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615FE3AA" w:rsidR="00190086" w:rsidRPr="00523CFB" w:rsidRDefault="006C4429" w:rsidP="00703D45">
      <w:pPr>
        <w:jc w:val="center"/>
        <w:rPr>
          <w:rFonts w:ascii="Arial" w:hAnsi="Arial" w:cs="Arial"/>
          <w:bCs/>
          <w:kern w:val="36"/>
          <w:sz w:val="28"/>
          <w:szCs w:val="28"/>
        </w:rPr>
      </w:pPr>
      <w:r>
        <w:rPr>
          <w:noProof/>
        </w:rPr>
        <w:drawing>
          <wp:inline distT="0" distB="0" distL="0" distR="0" wp14:anchorId="172F9F46" wp14:editId="6877E440">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5066E13F"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301CB2">
        <w:rPr>
          <w:rFonts w:ascii="Arial" w:hAnsi="Arial" w:cs="Arial"/>
          <w:b/>
          <w:bCs/>
          <w:kern w:val="36"/>
          <w:sz w:val="32"/>
          <w:szCs w:val="32"/>
        </w:rPr>
        <w:t>– Hudson County</w:t>
      </w:r>
    </w:p>
    <w:p w14:paraId="590E094E" w14:textId="5E3E4683"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4F3349">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Health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all of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The prevention focus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Married; Divorced; Separated; Widowed; Civil Partnership; Single</w:t>
      </w:r>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bi-annually</w:t>
      </w:r>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1EE7D36D"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6043BB">
        <w:rPr>
          <w:rFonts w:ascii="Arial" w:hAnsi="Arial" w:cs="Arial"/>
          <w:b/>
          <w:bCs/>
          <w:szCs w:val="24"/>
        </w:rPr>
        <w:t>80</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7714C4CB"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6043BB">
        <w:rPr>
          <w:rFonts w:ascii="Arial" w:hAnsi="Arial" w:cs="Arial"/>
          <w:b/>
          <w:bCs/>
          <w:szCs w:val="24"/>
        </w:rPr>
        <w:t>80</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AA7D5D">
      <w:pPr>
        <w:ind w:left="720" w:hanging="90"/>
        <w:jc w:val="both"/>
        <w:rPr>
          <w:rFonts w:ascii="Arial" w:hAnsi="Arial" w:cs="Arial"/>
          <w:b/>
          <w:bCs/>
          <w:u w:val="single"/>
        </w:rPr>
      </w:pPr>
      <w:r w:rsidRPr="00655D8B">
        <w:rPr>
          <w:rFonts w:ascii="Arial" w:hAnsi="Arial" w:cs="Arial"/>
          <w:b/>
          <w:bCs/>
          <w:szCs w:val="24"/>
        </w:rPr>
        <w:tab/>
      </w:r>
      <w:r w:rsidR="00215842" w:rsidRPr="380EB71C">
        <w:rPr>
          <w:rFonts w:ascii="Arial" w:hAnsi="Arial" w:cs="Arial"/>
          <w:b/>
          <w:bCs/>
          <w:u w:val="single"/>
        </w:rPr>
        <w:t>NJ KFT Training and Coaching</w:t>
      </w:r>
    </w:p>
    <w:p w14:paraId="67A8C7FF" w14:textId="73C4EEBF" w:rsidR="380EB71C" w:rsidRDefault="380EB71C" w:rsidP="380EB71C">
      <w:pPr>
        <w:ind w:left="720" w:hanging="90"/>
        <w:jc w:val="both"/>
        <w:rPr>
          <w:rFonts w:ascii="Arial" w:hAnsi="Arial" w:cs="Arial"/>
          <w:b/>
          <w:bCs/>
          <w:u w:val="single"/>
        </w:rPr>
      </w:pP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Intro to Moving On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380EB71C">
      <w:pPr>
        <w:pStyle w:val="ListParagraph"/>
        <w:numPr>
          <w:ilvl w:val="0"/>
          <w:numId w:val="21"/>
        </w:numPr>
        <w:shd w:val="clear" w:color="auto" w:fill="FFFFFF" w:themeFill="background1"/>
        <w:rPr>
          <w:rFonts w:ascii="Arial" w:hAnsi="Arial" w:cs="Arial"/>
        </w:rPr>
      </w:pPr>
      <w:r w:rsidRPr="380EB71C">
        <w:rPr>
          <w:rFonts w:ascii="Arial" w:hAnsi="Arial" w:cs="Arial"/>
          <w:u w:val="single"/>
        </w:rPr>
        <w:lastRenderedPageBreak/>
        <w:t xml:space="preserve">Provider </w:t>
      </w:r>
      <w:r w:rsidR="007A0327" w:rsidRPr="380EB71C">
        <w:rPr>
          <w:rFonts w:ascii="Arial" w:hAnsi="Arial" w:cs="Arial"/>
          <w:u w:val="single"/>
        </w:rPr>
        <w:t>Operations Team</w:t>
      </w:r>
      <w:r w:rsidR="007A0327" w:rsidRPr="380EB71C">
        <w:rPr>
          <w:rFonts w:ascii="Arial" w:hAnsi="Arial" w:cs="Arial"/>
        </w:rPr>
        <w:t xml:space="preserve"> – OOH facilitates team</w:t>
      </w:r>
      <w:r w:rsidRPr="380EB71C">
        <w:rPr>
          <w:rFonts w:ascii="Arial" w:hAnsi="Arial" w:cs="Arial"/>
        </w:rPr>
        <w:t xml:space="preserve"> meetings </w:t>
      </w:r>
      <w:r w:rsidR="00855F70" w:rsidRPr="380EB71C">
        <w:rPr>
          <w:rFonts w:ascii="Arial" w:hAnsi="Arial" w:cs="Arial"/>
        </w:rPr>
        <w:t xml:space="preserve">with </w:t>
      </w:r>
      <w:r w:rsidR="007A0327" w:rsidRPr="380EB71C">
        <w:rPr>
          <w:rFonts w:ascii="Arial" w:hAnsi="Arial" w:cs="Arial"/>
        </w:rPr>
        <w:t>NJ KFT Providers</w:t>
      </w:r>
      <w:r w:rsidR="00267038" w:rsidRPr="380EB71C">
        <w:rPr>
          <w:rFonts w:ascii="Arial" w:hAnsi="Arial" w:cs="Arial"/>
        </w:rPr>
        <w:t>. Th</w:t>
      </w:r>
      <w:r w:rsidR="00646E5E" w:rsidRPr="380EB71C">
        <w:rPr>
          <w:rFonts w:ascii="Arial" w:hAnsi="Arial" w:cs="Arial"/>
        </w:rPr>
        <w:t>ese</w:t>
      </w:r>
      <w:r w:rsidR="00267038" w:rsidRPr="380EB71C">
        <w:rPr>
          <w:rFonts w:ascii="Arial" w:hAnsi="Arial" w:cs="Arial"/>
        </w:rPr>
        <w:t xml:space="preserve"> includes individual and peer discussions </w:t>
      </w:r>
      <w:r w:rsidR="00622485" w:rsidRPr="380EB71C">
        <w:rPr>
          <w:rFonts w:ascii="Arial" w:hAnsi="Arial" w:cs="Arial"/>
        </w:rPr>
        <w:t>that</w:t>
      </w:r>
      <w:r w:rsidR="00267038" w:rsidRPr="380EB71C">
        <w:rPr>
          <w:rFonts w:ascii="Arial" w:hAnsi="Arial" w:cs="Arial"/>
        </w:rPr>
        <w:t xml:space="preserve"> f</w:t>
      </w:r>
      <w:r w:rsidR="00B446D5" w:rsidRPr="380EB71C">
        <w:rPr>
          <w:rFonts w:ascii="Arial" w:hAnsi="Arial" w:cs="Arial"/>
        </w:rPr>
        <w:t>ocus</w:t>
      </w:r>
      <w:r w:rsidR="00622485" w:rsidRPr="380EB71C">
        <w:rPr>
          <w:rFonts w:ascii="Arial" w:hAnsi="Arial" w:cs="Arial"/>
        </w:rPr>
        <w:t xml:space="preserve"> </w:t>
      </w:r>
      <w:r w:rsidR="00B446D5" w:rsidRPr="380EB71C">
        <w:rPr>
          <w:rFonts w:ascii="Arial" w:hAnsi="Arial" w:cs="Arial"/>
        </w:rPr>
        <w:t>on</w:t>
      </w:r>
      <w:r w:rsidRPr="380EB71C">
        <w:rPr>
          <w:rFonts w:ascii="Arial" w:hAnsi="Arial" w:cs="Arial"/>
        </w:rPr>
        <w:t xml:space="preserve"> </w:t>
      </w:r>
      <w:r w:rsidR="00267038" w:rsidRPr="380EB71C">
        <w:rPr>
          <w:rFonts w:ascii="Arial" w:hAnsi="Arial" w:cs="Arial"/>
        </w:rPr>
        <w:t xml:space="preserve">emerging trends, program </w:t>
      </w:r>
      <w:r w:rsidR="006D0E62" w:rsidRPr="380EB71C">
        <w:rPr>
          <w:rFonts w:ascii="Arial" w:hAnsi="Arial" w:cs="Arial"/>
        </w:rPr>
        <w:t>development, contracting and other functions related to program implementation.</w:t>
      </w:r>
    </w:p>
    <w:p w14:paraId="580F9577" w14:textId="7A1975FF" w:rsidR="380EB71C" w:rsidRDefault="380EB71C" w:rsidP="00AA7D5D">
      <w:pPr>
        <w:shd w:val="clear" w:color="auto" w:fill="FFFFFF" w:themeFill="background1"/>
        <w:rPr>
          <w:rFonts w:ascii="Arial" w:hAnsi="Arial" w:cs="Arial"/>
          <w:szCs w:val="24"/>
        </w:rPr>
      </w:pPr>
    </w:p>
    <w:p w14:paraId="695ABEA3" w14:textId="1D698F1F" w:rsidR="00646E5E" w:rsidRPr="00655D8B" w:rsidRDefault="00646E5E" w:rsidP="380EB71C">
      <w:pPr>
        <w:shd w:val="clear" w:color="auto" w:fill="FFFFFF" w:themeFill="background1"/>
        <w:ind w:firstLine="720"/>
        <w:rPr>
          <w:rFonts w:ascii="Arial" w:hAnsi="Arial" w:cs="Arial"/>
          <w:b/>
          <w:bCs/>
          <w:u w:val="single"/>
        </w:rPr>
      </w:pPr>
      <w:r w:rsidRPr="380EB71C">
        <w:rPr>
          <w:rFonts w:ascii="Arial" w:hAnsi="Arial" w:cs="Arial"/>
          <w:b/>
          <w:bCs/>
          <w:u w:val="single"/>
        </w:rPr>
        <w:t>Site Visits</w:t>
      </w:r>
    </w:p>
    <w:p w14:paraId="07EF6DCE" w14:textId="21B22C1C" w:rsidR="380EB71C" w:rsidRDefault="380EB71C" w:rsidP="380EB71C">
      <w:pPr>
        <w:shd w:val="clear" w:color="auto" w:fill="FFFFFF" w:themeFill="background1"/>
        <w:ind w:firstLine="720"/>
        <w:rPr>
          <w:rFonts w:ascii="Arial" w:hAnsi="Arial" w:cs="Arial"/>
          <w:b/>
          <w:bCs/>
          <w:u w:val="single"/>
        </w:rPr>
      </w:pP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r w:rsidR="00D876BC" w:rsidRPr="00655D8B">
        <w:rPr>
          <w:rFonts w:ascii="Arial" w:hAnsi="Arial" w:cs="Arial"/>
          <w:b/>
          <w:bCs/>
          <w:szCs w:val="24"/>
        </w:rPr>
        <w:t>be located in</w:t>
      </w:r>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671B684A" w:rsidR="00932BF2" w:rsidRPr="00C56931" w:rsidRDefault="006043BB" w:rsidP="00E01CEC">
      <w:pPr>
        <w:ind w:left="720"/>
        <w:jc w:val="both"/>
        <w:rPr>
          <w:rFonts w:ascii="Arial" w:hAnsi="Arial" w:cs="Arial"/>
          <w:b/>
          <w:bCs/>
          <w:szCs w:val="24"/>
        </w:rPr>
      </w:pPr>
      <w:r>
        <w:rPr>
          <w:rFonts w:ascii="Arial" w:hAnsi="Arial" w:cs="Arial"/>
          <w:b/>
          <w:bCs/>
          <w:szCs w:val="24"/>
        </w:rPr>
        <w:t>Hudson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36ACE5DD" w:rsidR="00932BF2" w:rsidRPr="00C56931" w:rsidRDefault="006043BB" w:rsidP="00AA7D5D">
      <w:pPr>
        <w:ind w:left="720"/>
        <w:jc w:val="both"/>
        <w:rPr>
          <w:rFonts w:ascii="Arial" w:hAnsi="Arial" w:cs="Arial"/>
          <w:b/>
          <w:bCs/>
        </w:rPr>
      </w:pPr>
      <w:r w:rsidRPr="380EB71C">
        <w:rPr>
          <w:rFonts w:ascii="Arial" w:hAnsi="Arial" w:cs="Arial"/>
          <w:b/>
          <w:bCs/>
        </w:rPr>
        <w:t>Hudson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AA7D5D">
      <w:pPr>
        <w:ind w:left="720"/>
        <w:jc w:val="both"/>
        <w:rPr>
          <w:rFonts w:ascii="Arial" w:hAnsi="Arial" w:cs="Arial"/>
        </w:rPr>
      </w:pPr>
      <w:r w:rsidRPr="380EB71C">
        <w:rPr>
          <w:rFonts w:ascii="Arial" w:hAnsi="Arial" w:cs="Arial"/>
        </w:rPr>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AA7D5D">
      <w:pPr>
        <w:ind w:left="720"/>
        <w:rPr>
          <w:rFonts w:ascii="Arial" w:hAnsi="Arial" w:cs="Arial"/>
        </w:rPr>
      </w:pPr>
      <w:r w:rsidRPr="380EB71C">
        <w:rPr>
          <w:rFonts w:ascii="Arial" w:hAnsi="Arial" w:cs="Arial"/>
        </w:rPr>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w:t>
      </w:r>
      <w:r w:rsidRPr="00655D8B">
        <w:rPr>
          <w:rFonts w:ascii="Arial" w:hAnsi="Arial" w:cs="Arial"/>
          <w:szCs w:val="24"/>
        </w:rPr>
        <w:lastRenderedPageBreak/>
        <w:t xml:space="preserve">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develop and utilize interdisciplinary teams to work with families.  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1F5D23C7">
      <w:pPr>
        <w:pStyle w:val="ListParagraph"/>
        <w:numPr>
          <w:ilvl w:val="0"/>
          <w:numId w:val="23"/>
        </w:numPr>
        <w:jc w:val="both"/>
        <w:rPr>
          <w:rFonts w:ascii="Arial" w:hAnsi="Arial" w:cs="Arial"/>
        </w:rPr>
      </w:pPr>
      <w:r w:rsidRPr="1F5D23C7">
        <w:rPr>
          <w:rFonts w:ascii="Arial" w:hAnsi="Arial" w:cs="Arial"/>
        </w:rPr>
        <w:t>DCP&amp;P</w:t>
      </w:r>
    </w:p>
    <w:p w14:paraId="042D4726" w14:textId="5CEAD1DF" w:rsidR="1F5D23C7" w:rsidRDefault="1F5D23C7" w:rsidP="00AA7D5D">
      <w:pPr>
        <w:jc w:val="both"/>
        <w:rPr>
          <w:rFonts w:ascii="Arial" w:hAnsi="Arial" w:cs="Arial"/>
          <w:szCs w:val="24"/>
        </w:rPr>
      </w:pPr>
    </w:p>
    <w:p w14:paraId="0F5189D6" w14:textId="14277C0B" w:rsidR="344000E1" w:rsidRPr="00AA7D5D" w:rsidRDefault="344000E1" w:rsidP="00AA7D5D">
      <w:pPr>
        <w:pStyle w:val="ListParagraph"/>
        <w:rPr>
          <w:rFonts w:ascii="Arial" w:eastAsia="Arial" w:hAnsi="Arial" w:cs="Arial"/>
        </w:rPr>
      </w:pPr>
      <w:r w:rsidRPr="00AA7D5D">
        <w:rPr>
          <w:rFonts w:ascii="Arial" w:eastAsia="Arial" w:hAnsi="Arial" w:cs="Arial"/>
        </w:rPr>
        <w:t xml:space="preserve">NJ DCF and </w:t>
      </w:r>
      <w:proofErr w:type="spellStart"/>
      <w:r w:rsidRPr="00AA7D5D">
        <w:rPr>
          <w:rFonts w:ascii="Arial" w:eastAsia="Arial" w:hAnsi="Arial" w:cs="Arial"/>
        </w:rPr>
        <w:t>PennReach</w:t>
      </w:r>
      <w:proofErr w:type="spellEnd"/>
      <w:r w:rsidRPr="00AA7D5D">
        <w:rPr>
          <w:rFonts w:ascii="Arial" w:eastAsia="Arial" w:hAnsi="Arial" w:cs="Arial"/>
        </w:rPr>
        <w:t xml:space="preserve"> have a MOA, through which </w:t>
      </w:r>
      <w:proofErr w:type="spellStart"/>
      <w:r w:rsidRPr="00AA7D5D">
        <w:rPr>
          <w:rFonts w:ascii="Arial" w:eastAsia="Arial" w:hAnsi="Arial" w:cs="Arial"/>
        </w:rPr>
        <w:t>PennReach</w:t>
      </w:r>
      <w:proofErr w:type="spellEnd"/>
      <w:r w:rsidRPr="00AA7D5D">
        <w:rPr>
          <w:rFonts w:ascii="Arial" w:eastAsia="Arial" w:hAnsi="Arial" w:cs="Arial"/>
        </w:rPr>
        <w:t xml:space="preserve"> has set aside housing units in Hudson County</w:t>
      </w:r>
      <w:r w:rsidR="633C082B" w:rsidRPr="00AA7D5D">
        <w:rPr>
          <w:rFonts w:ascii="Arial" w:eastAsia="Arial" w:hAnsi="Arial" w:cs="Arial"/>
        </w:rPr>
        <w:t xml:space="preserve"> </w:t>
      </w:r>
      <w:r w:rsidR="243D6364" w:rsidRPr="00AA7D5D">
        <w:rPr>
          <w:rFonts w:ascii="Arial" w:eastAsia="Arial" w:hAnsi="Arial" w:cs="Arial"/>
        </w:rPr>
        <w:t>that are accessible to CP&amp;P eligible families.</w:t>
      </w:r>
      <w:r w:rsidR="005B3B38" w:rsidRPr="00AA7D5D">
        <w:rPr>
          <w:rFonts w:ascii="Arial" w:eastAsia="Arial" w:hAnsi="Arial" w:cs="Arial"/>
        </w:rPr>
        <w:t xml:space="preserve"> </w:t>
      </w:r>
      <w:r w:rsidR="0B7C2407" w:rsidRPr="00AA7D5D">
        <w:rPr>
          <w:rFonts w:ascii="Arial" w:eastAsia="Arial" w:hAnsi="Arial" w:cs="Arial"/>
        </w:rPr>
        <w:t>DCF’</w:t>
      </w:r>
      <w:r w:rsidR="6F01539D" w:rsidRPr="00AA7D5D">
        <w:rPr>
          <w:rFonts w:ascii="Arial" w:eastAsia="Arial" w:hAnsi="Arial" w:cs="Arial"/>
        </w:rPr>
        <w:t xml:space="preserve">s Contracted Provider is required to enter into its own MOA with </w:t>
      </w:r>
      <w:proofErr w:type="spellStart"/>
      <w:r w:rsidR="0F8D8A83" w:rsidRPr="00AA7D5D">
        <w:rPr>
          <w:rFonts w:ascii="Arial" w:eastAsia="Arial" w:hAnsi="Arial" w:cs="Arial"/>
        </w:rPr>
        <w:t>PennReach</w:t>
      </w:r>
      <w:proofErr w:type="spellEnd"/>
      <w:r w:rsidR="0F8D8A83" w:rsidRPr="00AA7D5D">
        <w:rPr>
          <w:rFonts w:ascii="Arial" w:eastAsia="Arial" w:hAnsi="Arial" w:cs="Arial"/>
        </w:rPr>
        <w:t xml:space="preserve"> to ensure a mutual understanding of roles and responsibilities regarding the units</w:t>
      </w:r>
      <w:r w:rsidR="01A51183" w:rsidRPr="00AA7D5D">
        <w:rPr>
          <w:rFonts w:ascii="Arial" w:eastAsia="Arial" w:hAnsi="Arial" w:cs="Arial"/>
        </w:rPr>
        <w:t>.</w:t>
      </w:r>
      <w:r w:rsidR="0F8D8A83" w:rsidRPr="00AA7D5D">
        <w:rPr>
          <w:rFonts w:ascii="Arial" w:eastAsia="Arial" w:hAnsi="Arial" w:cs="Arial"/>
        </w:rPr>
        <w:t xml:space="preserve"> </w:t>
      </w:r>
    </w:p>
    <w:p w14:paraId="0EE47372" w14:textId="74C2F470" w:rsidR="7FD62D27" w:rsidRPr="00AA7D5D" w:rsidRDefault="7FD62D27" w:rsidP="380EB71C">
      <w:pPr>
        <w:pStyle w:val="ListParagraph"/>
        <w:jc w:val="both"/>
        <w:rPr>
          <w:rFonts w:ascii="Arial" w:eastAsia="Arial" w:hAnsi="Arial" w:cs="Arial"/>
          <w:b/>
          <w:bCs/>
        </w:rPr>
      </w:pPr>
    </w:p>
    <w:p w14:paraId="3457816F" w14:textId="6C83E13E" w:rsidR="00CA7C0F" w:rsidRPr="00655D8B" w:rsidRDefault="00CA7C0F" w:rsidP="1F5D23C7">
      <w:pPr>
        <w:pStyle w:val="ListParagraph"/>
        <w:numPr>
          <w:ilvl w:val="0"/>
          <w:numId w:val="6"/>
        </w:numPr>
        <w:rPr>
          <w:rFonts w:ascii="Arial" w:hAnsi="Arial" w:cs="Arial"/>
          <w:b/>
          <w:bCs/>
        </w:rPr>
      </w:pPr>
      <w:r w:rsidRPr="1F5D23C7">
        <w:rPr>
          <w:rFonts w:ascii="Arial" w:hAnsi="Arial" w:cs="Arial"/>
          <w:b/>
          <w:bCs/>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lastRenderedPageBreak/>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w:t>
      </w:r>
      <w:r w:rsidR="00CF30A7" w:rsidRPr="00655D8B">
        <w:rPr>
          <w:rFonts w:ascii="Arial" w:hAnsi="Arial" w:cs="Arial"/>
          <w:szCs w:val="24"/>
        </w:rPr>
        <w:t>Moving On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indicators;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Develop and maintain clear and organized systems of data collection to seamlessly submit reports to DCF;</w:t>
      </w:r>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Participate on implementation teams with DCF and existing and/or future NJ KFT grantees to support model development and;</w:t>
      </w:r>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lastRenderedPageBreak/>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w:t>
      </w:r>
      <w:r w:rsidRPr="00655D8B">
        <w:rPr>
          <w:rFonts w:ascii="Arial" w:hAnsi="Arial" w:cs="Arial"/>
          <w:szCs w:val="24"/>
        </w:rPr>
        <w:lastRenderedPageBreak/>
        <w:t xml:space="preserve">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598BBE0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6EA1DA03"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703D45">
        <w:rPr>
          <w:rFonts w:ascii="Arial" w:hAnsi="Arial" w:cs="Arial"/>
          <w:color w:val="000000"/>
          <w:szCs w:val="24"/>
        </w:rPr>
        <w:t xml:space="preserve"> </w:t>
      </w:r>
      <w:permStart w:id="241375039" w:edGrp="everyone"/>
      <w:r w:rsidR="00703D45">
        <w:rPr>
          <w:rFonts w:ascii="Arial" w:hAnsi="Arial" w:cs="Arial"/>
          <w:color w:val="000000"/>
          <w:szCs w:val="24"/>
        </w:rPr>
        <w:t xml:space="preserve">    </w:t>
      </w:r>
      <w:permEnd w:id="241375039"/>
    </w:p>
    <w:p w14:paraId="377B0D25" w14:textId="6D5053F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893104374" w:edGrp="everyone"/>
      <w:r w:rsidR="00703D45">
        <w:rPr>
          <w:rFonts w:ascii="Arial" w:hAnsi="Arial" w:cs="Arial"/>
          <w:color w:val="000000"/>
        </w:rPr>
        <w:t xml:space="preserve">    </w:t>
      </w:r>
      <w:permEnd w:id="1893104374"/>
      <w:r w:rsidR="00703D45">
        <w:rPr>
          <w:rFonts w:ascii="Arial" w:hAnsi="Arial" w:cs="Arial"/>
          <w:color w:val="000000"/>
        </w:rPr>
        <w:t xml:space="preserve">  </w:t>
      </w:r>
      <w:r w:rsidRPr="00655D8B">
        <w:rPr>
          <w:rFonts w:ascii="Arial" w:hAnsi="Arial" w:cs="Arial"/>
          <w:color w:val="000000"/>
        </w:rPr>
        <w:t xml:space="preserve"> </w:t>
      </w:r>
    </w:p>
    <w:p w14:paraId="09D76945" w14:textId="05675890"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605822014" w:edGrp="everyone"/>
      <w:r w:rsidR="00703D45">
        <w:rPr>
          <w:rFonts w:ascii="Arial" w:hAnsi="Arial" w:cs="Arial"/>
          <w:color w:val="000000"/>
        </w:rPr>
        <w:t xml:space="preserve">    </w:t>
      </w:r>
      <w:permEnd w:id="605822014"/>
      <w:r w:rsidR="00703D45">
        <w:rPr>
          <w:rFonts w:ascii="Arial" w:hAnsi="Arial" w:cs="Arial"/>
          <w:color w:val="000000"/>
        </w:rPr>
        <w:t xml:space="preserve">  </w:t>
      </w:r>
    </w:p>
    <w:p w14:paraId="323B1167" w14:textId="55B242A3"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703D45">
        <w:rPr>
          <w:rFonts w:ascii="Arial" w:hAnsi="Arial" w:cs="Arial"/>
          <w:color w:val="000000"/>
        </w:rPr>
        <w:t xml:space="preserve"> </w:t>
      </w:r>
      <w:permStart w:id="580665745" w:edGrp="everyone"/>
      <w:r w:rsidR="00703D45">
        <w:rPr>
          <w:rFonts w:ascii="Arial" w:hAnsi="Arial" w:cs="Arial"/>
          <w:color w:val="000000"/>
        </w:rPr>
        <w:t xml:space="preserve">    </w:t>
      </w:r>
      <w:permEnd w:id="580665745"/>
    </w:p>
    <w:p w14:paraId="5617A32E" w14:textId="730EB0B1"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703D45">
        <w:rPr>
          <w:rFonts w:ascii="Arial" w:hAnsi="Arial" w:cs="Arial"/>
          <w:color w:val="000000"/>
        </w:rPr>
        <w:t xml:space="preserve"> </w:t>
      </w:r>
      <w:permStart w:id="1394811013" w:edGrp="everyone"/>
      <w:r w:rsidR="00703D45">
        <w:rPr>
          <w:rFonts w:ascii="Arial" w:hAnsi="Arial" w:cs="Arial"/>
          <w:color w:val="000000"/>
        </w:rPr>
        <w:t xml:space="preserve">    </w:t>
      </w:r>
      <w:permEnd w:id="1394811013"/>
    </w:p>
    <w:p w14:paraId="3C65ED99" w14:textId="10CD3308"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703D45">
        <w:rPr>
          <w:rFonts w:ascii="Arial" w:hAnsi="Arial" w:cs="Arial"/>
          <w:color w:val="000000"/>
        </w:rPr>
        <w:t xml:space="preserve"> </w:t>
      </w:r>
      <w:permStart w:id="1388729711" w:edGrp="everyone"/>
      <w:r w:rsidR="00703D45">
        <w:rPr>
          <w:rFonts w:ascii="Arial" w:hAnsi="Arial" w:cs="Arial"/>
          <w:color w:val="000000"/>
        </w:rPr>
        <w:t xml:space="preserve">    </w:t>
      </w:r>
      <w:permEnd w:id="1388729711"/>
    </w:p>
    <w:p w14:paraId="421A09C6" w14:textId="70F3CD18"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059269419" w:edGrp="everyone"/>
      <w:r w:rsidR="00703D45">
        <w:rPr>
          <w:rFonts w:ascii="Arial" w:hAnsi="Arial" w:cs="Arial"/>
          <w:color w:val="000000"/>
          <w:szCs w:val="24"/>
        </w:rPr>
        <w:t xml:space="preserve">    </w:t>
      </w:r>
      <w:permEnd w:id="1059269419"/>
    </w:p>
    <w:p w14:paraId="0992E673" w14:textId="77777777" w:rsidR="00184CF3" w:rsidRPr="00655D8B" w:rsidRDefault="00184CF3" w:rsidP="00267081">
      <w:pPr>
        <w:ind w:hanging="270"/>
        <w:jc w:val="both"/>
        <w:rPr>
          <w:rFonts w:ascii="Arial" w:hAnsi="Arial" w:cs="Arial"/>
          <w:color w:val="000000"/>
          <w:szCs w:val="24"/>
        </w:rPr>
      </w:pPr>
    </w:p>
    <w:p w14:paraId="11914AF4" w14:textId="65CEA899"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703D45">
        <w:rPr>
          <w:rFonts w:ascii="Arial" w:hAnsi="Arial" w:cs="Arial"/>
          <w:color w:val="000000"/>
          <w:szCs w:val="24"/>
        </w:rPr>
        <w:t xml:space="preserve"> </w:t>
      </w:r>
      <w:permStart w:id="824640776" w:edGrp="everyone"/>
      <w:r w:rsidR="00703D45">
        <w:rPr>
          <w:rFonts w:ascii="Arial" w:hAnsi="Arial" w:cs="Arial"/>
          <w:color w:val="000000"/>
          <w:szCs w:val="24"/>
        </w:rPr>
        <w:t xml:space="preserve">    </w:t>
      </w:r>
      <w:permEnd w:id="824640776"/>
    </w:p>
    <w:p w14:paraId="5541D649" w14:textId="639F7635" w:rsidR="00184CF3" w:rsidRPr="00655D8B" w:rsidRDefault="00184CF3" w:rsidP="00267081">
      <w:pPr>
        <w:ind w:hanging="270"/>
        <w:jc w:val="both"/>
        <w:rPr>
          <w:rFonts w:ascii="Arial" w:hAnsi="Arial" w:cs="Arial"/>
          <w:color w:val="000000"/>
          <w:szCs w:val="24"/>
        </w:rPr>
      </w:pPr>
    </w:p>
    <w:p w14:paraId="7786C470" w14:textId="133EC2F2"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703D45">
        <w:rPr>
          <w:rFonts w:ascii="Arial" w:hAnsi="Arial" w:cs="Arial"/>
          <w:color w:val="000000"/>
          <w:szCs w:val="24"/>
        </w:rPr>
        <w:t xml:space="preserve"> </w:t>
      </w:r>
      <w:permStart w:id="1053303831" w:edGrp="everyone"/>
      <w:r w:rsidR="00703D45">
        <w:rPr>
          <w:rFonts w:ascii="Arial" w:hAnsi="Arial" w:cs="Arial"/>
          <w:color w:val="000000"/>
          <w:szCs w:val="24"/>
        </w:rPr>
        <w:t xml:space="preserve">    </w:t>
      </w:r>
      <w:permEnd w:id="1053303831"/>
    </w:p>
    <w:p w14:paraId="15A14093" w14:textId="6636FC00" w:rsidR="00184CF3" w:rsidRPr="00655D8B" w:rsidRDefault="00184CF3" w:rsidP="00267081">
      <w:pPr>
        <w:ind w:hanging="270"/>
        <w:jc w:val="both"/>
        <w:rPr>
          <w:rFonts w:ascii="Arial" w:hAnsi="Arial" w:cs="Arial"/>
          <w:color w:val="000000"/>
          <w:szCs w:val="24"/>
        </w:rPr>
      </w:pPr>
    </w:p>
    <w:p w14:paraId="0291A7A9" w14:textId="6AC2854F"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703D45">
        <w:rPr>
          <w:rFonts w:ascii="Arial" w:hAnsi="Arial" w:cs="Arial"/>
          <w:color w:val="000000"/>
          <w:szCs w:val="24"/>
        </w:rPr>
        <w:t xml:space="preserve"> </w:t>
      </w:r>
      <w:permStart w:id="1547923525" w:edGrp="everyone"/>
      <w:r w:rsidR="00703D45">
        <w:rPr>
          <w:rFonts w:ascii="Arial" w:hAnsi="Arial" w:cs="Arial"/>
          <w:color w:val="000000"/>
          <w:szCs w:val="24"/>
        </w:rPr>
        <w:t xml:space="preserve">     </w:t>
      </w:r>
      <w:permEnd w:id="1547923525"/>
    </w:p>
    <w:p w14:paraId="3FF4676E" w14:textId="77777777" w:rsidR="009E63FA" w:rsidRPr="00655D8B" w:rsidRDefault="009E63FA" w:rsidP="00B5426A">
      <w:pPr>
        <w:jc w:val="both"/>
        <w:rPr>
          <w:rFonts w:ascii="Arial" w:hAnsi="Arial" w:cs="Arial"/>
          <w:color w:val="000000"/>
          <w:szCs w:val="24"/>
        </w:rPr>
      </w:pPr>
    </w:p>
    <w:p w14:paraId="666E7978" w14:textId="77F2D5C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703D45">
        <w:rPr>
          <w:rFonts w:ascii="Arial" w:hAnsi="Arial" w:cs="Arial"/>
          <w:color w:val="000000"/>
          <w:szCs w:val="24"/>
        </w:rPr>
        <w:t xml:space="preserve"> </w:t>
      </w:r>
      <w:permStart w:id="2072791461" w:edGrp="everyone"/>
      <w:r w:rsidR="00703D45">
        <w:rPr>
          <w:rFonts w:ascii="Arial" w:hAnsi="Arial" w:cs="Arial"/>
          <w:color w:val="000000"/>
          <w:szCs w:val="24"/>
        </w:rPr>
        <w:t xml:space="preserve">     </w:t>
      </w:r>
      <w:permEnd w:id="2072791461"/>
    </w:p>
    <w:p w14:paraId="2761EA0E" w14:textId="77777777" w:rsidR="00184CF3" w:rsidRPr="00655D8B" w:rsidRDefault="00184CF3" w:rsidP="00202F5D">
      <w:pPr>
        <w:jc w:val="both"/>
        <w:rPr>
          <w:rFonts w:ascii="Arial" w:hAnsi="Arial" w:cs="Arial"/>
          <w:color w:val="000000"/>
          <w:szCs w:val="24"/>
        </w:rPr>
      </w:pPr>
    </w:p>
    <w:p w14:paraId="559B941B" w14:textId="02FA530F"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1886335428" w:edGrp="everyone"/>
      <w:r w:rsidR="00703D45">
        <w:rPr>
          <w:rFonts w:ascii="Arial" w:hAnsi="Arial" w:cs="Arial"/>
          <w:color w:val="000000"/>
          <w:szCs w:val="24"/>
        </w:rPr>
        <w:t xml:space="preserve">    </w:t>
      </w:r>
      <w:permEnd w:id="1886335428"/>
    </w:p>
    <w:p w14:paraId="74046A02" w14:textId="61F2B1EE" w:rsidR="009E63FA" w:rsidRPr="00655D8B" w:rsidRDefault="009E63FA" w:rsidP="00B5426A">
      <w:pPr>
        <w:jc w:val="both"/>
        <w:rPr>
          <w:rFonts w:ascii="Arial" w:hAnsi="Arial" w:cs="Arial"/>
          <w:color w:val="000000"/>
          <w:szCs w:val="24"/>
        </w:rPr>
      </w:pPr>
    </w:p>
    <w:p w14:paraId="36A0D5CC" w14:textId="62B98485"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703D45">
        <w:rPr>
          <w:rFonts w:ascii="Arial" w:hAnsi="Arial" w:cs="Arial"/>
          <w:color w:val="000000"/>
          <w:szCs w:val="24"/>
        </w:rPr>
        <w:t xml:space="preserve"> </w:t>
      </w:r>
      <w:permStart w:id="994654596" w:edGrp="everyone"/>
      <w:r w:rsidR="00703D45">
        <w:rPr>
          <w:rFonts w:ascii="Arial" w:hAnsi="Arial" w:cs="Arial"/>
          <w:color w:val="000000"/>
          <w:szCs w:val="24"/>
        </w:rPr>
        <w:t xml:space="preserve">    </w:t>
      </w:r>
      <w:permEnd w:id="994654596"/>
    </w:p>
    <w:p w14:paraId="3DD93DF9" w14:textId="77777777" w:rsidR="00452792" w:rsidRDefault="00452792" w:rsidP="007E0116">
      <w:pPr>
        <w:tabs>
          <w:tab w:val="left" w:pos="360"/>
        </w:tabs>
        <w:jc w:val="both"/>
        <w:rPr>
          <w:rFonts w:ascii="Arial" w:hAnsi="Arial" w:cs="Arial"/>
          <w:color w:val="000000"/>
          <w:szCs w:val="24"/>
        </w:rPr>
      </w:pPr>
    </w:p>
    <w:p w14:paraId="219ADB91" w14:textId="77777777" w:rsidR="00AA7D5D" w:rsidRPr="00655D8B" w:rsidRDefault="00AA7D5D"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lastRenderedPageBreak/>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r w:rsidR="00BA3EA5" w:rsidRPr="00655D8B">
        <w:rPr>
          <w:rFonts w:ascii="Arial" w:hAnsi="Arial" w:cs="Arial"/>
          <w:b/>
          <w:bCs/>
          <w:szCs w:val="24"/>
        </w:rPr>
        <w:t xml:space="preserve">particular </w:t>
      </w:r>
      <w:r w:rsidRPr="00655D8B">
        <w:rPr>
          <w:rFonts w:ascii="Arial" w:hAnsi="Arial" w:cs="Arial"/>
          <w:b/>
          <w:bCs/>
          <w:szCs w:val="24"/>
        </w:rPr>
        <w:t xml:space="preserve">DCF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subsequent to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youth,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841E" w14:textId="77777777" w:rsidR="00C53955" w:rsidRDefault="00C53955">
      <w:r>
        <w:separator/>
      </w:r>
    </w:p>
  </w:endnote>
  <w:endnote w:type="continuationSeparator" w:id="0">
    <w:p w14:paraId="35C42C1A" w14:textId="77777777" w:rsidR="00C53955" w:rsidRDefault="00C5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020B" w14:textId="77777777" w:rsidR="00C53955" w:rsidRDefault="00C53955">
      <w:r>
        <w:separator/>
      </w:r>
    </w:p>
  </w:footnote>
  <w:footnote w:type="continuationSeparator" w:id="0">
    <w:p w14:paraId="7BA270ED" w14:textId="77777777" w:rsidR="00C53955" w:rsidRDefault="00C53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n84Ra6GtSkR5BxXhDUb7ERgg6ADTAvqOSLMnXZP0AS2mZtPEyzZ00W5zwmDpYqDTW1/uWszTDXLlxMDd5M6FA==" w:salt="OlQW+dCg89wRel/SWqIdO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6D69"/>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CB2"/>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07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349"/>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38"/>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43BB"/>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218E"/>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3D45"/>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4D5F"/>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0D73"/>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A7D5D"/>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0130"/>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3955"/>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2F9A"/>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0DBA"/>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903"/>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00C"/>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07E18"/>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4B8B"/>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5E75"/>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 w:val="01A51183"/>
    <w:rsid w:val="04C58321"/>
    <w:rsid w:val="09675FA6"/>
    <w:rsid w:val="0B7C2407"/>
    <w:rsid w:val="0CE72E10"/>
    <w:rsid w:val="0F8D8A83"/>
    <w:rsid w:val="14792C64"/>
    <w:rsid w:val="1CC7FC48"/>
    <w:rsid w:val="1DD6CD00"/>
    <w:rsid w:val="1E556984"/>
    <w:rsid w:val="1E958B34"/>
    <w:rsid w:val="1F5D23C7"/>
    <w:rsid w:val="1FDB6E20"/>
    <w:rsid w:val="243D6364"/>
    <w:rsid w:val="327DC8A6"/>
    <w:rsid w:val="344000E1"/>
    <w:rsid w:val="363AF082"/>
    <w:rsid w:val="380EB71C"/>
    <w:rsid w:val="39D20EE1"/>
    <w:rsid w:val="3ACACF3A"/>
    <w:rsid w:val="4990A294"/>
    <w:rsid w:val="4A14E653"/>
    <w:rsid w:val="4BC04FD9"/>
    <w:rsid w:val="5434A5C4"/>
    <w:rsid w:val="580FC187"/>
    <w:rsid w:val="590075D7"/>
    <w:rsid w:val="5E725AA1"/>
    <w:rsid w:val="623812F5"/>
    <w:rsid w:val="62B6E6B3"/>
    <w:rsid w:val="633C082B"/>
    <w:rsid w:val="66573C66"/>
    <w:rsid w:val="669BEB6C"/>
    <w:rsid w:val="685D04E6"/>
    <w:rsid w:val="690D7203"/>
    <w:rsid w:val="69F8D547"/>
    <w:rsid w:val="6B8AE20F"/>
    <w:rsid w:val="6ECC466A"/>
    <w:rsid w:val="6F01539D"/>
    <w:rsid w:val="6F65CF4D"/>
    <w:rsid w:val="75BFDEE2"/>
    <w:rsid w:val="7A1C4C2F"/>
    <w:rsid w:val="7FD6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3.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4.xml><?xml version="1.0" encoding="utf-8"?>
<ds:datastoreItem xmlns:ds="http://schemas.openxmlformats.org/officeDocument/2006/customXml" ds:itemID="{C42FA644-64E7-4AB9-861E-6F39F2B56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8170</Words>
  <Characters>46569</Characters>
  <Application>Microsoft Office Word</Application>
  <DocSecurity>8</DocSecurity>
  <Lines>388</Lines>
  <Paragraphs>109</Paragraphs>
  <ScaleCrop>false</ScaleCrop>
  <Company>NJ Department of Human Services</Company>
  <LinksUpToDate>false</LinksUpToDate>
  <CharactersWithSpaces>54630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4</cp:revision>
  <cp:lastPrinted>2023-10-23T13:44:00Z</cp:lastPrinted>
  <dcterms:created xsi:type="dcterms:W3CDTF">2024-06-04T17:51:00Z</dcterms:created>
  <dcterms:modified xsi:type="dcterms:W3CDTF">2024-06-04T17:54:00Z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