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9FE9C" w14:textId="496A8495" w:rsidR="009016F2" w:rsidRPr="00E977DB" w:rsidRDefault="009016F2">
      <w:pPr>
        <w:pStyle w:val="BodyText"/>
        <w:spacing w:before="9"/>
        <w:ind w:left="0"/>
        <w:rPr>
          <w:rFonts w:ascii="Times New Roman" w:hAnsi="Times New Roman" w:cs="Times New Roman"/>
          <w:sz w:val="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90"/>
      </w:tblGrid>
      <w:tr w:rsidR="009016F2" w:rsidRPr="00E977DB" w14:paraId="52A52DA5" w14:textId="77777777" w:rsidTr="5D1F2F9F">
        <w:trPr>
          <w:trHeight w:val="1612"/>
        </w:trPr>
        <w:tc>
          <w:tcPr>
            <w:tcW w:w="10790" w:type="dxa"/>
            <w:shd w:val="clear" w:color="auto" w:fill="FDE9D9" w:themeFill="accent6" w:themeFillTint="33"/>
          </w:tcPr>
          <w:p w14:paraId="7319A30D" w14:textId="77777777" w:rsidR="009016F2" w:rsidRPr="00E977DB" w:rsidRDefault="00CC568E" w:rsidP="00210F3D">
            <w:pPr>
              <w:pStyle w:val="TableParagraph"/>
              <w:spacing w:before="66" w:line="228" w:lineRule="exact"/>
              <w:ind w:left="227"/>
              <w:rPr>
                <w:rFonts w:ascii="Times New Roman" w:hAnsi="Times New Roman" w:cs="Times New Roman"/>
                <w:b/>
                <w:sz w:val="20"/>
              </w:rPr>
            </w:pPr>
            <w:r w:rsidRPr="00E977DB">
              <w:rPr>
                <w:rFonts w:ascii="Times New Roman" w:hAnsi="Times New Roman" w:cs="Times New Roman"/>
                <w:b/>
                <w:sz w:val="20"/>
              </w:rPr>
              <w:t>Instructions:</w:t>
            </w:r>
          </w:p>
          <w:p w14:paraId="67457760" w14:textId="108BAD53" w:rsidR="007A2324" w:rsidRPr="00E977DB" w:rsidRDefault="007A2324" w:rsidP="0074564F">
            <w:pPr>
              <w:pStyle w:val="TableParagraph"/>
              <w:numPr>
                <w:ilvl w:val="0"/>
                <w:numId w:val="1"/>
              </w:numPr>
              <w:tabs>
                <w:tab w:val="left" w:pos="987"/>
                <w:tab w:val="left" w:pos="988"/>
              </w:tabs>
              <w:ind w:right="295" w:hanging="360"/>
              <w:rPr>
                <w:rFonts w:ascii="Times New Roman" w:hAnsi="Times New Roman" w:cs="Times New Roman"/>
                <w:sz w:val="14"/>
                <w:szCs w:val="14"/>
              </w:rPr>
            </w:pPr>
            <w:r w:rsidRPr="00E977DB">
              <w:rPr>
                <w:rFonts w:ascii="Times New Roman" w:hAnsi="Times New Roman" w:cs="Times New Roman"/>
                <w:sz w:val="14"/>
                <w:szCs w:val="14"/>
              </w:rPr>
              <w:t>In order to complete the exemption acknowledgment application, once all prior township and other approvals are attained, please fill out the below form.</w:t>
            </w:r>
          </w:p>
          <w:p w14:paraId="4B5E2A16" w14:textId="18C869D6" w:rsidR="007A2324" w:rsidRPr="00E977DB" w:rsidRDefault="00F4758E" w:rsidP="0074564F">
            <w:pPr>
              <w:pStyle w:val="TableParagraph"/>
              <w:numPr>
                <w:ilvl w:val="0"/>
                <w:numId w:val="1"/>
              </w:numPr>
              <w:tabs>
                <w:tab w:val="left" w:pos="987"/>
                <w:tab w:val="left" w:pos="988"/>
              </w:tabs>
              <w:ind w:right="295" w:hanging="360"/>
              <w:rPr>
                <w:rFonts w:ascii="Times New Roman" w:hAnsi="Times New Roman" w:cs="Times New Roman"/>
                <w:sz w:val="14"/>
                <w:szCs w:val="16"/>
              </w:rPr>
            </w:pPr>
            <w:r w:rsidRPr="00E977DB">
              <w:rPr>
                <w:rFonts w:ascii="Times New Roman" w:hAnsi="Times New Roman" w:cs="Times New Roman"/>
                <w:sz w:val="14"/>
                <w:szCs w:val="16"/>
              </w:rPr>
              <w:t xml:space="preserve">Copies </w:t>
            </w:r>
            <w:r w:rsidR="007A2324" w:rsidRPr="00E977DB">
              <w:rPr>
                <w:rFonts w:ascii="Times New Roman" w:hAnsi="Times New Roman" w:cs="Times New Roman"/>
                <w:sz w:val="14"/>
                <w:szCs w:val="16"/>
              </w:rPr>
              <w:t xml:space="preserve">of the form </w:t>
            </w:r>
            <w:r w:rsidR="007A2324" w:rsidRPr="00E977DB">
              <w:rPr>
                <w:rFonts w:ascii="Times New Roman" w:hAnsi="Times New Roman" w:cs="Times New Roman"/>
                <w:b/>
                <w:sz w:val="14"/>
                <w:szCs w:val="16"/>
              </w:rPr>
              <w:t>must</w:t>
            </w:r>
            <w:r w:rsidR="007A2324" w:rsidRPr="00E977DB">
              <w:rPr>
                <w:rFonts w:ascii="Times New Roman" w:hAnsi="Times New Roman" w:cs="Times New Roman"/>
                <w:sz w:val="14"/>
                <w:szCs w:val="16"/>
              </w:rPr>
              <w:t xml:space="preserve"> be sent to the Department, in electronic </w:t>
            </w:r>
            <w:r w:rsidRPr="00E977DB">
              <w:rPr>
                <w:rFonts w:ascii="Times New Roman" w:hAnsi="Times New Roman" w:cs="Times New Roman"/>
                <w:b/>
                <w:bCs/>
                <w:sz w:val="14"/>
                <w:szCs w:val="16"/>
              </w:rPr>
              <w:t>and</w:t>
            </w:r>
            <w:r w:rsidR="007A2324" w:rsidRPr="00E977DB">
              <w:rPr>
                <w:rFonts w:ascii="Times New Roman" w:hAnsi="Times New Roman" w:cs="Times New Roman"/>
                <w:sz w:val="14"/>
                <w:szCs w:val="16"/>
              </w:rPr>
              <w:t xml:space="preserve"> physical form</w:t>
            </w:r>
            <w:r w:rsidRPr="00E977DB">
              <w:rPr>
                <w:rFonts w:ascii="Times New Roman" w:hAnsi="Times New Roman" w:cs="Times New Roman"/>
                <w:sz w:val="14"/>
                <w:szCs w:val="16"/>
              </w:rPr>
              <w:t>ats</w:t>
            </w:r>
            <w:r w:rsidR="007A2324" w:rsidRPr="00E977DB">
              <w:rPr>
                <w:rFonts w:ascii="Times New Roman" w:hAnsi="Times New Roman" w:cs="Times New Roman"/>
                <w:sz w:val="14"/>
                <w:szCs w:val="16"/>
              </w:rPr>
              <w:t>.</w:t>
            </w:r>
          </w:p>
          <w:p w14:paraId="662527A0" w14:textId="133C2A1D" w:rsidR="00BC6251" w:rsidRPr="00E977DB" w:rsidRDefault="007A2324" w:rsidP="0074564F">
            <w:pPr>
              <w:pStyle w:val="TableParagraph"/>
              <w:numPr>
                <w:ilvl w:val="0"/>
                <w:numId w:val="1"/>
              </w:numPr>
              <w:tabs>
                <w:tab w:val="left" w:pos="987"/>
                <w:tab w:val="left" w:pos="988"/>
              </w:tabs>
              <w:ind w:right="295" w:hanging="360"/>
              <w:rPr>
                <w:rFonts w:ascii="Times New Roman" w:hAnsi="Times New Roman" w:cs="Times New Roman"/>
                <w:sz w:val="14"/>
                <w:szCs w:val="14"/>
              </w:rPr>
            </w:pPr>
            <w:r w:rsidRPr="00E977DB">
              <w:rPr>
                <w:rFonts w:ascii="Times New Roman" w:hAnsi="Times New Roman" w:cs="Times New Roman"/>
                <w:sz w:val="14"/>
                <w:szCs w:val="14"/>
              </w:rPr>
              <w:t xml:space="preserve">If choosing to </w:t>
            </w:r>
            <w:r w:rsidR="00420B94" w:rsidRPr="00E977DB">
              <w:rPr>
                <w:rFonts w:ascii="Times New Roman" w:hAnsi="Times New Roman" w:cs="Times New Roman"/>
                <w:sz w:val="14"/>
                <w:szCs w:val="14"/>
              </w:rPr>
              <w:t xml:space="preserve">send the completed application in </w:t>
            </w:r>
            <w:r w:rsidRPr="00E977DB">
              <w:rPr>
                <w:rFonts w:ascii="Times New Roman" w:hAnsi="Times New Roman" w:cs="Times New Roman"/>
                <w:sz w:val="14"/>
                <w:szCs w:val="14"/>
              </w:rPr>
              <w:t>e</w:t>
            </w:r>
            <w:r w:rsidR="00CC568E" w:rsidRPr="00E977DB">
              <w:rPr>
                <w:rFonts w:ascii="Times New Roman" w:hAnsi="Times New Roman" w:cs="Times New Roman"/>
                <w:sz w:val="14"/>
                <w:szCs w:val="14"/>
              </w:rPr>
              <w:t>mail</w:t>
            </w:r>
            <w:r w:rsidR="00420B94" w:rsidRPr="00E977DB">
              <w:rPr>
                <w:rFonts w:ascii="Times New Roman" w:hAnsi="Times New Roman" w:cs="Times New Roman"/>
                <w:sz w:val="14"/>
                <w:szCs w:val="14"/>
              </w:rPr>
              <w:t xml:space="preserve"> form,</w:t>
            </w:r>
            <w:r w:rsidRPr="00E977DB">
              <w:rPr>
                <w:rFonts w:ascii="Times New Roman" w:hAnsi="Times New Roman" w:cs="Times New Roman"/>
                <w:sz w:val="14"/>
                <w:szCs w:val="14"/>
              </w:rPr>
              <w:t xml:space="preserve"> please sen</w:t>
            </w:r>
            <w:r w:rsidR="5693CCE9" w:rsidRPr="00E977DB">
              <w:rPr>
                <w:rFonts w:ascii="Times New Roman" w:hAnsi="Times New Roman" w:cs="Times New Roman"/>
                <w:sz w:val="14"/>
                <w:szCs w:val="14"/>
              </w:rPr>
              <w:t>d</w:t>
            </w:r>
            <w:r w:rsidRPr="00E977DB">
              <w:rPr>
                <w:rFonts w:ascii="Times New Roman" w:hAnsi="Times New Roman" w:cs="Times New Roman"/>
                <w:sz w:val="14"/>
                <w:szCs w:val="14"/>
              </w:rPr>
              <w:t xml:space="preserve"> it</w:t>
            </w:r>
            <w:r w:rsidR="00CC568E" w:rsidRPr="00E977DB">
              <w:rPr>
                <w:rFonts w:ascii="Times New Roman" w:hAnsi="Times New Roman" w:cs="Times New Roman"/>
                <w:sz w:val="14"/>
                <w:szCs w:val="14"/>
              </w:rPr>
              <w:t xml:space="preserve"> to</w:t>
            </w:r>
            <w:r w:rsidR="00420B94" w:rsidRPr="00E977DB">
              <w:rPr>
                <w:rFonts w:ascii="Times New Roman" w:hAnsi="Times New Roman" w:cs="Times New Roman"/>
                <w:sz w:val="14"/>
                <w:szCs w:val="14"/>
              </w:rPr>
              <w:t>:</w:t>
            </w:r>
            <w:r w:rsidR="00CC568E" w:rsidRPr="00E977DB">
              <w:rPr>
                <w:rFonts w:ascii="Times New Roman" w:hAnsi="Times New Roman" w:cs="Times New Roman"/>
                <w:color w:val="0000FF"/>
                <w:sz w:val="14"/>
                <w:szCs w:val="14"/>
              </w:rPr>
              <w:t xml:space="preserve"> </w:t>
            </w:r>
            <w:hyperlink r:id="rId7" w:history="1">
              <w:r w:rsidR="0051451F" w:rsidRPr="00E977DB">
                <w:rPr>
                  <w:rStyle w:val="Hyperlink"/>
                  <w:rFonts w:ascii="Times New Roman" w:hAnsi="Times New Roman" w:cs="Times New Roman"/>
                  <w:sz w:val="14"/>
                  <w:szCs w:val="14"/>
                </w:rPr>
                <w:t>exemptrecycling@dep.nj.gov</w:t>
              </w:r>
            </w:hyperlink>
            <w:r w:rsidR="0051451F" w:rsidRPr="00E977DB">
              <w:rPr>
                <w:rFonts w:ascii="Times New Roman" w:hAnsi="Times New Roman" w:cs="Times New Roman"/>
                <w:color w:val="0000FF"/>
                <w:sz w:val="14"/>
                <w:szCs w:val="14"/>
              </w:rPr>
              <w:t xml:space="preserve">. </w:t>
            </w:r>
            <w:r w:rsidR="0051451F" w:rsidRPr="00E977DB">
              <w:rPr>
                <w:rFonts w:ascii="Times New Roman" w:hAnsi="Times New Roman" w:cs="Times New Roman"/>
                <w:sz w:val="14"/>
                <w:szCs w:val="14"/>
              </w:rPr>
              <w:t>The</w:t>
            </w:r>
            <w:r w:rsidR="00CC568E" w:rsidRPr="00E977DB">
              <w:rPr>
                <w:rFonts w:ascii="Times New Roman" w:hAnsi="Times New Roman" w:cs="Times New Roman"/>
                <w:sz w:val="14"/>
                <w:szCs w:val="14"/>
              </w:rPr>
              <w:t xml:space="preserve"> host Municipality</w:t>
            </w:r>
            <w:r w:rsidRPr="00E977DB">
              <w:rPr>
                <w:rFonts w:ascii="Times New Roman" w:hAnsi="Times New Roman" w:cs="Times New Roman"/>
                <w:sz w:val="14"/>
                <w:szCs w:val="14"/>
              </w:rPr>
              <w:t>’s zoning officer</w:t>
            </w:r>
            <w:r w:rsidR="002869AD" w:rsidRPr="00E977DB">
              <w:rPr>
                <w:rFonts w:ascii="Times New Roman" w:hAnsi="Times New Roman" w:cs="Times New Roman"/>
                <w:sz w:val="14"/>
                <w:szCs w:val="14"/>
              </w:rPr>
              <w:t xml:space="preserve">, </w:t>
            </w:r>
            <w:r w:rsidR="00CC568E" w:rsidRPr="00E977DB">
              <w:rPr>
                <w:rFonts w:ascii="Times New Roman" w:hAnsi="Times New Roman" w:cs="Times New Roman"/>
                <w:sz w:val="14"/>
                <w:szCs w:val="14"/>
              </w:rPr>
              <w:t xml:space="preserve">host County Health </w:t>
            </w:r>
            <w:r w:rsidR="00210F3D" w:rsidRPr="00E977DB">
              <w:rPr>
                <w:rFonts w:ascii="Times New Roman" w:hAnsi="Times New Roman" w:cs="Times New Roman"/>
                <w:sz w:val="14"/>
                <w:szCs w:val="14"/>
              </w:rPr>
              <w:t>Department</w:t>
            </w:r>
            <w:r w:rsidR="00210F3D" w:rsidRPr="00E977DB">
              <w:rPr>
                <w:rFonts w:ascii="Times New Roman" w:hAnsi="Times New Roman" w:cs="Times New Roman"/>
                <w:spacing w:val="-24"/>
                <w:sz w:val="14"/>
                <w:szCs w:val="14"/>
              </w:rPr>
              <w:t xml:space="preserve">,  </w:t>
            </w:r>
            <w:r w:rsidR="00CC568E" w:rsidRPr="00E977DB">
              <w:rPr>
                <w:rFonts w:ascii="Times New Roman" w:hAnsi="Times New Roman" w:cs="Times New Roman"/>
                <w:sz w:val="14"/>
                <w:szCs w:val="14"/>
              </w:rPr>
              <w:t xml:space="preserve"> </w:t>
            </w:r>
            <w:r w:rsidR="003A0368" w:rsidRPr="00E977DB">
              <w:rPr>
                <w:rFonts w:ascii="Times New Roman" w:hAnsi="Times New Roman" w:cs="Times New Roman"/>
                <w:sz w:val="14"/>
                <w:szCs w:val="14"/>
              </w:rPr>
              <w:t xml:space="preserve">host County </w:t>
            </w:r>
            <w:r w:rsidR="00210F3D" w:rsidRPr="00E977DB">
              <w:rPr>
                <w:rFonts w:ascii="Times New Roman" w:hAnsi="Times New Roman" w:cs="Times New Roman"/>
                <w:sz w:val="14"/>
                <w:szCs w:val="14"/>
              </w:rPr>
              <w:t xml:space="preserve">Solid </w:t>
            </w:r>
            <w:r w:rsidR="00CC568E" w:rsidRPr="00E977DB">
              <w:rPr>
                <w:rFonts w:ascii="Times New Roman" w:hAnsi="Times New Roman" w:cs="Times New Roman"/>
                <w:sz w:val="14"/>
                <w:szCs w:val="14"/>
              </w:rPr>
              <w:t>Waste Coordinator</w:t>
            </w:r>
            <w:r w:rsidR="002869AD" w:rsidRPr="00E977DB">
              <w:rPr>
                <w:rFonts w:ascii="Times New Roman" w:hAnsi="Times New Roman" w:cs="Times New Roman"/>
                <w:sz w:val="14"/>
                <w:szCs w:val="14"/>
              </w:rPr>
              <w:t xml:space="preserve">, and </w:t>
            </w:r>
            <w:r w:rsidR="003A0368" w:rsidRPr="00E977DB">
              <w:rPr>
                <w:rFonts w:ascii="Times New Roman" w:hAnsi="Times New Roman" w:cs="Times New Roman"/>
                <w:sz w:val="14"/>
                <w:szCs w:val="14"/>
              </w:rPr>
              <w:t xml:space="preserve">host County </w:t>
            </w:r>
            <w:r w:rsidR="002869AD" w:rsidRPr="00E977DB">
              <w:rPr>
                <w:rFonts w:ascii="Times New Roman" w:hAnsi="Times New Roman" w:cs="Times New Roman"/>
                <w:sz w:val="14"/>
                <w:szCs w:val="14"/>
              </w:rPr>
              <w:t>Recycling Coordinator</w:t>
            </w:r>
            <w:r w:rsidR="00CC568E" w:rsidRPr="00E977DB">
              <w:rPr>
                <w:rFonts w:ascii="Times New Roman" w:hAnsi="Times New Roman" w:cs="Times New Roman"/>
                <w:sz w:val="14"/>
                <w:szCs w:val="14"/>
              </w:rPr>
              <w:t xml:space="preserve"> </w:t>
            </w:r>
            <w:r w:rsidR="00CC568E" w:rsidRPr="00E977DB">
              <w:rPr>
                <w:rFonts w:ascii="Times New Roman" w:hAnsi="Times New Roman" w:cs="Times New Roman"/>
                <w:b/>
                <w:bCs/>
                <w:sz w:val="14"/>
                <w:szCs w:val="14"/>
              </w:rPr>
              <w:t>must</w:t>
            </w:r>
            <w:r w:rsidR="00CC568E" w:rsidRPr="00E977DB">
              <w:rPr>
                <w:rFonts w:ascii="Times New Roman" w:hAnsi="Times New Roman" w:cs="Times New Roman"/>
                <w:sz w:val="14"/>
                <w:szCs w:val="14"/>
              </w:rPr>
              <w:t xml:space="preserve"> be copied in the</w:t>
            </w:r>
            <w:r w:rsidR="00CC568E" w:rsidRPr="00E977DB">
              <w:rPr>
                <w:rFonts w:ascii="Times New Roman" w:hAnsi="Times New Roman" w:cs="Times New Roman"/>
                <w:spacing w:val="-11"/>
                <w:sz w:val="14"/>
                <w:szCs w:val="14"/>
              </w:rPr>
              <w:t xml:space="preserve"> </w:t>
            </w:r>
            <w:r w:rsidR="00CC568E" w:rsidRPr="00E977DB">
              <w:rPr>
                <w:rFonts w:ascii="Times New Roman" w:hAnsi="Times New Roman" w:cs="Times New Roman"/>
                <w:sz w:val="14"/>
                <w:szCs w:val="14"/>
              </w:rPr>
              <w:t>email.</w:t>
            </w:r>
            <w:r w:rsidR="00BC6251" w:rsidRPr="00E977DB">
              <w:rPr>
                <w:rFonts w:ascii="Times New Roman" w:hAnsi="Times New Roman" w:cs="Times New Roman"/>
                <w:sz w:val="14"/>
                <w:szCs w:val="14"/>
              </w:rPr>
              <w:t xml:space="preserve"> </w:t>
            </w:r>
          </w:p>
          <w:p w14:paraId="02069478" w14:textId="5A6FCC57" w:rsidR="004610AE" w:rsidRPr="00E977DB" w:rsidRDefault="00420B94" w:rsidP="0074564F">
            <w:pPr>
              <w:pStyle w:val="TableParagraph"/>
              <w:numPr>
                <w:ilvl w:val="0"/>
                <w:numId w:val="1"/>
              </w:numPr>
              <w:tabs>
                <w:tab w:val="left" w:pos="987"/>
                <w:tab w:val="left" w:pos="988"/>
              </w:tabs>
              <w:ind w:right="295" w:hanging="360"/>
              <w:rPr>
                <w:rFonts w:ascii="Times New Roman" w:hAnsi="Times New Roman" w:cs="Times New Roman"/>
                <w:sz w:val="14"/>
                <w:szCs w:val="14"/>
              </w:rPr>
            </w:pPr>
            <w:r w:rsidRPr="00E977DB">
              <w:rPr>
                <w:rFonts w:ascii="Times New Roman" w:hAnsi="Times New Roman" w:cs="Times New Roman"/>
                <w:sz w:val="14"/>
                <w:szCs w:val="14"/>
              </w:rPr>
              <w:t xml:space="preserve">If choosing to send the completed application in </w:t>
            </w:r>
            <w:r w:rsidR="2AFAF747" w:rsidRPr="00E977DB">
              <w:rPr>
                <w:rFonts w:ascii="Times New Roman" w:hAnsi="Times New Roman" w:cs="Times New Roman"/>
                <w:sz w:val="14"/>
                <w:szCs w:val="14"/>
              </w:rPr>
              <w:t>physical</w:t>
            </w:r>
            <w:r w:rsidRPr="00E977DB">
              <w:rPr>
                <w:rFonts w:ascii="Times New Roman" w:hAnsi="Times New Roman" w:cs="Times New Roman"/>
                <w:sz w:val="14"/>
                <w:szCs w:val="14"/>
              </w:rPr>
              <w:t xml:space="preserve"> form, please sen</w:t>
            </w:r>
            <w:r w:rsidR="7168EC14" w:rsidRPr="00E977DB">
              <w:rPr>
                <w:rFonts w:ascii="Times New Roman" w:hAnsi="Times New Roman" w:cs="Times New Roman"/>
                <w:sz w:val="14"/>
                <w:szCs w:val="14"/>
              </w:rPr>
              <w:t>d</w:t>
            </w:r>
            <w:r w:rsidRPr="00E977DB">
              <w:rPr>
                <w:rFonts w:ascii="Times New Roman" w:hAnsi="Times New Roman" w:cs="Times New Roman"/>
                <w:sz w:val="14"/>
                <w:szCs w:val="14"/>
              </w:rPr>
              <w:t xml:space="preserve"> it to:</w:t>
            </w:r>
            <w:r w:rsidR="006A6663" w:rsidRPr="00E977DB">
              <w:rPr>
                <w:rFonts w:ascii="Times New Roman" w:hAnsi="Times New Roman" w:cs="Times New Roman"/>
                <w:sz w:val="14"/>
                <w:szCs w:val="14"/>
              </w:rPr>
              <w:t xml:space="preserve"> Mail Code 401-02C, New Jersey Department of Environmental Protection, Division of </w:t>
            </w:r>
            <w:r w:rsidR="00AB37B5">
              <w:rPr>
                <w:rFonts w:ascii="Times New Roman" w:hAnsi="Times New Roman" w:cs="Times New Roman"/>
                <w:sz w:val="14"/>
                <w:szCs w:val="14"/>
              </w:rPr>
              <w:t>Sustainable Waste Management</w:t>
            </w:r>
            <w:r w:rsidR="006A6663" w:rsidRPr="00E977DB">
              <w:rPr>
                <w:rFonts w:ascii="Times New Roman" w:hAnsi="Times New Roman" w:cs="Times New Roman"/>
                <w:sz w:val="14"/>
                <w:szCs w:val="14"/>
              </w:rPr>
              <w:t>, Bureau of Recycling &amp; Hazardous Waste Management, P.O. Box 420, Trenton, New Jersey 08625-0420</w:t>
            </w:r>
            <w:r w:rsidR="007A2324" w:rsidRPr="00E977DB">
              <w:rPr>
                <w:rFonts w:ascii="Times New Roman" w:hAnsi="Times New Roman" w:cs="Times New Roman"/>
                <w:sz w:val="14"/>
                <w:szCs w:val="14"/>
              </w:rPr>
              <w:t xml:space="preserve">. The host Municipality’s zoning officer, host County Health </w:t>
            </w:r>
            <w:r w:rsidR="00210F3D" w:rsidRPr="00E977DB">
              <w:rPr>
                <w:rFonts w:ascii="Times New Roman" w:hAnsi="Times New Roman" w:cs="Times New Roman"/>
                <w:sz w:val="14"/>
                <w:szCs w:val="14"/>
              </w:rPr>
              <w:t>Department</w:t>
            </w:r>
            <w:r w:rsidR="00210F3D" w:rsidRPr="00E977DB">
              <w:rPr>
                <w:rFonts w:ascii="Times New Roman" w:hAnsi="Times New Roman" w:cs="Times New Roman"/>
                <w:spacing w:val="-24"/>
                <w:sz w:val="14"/>
                <w:szCs w:val="14"/>
              </w:rPr>
              <w:t xml:space="preserve">,   </w:t>
            </w:r>
            <w:r w:rsidR="007A2324" w:rsidRPr="00E977DB">
              <w:rPr>
                <w:rFonts w:ascii="Times New Roman" w:hAnsi="Times New Roman" w:cs="Times New Roman"/>
                <w:sz w:val="14"/>
                <w:szCs w:val="14"/>
              </w:rPr>
              <w:t xml:space="preserve">Solid Waste Coordinator, and Recycling Coordinator </w:t>
            </w:r>
            <w:r w:rsidR="007A2324" w:rsidRPr="00E977DB">
              <w:rPr>
                <w:rFonts w:ascii="Times New Roman" w:hAnsi="Times New Roman" w:cs="Times New Roman"/>
                <w:b/>
                <w:bCs/>
                <w:sz w:val="14"/>
                <w:szCs w:val="14"/>
              </w:rPr>
              <w:t>must</w:t>
            </w:r>
            <w:r w:rsidR="007A2324" w:rsidRPr="00E977DB">
              <w:rPr>
                <w:rFonts w:ascii="Times New Roman" w:hAnsi="Times New Roman" w:cs="Times New Roman"/>
                <w:sz w:val="14"/>
                <w:szCs w:val="14"/>
              </w:rPr>
              <w:t xml:space="preserve"> receive a copy of the form; proof may be given in the form of return mail receipts.</w:t>
            </w:r>
            <w:r w:rsidR="004610AE" w:rsidRPr="00E977DB">
              <w:rPr>
                <w:rFonts w:ascii="Times New Roman" w:hAnsi="Times New Roman" w:cs="Times New Roman"/>
                <w:sz w:val="14"/>
                <w:szCs w:val="14"/>
              </w:rPr>
              <w:t xml:space="preserve"> Contact information for the townships and recycling coordinators can be found at  </w:t>
            </w:r>
            <w:hyperlink r:id="rId8" w:history="1">
              <w:r w:rsidR="004610AE" w:rsidRPr="00E977DB">
                <w:rPr>
                  <w:rStyle w:val="Hyperlink"/>
                  <w:rFonts w:ascii="Times New Roman" w:hAnsi="Times New Roman" w:cs="Times New Roman"/>
                  <w:sz w:val="14"/>
                  <w:szCs w:val="14"/>
                </w:rPr>
                <w:t>http://www.nj.gov/dep/dshw/recycling/recycoor.htm</w:t>
              </w:r>
            </w:hyperlink>
            <w:r w:rsidR="0046495D" w:rsidRPr="00E977DB">
              <w:rPr>
                <w:rFonts w:ascii="Times New Roman" w:hAnsi="Times New Roman" w:cs="Times New Roman"/>
                <w:sz w:val="14"/>
                <w:szCs w:val="14"/>
              </w:rPr>
              <w:t>.</w:t>
            </w:r>
          </w:p>
          <w:p w14:paraId="26943C88" w14:textId="780028ED" w:rsidR="00F4758E" w:rsidRPr="00E977DB" w:rsidRDefault="00F4758E" w:rsidP="00F4758E">
            <w:pPr>
              <w:pStyle w:val="TableParagraph"/>
              <w:tabs>
                <w:tab w:val="left" w:pos="987"/>
                <w:tab w:val="left" w:pos="988"/>
              </w:tabs>
              <w:ind w:right="295"/>
              <w:rPr>
                <w:rFonts w:ascii="Times New Roman" w:hAnsi="Times New Roman" w:cs="Times New Roman"/>
                <w:sz w:val="14"/>
                <w:szCs w:val="14"/>
              </w:rPr>
            </w:pPr>
            <w:r w:rsidRPr="00E977DB">
              <w:rPr>
                <w:rFonts w:ascii="Times New Roman" w:hAnsi="Times New Roman" w:cs="Times New Roman"/>
                <w:sz w:val="14"/>
                <w:szCs w:val="14"/>
                <w:u w:val="single"/>
              </w:rPr>
              <w:t>Note:</w:t>
            </w:r>
            <w:r w:rsidRPr="00E977DB">
              <w:rPr>
                <w:rFonts w:ascii="Times New Roman" w:hAnsi="Times New Roman" w:cs="Times New Roman"/>
                <w:sz w:val="14"/>
                <w:szCs w:val="14"/>
              </w:rPr>
              <w:t xml:space="preserve"> All exempt</w:t>
            </w:r>
            <w:r w:rsidR="00D37D02" w:rsidRPr="00E977DB">
              <w:rPr>
                <w:rFonts w:ascii="Times New Roman" w:hAnsi="Times New Roman" w:cs="Times New Roman"/>
                <w:sz w:val="14"/>
                <w:szCs w:val="14"/>
              </w:rPr>
              <w:t>ions</w:t>
            </w:r>
            <w:r w:rsidRPr="00E977DB">
              <w:rPr>
                <w:rFonts w:ascii="Times New Roman" w:hAnsi="Times New Roman" w:cs="Times New Roman"/>
                <w:sz w:val="14"/>
                <w:szCs w:val="14"/>
              </w:rPr>
              <w:t xml:space="preserve"> taking place with actions related to farming </w:t>
            </w:r>
            <w:r w:rsidRPr="00E977DB">
              <w:rPr>
                <w:rFonts w:ascii="Times New Roman" w:hAnsi="Times New Roman" w:cs="Times New Roman"/>
                <w:b/>
                <w:bCs/>
                <w:sz w:val="14"/>
                <w:szCs w:val="14"/>
              </w:rPr>
              <w:t xml:space="preserve">must submit </w:t>
            </w:r>
            <w:r w:rsidR="04A0E028" w:rsidRPr="00E977DB">
              <w:rPr>
                <w:rFonts w:ascii="Times New Roman" w:hAnsi="Times New Roman" w:cs="Times New Roman"/>
                <w:b/>
                <w:bCs/>
                <w:sz w:val="14"/>
                <w:szCs w:val="14"/>
              </w:rPr>
              <w:t>schedules of completion</w:t>
            </w:r>
            <w:r w:rsidR="74F9EB95" w:rsidRPr="00E977DB">
              <w:rPr>
                <w:rFonts w:ascii="Times New Roman" w:hAnsi="Times New Roman" w:cs="Times New Roman"/>
                <w:b/>
                <w:bCs/>
                <w:sz w:val="14"/>
                <w:szCs w:val="14"/>
              </w:rPr>
              <w:t>/completed copies</w:t>
            </w:r>
            <w:r w:rsidRPr="00E977DB">
              <w:rPr>
                <w:rFonts w:ascii="Times New Roman" w:hAnsi="Times New Roman" w:cs="Times New Roman"/>
                <w:sz w:val="14"/>
                <w:szCs w:val="14"/>
              </w:rPr>
              <w:t xml:space="preserve"> of the Agricultural Management Plans (AMPs) and/or Conversation Plans to the Department</w:t>
            </w:r>
            <w:r w:rsidR="4EDB0CA8" w:rsidRPr="00E977DB">
              <w:rPr>
                <w:rFonts w:ascii="Times New Roman" w:hAnsi="Times New Roman" w:cs="Times New Roman"/>
                <w:sz w:val="14"/>
                <w:szCs w:val="14"/>
              </w:rPr>
              <w:t>’</w:t>
            </w:r>
            <w:r w:rsidRPr="00E977DB">
              <w:rPr>
                <w:rFonts w:ascii="Times New Roman" w:hAnsi="Times New Roman" w:cs="Times New Roman"/>
                <w:sz w:val="14"/>
                <w:szCs w:val="14"/>
              </w:rPr>
              <w:t>s attention before the activity can be formally acknowledged.</w:t>
            </w:r>
            <w:r w:rsidR="7ADFC07B" w:rsidRPr="00E977DB">
              <w:rPr>
                <w:rFonts w:ascii="Times New Roman" w:hAnsi="Times New Roman" w:cs="Times New Roman"/>
                <w:sz w:val="14"/>
                <w:szCs w:val="14"/>
              </w:rPr>
              <w:t xml:space="preserve"> The exemptions that fall under this </w:t>
            </w:r>
            <w:r w:rsidR="389E122F" w:rsidRPr="00E977DB">
              <w:rPr>
                <w:rFonts w:ascii="Times New Roman" w:hAnsi="Times New Roman" w:cs="Times New Roman"/>
                <w:sz w:val="14"/>
                <w:szCs w:val="14"/>
              </w:rPr>
              <w:t>category</w:t>
            </w:r>
            <w:r w:rsidR="7ADFC07B" w:rsidRPr="00E977DB">
              <w:rPr>
                <w:rFonts w:ascii="Times New Roman" w:hAnsi="Times New Roman" w:cs="Times New Roman"/>
                <w:sz w:val="14"/>
                <w:szCs w:val="14"/>
              </w:rPr>
              <w:t xml:space="preserve"> </w:t>
            </w:r>
            <w:r w:rsidR="00D37D02" w:rsidRPr="00E977DB">
              <w:rPr>
                <w:rFonts w:ascii="Times New Roman" w:hAnsi="Times New Roman" w:cs="Times New Roman"/>
                <w:sz w:val="14"/>
                <w:szCs w:val="14"/>
              </w:rPr>
              <w:t>are the following</w:t>
            </w:r>
            <w:r w:rsidR="7ADFC07B" w:rsidRPr="00E977DB">
              <w:rPr>
                <w:rFonts w:ascii="Times New Roman" w:hAnsi="Times New Roman" w:cs="Times New Roman"/>
                <w:sz w:val="14"/>
                <w:szCs w:val="14"/>
              </w:rPr>
              <w:t>: 12, 13, 18, and 23.</w:t>
            </w:r>
          </w:p>
          <w:p w14:paraId="027B6382" w14:textId="731F96AE" w:rsidR="009016F2" w:rsidRPr="00E977DB" w:rsidRDefault="00CC568E" w:rsidP="00210F3D">
            <w:pPr>
              <w:pStyle w:val="TableParagraph"/>
              <w:spacing w:before="79"/>
              <w:ind w:left="225" w:right="313"/>
              <w:rPr>
                <w:rFonts w:ascii="Times New Roman" w:hAnsi="Times New Roman" w:cs="Times New Roman"/>
                <w:sz w:val="20"/>
              </w:rPr>
            </w:pPr>
            <w:r w:rsidRPr="00E977DB">
              <w:rPr>
                <w:rFonts w:ascii="Times New Roman" w:hAnsi="Times New Roman" w:cs="Times New Roman"/>
                <w:i/>
                <w:sz w:val="14"/>
                <w:szCs w:val="16"/>
              </w:rPr>
              <w:t xml:space="preserve">An unofficial copy </w:t>
            </w:r>
            <w:r w:rsidRPr="00E977DB">
              <w:rPr>
                <w:rFonts w:ascii="Times New Roman" w:hAnsi="Times New Roman" w:cs="Times New Roman"/>
                <w:sz w:val="14"/>
                <w:szCs w:val="16"/>
              </w:rPr>
              <w:t xml:space="preserve">of </w:t>
            </w:r>
            <w:r w:rsidRPr="00E977DB">
              <w:rPr>
                <w:rFonts w:ascii="Times New Roman" w:hAnsi="Times New Roman" w:cs="Times New Roman"/>
                <w:i/>
                <w:sz w:val="14"/>
                <w:szCs w:val="16"/>
              </w:rPr>
              <w:t xml:space="preserve">the Recycling Regulations, N.J.A.C. 7:26A-1.4, can be obtained from the Department's internet website at: </w:t>
            </w:r>
            <w:hyperlink r:id="rId9">
              <w:r w:rsidRPr="00E977DB">
                <w:rPr>
                  <w:rFonts w:ascii="Times New Roman" w:hAnsi="Times New Roman" w:cs="Times New Roman"/>
                  <w:color w:val="0000FF"/>
                  <w:sz w:val="14"/>
                  <w:szCs w:val="16"/>
                  <w:u w:val="single" w:color="0000FF"/>
                </w:rPr>
                <w:t>www.state.nj.us/dep/dshw/resource/rules.htm</w:t>
              </w:r>
            </w:hyperlink>
            <w:r w:rsidR="0046495D" w:rsidRPr="00E977DB">
              <w:rPr>
                <w:rFonts w:ascii="Times New Roman" w:hAnsi="Times New Roman" w:cs="Times New Roman"/>
                <w:color w:val="0000FF"/>
                <w:sz w:val="14"/>
                <w:szCs w:val="16"/>
                <w:u w:val="single" w:color="0000FF"/>
              </w:rPr>
              <w:t>.</w:t>
            </w:r>
          </w:p>
        </w:tc>
      </w:tr>
      <w:tr w:rsidR="009016F2" w:rsidRPr="00E977DB" w14:paraId="74C8FA9D" w14:textId="77777777" w:rsidTr="5D1F2F9F">
        <w:trPr>
          <w:trHeight w:val="290"/>
        </w:trPr>
        <w:tc>
          <w:tcPr>
            <w:tcW w:w="10790" w:type="dxa"/>
            <w:shd w:val="clear" w:color="auto" w:fill="C6D9F1" w:themeFill="text2" w:themeFillTint="33"/>
          </w:tcPr>
          <w:p w14:paraId="25D4EE5C" w14:textId="018BFCD1" w:rsidR="009016F2" w:rsidRPr="00E977DB" w:rsidRDefault="42DA5316" w:rsidP="019FECAB">
            <w:pPr>
              <w:pStyle w:val="TableParagraph"/>
              <w:spacing w:before="58" w:line="212" w:lineRule="exact"/>
              <w:jc w:val="center"/>
              <w:rPr>
                <w:rFonts w:ascii="Times New Roman" w:hAnsi="Times New Roman" w:cs="Times New Roman"/>
                <w:b/>
                <w:bCs/>
                <w:sz w:val="20"/>
                <w:szCs w:val="20"/>
              </w:rPr>
            </w:pPr>
            <w:r w:rsidRPr="00E977DB">
              <w:rPr>
                <w:rFonts w:ascii="Times New Roman" w:hAnsi="Times New Roman" w:cs="Times New Roman"/>
                <w:b/>
                <w:bCs/>
                <w:sz w:val="20"/>
                <w:szCs w:val="20"/>
              </w:rPr>
              <w:t xml:space="preserve">OPERATOR </w:t>
            </w:r>
            <w:r w:rsidR="00CC568E" w:rsidRPr="00E977DB">
              <w:rPr>
                <w:rFonts w:ascii="Times New Roman" w:hAnsi="Times New Roman" w:cs="Times New Roman"/>
                <w:b/>
                <w:bCs/>
                <w:sz w:val="20"/>
                <w:szCs w:val="20"/>
              </w:rPr>
              <w:t>INFORMATION</w:t>
            </w:r>
          </w:p>
        </w:tc>
      </w:tr>
      <w:tr w:rsidR="009016F2" w:rsidRPr="00E977DB" w14:paraId="6B26CED8" w14:textId="77777777" w:rsidTr="00611803">
        <w:trPr>
          <w:trHeight w:val="1924"/>
        </w:trPr>
        <w:tc>
          <w:tcPr>
            <w:tcW w:w="10790" w:type="dxa"/>
          </w:tcPr>
          <w:p w14:paraId="5D4345E8" w14:textId="6F6AAFFF" w:rsidR="009016F2" w:rsidRPr="00E977DB" w:rsidRDefault="00CC568E">
            <w:pPr>
              <w:pStyle w:val="TableParagraph"/>
              <w:tabs>
                <w:tab w:val="left" w:pos="3603"/>
                <w:tab w:val="left" w:pos="5079"/>
                <w:tab w:val="left" w:pos="5572"/>
                <w:tab w:val="left" w:pos="6359"/>
                <w:tab w:val="left" w:pos="7539"/>
                <w:tab w:val="left" w:pos="7933"/>
                <w:tab w:val="left" w:pos="10491"/>
              </w:tabs>
              <w:spacing w:before="177" w:line="400" w:lineRule="auto"/>
              <w:ind w:right="284"/>
              <w:jc w:val="both"/>
              <w:rPr>
                <w:rFonts w:ascii="Times New Roman" w:hAnsi="Times New Roman" w:cs="Times New Roman"/>
                <w:sz w:val="20"/>
              </w:rPr>
            </w:pPr>
            <w:r w:rsidRPr="00E977DB">
              <w:rPr>
                <w:rFonts w:ascii="Times New Roman" w:hAnsi="Times New Roman" w:cs="Times New Roman"/>
                <w:sz w:val="20"/>
              </w:rPr>
              <w:t>Nam</w:t>
            </w:r>
            <w:r w:rsidR="00611803" w:rsidRPr="00E977DB">
              <w:rPr>
                <w:rFonts w:ascii="Times New Roman" w:hAnsi="Times New Roman" w:cs="Times New Roman"/>
                <w:sz w:val="20"/>
              </w:rPr>
              <w:t>e:</w:t>
            </w:r>
            <w:r w:rsidRPr="00E977DB">
              <w:rPr>
                <w:rFonts w:ascii="Times New Roman" w:hAnsi="Times New Roman" w:cs="Times New Roman"/>
                <w:sz w:val="20"/>
                <w:u w:val="single"/>
              </w:rPr>
              <w:tab/>
            </w:r>
            <w:r w:rsidRPr="00E977DB">
              <w:rPr>
                <w:rFonts w:ascii="Times New Roman" w:hAnsi="Times New Roman" w:cs="Times New Roman"/>
                <w:spacing w:val="-2"/>
                <w:sz w:val="20"/>
              </w:rPr>
              <w:t>Title:</w:t>
            </w:r>
            <w:r w:rsidRPr="00E977DB">
              <w:rPr>
                <w:rFonts w:ascii="Times New Roman" w:hAnsi="Times New Roman" w:cs="Times New Roman"/>
                <w:spacing w:val="-2"/>
                <w:sz w:val="20"/>
                <w:u w:val="single"/>
              </w:rPr>
              <w:tab/>
            </w:r>
            <w:r w:rsidRPr="00E977DB">
              <w:rPr>
                <w:rFonts w:ascii="Times New Roman" w:hAnsi="Times New Roman" w:cs="Times New Roman"/>
                <w:spacing w:val="-2"/>
                <w:sz w:val="20"/>
                <w:u w:val="single"/>
              </w:rPr>
              <w:tab/>
            </w:r>
            <w:r w:rsidRPr="00E977DB">
              <w:rPr>
                <w:rFonts w:ascii="Times New Roman" w:hAnsi="Times New Roman" w:cs="Times New Roman"/>
                <w:spacing w:val="-2"/>
                <w:sz w:val="20"/>
                <w:u w:val="single"/>
              </w:rPr>
              <w:tab/>
            </w:r>
            <w:r w:rsidRPr="00E977DB">
              <w:rPr>
                <w:rFonts w:ascii="Times New Roman" w:hAnsi="Times New Roman" w:cs="Times New Roman"/>
                <w:sz w:val="20"/>
              </w:rPr>
              <w:t xml:space="preserve"> </w:t>
            </w:r>
            <w:r w:rsidRPr="00E977DB">
              <w:rPr>
                <w:rFonts w:ascii="Times New Roman" w:hAnsi="Times New Roman" w:cs="Times New Roman"/>
                <w:spacing w:val="-3"/>
                <w:sz w:val="20"/>
              </w:rPr>
              <w:t>Company:</w:t>
            </w:r>
            <w:r w:rsidRPr="00E977DB">
              <w:rPr>
                <w:rFonts w:ascii="Times New Roman" w:hAnsi="Times New Roman" w:cs="Times New Roman"/>
                <w:w w:val="99"/>
                <w:sz w:val="20"/>
              </w:rPr>
              <w:t xml:space="preserve">  </w:t>
            </w:r>
            <w:r w:rsidRPr="00E977DB">
              <w:rPr>
                <w:rFonts w:ascii="Times New Roman" w:hAnsi="Times New Roman" w:cs="Times New Roman"/>
                <w:spacing w:val="-21"/>
                <w:w w:val="99"/>
                <w:sz w:val="20"/>
              </w:rPr>
              <w:t xml:space="preserve"> </w:t>
            </w:r>
            <w:r w:rsidRPr="00E977DB">
              <w:rPr>
                <w:rFonts w:ascii="Times New Roman" w:hAnsi="Times New Roman" w:cs="Times New Roman"/>
                <w:sz w:val="20"/>
                <w:u w:val="single"/>
              </w:rPr>
              <w:t xml:space="preserve"> </w:t>
            </w:r>
            <w:r w:rsidRPr="00E977DB">
              <w:rPr>
                <w:rFonts w:ascii="Times New Roman" w:hAnsi="Times New Roman" w:cs="Times New Roman"/>
                <w:sz w:val="20"/>
                <w:u w:val="single"/>
              </w:rPr>
              <w:tab/>
            </w:r>
            <w:r w:rsidRPr="00E977DB">
              <w:rPr>
                <w:rFonts w:ascii="Times New Roman" w:hAnsi="Times New Roman" w:cs="Times New Roman"/>
                <w:sz w:val="20"/>
                <w:u w:val="single"/>
              </w:rPr>
              <w:tab/>
            </w:r>
            <w:r w:rsidRPr="00E977DB">
              <w:rPr>
                <w:rFonts w:ascii="Times New Roman" w:hAnsi="Times New Roman" w:cs="Times New Roman"/>
                <w:sz w:val="20"/>
                <w:u w:val="single"/>
              </w:rPr>
              <w:tab/>
            </w:r>
            <w:r w:rsidRPr="00E977DB">
              <w:rPr>
                <w:rFonts w:ascii="Times New Roman" w:hAnsi="Times New Roman" w:cs="Times New Roman"/>
                <w:spacing w:val="-3"/>
                <w:sz w:val="20"/>
              </w:rPr>
              <w:t xml:space="preserve">                                                                                                                                                             </w:t>
            </w:r>
            <w:r w:rsidRPr="00E977DB">
              <w:rPr>
                <w:rFonts w:ascii="Times New Roman" w:hAnsi="Times New Roman" w:cs="Times New Roman"/>
                <w:spacing w:val="26"/>
                <w:sz w:val="20"/>
              </w:rPr>
              <w:t xml:space="preserve"> </w:t>
            </w:r>
            <w:r w:rsidRPr="00E977DB">
              <w:rPr>
                <w:rFonts w:ascii="Times New Roman" w:hAnsi="Times New Roman" w:cs="Times New Roman"/>
                <w:spacing w:val="-3"/>
                <w:sz w:val="20"/>
              </w:rPr>
              <w:t>Mailing</w:t>
            </w:r>
            <w:r w:rsidRPr="00E977DB">
              <w:rPr>
                <w:rFonts w:ascii="Times New Roman" w:hAnsi="Times New Roman" w:cs="Times New Roman"/>
                <w:spacing w:val="3"/>
                <w:sz w:val="20"/>
              </w:rPr>
              <w:t xml:space="preserve"> </w:t>
            </w:r>
            <w:r w:rsidRPr="00E977DB">
              <w:rPr>
                <w:rFonts w:ascii="Times New Roman" w:hAnsi="Times New Roman" w:cs="Times New Roman"/>
                <w:spacing w:val="-3"/>
                <w:sz w:val="20"/>
              </w:rPr>
              <w:t>Address:</w:t>
            </w:r>
            <w:r w:rsidRPr="00E977DB">
              <w:rPr>
                <w:rFonts w:ascii="Times New Roman" w:hAnsi="Times New Roman" w:cs="Times New Roman"/>
                <w:spacing w:val="25"/>
                <w:sz w:val="20"/>
              </w:rPr>
              <w:t xml:space="preserve"> </w:t>
            </w:r>
            <w:r w:rsidRPr="00E977DB">
              <w:rPr>
                <w:rFonts w:ascii="Times New Roman" w:hAnsi="Times New Roman" w:cs="Times New Roman"/>
                <w:sz w:val="20"/>
                <w:u w:val="single"/>
              </w:rPr>
              <w:t xml:space="preserve"> </w:t>
            </w:r>
            <w:r w:rsidRPr="00E977DB">
              <w:rPr>
                <w:rFonts w:ascii="Times New Roman" w:hAnsi="Times New Roman" w:cs="Times New Roman"/>
                <w:sz w:val="20"/>
                <w:u w:val="single"/>
              </w:rPr>
              <w:tab/>
            </w:r>
            <w:r w:rsidRPr="00E977DB">
              <w:rPr>
                <w:rFonts w:ascii="Times New Roman" w:hAnsi="Times New Roman" w:cs="Times New Roman"/>
                <w:sz w:val="20"/>
                <w:u w:val="single"/>
              </w:rPr>
              <w:tab/>
            </w:r>
            <w:r w:rsidRPr="00E977DB">
              <w:rPr>
                <w:rFonts w:ascii="Times New Roman" w:hAnsi="Times New Roman" w:cs="Times New Roman"/>
                <w:sz w:val="20"/>
                <w:u w:val="single"/>
              </w:rPr>
              <w:tab/>
            </w:r>
            <w:r w:rsidRPr="00E977DB">
              <w:rPr>
                <w:rFonts w:ascii="Times New Roman" w:hAnsi="Times New Roman" w:cs="Times New Roman"/>
                <w:sz w:val="20"/>
                <w:u w:val="single"/>
              </w:rPr>
              <w:tab/>
            </w:r>
            <w:r w:rsidRPr="00E977DB">
              <w:rPr>
                <w:rFonts w:ascii="Times New Roman" w:hAnsi="Times New Roman" w:cs="Times New Roman"/>
                <w:sz w:val="20"/>
                <w:u w:val="single"/>
              </w:rPr>
              <w:tab/>
            </w:r>
            <w:r w:rsidRPr="00E977DB">
              <w:rPr>
                <w:rFonts w:ascii="Times New Roman" w:hAnsi="Times New Roman" w:cs="Times New Roman"/>
                <w:sz w:val="20"/>
                <w:u w:val="single"/>
              </w:rPr>
              <w:tab/>
            </w:r>
            <w:r w:rsidRPr="00E977DB">
              <w:rPr>
                <w:rFonts w:ascii="Times New Roman" w:hAnsi="Times New Roman" w:cs="Times New Roman"/>
                <w:sz w:val="20"/>
                <w:u w:val="single"/>
              </w:rPr>
              <w:tab/>
            </w:r>
            <w:r w:rsidRPr="00E977DB">
              <w:rPr>
                <w:rFonts w:ascii="Times New Roman" w:hAnsi="Times New Roman" w:cs="Times New Roman"/>
                <w:sz w:val="20"/>
              </w:rPr>
              <w:t xml:space="preserve"> </w:t>
            </w:r>
            <w:r w:rsidRPr="00E977DB">
              <w:rPr>
                <w:rFonts w:ascii="Times New Roman" w:hAnsi="Times New Roman" w:cs="Times New Roman"/>
                <w:spacing w:val="-3"/>
                <w:sz w:val="20"/>
              </w:rPr>
              <w:t xml:space="preserve">                                                                                                                                                               </w:t>
            </w:r>
            <w:r w:rsidRPr="00E977DB">
              <w:rPr>
                <w:rFonts w:ascii="Times New Roman" w:hAnsi="Times New Roman" w:cs="Times New Roman"/>
                <w:spacing w:val="32"/>
                <w:sz w:val="20"/>
              </w:rPr>
              <w:t xml:space="preserve"> </w:t>
            </w:r>
            <w:r w:rsidRPr="00E977DB">
              <w:rPr>
                <w:rFonts w:ascii="Times New Roman" w:hAnsi="Times New Roman" w:cs="Times New Roman"/>
                <w:spacing w:val="-3"/>
                <w:sz w:val="20"/>
              </w:rPr>
              <w:t>Municipality:</w:t>
            </w:r>
            <w:r w:rsidRPr="00E977DB">
              <w:rPr>
                <w:rFonts w:ascii="Times New Roman" w:hAnsi="Times New Roman" w:cs="Times New Roman"/>
                <w:spacing w:val="-3"/>
                <w:sz w:val="20"/>
                <w:u w:val="single"/>
              </w:rPr>
              <w:t xml:space="preserve"> </w:t>
            </w:r>
            <w:r w:rsidRPr="00E977DB">
              <w:rPr>
                <w:rFonts w:ascii="Times New Roman" w:hAnsi="Times New Roman" w:cs="Times New Roman"/>
                <w:spacing w:val="-3"/>
                <w:sz w:val="20"/>
                <w:u w:val="single"/>
              </w:rPr>
              <w:tab/>
            </w:r>
            <w:r w:rsidRPr="00E977DB">
              <w:rPr>
                <w:rFonts w:ascii="Times New Roman" w:hAnsi="Times New Roman" w:cs="Times New Roman"/>
                <w:sz w:val="20"/>
              </w:rPr>
              <w:t>County:</w:t>
            </w:r>
            <w:r w:rsidRPr="00E977DB">
              <w:rPr>
                <w:rFonts w:ascii="Times New Roman" w:hAnsi="Times New Roman" w:cs="Times New Roman"/>
                <w:sz w:val="20"/>
                <w:u w:val="single"/>
              </w:rPr>
              <w:t xml:space="preserve"> </w:t>
            </w:r>
            <w:r w:rsidRPr="00E977DB">
              <w:rPr>
                <w:rFonts w:ascii="Times New Roman" w:hAnsi="Times New Roman" w:cs="Times New Roman"/>
                <w:sz w:val="20"/>
                <w:u w:val="single"/>
              </w:rPr>
              <w:tab/>
            </w:r>
            <w:r w:rsidRPr="00E977DB">
              <w:rPr>
                <w:rFonts w:ascii="Times New Roman" w:hAnsi="Times New Roman" w:cs="Times New Roman"/>
                <w:sz w:val="20"/>
                <w:u w:val="single"/>
              </w:rPr>
              <w:tab/>
            </w:r>
            <w:r w:rsidRPr="00E977DB">
              <w:rPr>
                <w:rFonts w:ascii="Times New Roman" w:hAnsi="Times New Roman" w:cs="Times New Roman"/>
                <w:sz w:val="20"/>
                <w:u w:val="single"/>
              </w:rPr>
              <w:tab/>
            </w:r>
            <w:r w:rsidRPr="00E977DB">
              <w:rPr>
                <w:rFonts w:ascii="Times New Roman" w:hAnsi="Times New Roman" w:cs="Times New Roman"/>
                <w:sz w:val="20"/>
              </w:rPr>
              <w:t>State:</w:t>
            </w:r>
            <w:r w:rsidRPr="00E977DB">
              <w:rPr>
                <w:rFonts w:ascii="Times New Roman" w:hAnsi="Times New Roman" w:cs="Times New Roman"/>
                <w:sz w:val="20"/>
                <w:u w:val="single"/>
              </w:rPr>
              <w:t xml:space="preserve"> </w:t>
            </w:r>
            <w:r w:rsidRPr="00E977DB">
              <w:rPr>
                <w:rFonts w:ascii="Times New Roman" w:hAnsi="Times New Roman" w:cs="Times New Roman"/>
                <w:sz w:val="20"/>
                <w:u w:val="single"/>
              </w:rPr>
              <w:tab/>
            </w:r>
            <w:r w:rsidRPr="00E977DB">
              <w:rPr>
                <w:rFonts w:ascii="Times New Roman" w:hAnsi="Times New Roman" w:cs="Times New Roman"/>
                <w:sz w:val="20"/>
                <w:u w:val="single"/>
              </w:rPr>
              <w:tab/>
            </w:r>
            <w:r w:rsidRPr="00E977DB">
              <w:rPr>
                <w:rFonts w:ascii="Times New Roman" w:hAnsi="Times New Roman" w:cs="Times New Roman"/>
                <w:sz w:val="20"/>
              </w:rPr>
              <w:t>Zip</w:t>
            </w:r>
            <w:r w:rsidRPr="00E977DB">
              <w:rPr>
                <w:rFonts w:ascii="Times New Roman" w:hAnsi="Times New Roman" w:cs="Times New Roman"/>
                <w:spacing w:val="-7"/>
                <w:sz w:val="20"/>
              </w:rPr>
              <w:t xml:space="preserve"> </w:t>
            </w:r>
            <w:r w:rsidRPr="00E977DB">
              <w:rPr>
                <w:rFonts w:ascii="Times New Roman" w:hAnsi="Times New Roman" w:cs="Times New Roman"/>
                <w:spacing w:val="-3"/>
                <w:sz w:val="20"/>
              </w:rPr>
              <w:t>Code:</w:t>
            </w:r>
            <w:r w:rsidRPr="00E977DB">
              <w:rPr>
                <w:rFonts w:ascii="Times New Roman" w:hAnsi="Times New Roman" w:cs="Times New Roman"/>
                <w:sz w:val="20"/>
              </w:rPr>
              <w:t xml:space="preserve"> </w:t>
            </w:r>
            <w:r w:rsidRPr="00E977DB">
              <w:rPr>
                <w:rFonts w:ascii="Times New Roman" w:hAnsi="Times New Roman" w:cs="Times New Roman"/>
                <w:spacing w:val="-12"/>
                <w:sz w:val="20"/>
              </w:rPr>
              <w:t xml:space="preserve"> </w:t>
            </w:r>
            <w:r w:rsidRPr="00E977DB">
              <w:rPr>
                <w:rFonts w:ascii="Times New Roman" w:hAnsi="Times New Roman" w:cs="Times New Roman"/>
                <w:sz w:val="20"/>
                <w:u w:val="single"/>
              </w:rPr>
              <w:t xml:space="preserve"> </w:t>
            </w:r>
            <w:r w:rsidRPr="00E977DB">
              <w:rPr>
                <w:rFonts w:ascii="Times New Roman" w:hAnsi="Times New Roman" w:cs="Times New Roman"/>
                <w:sz w:val="20"/>
                <w:u w:val="single"/>
              </w:rPr>
              <w:tab/>
            </w:r>
            <w:r w:rsidRPr="00E977DB">
              <w:rPr>
                <w:rFonts w:ascii="Times New Roman" w:hAnsi="Times New Roman" w:cs="Times New Roman"/>
                <w:sz w:val="20"/>
              </w:rPr>
              <w:t xml:space="preserve"> </w:t>
            </w:r>
            <w:r w:rsidRPr="00E977DB">
              <w:rPr>
                <w:rFonts w:ascii="Times New Roman" w:hAnsi="Times New Roman" w:cs="Times New Roman"/>
                <w:spacing w:val="-3"/>
                <w:sz w:val="20"/>
              </w:rPr>
              <w:t xml:space="preserve">           </w:t>
            </w:r>
            <w:r w:rsidRPr="00E977DB">
              <w:rPr>
                <w:rFonts w:ascii="Times New Roman" w:hAnsi="Times New Roman" w:cs="Times New Roman"/>
                <w:spacing w:val="33"/>
                <w:sz w:val="20"/>
              </w:rPr>
              <w:t xml:space="preserve"> </w:t>
            </w:r>
            <w:r w:rsidRPr="00E977DB">
              <w:rPr>
                <w:rFonts w:ascii="Times New Roman" w:hAnsi="Times New Roman" w:cs="Times New Roman"/>
                <w:spacing w:val="-3"/>
                <w:sz w:val="20"/>
              </w:rPr>
              <w:t>Telephone Number:</w:t>
            </w:r>
            <w:r w:rsidRPr="00E977DB">
              <w:rPr>
                <w:rFonts w:ascii="Times New Roman" w:hAnsi="Times New Roman" w:cs="Times New Roman"/>
                <w:spacing w:val="-3"/>
                <w:sz w:val="20"/>
                <w:u w:val="single"/>
              </w:rPr>
              <w:t xml:space="preserve"> </w:t>
            </w:r>
            <w:r w:rsidRPr="00E977DB">
              <w:rPr>
                <w:rFonts w:ascii="Times New Roman" w:hAnsi="Times New Roman" w:cs="Times New Roman"/>
                <w:spacing w:val="-3"/>
                <w:sz w:val="20"/>
                <w:u w:val="single"/>
              </w:rPr>
              <w:tab/>
            </w:r>
            <w:r w:rsidRPr="00E977DB">
              <w:rPr>
                <w:rFonts w:ascii="Times New Roman" w:hAnsi="Times New Roman" w:cs="Times New Roman"/>
                <w:spacing w:val="-3"/>
                <w:sz w:val="20"/>
                <w:u w:val="single"/>
              </w:rPr>
              <w:tab/>
            </w:r>
            <w:r w:rsidR="00034358" w:rsidRPr="00E977DB">
              <w:rPr>
                <w:rFonts w:ascii="Times New Roman" w:hAnsi="Times New Roman" w:cs="Times New Roman"/>
                <w:sz w:val="20"/>
              </w:rPr>
              <w:t xml:space="preserve">Extension: </w:t>
            </w:r>
            <w:r w:rsidR="00034358" w:rsidRPr="00E977DB">
              <w:rPr>
                <w:rFonts w:ascii="Times New Roman" w:hAnsi="Times New Roman" w:cs="Times New Roman"/>
                <w:spacing w:val="5"/>
                <w:sz w:val="20"/>
              </w:rPr>
              <w:t xml:space="preserve"> </w:t>
            </w:r>
            <w:r w:rsidR="00034358" w:rsidRPr="00E977DB">
              <w:rPr>
                <w:rFonts w:ascii="Times New Roman" w:hAnsi="Times New Roman" w:cs="Times New Roman"/>
                <w:sz w:val="20"/>
                <w:u w:val="single"/>
              </w:rPr>
              <w:t xml:space="preserve"> </w:t>
            </w:r>
            <w:r w:rsidR="00034358" w:rsidRPr="00E977DB">
              <w:rPr>
                <w:rFonts w:ascii="Times New Roman" w:hAnsi="Times New Roman" w:cs="Times New Roman"/>
                <w:sz w:val="20"/>
                <w:u w:val="single"/>
              </w:rPr>
              <w:tab/>
              <w:t xml:space="preserve">                           </w:t>
            </w:r>
            <w:r w:rsidRPr="00E977DB">
              <w:rPr>
                <w:rFonts w:ascii="Times New Roman" w:hAnsi="Times New Roman" w:cs="Times New Roman"/>
                <w:sz w:val="20"/>
              </w:rPr>
              <w:t xml:space="preserve">Fax: </w:t>
            </w:r>
            <w:r w:rsidRPr="00E977DB">
              <w:rPr>
                <w:rFonts w:ascii="Times New Roman" w:hAnsi="Times New Roman" w:cs="Times New Roman"/>
                <w:spacing w:val="5"/>
                <w:sz w:val="20"/>
              </w:rPr>
              <w:t xml:space="preserve"> </w:t>
            </w:r>
            <w:r w:rsidRPr="00E977DB">
              <w:rPr>
                <w:rFonts w:ascii="Times New Roman" w:hAnsi="Times New Roman" w:cs="Times New Roman"/>
                <w:sz w:val="20"/>
                <w:u w:val="single"/>
              </w:rPr>
              <w:t xml:space="preserve"> </w:t>
            </w:r>
            <w:r w:rsidRPr="00E977DB">
              <w:rPr>
                <w:rFonts w:ascii="Times New Roman" w:hAnsi="Times New Roman" w:cs="Times New Roman"/>
                <w:sz w:val="20"/>
                <w:u w:val="single"/>
              </w:rPr>
              <w:tab/>
            </w:r>
          </w:p>
          <w:p w14:paraId="78DDAC45" w14:textId="015852E7" w:rsidR="0076054C" w:rsidRPr="0012253D" w:rsidRDefault="00CC568E">
            <w:pPr>
              <w:pStyle w:val="TableParagraph"/>
              <w:tabs>
                <w:tab w:val="left" w:pos="10491"/>
              </w:tabs>
              <w:spacing w:before="2"/>
              <w:jc w:val="both"/>
              <w:rPr>
                <w:rFonts w:ascii="Times New Roman" w:hAnsi="Times New Roman" w:cs="Times New Roman"/>
                <w:spacing w:val="-3"/>
                <w:sz w:val="20"/>
                <w:u w:val="single"/>
              </w:rPr>
            </w:pPr>
            <w:r w:rsidRPr="00E977DB">
              <w:rPr>
                <w:rFonts w:ascii="Times New Roman" w:hAnsi="Times New Roman" w:cs="Times New Roman"/>
                <w:spacing w:val="-3"/>
                <w:sz w:val="20"/>
              </w:rPr>
              <w:t>Email</w:t>
            </w:r>
            <w:r w:rsidRPr="00E977DB">
              <w:rPr>
                <w:rFonts w:ascii="Times New Roman" w:hAnsi="Times New Roman" w:cs="Times New Roman"/>
                <w:spacing w:val="1"/>
                <w:sz w:val="20"/>
              </w:rPr>
              <w:t xml:space="preserve"> </w:t>
            </w:r>
            <w:r w:rsidRPr="00E977DB">
              <w:rPr>
                <w:rFonts w:ascii="Times New Roman" w:hAnsi="Times New Roman" w:cs="Times New Roman"/>
                <w:spacing w:val="-3"/>
                <w:sz w:val="20"/>
              </w:rPr>
              <w:t xml:space="preserve">Address:  </w:t>
            </w:r>
            <w:r w:rsidRPr="00E977DB">
              <w:rPr>
                <w:rFonts w:ascii="Times New Roman" w:hAnsi="Times New Roman" w:cs="Times New Roman"/>
                <w:spacing w:val="-3"/>
                <w:sz w:val="20"/>
                <w:u w:val="single"/>
              </w:rPr>
              <w:t xml:space="preserve"> </w:t>
            </w:r>
            <w:r w:rsidRPr="00E977DB">
              <w:rPr>
                <w:rFonts w:ascii="Times New Roman" w:hAnsi="Times New Roman" w:cs="Times New Roman"/>
                <w:spacing w:val="-3"/>
                <w:sz w:val="20"/>
                <w:u w:val="single"/>
              </w:rPr>
              <w:tab/>
            </w:r>
          </w:p>
        </w:tc>
      </w:tr>
      <w:tr w:rsidR="009016F2" w:rsidRPr="00E977DB" w14:paraId="308AF794" w14:textId="77777777" w:rsidTr="5D1F2F9F">
        <w:trPr>
          <w:trHeight w:val="279"/>
        </w:trPr>
        <w:tc>
          <w:tcPr>
            <w:tcW w:w="10790" w:type="dxa"/>
            <w:shd w:val="clear" w:color="auto" w:fill="C6D9F1" w:themeFill="text2" w:themeFillTint="33"/>
          </w:tcPr>
          <w:p w14:paraId="4ADA375E" w14:textId="77777777" w:rsidR="009016F2" w:rsidRPr="00E977DB" w:rsidRDefault="00CC568E" w:rsidP="00E15622">
            <w:pPr>
              <w:pStyle w:val="TableParagraph"/>
              <w:spacing w:before="59" w:line="200" w:lineRule="exact"/>
              <w:jc w:val="center"/>
              <w:rPr>
                <w:rFonts w:ascii="Times New Roman" w:hAnsi="Times New Roman" w:cs="Times New Roman"/>
                <w:b/>
                <w:sz w:val="19"/>
              </w:rPr>
            </w:pPr>
            <w:r w:rsidRPr="00E977DB">
              <w:rPr>
                <w:rFonts w:ascii="Times New Roman" w:hAnsi="Times New Roman" w:cs="Times New Roman"/>
                <w:b/>
                <w:w w:val="105"/>
                <w:sz w:val="19"/>
              </w:rPr>
              <w:t>EXEMPTION(s) CLAIMED</w:t>
            </w:r>
          </w:p>
        </w:tc>
      </w:tr>
      <w:tr w:rsidR="009016F2" w:rsidRPr="00E977DB" w14:paraId="79A3023D" w14:textId="77777777" w:rsidTr="00611803">
        <w:trPr>
          <w:trHeight w:val="2833"/>
        </w:trPr>
        <w:tc>
          <w:tcPr>
            <w:tcW w:w="10790" w:type="dxa"/>
          </w:tcPr>
          <w:p w14:paraId="5E48A7DB" w14:textId="2DD3B27C" w:rsidR="009016F2" w:rsidRPr="00E977DB" w:rsidRDefault="00611803" w:rsidP="00611803">
            <w:pPr>
              <w:pStyle w:val="TableParagraph"/>
              <w:tabs>
                <w:tab w:val="left" w:pos="586"/>
              </w:tabs>
              <w:spacing w:before="97"/>
              <w:rPr>
                <w:rFonts w:ascii="Times New Roman" w:hAnsi="Times New Roman" w:cs="Times New Roman"/>
                <w:b/>
                <w:sz w:val="20"/>
                <w:szCs w:val="20"/>
              </w:rPr>
            </w:pPr>
            <w:r w:rsidRPr="00E977DB">
              <w:rPr>
                <w:rFonts w:ascii="Times New Roman" w:hAnsi="Times New Roman" w:cs="Times New Roman"/>
                <w:b/>
                <w:w w:val="105"/>
                <w:sz w:val="20"/>
                <w:szCs w:val="20"/>
              </w:rPr>
              <w:t xml:space="preserve">1a. </w:t>
            </w:r>
            <w:r w:rsidR="00CC568E" w:rsidRPr="00E977DB">
              <w:rPr>
                <w:rFonts w:ascii="Times New Roman" w:hAnsi="Times New Roman" w:cs="Times New Roman"/>
                <w:b/>
                <w:w w:val="105"/>
                <w:sz w:val="20"/>
                <w:szCs w:val="20"/>
              </w:rPr>
              <w:t>Which exemption(s) will you be operating pursuant</w:t>
            </w:r>
            <w:r w:rsidR="00CC568E" w:rsidRPr="00E977DB">
              <w:rPr>
                <w:rFonts w:ascii="Times New Roman" w:hAnsi="Times New Roman" w:cs="Times New Roman"/>
                <w:b/>
                <w:spacing w:val="1"/>
                <w:w w:val="105"/>
                <w:sz w:val="20"/>
                <w:szCs w:val="20"/>
              </w:rPr>
              <w:t xml:space="preserve"> </w:t>
            </w:r>
            <w:r w:rsidR="00CC568E" w:rsidRPr="00E977DB">
              <w:rPr>
                <w:rFonts w:ascii="Times New Roman" w:hAnsi="Times New Roman" w:cs="Times New Roman"/>
                <w:b/>
                <w:w w:val="105"/>
                <w:sz w:val="20"/>
                <w:szCs w:val="20"/>
              </w:rPr>
              <w:t>to?</w:t>
            </w:r>
          </w:p>
          <w:p w14:paraId="245C5427" w14:textId="02A7B567" w:rsidR="009016F2" w:rsidRPr="00E977DB" w:rsidRDefault="00CC568E">
            <w:pPr>
              <w:pStyle w:val="TableParagraph"/>
              <w:tabs>
                <w:tab w:val="left" w:pos="2298"/>
                <w:tab w:val="left" w:pos="2903"/>
                <w:tab w:val="left" w:pos="3609"/>
                <w:tab w:val="left" w:pos="4415"/>
                <w:tab w:val="left" w:pos="5121"/>
                <w:tab w:val="left" w:pos="5826"/>
                <w:tab w:val="left" w:pos="6532"/>
                <w:tab w:val="left" w:pos="7237"/>
                <w:tab w:val="left" w:pos="7943"/>
                <w:tab w:val="left" w:pos="8648"/>
                <w:tab w:val="left" w:pos="9455"/>
              </w:tabs>
              <w:spacing w:before="119" w:line="364" w:lineRule="auto"/>
              <w:ind w:left="626" w:right="1322"/>
              <w:rPr>
                <w:rFonts w:ascii="Times New Roman" w:hAnsi="Times New Roman" w:cs="Times New Roman"/>
                <w:sz w:val="20"/>
              </w:rPr>
            </w:pPr>
            <w:r w:rsidRPr="00E977DB">
              <w:rPr>
                <w:rFonts w:ascii="Times New Roman" w:hAnsi="Times New Roman" w:cs="Times New Roman"/>
                <w:sz w:val="20"/>
              </w:rPr>
              <w:t>List all exemption numbers that apply from the Exemption Summary List on page two of this form. Exemption</w:t>
            </w:r>
            <w:r w:rsidRPr="00E977DB">
              <w:rPr>
                <w:rFonts w:ascii="Times New Roman" w:hAnsi="Times New Roman" w:cs="Times New Roman"/>
                <w:spacing w:val="-4"/>
                <w:sz w:val="20"/>
              </w:rPr>
              <w:t xml:space="preserve"> </w:t>
            </w:r>
            <w:r w:rsidRPr="00E977DB">
              <w:rPr>
                <w:rFonts w:ascii="Times New Roman" w:hAnsi="Times New Roman" w:cs="Times New Roman"/>
                <w:sz w:val="20"/>
              </w:rPr>
              <w:t>#’s:</w:t>
            </w:r>
            <w:r w:rsidRPr="00E977DB">
              <w:rPr>
                <w:rFonts w:ascii="Times New Roman" w:hAnsi="Times New Roman" w:cs="Times New Roman"/>
                <w:sz w:val="20"/>
              </w:rPr>
              <w:tab/>
            </w:r>
            <w:r w:rsidRPr="00E977DB">
              <w:rPr>
                <w:rFonts w:ascii="Times New Roman" w:hAnsi="Times New Roman" w:cs="Times New Roman"/>
                <w:sz w:val="20"/>
                <w:u w:val="single"/>
              </w:rPr>
              <w:t xml:space="preserve"> </w:t>
            </w:r>
            <w:r w:rsidRPr="00E977DB">
              <w:rPr>
                <w:rFonts w:ascii="Times New Roman" w:hAnsi="Times New Roman" w:cs="Times New Roman"/>
                <w:sz w:val="20"/>
                <w:u w:val="single"/>
              </w:rPr>
              <w:tab/>
            </w:r>
            <w:r w:rsidRPr="00E977DB">
              <w:rPr>
                <w:rFonts w:ascii="Times New Roman" w:hAnsi="Times New Roman" w:cs="Times New Roman"/>
                <w:sz w:val="20"/>
              </w:rPr>
              <w:t xml:space="preserve"> </w:t>
            </w:r>
            <w:r w:rsidRPr="00E977DB">
              <w:rPr>
                <w:rFonts w:ascii="Times New Roman" w:hAnsi="Times New Roman" w:cs="Times New Roman"/>
                <w:spacing w:val="-11"/>
                <w:sz w:val="20"/>
              </w:rPr>
              <w:t xml:space="preserve"> </w:t>
            </w:r>
            <w:r w:rsidRPr="00E977DB">
              <w:rPr>
                <w:rFonts w:ascii="Times New Roman" w:hAnsi="Times New Roman" w:cs="Times New Roman"/>
                <w:sz w:val="20"/>
                <w:u w:val="single"/>
              </w:rPr>
              <w:t xml:space="preserve"> </w:t>
            </w:r>
            <w:r w:rsidRPr="00E977DB">
              <w:rPr>
                <w:rFonts w:ascii="Times New Roman" w:hAnsi="Times New Roman" w:cs="Times New Roman"/>
                <w:sz w:val="20"/>
                <w:u w:val="single"/>
              </w:rPr>
              <w:tab/>
            </w:r>
            <w:r w:rsidRPr="00E977DB">
              <w:rPr>
                <w:rFonts w:ascii="Times New Roman" w:hAnsi="Times New Roman" w:cs="Times New Roman"/>
                <w:sz w:val="20"/>
              </w:rPr>
              <w:t xml:space="preserve"> </w:t>
            </w:r>
            <w:r w:rsidRPr="00E977DB">
              <w:rPr>
                <w:rFonts w:ascii="Times New Roman" w:hAnsi="Times New Roman" w:cs="Times New Roman"/>
                <w:spacing w:val="-11"/>
                <w:sz w:val="20"/>
              </w:rPr>
              <w:t xml:space="preserve"> </w:t>
            </w:r>
            <w:r w:rsidRPr="00E977DB">
              <w:rPr>
                <w:rFonts w:ascii="Times New Roman" w:hAnsi="Times New Roman" w:cs="Times New Roman"/>
                <w:sz w:val="20"/>
                <w:u w:val="single"/>
              </w:rPr>
              <w:t xml:space="preserve"> </w:t>
            </w:r>
            <w:r w:rsidRPr="00E977DB">
              <w:rPr>
                <w:rFonts w:ascii="Times New Roman" w:hAnsi="Times New Roman" w:cs="Times New Roman"/>
                <w:sz w:val="20"/>
                <w:u w:val="single"/>
              </w:rPr>
              <w:tab/>
            </w:r>
            <w:r w:rsidRPr="00E977DB">
              <w:rPr>
                <w:rFonts w:ascii="Times New Roman" w:hAnsi="Times New Roman" w:cs="Times New Roman"/>
                <w:sz w:val="20"/>
              </w:rPr>
              <w:t xml:space="preserve"> </w:t>
            </w:r>
            <w:r w:rsidRPr="00E977DB">
              <w:rPr>
                <w:rFonts w:ascii="Times New Roman" w:hAnsi="Times New Roman" w:cs="Times New Roman"/>
                <w:spacing w:val="-11"/>
                <w:sz w:val="20"/>
              </w:rPr>
              <w:t xml:space="preserve"> </w:t>
            </w:r>
            <w:r w:rsidRPr="00E977DB">
              <w:rPr>
                <w:rFonts w:ascii="Times New Roman" w:hAnsi="Times New Roman" w:cs="Times New Roman"/>
                <w:sz w:val="20"/>
                <w:u w:val="single"/>
              </w:rPr>
              <w:t xml:space="preserve"> </w:t>
            </w:r>
            <w:r w:rsidRPr="00E977DB">
              <w:rPr>
                <w:rFonts w:ascii="Times New Roman" w:hAnsi="Times New Roman" w:cs="Times New Roman"/>
                <w:sz w:val="20"/>
                <w:u w:val="single"/>
              </w:rPr>
              <w:tab/>
            </w:r>
            <w:r w:rsidRPr="00E977DB">
              <w:rPr>
                <w:rFonts w:ascii="Times New Roman" w:hAnsi="Times New Roman" w:cs="Times New Roman"/>
                <w:sz w:val="20"/>
              </w:rPr>
              <w:t xml:space="preserve"> </w:t>
            </w:r>
            <w:r w:rsidRPr="00E977DB">
              <w:rPr>
                <w:rFonts w:ascii="Times New Roman" w:hAnsi="Times New Roman" w:cs="Times New Roman"/>
                <w:spacing w:val="-11"/>
                <w:sz w:val="20"/>
              </w:rPr>
              <w:t xml:space="preserve"> </w:t>
            </w:r>
            <w:r w:rsidRPr="00E977DB">
              <w:rPr>
                <w:rFonts w:ascii="Times New Roman" w:hAnsi="Times New Roman" w:cs="Times New Roman"/>
                <w:sz w:val="20"/>
                <w:u w:val="single"/>
              </w:rPr>
              <w:t xml:space="preserve"> </w:t>
            </w:r>
            <w:r w:rsidRPr="00E977DB">
              <w:rPr>
                <w:rFonts w:ascii="Times New Roman" w:hAnsi="Times New Roman" w:cs="Times New Roman"/>
                <w:sz w:val="20"/>
                <w:u w:val="single"/>
              </w:rPr>
              <w:tab/>
            </w:r>
            <w:r w:rsidRPr="00E977DB">
              <w:rPr>
                <w:rFonts w:ascii="Times New Roman" w:hAnsi="Times New Roman" w:cs="Times New Roman"/>
                <w:sz w:val="20"/>
              </w:rPr>
              <w:t xml:space="preserve"> </w:t>
            </w:r>
            <w:r w:rsidRPr="00E977DB">
              <w:rPr>
                <w:rFonts w:ascii="Times New Roman" w:hAnsi="Times New Roman" w:cs="Times New Roman"/>
                <w:spacing w:val="-11"/>
                <w:sz w:val="20"/>
              </w:rPr>
              <w:t xml:space="preserve"> </w:t>
            </w:r>
            <w:r w:rsidRPr="00E977DB">
              <w:rPr>
                <w:rFonts w:ascii="Times New Roman" w:hAnsi="Times New Roman" w:cs="Times New Roman"/>
                <w:sz w:val="20"/>
                <w:u w:val="single"/>
              </w:rPr>
              <w:t xml:space="preserve"> </w:t>
            </w:r>
            <w:r w:rsidRPr="00E977DB">
              <w:rPr>
                <w:rFonts w:ascii="Times New Roman" w:hAnsi="Times New Roman" w:cs="Times New Roman"/>
                <w:sz w:val="20"/>
                <w:u w:val="single"/>
              </w:rPr>
              <w:tab/>
            </w:r>
            <w:r w:rsidRPr="00E977DB">
              <w:rPr>
                <w:rFonts w:ascii="Times New Roman" w:hAnsi="Times New Roman" w:cs="Times New Roman"/>
                <w:sz w:val="20"/>
              </w:rPr>
              <w:t xml:space="preserve"> </w:t>
            </w:r>
            <w:r w:rsidRPr="00E977DB">
              <w:rPr>
                <w:rFonts w:ascii="Times New Roman" w:hAnsi="Times New Roman" w:cs="Times New Roman"/>
                <w:spacing w:val="-11"/>
                <w:sz w:val="20"/>
              </w:rPr>
              <w:t xml:space="preserve"> </w:t>
            </w:r>
            <w:r w:rsidRPr="00E977DB">
              <w:rPr>
                <w:rFonts w:ascii="Times New Roman" w:hAnsi="Times New Roman" w:cs="Times New Roman"/>
                <w:sz w:val="20"/>
                <w:u w:val="single"/>
              </w:rPr>
              <w:t xml:space="preserve"> </w:t>
            </w:r>
            <w:r w:rsidRPr="00E977DB">
              <w:rPr>
                <w:rFonts w:ascii="Times New Roman" w:hAnsi="Times New Roman" w:cs="Times New Roman"/>
                <w:sz w:val="20"/>
                <w:u w:val="single"/>
              </w:rPr>
              <w:tab/>
            </w:r>
            <w:r w:rsidRPr="00E977DB">
              <w:rPr>
                <w:rFonts w:ascii="Times New Roman" w:hAnsi="Times New Roman" w:cs="Times New Roman"/>
                <w:sz w:val="20"/>
              </w:rPr>
              <w:t xml:space="preserve"> </w:t>
            </w:r>
            <w:r w:rsidRPr="00E977DB">
              <w:rPr>
                <w:rFonts w:ascii="Times New Roman" w:hAnsi="Times New Roman" w:cs="Times New Roman"/>
                <w:spacing w:val="-11"/>
                <w:sz w:val="20"/>
              </w:rPr>
              <w:t xml:space="preserve"> </w:t>
            </w:r>
            <w:r w:rsidRPr="00E977DB">
              <w:rPr>
                <w:rFonts w:ascii="Times New Roman" w:hAnsi="Times New Roman" w:cs="Times New Roman"/>
                <w:sz w:val="20"/>
                <w:u w:val="single"/>
              </w:rPr>
              <w:t xml:space="preserve"> </w:t>
            </w:r>
            <w:r w:rsidRPr="00E977DB">
              <w:rPr>
                <w:rFonts w:ascii="Times New Roman" w:hAnsi="Times New Roman" w:cs="Times New Roman"/>
                <w:sz w:val="20"/>
                <w:u w:val="single"/>
              </w:rPr>
              <w:tab/>
            </w:r>
            <w:r w:rsidRPr="00E977DB">
              <w:rPr>
                <w:rFonts w:ascii="Times New Roman" w:hAnsi="Times New Roman" w:cs="Times New Roman"/>
                <w:sz w:val="20"/>
              </w:rPr>
              <w:t xml:space="preserve"> </w:t>
            </w:r>
            <w:r w:rsidRPr="00E977DB">
              <w:rPr>
                <w:rFonts w:ascii="Times New Roman" w:hAnsi="Times New Roman" w:cs="Times New Roman"/>
                <w:spacing w:val="-11"/>
                <w:sz w:val="20"/>
              </w:rPr>
              <w:t xml:space="preserve"> </w:t>
            </w:r>
            <w:r w:rsidRPr="00E977DB">
              <w:rPr>
                <w:rFonts w:ascii="Times New Roman" w:hAnsi="Times New Roman" w:cs="Times New Roman"/>
                <w:sz w:val="20"/>
                <w:u w:val="single"/>
              </w:rPr>
              <w:t xml:space="preserve"> </w:t>
            </w:r>
            <w:r w:rsidRPr="00E977DB">
              <w:rPr>
                <w:rFonts w:ascii="Times New Roman" w:hAnsi="Times New Roman" w:cs="Times New Roman"/>
                <w:sz w:val="20"/>
                <w:u w:val="single"/>
              </w:rPr>
              <w:tab/>
            </w:r>
            <w:r w:rsidRPr="00E977DB">
              <w:rPr>
                <w:rFonts w:ascii="Times New Roman" w:hAnsi="Times New Roman" w:cs="Times New Roman"/>
                <w:sz w:val="20"/>
              </w:rPr>
              <w:t xml:space="preserve"> </w:t>
            </w:r>
          </w:p>
          <w:p w14:paraId="05C49D80" w14:textId="785520CD" w:rsidR="00611803" w:rsidRPr="00E977DB" w:rsidRDefault="00611803" w:rsidP="00611803">
            <w:pPr>
              <w:pStyle w:val="TableParagraph"/>
              <w:tabs>
                <w:tab w:val="left" w:pos="2298"/>
                <w:tab w:val="left" w:pos="2903"/>
                <w:tab w:val="left" w:pos="3609"/>
                <w:tab w:val="left" w:pos="4415"/>
                <w:tab w:val="left" w:pos="5121"/>
                <w:tab w:val="left" w:pos="5826"/>
                <w:tab w:val="left" w:pos="6532"/>
                <w:tab w:val="left" w:pos="7237"/>
                <w:tab w:val="left" w:pos="7943"/>
                <w:tab w:val="left" w:pos="8648"/>
                <w:tab w:val="left" w:pos="9455"/>
              </w:tabs>
              <w:spacing w:before="119" w:line="364" w:lineRule="auto"/>
              <w:ind w:right="1322"/>
              <w:rPr>
                <w:rFonts w:ascii="Times New Roman" w:hAnsi="Times New Roman" w:cs="Times New Roman"/>
                <w:sz w:val="20"/>
              </w:rPr>
            </w:pPr>
            <w:r w:rsidRPr="00E977DB">
              <w:rPr>
                <w:rFonts w:ascii="Times New Roman" w:hAnsi="Times New Roman" w:cs="Times New Roman"/>
                <w:b/>
                <w:bCs/>
                <w:noProof/>
              </w:rPr>
              <mc:AlternateContent>
                <mc:Choice Requires="wps">
                  <w:drawing>
                    <wp:anchor distT="0" distB="0" distL="114300" distR="114300" simplePos="0" relativeHeight="251594752" behindDoc="1" locked="0" layoutInCell="1" allowOverlap="1" wp14:anchorId="1839A6D2" wp14:editId="4B68656B">
                      <wp:simplePos x="0" y="0"/>
                      <wp:positionH relativeFrom="page">
                        <wp:posOffset>5930900</wp:posOffset>
                      </wp:positionH>
                      <wp:positionV relativeFrom="page">
                        <wp:posOffset>1028065</wp:posOffset>
                      </wp:positionV>
                      <wp:extent cx="118110" cy="118110"/>
                      <wp:effectExtent l="0" t="0" r="15240" b="1524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43F1C8" id="Rectangle 4" o:spid="_x0000_s1026" style="position:absolute;margin-left:467pt;margin-top:80.95pt;width:9.3pt;height:9.3pt;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" filled="f" strokeweight=".72pt">
                      <w10:wrap anchorx="page" anchory="page"/>
                    </v:rect>
                  </w:pict>
                </mc:Fallback>
              </mc:AlternateContent>
            </w:r>
            <w:r w:rsidRPr="00E977DB">
              <w:rPr>
                <w:rFonts w:ascii="Times New Roman" w:hAnsi="Times New Roman" w:cs="Times New Roman"/>
                <w:b/>
                <w:bCs/>
                <w:noProof/>
              </w:rPr>
              <mc:AlternateContent>
                <mc:Choice Requires="wps">
                  <w:drawing>
                    <wp:anchor distT="0" distB="0" distL="114300" distR="114300" simplePos="0" relativeHeight="251592704" behindDoc="1" locked="0" layoutInCell="1" allowOverlap="1" wp14:anchorId="68731174" wp14:editId="7F07980D">
                      <wp:simplePos x="0" y="0"/>
                      <wp:positionH relativeFrom="page">
                        <wp:posOffset>5205730</wp:posOffset>
                      </wp:positionH>
                      <wp:positionV relativeFrom="page">
                        <wp:posOffset>1016635</wp:posOffset>
                      </wp:positionV>
                      <wp:extent cx="118110" cy="118110"/>
                      <wp:effectExtent l="0" t="0" r="15240" b="1524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75AF4B" id="Rectangle 5" o:spid="_x0000_s1026" style="position:absolute;margin-left:409.9pt;margin-top:80.05pt;width:9.3pt;height:9.3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" filled="f" strokeweight=".72pt">
                      <w10:wrap anchorx="page" anchory="page"/>
                    </v:rect>
                  </w:pict>
                </mc:Fallback>
              </mc:AlternateContent>
            </w:r>
            <w:r w:rsidRPr="00E977DB">
              <w:rPr>
                <w:rFonts w:ascii="Times New Roman" w:hAnsi="Times New Roman" w:cs="Times New Roman"/>
                <w:b/>
                <w:bCs/>
                <w:sz w:val="20"/>
              </w:rPr>
              <w:t>1b.</w:t>
            </w:r>
            <w:r w:rsidRPr="00E977DB">
              <w:rPr>
                <w:rFonts w:ascii="Times New Roman" w:hAnsi="Times New Roman" w:cs="Times New Roman"/>
                <w:sz w:val="20"/>
              </w:rPr>
              <w:t xml:space="preserve"> Type of material(s) to be managed: ______________________________________________________</w:t>
            </w:r>
          </w:p>
          <w:p w14:paraId="05151C9C" w14:textId="054D7133" w:rsidR="009016F2" w:rsidRPr="00E977DB" w:rsidRDefault="00611803" w:rsidP="00611803">
            <w:pPr>
              <w:pStyle w:val="TableParagraph"/>
              <w:tabs>
                <w:tab w:val="left" w:pos="539"/>
                <w:tab w:val="left" w:pos="9464"/>
                <w:tab w:val="left" w:pos="10372"/>
              </w:tabs>
              <w:spacing w:line="202" w:lineRule="exact"/>
              <w:rPr>
                <w:rFonts w:ascii="Times New Roman" w:hAnsi="Times New Roman" w:cs="Times New Roman"/>
                <w:sz w:val="20"/>
              </w:rPr>
            </w:pPr>
            <w:r w:rsidRPr="00E977DB">
              <w:rPr>
                <w:rFonts w:ascii="Times New Roman" w:hAnsi="Times New Roman" w:cs="Times New Roman"/>
                <w:b/>
                <w:sz w:val="20"/>
              </w:rPr>
              <w:t xml:space="preserve">2. </w:t>
            </w:r>
            <w:r w:rsidR="00CC568E" w:rsidRPr="00E977DB">
              <w:rPr>
                <w:rFonts w:ascii="Times New Roman" w:hAnsi="Times New Roman" w:cs="Times New Roman"/>
                <w:b/>
                <w:sz w:val="20"/>
              </w:rPr>
              <w:t xml:space="preserve">Are you filing for Exemptions #7 or #20 </w:t>
            </w:r>
            <w:r w:rsidR="00CC568E" w:rsidRPr="00E977DB">
              <w:rPr>
                <w:rFonts w:ascii="Times New Roman" w:hAnsi="Times New Roman" w:cs="Times New Roman"/>
                <w:b/>
                <w:i/>
                <w:sz w:val="20"/>
              </w:rPr>
              <w:t xml:space="preserve">and </w:t>
            </w:r>
            <w:r w:rsidR="00CC568E" w:rsidRPr="00E977DB">
              <w:rPr>
                <w:rFonts w:ascii="Times New Roman" w:hAnsi="Times New Roman" w:cs="Times New Roman"/>
                <w:b/>
                <w:sz w:val="20"/>
              </w:rPr>
              <w:t xml:space="preserve">planning to operate on a </w:t>
            </w:r>
            <w:r w:rsidR="00CC568E" w:rsidRPr="00E977DB">
              <w:rPr>
                <w:rFonts w:ascii="Times New Roman" w:hAnsi="Times New Roman" w:cs="Times New Roman"/>
                <w:b/>
                <w:sz w:val="20"/>
                <w:u w:val="single"/>
              </w:rPr>
              <w:t>continuous</w:t>
            </w:r>
            <w:r w:rsidR="00CC568E" w:rsidRPr="00E977DB">
              <w:rPr>
                <w:rFonts w:ascii="Times New Roman" w:hAnsi="Times New Roman" w:cs="Times New Roman"/>
                <w:b/>
                <w:spacing w:val="-26"/>
                <w:sz w:val="20"/>
                <w:u w:val="single"/>
              </w:rPr>
              <w:t xml:space="preserve"> </w:t>
            </w:r>
            <w:r w:rsidR="00CC568E" w:rsidRPr="00E977DB">
              <w:rPr>
                <w:rFonts w:ascii="Times New Roman" w:hAnsi="Times New Roman" w:cs="Times New Roman"/>
                <w:b/>
                <w:sz w:val="20"/>
                <w:u w:val="single"/>
              </w:rPr>
              <w:t>basi</w:t>
            </w:r>
            <w:r w:rsidR="0051451F" w:rsidRPr="00E977DB">
              <w:rPr>
                <w:rFonts w:ascii="Times New Roman" w:hAnsi="Times New Roman" w:cs="Times New Roman"/>
                <w:b/>
                <w:sz w:val="20"/>
                <w:u w:val="single"/>
              </w:rPr>
              <w:t>s</w:t>
            </w:r>
            <w:r w:rsidR="0051451F" w:rsidRPr="00E977DB">
              <w:rPr>
                <w:rFonts w:ascii="Times New Roman" w:hAnsi="Times New Roman" w:cs="Times New Roman"/>
                <w:b/>
                <w:sz w:val="20"/>
              </w:rPr>
              <w:t xml:space="preserve">?               </w:t>
            </w:r>
            <w:r w:rsidR="00CC568E" w:rsidRPr="00E977DB">
              <w:rPr>
                <w:rFonts w:ascii="Times New Roman" w:hAnsi="Times New Roman" w:cs="Times New Roman"/>
                <w:sz w:val="20"/>
              </w:rPr>
              <w:t>Yes</w:t>
            </w:r>
            <w:r w:rsidR="00CC568E" w:rsidRPr="00E977DB">
              <w:rPr>
                <w:rFonts w:ascii="Times New Roman" w:hAnsi="Times New Roman" w:cs="Times New Roman"/>
                <w:sz w:val="20"/>
              </w:rPr>
              <w:tab/>
            </w:r>
            <w:r w:rsidR="0051451F" w:rsidRPr="00E977DB">
              <w:rPr>
                <w:rFonts w:ascii="Times New Roman" w:hAnsi="Times New Roman" w:cs="Times New Roman"/>
                <w:sz w:val="20"/>
              </w:rPr>
              <w:t xml:space="preserve">   </w:t>
            </w:r>
            <w:r w:rsidR="00CC568E" w:rsidRPr="00E977DB">
              <w:rPr>
                <w:rFonts w:ascii="Times New Roman" w:hAnsi="Times New Roman" w:cs="Times New Roman"/>
                <w:sz w:val="20"/>
              </w:rPr>
              <w:t>No</w:t>
            </w:r>
          </w:p>
          <w:p w14:paraId="15F7483E" w14:textId="73A36EA5" w:rsidR="009016F2" w:rsidRPr="00E977DB" w:rsidRDefault="00CC568E">
            <w:pPr>
              <w:pStyle w:val="TableParagraph"/>
              <w:spacing w:before="84"/>
              <w:ind w:left="539"/>
              <w:rPr>
                <w:rFonts w:ascii="Times New Roman" w:hAnsi="Times New Roman" w:cs="Times New Roman"/>
                <w:sz w:val="20"/>
              </w:rPr>
            </w:pPr>
            <w:r w:rsidRPr="00E977DB">
              <w:rPr>
                <w:rFonts w:ascii="Times New Roman" w:hAnsi="Times New Roman" w:cs="Times New Roman"/>
                <w:sz w:val="20"/>
              </w:rPr>
              <w:t>If “Yes”, indicate how material is being stored:</w:t>
            </w:r>
          </w:p>
          <w:p w14:paraId="4A9B3582" w14:textId="54DC5DD4" w:rsidR="009016F2" w:rsidRPr="00E977DB" w:rsidRDefault="00611803">
            <w:pPr>
              <w:pStyle w:val="TableParagraph"/>
              <w:tabs>
                <w:tab w:val="left" w:pos="2108"/>
                <w:tab w:val="left" w:pos="7549"/>
              </w:tabs>
              <w:spacing w:before="83"/>
              <w:ind w:left="0" w:right="2128"/>
              <w:jc w:val="right"/>
              <w:rPr>
                <w:rFonts w:ascii="Times New Roman" w:hAnsi="Times New Roman" w:cs="Times New Roman"/>
                <w:sz w:val="20"/>
              </w:rPr>
            </w:pPr>
            <w:r w:rsidRPr="00E977DB">
              <w:rPr>
                <w:rFonts w:ascii="Times New Roman" w:hAnsi="Times New Roman" w:cs="Times New Roman"/>
                <w:noProof/>
              </w:rPr>
              <mc:AlternateContent>
                <mc:Choice Requires="wps">
                  <w:drawing>
                    <wp:anchor distT="0" distB="0" distL="114300" distR="114300" simplePos="0" relativeHeight="251598848" behindDoc="1" locked="0" layoutInCell="1" allowOverlap="1" wp14:anchorId="7B4039A4" wp14:editId="61613749">
                      <wp:simplePos x="0" y="0"/>
                      <wp:positionH relativeFrom="page">
                        <wp:posOffset>1859280</wp:posOffset>
                      </wp:positionH>
                      <wp:positionV relativeFrom="page">
                        <wp:posOffset>1449070</wp:posOffset>
                      </wp:positionV>
                      <wp:extent cx="118110" cy="118110"/>
                      <wp:effectExtent l="0" t="0" r="15240" b="1524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5D04C7" id="Rectangle 2" o:spid="_x0000_s1026" style="position:absolute;margin-left:146.4pt;margin-top:114.1pt;width:9.3pt;height:9.3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" filled="f" strokeweight=".72pt">
                      <w10:wrap anchorx="page" anchory="page"/>
                    </v:rect>
                  </w:pict>
                </mc:Fallback>
              </mc:AlternateContent>
            </w:r>
            <w:r w:rsidRPr="00E977DB">
              <w:rPr>
                <w:rFonts w:ascii="Times New Roman" w:hAnsi="Times New Roman" w:cs="Times New Roman"/>
                <w:noProof/>
              </w:rPr>
              <mc:AlternateContent>
                <mc:Choice Requires="wps">
                  <w:drawing>
                    <wp:anchor distT="0" distB="0" distL="114300" distR="114300" simplePos="0" relativeHeight="251596800" behindDoc="1" locked="0" layoutInCell="1" allowOverlap="1" wp14:anchorId="4394E1D9" wp14:editId="6992E26E">
                      <wp:simplePos x="0" y="0"/>
                      <wp:positionH relativeFrom="page">
                        <wp:posOffset>520700</wp:posOffset>
                      </wp:positionH>
                      <wp:positionV relativeFrom="page">
                        <wp:posOffset>1437005</wp:posOffset>
                      </wp:positionV>
                      <wp:extent cx="118110" cy="118110"/>
                      <wp:effectExtent l="0" t="0" r="15240" b="1524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62FD2A" id="Rectangle 3" o:spid="_x0000_s1026" style="position:absolute;margin-left:41pt;margin-top:113.15pt;width:9.3pt;height:9.3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" filled="f" strokeweight=".72pt">
                      <w10:wrap anchorx="page" anchory="page"/>
                    </v:rect>
                  </w:pict>
                </mc:Fallback>
              </mc:AlternateContent>
            </w:r>
            <w:r w:rsidR="00CC568E" w:rsidRPr="00E977DB">
              <w:rPr>
                <w:rFonts w:ascii="Times New Roman" w:hAnsi="Times New Roman" w:cs="Times New Roman"/>
                <w:sz w:val="20"/>
              </w:rPr>
              <w:t>Roll</w:t>
            </w:r>
            <w:r w:rsidR="004610AE" w:rsidRPr="00E977DB">
              <w:rPr>
                <w:rFonts w:ascii="Times New Roman" w:hAnsi="Times New Roman" w:cs="Times New Roman"/>
                <w:spacing w:val="-2"/>
                <w:sz w:val="20"/>
              </w:rPr>
              <w:t>-</w:t>
            </w:r>
            <w:r w:rsidR="00CC568E" w:rsidRPr="00E977DB">
              <w:rPr>
                <w:rFonts w:ascii="Times New Roman" w:hAnsi="Times New Roman" w:cs="Times New Roman"/>
                <w:sz w:val="20"/>
              </w:rPr>
              <w:t>off</w:t>
            </w:r>
            <w:r w:rsidR="00CC568E" w:rsidRPr="00E977DB">
              <w:rPr>
                <w:rFonts w:ascii="Times New Roman" w:hAnsi="Times New Roman" w:cs="Times New Roman"/>
                <w:spacing w:val="-2"/>
                <w:sz w:val="20"/>
              </w:rPr>
              <w:t xml:space="preserve"> </w:t>
            </w:r>
            <w:r w:rsidR="00CC568E" w:rsidRPr="00E977DB">
              <w:rPr>
                <w:rFonts w:ascii="Times New Roman" w:hAnsi="Times New Roman" w:cs="Times New Roman"/>
                <w:sz w:val="20"/>
              </w:rPr>
              <w:t>containers</w:t>
            </w:r>
            <w:r w:rsidR="00CC568E" w:rsidRPr="00E977DB">
              <w:rPr>
                <w:rFonts w:ascii="Times New Roman" w:hAnsi="Times New Roman" w:cs="Times New Roman"/>
                <w:sz w:val="20"/>
              </w:rPr>
              <w:tab/>
            </w:r>
            <w:proofErr w:type="gramStart"/>
            <w:r w:rsidR="00CC568E" w:rsidRPr="00E977DB">
              <w:rPr>
                <w:rFonts w:ascii="Times New Roman" w:hAnsi="Times New Roman" w:cs="Times New Roman"/>
                <w:sz w:val="20"/>
              </w:rPr>
              <w:t>Other</w:t>
            </w:r>
            <w:proofErr w:type="gramEnd"/>
            <w:r w:rsidR="00CC568E" w:rsidRPr="00E977DB">
              <w:rPr>
                <w:rFonts w:ascii="Times New Roman" w:hAnsi="Times New Roman" w:cs="Times New Roman"/>
                <w:sz w:val="20"/>
              </w:rPr>
              <w:t xml:space="preserve"> </w:t>
            </w:r>
            <w:r w:rsidR="00CC568E" w:rsidRPr="00E977DB">
              <w:rPr>
                <w:rFonts w:ascii="Times New Roman" w:hAnsi="Times New Roman" w:cs="Times New Roman"/>
                <w:sz w:val="20"/>
                <w:szCs w:val="20"/>
              </w:rPr>
              <w:t>container</w:t>
            </w:r>
            <w:r w:rsidR="00CC568E" w:rsidRPr="00E977DB">
              <w:rPr>
                <w:rFonts w:ascii="Times New Roman" w:hAnsi="Times New Roman" w:cs="Times New Roman"/>
                <w:spacing w:val="-9"/>
                <w:sz w:val="20"/>
                <w:szCs w:val="20"/>
              </w:rPr>
              <w:t xml:space="preserve"> </w:t>
            </w:r>
            <w:r w:rsidR="00CC568E" w:rsidRPr="00E977DB">
              <w:rPr>
                <w:rFonts w:ascii="Times New Roman" w:hAnsi="Times New Roman" w:cs="Times New Roman"/>
                <w:sz w:val="20"/>
                <w:szCs w:val="20"/>
              </w:rPr>
              <w:t>(</w:t>
            </w:r>
            <w:r w:rsidR="00CC568E" w:rsidRPr="00E977DB">
              <w:rPr>
                <w:rFonts w:ascii="Times New Roman" w:hAnsi="Times New Roman" w:cs="Times New Roman"/>
                <w:i/>
                <w:sz w:val="20"/>
                <w:szCs w:val="20"/>
              </w:rPr>
              <w:t>specify</w:t>
            </w:r>
            <w:r w:rsidR="00CC568E" w:rsidRPr="00E977DB">
              <w:rPr>
                <w:rFonts w:ascii="Times New Roman" w:hAnsi="Times New Roman" w:cs="Times New Roman"/>
                <w:sz w:val="20"/>
                <w:szCs w:val="20"/>
              </w:rPr>
              <w:t>):</w:t>
            </w:r>
            <w:r w:rsidR="00CC568E" w:rsidRPr="00E977DB">
              <w:rPr>
                <w:rFonts w:ascii="Times New Roman" w:hAnsi="Times New Roman" w:cs="Times New Roman"/>
                <w:sz w:val="20"/>
              </w:rPr>
              <w:t xml:space="preserve">  </w:t>
            </w:r>
            <w:r w:rsidR="00CC568E" w:rsidRPr="00E977DB">
              <w:rPr>
                <w:rFonts w:ascii="Times New Roman" w:hAnsi="Times New Roman" w:cs="Times New Roman"/>
                <w:spacing w:val="-21"/>
                <w:sz w:val="20"/>
              </w:rPr>
              <w:t xml:space="preserve"> </w:t>
            </w:r>
            <w:r w:rsidR="00CC568E" w:rsidRPr="00E977DB">
              <w:rPr>
                <w:rFonts w:ascii="Times New Roman" w:hAnsi="Times New Roman" w:cs="Times New Roman"/>
                <w:sz w:val="20"/>
                <w:u w:val="single"/>
              </w:rPr>
              <w:t xml:space="preserve"> </w:t>
            </w:r>
            <w:r w:rsidR="00CC568E" w:rsidRPr="00E977DB">
              <w:rPr>
                <w:rFonts w:ascii="Times New Roman" w:hAnsi="Times New Roman" w:cs="Times New Roman"/>
                <w:sz w:val="20"/>
                <w:u w:val="single"/>
              </w:rPr>
              <w:tab/>
            </w:r>
          </w:p>
          <w:p w14:paraId="3F60A4E7" w14:textId="77777777" w:rsidR="009016F2" w:rsidRPr="00E977DB" w:rsidRDefault="00CC568E">
            <w:pPr>
              <w:pStyle w:val="TableParagraph"/>
              <w:tabs>
                <w:tab w:val="left" w:pos="7835"/>
              </w:tabs>
              <w:spacing w:before="113"/>
              <w:ind w:left="0" w:right="2129"/>
              <w:jc w:val="right"/>
              <w:rPr>
                <w:rFonts w:ascii="Times New Roman" w:hAnsi="Times New Roman" w:cs="Times New Roman"/>
                <w:sz w:val="20"/>
              </w:rPr>
            </w:pPr>
            <w:r w:rsidRPr="00E977DB">
              <w:rPr>
                <w:rFonts w:ascii="Times New Roman" w:hAnsi="Times New Roman" w:cs="Times New Roman"/>
                <w:sz w:val="20"/>
              </w:rPr>
              <w:t>Provide the Facility NJPDES Permit</w:t>
            </w:r>
            <w:r w:rsidRPr="00E977DB">
              <w:rPr>
                <w:rFonts w:ascii="Times New Roman" w:hAnsi="Times New Roman" w:cs="Times New Roman"/>
                <w:spacing w:val="-10"/>
                <w:sz w:val="20"/>
              </w:rPr>
              <w:t xml:space="preserve"> </w:t>
            </w:r>
            <w:r w:rsidRPr="00E977DB">
              <w:rPr>
                <w:rFonts w:ascii="Times New Roman" w:hAnsi="Times New Roman" w:cs="Times New Roman"/>
                <w:sz w:val="20"/>
              </w:rPr>
              <w:t xml:space="preserve">Number: </w:t>
            </w:r>
            <w:r w:rsidRPr="00E977DB">
              <w:rPr>
                <w:rFonts w:ascii="Times New Roman" w:hAnsi="Times New Roman" w:cs="Times New Roman"/>
                <w:spacing w:val="6"/>
                <w:sz w:val="20"/>
              </w:rPr>
              <w:t xml:space="preserve"> </w:t>
            </w:r>
            <w:r w:rsidRPr="00E977DB">
              <w:rPr>
                <w:rFonts w:ascii="Times New Roman" w:hAnsi="Times New Roman" w:cs="Times New Roman"/>
                <w:sz w:val="20"/>
                <w:u w:val="single"/>
              </w:rPr>
              <w:t xml:space="preserve"> </w:t>
            </w:r>
            <w:r w:rsidRPr="00E977DB">
              <w:rPr>
                <w:rFonts w:ascii="Times New Roman" w:hAnsi="Times New Roman" w:cs="Times New Roman"/>
                <w:sz w:val="20"/>
                <w:u w:val="single"/>
              </w:rPr>
              <w:tab/>
            </w:r>
          </w:p>
        </w:tc>
      </w:tr>
      <w:tr w:rsidR="009016F2" w:rsidRPr="00E977DB" w14:paraId="11567A28" w14:textId="77777777" w:rsidTr="5D1F2F9F">
        <w:trPr>
          <w:trHeight w:val="278"/>
        </w:trPr>
        <w:tc>
          <w:tcPr>
            <w:tcW w:w="10790" w:type="dxa"/>
            <w:shd w:val="clear" w:color="auto" w:fill="C6D9F1" w:themeFill="text2" w:themeFillTint="33"/>
          </w:tcPr>
          <w:p w14:paraId="7D99D392" w14:textId="51FE316D" w:rsidR="009016F2" w:rsidRPr="00E977DB" w:rsidRDefault="00CC568E" w:rsidP="00E15622">
            <w:pPr>
              <w:pStyle w:val="TableParagraph"/>
              <w:spacing w:before="58" w:line="200" w:lineRule="exact"/>
              <w:jc w:val="center"/>
              <w:rPr>
                <w:rFonts w:ascii="Times New Roman" w:hAnsi="Times New Roman" w:cs="Times New Roman"/>
                <w:b/>
                <w:sz w:val="19"/>
              </w:rPr>
            </w:pPr>
            <w:r w:rsidRPr="00E977DB">
              <w:rPr>
                <w:rFonts w:ascii="Times New Roman" w:hAnsi="Times New Roman" w:cs="Times New Roman"/>
                <w:b/>
                <w:w w:val="105"/>
                <w:sz w:val="19"/>
              </w:rPr>
              <w:t>ACTIVITY LOCATION</w:t>
            </w:r>
          </w:p>
        </w:tc>
      </w:tr>
      <w:tr w:rsidR="009016F2" w:rsidRPr="00E977DB" w14:paraId="2A31535D" w14:textId="77777777" w:rsidTr="5D1F2F9F">
        <w:trPr>
          <w:trHeight w:val="2293"/>
        </w:trPr>
        <w:tc>
          <w:tcPr>
            <w:tcW w:w="10790" w:type="dxa"/>
          </w:tcPr>
          <w:p w14:paraId="3D991C95" w14:textId="77777777" w:rsidR="009016F2" w:rsidRPr="00E977DB" w:rsidRDefault="00CC568E">
            <w:pPr>
              <w:pStyle w:val="TableParagraph"/>
              <w:spacing w:before="97" w:line="232" w:lineRule="auto"/>
              <w:ind w:left="224" w:right="546" w:hanging="5"/>
              <w:jc w:val="both"/>
              <w:rPr>
                <w:rFonts w:ascii="Times New Roman" w:hAnsi="Times New Roman" w:cs="Times New Roman"/>
                <w:sz w:val="20"/>
              </w:rPr>
            </w:pPr>
            <w:r w:rsidRPr="00E977DB">
              <w:rPr>
                <w:rFonts w:ascii="Times New Roman" w:hAnsi="Times New Roman" w:cs="Times New Roman"/>
                <w:sz w:val="20"/>
              </w:rPr>
              <w:t>Provide the location where activity is to be conducted (</w:t>
            </w:r>
            <w:r w:rsidRPr="00E977DB">
              <w:rPr>
                <w:rFonts w:ascii="Times New Roman" w:hAnsi="Times New Roman" w:cs="Times New Roman"/>
                <w:i/>
                <w:sz w:val="20"/>
              </w:rPr>
              <w:t>if activity is to be conducted at more than one location,</w:t>
            </w:r>
            <w:r w:rsidRPr="00E977DB">
              <w:rPr>
                <w:rFonts w:ascii="Times New Roman" w:hAnsi="Times New Roman" w:cs="Times New Roman"/>
                <w:i/>
                <w:spacing w:val="-35"/>
                <w:sz w:val="20"/>
              </w:rPr>
              <w:t xml:space="preserve"> </w:t>
            </w:r>
            <w:r w:rsidRPr="00E977DB">
              <w:rPr>
                <w:rFonts w:ascii="Times New Roman" w:hAnsi="Times New Roman" w:cs="Times New Roman"/>
                <w:i/>
                <w:sz w:val="20"/>
              </w:rPr>
              <w:t>you must complete and submit a notification form for each</w:t>
            </w:r>
            <w:r w:rsidRPr="00E977DB">
              <w:rPr>
                <w:rFonts w:ascii="Times New Roman" w:hAnsi="Times New Roman" w:cs="Times New Roman"/>
                <w:i/>
                <w:spacing w:val="-11"/>
                <w:sz w:val="20"/>
              </w:rPr>
              <w:t xml:space="preserve"> </w:t>
            </w:r>
            <w:r w:rsidRPr="00E977DB">
              <w:rPr>
                <w:rFonts w:ascii="Times New Roman" w:hAnsi="Times New Roman" w:cs="Times New Roman"/>
                <w:i/>
                <w:sz w:val="20"/>
              </w:rPr>
              <w:t>location.</w:t>
            </w:r>
            <w:r w:rsidRPr="00E977DB">
              <w:rPr>
                <w:rFonts w:ascii="Times New Roman" w:hAnsi="Times New Roman" w:cs="Times New Roman"/>
                <w:sz w:val="20"/>
              </w:rPr>
              <w:t>):</w:t>
            </w:r>
          </w:p>
          <w:p w14:paraId="26EE4893" w14:textId="77777777" w:rsidR="00E25B9D" w:rsidRDefault="00CC568E" w:rsidP="006A6663">
            <w:pPr>
              <w:pStyle w:val="TableParagraph"/>
              <w:tabs>
                <w:tab w:val="left" w:pos="1734"/>
                <w:tab w:val="left" w:pos="3505"/>
                <w:tab w:val="left" w:pos="4489"/>
                <w:tab w:val="left" w:pos="7934"/>
                <w:tab w:val="left" w:pos="10492"/>
              </w:tabs>
              <w:spacing w:before="118" w:line="400" w:lineRule="auto"/>
              <w:ind w:left="259" w:right="285"/>
              <w:jc w:val="both"/>
              <w:rPr>
                <w:rFonts w:ascii="Times New Roman" w:hAnsi="Times New Roman" w:cs="Times New Roman"/>
                <w:spacing w:val="-27"/>
                <w:sz w:val="20"/>
              </w:rPr>
            </w:pPr>
            <w:r w:rsidRPr="00E977DB">
              <w:rPr>
                <w:rFonts w:ascii="Times New Roman" w:hAnsi="Times New Roman" w:cs="Times New Roman"/>
                <w:spacing w:val="-3"/>
                <w:sz w:val="20"/>
              </w:rPr>
              <w:t>Street</w:t>
            </w:r>
            <w:r w:rsidRPr="00E977DB">
              <w:rPr>
                <w:rFonts w:ascii="Times New Roman" w:hAnsi="Times New Roman" w:cs="Times New Roman"/>
                <w:spacing w:val="3"/>
                <w:sz w:val="20"/>
              </w:rPr>
              <w:t xml:space="preserve"> </w:t>
            </w:r>
            <w:r w:rsidRPr="00E977DB">
              <w:rPr>
                <w:rFonts w:ascii="Times New Roman" w:hAnsi="Times New Roman" w:cs="Times New Roman"/>
                <w:spacing w:val="-3"/>
                <w:sz w:val="20"/>
              </w:rPr>
              <w:t>Address:</w:t>
            </w:r>
            <w:r w:rsidRPr="00E977DB">
              <w:rPr>
                <w:rFonts w:ascii="Times New Roman" w:hAnsi="Times New Roman" w:cs="Times New Roman"/>
                <w:sz w:val="20"/>
              </w:rPr>
              <w:t xml:space="preserve"> </w:t>
            </w:r>
            <w:r w:rsidRPr="00E977DB">
              <w:rPr>
                <w:rFonts w:ascii="Times New Roman" w:hAnsi="Times New Roman" w:cs="Times New Roman"/>
                <w:spacing w:val="13"/>
                <w:sz w:val="20"/>
              </w:rPr>
              <w:t xml:space="preserve"> </w:t>
            </w:r>
            <w:r w:rsidRPr="00E977DB">
              <w:rPr>
                <w:rFonts w:ascii="Times New Roman" w:hAnsi="Times New Roman" w:cs="Times New Roman"/>
                <w:sz w:val="20"/>
              </w:rPr>
              <w:t xml:space="preserve"> </w:t>
            </w:r>
            <w:r w:rsidR="00025803" w:rsidRPr="00E977DB">
              <w:rPr>
                <w:rFonts w:ascii="Times New Roman" w:hAnsi="Times New Roman" w:cs="Times New Roman"/>
                <w:sz w:val="20"/>
              </w:rPr>
              <w:t>_________________________________________________________________________________________</w:t>
            </w:r>
            <w:r w:rsidRPr="00E977DB">
              <w:rPr>
                <w:rFonts w:ascii="Times New Roman" w:hAnsi="Times New Roman" w:cs="Times New Roman"/>
                <w:sz w:val="20"/>
              </w:rPr>
              <w:t xml:space="preserve"> </w:t>
            </w:r>
            <w:r w:rsidRPr="00E977DB">
              <w:rPr>
                <w:rFonts w:ascii="Times New Roman" w:hAnsi="Times New Roman" w:cs="Times New Roman"/>
                <w:spacing w:val="-3"/>
                <w:sz w:val="20"/>
              </w:rPr>
              <w:t xml:space="preserve">                                                                                                                                                              </w:t>
            </w:r>
            <w:r w:rsidRPr="00E977DB">
              <w:rPr>
                <w:rFonts w:ascii="Times New Roman" w:hAnsi="Times New Roman" w:cs="Times New Roman"/>
                <w:spacing w:val="29"/>
                <w:sz w:val="20"/>
              </w:rPr>
              <w:t xml:space="preserve"> </w:t>
            </w:r>
            <w:r w:rsidRPr="00E977DB">
              <w:rPr>
                <w:rFonts w:ascii="Times New Roman" w:hAnsi="Times New Roman" w:cs="Times New Roman"/>
                <w:spacing w:val="-3"/>
                <w:sz w:val="20"/>
              </w:rPr>
              <w:t>Municipality:</w:t>
            </w:r>
            <w:r w:rsidRPr="00E977DB">
              <w:rPr>
                <w:rFonts w:ascii="Times New Roman" w:hAnsi="Times New Roman" w:cs="Times New Roman"/>
                <w:spacing w:val="-3"/>
                <w:sz w:val="20"/>
                <w:u w:val="single"/>
              </w:rPr>
              <w:t xml:space="preserve"> </w:t>
            </w:r>
            <w:r w:rsidRPr="00E977DB">
              <w:rPr>
                <w:rFonts w:ascii="Times New Roman" w:hAnsi="Times New Roman" w:cs="Times New Roman"/>
                <w:spacing w:val="-3"/>
                <w:sz w:val="20"/>
                <w:u w:val="single"/>
              </w:rPr>
              <w:tab/>
            </w:r>
            <w:r w:rsidRPr="00E977DB">
              <w:rPr>
                <w:rFonts w:ascii="Times New Roman" w:hAnsi="Times New Roman" w:cs="Times New Roman"/>
                <w:spacing w:val="-3"/>
                <w:sz w:val="20"/>
                <w:u w:val="single"/>
              </w:rPr>
              <w:tab/>
            </w:r>
            <w:r w:rsidRPr="00E977DB">
              <w:rPr>
                <w:rFonts w:ascii="Times New Roman" w:hAnsi="Times New Roman" w:cs="Times New Roman"/>
                <w:spacing w:val="-3"/>
                <w:sz w:val="20"/>
                <w:u w:val="single"/>
              </w:rPr>
              <w:tab/>
            </w:r>
            <w:r w:rsidRPr="00E977DB">
              <w:rPr>
                <w:rFonts w:ascii="Times New Roman" w:hAnsi="Times New Roman" w:cs="Times New Roman"/>
                <w:sz w:val="20"/>
              </w:rPr>
              <w:t>County:</w:t>
            </w:r>
            <w:r w:rsidRPr="00E977DB">
              <w:rPr>
                <w:rFonts w:ascii="Times New Roman" w:hAnsi="Times New Roman" w:cs="Times New Roman"/>
                <w:sz w:val="20"/>
                <w:u w:val="single"/>
              </w:rPr>
              <w:t xml:space="preserve"> </w:t>
            </w:r>
            <w:r w:rsidRPr="00E977DB">
              <w:rPr>
                <w:rFonts w:ascii="Times New Roman" w:hAnsi="Times New Roman" w:cs="Times New Roman"/>
                <w:sz w:val="20"/>
                <w:u w:val="single"/>
              </w:rPr>
              <w:tab/>
            </w:r>
            <w:r w:rsidRPr="00E977DB">
              <w:rPr>
                <w:rFonts w:ascii="Times New Roman" w:hAnsi="Times New Roman" w:cs="Times New Roman"/>
                <w:sz w:val="20"/>
              </w:rPr>
              <w:t>Zip</w:t>
            </w:r>
            <w:r w:rsidRPr="00E977DB">
              <w:rPr>
                <w:rFonts w:ascii="Times New Roman" w:hAnsi="Times New Roman" w:cs="Times New Roman"/>
                <w:spacing w:val="-7"/>
                <w:sz w:val="20"/>
              </w:rPr>
              <w:t xml:space="preserve"> </w:t>
            </w:r>
            <w:r w:rsidRPr="00E977DB">
              <w:rPr>
                <w:rFonts w:ascii="Times New Roman" w:hAnsi="Times New Roman" w:cs="Times New Roman"/>
                <w:spacing w:val="-3"/>
                <w:sz w:val="20"/>
              </w:rPr>
              <w:t>Code:</w:t>
            </w:r>
            <w:r w:rsidRPr="00E977DB">
              <w:rPr>
                <w:rFonts w:ascii="Times New Roman" w:hAnsi="Times New Roman" w:cs="Times New Roman"/>
                <w:sz w:val="20"/>
              </w:rPr>
              <w:t xml:space="preserve"> </w:t>
            </w:r>
            <w:r w:rsidRPr="00E977DB">
              <w:rPr>
                <w:rFonts w:ascii="Times New Roman" w:hAnsi="Times New Roman" w:cs="Times New Roman"/>
                <w:spacing w:val="-12"/>
                <w:sz w:val="20"/>
              </w:rPr>
              <w:t xml:space="preserve"> </w:t>
            </w:r>
            <w:r w:rsidRPr="00E977DB">
              <w:rPr>
                <w:rFonts w:ascii="Times New Roman" w:hAnsi="Times New Roman" w:cs="Times New Roman"/>
                <w:sz w:val="20"/>
                <w:u w:val="single"/>
              </w:rPr>
              <w:t xml:space="preserve"> </w:t>
            </w:r>
            <w:r w:rsidRPr="00E977DB">
              <w:rPr>
                <w:rFonts w:ascii="Times New Roman" w:hAnsi="Times New Roman" w:cs="Times New Roman"/>
                <w:sz w:val="20"/>
                <w:u w:val="single"/>
              </w:rPr>
              <w:tab/>
            </w:r>
            <w:r w:rsidRPr="00E977DB">
              <w:rPr>
                <w:rFonts w:ascii="Times New Roman" w:hAnsi="Times New Roman" w:cs="Times New Roman"/>
                <w:sz w:val="20"/>
              </w:rPr>
              <w:t xml:space="preserve"> </w:t>
            </w:r>
            <w:r w:rsidRPr="00E977DB">
              <w:rPr>
                <w:rFonts w:ascii="Times New Roman" w:hAnsi="Times New Roman" w:cs="Times New Roman"/>
                <w:spacing w:val="-3"/>
                <w:sz w:val="20"/>
              </w:rPr>
              <w:t xml:space="preserve">                    </w:t>
            </w:r>
            <w:r w:rsidRPr="00E977DB">
              <w:rPr>
                <w:rFonts w:ascii="Times New Roman" w:hAnsi="Times New Roman" w:cs="Times New Roman"/>
                <w:spacing w:val="4"/>
                <w:sz w:val="20"/>
              </w:rPr>
              <w:t xml:space="preserve"> </w:t>
            </w:r>
            <w:r w:rsidRPr="00E977DB">
              <w:rPr>
                <w:rFonts w:ascii="Times New Roman" w:hAnsi="Times New Roman" w:cs="Times New Roman"/>
                <w:spacing w:val="-3"/>
                <w:sz w:val="20"/>
              </w:rPr>
              <w:t>Block</w:t>
            </w:r>
            <w:r w:rsidR="006A6663" w:rsidRPr="00E977DB">
              <w:rPr>
                <w:rFonts w:ascii="Times New Roman" w:hAnsi="Times New Roman" w:cs="Times New Roman"/>
                <w:spacing w:val="-3"/>
                <w:sz w:val="20"/>
              </w:rPr>
              <w:t>(s)</w:t>
            </w:r>
            <w:r w:rsidRPr="00E977DB">
              <w:rPr>
                <w:rFonts w:ascii="Times New Roman" w:hAnsi="Times New Roman" w:cs="Times New Roman"/>
                <w:spacing w:val="-3"/>
                <w:sz w:val="20"/>
              </w:rPr>
              <w:t>:</w:t>
            </w:r>
            <w:r w:rsidR="006A6663" w:rsidRPr="00E977DB">
              <w:rPr>
                <w:rFonts w:ascii="Times New Roman" w:hAnsi="Times New Roman" w:cs="Times New Roman"/>
                <w:spacing w:val="-3"/>
                <w:sz w:val="20"/>
              </w:rPr>
              <w:t>_____</w:t>
            </w:r>
            <w:r w:rsidR="00E25B9D">
              <w:rPr>
                <w:rFonts w:ascii="Times New Roman" w:hAnsi="Times New Roman" w:cs="Times New Roman"/>
                <w:spacing w:val="-3"/>
                <w:sz w:val="20"/>
              </w:rPr>
              <w:t>_____________</w:t>
            </w:r>
            <w:r w:rsidR="006A6663" w:rsidRPr="00E977DB">
              <w:rPr>
                <w:rFonts w:ascii="Times New Roman" w:hAnsi="Times New Roman" w:cs="Times New Roman"/>
                <w:spacing w:val="-3"/>
                <w:sz w:val="20"/>
              </w:rPr>
              <w:t xml:space="preserve"> L</w:t>
            </w:r>
            <w:r w:rsidRPr="00E977DB">
              <w:rPr>
                <w:rFonts w:ascii="Times New Roman" w:hAnsi="Times New Roman" w:cs="Times New Roman"/>
                <w:sz w:val="20"/>
              </w:rPr>
              <w:t>ot</w:t>
            </w:r>
            <w:r w:rsidR="006A6663" w:rsidRPr="00E977DB">
              <w:rPr>
                <w:rFonts w:ascii="Times New Roman" w:hAnsi="Times New Roman" w:cs="Times New Roman"/>
                <w:sz w:val="20"/>
              </w:rPr>
              <w:t>(s)</w:t>
            </w:r>
            <w:r w:rsidRPr="00E977DB">
              <w:rPr>
                <w:rFonts w:ascii="Times New Roman" w:hAnsi="Times New Roman" w:cs="Times New Roman"/>
                <w:sz w:val="20"/>
              </w:rPr>
              <w:t xml:space="preserve">:  </w:t>
            </w:r>
            <w:r w:rsidR="006A6663" w:rsidRPr="00E977DB">
              <w:rPr>
                <w:rFonts w:ascii="Times New Roman" w:hAnsi="Times New Roman" w:cs="Times New Roman"/>
                <w:spacing w:val="-27"/>
                <w:sz w:val="20"/>
              </w:rPr>
              <w:t xml:space="preserve">______ </w:t>
            </w:r>
            <w:r w:rsidR="00E25B9D">
              <w:rPr>
                <w:rFonts w:ascii="Times New Roman" w:hAnsi="Times New Roman" w:cs="Times New Roman"/>
                <w:spacing w:val="-27"/>
                <w:sz w:val="20"/>
              </w:rPr>
              <w:t>_______________</w:t>
            </w:r>
          </w:p>
          <w:p w14:paraId="16D76F08" w14:textId="6785CAA1" w:rsidR="00515C21" w:rsidRDefault="00E25B9D" w:rsidP="00E25B9D">
            <w:pPr>
              <w:pStyle w:val="TableParagraph"/>
              <w:tabs>
                <w:tab w:val="left" w:pos="1734"/>
                <w:tab w:val="left" w:pos="3505"/>
                <w:tab w:val="left" w:pos="4489"/>
                <w:tab w:val="left" w:pos="7934"/>
                <w:tab w:val="left" w:pos="10492"/>
              </w:tabs>
              <w:spacing w:before="118" w:line="400" w:lineRule="auto"/>
              <w:ind w:left="259" w:right="285"/>
              <w:jc w:val="both"/>
              <w:rPr>
                <w:rFonts w:ascii="Times New Roman" w:hAnsi="Times New Roman" w:cs="Times New Roman"/>
                <w:sz w:val="20"/>
              </w:rPr>
            </w:pPr>
            <w:r>
              <w:rPr>
                <w:rFonts w:ascii="Times New Roman" w:hAnsi="Times New Roman" w:cs="Times New Roman"/>
                <w:spacing w:val="-27"/>
                <w:sz w:val="20"/>
              </w:rPr>
              <w:t xml:space="preserve"> </w:t>
            </w:r>
            <w:r w:rsidR="00CC568E" w:rsidRPr="00E977DB">
              <w:rPr>
                <w:rFonts w:ascii="Times New Roman" w:hAnsi="Times New Roman" w:cs="Times New Roman"/>
                <w:spacing w:val="-3"/>
                <w:sz w:val="20"/>
              </w:rPr>
              <w:t>Location</w:t>
            </w:r>
            <w:r w:rsidR="00CC568E" w:rsidRPr="00E977DB">
              <w:rPr>
                <w:rFonts w:ascii="Times New Roman" w:hAnsi="Times New Roman" w:cs="Times New Roman"/>
                <w:spacing w:val="-11"/>
                <w:sz w:val="20"/>
              </w:rPr>
              <w:t xml:space="preserve"> </w:t>
            </w:r>
            <w:r w:rsidR="00CC568E" w:rsidRPr="00E977DB">
              <w:rPr>
                <w:rFonts w:ascii="Times New Roman" w:hAnsi="Times New Roman" w:cs="Times New Roman"/>
                <w:spacing w:val="-3"/>
                <w:sz w:val="20"/>
              </w:rPr>
              <w:t>Description</w:t>
            </w:r>
            <w:r w:rsidR="00CC568E" w:rsidRPr="00E977DB">
              <w:rPr>
                <w:rFonts w:ascii="Times New Roman" w:hAnsi="Times New Roman" w:cs="Times New Roman"/>
                <w:spacing w:val="-10"/>
                <w:sz w:val="20"/>
              </w:rPr>
              <w:t xml:space="preserve"> </w:t>
            </w:r>
            <w:r w:rsidR="00CC568E" w:rsidRPr="00E977DB">
              <w:rPr>
                <w:rFonts w:ascii="Times New Roman" w:hAnsi="Times New Roman" w:cs="Times New Roman"/>
                <w:spacing w:val="-3"/>
                <w:sz w:val="18"/>
              </w:rPr>
              <w:t>(</w:t>
            </w:r>
            <w:r w:rsidR="00CC568E" w:rsidRPr="00E977DB">
              <w:rPr>
                <w:rFonts w:ascii="Times New Roman" w:hAnsi="Times New Roman" w:cs="Times New Roman"/>
                <w:i/>
                <w:spacing w:val="-3"/>
                <w:sz w:val="18"/>
              </w:rPr>
              <w:t>construction</w:t>
            </w:r>
            <w:r w:rsidR="00CC568E" w:rsidRPr="00E977DB">
              <w:rPr>
                <w:rFonts w:ascii="Times New Roman" w:hAnsi="Times New Roman" w:cs="Times New Roman"/>
                <w:i/>
                <w:spacing w:val="-9"/>
                <w:sz w:val="18"/>
              </w:rPr>
              <w:t xml:space="preserve"> </w:t>
            </w:r>
            <w:r w:rsidR="00CC568E" w:rsidRPr="00E977DB">
              <w:rPr>
                <w:rFonts w:ascii="Times New Roman" w:hAnsi="Times New Roman" w:cs="Times New Roman"/>
                <w:i/>
                <w:sz w:val="18"/>
              </w:rPr>
              <w:t>site,</w:t>
            </w:r>
            <w:r w:rsidR="00CC568E" w:rsidRPr="00E977DB">
              <w:rPr>
                <w:rFonts w:ascii="Times New Roman" w:hAnsi="Times New Roman" w:cs="Times New Roman"/>
                <w:i/>
                <w:spacing w:val="-9"/>
                <w:sz w:val="18"/>
              </w:rPr>
              <w:t xml:space="preserve"> </w:t>
            </w:r>
            <w:r w:rsidR="00CC568E" w:rsidRPr="00E977DB">
              <w:rPr>
                <w:rFonts w:ascii="Times New Roman" w:hAnsi="Times New Roman" w:cs="Times New Roman"/>
                <w:i/>
                <w:sz w:val="18"/>
              </w:rPr>
              <w:t>shopping</w:t>
            </w:r>
            <w:r w:rsidR="00CC568E" w:rsidRPr="00E977DB">
              <w:rPr>
                <w:rFonts w:ascii="Times New Roman" w:hAnsi="Times New Roman" w:cs="Times New Roman"/>
                <w:i/>
                <w:spacing w:val="-10"/>
                <w:sz w:val="18"/>
              </w:rPr>
              <w:t xml:space="preserve"> </w:t>
            </w:r>
            <w:r w:rsidR="00CC568E" w:rsidRPr="00E977DB">
              <w:rPr>
                <w:rFonts w:ascii="Times New Roman" w:hAnsi="Times New Roman" w:cs="Times New Roman"/>
                <w:i/>
                <w:sz w:val="18"/>
              </w:rPr>
              <w:t>mall,</w:t>
            </w:r>
            <w:r w:rsidR="00CC568E" w:rsidRPr="00E977DB">
              <w:rPr>
                <w:rFonts w:ascii="Times New Roman" w:hAnsi="Times New Roman" w:cs="Times New Roman"/>
                <w:i/>
                <w:spacing w:val="-9"/>
                <w:sz w:val="18"/>
              </w:rPr>
              <w:t xml:space="preserve"> </w:t>
            </w:r>
            <w:r w:rsidR="00CC568E" w:rsidRPr="00E977DB">
              <w:rPr>
                <w:rFonts w:ascii="Times New Roman" w:hAnsi="Times New Roman" w:cs="Times New Roman"/>
                <w:i/>
                <w:spacing w:val="-3"/>
                <w:sz w:val="18"/>
              </w:rPr>
              <w:t>farm,</w:t>
            </w:r>
            <w:r w:rsidR="00CC568E" w:rsidRPr="00E977DB">
              <w:rPr>
                <w:rFonts w:ascii="Times New Roman" w:hAnsi="Times New Roman" w:cs="Times New Roman"/>
                <w:i/>
                <w:spacing w:val="-9"/>
                <w:sz w:val="18"/>
              </w:rPr>
              <w:t xml:space="preserve"> </w:t>
            </w:r>
            <w:r w:rsidR="00CC568E" w:rsidRPr="00E977DB">
              <w:rPr>
                <w:rFonts w:ascii="Times New Roman" w:hAnsi="Times New Roman" w:cs="Times New Roman"/>
                <w:i/>
                <w:sz w:val="18"/>
              </w:rPr>
              <w:t>industrial</w:t>
            </w:r>
            <w:r w:rsidR="00CC568E" w:rsidRPr="00E977DB">
              <w:rPr>
                <w:rFonts w:ascii="Times New Roman" w:hAnsi="Times New Roman" w:cs="Times New Roman"/>
                <w:i/>
                <w:spacing w:val="-9"/>
                <w:sz w:val="18"/>
              </w:rPr>
              <w:t xml:space="preserve"> </w:t>
            </w:r>
            <w:r w:rsidR="00CC568E" w:rsidRPr="00E977DB">
              <w:rPr>
                <w:rFonts w:ascii="Times New Roman" w:hAnsi="Times New Roman" w:cs="Times New Roman"/>
                <w:i/>
                <w:sz w:val="18"/>
              </w:rPr>
              <w:t>park,</w:t>
            </w:r>
            <w:r w:rsidR="00CC568E" w:rsidRPr="00E977DB">
              <w:rPr>
                <w:rFonts w:ascii="Times New Roman" w:hAnsi="Times New Roman" w:cs="Times New Roman"/>
                <w:i/>
                <w:spacing w:val="-9"/>
                <w:sz w:val="18"/>
              </w:rPr>
              <w:t xml:space="preserve"> </w:t>
            </w:r>
            <w:r w:rsidR="00CC568E" w:rsidRPr="00E977DB">
              <w:rPr>
                <w:rFonts w:ascii="Times New Roman" w:hAnsi="Times New Roman" w:cs="Times New Roman"/>
                <w:i/>
                <w:spacing w:val="-2"/>
                <w:sz w:val="18"/>
              </w:rPr>
              <w:t>etc.</w:t>
            </w:r>
            <w:r w:rsidR="00CC568E" w:rsidRPr="00E977DB">
              <w:rPr>
                <w:rFonts w:ascii="Times New Roman" w:hAnsi="Times New Roman" w:cs="Times New Roman"/>
                <w:spacing w:val="-2"/>
                <w:sz w:val="18"/>
              </w:rPr>
              <w:t>)</w:t>
            </w:r>
            <w:r w:rsidR="00CC568E" w:rsidRPr="00E977DB">
              <w:rPr>
                <w:rFonts w:ascii="Times New Roman" w:hAnsi="Times New Roman" w:cs="Times New Roman"/>
                <w:spacing w:val="-2"/>
                <w:sz w:val="20"/>
              </w:rPr>
              <w:t xml:space="preserve">: </w:t>
            </w:r>
            <w:r w:rsidR="00CC568E" w:rsidRPr="00E977DB">
              <w:rPr>
                <w:rFonts w:ascii="Times New Roman" w:hAnsi="Times New Roman" w:cs="Times New Roman"/>
                <w:spacing w:val="24"/>
                <w:sz w:val="20"/>
              </w:rPr>
              <w:t xml:space="preserve"> </w:t>
            </w:r>
            <w:r w:rsidR="00CC568E" w:rsidRPr="00E977DB">
              <w:rPr>
                <w:rFonts w:ascii="Times New Roman" w:hAnsi="Times New Roman" w:cs="Times New Roman"/>
                <w:sz w:val="20"/>
                <w:u w:val="single"/>
              </w:rPr>
              <w:t xml:space="preserve"> </w:t>
            </w:r>
            <w:r w:rsidR="00CC568E" w:rsidRPr="00E977DB">
              <w:rPr>
                <w:rFonts w:ascii="Times New Roman" w:hAnsi="Times New Roman" w:cs="Times New Roman"/>
                <w:sz w:val="20"/>
                <w:u w:val="single"/>
              </w:rPr>
              <w:tab/>
            </w:r>
            <w:r>
              <w:rPr>
                <w:rFonts w:ascii="Times New Roman" w:hAnsi="Times New Roman" w:cs="Times New Roman"/>
                <w:sz w:val="20"/>
                <w:u w:val="single"/>
              </w:rPr>
              <w:t xml:space="preserve">                                                                                 </w:t>
            </w:r>
          </w:p>
          <w:p w14:paraId="1E01B869" w14:textId="3F5C91D1" w:rsidR="00515C21" w:rsidRDefault="00515C21" w:rsidP="00515C21">
            <w:pPr>
              <w:pStyle w:val="TableParagraph"/>
              <w:tabs>
                <w:tab w:val="left" w:pos="4617"/>
                <w:tab w:val="left" w:pos="10463"/>
              </w:tabs>
              <w:spacing w:before="155"/>
              <w:ind w:left="260"/>
              <w:jc w:val="both"/>
              <w:rPr>
                <w:rFonts w:ascii="Times New Roman" w:hAnsi="Times New Roman" w:cs="Times New Roman"/>
                <w:sz w:val="20"/>
              </w:rPr>
            </w:pPr>
            <w:r>
              <w:rPr>
                <w:rFonts w:ascii="Times New Roman" w:hAnsi="Times New Roman" w:cs="Times New Roman"/>
                <w:sz w:val="20"/>
              </w:rPr>
              <w:t>Provide the</w:t>
            </w:r>
            <w:r w:rsidR="002647F7">
              <w:rPr>
                <w:rFonts w:ascii="Times New Roman" w:hAnsi="Times New Roman" w:cs="Times New Roman"/>
                <w:sz w:val="20"/>
              </w:rPr>
              <w:t xml:space="preserve"> property</w:t>
            </w:r>
            <w:r>
              <w:rPr>
                <w:rFonts w:ascii="Times New Roman" w:hAnsi="Times New Roman" w:cs="Times New Roman"/>
                <w:sz w:val="20"/>
              </w:rPr>
              <w:t xml:space="preserve"> </w:t>
            </w:r>
            <w:r>
              <w:rPr>
                <w:rFonts w:ascii="Times New Roman" w:hAnsi="Times New Roman" w:cs="Times New Roman"/>
                <w:b/>
                <w:bCs/>
                <w:sz w:val="20"/>
                <w:u w:val="single"/>
              </w:rPr>
              <w:t>Owner</w:t>
            </w:r>
            <w:r>
              <w:rPr>
                <w:rFonts w:ascii="Times New Roman" w:hAnsi="Times New Roman" w:cs="Times New Roman"/>
                <w:sz w:val="20"/>
              </w:rPr>
              <w:t xml:space="preserve"> information:</w:t>
            </w:r>
          </w:p>
          <w:p w14:paraId="430C55EF" w14:textId="77777777" w:rsidR="00515C21" w:rsidRDefault="00515C21" w:rsidP="00515C21">
            <w:pPr>
              <w:pStyle w:val="TableParagraph"/>
              <w:tabs>
                <w:tab w:val="left" w:pos="4617"/>
                <w:tab w:val="left" w:pos="10463"/>
              </w:tabs>
              <w:spacing w:before="155"/>
              <w:ind w:left="260"/>
              <w:jc w:val="both"/>
              <w:rPr>
                <w:rFonts w:ascii="Times New Roman" w:hAnsi="Times New Roman" w:cs="Times New Roman"/>
                <w:spacing w:val="-2"/>
                <w:sz w:val="20"/>
                <w:u w:val="single"/>
              </w:rPr>
            </w:pPr>
            <w:r w:rsidRPr="00E977DB">
              <w:rPr>
                <w:rFonts w:ascii="Times New Roman" w:hAnsi="Times New Roman" w:cs="Times New Roman"/>
                <w:sz w:val="20"/>
              </w:rPr>
              <w:t>Name:</w:t>
            </w:r>
            <w:r w:rsidRPr="00E977DB">
              <w:rPr>
                <w:rFonts w:ascii="Times New Roman" w:hAnsi="Times New Roman" w:cs="Times New Roman"/>
                <w:sz w:val="20"/>
                <w:u w:val="single"/>
              </w:rPr>
              <w:tab/>
            </w:r>
            <w:r w:rsidRPr="00E977DB">
              <w:rPr>
                <w:rFonts w:ascii="Times New Roman" w:hAnsi="Times New Roman" w:cs="Times New Roman"/>
                <w:spacing w:val="-2"/>
                <w:sz w:val="20"/>
              </w:rPr>
              <w:t>Title:</w:t>
            </w:r>
            <w:r w:rsidRPr="00E977DB">
              <w:rPr>
                <w:rFonts w:ascii="Times New Roman" w:hAnsi="Times New Roman" w:cs="Times New Roman"/>
                <w:spacing w:val="-2"/>
                <w:sz w:val="20"/>
                <w:u w:val="single"/>
              </w:rPr>
              <w:tab/>
            </w:r>
          </w:p>
          <w:p w14:paraId="4B4977BB" w14:textId="77777777" w:rsidR="00515C21" w:rsidRDefault="00515C21" w:rsidP="00515C21">
            <w:pPr>
              <w:pStyle w:val="TableParagraph"/>
              <w:tabs>
                <w:tab w:val="left" w:pos="4617"/>
                <w:tab w:val="left" w:pos="10463"/>
              </w:tabs>
              <w:spacing w:before="155"/>
              <w:ind w:left="260"/>
              <w:jc w:val="both"/>
              <w:rPr>
                <w:rFonts w:ascii="Times New Roman" w:hAnsi="Times New Roman" w:cs="Times New Roman"/>
                <w:sz w:val="20"/>
                <w:u w:val="single"/>
              </w:rPr>
            </w:pPr>
            <w:r w:rsidRPr="00E977DB">
              <w:rPr>
                <w:rFonts w:ascii="Times New Roman" w:hAnsi="Times New Roman" w:cs="Times New Roman"/>
                <w:spacing w:val="-3"/>
                <w:sz w:val="20"/>
              </w:rPr>
              <w:t>Company:</w:t>
            </w:r>
            <w:r w:rsidRPr="00E977DB">
              <w:rPr>
                <w:rFonts w:ascii="Times New Roman" w:hAnsi="Times New Roman" w:cs="Times New Roman"/>
                <w:w w:val="99"/>
                <w:sz w:val="20"/>
              </w:rPr>
              <w:t xml:space="preserve">  </w:t>
            </w:r>
            <w:r w:rsidRPr="00E977DB">
              <w:rPr>
                <w:rFonts w:ascii="Times New Roman" w:hAnsi="Times New Roman" w:cs="Times New Roman"/>
                <w:spacing w:val="-21"/>
                <w:w w:val="99"/>
                <w:sz w:val="20"/>
              </w:rPr>
              <w:t xml:space="preserve"> </w:t>
            </w:r>
            <w:r w:rsidRPr="00E977DB">
              <w:rPr>
                <w:rFonts w:ascii="Times New Roman" w:hAnsi="Times New Roman" w:cs="Times New Roman"/>
                <w:sz w:val="20"/>
                <w:u w:val="single"/>
              </w:rPr>
              <w:t xml:space="preserve"> </w:t>
            </w:r>
            <w:r w:rsidRPr="00E977DB">
              <w:rPr>
                <w:rFonts w:ascii="Times New Roman" w:hAnsi="Times New Roman" w:cs="Times New Roman"/>
                <w:sz w:val="20"/>
                <w:u w:val="single"/>
              </w:rPr>
              <w:tab/>
            </w:r>
            <w:r>
              <w:rPr>
                <w:rFonts w:ascii="Times New Roman" w:hAnsi="Times New Roman" w:cs="Times New Roman"/>
                <w:sz w:val="20"/>
              </w:rPr>
              <w:t xml:space="preserve"> </w:t>
            </w:r>
            <w:r w:rsidRPr="00E977DB">
              <w:rPr>
                <w:rFonts w:ascii="Times New Roman" w:hAnsi="Times New Roman" w:cs="Times New Roman"/>
                <w:spacing w:val="-3"/>
                <w:sz w:val="20"/>
              </w:rPr>
              <w:t>Telephone</w:t>
            </w:r>
            <w:r>
              <w:rPr>
                <w:rFonts w:ascii="Times New Roman" w:hAnsi="Times New Roman" w:cs="Times New Roman"/>
                <w:spacing w:val="-3"/>
                <w:sz w:val="20"/>
              </w:rPr>
              <w:t xml:space="preserve"> </w:t>
            </w:r>
            <w:r w:rsidRPr="00E977DB">
              <w:rPr>
                <w:rFonts w:ascii="Times New Roman" w:hAnsi="Times New Roman" w:cs="Times New Roman"/>
                <w:spacing w:val="-3"/>
                <w:sz w:val="20"/>
              </w:rPr>
              <w:t>Number:</w:t>
            </w:r>
            <w:r>
              <w:rPr>
                <w:rFonts w:ascii="Times New Roman" w:hAnsi="Times New Roman" w:cs="Times New Roman"/>
                <w:spacing w:val="-3"/>
                <w:sz w:val="20"/>
                <w:u w:val="single"/>
              </w:rPr>
              <w:t xml:space="preserve">                                        </w:t>
            </w:r>
            <w:r w:rsidRPr="001F5CEF">
              <w:rPr>
                <w:rFonts w:ascii="Times New Roman" w:hAnsi="Times New Roman" w:cs="Times New Roman"/>
                <w:spacing w:val="-3"/>
                <w:sz w:val="20"/>
              </w:rPr>
              <w:t xml:space="preserve"> </w:t>
            </w:r>
            <w:r w:rsidRPr="00E977DB">
              <w:rPr>
                <w:rFonts w:ascii="Times New Roman" w:hAnsi="Times New Roman" w:cs="Times New Roman"/>
                <w:sz w:val="20"/>
              </w:rPr>
              <w:t xml:space="preserve">Extension: </w:t>
            </w:r>
            <w:r w:rsidRPr="00E977DB">
              <w:rPr>
                <w:rFonts w:ascii="Times New Roman" w:hAnsi="Times New Roman" w:cs="Times New Roman"/>
                <w:spacing w:val="5"/>
                <w:sz w:val="20"/>
              </w:rPr>
              <w:t xml:space="preserve"> </w:t>
            </w:r>
            <w:r w:rsidRPr="00E977DB">
              <w:rPr>
                <w:rFonts w:ascii="Times New Roman" w:hAnsi="Times New Roman" w:cs="Times New Roman"/>
                <w:sz w:val="20"/>
                <w:u w:val="single"/>
              </w:rPr>
              <w:t xml:space="preserve">                           </w:t>
            </w:r>
          </w:p>
          <w:p w14:paraId="5C832CD4" w14:textId="77777777" w:rsidR="00515C21" w:rsidRPr="00C310C8" w:rsidRDefault="00515C21" w:rsidP="00515C21">
            <w:pPr>
              <w:pStyle w:val="TableParagraph"/>
              <w:tabs>
                <w:tab w:val="left" w:pos="4617"/>
                <w:tab w:val="left" w:pos="10463"/>
              </w:tabs>
              <w:spacing w:before="155"/>
              <w:ind w:left="260"/>
              <w:jc w:val="both"/>
              <w:rPr>
                <w:rFonts w:ascii="Times New Roman" w:hAnsi="Times New Roman" w:cs="Times New Roman"/>
                <w:sz w:val="20"/>
                <w:u w:val="single"/>
              </w:rPr>
            </w:pPr>
            <w:r w:rsidRPr="00E977DB">
              <w:rPr>
                <w:rFonts w:ascii="Times New Roman" w:hAnsi="Times New Roman" w:cs="Times New Roman"/>
                <w:spacing w:val="-3"/>
                <w:sz w:val="20"/>
              </w:rPr>
              <w:t>Mailing</w:t>
            </w:r>
            <w:r w:rsidRPr="00E977DB">
              <w:rPr>
                <w:rFonts w:ascii="Times New Roman" w:hAnsi="Times New Roman" w:cs="Times New Roman"/>
                <w:spacing w:val="3"/>
                <w:sz w:val="20"/>
              </w:rPr>
              <w:t xml:space="preserve"> </w:t>
            </w:r>
            <w:r w:rsidRPr="00E977DB">
              <w:rPr>
                <w:rFonts w:ascii="Times New Roman" w:hAnsi="Times New Roman" w:cs="Times New Roman"/>
                <w:spacing w:val="-3"/>
                <w:sz w:val="20"/>
              </w:rPr>
              <w:t>Address:</w:t>
            </w:r>
            <w:r w:rsidRPr="00E977DB">
              <w:rPr>
                <w:rFonts w:ascii="Times New Roman" w:hAnsi="Times New Roman" w:cs="Times New Roman"/>
                <w:spacing w:val="25"/>
                <w:sz w:val="20"/>
              </w:rPr>
              <w:t xml:space="preserve"> </w:t>
            </w:r>
            <w:r w:rsidRPr="00E977DB">
              <w:rPr>
                <w:rFonts w:ascii="Times New Roman" w:hAnsi="Times New Roman" w:cs="Times New Roman"/>
                <w:sz w:val="20"/>
                <w:u w:val="single"/>
              </w:rPr>
              <w:t xml:space="preserve"> </w:t>
            </w:r>
            <w:r w:rsidRPr="00E977DB">
              <w:rPr>
                <w:rFonts w:ascii="Times New Roman" w:hAnsi="Times New Roman" w:cs="Times New Roman"/>
                <w:sz w:val="20"/>
                <w:u w:val="single"/>
              </w:rPr>
              <w:tab/>
            </w:r>
            <w:r w:rsidRPr="00E977DB">
              <w:rPr>
                <w:rFonts w:ascii="Times New Roman" w:hAnsi="Times New Roman" w:cs="Times New Roman"/>
                <w:sz w:val="20"/>
                <w:u w:val="single"/>
              </w:rPr>
              <w:tab/>
            </w:r>
          </w:p>
          <w:p w14:paraId="2F5BB06F" w14:textId="77777777" w:rsidR="00515C21" w:rsidRDefault="00515C21" w:rsidP="00515C21">
            <w:pPr>
              <w:pStyle w:val="TableParagraph"/>
              <w:tabs>
                <w:tab w:val="left" w:pos="4617"/>
                <w:tab w:val="left" w:pos="10463"/>
              </w:tabs>
              <w:spacing w:before="155"/>
              <w:ind w:left="260"/>
              <w:jc w:val="both"/>
              <w:rPr>
                <w:rFonts w:ascii="Times New Roman" w:hAnsi="Times New Roman" w:cs="Times New Roman"/>
                <w:sz w:val="20"/>
              </w:rPr>
            </w:pPr>
            <w:r w:rsidRPr="00E977DB">
              <w:rPr>
                <w:rFonts w:ascii="Times New Roman" w:hAnsi="Times New Roman" w:cs="Times New Roman"/>
                <w:spacing w:val="-3"/>
                <w:sz w:val="20"/>
              </w:rPr>
              <w:t>Municipality:</w:t>
            </w:r>
            <w:r w:rsidRPr="00E977DB">
              <w:rPr>
                <w:rFonts w:ascii="Times New Roman" w:hAnsi="Times New Roman" w:cs="Times New Roman"/>
                <w:spacing w:val="-3"/>
                <w:sz w:val="20"/>
                <w:u w:val="single"/>
              </w:rPr>
              <w:t xml:space="preserve"> </w:t>
            </w:r>
            <w:r w:rsidRPr="00E977DB">
              <w:rPr>
                <w:rFonts w:ascii="Times New Roman" w:hAnsi="Times New Roman" w:cs="Times New Roman"/>
                <w:spacing w:val="-3"/>
                <w:sz w:val="20"/>
                <w:u w:val="single"/>
              </w:rPr>
              <w:tab/>
            </w:r>
            <w:r w:rsidRPr="00E977DB">
              <w:rPr>
                <w:rFonts w:ascii="Times New Roman" w:hAnsi="Times New Roman" w:cs="Times New Roman"/>
                <w:sz w:val="20"/>
              </w:rPr>
              <w:t>County:</w:t>
            </w:r>
            <w:r w:rsidRPr="00E977DB">
              <w:rPr>
                <w:rFonts w:ascii="Times New Roman" w:hAnsi="Times New Roman" w:cs="Times New Roman"/>
                <w:sz w:val="20"/>
                <w:u w:val="single"/>
              </w:rPr>
              <w:t xml:space="preserve"> </w:t>
            </w:r>
            <w:r>
              <w:rPr>
                <w:rFonts w:ascii="Times New Roman" w:hAnsi="Times New Roman" w:cs="Times New Roman"/>
                <w:sz w:val="20"/>
                <w:u w:val="single"/>
              </w:rPr>
              <w:t xml:space="preserve">                         </w:t>
            </w:r>
            <w:r w:rsidRPr="00E977DB">
              <w:rPr>
                <w:rFonts w:ascii="Times New Roman" w:hAnsi="Times New Roman" w:cs="Times New Roman"/>
                <w:sz w:val="20"/>
              </w:rPr>
              <w:t>State:</w:t>
            </w:r>
            <w:r w:rsidRPr="00E977DB">
              <w:rPr>
                <w:rFonts w:ascii="Times New Roman" w:hAnsi="Times New Roman" w:cs="Times New Roman"/>
                <w:sz w:val="20"/>
                <w:u w:val="single"/>
              </w:rPr>
              <w:t xml:space="preserve"> </w:t>
            </w:r>
            <w:r>
              <w:rPr>
                <w:rFonts w:ascii="Times New Roman" w:hAnsi="Times New Roman" w:cs="Times New Roman"/>
                <w:sz w:val="20"/>
                <w:u w:val="single"/>
              </w:rPr>
              <w:t xml:space="preserve">                           </w:t>
            </w:r>
            <w:r w:rsidRPr="00E977DB">
              <w:rPr>
                <w:rFonts w:ascii="Times New Roman" w:hAnsi="Times New Roman" w:cs="Times New Roman"/>
                <w:sz w:val="20"/>
              </w:rPr>
              <w:t>Zip</w:t>
            </w:r>
            <w:r w:rsidRPr="00E977DB">
              <w:rPr>
                <w:rFonts w:ascii="Times New Roman" w:hAnsi="Times New Roman" w:cs="Times New Roman"/>
                <w:spacing w:val="-7"/>
                <w:sz w:val="20"/>
              </w:rPr>
              <w:t xml:space="preserve"> </w:t>
            </w:r>
            <w:r w:rsidRPr="00E977DB">
              <w:rPr>
                <w:rFonts w:ascii="Times New Roman" w:hAnsi="Times New Roman" w:cs="Times New Roman"/>
                <w:spacing w:val="-3"/>
                <w:sz w:val="20"/>
              </w:rPr>
              <w:t>Code:</w:t>
            </w:r>
            <w:r w:rsidRPr="00E977DB">
              <w:rPr>
                <w:rFonts w:ascii="Times New Roman" w:hAnsi="Times New Roman" w:cs="Times New Roman"/>
                <w:sz w:val="20"/>
              </w:rPr>
              <w:t xml:space="preserve"> </w:t>
            </w:r>
            <w:r w:rsidRPr="00E977DB">
              <w:rPr>
                <w:rFonts w:ascii="Times New Roman" w:hAnsi="Times New Roman" w:cs="Times New Roman"/>
                <w:spacing w:val="-12"/>
                <w:sz w:val="20"/>
              </w:rPr>
              <w:t xml:space="preserve"> </w:t>
            </w:r>
            <w:r w:rsidRPr="00E977DB">
              <w:rPr>
                <w:rFonts w:ascii="Times New Roman" w:hAnsi="Times New Roman" w:cs="Times New Roman"/>
                <w:sz w:val="20"/>
                <w:u w:val="single"/>
              </w:rPr>
              <w:t xml:space="preserve"> </w:t>
            </w:r>
            <w:r w:rsidRPr="00E977DB">
              <w:rPr>
                <w:rFonts w:ascii="Times New Roman" w:hAnsi="Times New Roman" w:cs="Times New Roman"/>
                <w:sz w:val="20"/>
                <w:u w:val="single"/>
              </w:rPr>
              <w:tab/>
            </w:r>
          </w:p>
          <w:p w14:paraId="6B8C6FFB" w14:textId="4926677B" w:rsidR="00515C21" w:rsidRDefault="00515C21" w:rsidP="00515C21">
            <w:pPr>
              <w:pStyle w:val="TableParagraph"/>
              <w:tabs>
                <w:tab w:val="left" w:pos="4617"/>
                <w:tab w:val="left" w:pos="10463"/>
              </w:tabs>
              <w:spacing w:before="155"/>
              <w:ind w:left="260"/>
              <w:jc w:val="both"/>
              <w:rPr>
                <w:rFonts w:ascii="Times New Roman" w:hAnsi="Times New Roman" w:cs="Times New Roman"/>
                <w:spacing w:val="-3"/>
                <w:sz w:val="20"/>
                <w:u w:val="single"/>
              </w:rPr>
            </w:pPr>
            <w:r w:rsidRPr="00E977DB">
              <w:rPr>
                <w:rFonts w:ascii="Times New Roman" w:hAnsi="Times New Roman" w:cs="Times New Roman"/>
                <w:spacing w:val="-3"/>
                <w:sz w:val="20"/>
              </w:rPr>
              <w:t>Email</w:t>
            </w:r>
            <w:r w:rsidRPr="00E977DB">
              <w:rPr>
                <w:rFonts w:ascii="Times New Roman" w:hAnsi="Times New Roman" w:cs="Times New Roman"/>
                <w:spacing w:val="1"/>
                <w:sz w:val="20"/>
              </w:rPr>
              <w:t xml:space="preserve"> </w:t>
            </w:r>
            <w:r w:rsidRPr="00E977DB">
              <w:rPr>
                <w:rFonts w:ascii="Times New Roman" w:hAnsi="Times New Roman" w:cs="Times New Roman"/>
                <w:spacing w:val="-3"/>
                <w:sz w:val="20"/>
              </w:rPr>
              <w:t xml:space="preserve">Address:  </w:t>
            </w:r>
            <w:r w:rsidRPr="00E977DB">
              <w:rPr>
                <w:rFonts w:ascii="Times New Roman" w:hAnsi="Times New Roman" w:cs="Times New Roman"/>
                <w:spacing w:val="-3"/>
                <w:sz w:val="20"/>
                <w:u w:val="single"/>
              </w:rPr>
              <w:t xml:space="preserve"> </w:t>
            </w:r>
            <w:r>
              <w:rPr>
                <w:rFonts w:ascii="Times New Roman" w:hAnsi="Times New Roman" w:cs="Times New Roman"/>
                <w:spacing w:val="-3"/>
                <w:sz w:val="20"/>
                <w:u w:val="single"/>
              </w:rPr>
              <w:t xml:space="preserve">                                                                                                                                                                                            </w:t>
            </w:r>
          </w:p>
          <w:p w14:paraId="615CA609" w14:textId="3A89BC92" w:rsidR="00D87312" w:rsidRPr="00D87312" w:rsidRDefault="003B2B2C" w:rsidP="00E77B3A">
            <w:pPr>
              <w:tabs>
                <w:tab w:val="left" w:pos="4524"/>
                <w:tab w:val="right" w:pos="10780"/>
              </w:tabs>
            </w:pPr>
            <w:r>
              <w:tab/>
            </w:r>
            <w:r w:rsidR="00E77B3A">
              <w:tab/>
            </w:r>
          </w:p>
          <w:p w14:paraId="5EC32AF1" w14:textId="0F8AD3B8" w:rsidR="00611414" w:rsidRDefault="006455CD" w:rsidP="00611414">
            <w:pPr>
              <w:pStyle w:val="TableParagraph"/>
              <w:tabs>
                <w:tab w:val="left" w:pos="4617"/>
                <w:tab w:val="left" w:pos="10463"/>
              </w:tabs>
              <w:spacing w:before="155"/>
              <w:ind w:left="260"/>
              <w:jc w:val="both"/>
              <w:rPr>
                <w:rFonts w:ascii="Times New Roman" w:hAnsi="Times New Roman" w:cs="Times New Roman"/>
                <w:sz w:val="20"/>
              </w:rPr>
            </w:pPr>
            <w:r w:rsidRPr="00D40431">
              <w:rPr>
                <w:rFonts w:ascii="Times New Roman" w:hAnsi="Times New Roman" w:cs="Times New Roman"/>
                <w:bCs/>
                <w:noProof/>
                <w:sz w:val="19"/>
              </w:rPr>
              <w:lastRenderedPageBreak/>
              <mc:AlternateContent>
                <mc:Choice Requires="wps">
                  <w:drawing>
                    <wp:anchor distT="0" distB="0" distL="114300" distR="114300" simplePos="0" relativeHeight="251777536" behindDoc="0" locked="0" layoutInCell="1" allowOverlap="1" wp14:anchorId="79247254" wp14:editId="0969EC4B">
                      <wp:simplePos x="0" y="0"/>
                      <wp:positionH relativeFrom="column">
                        <wp:posOffset>5735955</wp:posOffset>
                      </wp:positionH>
                      <wp:positionV relativeFrom="paragraph">
                        <wp:posOffset>116205</wp:posOffset>
                      </wp:positionV>
                      <wp:extent cx="121920" cy="118745"/>
                      <wp:effectExtent l="57150" t="38100" r="68580" b="90805"/>
                      <wp:wrapNone/>
                      <wp:docPr id="16" name="Rectangle 16"/>
                      <wp:cNvGraphicFramePr/>
                      <a:graphic xmlns:a="http://schemas.openxmlformats.org/drawingml/2006/main">
                        <a:graphicData uri="http://schemas.microsoft.com/office/word/2010/wordprocessingShape">
                          <wps:wsp>
                            <wps:cNvSpPr/>
                            <wps:spPr>
                              <a:xfrm>
                                <a:off x="0" y="0"/>
                                <a:ext cx="121920" cy="11874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9980C1" id="Rectangle 16" o:spid="_x0000_s1026" style="position:absolute;margin-left:451.65pt;margin-top:9.15pt;width:9.6pt;height:9.35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" filled="f" strokecolor="black [3040]">
                      <v:shadow on="t" color="black" opacity="24903f" origin=",.5" offset="0,.55556mm"/>
                    </v:rect>
                  </w:pict>
                </mc:Fallback>
              </mc:AlternateContent>
            </w:r>
            <w:r w:rsidR="00D71C57" w:rsidRPr="00D40431">
              <w:rPr>
                <w:rFonts w:ascii="Times New Roman" w:hAnsi="Times New Roman" w:cs="Times New Roman"/>
                <w:bCs/>
                <w:noProof/>
                <w:sz w:val="19"/>
              </w:rPr>
              <mc:AlternateContent>
                <mc:Choice Requires="wps">
                  <w:drawing>
                    <wp:anchor distT="0" distB="0" distL="114300" distR="114300" simplePos="0" relativeHeight="251775488" behindDoc="0" locked="0" layoutInCell="1" allowOverlap="1" wp14:anchorId="48B55434" wp14:editId="0CDCAC75">
                      <wp:simplePos x="0" y="0"/>
                      <wp:positionH relativeFrom="column">
                        <wp:posOffset>4142161</wp:posOffset>
                      </wp:positionH>
                      <wp:positionV relativeFrom="paragraph">
                        <wp:posOffset>113030</wp:posOffset>
                      </wp:positionV>
                      <wp:extent cx="121920" cy="118745"/>
                      <wp:effectExtent l="57150" t="38100" r="68580" b="90805"/>
                      <wp:wrapNone/>
                      <wp:docPr id="14" name="Rectangle 14"/>
                      <wp:cNvGraphicFramePr/>
                      <a:graphic xmlns:a="http://schemas.openxmlformats.org/drawingml/2006/main">
                        <a:graphicData uri="http://schemas.microsoft.com/office/word/2010/wordprocessingShape">
                          <wps:wsp>
                            <wps:cNvSpPr/>
                            <wps:spPr>
                              <a:xfrm>
                                <a:off x="0" y="0"/>
                                <a:ext cx="121920" cy="11874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BBDC95" id="Rectangle 14" o:spid="_x0000_s1026" style="position:absolute;margin-left:326.15pt;margin-top:8.9pt;width:9.6pt;height:9.35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" filled="f" strokecolor="black [3040]">
                      <v:shadow on="t" color="black" opacity="24903f" origin=",.5" offset="0,.55556mm"/>
                    </v:rect>
                  </w:pict>
                </mc:Fallback>
              </mc:AlternateContent>
            </w:r>
            <w:r w:rsidR="0092132F" w:rsidRPr="00D40431">
              <w:rPr>
                <w:rFonts w:ascii="Times New Roman" w:hAnsi="Times New Roman" w:cs="Times New Roman"/>
                <w:bCs/>
                <w:noProof/>
                <w:sz w:val="19"/>
              </w:rPr>
              <mc:AlternateContent>
                <mc:Choice Requires="wps">
                  <w:drawing>
                    <wp:anchor distT="0" distB="0" distL="114300" distR="114300" simplePos="0" relativeHeight="251773440" behindDoc="0" locked="0" layoutInCell="1" allowOverlap="1" wp14:anchorId="0747733F" wp14:editId="2BBAA5E0">
                      <wp:simplePos x="0" y="0"/>
                      <wp:positionH relativeFrom="column">
                        <wp:posOffset>2244669</wp:posOffset>
                      </wp:positionH>
                      <wp:positionV relativeFrom="paragraph">
                        <wp:posOffset>105410</wp:posOffset>
                      </wp:positionV>
                      <wp:extent cx="121920" cy="118745"/>
                      <wp:effectExtent l="57150" t="38100" r="68580" b="90805"/>
                      <wp:wrapNone/>
                      <wp:docPr id="13" name="Rectangle 13"/>
                      <wp:cNvGraphicFramePr/>
                      <a:graphic xmlns:a="http://schemas.openxmlformats.org/drawingml/2006/main">
                        <a:graphicData uri="http://schemas.microsoft.com/office/word/2010/wordprocessingShape">
                          <wps:wsp>
                            <wps:cNvSpPr/>
                            <wps:spPr>
                              <a:xfrm>
                                <a:off x="0" y="0"/>
                                <a:ext cx="121920" cy="11874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433FBE" id="Rectangle 13" o:spid="_x0000_s1026" style="position:absolute;margin-left:176.75pt;margin-top:8.3pt;width:9.6pt;height:9.35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" filled="f" strokecolor="black [3040]">
                      <v:shadow on="t" color="black" opacity="24903f" origin=",.5" offset="0,.55556mm"/>
                    </v:rect>
                  </w:pict>
                </mc:Fallback>
              </mc:AlternateContent>
            </w:r>
            <w:r w:rsidR="00611414">
              <w:rPr>
                <w:rFonts w:ascii="Times New Roman" w:hAnsi="Times New Roman" w:cs="Times New Roman"/>
                <w:sz w:val="20"/>
              </w:rPr>
              <w:t xml:space="preserve">Is the </w:t>
            </w:r>
            <w:r w:rsidR="005C6C4B">
              <w:rPr>
                <w:rFonts w:ascii="Times New Roman" w:hAnsi="Times New Roman" w:cs="Times New Roman"/>
                <w:sz w:val="20"/>
              </w:rPr>
              <w:t>Operator leasing the</w:t>
            </w:r>
            <w:r w:rsidR="00577386">
              <w:rPr>
                <w:rFonts w:ascii="Times New Roman" w:hAnsi="Times New Roman" w:cs="Times New Roman"/>
                <w:sz w:val="20"/>
              </w:rPr>
              <w:t xml:space="preserve"> property</w:t>
            </w:r>
            <w:r w:rsidR="00611414">
              <w:rPr>
                <w:rFonts w:ascii="Times New Roman" w:hAnsi="Times New Roman" w:cs="Times New Roman"/>
                <w:sz w:val="20"/>
              </w:rPr>
              <w:t>?</w:t>
            </w:r>
            <w:r w:rsidR="00611414">
              <w:rPr>
                <w:rFonts w:ascii="Times New Roman" w:hAnsi="Times New Roman" w:cs="Times New Roman"/>
                <w:bCs/>
                <w:w w:val="105"/>
                <w:sz w:val="19"/>
              </w:rPr>
              <w:t xml:space="preserve">             Yes</w:t>
            </w:r>
            <w:r w:rsidR="00577386">
              <w:rPr>
                <w:rFonts w:ascii="Times New Roman" w:hAnsi="Times New Roman" w:cs="Times New Roman"/>
                <w:bCs/>
                <w:w w:val="105"/>
                <w:sz w:val="19"/>
              </w:rPr>
              <w:t>, from the</w:t>
            </w:r>
            <w:r w:rsidR="00D86D01">
              <w:rPr>
                <w:rFonts w:ascii="Times New Roman" w:hAnsi="Times New Roman" w:cs="Times New Roman"/>
                <w:bCs/>
                <w:w w:val="105"/>
                <w:sz w:val="19"/>
              </w:rPr>
              <w:t xml:space="preserve"> property</w:t>
            </w:r>
            <w:r w:rsidR="00577386">
              <w:rPr>
                <w:rFonts w:ascii="Times New Roman" w:hAnsi="Times New Roman" w:cs="Times New Roman"/>
                <w:bCs/>
                <w:w w:val="105"/>
                <w:sz w:val="19"/>
              </w:rPr>
              <w:t xml:space="preserve"> Owner        </w:t>
            </w:r>
            <w:r w:rsidR="007A15F4">
              <w:rPr>
                <w:rFonts w:ascii="Times New Roman" w:hAnsi="Times New Roman" w:cs="Times New Roman"/>
                <w:bCs/>
                <w:w w:val="105"/>
                <w:sz w:val="19"/>
              </w:rPr>
              <w:t xml:space="preserve">   </w:t>
            </w:r>
            <w:r w:rsidR="00577386">
              <w:rPr>
                <w:rFonts w:ascii="Times New Roman" w:hAnsi="Times New Roman" w:cs="Times New Roman"/>
                <w:bCs/>
                <w:w w:val="105"/>
                <w:sz w:val="19"/>
              </w:rPr>
              <w:t xml:space="preserve">Yes, from a </w:t>
            </w:r>
            <w:r>
              <w:rPr>
                <w:rFonts w:ascii="Times New Roman" w:hAnsi="Times New Roman" w:cs="Times New Roman"/>
                <w:bCs/>
                <w:w w:val="105"/>
                <w:sz w:val="19"/>
              </w:rPr>
              <w:t>third-party</w:t>
            </w:r>
            <w:r w:rsidR="00611414">
              <w:rPr>
                <w:rFonts w:ascii="Times New Roman" w:hAnsi="Times New Roman" w:cs="Times New Roman"/>
                <w:bCs/>
                <w:w w:val="105"/>
                <w:sz w:val="19"/>
              </w:rPr>
              <w:t xml:space="preserve">              No     </w:t>
            </w:r>
            <w:r w:rsidR="00D351BE">
              <w:rPr>
                <w:rFonts w:ascii="Times New Roman" w:hAnsi="Times New Roman" w:cs="Times New Roman"/>
                <w:bCs/>
                <w:w w:val="105"/>
                <w:sz w:val="19"/>
              </w:rPr>
              <w:t xml:space="preserve">    </w:t>
            </w:r>
          </w:p>
          <w:p w14:paraId="3A7E29BD" w14:textId="035FDC15" w:rsidR="00611414" w:rsidRDefault="00611414">
            <w:pPr>
              <w:pStyle w:val="TableParagraph"/>
              <w:tabs>
                <w:tab w:val="left" w:pos="4617"/>
                <w:tab w:val="left" w:pos="10463"/>
              </w:tabs>
              <w:spacing w:before="155"/>
              <w:ind w:left="260"/>
              <w:jc w:val="both"/>
              <w:rPr>
                <w:rFonts w:ascii="Times New Roman" w:hAnsi="Times New Roman" w:cs="Times New Roman"/>
                <w:sz w:val="20"/>
              </w:rPr>
            </w:pPr>
            <w:r>
              <w:rPr>
                <w:rFonts w:ascii="Times New Roman" w:hAnsi="Times New Roman" w:cs="Times New Roman"/>
                <w:sz w:val="20"/>
              </w:rPr>
              <w:t xml:space="preserve">If </w:t>
            </w:r>
            <w:proofErr w:type="gramStart"/>
            <w:r w:rsidR="00A25C41">
              <w:rPr>
                <w:rFonts w:ascii="Times New Roman" w:hAnsi="Times New Roman" w:cs="Times New Roman"/>
                <w:b/>
                <w:bCs/>
                <w:sz w:val="20"/>
                <w:u w:val="single"/>
              </w:rPr>
              <w:t>Yes</w:t>
            </w:r>
            <w:proofErr w:type="gramEnd"/>
            <w:r w:rsidR="00A25C41">
              <w:rPr>
                <w:rFonts w:ascii="Times New Roman" w:hAnsi="Times New Roman" w:cs="Times New Roman"/>
                <w:b/>
                <w:bCs/>
                <w:sz w:val="20"/>
                <w:u w:val="single"/>
              </w:rPr>
              <w:t>, from a third party</w:t>
            </w:r>
            <w:r w:rsidR="00A25C41" w:rsidRPr="00356162">
              <w:rPr>
                <w:rFonts w:ascii="Times New Roman" w:hAnsi="Times New Roman" w:cs="Times New Roman"/>
                <w:b/>
                <w:bCs/>
                <w:sz w:val="20"/>
              </w:rPr>
              <w:t xml:space="preserve"> </w:t>
            </w:r>
            <w:r w:rsidRPr="00356162">
              <w:rPr>
                <w:rFonts w:ascii="Times New Roman" w:hAnsi="Times New Roman" w:cs="Times New Roman"/>
                <w:sz w:val="20"/>
              </w:rPr>
              <w:t>p</w:t>
            </w:r>
            <w:r>
              <w:rPr>
                <w:rFonts w:ascii="Times New Roman" w:hAnsi="Times New Roman" w:cs="Times New Roman"/>
                <w:sz w:val="20"/>
              </w:rPr>
              <w:t xml:space="preserve">lease provide the </w:t>
            </w:r>
            <w:r w:rsidR="00A25C41">
              <w:rPr>
                <w:rFonts w:ascii="Times New Roman" w:hAnsi="Times New Roman" w:cs="Times New Roman"/>
                <w:b/>
                <w:bCs/>
                <w:sz w:val="20"/>
                <w:u w:val="single"/>
              </w:rPr>
              <w:t>Lease</w:t>
            </w:r>
            <w:r>
              <w:rPr>
                <w:rFonts w:ascii="Times New Roman" w:hAnsi="Times New Roman" w:cs="Times New Roman"/>
                <w:sz w:val="20"/>
              </w:rPr>
              <w:t xml:space="preserve"> information</w:t>
            </w:r>
            <w:r w:rsidR="001133EF">
              <w:rPr>
                <w:rFonts w:ascii="Times New Roman" w:hAnsi="Times New Roman" w:cs="Times New Roman"/>
                <w:sz w:val="20"/>
              </w:rPr>
              <w:t xml:space="preserve"> below</w:t>
            </w:r>
            <w:r>
              <w:rPr>
                <w:rFonts w:ascii="Times New Roman" w:hAnsi="Times New Roman" w:cs="Times New Roman"/>
                <w:sz w:val="20"/>
              </w:rPr>
              <w:t>:</w:t>
            </w:r>
          </w:p>
          <w:p w14:paraId="51E86923" w14:textId="15F2C89D" w:rsidR="00C310C8" w:rsidRPr="00514A8A" w:rsidRDefault="00514A8A">
            <w:pPr>
              <w:pStyle w:val="TableParagraph"/>
              <w:tabs>
                <w:tab w:val="left" w:pos="4617"/>
                <w:tab w:val="left" w:pos="10463"/>
              </w:tabs>
              <w:spacing w:before="155"/>
              <w:ind w:left="260"/>
              <w:jc w:val="both"/>
              <w:rPr>
                <w:rFonts w:ascii="Times New Roman" w:hAnsi="Times New Roman" w:cs="Times New Roman"/>
                <w:spacing w:val="-2"/>
                <w:sz w:val="20"/>
                <w:u w:val="single"/>
              </w:rPr>
            </w:pPr>
            <w:r>
              <w:rPr>
                <w:rFonts w:ascii="Times New Roman" w:hAnsi="Times New Roman" w:cs="Times New Roman"/>
                <w:sz w:val="20"/>
              </w:rPr>
              <w:t>Name of Lessor (Person you are leasing from)</w:t>
            </w:r>
            <w:r w:rsidR="00C310C8" w:rsidRPr="00E977DB">
              <w:rPr>
                <w:rFonts w:ascii="Times New Roman" w:hAnsi="Times New Roman" w:cs="Times New Roman"/>
                <w:sz w:val="20"/>
              </w:rPr>
              <w:t>:</w:t>
            </w:r>
            <w:r w:rsidR="00C310C8" w:rsidRPr="00E977DB">
              <w:rPr>
                <w:rFonts w:ascii="Times New Roman" w:hAnsi="Times New Roman" w:cs="Times New Roman"/>
                <w:sz w:val="20"/>
                <w:u w:val="single"/>
              </w:rPr>
              <w:tab/>
            </w:r>
            <w:r>
              <w:rPr>
                <w:rFonts w:ascii="Times New Roman" w:hAnsi="Times New Roman" w:cs="Times New Roman"/>
                <w:sz w:val="20"/>
                <w:u w:val="single"/>
              </w:rPr>
              <w:t xml:space="preserve">                                              </w:t>
            </w:r>
            <w:r w:rsidR="00C310C8" w:rsidRPr="00E977DB">
              <w:rPr>
                <w:rFonts w:ascii="Times New Roman" w:hAnsi="Times New Roman" w:cs="Times New Roman"/>
                <w:spacing w:val="-2"/>
                <w:sz w:val="20"/>
              </w:rPr>
              <w:t>Title:</w:t>
            </w:r>
            <w:r w:rsidR="00577386" w:rsidRPr="00844BA0">
              <w:rPr>
                <w:rFonts w:ascii="Times New Roman" w:hAnsi="Times New Roman" w:cs="Times New Roman"/>
                <w:bCs/>
                <w:noProof/>
                <w:sz w:val="19"/>
              </w:rPr>
              <w:t xml:space="preserve"> </w:t>
            </w:r>
            <w:r>
              <w:rPr>
                <w:rFonts w:ascii="Times New Roman" w:hAnsi="Times New Roman" w:cs="Times New Roman"/>
                <w:bCs/>
                <w:noProof/>
                <w:sz w:val="19"/>
                <w:u w:val="single"/>
              </w:rPr>
              <w:t xml:space="preserve">                                                                 </w:t>
            </w:r>
          </w:p>
          <w:p w14:paraId="32681870" w14:textId="23589A17" w:rsidR="00C310C8" w:rsidRDefault="00C310C8">
            <w:pPr>
              <w:pStyle w:val="TableParagraph"/>
              <w:tabs>
                <w:tab w:val="left" w:pos="4617"/>
                <w:tab w:val="left" w:pos="10463"/>
              </w:tabs>
              <w:spacing w:before="155"/>
              <w:ind w:left="260"/>
              <w:jc w:val="both"/>
              <w:rPr>
                <w:rFonts w:ascii="Times New Roman" w:hAnsi="Times New Roman" w:cs="Times New Roman"/>
                <w:sz w:val="20"/>
                <w:u w:val="single"/>
              </w:rPr>
            </w:pPr>
            <w:r w:rsidRPr="00E977DB">
              <w:rPr>
                <w:rFonts w:ascii="Times New Roman" w:hAnsi="Times New Roman" w:cs="Times New Roman"/>
                <w:spacing w:val="-3"/>
                <w:sz w:val="20"/>
              </w:rPr>
              <w:t>Company:</w:t>
            </w:r>
            <w:r w:rsidRPr="00E977DB">
              <w:rPr>
                <w:rFonts w:ascii="Times New Roman" w:hAnsi="Times New Roman" w:cs="Times New Roman"/>
                <w:w w:val="99"/>
                <w:sz w:val="20"/>
              </w:rPr>
              <w:t xml:space="preserve">  </w:t>
            </w:r>
            <w:r w:rsidRPr="00E977DB">
              <w:rPr>
                <w:rFonts w:ascii="Times New Roman" w:hAnsi="Times New Roman" w:cs="Times New Roman"/>
                <w:spacing w:val="-21"/>
                <w:w w:val="99"/>
                <w:sz w:val="20"/>
              </w:rPr>
              <w:t xml:space="preserve"> </w:t>
            </w:r>
            <w:r w:rsidRPr="00E977DB">
              <w:rPr>
                <w:rFonts w:ascii="Times New Roman" w:hAnsi="Times New Roman" w:cs="Times New Roman"/>
                <w:sz w:val="20"/>
                <w:u w:val="single"/>
              </w:rPr>
              <w:t xml:space="preserve"> </w:t>
            </w:r>
            <w:r w:rsidRPr="00E977DB">
              <w:rPr>
                <w:rFonts w:ascii="Times New Roman" w:hAnsi="Times New Roman" w:cs="Times New Roman"/>
                <w:sz w:val="20"/>
                <w:u w:val="single"/>
              </w:rPr>
              <w:tab/>
            </w:r>
            <w:r w:rsidR="001F5CEF">
              <w:rPr>
                <w:rFonts w:ascii="Times New Roman" w:hAnsi="Times New Roman" w:cs="Times New Roman"/>
                <w:sz w:val="20"/>
              </w:rPr>
              <w:t xml:space="preserve"> </w:t>
            </w:r>
            <w:r w:rsidR="001F5CEF" w:rsidRPr="00E977DB">
              <w:rPr>
                <w:rFonts w:ascii="Times New Roman" w:hAnsi="Times New Roman" w:cs="Times New Roman"/>
                <w:spacing w:val="-3"/>
                <w:sz w:val="20"/>
              </w:rPr>
              <w:t>Telephone</w:t>
            </w:r>
            <w:r w:rsidR="001F5CEF">
              <w:rPr>
                <w:rFonts w:ascii="Times New Roman" w:hAnsi="Times New Roman" w:cs="Times New Roman"/>
                <w:spacing w:val="-3"/>
                <w:sz w:val="20"/>
              </w:rPr>
              <w:t xml:space="preserve"> </w:t>
            </w:r>
            <w:r w:rsidR="001F5CEF" w:rsidRPr="00E977DB">
              <w:rPr>
                <w:rFonts w:ascii="Times New Roman" w:hAnsi="Times New Roman" w:cs="Times New Roman"/>
                <w:spacing w:val="-3"/>
                <w:sz w:val="20"/>
              </w:rPr>
              <w:t>Number:</w:t>
            </w:r>
            <w:r w:rsidR="001F5CEF">
              <w:rPr>
                <w:rFonts w:ascii="Times New Roman" w:hAnsi="Times New Roman" w:cs="Times New Roman"/>
                <w:spacing w:val="-3"/>
                <w:sz w:val="20"/>
                <w:u w:val="single"/>
              </w:rPr>
              <w:t xml:space="preserve">                                        </w:t>
            </w:r>
            <w:r w:rsidR="001F5CEF" w:rsidRPr="001F5CEF">
              <w:rPr>
                <w:rFonts w:ascii="Times New Roman" w:hAnsi="Times New Roman" w:cs="Times New Roman"/>
                <w:spacing w:val="-3"/>
                <w:sz w:val="20"/>
              </w:rPr>
              <w:t xml:space="preserve"> </w:t>
            </w:r>
            <w:r w:rsidR="001F5CEF" w:rsidRPr="00E977DB">
              <w:rPr>
                <w:rFonts w:ascii="Times New Roman" w:hAnsi="Times New Roman" w:cs="Times New Roman"/>
                <w:sz w:val="20"/>
              </w:rPr>
              <w:t xml:space="preserve">Extension: </w:t>
            </w:r>
            <w:r w:rsidR="001F5CEF" w:rsidRPr="00E977DB">
              <w:rPr>
                <w:rFonts w:ascii="Times New Roman" w:hAnsi="Times New Roman" w:cs="Times New Roman"/>
                <w:spacing w:val="5"/>
                <w:sz w:val="20"/>
              </w:rPr>
              <w:t xml:space="preserve"> </w:t>
            </w:r>
            <w:r w:rsidR="001F5CEF" w:rsidRPr="00E977DB">
              <w:rPr>
                <w:rFonts w:ascii="Times New Roman" w:hAnsi="Times New Roman" w:cs="Times New Roman"/>
                <w:sz w:val="20"/>
                <w:u w:val="single"/>
              </w:rPr>
              <w:t xml:space="preserve">                           </w:t>
            </w:r>
          </w:p>
          <w:p w14:paraId="6CAD7769" w14:textId="71C36446" w:rsidR="00C310C8" w:rsidRPr="00C310C8" w:rsidRDefault="00C310C8">
            <w:pPr>
              <w:pStyle w:val="TableParagraph"/>
              <w:tabs>
                <w:tab w:val="left" w:pos="4617"/>
                <w:tab w:val="left" w:pos="10463"/>
              </w:tabs>
              <w:spacing w:before="155"/>
              <w:ind w:left="260"/>
              <w:jc w:val="both"/>
              <w:rPr>
                <w:rFonts w:ascii="Times New Roman" w:hAnsi="Times New Roman" w:cs="Times New Roman"/>
                <w:sz w:val="20"/>
                <w:u w:val="single"/>
              </w:rPr>
            </w:pPr>
            <w:r w:rsidRPr="00E977DB">
              <w:rPr>
                <w:rFonts w:ascii="Times New Roman" w:hAnsi="Times New Roman" w:cs="Times New Roman"/>
                <w:spacing w:val="-3"/>
                <w:sz w:val="20"/>
              </w:rPr>
              <w:t>Mailing</w:t>
            </w:r>
            <w:r w:rsidRPr="00E977DB">
              <w:rPr>
                <w:rFonts w:ascii="Times New Roman" w:hAnsi="Times New Roman" w:cs="Times New Roman"/>
                <w:spacing w:val="3"/>
                <w:sz w:val="20"/>
              </w:rPr>
              <w:t xml:space="preserve"> </w:t>
            </w:r>
            <w:r w:rsidRPr="00E977DB">
              <w:rPr>
                <w:rFonts w:ascii="Times New Roman" w:hAnsi="Times New Roman" w:cs="Times New Roman"/>
                <w:spacing w:val="-3"/>
                <w:sz w:val="20"/>
              </w:rPr>
              <w:t>Address:</w:t>
            </w:r>
            <w:r w:rsidRPr="00E977DB">
              <w:rPr>
                <w:rFonts w:ascii="Times New Roman" w:hAnsi="Times New Roman" w:cs="Times New Roman"/>
                <w:spacing w:val="25"/>
                <w:sz w:val="20"/>
              </w:rPr>
              <w:t xml:space="preserve"> </w:t>
            </w:r>
            <w:r w:rsidRPr="00E977DB">
              <w:rPr>
                <w:rFonts w:ascii="Times New Roman" w:hAnsi="Times New Roman" w:cs="Times New Roman"/>
                <w:sz w:val="20"/>
                <w:u w:val="single"/>
              </w:rPr>
              <w:t xml:space="preserve"> </w:t>
            </w:r>
            <w:r w:rsidRPr="00E977DB">
              <w:rPr>
                <w:rFonts w:ascii="Times New Roman" w:hAnsi="Times New Roman" w:cs="Times New Roman"/>
                <w:sz w:val="20"/>
                <w:u w:val="single"/>
              </w:rPr>
              <w:tab/>
            </w:r>
            <w:r w:rsidRPr="00E977DB">
              <w:rPr>
                <w:rFonts w:ascii="Times New Roman" w:hAnsi="Times New Roman" w:cs="Times New Roman"/>
                <w:sz w:val="20"/>
                <w:u w:val="single"/>
              </w:rPr>
              <w:tab/>
            </w:r>
          </w:p>
          <w:p w14:paraId="4100ADFF" w14:textId="4DBF0F80" w:rsidR="00C310C8" w:rsidRDefault="00844BA0">
            <w:pPr>
              <w:pStyle w:val="TableParagraph"/>
              <w:tabs>
                <w:tab w:val="left" w:pos="4617"/>
                <w:tab w:val="left" w:pos="10463"/>
              </w:tabs>
              <w:spacing w:before="155"/>
              <w:ind w:left="260"/>
              <w:jc w:val="both"/>
              <w:rPr>
                <w:rFonts w:ascii="Times New Roman" w:hAnsi="Times New Roman" w:cs="Times New Roman"/>
                <w:sz w:val="20"/>
              </w:rPr>
            </w:pPr>
            <w:r w:rsidRPr="00E977DB">
              <w:rPr>
                <w:rFonts w:ascii="Times New Roman" w:hAnsi="Times New Roman" w:cs="Times New Roman"/>
                <w:spacing w:val="-3"/>
                <w:sz w:val="20"/>
              </w:rPr>
              <w:t>Municipality:</w:t>
            </w:r>
            <w:r w:rsidRPr="00E977DB">
              <w:rPr>
                <w:rFonts w:ascii="Times New Roman" w:hAnsi="Times New Roman" w:cs="Times New Roman"/>
                <w:spacing w:val="-3"/>
                <w:sz w:val="20"/>
                <w:u w:val="single"/>
              </w:rPr>
              <w:t xml:space="preserve"> </w:t>
            </w:r>
            <w:r w:rsidRPr="00E977DB">
              <w:rPr>
                <w:rFonts w:ascii="Times New Roman" w:hAnsi="Times New Roman" w:cs="Times New Roman"/>
                <w:spacing w:val="-3"/>
                <w:sz w:val="20"/>
                <w:u w:val="single"/>
              </w:rPr>
              <w:tab/>
            </w:r>
            <w:r w:rsidRPr="00E977DB">
              <w:rPr>
                <w:rFonts w:ascii="Times New Roman" w:hAnsi="Times New Roman" w:cs="Times New Roman"/>
                <w:sz w:val="20"/>
              </w:rPr>
              <w:t>County:</w:t>
            </w:r>
            <w:r w:rsidRPr="00E977DB">
              <w:rPr>
                <w:rFonts w:ascii="Times New Roman" w:hAnsi="Times New Roman" w:cs="Times New Roman"/>
                <w:sz w:val="20"/>
                <w:u w:val="single"/>
              </w:rPr>
              <w:t xml:space="preserve"> </w:t>
            </w:r>
            <w:r>
              <w:rPr>
                <w:rFonts w:ascii="Times New Roman" w:hAnsi="Times New Roman" w:cs="Times New Roman"/>
                <w:sz w:val="20"/>
                <w:u w:val="single"/>
              </w:rPr>
              <w:t xml:space="preserve">                         </w:t>
            </w:r>
            <w:r w:rsidRPr="00E977DB">
              <w:rPr>
                <w:rFonts w:ascii="Times New Roman" w:hAnsi="Times New Roman" w:cs="Times New Roman"/>
                <w:sz w:val="20"/>
              </w:rPr>
              <w:t>State:</w:t>
            </w:r>
            <w:r w:rsidRPr="00E977DB">
              <w:rPr>
                <w:rFonts w:ascii="Times New Roman" w:hAnsi="Times New Roman" w:cs="Times New Roman"/>
                <w:sz w:val="20"/>
                <w:u w:val="single"/>
              </w:rPr>
              <w:t xml:space="preserve"> </w:t>
            </w:r>
            <w:r>
              <w:rPr>
                <w:rFonts w:ascii="Times New Roman" w:hAnsi="Times New Roman" w:cs="Times New Roman"/>
                <w:sz w:val="20"/>
                <w:u w:val="single"/>
              </w:rPr>
              <w:t xml:space="preserve">                           </w:t>
            </w:r>
            <w:r w:rsidRPr="00E977DB">
              <w:rPr>
                <w:rFonts w:ascii="Times New Roman" w:hAnsi="Times New Roman" w:cs="Times New Roman"/>
                <w:sz w:val="20"/>
              </w:rPr>
              <w:t>Zip</w:t>
            </w:r>
            <w:r w:rsidRPr="00E977DB">
              <w:rPr>
                <w:rFonts w:ascii="Times New Roman" w:hAnsi="Times New Roman" w:cs="Times New Roman"/>
                <w:spacing w:val="-7"/>
                <w:sz w:val="20"/>
              </w:rPr>
              <w:t xml:space="preserve"> </w:t>
            </w:r>
            <w:r w:rsidRPr="00E977DB">
              <w:rPr>
                <w:rFonts w:ascii="Times New Roman" w:hAnsi="Times New Roman" w:cs="Times New Roman"/>
                <w:spacing w:val="-3"/>
                <w:sz w:val="20"/>
              </w:rPr>
              <w:t>Code:</w:t>
            </w:r>
            <w:r w:rsidRPr="00E977DB">
              <w:rPr>
                <w:rFonts w:ascii="Times New Roman" w:hAnsi="Times New Roman" w:cs="Times New Roman"/>
                <w:sz w:val="20"/>
              </w:rPr>
              <w:t xml:space="preserve"> </w:t>
            </w:r>
            <w:r w:rsidRPr="00E977DB">
              <w:rPr>
                <w:rFonts w:ascii="Times New Roman" w:hAnsi="Times New Roman" w:cs="Times New Roman"/>
                <w:spacing w:val="-12"/>
                <w:sz w:val="20"/>
              </w:rPr>
              <w:t xml:space="preserve"> </w:t>
            </w:r>
            <w:r w:rsidRPr="00E977DB">
              <w:rPr>
                <w:rFonts w:ascii="Times New Roman" w:hAnsi="Times New Roman" w:cs="Times New Roman"/>
                <w:sz w:val="20"/>
                <w:u w:val="single"/>
              </w:rPr>
              <w:t xml:space="preserve"> </w:t>
            </w:r>
            <w:r w:rsidRPr="00E977DB">
              <w:rPr>
                <w:rFonts w:ascii="Times New Roman" w:hAnsi="Times New Roman" w:cs="Times New Roman"/>
                <w:sz w:val="20"/>
                <w:u w:val="single"/>
              </w:rPr>
              <w:tab/>
            </w:r>
          </w:p>
          <w:p w14:paraId="705B0A6D" w14:textId="6B65501A" w:rsidR="00C310C8" w:rsidRDefault="00844BA0">
            <w:pPr>
              <w:pStyle w:val="TableParagraph"/>
              <w:tabs>
                <w:tab w:val="left" w:pos="4617"/>
                <w:tab w:val="left" w:pos="10463"/>
              </w:tabs>
              <w:spacing w:before="155"/>
              <w:ind w:left="260"/>
              <w:jc w:val="both"/>
              <w:rPr>
                <w:rFonts w:ascii="Times New Roman" w:hAnsi="Times New Roman" w:cs="Times New Roman"/>
                <w:sz w:val="20"/>
              </w:rPr>
            </w:pPr>
            <w:r w:rsidRPr="00E977DB">
              <w:rPr>
                <w:rFonts w:ascii="Times New Roman" w:hAnsi="Times New Roman" w:cs="Times New Roman"/>
                <w:spacing w:val="-3"/>
                <w:sz w:val="20"/>
              </w:rPr>
              <w:t>Email</w:t>
            </w:r>
            <w:r w:rsidRPr="00E977DB">
              <w:rPr>
                <w:rFonts w:ascii="Times New Roman" w:hAnsi="Times New Roman" w:cs="Times New Roman"/>
                <w:spacing w:val="1"/>
                <w:sz w:val="20"/>
              </w:rPr>
              <w:t xml:space="preserve"> </w:t>
            </w:r>
            <w:r w:rsidRPr="00E977DB">
              <w:rPr>
                <w:rFonts w:ascii="Times New Roman" w:hAnsi="Times New Roman" w:cs="Times New Roman"/>
                <w:spacing w:val="-3"/>
                <w:sz w:val="20"/>
              </w:rPr>
              <w:t xml:space="preserve">Address:  </w:t>
            </w:r>
            <w:r w:rsidRPr="00E977DB">
              <w:rPr>
                <w:rFonts w:ascii="Times New Roman" w:hAnsi="Times New Roman" w:cs="Times New Roman"/>
                <w:spacing w:val="-3"/>
                <w:sz w:val="20"/>
                <w:u w:val="single"/>
              </w:rPr>
              <w:t xml:space="preserve"> </w:t>
            </w:r>
            <w:r>
              <w:rPr>
                <w:rFonts w:ascii="Times New Roman" w:hAnsi="Times New Roman" w:cs="Times New Roman"/>
                <w:spacing w:val="-3"/>
                <w:sz w:val="20"/>
                <w:u w:val="single"/>
              </w:rPr>
              <w:t xml:space="preserve">                                                                                                                                                                                            </w:t>
            </w:r>
          </w:p>
          <w:p w14:paraId="6E280D58" w14:textId="197AA0BD" w:rsidR="007C633A" w:rsidRDefault="007C633A">
            <w:pPr>
              <w:pStyle w:val="TableParagraph"/>
              <w:tabs>
                <w:tab w:val="left" w:pos="4617"/>
                <w:tab w:val="left" w:pos="10463"/>
              </w:tabs>
              <w:spacing w:before="155"/>
              <w:ind w:left="260"/>
              <w:jc w:val="both"/>
              <w:rPr>
                <w:rFonts w:ascii="Times New Roman" w:hAnsi="Times New Roman" w:cs="Times New Roman"/>
                <w:sz w:val="20"/>
              </w:rPr>
            </w:pPr>
          </w:p>
          <w:p w14:paraId="7A7B89B8" w14:textId="5633E8BF" w:rsidR="009016F2" w:rsidRDefault="00CC568E">
            <w:pPr>
              <w:pStyle w:val="TableParagraph"/>
              <w:tabs>
                <w:tab w:val="left" w:pos="4617"/>
                <w:tab w:val="left" w:pos="10463"/>
              </w:tabs>
              <w:spacing w:before="155"/>
              <w:ind w:left="260"/>
              <w:jc w:val="both"/>
              <w:rPr>
                <w:rFonts w:ascii="Times New Roman" w:hAnsi="Times New Roman" w:cs="Times New Roman"/>
                <w:sz w:val="20"/>
                <w:u w:val="single"/>
              </w:rPr>
            </w:pPr>
            <w:r w:rsidRPr="00E977DB">
              <w:rPr>
                <w:rFonts w:ascii="Times New Roman" w:hAnsi="Times New Roman" w:cs="Times New Roman"/>
                <w:sz w:val="20"/>
              </w:rPr>
              <w:t>Date activity</w:t>
            </w:r>
            <w:r w:rsidRPr="00E977DB">
              <w:rPr>
                <w:rFonts w:ascii="Times New Roman" w:hAnsi="Times New Roman" w:cs="Times New Roman"/>
                <w:spacing w:val="-2"/>
                <w:sz w:val="20"/>
              </w:rPr>
              <w:t xml:space="preserve"> </w:t>
            </w:r>
            <w:r w:rsidRPr="00E977DB">
              <w:rPr>
                <w:rFonts w:ascii="Times New Roman" w:hAnsi="Times New Roman" w:cs="Times New Roman"/>
                <w:sz w:val="20"/>
              </w:rPr>
              <w:t>will</w:t>
            </w:r>
            <w:r w:rsidRPr="00E977DB">
              <w:rPr>
                <w:rFonts w:ascii="Times New Roman" w:hAnsi="Times New Roman" w:cs="Times New Roman"/>
                <w:spacing w:val="-1"/>
                <w:sz w:val="20"/>
              </w:rPr>
              <w:t xml:space="preserve"> </w:t>
            </w:r>
            <w:r w:rsidRPr="00E977DB">
              <w:rPr>
                <w:rFonts w:ascii="Times New Roman" w:hAnsi="Times New Roman" w:cs="Times New Roman"/>
                <w:sz w:val="20"/>
              </w:rPr>
              <w:t>commence</w:t>
            </w:r>
            <w:r w:rsidRPr="00E977DB">
              <w:rPr>
                <w:rFonts w:ascii="Times New Roman" w:hAnsi="Times New Roman" w:cs="Times New Roman"/>
                <w:sz w:val="20"/>
                <w:u w:val="single"/>
              </w:rPr>
              <w:t xml:space="preserve"> </w:t>
            </w:r>
            <w:r w:rsidRPr="00E977DB">
              <w:rPr>
                <w:rFonts w:ascii="Times New Roman" w:hAnsi="Times New Roman" w:cs="Times New Roman"/>
                <w:sz w:val="20"/>
                <w:u w:val="single"/>
              </w:rPr>
              <w:tab/>
            </w:r>
            <w:r w:rsidRPr="00E977DB">
              <w:rPr>
                <w:rFonts w:ascii="Times New Roman" w:hAnsi="Times New Roman" w:cs="Times New Roman"/>
                <w:sz w:val="20"/>
              </w:rPr>
              <w:t xml:space="preserve">Anticipated completion date </w:t>
            </w:r>
            <w:r w:rsidRPr="00E977DB">
              <w:rPr>
                <w:rFonts w:ascii="Times New Roman" w:hAnsi="Times New Roman" w:cs="Times New Roman"/>
                <w:sz w:val="18"/>
              </w:rPr>
              <w:t>(</w:t>
            </w:r>
            <w:r w:rsidRPr="00E977DB">
              <w:rPr>
                <w:rFonts w:ascii="Times New Roman" w:hAnsi="Times New Roman" w:cs="Times New Roman"/>
                <w:i/>
                <w:sz w:val="18"/>
              </w:rPr>
              <w:t>if</w:t>
            </w:r>
            <w:r w:rsidRPr="00E977DB">
              <w:rPr>
                <w:rFonts w:ascii="Times New Roman" w:hAnsi="Times New Roman" w:cs="Times New Roman"/>
                <w:i/>
                <w:spacing w:val="-31"/>
                <w:sz w:val="18"/>
              </w:rPr>
              <w:t xml:space="preserve"> </w:t>
            </w:r>
            <w:r w:rsidRPr="00E977DB">
              <w:rPr>
                <w:rFonts w:ascii="Times New Roman" w:hAnsi="Times New Roman" w:cs="Times New Roman"/>
                <w:i/>
                <w:sz w:val="18"/>
              </w:rPr>
              <w:t>applicable</w:t>
            </w:r>
            <w:r w:rsidRPr="00E977DB">
              <w:rPr>
                <w:rFonts w:ascii="Times New Roman" w:hAnsi="Times New Roman" w:cs="Times New Roman"/>
                <w:sz w:val="18"/>
              </w:rPr>
              <w:t>)</w:t>
            </w:r>
            <w:r w:rsidRPr="00E977DB">
              <w:rPr>
                <w:rFonts w:ascii="Times New Roman" w:hAnsi="Times New Roman" w:cs="Times New Roman"/>
                <w:sz w:val="20"/>
              </w:rPr>
              <w:t xml:space="preserve">:  </w:t>
            </w:r>
            <w:r w:rsidRPr="00E977DB">
              <w:rPr>
                <w:rFonts w:ascii="Times New Roman" w:hAnsi="Times New Roman" w:cs="Times New Roman"/>
                <w:spacing w:val="-13"/>
                <w:sz w:val="20"/>
              </w:rPr>
              <w:t xml:space="preserve"> </w:t>
            </w:r>
            <w:r w:rsidRPr="00E977DB">
              <w:rPr>
                <w:rFonts w:ascii="Times New Roman" w:hAnsi="Times New Roman" w:cs="Times New Roman"/>
                <w:sz w:val="20"/>
                <w:u w:val="single"/>
              </w:rPr>
              <w:t xml:space="preserve"> </w:t>
            </w:r>
            <w:r w:rsidRPr="00E977DB">
              <w:rPr>
                <w:rFonts w:ascii="Times New Roman" w:hAnsi="Times New Roman" w:cs="Times New Roman"/>
                <w:sz w:val="20"/>
                <w:u w:val="single"/>
              </w:rPr>
              <w:tab/>
            </w:r>
          </w:p>
          <w:p w14:paraId="0A4DD8B1" w14:textId="20358B81" w:rsidR="006C0E45" w:rsidRDefault="006C0E45" w:rsidP="006D695A">
            <w:pPr>
              <w:pStyle w:val="TableParagraph"/>
              <w:tabs>
                <w:tab w:val="left" w:pos="4617"/>
                <w:tab w:val="left" w:pos="10463"/>
              </w:tabs>
              <w:spacing w:before="155"/>
              <w:ind w:left="260"/>
              <w:rPr>
                <w:rFonts w:ascii="Times New Roman" w:hAnsi="Times New Roman" w:cs="Times New Roman"/>
                <w:sz w:val="20"/>
                <w:u w:val="single"/>
              </w:rPr>
            </w:pPr>
            <w:r w:rsidRPr="006C0E45">
              <w:rPr>
                <w:rFonts w:ascii="Times New Roman" w:hAnsi="Times New Roman" w:cs="Times New Roman"/>
                <w:sz w:val="20"/>
              </w:rPr>
              <w:t>Please list any additional solid waste or recycling activities at the site</w:t>
            </w:r>
            <w:r w:rsidR="006D695A">
              <w:rPr>
                <w:rFonts w:ascii="Times New Roman" w:hAnsi="Times New Roman" w:cs="Times New Roman"/>
                <w:sz w:val="20"/>
              </w:rPr>
              <w:t xml:space="preserve"> (</w:t>
            </w:r>
            <w:r w:rsidR="004C0F88">
              <w:rPr>
                <w:rFonts w:ascii="Times New Roman" w:hAnsi="Times New Roman" w:cs="Times New Roman"/>
                <w:sz w:val="20"/>
              </w:rPr>
              <w:t>N</w:t>
            </w:r>
            <w:r w:rsidR="006D695A">
              <w:rPr>
                <w:rFonts w:ascii="Times New Roman" w:hAnsi="Times New Roman" w:cs="Times New Roman"/>
                <w:sz w:val="20"/>
              </w:rPr>
              <w:t>ote that pursuant to N.J.A.C. 7:26A-1.4(b)7 an exempt activity cannot take place on the same site at which a permitted recycling facility is operating)</w:t>
            </w:r>
            <w:r w:rsidRPr="006C0E45">
              <w:rPr>
                <w:rFonts w:ascii="Times New Roman" w:hAnsi="Times New Roman" w:cs="Times New Roman"/>
                <w:sz w:val="20"/>
              </w:rPr>
              <w:t xml:space="preserve">: </w:t>
            </w:r>
            <w:r w:rsidR="002719ED">
              <w:rPr>
                <w:rFonts w:ascii="Times New Roman" w:hAnsi="Times New Roman" w:cs="Times New Roman"/>
                <w:sz w:val="20"/>
                <w:u w:val="single"/>
              </w:rPr>
              <w:t xml:space="preserve">                   </w:t>
            </w:r>
            <w:r w:rsidR="00786C0F">
              <w:rPr>
                <w:rFonts w:ascii="Times New Roman" w:hAnsi="Times New Roman" w:cs="Times New Roman"/>
                <w:sz w:val="20"/>
                <w:u w:val="single"/>
              </w:rPr>
              <w:t xml:space="preserve">  </w:t>
            </w:r>
            <w:r w:rsidR="002719ED">
              <w:rPr>
                <w:rFonts w:ascii="Times New Roman" w:hAnsi="Times New Roman" w:cs="Times New Roman"/>
                <w:sz w:val="20"/>
                <w:u w:val="single"/>
              </w:rPr>
              <w:t xml:space="preserve">                              </w:t>
            </w:r>
          </w:p>
          <w:p w14:paraId="020E27E0" w14:textId="198E36D5" w:rsidR="002719ED" w:rsidRDefault="002719ED">
            <w:pPr>
              <w:pStyle w:val="TableParagraph"/>
              <w:tabs>
                <w:tab w:val="left" w:pos="4617"/>
                <w:tab w:val="left" w:pos="10463"/>
              </w:tabs>
              <w:spacing w:before="155"/>
              <w:ind w:left="260"/>
              <w:jc w:val="both"/>
              <w:rPr>
                <w:rFonts w:ascii="Times New Roman" w:hAnsi="Times New Roman" w:cs="Times New Roman"/>
                <w:sz w:val="20"/>
                <w:u w:val="single"/>
              </w:rPr>
            </w:pPr>
            <w:r>
              <w:rPr>
                <w:rFonts w:ascii="Times New Roman" w:hAnsi="Times New Roman" w:cs="Times New Roman"/>
                <w:sz w:val="20"/>
                <w:u w:val="single"/>
              </w:rPr>
              <w:t xml:space="preserve">                                                                                                                                                                                                            </w:t>
            </w:r>
          </w:p>
          <w:p w14:paraId="4E0CC074" w14:textId="08B16EF8" w:rsidR="00ED2041" w:rsidRDefault="002719ED">
            <w:pPr>
              <w:pStyle w:val="TableParagraph"/>
              <w:tabs>
                <w:tab w:val="left" w:pos="4617"/>
                <w:tab w:val="left" w:pos="10463"/>
              </w:tabs>
              <w:spacing w:before="155"/>
              <w:ind w:left="260"/>
              <w:jc w:val="both"/>
              <w:rPr>
                <w:rFonts w:ascii="Times New Roman" w:hAnsi="Times New Roman" w:cs="Times New Roman"/>
                <w:sz w:val="20"/>
                <w:u w:val="single"/>
              </w:rPr>
            </w:pPr>
            <w:r>
              <w:rPr>
                <w:rFonts w:ascii="Times New Roman" w:hAnsi="Times New Roman" w:cs="Times New Roman"/>
                <w:sz w:val="20"/>
                <w:u w:val="single"/>
              </w:rPr>
              <w:t xml:space="preserve">                                                                                                                                                                                                            </w:t>
            </w:r>
          </w:p>
          <w:p w14:paraId="7C2A922E" w14:textId="66A8267A" w:rsidR="00C20796" w:rsidRDefault="00D40431">
            <w:pPr>
              <w:pStyle w:val="TableParagraph"/>
              <w:tabs>
                <w:tab w:val="left" w:pos="4617"/>
                <w:tab w:val="left" w:pos="10463"/>
              </w:tabs>
              <w:spacing w:before="155"/>
              <w:ind w:left="260"/>
              <w:jc w:val="both"/>
              <w:rPr>
                <w:rFonts w:ascii="Times New Roman" w:hAnsi="Times New Roman" w:cs="Times New Roman"/>
                <w:sz w:val="20"/>
                <w:u w:val="single"/>
              </w:rPr>
            </w:pPr>
            <w:r w:rsidRPr="00D40431">
              <w:rPr>
                <w:rFonts w:ascii="Times New Roman" w:hAnsi="Times New Roman" w:cs="Times New Roman"/>
                <w:bCs/>
                <w:noProof/>
                <w:sz w:val="19"/>
              </w:rPr>
              <mc:AlternateContent>
                <mc:Choice Requires="wps">
                  <w:drawing>
                    <wp:anchor distT="0" distB="0" distL="114300" distR="114300" simplePos="0" relativeHeight="251770368" behindDoc="0" locked="0" layoutInCell="1" allowOverlap="1" wp14:anchorId="738E1E76" wp14:editId="0F7BC06C">
                      <wp:simplePos x="0" y="0"/>
                      <wp:positionH relativeFrom="column">
                        <wp:posOffset>5745480</wp:posOffset>
                      </wp:positionH>
                      <wp:positionV relativeFrom="paragraph">
                        <wp:posOffset>107950</wp:posOffset>
                      </wp:positionV>
                      <wp:extent cx="121920" cy="118745"/>
                      <wp:effectExtent l="57150" t="38100" r="68580" b="90805"/>
                      <wp:wrapNone/>
                      <wp:docPr id="9" name="Rectangle 9"/>
                      <wp:cNvGraphicFramePr/>
                      <a:graphic xmlns:a="http://schemas.openxmlformats.org/drawingml/2006/main">
                        <a:graphicData uri="http://schemas.microsoft.com/office/word/2010/wordprocessingShape">
                          <wps:wsp>
                            <wps:cNvSpPr/>
                            <wps:spPr>
                              <a:xfrm>
                                <a:off x="0" y="0"/>
                                <a:ext cx="121920" cy="11874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018CC5" id="Rectangle 9" o:spid="_x0000_s1026" style="position:absolute;margin-left:452.4pt;margin-top:8.5pt;width:9.6pt;height:9.3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" filled="f" strokecolor="black [3040]">
                      <v:shadow on="t" color="black" opacity="24903f" origin=",.5" offset="0,.55556mm"/>
                    </v:rect>
                  </w:pict>
                </mc:Fallback>
              </mc:AlternateContent>
            </w:r>
            <w:r w:rsidRPr="00D40431">
              <w:rPr>
                <w:rFonts w:ascii="Times New Roman" w:hAnsi="Times New Roman" w:cs="Times New Roman"/>
                <w:bCs/>
                <w:noProof/>
                <w:sz w:val="19"/>
              </w:rPr>
              <mc:AlternateContent>
                <mc:Choice Requires="wps">
                  <w:drawing>
                    <wp:anchor distT="0" distB="0" distL="114300" distR="114300" simplePos="0" relativeHeight="251771392" behindDoc="0" locked="0" layoutInCell="1" allowOverlap="1" wp14:anchorId="07A376A3" wp14:editId="5BD9049D">
                      <wp:simplePos x="0" y="0"/>
                      <wp:positionH relativeFrom="column">
                        <wp:posOffset>4533900</wp:posOffset>
                      </wp:positionH>
                      <wp:positionV relativeFrom="paragraph">
                        <wp:posOffset>104775</wp:posOffset>
                      </wp:positionV>
                      <wp:extent cx="121920" cy="118745"/>
                      <wp:effectExtent l="57150" t="38100" r="68580" b="90805"/>
                      <wp:wrapNone/>
                      <wp:docPr id="4" name="Rectangle 4"/>
                      <wp:cNvGraphicFramePr/>
                      <a:graphic xmlns:a="http://schemas.openxmlformats.org/drawingml/2006/main">
                        <a:graphicData uri="http://schemas.microsoft.com/office/word/2010/wordprocessingShape">
                          <wps:wsp>
                            <wps:cNvSpPr/>
                            <wps:spPr>
                              <a:xfrm>
                                <a:off x="0" y="0"/>
                                <a:ext cx="121920" cy="11874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D9D788" id="Rectangle 4" o:spid="_x0000_s1026" style="position:absolute;margin-left:357pt;margin-top:8.25pt;width:9.6pt;height:9.35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" filled="f" strokecolor="black [3040]">
                      <v:shadow on="t" color="black" opacity="24903f" origin=",.5" offset="0,.55556mm"/>
                    </v:rect>
                  </w:pict>
                </mc:Fallback>
              </mc:AlternateContent>
            </w:r>
            <w:r w:rsidR="00C20796" w:rsidRPr="00ED4A89">
              <w:rPr>
                <w:rFonts w:ascii="Times New Roman" w:hAnsi="Times New Roman" w:cs="Times New Roman"/>
                <w:sz w:val="20"/>
              </w:rPr>
              <w:t xml:space="preserve">Does the owner/operator of this site have any </w:t>
            </w:r>
            <w:r w:rsidR="00136C5C">
              <w:rPr>
                <w:rFonts w:ascii="Times New Roman" w:hAnsi="Times New Roman" w:cs="Times New Roman"/>
                <w:sz w:val="20"/>
              </w:rPr>
              <w:t>open</w:t>
            </w:r>
            <w:r w:rsidR="00C20796" w:rsidRPr="00ED4A89">
              <w:rPr>
                <w:rFonts w:ascii="Times New Roman" w:hAnsi="Times New Roman" w:cs="Times New Roman"/>
                <w:sz w:val="20"/>
              </w:rPr>
              <w:t xml:space="preserve"> enforcement actions</w:t>
            </w:r>
            <w:r w:rsidR="007C6D3A">
              <w:rPr>
                <w:rFonts w:ascii="Times New Roman" w:hAnsi="Times New Roman" w:cs="Times New Roman"/>
                <w:sz w:val="20"/>
              </w:rPr>
              <w:t xml:space="preserve"> with DEP</w:t>
            </w:r>
            <w:r w:rsidR="00C20796" w:rsidRPr="00ED4A89">
              <w:rPr>
                <w:rFonts w:ascii="Times New Roman" w:hAnsi="Times New Roman" w:cs="Times New Roman"/>
                <w:sz w:val="20"/>
              </w:rPr>
              <w:t>?</w:t>
            </w:r>
            <w:r w:rsidR="00C20796" w:rsidRPr="00D40431">
              <w:rPr>
                <w:rFonts w:ascii="Times New Roman" w:hAnsi="Times New Roman" w:cs="Times New Roman"/>
                <w:sz w:val="20"/>
              </w:rPr>
              <w:t xml:space="preserve">  </w:t>
            </w:r>
            <w:r>
              <w:rPr>
                <w:rFonts w:ascii="Times New Roman" w:hAnsi="Times New Roman" w:cs="Times New Roman"/>
                <w:sz w:val="20"/>
              </w:rPr>
              <w:t xml:space="preserve">        </w:t>
            </w:r>
            <w:r w:rsidR="00C20796" w:rsidRPr="00D40431">
              <w:rPr>
                <w:rFonts w:ascii="Times New Roman" w:hAnsi="Times New Roman" w:cs="Times New Roman"/>
                <w:sz w:val="20"/>
              </w:rPr>
              <w:t>Y</w:t>
            </w:r>
            <w:r>
              <w:rPr>
                <w:rFonts w:ascii="Times New Roman" w:hAnsi="Times New Roman" w:cs="Times New Roman"/>
                <w:sz w:val="20"/>
              </w:rPr>
              <w:t xml:space="preserve">es                                </w:t>
            </w:r>
            <w:r w:rsidR="00C20796" w:rsidRPr="00D40431">
              <w:rPr>
                <w:rFonts w:ascii="Times New Roman" w:hAnsi="Times New Roman" w:cs="Times New Roman"/>
                <w:sz w:val="20"/>
              </w:rPr>
              <w:t>N</w:t>
            </w:r>
            <w:r>
              <w:rPr>
                <w:rFonts w:ascii="Times New Roman" w:hAnsi="Times New Roman" w:cs="Times New Roman"/>
                <w:sz w:val="20"/>
              </w:rPr>
              <w:t>o</w:t>
            </w:r>
          </w:p>
          <w:p w14:paraId="595AE4D6" w14:textId="6F988F9C" w:rsidR="00C20796" w:rsidRDefault="00C20796">
            <w:pPr>
              <w:pStyle w:val="TableParagraph"/>
              <w:tabs>
                <w:tab w:val="left" w:pos="4617"/>
                <w:tab w:val="left" w:pos="10463"/>
              </w:tabs>
              <w:spacing w:before="155"/>
              <w:ind w:left="260"/>
              <w:jc w:val="both"/>
              <w:rPr>
                <w:rFonts w:ascii="Times New Roman" w:hAnsi="Times New Roman" w:cs="Times New Roman"/>
                <w:sz w:val="20"/>
                <w:u w:val="single"/>
              </w:rPr>
            </w:pPr>
            <w:r w:rsidRPr="00ED4A89">
              <w:rPr>
                <w:rFonts w:ascii="Times New Roman" w:hAnsi="Times New Roman" w:cs="Times New Roman"/>
                <w:sz w:val="20"/>
              </w:rPr>
              <w:t>If yes, please explain</w:t>
            </w:r>
            <w:r w:rsidR="007C6D3A">
              <w:rPr>
                <w:rFonts w:ascii="Times New Roman" w:hAnsi="Times New Roman" w:cs="Times New Roman"/>
                <w:sz w:val="20"/>
              </w:rPr>
              <w:t xml:space="preserve"> and provide Program Interest (PI) Number</w:t>
            </w:r>
            <w:r w:rsidR="00ED4A89" w:rsidRPr="00ED4A89">
              <w:rPr>
                <w:rFonts w:ascii="Times New Roman" w:hAnsi="Times New Roman" w:cs="Times New Roman"/>
                <w:sz w:val="20"/>
              </w:rPr>
              <w:t>:</w:t>
            </w:r>
            <w:r w:rsidR="00ED4A89">
              <w:rPr>
                <w:rFonts w:ascii="Times New Roman" w:hAnsi="Times New Roman" w:cs="Times New Roman"/>
                <w:sz w:val="20"/>
                <w:u w:val="single"/>
              </w:rPr>
              <w:t xml:space="preserve">                                      </w:t>
            </w:r>
            <w:r w:rsidR="007C6D3A">
              <w:rPr>
                <w:rFonts w:ascii="Times New Roman" w:hAnsi="Times New Roman" w:cs="Times New Roman"/>
                <w:sz w:val="20"/>
                <w:u w:val="single"/>
              </w:rPr>
              <w:t xml:space="preserve">        </w:t>
            </w:r>
            <w:r w:rsidR="00ED4A89">
              <w:rPr>
                <w:rFonts w:ascii="Times New Roman" w:hAnsi="Times New Roman" w:cs="Times New Roman"/>
                <w:sz w:val="20"/>
                <w:u w:val="single"/>
              </w:rPr>
              <w:t xml:space="preserve">                                                       </w:t>
            </w:r>
          </w:p>
          <w:p w14:paraId="4FDE02FE" w14:textId="58D832BF" w:rsidR="00ED4A89" w:rsidRPr="002719ED" w:rsidRDefault="00ED4A89">
            <w:pPr>
              <w:pStyle w:val="TableParagraph"/>
              <w:tabs>
                <w:tab w:val="left" w:pos="4617"/>
                <w:tab w:val="left" w:pos="10463"/>
              </w:tabs>
              <w:spacing w:before="155"/>
              <w:ind w:left="260"/>
              <w:jc w:val="both"/>
              <w:rPr>
                <w:rFonts w:ascii="Times New Roman" w:hAnsi="Times New Roman" w:cs="Times New Roman"/>
                <w:sz w:val="20"/>
                <w:u w:val="single"/>
              </w:rPr>
            </w:pPr>
            <w:r>
              <w:rPr>
                <w:rFonts w:ascii="Times New Roman" w:hAnsi="Times New Roman" w:cs="Times New Roman"/>
                <w:sz w:val="20"/>
                <w:u w:val="single"/>
              </w:rPr>
              <w:t xml:space="preserve">                                                                                                                                                                                                             </w:t>
            </w:r>
          </w:p>
          <w:p w14:paraId="34B8A226" w14:textId="3E4C3A02" w:rsidR="006C0E45" w:rsidRPr="006C0E45" w:rsidRDefault="00ED2041" w:rsidP="00ED2041">
            <w:pPr>
              <w:pStyle w:val="TableParagraph"/>
              <w:tabs>
                <w:tab w:val="left" w:pos="5067"/>
              </w:tabs>
              <w:spacing w:before="155"/>
              <w:ind w:left="260"/>
              <w:jc w:val="both"/>
              <w:rPr>
                <w:rFonts w:ascii="Times New Roman" w:hAnsi="Times New Roman" w:cs="Times New Roman"/>
                <w:sz w:val="20"/>
              </w:rPr>
            </w:pPr>
            <w:r>
              <w:rPr>
                <w:rFonts w:ascii="Times New Roman" w:hAnsi="Times New Roman" w:cs="Times New Roman"/>
                <w:sz w:val="20"/>
              </w:rPr>
              <w:tab/>
            </w:r>
          </w:p>
        </w:tc>
      </w:tr>
      <w:tr w:rsidR="009016F2" w:rsidRPr="00E977DB" w14:paraId="62A63F1A" w14:textId="77777777" w:rsidTr="5D1F2F9F">
        <w:trPr>
          <w:trHeight w:val="277"/>
        </w:trPr>
        <w:tc>
          <w:tcPr>
            <w:tcW w:w="10790" w:type="dxa"/>
            <w:shd w:val="clear" w:color="auto" w:fill="C6D9F1" w:themeFill="text2" w:themeFillTint="33"/>
          </w:tcPr>
          <w:p w14:paraId="4157DC2B" w14:textId="2FEE191C" w:rsidR="009016F2" w:rsidRPr="00E977DB" w:rsidRDefault="00804BCD" w:rsidP="00E15622">
            <w:pPr>
              <w:pStyle w:val="TableParagraph"/>
              <w:spacing w:before="58" w:line="200" w:lineRule="exact"/>
              <w:jc w:val="center"/>
              <w:rPr>
                <w:rFonts w:ascii="Times New Roman" w:hAnsi="Times New Roman" w:cs="Times New Roman"/>
                <w:b/>
                <w:sz w:val="19"/>
              </w:rPr>
            </w:pPr>
            <w:bookmarkStart w:id="0" w:name="_Hlk83889464"/>
            <w:r>
              <w:rPr>
                <w:rFonts w:ascii="Times New Roman" w:hAnsi="Times New Roman" w:cs="Times New Roman"/>
                <w:b/>
                <w:w w:val="105"/>
                <w:sz w:val="19"/>
              </w:rPr>
              <w:lastRenderedPageBreak/>
              <w:t>APPROVALS</w:t>
            </w:r>
          </w:p>
        </w:tc>
      </w:tr>
      <w:tr w:rsidR="00CE6314" w:rsidRPr="00E977DB" w14:paraId="2BBA1612" w14:textId="77777777" w:rsidTr="00CE6314">
        <w:trPr>
          <w:trHeight w:val="277"/>
        </w:trPr>
        <w:tc>
          <w:tcPr>
            <w:tcW w:w="10790" w:type="dxa"/>
            <w:shd w:val="clear" w:color="auto" w:fill="auto"/>
          </w:tcPr>
          <w:p w14:paraId="01C7B5D2" w14:textId="5A3A7B92" w:rsidR="00E003B0" w:rsidRDefault="00E003B0" w:rsidP="00CE6314">
            <w:pPr>
              <w:pStyle w:val="TableParagraph"/>
              <w:spacing w:line="360" w:lineRule="auto"/>
              <w:ind w:left="101"/>
              <w:rPr>
                <w:rFonts w:ascii="Times New Roman" w:hAnsi="Times New Roman" w:cs="Times New Roman"/>
                <w:bCs/>
                <w:w w:val="105"/>
                <w:sz w:val="19"/>
              </w:rPr>
            </w:pPr>
          </w:p>
          <w:p w14:paraId="6AE33366" w14:textId="0BD66FD1" w:rsidR="005E318A" w:rsidRDefault="001D119A" w:rsidP="00CE6314">
            <w:pPr>
              <w:pStyle w:val="TableParagraph"/>
              <w:spacing w:line="360" w:lineRule="auto"/>
              <w:ind w:left="101"/>
              <w:rPr>
                <w:rFonts w:ascii="Times New Roman" w:hAnsi="Times New Roman" w:cs="Times New Roman"/>
                <w:bCs/>
                <w:w w:val="105"/>
                <w:sz w:val="19"/>
              </w:rPr>
            </w:pPr>
            <w:r>
              <w:rPr>
                <w:rFonts w:ascii="Times New Roman" w:hAnsi="Times New Roman" w:cs="Times New Roman"/>
                <w:bCs/>
                <w:w w:val="105"/>
                <w:sz w:val="19"/>
              </w:rPr>
              <w:t>In addition to approvals required by the New Jersey Department of Environmental Protection, t</w:t>
            </w:r>
            <w:r w:rsidR="005E318A">
              <w:rPr>
                <w:rFonts w:ascii="Times New Roman" w:hAnsi="Times New Roman" w:cs="Times New Roman"/>
                <w:bCs/>
                <w:w w:val="105"/>
                <w:sz w:val="19"/>
              </w:rPr>
              <w:t xml:space="preserve">his activity </w:t>
            </w:r>
            <w:r w:rsidR="0089086B">
              <w:rPr>
                <w:rFonts w:ascii="Times New Roman" w:hAnsi="Times New Roman" w:cs="Times New Roman"/>
                <w:bCs/>
                <w:w w:val="105"/>
                <w:sz w:val="19"/>
              </w:rPr>
              <w:t xml:space="preserve">is required to </w:t>
            </w:r>
            <w:r w:rsidR="005E318A">
              <w:rPr>
                <w:rFonts w:ascii="Times New Roman" w:hAnsi="Times New Roman" w:cs="Times New Roman"/>
                <w:bCs/>
                <w:w w:val="105"/>
                <w:sz w:val="19"/>
              </w:rPr>
              <w:t xml:space="preserve">be conducted in accordance with </w:t>
            </w:r>
            <w:r w:rsidR="003A6638">
              <w:rPr>
                <w:rFonts w:ascii="Times New Roman" w:hAnsi="Times New Roman" w:cs="Times New Roman"/>
                <w:bCs/>
                <w:w w:val="105"/>
                <w:sz w:val="19"/>
              </w:rPr>
              <w:t xml:space="preserve">all applicable county or municipal laws including </w:t>
            </w:r>
            <w:r w:rsidR="00C817BA">
              <w:rPr>
                <w:rFonts w:ascii="Times New Roman" w:hAnsi="Times New Roman" w:cs="Times New Roman"/>
                <w:bCs/>
                <w:w w:val="105"/>
                <w:sz w:val="19"/>
              </w:rPr>
              <w:t xml:space="preserve">but not limited to </w:t>
            </w:r>
            <w:r w:rsidR="003A6638">
              <w:rPr>
                <w:rFonts w:ascii="Times New Roman" w:hAnsi="Times New Roman" w:cs="Times New Roman"/>
                <w:bCs/>
                <w:w w:val="105"/>
                <w:sz w:val="19"/>
              </w:rPr>
              <w:t xml:space="preserve">local zoning and site plan ordinances </w:t>
            </w:r>
            <w:r w:rsidR="00C6360F">
              <w:rPr>
                <w:rFonts w:ascii="Times New Roman" w:hAnsi="Times New Roman" w:cs="Times New Roman"/>
                <w:bCs/>
                <w:w w:val="105"/>
                <w:sz w:val="19"/>
              </w:rPr>
              <w:t>and regulations</w:t>
            </w:r>
            <w:r w:rsidR="0089086B">
              <w:rPr>
                <w:rFonts w:ascii="Times New Roman" w:hAnsi="Times New Roman" w:cs="Times New Roman"/>
                <w:bCs/>
                <w:w w:val="105"/>
                <w:sz w:val="19"/>
              </w:rPr>
              <w:t>.</w:t>
            </w:r>
            <w:r w:rsidR="00884330">
              <w:rPr>
                <w:rFonts w:ascii="Times New Roman" w:hAnsi="Times New Roman" w:cs="Times New Roman"/>
                <w:bCs/>
                <w:w w:val="105"/>
                <w:sz w:val="19"/>
              </w:rPr>
              <w:t xml:space="preserve"> </w:t>
            </w:r>
            <w:r w:rsidR="00EE3953">
              <w:rPr>
                <w:rFonts w:ascii="Times New Roman" w:hAnsi="Times New Roman" w:cs="Times New Roman"/>
                <w:bCs/>
                <w:w w:val="105"/>
                <w:sz w:val="19"/>
              </w:rPr>
              <w:t>Complete</w:t>
            </w:r>
            <w:r w:rsidR="00884330">
              <w:rPr>
                <w:rFonts w:ascii="Times New Roman" w:hAnsi="Times New Roman" w:cs="Times New Roman"/>
                <w:bCs/>
                <w:w w:val="105"/>
                <w:sz w:val="19"/>
              </w:rPr>
              <w:t xml:space="preserve"> the attached checklist for</w:t>
            </w:r>
            <w:r w:rsidR="009007DC">
              <w:rPr>
                <w:rFonts w:ascii="Times New Roman" w:hAnsi="Times New Roman" w:cs="Times New Roman"/>
                <w:bCs/>
                <w:w w:val="105"/>
                <w:sz w:val="19"/>
              </w:rPr>
              <w:t xml:space="preserve"> the</w:t>
            </w:r>
            <w:r w:rsidR="00366948">
              <w:rPr>
                <w:rFonts w:ascii="Times New Roman" w:hAnsi="Times New Roman" w:cs="Times New Roman"/>
                <w:bCs/>
                <w:w w:val="105"/>
                <w:sz w:val="19"/>
              </w:rPr>
              <w:t xml:space="preserve"> required</w:t>
            </w:r>
            <w:r w:rsidR="009007DC">
              <w:rPr>
                <w:rFonts w:ascii="Times New Roman" w:hAnsi="Times New Roman" w:cs="Times New Roman"/>
                <w:bCs/>
                <w:w w:val="105"/>
                <w:sz w:val="19"/>
              </w:rPr>
              <w:t xml:space="preserve"> approvals.</w:t>
            </w:r>
            <w:r w:rsidR="00B75AC8">
              <w:rPr>
                <w:rFonts w:ascii="Times New Roman" w:hAnsi="Times New Roman" w:cs="Times New Roman"/>
                <w:bCs/>
                <w:w w:val="105"/>
                <w:sz w:val="19"/>
              </w:rPr>
              <w:t xml:space="preserve"> </w:t>
            </w:r>
            <w:r w:rsidR="004B5657">
              <w:rPr>
                <w:rFonts w:ascii="Times New Roman" w:hAnsi="Times New Roman" w:cs="Times New Roman"/>
                <w:bCs/>
                <w:w w:val="105"/>
                <w:sz w:val="19"/>
              </w:rPr>
              <w:t xml:space="preserve">By signing the certification statement in the section below you are confirming that all required approvals have been acquired prior to the </w:t>
            </w:r>
            <w:r w:rsidR="00092616">
              <w:rPr>
                <w:rFonts w:ascii="Times New Roman" w:hAnsi="Times New Roman" w:cs="Times New Roman"/>
                <w:bCs/>
                <w:w w:val="105"/>
                <w:sz w:val="19"/>
              </w:rPr>
              <w:t>commencement of the exempt activity.</w:t>
            </w:r>
          </w:p>
          <w:p w14:paraId="166F4567" w14:textId="77777777" w:rsidR="00BE565B" w:rsidRDefault="00BE565B" w:rsidP="00CE6314">
            <w:pPr>
              <w:pStyle w:val="TableParagraph"/>
              <w:spacing w:line="360" w:lineRule="auto"/>
              <w:ind w:left="101"/>
              <w:rPr>
                <w:rFonts w:ascii="Times New Roman" w:hAnsi="Times New Roman" w:cs="Times New Roman"/>
                <w:bCs/>
                <w:w w:val="105"/>
                <w:sz w:val="19"/>
              </w:rPr>
            </w:pPr>
          </w:p>
          <w:p w14:paraId="015278C3" w14:textId="5F03A26B" w:rsidR="005B4641" w:rsidRDefault="00716E6A" w:rsidP="00CE6314">
            <w:pPr>
              <w:pStyle w:val="TableParagraph"/>
              <w:spacing w:line="360" w:lineRule="auto"/>
              <w:ind w:left="101"/>
              <w:rPr>
                <w:rFonts w:ascii="Times New Roman" w:hAnsi="Times New Roman" w:cs="Times New Roman"/>
                <w:bCs/>
                <w:w w:val="105"/>
                <w:sz w:val="19"/>
              </w:rPr>
            </w:pPr>
            <w:r w:rsidRPr="00844BA0">
              <w:rPr>
                <w:rFonts w:ascii="Times New Roman" w:hAnsi="Times New Roman" w:cs="Times New Roman"/>
                <w:bCs/>
                <w:noProof/>
                <w:sz w:val="19"/>
              </w:rPr>
              <mc:AlternateContent>
                <mc:Choice Requires="wps">
                  <w:drawing>
                    <wp:anchor distT="0" distB="0" distL="114300" distR="114300" simplePos="0" relativeHeight="251561472" behindDoc="0" locked="0" layoutInCell="1" allowOverlap="1" wp14:anchorId="5459F8E9" wp14:editId="0A43A528">
                      <wp:simplePos x="0" y="0"/>
                      <wp:positionH relativeFrom="column">
                        <wp:posOffset>4083050</wp:posOffset>
                      </wp:positionH>
                      <wp:positionV relativeFrom="paragraph">
                        <wp:posOffset>215900</wp:posOffset>
                      </wp:positionV>
                      <wp:extent cx="121920" cy="118745"/>
                      <wp:effectExtent l="57150" t="38100" r="68580" b="90805"/>
                      <wp:wrapNone/>
                      <wp:docPr id="3" name="Rectangle 3"/>
                      <wp:cNvGraphicFramePr/>
                      <a:graphic xmlns:a="http://schemas.openxmlformats.org/drawingml/2006/main">
                        <a:graphicData uri="http://schemas.microsoft.com/office/word/2010/wordprocessingShape">
                          <wps:wsp>
                            <wps:cNvSpPr/>
                            <wps:spPr>
                              <a:xfrm>
                                <a:off x="0" y="0"/>
                                <a:ext cx="121920" cy="11874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85FBBA" id="Rectangle 3" o:spid="_x0000_s1026" style="position:absolute;margin-left:321.5pt;margin-top:17pt;width:9.6pt;height:9.35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" filled="f" strokecolor="black [3040]">
                      <v:shadow on="t" color="black" opacity="24903f" origin=",.5" offset="0,.55556mm"/>
                    </v:rect>
                  </w:pict>
                </mc:Fallback>
              </mc:AlternateContent>
            </w:r>
            <w:r w:rsidRPr="00844BA0">
              <w:rPr>
                <w:rFonts w:ascii="Times New Roman" w:hAnsi="Times New Roman" w:cs="Times New Roman"/>
                <w:bCs/>
                <w:noProof/>
                <w:sz w:val="19"/>
              </w:rPr>
              <mc:AlternateContent>
                <mc:Choice Requires="wps">
                  <w:drawing>
                    <wp:anchor distT="0" distB="0" distL="114300" distR="114300" simplePos="0" relativeHeight="251559424" behindDoc="0" locked="0" layoutInCell="1" allowOverlap="1" wp14:anchorId="709FEF9D" wp14:editId="4ACEF5B1">
                      <wp:simplePos x="0" y="0"/>
                      <wp:positionH relativeFrom="column">
                        <wp:posOffset>3168650</wp:posOffset>
                      </wp:positionH>
                      <wp:positionV relativeFrom="paragraph">
                        <wp:posOffset>215900</wp:posOffset>
                      </wp:positionV>
                      <wp:extent cx="121920" cy="118745"/>
                      <wp:effectExtent l="57150" t="38100" r="68580" b="90805"/>
                      <wp:wrapNone/>
                      <wp:docPr id="2" name="Rectangle 2"/>
                      <wp:cNvGraphicFramePr/>
                      <a:graphic xmlns:a="http://schemas.openxmlformats.org/drawingml/2006/main">
                        <a:graphicData uri="http://schemas.microsoft.com/office/word/2010/wordprocessingShape">
                          <wps:wsp>
                            <wps:cNvSpPr/>
                            <wps:spPr>
                              <a:xfrm>
                                <a:off x="0" y="0"/>
                                <a:ext cx="121920" cy="11874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FFB7E7" id="Rectangle 2" o:spid="_x0000_s1026" style="position:absolute;margin-left:249.5pt;margin-top:17pt;width:9.6pt;height:9.35pt;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" filled="f" strokecolor="black [3040]">
                      <v:shadow on="t" color="black" opacity="24903f" origin=",.5" offset="0,.55556mm"/>
                    </v:rect>
                  </w:pict>
                </mc:Fallback>
              </mc:AlternateContent>
            </w:r>
            <w:r w:rsidR="00DB1DA1">
              <w:rPr>
                <w:rFonts w:ascii="Times New Roman" w:hAnsi="Times New Roman" w:cs="Times New Roman"/>
                <w:bCs/>
                <w:w w:val="105"/>
                <w:sz w:val="19"/>
              </w:rPr>
              <w:t>Is this activity going to be conducted in accordance with all</w:t>
            </w:r>
            <w:r w:rsidR="00BE565B">
              <w:rPr>
                <w:rFonts w:ascii="Times New Roman" w:hAnsi="Times New Roman" w:cs="Times New Roman"/>
                <w:bCs/>
                <w:w w:val="105"/>
                <w:sz w:val="19"/>
              </w:rPr>
              <w:t xml:space="preserve"> applicable</w:t>
            </w:r>
            <w:r w:rsidR="00DB1DA1">
              <w:rPr>
                <w:rFonts w:ascii="Times New Roman" w:hAnsi="Times New Roman" w:cs="Times New Roman"/>
                <w:bCs/>
                <w:w w:val="105"/>
                <w:sz w:val="19"/>
              </w:rPr>
              <w:t xml:space="preserve"> county</w:t>
            </w:r>
            <w:r w:rsidR="00BE565B">
              <w:rPr>
                <w:rFonts w:ascii="Times New Roman" w:hAnsi="Times New Roman" w:cs="Times New Roman"/>
                <w:bCs/>
                <w:w w:val="105"/>
                <w:sz w:val="19"/>
              </w:rPr>
              <w:t xml:space="preserve"> and</w:t>
            </w:r>
            <w:r w:rsidR="00DB1DA1">
              <w:rPr>
                <w:rFonts w:ascii="Times New Roman" w:hAnsi="Times New Roman" w:cs="Times New Roman"/>
                <w:bCs/>
                <w:w w:val="105"/>
                <w:sz w:val="19"/>
              </w:rPr>
              <w:t xml:space="preserve"> municipal laws </w:t>
            </w:r>
            <w:r w:rsidR="00BE565B">
              <w:rPr>
                <w:rFonts w:ascii="Times New Roman" w:hAnsi="Times New Roman" w:cs="Times New Roman"/>
                <w:bCs/>
                <w:w w:val="105"/>
                <w:sz w:val="19"/>
              </w:rPr>
              <w:t xml:space="preserve">including but not limited to </w:t>
            </w:r>
            <w:r w:rsidR="00DB1DA1">
              <w:rPr>
                <w:rFonts w:ascii="Times New Roman" w:hAnsi="Times New Roman" w:cs="Times New Roman"/>
                <w:bCs/>
                <w:w w:val="105"/>
                <w:sz w:val="19"/>
              </w:rPr>
              <w:t>l</w:t>
            </w:r>
            <w:r w:rsidR="00BE565B">
              <w:rPr>
                <w:rFonts w:ascii="Times New Roman" w:hAnsi="Times New Roman" w:cs="Times New Roman"/>
                <w:bCs/>
                <w:w w:val="105"/>
                <w:sz w:val="19"/>
              </w:rPr>
              <w:t>ocal zoning and site plan ordinances and regulations?                          Yes                      No</w:t>
            </w:r>
          </w:p>
          <w:p w14:paraId="29872921" w14:textId="77777777" w:rsidR="00BE565B" w:rsidRDefault="00BE565B" w:rsidP="00CE6314">
            <w:pPr>
              <w:pStyle w:val="TableParagraph"/>
              <w:spacing w:line="360" w:lineRule="auto"/>
              <w:ind w:left="101"/>
              <w:rPr>
                <w:rFonts w:ascii="Times New Roman" w:hAnsi="Times New Roman" w:cs="Times New Roman"/>
                <w:bCs/>
                <w:w w:val="105"/>
                <w:sz w:val="19"/>
              </w:rPr>
            </w:pPr>
          </w:p>
          <w:p w14:paraId="4834D543" w14:textId="39582E33" w:rsidR="006C0E45" w:rsidRPr="008B7707" w:rsidRDefault="00716E6A" w:rsidP="00CE6314">
            <w:pPr>
              <w:pStyle w:val="TableParagraph"/>
              <w:spacing w:line="360" w:lineRule="auto"/>
              <w:ind w:left="101"/>
              <w:rPr>
                <w:rFonts w:ascii="Times New Roman" w:hAnsi="Times New Roman" w:cs="Times New Roman"/>
                <w:bCs/>
                <w:w w:val="105"/>
                <w:sz w:val="19"/>
              </w:rPr>
            </w:pPr>
            <w:r w:rsidRPr="00716E6A">
              <w:rPr>
                <w:rFonts w:ascii="Times New Roman" w:hAnsi="Times New Roman" w:cs="Times New Roman"/>
                <w:bCs/>
                <w:noProof/>
                <w:w w:val="105"/>
                <w:sz w:val="19"/>
              </w:rPr>
              <mc:AlternateContent>
                <mc:Choice Requires="wps">
                  <w:drawing>
                    <wp:anchor distT="0" distB="0" distL="114300" distR="114300" simplePos="0" relativeHeight="251768320" behindDoc="0" locked="0" layoutInCell="1" allowOverlap="1" wp14:anchorId="60CF9094" wp14:editId="6E64D4B3">
                      <wp:simplePos x="0" y="0"/>
                      <wp:positionH relativeFrom="column">
                        <wp:posOffset>5657850</wp:posOffset>
                      </wp:positionH>
                      <wp:positionV relativeFrom="paragraph">
                        <wp:posOffset>12700</wp:posOffset>
                      </wp:positionV>
                      <wp:extent cx="121920" cy="118745"/>
                      <wp:effectExtent l="57150" t="38100" r="68580" b="90805"/>
                      <wp:wrapNone/>
                      <wp:docPr id="12" name="Rectangle 12"/>
                      <wp:cNvGraphicFramePr/>
                      <a:graphic xmlns:a="http://schemas.openxmlformats.org/drawingml/2006/main">
                        <a:graphicData uri="http://schemas.microsoft.com/office/word/2010/wordprocessingShape">
                          <wps:wsp>
                            <wps:cNvSpPr/>
                            <wps:spPr>
                              <a:xfrm>
                                <a:off x="0" y="0"/>
                                <a:ext cx="121920" cy="11874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A77A8D" id="Rectangle 12" o:spid="_x0000_s1026" style="position:absolute;margin-left:445.5pt;margin-top:1pt;width:9.6pt;height:9.3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" filled="f" strokecolor="black [3040]">
                      <v:shadow on="t" color="black" opacity="24903f" origin=",.5" offset="0,.55556mm"/>
                    </v:rect>
                  </w:pict>
                </mc:Fallback>
              </mc:AlternateContent>
            </w:r>
            <w:r w:rsidRPr="00716E6A">
              <w:rPr>
                <w:rFonts w:ascii="Times New Roman" w:hAnsi="Times New Roman" w:cs="Times New Roman"/>
                <w:bCs/>
                <w:noProof/>
                <w:w w:val="105"/>
                <w:sz w:val="19"/>
              </w:rPr>
              <mc:AlternateContent>
                <mc:Choice Requires="wps">
                  <w:drawing>
                    <wp:anchor distT="0" distB="0" distL="114300" distR="114300" simplePos="0" relativeHeight="251664896" behindDoc="0" locked="0" layoutInCell="1" allowOverlap="1" wp14:anchorId="1672A099" wp14:editId="06F12FA6">
                      <wp:simplePos x="0" y="0"/>
                      <wp:positionH relativeFrom="column">
                        <wp:posOffset>4902200</wp:posOffset>
                      </wp:positionH>
                      <wp:positionV relativeFrom="paragraph">
                        <wp:posOffset>13335</wp:posOffset>
                      </wp:positionV>
                      <wp:extent cx="121920" cy="118745"/>
                      <wp:effectExtent l="57150" t="38100" r="68580" b="90805"/>
                      <wp:wrapNone/>
                      <wp:docPr id="11" name="Rectangle 11"/>
                      <wp:cNvGraphicFramePr/>
                      <a:graphic xmlns:a="http://schemas.openxmlformats.org/drawingml/2006/main">
                        <a:graphicData uri="http://schemas.microsoft.com/office/word/2010/wordprocessingShape">
                          <wps:wsp>
                            <wps:cNvSpPr/>
                            <wps:spPr>
                              <a:xfrm>
                                <a:off x="0" y="0"/>
                                <a:ext cx="121920" cy="118745"/>
                              </a:xfrm>
                              <a:prstGeom prst="rect">
                                <a:avLst/>
                              </a:prstGeom>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C6F3ED" id="Rectangle 11" o:spid="_x0000_s1026" style="position:absolute;margin-left:386pt;margin-top:1.05pt;width:9.6pt;height:9.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" filled="f" strokecolor="black [3040]">
                      <v:shadow on="t" color="black" opacity="24903f" origin=",.5" offset="0,.55556mm"/>
                    </v:rect>
                  </w:pict>
                </mc:Fallback>
              </mc:AlternateContent>
            </w:r>
            <w:r w:rsidR="00BE528F">
              <w:rPr>
                <w:rFonts w:ascii="Times New Roman" w:hAnsi="Times New Roman" w:cs="Times New Roman"/>
                <w:bCs/>
                <w:w w:val="105"/>
                <w:sz w:val="19"/>
              </w:rPr>
              <w:t>If applicable, h</w:t>
            </w:r>
            <w:r w:rsidR="00E003B0" w:rsidRPr="008B7707">
              <w:rPr>
                <w:rFonts w:ascii="Times New Roman" w:hAnsi="Times New Roman" w:cs="Times New Roman"/>
                <w:bCs/>
                <w:w w:val="105"/>
                <w:sz w:val="19"/>
              </w:rPr>
              <w:t xml:space="preserve">ave all </w:t>
            </w:r>
            <w:r w:rsidR="00F051EE" w:rsidRPr="008B7707">
              <w:rPr>
                <w:rFonts w:ascii="Times New Roman" w:hAnsi="Times New Roman" w:cs="Times New Roman"/>
                <w:bCs/>
                <w:w w:val="105"/>
                <w:sz w:val="19"/>
              </w:rPr>
              <w:t>required</w:t>
            </w:r>
            <w:r w:rsidR="00E1061D" w:rsidRPr="008B7707">
              <w:rPr>
                <w:rFonts w:ascii="Times New Roman" w:hAnsi="Times New Roman" w:cs="Times New Roman"/>
                <w:bCs/>
                <w:w w:val="105"/>
                <w:sz w:val="19"/>
              </w:rPr>
              <w:t xml:space="preserve"> </w:t>
            </w:r>
            <w:r w:rsidR="00F051EE" w:rsidRPr="008B7707">
              <w:rPr>
                <w:rFonts w:ascii="Times New Roman" w:hAnsi="Times New Roman" w:cs="Times New Roman"/>
                <w:bCs/>
                <w:w w:val="105"/>
                <w:sz w:val="19"/>
              </w:rPr>
              <w:t xml:space="preserve">approvals </w:t>
            </w:r>
            <w:r w:rsidR="00E003B0" w:rsidRPr="008B7707">
              <w:rPr>
                <w:rFonts w:ascii="Times New Roman" w:hAnsi="Times New Roman" w:cs="Times New Roman"/>
                <w:bCs/>
                <w:w w:val="105"/>
                <w:sz w:val="19"/>
              </w:rPr>
              <w:t xml:space="preserve">been obtained pursuant to N.J.A.C. 7:26A-1.4(b)6?         Yes                  No     </w:t>
            </w:r>
          </w:p>
          <w:p w14:paraId="00071B97" w14:textId="08FF3C52" w:rsidR="00D55F5C" w:rsidRPr="00E977DB" w:rsidRDefault="00D55F5C" w:rsidP="00884330">
            <w:pPr>
              <w:pStyle w:val="TableParagraph"/>
              <w:spacing w:line="360" w:lineRule="auto"/>
              <w:ind w:left="101"/>
              <w:rPr>
                <w:rFonts w:ascii="Times New Roman" w:hAnsi="Times New Roman" w:cs="Times New Roman"/>
                <w:b/>
                <w:w w:val="105"/>
                <w:sz w:val="19"/>
              </w:rPr>
            </w:pPr>
          </w:p>
        </w:tc>
      </w:tr>
      <w:bookmarkEnd w:id="0"/>
      <w:tr w:rsidR="00027766" w:rsidRPr="00E977DB" w14:paraId="35EF6C96" w14:textId="77777777" w:rsidTr="00E15D4F">
        <w:trPr>
          <w:trHeight w:val="277"/>
        </w:trPr>
        <w:tc>
          <w:tcPr>
            <w:tcW w:w="10790" w:type="dxa"/>
            <w:shd w:val="clear" w:color="auto" w:fill="C6D9F1" w:themeFill="text2" w:themeFillTint="33"/>
          </w:tcPr>
          <w:p w14:paraId="753CBB6E" w14:textId="77777777" w:rsidR="00027766" w:rsidRPr="00E977DB" w:rsidRDefault="00027766" w:rsidP="00E15D4F">
            <w:pPr>
              <w:pStyle w:val="TableParagraph"/>
              <w:spacing w:before="58" w:line="200" w:lineRule="exact"/>
              <w:jc w:val="center"/>
              <w:rPr>
                <w:rFonts w:ascii="Times New Roman" w:hAnsi="Times New Roman" w:cs="Times New Roman"/>
                <w:b/>
                <w:sz w:val="19"/>
              </w:rPr>
            </w:pPr>
            <w:r>
              <w:rPr>
                <w:rFonts w:ascii="Times New Roman" w:hAnsi="Times New Roman" w:cs="Times New Roman"/>
                <w:b/>
                <w:w w:val="105"/>
                <w:sz w:val="19"/>
              </w:rPr>
              <w:t>OPERATIONAL DESCRIPTION</w:t>
            </w:r>
          </w:p>
        </w:tc>
      </w:tr>
      <w:tr w:rsidR="00027766" w:rsidRPr="00E977DB" w14:paraId="6BB14E67" w14:textId="77777777" w:rsidTr="00E15D4F">
        <w:trPr>
          <w:trHeight w:val="277"/>
        </w:trPr>
        <w:tc>
          <w:tcPr>
            <w:tcW w:w="10790" w:type="dxa"/>
            <w:shd w:val="clear" w:color="auto" w:fill="auto"/>
          </w:tcPr>
          <w:p w14:paraId="3D25999F" w14:textId="77777777" w:rsidR="00027766" w:rsidRDefault="00027766" w:rsidP="00E15D4F">
            <w:pPr>
              <w:pStyle w:val="TableParagraph"/>
              <w:spacing w:before="58" w:line="200" w:lineRule="exact"/>
              <w:rPr>
                <w:rFonts w:ascii="Times New Roman" w:hAnsi="Times New Roman" w:cs="Times New Roman"/>
                <w:bCs/>
                <w:w w:val="105"/>
                <w:sz w:val="19"/>
              </w:rPr>
            </w:pPr>
            <w:r>
              <w:rPr>
                <w:rFonts w:ascii="Times New Roman" w:hAnsi="Times New Roman" w:cs="Times New Roman"/>
                <w:bCs/>
                <w:w w:val="105"/>
                <w:sz w:val="19"/>
              </w:rPr>
              <w:t xml:space="preserve">Provide </w:t>
            </w:r>
            <w:proofErr w:type="gramStart"/>
            <w:r>
              <w:rPr>
                <w:rFonts w:ascii="Times New Roman" w:hAnsi="Times New Roman" w:cs="Times New Roman"/>
                <w:bCs/>
                <w:w w:val="105"/>
                <w:sz w:val="19"/>
              </w:rPr>
              <w:t>a brief summary</w:t>
            </w:r>
            <w:proofErr w:type="gramEnd"/>
            <w:r>
              <w:rPr>
                <w:rFonts w:ascii="Times New Roman" w:hAnsi="Times New Roman" w:cs="Times New Roman"/>
                <w:bCs/>
                <w:w w:val="105"/>
                <w:sz w:val="19"/>
              </w:rPr>
              <w:t xml:space="preserve"> of the operations that are to take place as a part of the exemption(s) sought for claim:</w:t>
            </w:r>
          </w:p>
          <w:p w14:paraId="371B1E9F" w14:textId="33E3BFF3" w:rsidR="00D55F5C" w:rsidRPr="00D55F5C" w:rsidRDefault="00027766" w:rsidP="00D55F5C">
            <w:pPr>
              <w:pStyle w:val="TableParagraph"/>
              <w:spacing w:line="360" w:lineRule="auto"/>
              <w:ind w:left="101"/>
              <w:rPr>
                <w:rFonts w:ascii="Times New Roman" w:hAnsi="Times New Roman" w:cs="Times New Roman"/>
                <w:bCs/>
                <w:w w:val="105"/>
                <w:sz w:val="19"/>
              </w:rPr>
            </w:pPr>
            <w:r>
              <w:rPr>
                <w:rFonts w:ascii="Times New Roman" w:hAnsi="Times New Roman" w:cs="Times New Roman"/>
                <w:bCs/>
                <w:w w:val="105"/>
                <w:sz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811BE66" w14:textId="77777777" w:rsidR="00D55F5C" w:rsidRDefault="00D55F5C" w:rsidP="00E15D4F">
            <w:pPr>
              <w:pStyle w:val="TableParagraph"/>
              <w:spacing w:before="58" w:line="200" w:lineRule="exact"/>
              <w:jc w:val="center"/>
              <w:rPr>
                <w:rFonts w:ascii="Times New Roman" w:hAnsi="Times New Roman" w:cs="Times New Roman"/>
                <w:b/>
                <w:w w:val="105"/>
                <w:sz w:val="19"/>
              </w:rPr>
            </w:pPr>
          </w:p>
          <w:p w14:paraId="5D9B12D0" w14:textId="77777777" w:rsidR="00A70E0D" w:rsidRDefault="00A70E0D" w:rsidP="00E15D4F">
            <w:pPr>
              <w:pStyle w:val="TableParagraph"/>
              <w:spacing w:before="58" w:line="200" w:lineRule="exact"/>
              <w:jc w:val="center"/>
              <w:rPr>
                <w:rFonts w:ascii="Times New Roman" w:hAnsi="Times New Roman" w:cs="Times New Roman"/>
                <w:b/>
                <w:w w:val="105"/>
                <w:sz w:val="19"/>
              </w:rPr>
            </w:pPr>
          </w:p>
          <w:p w14:paraId="6B81787C" w14:textId="77777777" w:rsidR="00A70E0D" w:rsidRDefault="00A70E0D" w:rsidP="00E15D4F">
            <w:pPr>
              <w:pStyle w:val="TableParagraph"/>
              <w:spacing w:before="58" w:line="200" w:lineRule="exact"/>
              <w:jc w:val="center"/>
              <w:rPr>
                <w:rFonts w:ascii="Times New Roman" w:hAnsi="Times New Roman" w:cs="Times New Roman"/>
                <w:b/>
                <w:w w:val="105"/>
                <w:sz w:val="19"/>
              </w:rPr>
            </w:pPr>
          </w:p>
          <w:p w14:paraId="29DBD9CB" w14:textId="77777777" w:rsidR="00A70E0D" w:rsidRDefault="00A70E0D" w:rsidP="00E15D4F">
            <w:pPr>
              <w:pStyle w:val="TableParagraph"/>
              <w:spacing w:before="58" w:line="200" w:lineRule="exact"/>
              <w:jc w:val="center"/>
              <w:rPr>
                <w:rFonts w:ascii="Times New Roman" w:hAnsi="Times New Roman" w:cs="Times New Roman"/>
                <w:b/>
                <w:w w:val="105"/>
                <w:sz w:val="19"/>
              </w:rPr>
            </w:pPr>
          </w:p>
          <w:p w14:paraId="798CE26E" w14:textId="77777777" w:rsidR="00A70E0D" w:rsidRDefault="00A70E0D" w:rsidP="00E15D4F">
            <w:pPr>
              <w:pStyle w:val="TableParagraph"/>
              <w:spacing w:before="58" w:line="200" w:lineRule="exact"/>
              <w:jc w:val="center"/>
              <w:rPr>
                <w:rFonts w:ascii="Times New Roman" w:hAnsi="Times New Roman" w:cs="Times New Roman"/>
                <w:b/>
                <w:w w:val="105"/>
                <w:sz w:val="19"/>
              </w:rPr>
            </w:pPr>
          </w:p>
          <w:p w14:paraId="5667EB0E" w14:textId="0DD0707F" w:rsidR="00A70E0D" w:rsidRPr="00E977DB" w:rsidRDefault="00A70E0D" w:rsidP="00E15D4F">
            <w:pPr>
              <w:pStyle w:val="TableParagraph"/>
              <w:spacing w:before="58" w:line="200" w:lineRule="exact"/>
              <w:jc w:val="center"/>
              <w:rPr>
                <w:rFonts w:ascii="Times New Roman" w:hAnsi="Times New Roman" w:cs="Times New Roman"/>
                <w:b/>
                <w:w w:val="105"/>
                <w:sz w:val="19"/>
              </w:rPr>
            </w:pPr>
          </w:p>
        </w:tc>
      </w:tr>
      <w:tr w:rsidR="00CE6314" w:rsidRPr="00E977DB" w14:paraId="71C108D5" w14:textId="77777777" w:rsidTr="5D1F2F9F">
        <w:trPr>
          <w:trHeight w:val="277"/>
        </w:trPr>
        <w:tc>
          <w:tcPr>
            <w:tcW w:w="10790" w:type="dxa"/>
            <w:shd w:val="clear" w:color="auto" w:fill="C6D9F1" w:themeFill="text2" w:themeFillTint="33"/>
          </w:tcPr>
          <w:p w14:paraId="5DCBE29A" w14:textId="77777777" w:rsidR="00CE6314" w:rsidRPr="00E977DB" w:rsidRDefault="00CE6314" w:rsidP="00E15622">
            <w:pPr>
              <w:pStyle w:val="TableParagraph"/>
              <w:spacing w:before="58" w:line="200" w:lineRule="exact"/>
              <w:jc w:val="center"/>
              <w:rPr>
                <w:rFonts w:ascii="Times New Roman" w:hAnsi="Times New Roman" w:cs="Times New Roman"/>
                <w:b/>
                <w:w w:val="105"/>
                <w:sz w:val="19"/>
              </w:rPr>
            </w:pPr>
            <w:r>
              <w:rPr>
                <w:rFonts w:ascii="Times New Roman" w:hAnsi="Times New Roman" w:cs="Times New Roman"/>
                <w:b/>
                <w:w w:val="105"/>
                <w:sz w:val="19"/>
              </w:rPr>
              <w:lastRenderedPageBreak/>
              <w:t>CERTIFICATION</w:t>
            </w:r>
          </w:p>
        </w:tc>
      </w:tr>
      <w:tr w:rsidR="009016F2" w:rsidRPr="00E977DB" w14:paraId="2D6A7597" w14:textId="77777777" w:rsidTr="5D1F2F9F">
        <w:trPr>
          <w:trHeight w:val="2311"/>
        </w:trPr>
        <w:tc>
          <w:tcPr>
            <w:tcW w:w="10790" w:type="dxa"/>
          </w:tcPr>
          <w:p w14:paraId="1ECFAE5A" w14:textId="7470A737" w:rsidR="009016F2" w:rsidRDefault="00CC568E">
            <w:pPr>
              <w:pStyle w:val="TableParagraph"/>
              <w:spacing w:before="99"/>
              <w:ind w:left="223" w:right="290" w:firstLine="4"/>
              <w:jc w:val="both"/>
              <w:rPr>
                <w:rFonts w:ascii="Times New Roman" w:hAnsi="Times New Roman" w:cs="Times New Roman"/>
                <w:i/>
                <w:sz w:val="16"/>
                <w:szCs w:val="20"/>
              </w:rPr>
            </w:pPr>
            <w:r w:rsidRPr="002834E3">
              <w:rPr>
                <w:rFonts w:ascii="Times New Roman" w:hAnsi="Times New Roman" w:cs="Times New Roman"/>
                <w:i/>
                <w:sz w:val="16"/>
                <w:szCs w:val="20"/>
              </w:rPr>
              <w:t xml:space="preserve">I certify under penalty of law that I have personally examined and am familiar with the information submitted in this document and all attachments and that, based on my inquiry of those individuals immediately responsible for obtaining the information, I believe that the information is true, accurate, and complete. </w:t>
            </w:r>
            <w:r w:rsidR="00113134" w:rsidRPr="002834E3">
              <w:rPr>
                <w:rFonts w:ascii="Times New Roman" w:hAnsi="Times New Roman" w:cs="Times New Roman"/>
                <w:i/>
                <w:sz w:val="16"/>
                <w:szCs w:val="20"/>
              </w:rPr>
              <w:t>Additionally, I certify that I have obtained all applicable and required municipal, county, and Department Approvals prior to submitting this notification. I</w:t>
            </w:r>
            <w:r w:rsidRPr="002834E3">
              <w:rPr>
                <w:rFonts w:ascii="Times New Roman" w:hAnsi="Times New Roman" w:cs="Times New Roman"/>
                <w:i/>
                <w:sz w:val="16"/>
                <w:szCs w:val="20"/>
              </w:rPr>
              <w:t xml:space="preserve"> further certify that the operation described herein satisfies the criteria for exemption as set forth in N.J.A.C. 7:26A-1.4. I am aware that there are significant penalties for submitting false information, including the possibility of fine and imprisonment. I understand that, in addition to criminal penalties, I may be liable for a civil penalty pursuant to N.J.A.C. 7:26-5 and that submitting false information may be grounds for termination of any exemption.</w:t>
            </w:r>
          </w:p>
          <w:p w14:paraId="20CBD33B" w14:textId="77777777" w:rsidR="00E859C6" w:rsidRPr="002834E3" w:rsidRDefault="00E859C6">
            <w:pPr>
              <w:pStyle w:val="TableParagraph"/>
              <w:spacing w:before="99"/>
              <w:ind w:left="223" w:right="290" w:firstLine="4"/>
              <w:jc w:val="both"/>
              <w:rPr>
                <w:rFonts w:ascii="Times New Roman" w:hAnsi="Times New Roman" w:cs="Times New Roman"/>
                <w:b/>
                <w:bCs/>
                <w:i/>
                <w:sz w:val="16"/>
                <w:szCs w:val="20"/>
              </w:rPr>
            </w:pPr>
          </w:p>
          <w:p w14:paraId="6F119019" w14:textId="31F83CB9" w:rsidR="004E2883" w:rsidRPr="00E977DB" w:rsidRDefault="004E2883" w:rsidP="004E2883">
            <w:pPr>
              <w:pStyle w:val="TableParagraph"/>
              <w:tabs>
                <w:tab w:val="left" w:pos="4587"/>
                <w:tab w:val="left" w:pos="6850"/>
                <w:tab w:val="left" w:pos="10196"/>
              </w:tabs>
              <w:spacing w:line="350" w:lineRule="atLeast"/>
              <w:ind w:right="581"/>
              <w:jc w:val="both"/>
              <w:rPr>
                <w:rFonts w:ascii="Times New Roman" w:hAnsi="Times New Roman" w:cs="Times New Roman"/>
                <w:sz w:val="20"/>
              </w:rPr>
            </w:pPr>
            <w:r w:rsidRPr="00E977DB">
              <w:rPr>
                <w:rFonts w:ascii="Times New Roman" w:hAnsi="Times New Roman" w:cs="Times New Roman"/>
                <w:spacing w:val="-3"/>
                <w:sz w:val="20"/>
              </w:rPr>
              <w:t>Owner Name:</w:t>
            </w:r>
            <w:r w:rsidRPr="00E977DB">
              <w:rPr>
                <w:rFonts w:ascii="Times New Roman" w:hAnsi="Times New Roman" w:cs="Times New Roman"/>
                <w:spacing w:val="-3"/>
                <w:sz w:val="20"/>
                <w:u w:val="single"/>
              </w:rPr>
              <w:t xml:space="preserve">                                                               </w:t>
            </w:r>
            <w:r w:rsidRPr="00E977DB">
              <w:rPr>
                <w:rFonts w:ascii="Times New Roman" w:hAnsi="Times New Roman" w:cs="Times New Roman"/>
                <w:sz w:val="20"/>
              </w:rPr>
              <w:t>Signature: __</w:t>
            </w:r>
            <w:r w:rsidR="00465585">
              <w:rPr>
                <w:rFonts w:ascii="Times New Roman" w:hAnsi="Times New Roman" w:cs="Times New Roman"/>
                <w:sz w:val="20"/>
              </w:rPr>
              <w:t>____________</w:t>
            </w:r>
            <w:r w:rsidRPr="00E977DB">
              <w:rPr>
                <w:rFonts w:ascii="Times New Roman" w:hAnsi="Times New Roman" w:cs="Times New Roman"/>
                <w:sz w:val="20"/>
              </w:rPr>
              <w:t>___________________________Date: _____</w:t>
            </w:r>
            <w:r w:rsidR="0092462E">
              <w:rPr>
                <w:rFonts w:ascii="Times New Roman" w:hAnsi="Times New Roman" w:cs="Times New Roman"/>
                <w:sz w:val="20"/>
              </w:rPr>
              <w:t>_</w:t>
            </w:r>
          </w:p>
          <w:p w14:paraId="2060675F" w14:textId="1B3E4A38" w:rsidR="00025803" w:rsidRPr="00E977DB" w:rsidRDefault="004E2883" w:rsidP="004E2883">
            <w:pPr>
              <w:pStyle w:val="TableParagraph"/>
              <w:tabs>
                <w:tab w:val="left" w:pos="4587"/>
                <w:tab w:val="left" w:pos="6850"/>
                <w:tab w:val="left" w:pos="10196"/>
              </w:tabs>
              <w:spacing w:line="350" w:lineRule="atLeast"/>
              <w:ind w:right="581"/>
              <w:jc w:val="both"/>
              <w:rPr>
                <w:rFonts w:ascii="Times New Roman" w:hAnsi="Times New Roman" w:cs="Times New Roman"/>
                <w:sz w:val="20"/>
              </w:rPr>
            </w:pPr>
            <w:r w:rsidRPr="00E977DB">
              <w:rPr>
                <w:rFonts w:ascii="Times New Roman" w:hAnsi="Times New Roman" w:cs="Times New Roman"/>
                <w:spacing w:val="-3"/>
                <w:sz w:val="20"/>
              </w:rPr>
              <w:t xml:space="preserve">Operator </w:t>
            </w:r>
            <w:r w:rsidR="001B630A" w:rsidRPr="00E977DB">
              <w:rPr>
                <w:rFonts w:ascii="Times New Roman" w:hAnsi="Times New Roman" w:cs="Times New Roman"/>
                <w:spacing w:val="-3"/>
                <w:sz w:val="20"/>
              </w:rPr>
              <w:t>Nam</w:t>
            </w:r>
            <w:r w:rsidR="00A03100" w:rsidRPr="00E977DB">
              <w:rPr>
                <w:rFonts w:ascii="Times New Roman" w:hAnsi="Times New Roman" w:cs="Times New Roman"/>
                <w:spacing w:val="-3"/>
                <w:sz w:val="20"/>
              </w:rPr>
              <w:t>e: ______</w:t>
            </w:r>
            <w:r w:rsidRPr="00E977DB">
              <w:rPr>
                <w:rFonts w:ascii="Times New Roman" w:hAnsi="Times New Roman" w:cs="Times New Roman"/>
                <w:spacing w:val="-3"/>
                <w:sz w:val="20"/>
              </w:rPr>
              <w:t>____________________</w:t>
            </w:r>
            <w:r w:rsidR="00A03100" w:rsidRPr="00E977DB">
              <w:rPr>
                <w:rFonts w:ascii="Times New Roman" w:hAnsi="Times New Roman" w:cs="Times New Roman"/>
                <w:spacing w:val="-3"/>
                <w:sz w:val="20"/>
              </w:rPr>
              <w:t>__</w:t>
            </w:r>
            <w:r w:rsidR="00CC568E" w:rsidRPr="00E977DB">
              <w:rPr>
                <w:rFonts w:ascii="Times New Roman" w:hAnsi="Times New Roman" w:cs="Times New Roman"/>
                <w:spacing w:val="-3"/>
                <w:sz w:val="20"/>
              </w:rPr>
              <w:t>Signature:</w:t>
            </w:r>
            <w:r w:rsidRPr="00E977DB">
              <w:rPr>
                <w:rFonts w:ascii="Times New Roman" w:hAnsi="Times New Roman" w:cs="Times New Roman"/>
                <w:spacing w:val="-3"/>
                <w:sz w:val="20"/>
              </w:rPr>
              <w:t xml:space="preserve"> </w:t>
            </w:r>
            <w:r w:rsidR="00A03100" w:rsidRPr="00E977DB">
              <w:rPr>
                <w:rFonts w:ascii="Times New Roman" w:hAnsi="Times New Roman" w:cs="Times New Roman"/>
                <w:spacing w:val="-3"/>
                <w:sz w:val="20"/>
                <w:u w:val="single"/>
              </w:rPr>
              <w:t xml:space="preserve">                               </w:t>
            </w:r>
            <w:r w:rsidR="00465585">
              <w:rPr>
                <w:rFonts w:ascii="Times New Roman" w:hAnsi="Times New Roman" w:cs="Times New Roman"/>
                <w:spacing w:val="-3"/>
                <w:sz w:val="20"/>
                <w:u w:val="single"/>
              </w:rPr>
              <w:t xml:space="preserve">                          </w:t>
            </w:r>
            <w:r w:rsidRPr="00E977DB">
              <w:rPr>
                <w:rFonts w:ascii="Times New Roman" w:hAnsi="Times New Roman" w:cs="Times New Roman"/>
                <w:spacing w:val="-3"/>
                <w:sz w:val="20"/>
                <w:u w:val="single"/>
              </w:rPr>
              <w:t xml:space="preserve">                                </w:t>
            </w:r>
            <w:r w:rsidR="001B630A" w:rsidRPr="00E977DB">
              <w:rPr>
                <w:rFonts w:ascii="Times New Roman" w:hAnsi="Times New Roman" w:cs="Times New Roman"/>
                <w:spacing w:val="-2"/>
                <w:sz w:val="20"/>
              </w:rPr>
              <w:t>Dat</w:t>
            </w:r>
            <w:r w:rsidRPr="00E977DB">
              <w:rPr>
                <w:rFonts w:ascii="Times New Roman" w:hAnsi="Times New Roman" w:cs="Times New Roman"/>
                <w:spacing w:val="-2"/>
                <w:sz w:val="20"/>
              </w:rPr>
              <w:t>e: _____</w:t>
            </w:r>
            <w:r w:rsidR="0092462E">
              <w:rPr>
                <w:rFonts w:ascii="Times New Roman" w:hAnsi="Times New Roman" w:cs="Times New Roman"/>
                <w:spacing w:val="-2"/>
                <w:sz w:val="20"/>
              </w:rPr>
              <w:t>_</w:t>
            </w:r>
          </w:p>
        </w:tc>
      </w:tr>
    </w:tbl>
    <w:p w14:paraId="74D04BDD" w14:textId="28A93BCB" w:rsidR="00ED2041" w:rsidRDefault="00ED2041" w:rsidP="001B630A">
      <w:pPr>
        <w:tabs>
          <w:tab w:val="left" w:pos="1720"/>
        </w:tabs>
        <w:spacing w:before="201"/>
        <w:jc w:val="center"/>
        <w:rPr>
          <w:rFonts w:ascii="Times New Roman" w:hAnsi="Times New Roman" w:cs="Times New Roman"/>
          <w:b/>
          <w:w w:val="105"/>
          <w:sz w:val="28"/>
          <w:szCs w:val="20"/>
          <w:u w:val="single"/>
        </w:rPr>
      </w:pPr>
    </w:p>
    <w:p w14:paraId="198967FF" w14:textId="77777777" w:rsidR="008B1437" w:rsidRDefault="008B1437" w:rsidP="00FC1586">
      <w:pPr>
        <w:widowControl/>
        <w:autoSpaceDE/>
        <w:autoSpaceDN/>
        <w:spacing w:after="160" w:line="259" w:lineRule="auto"/>
        <w:jc w:val="center"/>
        <w:rPr>
          <w:rFonts w:ascii="Times New Roman" w:eastAsia="Calibri" w:hAnsi="Times New Roman" w:cs="Times New Roman"/>
          <w:b/>
          <w:bCs/>
          <w:sz w:val="24"/>
          <w:szCs w:val="24"/>
          <w:lang w:bidi="ar-SA"/>
        </w:rPr>
      </w:pPr>
    </w:p>
    <w:p w14:paraId="5A021918" w14:textId="1EFAE0A9" w:rsidR="00FC1586" w:rsidRPr="00FC1586" w:rsidRDefault="00FC1586" w:rsidP="00FC1586">
      <w:pPr>
        <w:widowControl/>
        <w:autoSpaceDE/>
        <w:autoSpaceDN/>
        <w:spacing w:after="160" w:line="259" w:lineRule="auto"/>
        <w:jc w:val="center"/>
        <w:rPr>
          <w:rFonts w:ascii="Times New Roman" w:eastAsia="Calibri" w:hAnsi="Times New Roman" w:cs="Times New Roman"/>
          <w:b/>
          <w:bCs/>
          <w:sz w:val="24"/>
          <w:szCs w:val="24"/>
          <w:lang w:bidi="ar-SA"/>
        </w:rPr>
      </w:pPr>
      <w:r w:rsidRPr="00FC1586">
        <w:rPr>
          <w:rFonts w:ascii="Times New Roman" w:eastAsia="Calibri" w:hAnsi="Times New Roman" w:cs="Times New Roman"/>
          <w:b/>
          <w:bCs/>
          <w:sz w:val="24"/>
          <w:szCs w:val="24"/>
          <w:lang w:bidi="ar-SA"/>
        </w:rPr>
        <w:t>NJDEP Exemption Notification Form – Municipal and County Approvals Checklist</w:t>
      </w:r>
    </w:p>
    <w:p w14:paraId="1D898B75" w14:textId="77777777" w:rsidR="00FC1586" w:rsidRPr="00FC1586" w:rsidRDefault="00FC1586" w:rsidP="00FC1586">
      <w:pPr>
        <w:widowControl/>
        <w:autoSpaceDE/>
        <w:autoSpaceDN/>
        <w:spacing w:after="160" w:line="259" w:lineRule="auto"/>
        <w:jc w:val="center"/>
        <w:rPr>
          <w:rFonts w:ascii="Times New Roman" w:eastAsia="Calibri" w:hAnsi="Times New Roman" w:cs="Times New Roman"/>
          <w:sz w:val="24"/>
          <w:szCs w:val="24"/>
          <w:lang w:bidi="ar-SA"/>
        </w:rPr>
      </w:pPr>
      <w:r w:rsidRPr="00FC1586">
        <w:rPr>
          <w:rFonts w:ascii="Times New Roman" w:eastAsia="Calibri" w:hAnsi="Times New Roman" w:cs="Times New Roman"/>
          <w:sz w:val="24"/>
          <w:szCs w:val="24"/>
          <w:lang w:bidi="ar-SA"/>
        </w:rPr>
        <w:t>Please mark each row if approval has been obtained or not applicable</w:t>
      </w:r>
    </w:p>
    <w:tbl>
      <w:tblPr>
        <w:tblStyle w:val="TableGrid1"/>
        <w:tblpPr w:leftFromText="180" w:rightFromText="180" w:vertAnchor="text" w:horzAnchor="margin" w:tblpXSpec="center" w:tblpY="3"/>
        <w:tblW w:w="0" w:type="auto"/>
        <w:tblLook w:val="04A0" w:firstRow="1" w:lastRow="0" w:firstColumn="1" w:lastColumn="0" w:noHBand="0" w:noVBand="1"/>
      </w:tblPr>
      <w:tblGrid>
        <w:gridCol w:w="4405"/>
        <w:gridCol w:w="720"/>
        <w:gridCol w:w="1800"/>
      </w:tblGrid>
      <w:tr w:rsidR="00FC1586" w:rsidRPr="00FC1586" w14:paraId="0D3242A3" w14:textId="77777777" w:rsidTr="00980886">
        <w:tc>
          <w:tcPr>
            <w:tcW w:w="4405" w:type="dxa"/>
          </w:tcPr>
          <w:p w14:paraId="40B7C3E5" w14:textId="77777777" w:rsidR="00FC1586" w:rsidRPr="00FC1586" w:rsidRDefault="00FC1586" w:rsidP="00FC1586">
            <w:pPr>
              <w:jc w:val="center"/>
              <w:rPr>
                <w:rFonts w:ascii="Times New Roman" w:eastAsia="Calibri" w:hAnsi="Times New Roman" w:cs="Times New Roman"/>
                <w:b/>
                <w:bCs/>
                <w:sz w:val="24"/>
                <w:szCs w:val="24"/>
                <w:lang w:bidi="ar-SA"/>
              </w:rPr>
            </w:pPr>
            <w:r w:rsidRPr="00FC1586">
              <w:rPr>
                <w:rFonts w:ascii="Times New Roman" w:eastAsia="Calibri" w:hAnsi="Times New Roman" w:cs="Times New Roman"/>
                <w:b/>
                <w:bCs/>
                <w:sz w:val="24"/>
                <w:szCs w:val="24"/>
                <w:lang w:bidi="ar-SA"/>
              </w:rPr>
              <w:t>Local Approval or Ordinance</w:t>
            </w:r>
          </w:p>
        </w:tc>
        <w:tc>
          <w:tcPr>
            <w:tcW w:w="720" w:type="dxa"/>
          </w:tcPr>
          <w:p w14:paraId="64E31177" w14:textId="77777777" w:rsidR="00FC1586" w:rsidRPr="00FC1586" w:rsidRDefault="00FC1586" w:rsidP="00FC1586">
            <w:pPr>
              <w:jc w:val="center"/>
              <w:rPr>
                <w:rFonts w:ascii="Times New Roman" w:eastAsia="Calibri" w:hAnsi="Times New Roman" w:cs="Times New Roman"/>
                <w:b/>
                <w:bCs/>
                <w:sz w:val="24"/>
                <w:szCs w:val="24"/>
                <w:lang w:bidi="ar-SA"/>
              </w:rPr>
            </w:pPr>
            <w:r w:rsidRPr="00FC1586">
              <w:rPr>
                <w:rFonts w:ascii="Times New Roman" w:eastAsia="Calibri" w:hAnsi="Times New Roman" w:cs="Times New Roman"/>
                <w:b/>
                <w:bCs/>
                <w:sz w:val="24"/>
                <w:szCs w:val="24"/>
                <w:lang w:bidi="ar-SA"/>
              </w:rPr>
              <w:t>Yes</w:t>
            </w:r>
          </w:p>
        </w:tc>
        <w:tc>
          <w:tcPr>
            <w:tcW w:w="1800" w:type="dxa"/>
          </w:tcPr>
          <w:p w14:paraId="7621E3EF" w14:textId="77777777" w:rsidR="00FC1586" w:rsidRPr="00FC1586" w:rsidRDefault="00FC1586" w:rsidP="00FC1586">
            <w:pPr>
              <w:jc w:val="center"/>
              <w:rPr>
                <w:rFonts w:ascii="Times New Roman" w:eastAsia="Calibri" w:hAnsi="Times New Roman" w:cs="Times New Roman"/>
                <w:b/>
                <w:bCs/>
                <w:sz w:val="24"/>
                <w:szCs w:val="24"/>
                <w:lang w:bidi="ar-SA"/>
              </w:rPr>
            </w:pPr>
            <w:r w:rsidRPr="00FC1586">
              <w:rPr>
                <w:rFonts w:ascii="Times New Roman" w:eastAsia="Calibri" w:hAnsi="Times New Roman" w:cs="Times New Roman"/>
                <w:b/>
                <w:bCs/>
                <w:sz w:val="24"/>
                <w:szCs w:val="24"/>
                <w:lang w:bidi="ar-SA"/>
              </w:rPr>
              <w:t>Not Applicable</w:t>
            </w:r>
          </w:p>
        </w:tc>
      </w:tr>
      <w:tr w:rsidR="00FC1586" w:rsidRPr="00FC1586" w14:paraId="73CBAB0B" w14:textId="77777777" w:rsidTr="00980886">
        <w:tc>
          <w:tcPr>
            <w:tcW w:w="4405" w:type="dxa"/>
          </w:tcPr>
          <w:p w14:paraId="5C330F9A" w14:textId="77777777" w:rsidR="00FC1586" w:rsidRPr="00FC1586" w:rsidRDefault="00FC1586" w:rsidP="00FC1586">
            <w:pPr>
              <w:rPr>
                <w:rFonts w:ascii="Times New Roman" w:eastAsia="Calibri" w:hAnsi="Times New Roman" w:cs="Times New Roman"/>
                <w:lang w:bidi="ar-SA"/>
              </w:rPr>
            </w:pPr>
            <w:r w:rsidRPr="00FC1586">
              <w:rPr>
                <w:rFonts w:ascii="Times New Roman" w:eastAsia="Calibri" w:hAnsi="Times New Roman" w:cs="Times New Roman"/>
                <w:lang w:bidi="ar-SA"/>
              </w:rPr>
              <w:t>Zoning</w:t>
            </w:r>
          </w:p>
        </w:tc>
        <w:tc>
          <w:tcPr>
            <w:tcW w:w="720" w:type="dxa"/>
          </w:tcPr>
          <w:p w14:paraId="2DEA5D1D" w14:textId="77777777" w:rsidR="00FC1586" w:rsidRPr="00FC1586" w:rsidRDefault="00FC1586" w:rsidP="00FC1586">
            <w:pPr>
              <w:rPr>
                <w:rFonts w:ascii="Times New Roman" w:eastAsia="Calibri" w:hAnsi="Times New Roman" w:cs="Times New Roman"/>
                <w:lang w:bidi="ar-SA"/>
              </w:rPr>
            </w:pPr>
          </w:p>
        </w:tc>
        <w:tc>
          <w:tcPr>
            <w:tcW w:w="1800" w:type="dxa"/>
          </w:tcPr>
          <w:p w14:paraId="1302F708" w14:textId="77777777" w:rsidR="00FC1586" w:rsidRPr="00FC1586" w:rsidRDefault="00FC1586" w:rsidP="00FC1586">
            <w:pPr>
              <w:rPr>
                <w:rFonts w:ascii="Times New Roman" w:eastAsia="Calibri" w:hAnsi="Times New Roman" w:cs="Times New Roman"/>
                <w:lang w:bidi="ar-SA"/>
              </w:rPr>
            </w:pPr>
          </w:p>
        </w:tc>
      </w:tr>
      <w:tr w:rsidR="00FC1586" w:rsidRPr="00FC1586" w14:paraId="6A146E58" w14:textId="77777777" w:rsidTr="00980886">
        <w:tc>
          <w:tcPr>
            <w:tcW w:w="4405" w:type="dxa"/>
          </w:tcPr>
          <w:p w14:paraId="676DCD97" w14:textId="77777777" w:rsidR="00FC1586" w:rsidRPr="00FC1586" w:rsidRDefault="00FC1586" w:rsidP="00FC1586">
            <w:pPr>
              <w:rPr>
                <w:rFonts w:ascii="Times New Roman" w:eastAsia="Calibri" w:hAnsi="Times New Roman" w:cs="Times New Roman"/>
                <w:lang w:bidi="ar-SA"/>
              </w:rPr>
            </w:pPr>
            <w:r w:rsidRPr="00FC1586">
              <w:rPr>
                <w:rFonts w:ascii="Times New Roman" w:eastAsia="Calibri" w:hAnsi="Times New Roman" w:cs="Times New Roman"/>
                <w:lang w:bidi="ar-SA"/>
              </w:rPr>
              <w:t>Building</w:t>
            </w:r>
          </w:p>
        </w:tc>
        <w:tc>
          <w:tcPr>
            <w:tcW w:w="720" w:type="dxa"/>
          </w:tcPr>
          <w:p w14:paraId="7A74F8C9" w14:textId="77777777" w:rsidR="00FC1586" w:rsidRPr="00FC1586" w:rsidRDefault="00FC1586" w:rsidP="00FC1586">
            <w:pPr>
              <w:rPr>
                <w:rFonts w:ascii="Times New Roman" w:eastAsia="Calibri" w:hAnsi="Times New Roman" w:cs="Times New Roman"/>
                <w:lang w:bidi="ar-SA"/>
              </w:rPr>
            </w:pPr>
          </w:p>
        </w:tc>
        <w:tc>
          <w:tcPr>
            <w:tcW w:w="1800" w:type="dxa"/>
          </w:tcPr>
          <w:p w14:paraId="74793C8A" w14:textId="77777777" w:rsidR="00FC1586" w:rsidRPr="00FC1586" w:rsidRDefault="00FC1586" w:rsidP="00FC1586">
            <w:pPr>
              <w:rPr>
                <w:rFonts w:ascii="Times New Roman" w:eastAsia="Calibri" w:hAnsi="Times New Roman" w:cs="Times New Roman"/>
                <w:lang w:bidi="ar-SA"/>
              </w:rPr>
            </w:pPr>
          </w:p>
        </w:tc>
      </w:tr>
      <w:tr w:rsidR="00FC1586" w:rsidRPr="00FC1586" w14:paraId="5CCA7E12" w14:textId="77777777" w:rsidTr="00980886">
        <w:tc>
          <w:tcPr>
            <w:tcW w:w="4405" w:type="dxa"/>
          </w:tcPr>
          <w:p w14:paraId="2CDA1BAF" w14:textId="77777777" w:rsidR="00FC1586" w:rsidRPr="00FC1586" w:rsidRDefault="00FC1586" w:rsidP="00FC1586">
            <w:pPr>
              <w:rPr>
                <w:rFonts w:ascii="Times New Roman" w:eastAsia="Calibri" w:hAnsi="Times New Roman" w:cs="Times New Roman"/>
                <w:lang w:bidi="ar-SA"/>
              </w:rPr>
            </w:pPr>
            <w:r w:rsidRPr="00FC1586">
              <w:rPr>
                <w:rFonts w:ascii="Times New Roman" w:eastAsia="Calibri" w:hAnsi="Times New Roman" w:cs="Times New Roman"/>
                <w:lang w:bidi="ar-SA"/>
              </w:rPr>
              <w:t>Plumbing</w:t>
            </w:r>
          </w:p>
        </w:tc>
        <w:tc>
          <w:tcPr>
            <w:tcW w:w="720" w:type="dxa"/>
          </w:tcPr>
          <w:p w14:paraId="4664C9C3" w14:textId="77777777" w:rsidR="00FC1586" w:rsidRPr="00FC1586" w:rsidRDefault="00FC1586" w:rsidP="00FC1586">
            <w:pPr>
              <w:rPr>
                <w:rFonts w:ascii="Times New Roman" w:eastAsia="Calibri" w:hAnsi="Times New Roman" w:cs="Times New Roman"/>
                <w:lang w:bidi="ar-SA"/>
              </w:rPr>
            </w:pPr>
          </w:p>
        </w:tc>
        <w:tc>
          <w:tcPr>
            <w:tcW w:w="1800" w:type="dxa"/>
          </w:tcPr>
          <w:p w14:paraId="239D18BB" w14:textId="77777777" w:rsidR="00FC1586" w:rsidRPr="00FC1586" w:rsidRDefault="00FC1586" w:rsidP="00FC1586">
            <w:pPr>
              <w:rPr>
                <w:rFonts w:ascii="Times New Roman" w:eastAsia="Calibri" w:hAnsi="Times New Roman" w:cs="Times New Roman"/>
                <w:lang w:bidi="ar-SA"/>
              </w:rPr>
            </w:pPr>
          </w:p>
        </w:tc>
      </w:tr>
      <w:tr w:rsidR="00FC1586" w:rsidRPr="00FC1586" w14:paraId="6F0A51C7" w14:textId="77777777" w:rsidTr="00980886">
        <w:tc>
          <w:tcPr>
            <w:tcW w:w="4405" w:type="dxa"/>
          </w:tcPr>
          <w:p w14:paraId="5F5364F5" w14:textId="77777777" w:rsidR="00FC1586" w:rsidRPr="00FC1586" w:rsidRDefault="00FC1586" w:rsidP="00FC1586">
            <w:pPr>
              <w:rPr>
                <w:rFonts w:ascii="Times New Roman" w:eastAsia="Calibri" w:hAnsi="Times New Roman" w:cs="Times New Roman"/>
                <w:lang w:bidi="ar-SA"/>
              </w:rPr>
            </w:pPr>
            <w:r w:rsidRPr="00FC1586">
              <w:rPr>
                <w:rFonts w:ascii="Times New Roman" w:eastAsia="Calibri" w:hAnsi="Times New Roman" w:cs="Times New Roman"/>
                <w:lang w:bidi="ar-SA"/>
              </w:rPr>
              <w:t>Commerce/Mercantile</w:t>
            </w:r>
          </w:p>
        </w:tc>
        <w:tc>
          <w:tcPr>
            <w:tcW w:w="720" w:type="dxa"/>
          </w:tcPr>
          <w:p w14:paraId="1D5504D7" w14:textId="77777777" w:rsidR="00FC1586" w:rsidRPr="00FC1586" w:rsidRDefault="00FC1586" w:rsidP="00FC1586">
            <w:pPr>
              <w:rPr>
                <w:rFonts w:ascii="Times New Roman" w:eastAsia="Calibri" w:hAnsi="Times New Roman" w:cs="Times New Roman"/>
                <w:lang w:bidi="ar-SA"/>
              </w:rPr>
            </w:pPr>
          </w:p>
        </w:tc>
        <w:tc>
          <w:tcPr>
            <w:tcW w:w="1800" w:type="dxa"/>
          </w:tcPr>
          <w:p w14:paraId="61A76CEB" w14:textId="77777777" w:rsidR="00FC1586" w:rsidRPr="00FC1586" w:rsidRDefault="00FC1586" w:rsidP="00FC1586">
            <w:pPr>
              <w:rPr>
                <w:rFonts w:ascii="Times New Roman" w:eastAsia="Calibri" w:hAnsi="Times New Roman" w:cs="Times New Roman"/>
                <w:lang w:bidi="ar-SA"/>
              </w:rPr>
            </w:pPr>
          </w:p>
        </w:tc>
      </w:tr>
      <w:tr w:rsidR="00FC1586" w:rsidRPr="00FC1586" w14:paraId="412AAD0E" w14:textId="77777777" w:rsidTr="00980886">
        <w:tc>
          <w:tcPr>
            <w:tcW w:w="4405" w:type="dxa"/>
          </w:tcPr>
          <w:p w14:paraId="79F03A66" w14:textId="77777777" w:rsidR="00FC1586" w:rsidRPr="00FC1586" w:rsidRDefault="00FC1586" w:rsidP="00FC1586">
            <w:pPr>
              <w:rPr>
                <w:rFonts w:ascii="Times New Roman" w:eastAsia="Calibri" w:hAnsi="Times New Roman" w:cs="Times New Roman"/>
                <w:lang w:bidi="ar-SA"/>
              </w:rPr>
            </w:pPr>
            <w:r w:rsidRPr="00FC1586">
              <w:rPr>
                <w:rFonts w:ascii="Times New Roman" w:eastAsia="Calibri" w:hAnsi="Times New Roman" w:cs="Times New Roman"/>
                <w:lang w:bidi="ar-SA"/>
              </w:rPr>
              <w:t>Soil or Materials Importation Ordinance</w:t>
            </w:r>
          </w:p>
        </w:tc>
        <w:tc>
          <w:tcPr>
            <w:tcW w:w="720" w:type="dxa"/>
          </w:tcPr>
          <w:p w14:paraId="0FFD45AE" w14:textId="77777777" w:rsidR="00FC1586" w:rsidRPr="00FC1586" w:rsidRDefault="00FC1586" w:rsidP="00FC1586">
            <w:pPr>
              <w:rPr>
                <w:rFonts w:ascii="Times New Roman" w:eastAsia="Calibri" w:hAnsi="Times New Roman" w:cs="Times New Roman"/>
                <w:lang w:bidi="ar-SA"/>
              </w:rPr>
            </w:pPr>
          </w:p>
        </w:tc>
        <w:tc>
          <w:tcPr>
            <w:tcW w:w="1800" w:type="dxa"/>
          </w:tcPr>
          <w:p w14:paraId="0266E9F9" w14:textId="77777777" w:rsidR="00FC1586" w:rsidRPr="00FC1586" w:rsidRDefault="00FC1586" w:rsidP="00FC1586">
            <w:pPr>
              <w:rPr>
                <w:rFonts w:ascii="Times New Roman" w:eastAsia="Calibri" w:hAnsi="Times New Roman" w:cs="Times New Roman"/>
                <w:lang w:bidi="ar-SA"/>
              </w:rPr>
            </w:pPr>
          </w:p>
        </w:tc>
      </w:tr>
      <w:tr w:rsidR="00FC1586" w:rsidRPr="00FC1586" w14:paraId="267FA48D" w14:textId="77777777" w:rsidTr="00980886">
        <w:tc>
          <w:tcPr>
            <w:tcW w:w="4405" w:type="dxa"/>
          </w:tcPr>
          <w:p w14:paraId="1D3DC363" w14:textId="77777777" w:rsidR="00FC1586" w:rsidRPr="00FC1586" w:rsidRDefault="00FC1586" w:rsidP="00FC1586">
            <w:pPr>
              <w:rPr>
                <w:rFonts w:ascii="Times New Roman" w:eastAsia="Calibri" w:hAnsi="Times New Roman" w:cs="Times New Roman"/>
                <w:lang w:bidi="ar-SA"/>
              </w:rPr>
            </w:pPr>
            <w:r w:rsidRPr="00FC1586">
              <w:rPr>
                <w:rFonts w:ascii="Times New Roman" w:eastAsia="Calibri" w:hAnsi="Times New Roman" w:cs="Times New Roman"/>
                <w:lang w:bidi="ar-SA"/>
              </w:rPr>
              <w:t>Pinelands Certificate</w:t>
            </w:r>
          </w:p>
        </w:tc>
        <w:tc>
          <w:tcPr>
            <w:tcW w:w="720" w:type="dxa"/>
          </w:tcPr>
          <w:p w14:paraId="657D7A83" w14:textId="77777777" w:rsidR="00FC1586" w:rsidRPr="00FC1586" w:rsidRDefault="00FC1586" w:rsidP="00FC1586">
            <w:pPr>
              <w:rPr>
                <w:rFonts w:ascii="Times New Roman" w:eastAsia="Calibri" w:hAnsi="Times New Roman" w:cs="Times New Roman"/>
                <w:lang w:bidi="ar-SA"/>
              </w:rPr>
            </w:pPr>
          </w:p>
        </w:tc>
        <w:tc>
          <w:tcPr>
            <w:tcW w:w="1800" w:type="dxa"/>
          </w:tcPr>
          <w:p w14:paraId="19D1F3B8" w14:textId="77777777" w:rsidR="00FC1586" w:rsidRPr="00FC1586" w:rsidRDefault="00FC1586" w:rsidP="00FC1586">
            <w:pPr>
              <w:rPr>
                <w:rFonts w:ascii="Times New Roman" w:eastAsia="Calibri" w:hAnsi="Times New Roman" w:cs="Times New Roman"/>
                <w:lang w:bidi="ar-SA"/>
              </w:rPr>
            </w:pPr>
          </w:p>
        </w:tc>
      </w:tr>
      <w:tr w:rsidR="00FC1586" w:rsidRPr="00FC1586" w14:paraId="6A577908" w14:textId="77777777" w:rsidTr="00980886">
        <w:tc>
          <w:tcPr>
            <w:tcW w:w="4405" w:type="dxa"/>
          </w:tcPr>
          <w:p w14:paraId="09D86C60" w14:textId="77777777" w:rsidR="00FC1586" w:rsidRPr="00FC1586" w:rsidRDefault="00FC1586" w:rsidP="00FC1586">
            <w:pPr>
              <w:rPr>
                <w:rFonts w:ascii="Times New Roman" w:eastAsia="Calibri" w:hAnsi="Times New Roman" w:cs="Times New Roman"/>
                <w:lang w:bidi="ar-SA"/>
              </w:rPr>
            </w:pPr>
            <w:r w:rsidRPr="00FC1586">
              <w:rPr>
                <w:rFonts w:ascii="Times New Roman" w:eastAsia="Calibri" w:hAnsi="Times New Roman" w:cs="Times New Roman"/>
                <w:lang w:bidi="ar-SA"/>
              </w:rPr>
              <w:t>Electrical</w:t>
            </w:r>
          </w:p>
        </w:tc>
        <w:tc>
          <w:tcPr>
            <w:tcW w:w="720" w:type="dxa"/>
          </w:tcPr>
          <w:p w14:paraId="4EC2465D" w14:textId="77777777" w:rsidR="00FC1586" w:rsidRPr="00FC1586" w:rsidRDefault="00FC1586" w:rsidP="00FC1586">
            <w:pPr>
              <w:rPr>
                <w:rFonts w:ascii="Times New Roman" w:eastAsia="Calibri" w:hAnsi="Times New Roman" w:cs="Times New Roman"/>
                <w:lang w:bidi="ar-SA"/>
              </w:rPr>
            </w:pPr>
          </w:p>
        </w:tc>
        <w:tc>
          <w:tcPr>
            <w:tcW w:w="1800" w:type="dxa"/>
          </w:tcPr>
          <w:p w14:paraId="0E122D10" w14:textId="77777777" w:rsidR="00FC1586" w:rsidRPr="00FC1586" w:rsidRDefault="00FC1586" w:rsidP="00FC1586">
            <w:pPr>
              <w:rPr>
                <w:rFonts w:ascii="Times New Roman" w:eastAsia="Calibri" w:hAnsi="Times New Roman" w:cs="Times New Roman"/>
                <w:lang w:bidi="ar-SA"/>
              </w:rPr>
            </w:pPr>
          </w:p>
        </w:tc>
      </w:tr>
      <w:tr w:rsidR="00FC1586" w:rsidRPr="00FC1586" w14:paraId="53801A52" w14:textId="77777777" w:rsidTr="00980886">
        <w:tc>
          <w:tcPr>
            <w:tcW w:w="4405" w:type="dxa"/>
          </w:tcPr>
          <w:p w14:paraId="38CB06EB" w14:textId="77777777" w:rsidR="00FC1586" w:rsidRPr="00FC1586" w:rsidRDefault="00FC1586" w:rsidP="00FC1586">
            <w:pPr>
              <w:rPr>
                <w:rFonts w:ascii="Times New Roman" w:eastAsia="Calibri" w:hAnsi="Times New Roman" w:cs="Times New Roman"/>
                <w:lang w:bidi="ar-SA"/>
              </w:rPr>
            </w:pPr>
            <w:r w:rsidRPr="00FC1586">
              <w:rPr>
                <w:rFonts w:ascii="Times New Roman" w:eastAsia="Calibri" w:hAnsi="Times New Roman" w:cs="Times New Roman"/>
                <w:lang w:bidi="ar-SA"/>
              </w:rPr>
              <w:t>Other (please list)</w:t>
            </w:r>
          </w:p>
        </w:tc>
        <w:tc>
          <w:tcPr>
            <w:tcW w:w="720" w:type="dxa"/>
          </w:tcPr>
          <w:p w14:paraId="5FD52522" w14:textId="77777777" w:rsidR="00FC1586" w:rsidRPr="00FC1586" w:rsidRDefault="00FC1586" w:rsidP="00FC1586">
            <w:pPr>
              <w:rPr>
                <w:rFonts w:ascii="Times New Roman" w:eastAsia="Calibri" w:hAnsi="Times New Roman" w:cs="Times New Roman"/>
                <w:lang w:bidi="ar-SA"/>
              </w:rPr>
            </w:pPr>
          </w:p>
        </w:tc>
        <w:tc>
          <w:tcPr>
            <w:tcW w:w="1800" w:type="dxa"/>
          </w:tcPr>
          <w:p w14:paraId="0EFE794C" w14:textId="77777777" w:rsidR="00FC1586" w:rsidRPr="00FC1586" w:rsidRDefault="00FC1586" w:rsidP="00FC1586">
            <w:pPr>
              <w:rPr>
                <w:rFonts w:ascii="Times New Roman" w:eastAsia="Calibri" w:hAnsi="Times New Roman" w:cs="Times New Roman"/>
                <w:lang w:bidi="ar-SA"/>
              </w:rPr>
            </w:pPr>
          </w:p>
        </w:tc>
      </w:tr>
      <w:tr w:rsidR="00FC1586" w:rsidRPr="00FC1586" w14:paraId="59DDBEA3" w14:textId="77777777" w:rsidTr="00980886">
        <w:tc>
          <w:tcPr>
            <w:tcW w:w="4405" w:type="dxa"/>
          </w:tcPr>
          <w:p w14:paraId="747EA117" w14:textId="77777777" w:rsidR="00FC1586" w:rsidRPr="00FC1586" w:rsidRDefault="00FC1586" w:rsidP="00FC1586">
            <w:pPr>
              <w:rPr>
                <w:rFonts w:ascii="Times New Roman" w:eastAsia="Calibri" w:hAnsi="Times New Roman" w:cs="Times New Roman"/>
                <w:lang w:bidi="ar-SA"/>
              </w:rPr>
            </w:pPr>
          </w:p>
        </w:tc>
        <w:tc>
          <w:tcPr>
            <w:tcW w:w="720" w:type="dxa"/>
          </w:tcPr>
          <w:p w14:paraId="38F6DF60" w14:textId="77777777" w:rsidR="00FC1586" w:rsidRPr="00FC1586" w:rsidRDefault="00FC1586" w:rsidP="00FC1586">
            <w:pPr>
              <w:rPr>
                <w:rFonts w:ascii="Times New Roman" w:eastAsia="Calibri" w:hAnsi="Times New Roman" w:cs="Times New Roman"/>
                <w:lang w:bidi="ar-SA"/>
              </w:rPr>
            </w:pPr>
          </w:p>
        </w:tc>
        <w:tc>
          <w:tcPr>
            <w:tcW w:w="1800" w:type="dxa"/>
          </w:tcPr>
          <w:p w14:paraId="71E42EA1" w14:textId="77777777" w:rsidR="00FC1586" w:rsidRPr="00FC1586" w:rsidRDefault="00FC1586" w:rsidP="00FC1586">
            <w:pPr>
              <w:rPr>
                <w:rFonts w:ascii="Times New Roman" w:eastAsia="Calibri" w:hAnsi="Times New Roman" w:cs="Times New Roman"/>
                <w:lang w:bidi="ar-SA"/>
              </w:rPr>
            </w:pPr>
          </w:p>
        </w:tc>
      </w:tr>
      <w:tr w:rsidR="00FC1586" w:rsidRPr="00FC1586" w14:paraId="3D5C5F29" w14:textId="77777777" w:rsidTr="00980886">
        <w:tc>
          <w:tcPr>
            <w:tcW w:w="4405" w:type="dxa"/>
          </w:tcPr>
          <w:p w14:paraId="2AE75FA3" w14:textId="77777777" w:rsidR="00FC1586" w:rsidRPr="00FC1586" w:rsidRDefault="00FC1586" w:rsidP="00FC1586">
            <w:pPr>
              <w:rPr>
                <w:rFonts w:ascii="Times New Roman" w:eastAsia="Calibri" w:hAnsi="Times New Roman" w:cs="Times New Roman"/>
                <w:lang w:bidi="ar-SA"/>
              </w:rPr>
            </w:pPr>
          </w:p>
        </w:tc>
        <w:tc>
          <w:tcPr>
            <w:tcW w:w="720" w:type="dxa"/>
          </w:tcPr>
          <w:p w14:paraId="094CC3B0" w14:textId="77777777" w:rsidR="00FC1586" w:rsidRPr="00FC1586" w:rsidRDefault="00FC1586" w:rsidP="00FC1586">
            <w:pPr>
              <w:rPr>
                <w:rFonts w:ascii="Times New Roman" w:eastAsia="Calibri" w:hAnsi="Times New Roman" w:cs="Times New Roman"/>
                <w:lang w:bidi="ar-SA"/>
              </w:rPr>
            </w:pPr>
          </w:p>
        </w:tc>
        <w:tc>
          <w:tcPr>
            <w:tcW w:w="1800" w:type="dxa"/>
          </w:tcPr>
          <w:p w14:paraId="60FBF7C0" w14:textId="77777777" w:rsidR="00FC1586" w:rsidRPr="00FC1586" w:rsidRDefault="00FC1586" w:rsidP="00FC1586">
            <w:pPr>
              <w:rPr>
                <w:rFonts w:ascii="Times New Roman" w:eastAsia="Calibri" w:hAnsi="Times New Roman" w:cs="Times New Roman"/>
                <w:lang w:bidi="ar-SA"/>
              </w:rPr>
            </w:pPr>
          </w:p>
        </w:tc>
      </w:tr>
      <w:tr w:rsidR="00FC1586" w:rsidRPr="00FC1586" w14:paraId="3BE0567D" w14:textId="77777777" w:rsidTr="00980886">
        <w:tc>
          <w:tcPr>
            <w:tcW w:w="4405" w:type="dxa"/>
          </w:tcPr>
          <w:p w14:paraId="1BBB7CA4" w14:textId="77777777" w:rsidR="00FC1586" w:rsidRPr="00FC1586" w:rsidRDefault="00FC1586" w:rsidP="00FC1586">
            <w:pPr>
              <w:rPr>
                <w:rFonts w:ascii="Times New Roman" w:eastAsia="Calibri" w:hAnsi="Times New Roman" w:cs="Times New Roman"/>
                <w:lang w:bidi="ar-SA"/>
              </w:rPr>
            </w:pPr>
          </w:p>
        </w:tc>
        <w:tc>
          <w:tcPr>
            <w:tcW w:w="720" w:type="dxa"/>
          </w:tcPr>
          <w:p w14:paraId="02A963C4" w14:textId="77777777" w:rsidR="00FC1586" w:rsidRPr="00FC1586" w:rsidRDefault="00FC1586" w:rsidP="00FC1586">
            <w:pPr>
              <w:rPr>
                <w:rFonts w:ascii="Times New Roman" w:eastAsia="Calibri" w:hAnsi="Times New Roman" w:cs="Times New Roman"/>
                <w:lang w:bidi="ar-SA"/>
              </w:rPr>
            </w:pPr>
          </w:p>
        </w:tc>
        <w:tc>
          <w:tcPr>
            <w:tcW w:w="1800" w:type="dxa"/>
          </w:tcPr>
          <w:p w14:paraId="376514EB" w14:textId="77777777" w:rsidR="00FC1586" w:rsidRPr="00FC1586" w:rsidRDefault="00FC1586" w:rsidP="00FC1586">
            <w:pPr>
              <w:rPr>
                <w:rFonts w:ascii="Times New Roman" w:eastAsia="Calibri" w:hAnsi="Times New Roman" w:cs="Times New Roman"/>
                <w:lang w:bidi="ar-SA"/>
              </w:rPr>
            </w:pPr>
          </w:p>
        </w:tc>
      </w:tr>
      <w:tr w:rsidR="00FC1586" w:rsidRPr="00FC1586" w14:paraId="7BB5154D" w14:textId="77777777" w:rsidTr="00980886">
        <w:tc>
          <w:tcPr>
            <w:tcW w:w="4405" w:type="dxa"/>
          </w:tcPr>
          <w:p w14:paraId="2862BF18" w14:textId="77777777" w:rsidR="00FC1586" w:rsidRPr="00FC1586" w:rsidRDefault="00FC1586" w:rsidP="00FC1586">
            <w:pPr>
              <w:rPr>
                <w:rFonts w:ascii="Times New Roman" w:eastAsia="Calibri" w:hAnsi="Times New Roman" w:cs="Times New Roman"/>
                <w:lang w:bidi="ar-SA"/>
              </w:rPr>
            </w:pPr>
          </w:p>
        </w:tc>
        <w:tc>
          <w:tcPr>
            <w:tcW w:w="720" w:type="dxa"/>
          </w:tcPr>
          <w:p w14:paraId="6F49D2B5" w14:textId="77777777" w:rsidR="00FC1586" w:rsidRPr="00FC1586" w:rsidRDefault="00FC1586" w:rsidP="00FC1586">
            <w:pPr>
              <w:rPr>
                <w:rFonts w:ascii="Times New Roman" w:eastAsia="Calibri" w:hAnsi="Times New Roman" w:cs="Times New Roman"/>
                <w:lang w:bidi="ar-SA"/>
              </w:rPr>
            </w:pPr>
          </w:p>
        </w:tc>
        <w:tc>
          <w:tcPr>
            <w:tcW w:w="1800" w:type="dxa"/>
          </w:tcPr>
          <w:p w14:paraId="7E256588" w14:textId="77777777" w:rsidR="00FC1586" w:rsidRPr="00FC1586" w:rsidRDefault="00FC1586" w:rsidP="00FC1586">
            <w:pPr>
              <w:rPr>
                <w:rFonts w:ascii="Times New Roman" w:eastAsia="Calibri" w:hAnsi="Times New Roman" w:cs="Times New Roman"/>
                <w:lang w:bidi="ar-SA"/>
              </w:rPr>
            </w:pPr>
          </w:p>
        </w:tc>
      </w:tr>
      <w:tr w:rsidR="00FC1586" w:rsidRPr="00FC1586" w14:paraId="1B59274F" w14:textId="77777777" w:rsidTr="00980886">
        <w:tc>
          <w:tcPr>
            <w:tcW w:w="4405" w:type="dxa"/>
          </w:tcPr>
          <w:p w14:paraId="6CFF37C3" w14:textId="77777777" w:rsidR="00FC1586" w:rsidRPr="00FC1586" w:rsidRDefault="00FC1586" w:rsidP="00FC1586">
            <w:pPr>
              <w:rPr>
                <w:rFonts w:ascii="Times New Roman" w:eastAsia="Calibri" w:hAnsi="Times New Roman" w:cs="Times New Roman"/>
                <w:lang w:bidi="ar-SA"/>
              </w:rPr>
            </w:pPr>
          </w:p>
        </w:tc>
        <w:tc>
          <w:tcPr>
            <w:tcW w:w="720" w:type="dxa"/>
          </w:tcPr>
          <w:p w14:paraId="160B195F" w14:textId="77777777" w:rsidR="00FC1586" w:rsidRPr="00FC1586" w:rsidRDefault="00FC1586" w:rsidP="00FC1586">
            <w:pPr>
              <w:rPr>
                <w:rFonts w:ascii="Times New Roman" w:eastAsia="Calibri" w:hAnsi="Times New Roman" w:cs="Times New Roman"/>
                <w:lang w:bidi="ar-SA"/>
              </w:rPr>
            </w:pPr>
          </w:p>
        </w:tc>
        <w:tc>
          <w:tcPr>
            <w:tcW w:w="1800" w:type="dxa"/>
          </w:tcPr>
          <w:p w14:paraId="42D909C8" w14:textId="77777777" w:rsidR="00FC1586" w:rsidRPr="00FC1586" w:rsidRDefault="00FC1586" w:rsidP="00FC1586">
            <w:pPr>
              <w:rPr>
                <w:rFonts w:ascii="Times New Roman" w:eastAsia="Calibri" w:hAnsi="Times New Roman" w:cs="Times New Roman"/>
                <w:lang w:bidi="ar-SA"/>
              </w:rPr>
            </w:pPr>
          </w:p>
        </w:tc>
      </w:tr>
      <w:tr w:rsidR="00FC1586" w:rsidRPr="00FC1586" w14:paraId="5A761950" w14:textId="77777777" w:rsidTr="00980886">
        <w:tc>
          <w:tcPr>
            <w:tcW w:w="4405" w:type="dxa"/>
          </w:tcPr>
          <w:p w14:paraId="4645B985" w14:textId="77777777" w:rsidR="00FC1586" w:rsidRPr="00FC1586" w:rsidRDefault="00FC1586" w:rsidP="00FC1586">
            <w:pPr>
              <w:rPr>
                <w:rFonts w:ascii="Times New Roman" w:eastAsia="Calibri" w:hAnsi="Times New Roman" w:cs="Times New Roman"/>
                <w:lang w:bidi="ar-SA"/>
              </w:rPr>
            </w:pPr>
          </w:p>
        </w:tc>
        <w:tc>
          <w:tcPr>
            <w:tcW w:w="720" w:type="dxa"/>
          </w:tcPr>
          <w:p w14:paraId="7BEB0984" w14:textId="77777777" w:rsidR="00FC1586" w:rsidRPr="00FC1586" w:rsidRDefault="00FC1586" w:rsidP="00FC1586">
            <w:pPr>
              <w:rPr>
                <w:rFonts w:ascii="Times New Roman" w:eastAsia="Calibri" w:hAnsi="Times New Roman" w:cs="Times New Roman"/>
                <w:lang w:bidi="ar-SA"/>
              </w:rPr>
            </w:pPr>
          </w:p>
        </w:tc>
        <w:tc>
          <w:tcPr>
            <w:tcW w:w="1800" w:type="dxa"/>
          </w:tcPr>
          <w:p w14:paraId="02D903DE" w14:textId="77777777" w:rsidR="00FC1586" w:rsidRPr="00FC1586" w:rsidRDefault="00FC1586" w:rsidP="00FC1586">
            <w:pPr>
              <w:rPr>
                <w:rFonts w:ascii="Times New Roman" w:eastAsia="Calibri" w:hAnsi="Times New Roman" w:cs="Times New Roman"/>
                <w:lang w:bidi="ar-SA"/>
              </w:rPr>
            </w:pPr>
          </w:p>
        </w:tc>
      </w:tr>
    </w:tbl>
    <w:p w14:paraId="7FB5FEB5" w14:textId="77777777" w:rsidR="00FC1586" w:rsidRPr="00FC1586" w:rsidRDefault="00FC1586" w:rsidP="00FC1586">
      <w:pPr>
        <w:widowControl/>
        <w:autoSpaceDE/>
        <w:autoSpaceDN/>
        <w:spacing w:after="160" w:line="259" w:lineRule="auto"/>
        <w:jc w:val="center"/>
        <w:rPr>
          <w:rFonts w:ascii="Times New Roman" w:eastAsia="Calibri" w:hAnsi="Times New Roman" w:cs="Times New Roman"/>
          <w:sz w:val="24"/>
          <w:szCs w:val="24"/>
          <w:lang w:bidi="ar-SA"/>
        </w:rPr>
      </w:pPr>
    </w:p>
    <w:p w14:paraId="7F67AB4A" w14:textId="47234033" w:rsidR="00FC1586" w:rsidRDefault="00FC1586" w:rsidP="001B630A">
      <w:pPr>
        <w:tabs>
          <w:tab w:val="left" w:pos="1720"/>
        </w:tabs>
        <w:spacing w:before="201"/>
        <w:jc w:val="center"/>
        <w:rPr>
          <w:rFonts w:ascii="Times New Roman" w:hAnsi="Times New Roman" w:cs="Times New Roman"/>
          <w:b/>
          <w:w w:val="105"/>
          <w:sz w:val="28"/>
          <w:szCs w:val="20"/>
          <w:u w:val="single"/>
        </w:rPr>
      </w:pPr>
    </w:p>
    <w:p w14:paraId="2E62CA5B" w14:textId="77777777" w:rsidR="00FC1586" w:rsidRDefault="00FC1586" w:rsidP="001B630A">
      <w:pPr>
        <w:tabs>
          <w:tab w:val="left" w:pos="1720"/>
        </w:tabs>
        <w:spacing w:before="201"/>
        <w:jc w:val="center"/>
        <w:rPr>
          <w:rFonts w:ascii="Times New Roman" w:hAnsi="Times New Roman" w:cs="Times New Roman"/>
          <w:b/>
          <w:w w:val="105"/>
          <w:sz w:val="28"/>
          <w:szCs w:val="20"/>
          <w:u w:val="single"/>
        </w:rPr>
      </w:pPr>
    </w:p>
    <w:p w14:paraId="691D4976" w14:textId="77777777" w:rsidR="00FC1586" w:rsidRDefault="00FC1586" w:rsidP="001B630A">
      <w:pPr>
        <w:tabs>
          <w:tab w:val="left" w:pos="1720"/>
        </w:tabs>
        <w:spacing w:before="201"/>
        <w:jc w:val="center"/>
        <w:rPr>
          <w:rFonts w:ascii="Times New Roman" w:hAnsi="Times New Roman" w:cs="Times New Roman"/>
          <w:b/>
          <w:w w:val="105"/>
          <w:sz w:val="28"/>
          <w:szCs w:val="20"/>
          <w:u w:val="single"/>
        </w:rPr>
      </w:pPr>
    </w:p>
    <w:p w14:paraId="1CDC78B6" w14:textId="77777777" w:rsidR="00FC1586" w:rsidRDefault="00FC1586" w:rsidP="001B630A">
      <w:pPr>
        <w:tabs>
          <w:tab w:val="left" w:pos="1720"/>
        </w:tabs>
        <w:spacing w:before="201"/>
        <w:jc w:val="center"/>
        <w:rPr>
          <w:rFonts w:ascii="Times New Roman" w:hAnsi="Times New Roman" w:cs="Times New Roman"/>
          <w:b/>
          <w:w w:val="105"/>
          <w:sz w:val="28"/>
          <w:szCs w:val="20"/>
          <w:u w:val="single"/>
        </w:rPr>
      </w:pPr>
    </w:p>
    <w:p w14:paraId="5EE0D3EA" w14:textId="77777777" w:rsidR="00FC1586" w:rsidRDefault="00FC1586" w:rsidP="001B630A">
      <w:pPr>
        <w:tabs>
          <w:tab w:val="left" w:pos="1720"/>
        </w:tabs>
        <w:spacing w:before="201"/>
        <w:jc w:val="center"/>
        <w:rPr>
          <w:rFonts w:ascii="Times New Roman" w:hAnsi="Times New Roman" w:cs="Times New Roman"/>
          <w:b/>
          <w:w w:val="105"/>
          <w:sz w:val="28"/>
          <w:szCs w:val="20"/>
          <w:u w:val="single"/>
        </w:rPr>
      </w:pPr>
    </w:p>
    <w:p w14:paraId="7FF15FC0" w14:textId="77777777" w:rsidR="00FC1586" w:rsidRDefault="00FC1586" w:rsidP="001B630A">
      <w:pPr>
        <w:tabs>
          <w:tab w:val="left" w:pos="1720"/>
        </w:tabs>
        <w:spacing w:before="201"/>
        <w:jc w:val="center"/>
        <w:rPr>
          <w:rFonts w:ascii="Times New Roman" w:hAnsi="Times New Roman" w:cs="Times New Roman"/>
          <w:b/>
          <w:w w:val="105"/>
          <w:sz w:val="28"/>
          <w:szCs w:val="20"/>
          <w:u w:val="single"/>
        </w:rPr>
      </w:pPr>
    </w:p>
    <w:p w14:paraId="348A92AA" w14:textId="77777777" w:rsidR="00FC1586" w:rsidRDefault="00FC1586" w:rsidP="001B630A">
      <w:pPr>
        <w:tabs>
          <w:tab w:val="left" w:pos="1720"/>
        </w:tabs>
        <w:spacing w:before="201"/>
        <w:jc w:val="center"/>
        <w:rPr>
          <w:rFonts w:ascii="Times New Roman" w:hAnsi="Times New Roman" w:cs="Times New Roman"/>
          <w:b/>
          <w:w w:val="105"/>
          <w:sz w:val="28"/>
          <w:szCs w:val="20"/>
          <w:u w:val="single"/>
        </w:rPr>
      </w:pPr>
    </w:p>
    <w:p w14:paraId="253AA548" w14:textId="473D478E" w:rsidR="00FC1586" w:rsidRDefault="00FC1586" w:rsidP="001B630A">
      <w:pPr>
        <w:tabs>
          <w:tab w:val="left" w:pos="1720"/>
        </w:tabs>
        <w:spacing w:before="201"/>
        <w:jc w:val="center"/>
        <w:rPr>
          <w:rFonts w:ascii="Times New Roman" w:hAnsi="Times New Roman" w:cs="Times New Roman"/>
          <w:b/>
          <w:w w:val="105"/>
          <w:sz w:val="28"/>
          <w:szCs w:val="20"/>
          <w:u w:val="single"/>
        </w:rPr>
      </w:pPr>
    </w:p>
    <w:p w14:paraId="14EEE04A" w14:textId="4B1940E1" w:rsidR="008B1437" w:rsidRDefault="008B1437" w:rsidP="001B630A">
      <w:pPr>
        <w:tabs>
          <w:tab w:val="left" w:pos="1720"/>
        </w:tabs>
        <w:spacing w:before="201"/>
        <w:jc w:val="center"/>
        <w:rPr>
          <w:rFonts w:ascii="Times New Roman" w:hAnsi="Times New Roman" w:cs="Times New Roman"/>
          <w:b/>
          <w:w w:val="105"/>
          <w:sz w:val="28"/>
          <w:szCs w:val="20"/>
          <w:u w:val="single"/>
        </w:rPr>
      </w:pPr>
    </w:p>
    <w:p w14:paraId="22DAE4E9" w14:textId="428C8B12" w:rsidR="008B1437" w:rsidRDefault="008B1437" w:rsidP="001B630A">
      <w:pPr>
        <w:tabs>
          <w:tab w:val="left" w:pos="1720"/>
        </w:tabs>
        <w:spacing w:before="201"/>
        <w:jc w:val="center"/>
        <w:rPr>
          <w:rFonts w:ascii="Times New Roman" w:hAnsi="Times New Roman" w:cs="Times New Roman"/>
          <w:b/>
          <w:w w:val="105"/>
          <w:sz w:val="28"/>
          <w:szCs w:val="20"/>
          <w:u w:val="single"/>
        </w:rPr>
      </w:pPr>
    </w:p>
    <w:p w14:paraId="24C015DF" w14:textId="7813C7CD" w:rsidR="008B1437" w:rsidRDefault="008B1437" w:rsidP="001B630A">
      <w:pPr>
        <w:tabs>
          <w:tab w:val="left" w:pos="1720"/>
        </w:tabs>
        <w:spacing w:before="201"/>
        <w:jc w:val="center"/>
        <w:rPr>
          <w:rFonts w:ascii="Times New Roman" w:hAnsi="Times New Roman" w:cs="Times New Roman"/>
          <w:b/>
          <w:w w:val="105"/>
          <w:sz w:val="28"/>
          <w:szCs w:val="20"/>
          <w:u w:val="single"/>
        </w:rPr>
      </w:pPr>
    </w:p>
    <w:p w14:paraId="29E501BA" w14:textId="518018F5" w:rsidR="008B1437" w:rsidRDefault="008B1437" w:rsidP="001B630A">
      <w:pPr>
        <w:tabs>
          <w:tab w:val="left" w:pos="1720"/>
        </w:tabs>
        <w:spacing w:before="201"/>
        <w:jc w:val="center"/>
        <w:rPr>
          <w:rFonts w:ascii="Times New Roman" w:hAnsi="Times New Roman" w:cs="Times New Roman"/>
          <w:b/>
          <w:w w:val="105"/>
          <w:sz w:val="28"/>
          <w:szCs w:val="20"/>
          <w:u w:val="single"/>
        </w:rPr>
      </w:pPr>
    </w:p>
    <w:p w14:paraId="3A4A476C" w14:textId="4EA2BA99" w:rsidR="008B1437" w:rsidRDefault="008B1437" w:rsidP="001B630A">
      <w:pPr>
        <w:tabs>
          <w:tab w:val="left" w:pos="1720"/>
        </w:tabs>
        <w:spacing w:before="201"/>
        <w:jc w:val="center"/>
        <w:rPr>
          <w:rFonts w:ascii="Times New Roman" w:hAnsi="Times New Roman" w:cs="Times New Roman"/>
          <w:b/>
          <w:w w:val="105"/>
          <w:sz w:val="28"/>
          <w:szCs w:val="20"/>
          <w:u w:val="single"/>
        </w:rPr>
      </w:pPr>
    </w:p>
    <w:p w14:paraId="53DD5A8B" w14:textId="6DE773F7" w:rsidR="008B1437" w:rsidRDefault="008B1437" w:rsidP="001B630A">
      <w:pPr>
        <w:tabs>
          <w:tab w:val="left" w:pos="1720"/>
        </w:tabs>
        <w:spacing w:before="201"/>
        <w:jc w:val="center"/>
        <w:rPr>
          <w:rFonts w:ascii="Times New Roman" w:hAnsi="Times New Roman" w:cs="Times New Roman"/>
          <w:b/>
          <w:w w:val="105"/>
          <w:sz w:val="28"/>
          <w:szCs w:val="20"/>
          <w:u w:val="single"/>
        </w:rPr>
      </w:pPr>
    </w:p>
    <w:p w14:paraId="6358B307" w14:textId="5CD90DC0" w:rsidR="008B1437" w:rsidRDefault="008B1437" w:rsidP="001B630A">
      <w:pPr>
        <w:tabs>
          <w:tab w:val="left" w:pos="1720"/>
        </w:tabs>
        <w:spacing w:before="201"/>
        <w:jc w:val="center"/>
        <w:rPr>
          <w:rFonts w:ascii="Times New Roman" w:hAnsi="Times New Roman" w:cs="Times New Roman"/>
          <w:b/>
          <w:w w:val="105"/>
          <w:sz w:val="28"/>
          <w:szCs w:val="20"/>
          <w:u w:val="single"/>
        </w:rPr>
      </w:pPr>
    </w:p>
    <w:p w14:paraId="0DF16268" w14:textId="0058F997" w:rsidR="008B1437" w:rsidRDefault="008B1437" w:rsidP="001B630A">
      <w:pPr>
        <w:tabs>
          <w:tab w:val="left" w:pos="1720"/>
        </w:tabs>
        <w:spacing w:before="201"/>
        <w:jc w:val="center"/>
        <w:rPr>
          <w:rFonts w:ascii="Times New Roman" w:hAnsi="Times New Roman" w:cs="Times New Roman"/>
          <w:b/>
          <w:w w:val="105"/>
          <w:sz w:val="28"/>
          <w:szCs w:val="20"/>
          <w:u w:val="single"/>
        </w:rPr>
      </w:pPr>
    </w:p>
    <w:p w14:paraId="706BC61B" w14:textId="0B064A8F" w:rsidR="008B1437" w:rsidRDefault="008B1437" w:rsidP="001B630A">
      <w:pPr>
        <w:tabs>
          <w:tab w:val="left" w:pos="1720"/>
        </w:tabs>
        <w:spacing w:before="201"/>
        <w:jc w:val="center"/>
        <w:rPr>
          <w:rFonts w:ascii="Times New Roman" w:hAnsi="Times New Roman" w:cs="Times New Roman"/>
          <w:b/>
          <w:w w:val="105"/>
          <w:sz w:val="28"/>
          <w:szCs w:val="20"/>
          <w:u w:val="single"/>
        </w:rPr>
      </w:pPr>
    </w:p>
    <w:p w14:paraId="0B670108" w14:textId="099F4269" w:rsidR="00DF797A" w:rsidRPr="00DF797A" w:rsidRDefault="00DF797A" w:rsidP="00DF797A">
      <w:pPr>
        <w:tabs>
          <w:tab w:val="left" w:pos="4534"/>
        </w:tabs>
        <w:rPr>
          <w:rFonts w:ascii="Times New Roman" w:hAnsi="Times New Roman" w:cs="Times New Roman"/>
          <w:sz w:val="28"/>
          <w:szCs w:val="20"/>
        </w:rPr>
      </w:pPr>
      <w:r>
        <w:rPr>
          <w:rFonts w:ascii="Times New Roman" w:hAnsi="Times New Roman" w:cs="Times New Roman"/>
          <w:sz w:val="28"/>
          <w:szCs w:val="20"/>
        </w:rPr>
        <w:tab/>
      </w:r>
    </w:p>
    <w:p w14:paraId="07B0A6C7" w14:textId="77777777" w:rsidR="008B1437" w:rsidRDefault="008B1437" w:rsidP="001B630A">
      <w:pPr>
        <w:tabs>
          <w:tab w:val="left" w:pos="1720"/>
        </w:tabs>
        <w:spacing w:before="201"/>
        <w:jc w:val="center"/>
        <w:rPr>
          <w:rFonts w:ascii="Times New Roman" w:hAnsi="Times New Roman" w:cs="Times New Roman"/>
          <w:b/>
          <w:w w:val="105"/>
          <w:sz w:val="28"/>
          <w:szCs w:val="20"/>
          <w:u w:val="single"/>
        </w:rPr>
      </w:pPr>
    </w:p>
    <w:p w14:paraId="58C83028" w14:textId="43295F52" w:rsidR="00BC6251" w:rsidRPr="002834E3" w:rsidRDefault="001B630A" w:rsidP="001B630A">
      <w:pPr>
        <w:tabs>
          <w:tab w:val="left" w:pos="1720"/>
        </w:tabs>
        <w:spacing w:before="201"/>
        <w:jc w:val="center"/>
        <w:rPr>
          <w:rFonts w:ascii="Times New Roman" w:hAnsi="Times New Roman" w:cs="Times New Roman"/>
          <w:b/>
          <w:w w:val="105"/>
          <w:sz w:val="28"/>
          <w:szCs w:val="20"/>
          <w:u w:val="single"/>
        </w:rPr>
      </w:pPr>
      <w:r w:rsidRPr="002834E3">
        <w:rPr>
          <w:rFonts w:ascii="Times New Roman" w:hAnsi="Times New Roman" w:cs="Times New Roman"/>
          <w:b/>
          <w:w w:val="105"/>
          <w:sz w:val="28"/>
          <w:szCs w:val="20"/>
          <w:u w:val="single"/>
        </w:rPr>
        <w:t>EXEMPTION SUMMARY LIST</w:t>
      </w:r>
    </w:p>
    <w:p w14:paraId="3DB0E286" w14:textId="6EC44086" w:rsidR="009016F2" w:rsidRPr="00E977DB" w:rsidRDefault="00BC6251" w:rsidP="002834E3">
      <w:pPr>
        <w:tabs>
          <w:tab w:val="left" w:pos="1720"/>
        </w:tabs>
        <w:spacing w:before="201"/>
        <w:ind w:left="100"/>
        <w:rPr>
          <w:rFonts w:ascii="Times New Roman" w:hAnsi="Times New Roman" w:cs="Times New Roman"/>
          <w:b/>
          <w:bCs/>
          <w:w w:val="105"/>
        </w:rPr>
      </w:pPr>
      <w:r w:rsidRPr="00E977DB">
        <w:rPr>
          <w:rFonts w:ascii="Times New Roman" w:hAnsi="Times New Roman" w:cs="Times New Roman"/>
          <w:b/>
          <w:w w:val="105"/>
          <w:sz w:val="20"/>
        </w:rPr>
        <w:t xml:space="preserve">   </w:t>
      </w:r>
      <w:r w:rsidR="004A46C2">
        <w:rPr>
          <w:rFonts w:ascii="Times New Roman" w:hAnsi="Times New Roman" w:cs="Times New Roman"/>
          <w:b/>
          <w:bCs/>
          <w:w w:val="105"/>
          <w:sz w:val="20"/>
          <w:szCs w:val="20"/>
        </w:rPr>
        <w:t xml:space="preserve"> </w:t>
      </w:r>
      <w:r w:rsidR="009B124A" w:rsidRPr="00E977DB">
        <w:rPr>
          <w:rFonts w:ascii="Times New Roman" w:hAnsi="Times New Roman" w:cs="Times New Roman"/>
          <w:b/>
          <w:bCs/>
          <w:w w:val="105"/>
        </w:rPr>
        <w:t>Exemption #</w:t>
      </w:r>
      <w:r w:rsidR="0051451F" w:rsidRPr="00E977DB">
        <w:rPr>
          <w:rFonts w:ascii="Times New Roman" w:hAnsi="Times New Roman" w:cs="Times New Roman"/>
          <w:b/>
          <w:bCs/>
          <w:w w:val="105"/>
        </w:rPr>
        <w:t xml:space="preserve">         </w:t>
      </w:r>
      <w:r w:rsidR="009B124A" w:rsidRPr="00E977DB">
        <w:rPr>
          <w:rFonts w:ascii="Times New Roman" w:hAnsi="Times New Roman" w:cs="Times New Roman"/>
          <w:b/>
          <w:bCs/>
          <w:w w:val="105"/>
        </w:rPr>
        <w:t xml:space="preserve">                     </w:t>
      </w:r>
      <w:r w:rsidR="004A46C2">
        <w:rPr>
          <w:rFonts w:ascii="Times New Roman" w:hAnsi="Times New Roman" w:cs="Times New Roman"/>
          <w:b/>
          <w:bCs/>
          <w:w w:val="105"/>
        </w:rPr>
        <w:t xml:space="preserve">  </w:t>
      </w:r>
      <w:r w:rsidR="009B124A" w:rsidRPr="00E977DB">
        <w:rPr>
          <w:rFonts w:ascii="Times New Roman" w:hAnsi="Times New Roman" w:cs="Times New Roman"/>
          <w:b/>
          <w:bCs/>
          <w:w w:val="105"/>
        </w:rPr>
        <w:t xml:space="preserve">Description of Exempt </w:t>
      </w:r>
      <w:r w:rsidR="003E13C8" w:rsidRPr="00E977DB">
        <w:rPr>
          <w:rFonts w:ascii="Times New Roman" w:hAnsi="Times New Roman" w:cs="Times New Roman"/>
          <w:b/>
          <w:bCs/>
          <w:w w:val="105"/>
        </w:rPr>
        <w:t xml:space="preserve">Recycling </w:t>
      </w:r>
      <w:r w:rsidR="009B124A" w:rsidRPr="00E977DB">
        <w:rPr>
          <w:rFonts w:ascii="Times New Roman" w:hAnsi="Times New Roman" w:cs="Times New Roman"/>
          <w:b/>
          <w:bCs/>
          <w:w w:val="105"/>
        </w:rPr>
        <w:t>Activities</w:t>
      </w:r>
      <w:r w:rsidR="0051451F" w:rsidRPr="00E977DB">
        <w:rPr>
          <w:rFonts w:ascii="Times New Roman" w:hAnsi="Times New Roman" w:cs="Times New Roman"/>
          <w:b/>
          <w:bCs/>
          <w:w w:val="105"/>
        </w:rPr>
        <w:t xml:space="preserve">                                       </w:t>
      </w:r>
      <w:r w:rsidR="009B124A" w:rsidRPr="00E977DB">
        <w:rPr>
          <w:rFonts w:ascii="Times New Roman" w:hAnsi="Times New Roman" w:cs="Times New Roman"/>
          <w:b/>
          <w:bCs/>
          <w:w w:val="105"/>
        </w:rPr>
        <w:t xml:space="preserve">  </w:t>
      </w:r>
    </w:p>
    <w:p w14:paraId="45EF0A3E" w14:textId="765566DF" w:rsidR="009B124A" w:rsidRPr="00E977DB" w:rsidRDefault="009B124A" w:rsidP="009B124A">
      <w:pPr>
        <w:tabs>
          <w:tab w:val="left" w:pos="636"/>
          <w:tab w:val="left" w:leader="dot" w:pos="1719"/>
        </w:tabs>
        <w:rPr>
          <w:rFonts w:ascii="Times New Roman" w:hAnsi="Times New Roman" w:cs="Times New Roman"/>
          <w:sz w:val="20"/>
        </w:rPr>
      </w:pPr>
    </w:p>
    <w:tbl>
      <w:tblPr>
        <w:tblStyle w:val="TableGrid"/>
        <w:tblW w:w="10525" w:type="dxa"/>
        <w:tblInd w:w="265" w:type="dxa"/>
        <w:tblLook w:val="04A0" w:firstRow="1" w:lastRow="0" w:firstColumn="1" w:lastColumn="0" w:noHBand="0" w:noVBand="1"/>
      </w:tblPr>
      <w:tblGrid>
        <w:gridCol w:w="805"/>
        <w:gridCol w:w="9720"/>
      </w:tblGrid>
      <w:tr w:rsidR="009B124A" w:rsidRPr="00E977DB" w14:paraId="7FFA82DC" w14:textId="77777777" w:rsidTr="00571BFD">
        <w:tc>
          <w:tcPr>
            <w:tcW w:w="805" w:type="dxa"/>
          </w:tcPr>
          <w:p w14:paraId="7E68C503" w14:textId="77777777" w:rsidR="009B124A" w:rsidRPr="00E977DB" w:rsidRDefault="009B124A" w:rsidP="00D37D02">
            <w:pPr>
              <w:pStyle w:val="ListParagraph"/>
              <w:tabs>
                <w:tab w:val="left" w:leader="dot" w:pos="1719"/>
                <w:tab w:val="left" w:pos="1800"/>
              </w:tabs>
              <w:spacing w:before="0"/>
              <w:ind w:left="0" w:firstLine="0"/>
              <w:jc w:val="center"/>
              <w:rPr>
                <w:rFonts w:ascii="Times New Roman" w:hAnsi="Times New Roman" w:cs="Times New Roman"/>
              </w:rPr>
            </w:pPr>
            <w:r w:rsidRPr="00E977DB">
              <w:rPr>
                <w:rFonts w:ascii="Times New Roman" w:hAnsi="Times New Roman" w:cs="Times New Roman"/>
              </w:rPr>
              <w:t>1</w:t>
            </w:r>
          </w:p>
        </w:tc>
        <w:tc>
          <w:tcPr>
            <w:tcW w:w="9720" w:type="dxa"/>
          </w:tcPr>
          <w:p w14:paraId="145AF1CA" w14:textId="77777777" w:rsidR="009B124A" w:rsidRPr="00E977DB" w:rsidRDefault="009B124A" w:rsidP="002D4162">
            <w:pPr>
              <w:tabs>
                <w:tab w:val="left" w:leader="dot" w:pos="1719"/>
                <w:tab w:val="left" w:pos="1800"/>
              </w:tabs>
              <w:rPr>
                <w:rFonts w:ascii="Times New Roman" w:hAnsi="Times New Roman" w:cs="Times New Roman"/>
              </w:rPr>
            </w:pPr>
            <w:r w:rsidRPr="00E977DB">
              <w:rPr>
                <w:rFonts w:ascii="Times New Roman" w:hAnsi="Times New Roman" w:cs="Times New Roman"/>
              </w:rPr>
              <w:t>Manufacturers, for the receipt, storage or processing of source-separated materials, including asphalt manufacturing plants and pallet manufacturers or refurbishes.</w:t>
            </w:r>
          </w:p>
        </w:tc>
      </w:tr>
      <w:tr w:rsidR="009B124A" w:rsidRPr="00E977DB" w14:paraId="2F12F087" w14:textId="77777777" w:rsidTr="00571BFD">
        <w:tc>
          <w:tcPr>
            <w:tcW w:w="805" w:type="dxa"/>
          </w:tcPr>
          <w:p w14:paraId="38502983" w14:textId="77777777" w:rsidR="002D4162" w:rsidRPr="00E977DB" w:rsidRDefault="002D4162" w:rsidP="00D37D02">
            <w:pPr>
              <w:pStyle w:val="ListParagraph"/>
              <w:tabs>
                <w:tab w:val="left" w:leader="dot" w:pos="1719"/>
                <w:tab w:val="left" w:pos="1800"/>
              </w:tabs>
              <w:spacing w:before="0"/>
              <w:ind w:left="0" w:firstLine="0"/>
              <w:jc w:val="center"/>
              <w:rPr>
                <w:rFonts w:ascii="Times New Roman" w:hAnsi="Times New Roman" w:cs="Times New Roman"/>
              </w:rPr>
            </w:pPr>
          </w:p>
          <w:p w14:paraId="487B1FC4" w14:textId="305141A5" w:rsidR="009B124A" w:rsidRPr="00E977DB" w:rsidRDefault="009B124A" w:rsidP="00D37D02">
            <w:pPr>
              <w:pStyle w:val="ListParagraph"/>
              <w:tabs>
                <w:tab w:val="left" w:leader="dot" w:pos="1719"/>
                <w:tab w:val="left" w:pos="1800"/>
              </w:tabs>
              <w:spacing w:before="0"/>
              <w:ind w:left="0" w:firstLine="0"/>
              <w:jc w:val="center"/>
              <w:rPr>
                <w:rFonts w:ascii="Times New Roman" w:hAnsi="Times New Roman" w:cs="Times New Roman"/>
              </w:rPr>
            </w:pPr>
            <w:r w:rsidRPr="00E977DB">
              <w:rPr>
                <w:rFonts w:ascii="Times New Roman" w:hAnsi="Times New Roman" w:cs="Times New Roman"/>
              </w:rPr>
              <w:t>2</w:t>
            </w:r>
          </w:p>
        </w:tc>
        <w:tc>
          <w:tcPr>
            <w:tcW w:w="9720" w:type="dxa"/>
          </w:tcPr>
          <w:p w14:paraId="367E8722" w14:textId="77777777" w:rsidR="009B124A" w:rsidRPr="00E977DB" w:rsidRDefault="009B124A" w:rsidP="002D4162">
            <w:pPr>
              <w:pStyle w:val="BodyText"/>
              <w:tabs>
                <w:tab w:val="left" w:pos="1800"/>
              </w:tabs>
              <w:ind w:left="0"/>
              <w:rPr>
                <w:rFonts w:ascii="Times New Roman" w:hAnsi="Times New Roman" w:cs="Times New Roman"/>
                <w:sz w:val="22"/>
                <w:szCs w:val="22"/>
              </w:rPr>
            </w:pPr>
            <w:r w:rsidRPr="002834E3">
              <w:rPr>
                <w:rFonts w:ascii="Times New Roman" w:hAnsi="Times New Roman" w:cs="Times New Roman"/>
                <w:sz w:val="18"/>
                <w:szCs w:val="18"/>
              </w:rPr>
              <w:t>Recycling of source separated recyclable materials which are generated, processed, and reused as</w:t>
            </w:r>
            <w:r w:rsidRPr="002834E3">
              <w:rPr>
                <w:rFonts w:ascii="Times New Roman" w:hAnsi="Times New Roman" w:cs="Times New Roman"/>
                <w:spacing w:val="-18"/>
                <w:sz w:val="18"/>
                <w:szCs w:val="18"/>
              </w:rPr>
              <w:t xml:space="preserve"> </w:t>
            </w:r>
            <w:r w:rsidRPr="002834E3">
              <w:rPr>
                <w:rFonts w:ascii="Times New Roman" w:hAnsi="Times New Roman" w:cs="Times New Roman"/>
                <w:sz w:val="18"/>
                <w:szCs w:val="18"/>
              </w:rPr>
              <w:t xml:space="preserve">a product exclusively at the point of generation. Petroleum contaminated soils are </w:t>
            </w:r>
            <w:r w:rsidR="00CC568E" w:rsidRPr="002834E3">
              <w:rPr>
                <w:rFonts w:ascii="Times New Roman" w:hAnsi="Times New Roman" w:cs="Times New Roman"/>
                <w:sz w:val="18"/>
                <w:szCs w:val="18"/>
              </w:rPr>
              <w:t>prohibited,</w:t>
            </w:r>
            <w:r w:rsidRPr="002834E3">
              <w:rPr>
                <w:rFonts w:ascii="Times New Roman" w:hAnsi="Times New Roman" w:cs="Times New Roman"/>
                <w:sz w:val="18"/>
                <w:szCs w:val="18"/>
              </w:rPr>
              <w:t xml:space="preserve"> and materials may not be received from off-site.</w:t>
            </w:r>
          </w:p>
        </w:tc>
      </w:tr>
      <w:tr w:rsidR="009B124A" w:rsidRPr="00E977DB" w14:paraId="655C834A" w14:textId="77777777" w:rsidTr="00571BFD">
        <w:trPr>
          <w:trHeight w:val="232"/>
        </w:trPr>
        <w:tc>
          <w:tcPr>
            <w:tcW w:w="805" w:type="dxa"/>
          </w:tcPr>
          <w:p w14:paraId="04A24855" w14:textId="77777777" w:rsidR="009B124A" w:rsidRPr="00E977DB" w:rsidRDefault="009B124A" w:rsidP="00D37D02">
            <w:pPr>
              <w:pStyle w:val="ListParagraph"/>
              <w:tabs>
                <w:tab w:val="left" w:leader="dot" w:pos="1719"/>
                <w:tab w:val="left" w:pos="1800"/>
              </w:tabs>
              <w:spacing w:before="0"/>
              <w:ind w:left="0" w:firstLine="0"/>
              <w:jc w:val="center"/>
              <w:rPr>
                <w:rFonts w:ascii="Times New Roman" w:hAnsi="Times New Roman" w:cs="Times New Roman"/>
              </w:rPr>
            </w:pPr>
            <w:r w:rsidRPr="00E977DB">
              <w:rPr>
                <w:rFonts w:ascii="Times New Roman" w:hAnsi="Times New Roman" w:cs="Times New Roman"/>
              </w:rPr>
              <w:t>3</w:t>
            </w:r>
          </w:p>
        </w:tc>
        <w:tc>
          <w:tcPr>
            <w:tcW w:w="9720" w:type="dxa"/>
          </w:tcPr>
          <w:p w14:paraId="60BD9DD3" w14:textId="77777777" w:rsidR="009B124A" w:rsidRPr="00E977DB" w:rsidRDefault="009B124A" w:rsidP="002D4162">
            <w:pPr>
              <w:pStyle w:val="BodyText"/>
              <w:tabs>
                <w:tab w:val="left" w:pos="1800"/>
              </w:tabs>
              <w:ind w:left="0" w:right="919"/>
              <w:rPr>
                <w:rFonts w:ascii="Times New Roman" w:hAnsi="Times New Roman" w:cs="Times New Roman"/>
                <w:sz w:val="22"/>
                <w:szCs w:val="22"/>
              </w:rPr>
            </w:pPr>
            <w:r w:rsidRPr="00E977DB">
              <w:rPr>
                <w:rFonts w:ascii="Times New Roman" w:hAnsi="Times New Roman" w:cs="Times New Roman"/>
                <w:sz w:val="22"/>
                <w:szCs w:val="22"/>
              </w:rPr>
              <w:t>Recycling of tree branches, limbs, trunks, brush and/or wood chips derived from tree</w:t>
            </w:r>
            <w:r w:rsidRPr="00E977DB">
              <w:rPr>
                <w:rFonts w:ascii="Times New Roman" w:hAnsi="Times New Roman" w:cs="Times New Roman"/>
                <w:spacing w:val="-18"/>
                <w:sz w:val="22"/>
                <w:szCs w:val="22"/>
              </w:rPr>
              <w:t xml:space="preserve"> </w:t>
            </w:r>
            <w:r w:rsidRPr="00E977DB">
              <w:rPr>
                <w:rFonts w:ascii="Times New Roman" w:hAnsi="Times New Roman" w:cs="Times New Roman"/>
                <w:sz w:val="22"/>
                <w:szCs w:val="22"/>
              </w:rPr>
              <w:t>parts.</w:t>
            </w:r>
          </w:p>
        </w:tc>
      </w:tr>
      <w:tr w:rsidR="009B124A" w:rsidRPr="00E977DB" w14:paraId="0827B7EE" w14:textId="77777777" w:rsidTr="00571BFD">
        <w:tc>
          <w:tcPr>
            <w:tcW w:w="805" w:type="dxa"/>
          </w:tcPr>
          <w:p w14:paraId="29258D58" w14:textId="77777777" w:rsidR="009B124A" w:rsidRPr="00E977DB" w:rsidRDefault="009B124A" w:rsidP="00D37D02">
            <w:pPr>
              <w:pStyle w:val="ListParagraph"/>
              <w:tabs>
                <w:tab w:val="left" w:leader="dot" w:pos="1719"/>
                <w:tab w:val="left" w:pos="1800"/>
              </w:tabs>
              <w:spacing w:before="0" w:line="276" w:lineRule="auto"/>
              <w:ind w:left="0" w:firstLine="0"/>
              <w:jc w:val="center"/>
              <w:rPr>
                <w:rFonts w:ascii="Times New Roman" w:hAnsi="Times New Roman" w:cs="Times New Roman"/>
              </w:rPr>
            </w:pPr>
            <w:r w:rsidRPr="00E977DB">
              <w:rPr>
                <w:rFonts w:ascii="Times New Roman" w:hAnsi="Times New Roman" w:cs="Times New Roman"/>
              </w:rPr>
              <w:t>4</w:t>
            </w:r>
          </w:p>
        </w:tc>
        <w:tc>
          <w:tcPr>
            <w:tcW w:w="9720" w:type="dxa"/>
          </w:tcPr>
          <w:p w14:paraId="20AC2C2F" w14:textId="3C439FC8" w:rsidR="009B124A" w:rsidRPr="00E977DB" w:rsidRDefault="009B124A" w:rsidP="002D4162">
            <w:pPr>
              <w:pStyle w:val="BodyText"/>
              <w:tabs>
                <w:tab w:val="left" w:pos="1800"/>
              </w:tabs>
              <w:ind w:left="0"/>
              <w:rPr>
                <w:rFonts w:ascii="Times New Roman" w:hAnsi="Times New Roman" w:cs="Times New Roman"/>
                <w:sz w:val="22"/>
                <w:szCs w:val="22"/>
              </w:rPr>
            </w:pPr>
            <w:r w:rsidRPr="00E977DB">
              <w:rPr>
                <w:rFonts w:ascii="Times New Roman" w:hAnsi="Times New Roman" w:cs="Times New Roman"/>
                <w:sz w:val="22"/>
                <w:szCs w:val="22"/>
              </w:rPr>
              <w:t>Retreading and/or remolding of tires.</w:t>
            </w:r>
          </w:p>
        </w:tc>
      </w:tr>
      <w:tr w:rsidR="009B124A" w:rsidRPr="00E977DB" w14:paraId="737A1167" w14:textId="77777777" w:rsidTr="00571BFD">
        <w:tc>
          <w:tcPr>
            <w:tcW w:w="805" w:type="dxa"/>
          </w:tcPr>
          <w:p w14:paraId="76C7E96B" w14:textId="77777777" w:rsidR="009B124A" w:rsidRPr="00E977DB" w:rsidRDefault="009B124A" w:rsidP="00D37D02">
            <w:pPr>
              <w:pStyle w:val="ListParagraph"/>
              <w:tabs>
                <w:tab w:val="left" w:leader="dot" w:pos="1719"/>
                <w:tab w:val="left" w:pos="1800"/>
              </w:tabs>
              <w:spacing w:before="0"/>
              <w:ind w:left="0" w:firstLine="0"/>
              <w:jc w:val="center"/>
              <w:rPr>
                <w:rFonts w:ascii="Times New Roman" w:hAnsi="Times New Roman" w:cs="Times New Roman"/>
              </w:rPr>
            </w:pPr>
            <w:r w:rsidRPr="00E977DB">
              <w:rPr>
                <w:rFonts w:ascii="Times New Roman" w:hAnsi="Times New Roman" w:cs="Times New Roman"/>
              </w:rPr>
              <w:t>5</w:t>
            </w:r>
          </w:p>
        </w:tc>
        <w:tc>
          <w:tcPr>
            <w:tcW w:w="9720" w:type="dxa"/>
          </w:tcPr>
          <w:p w14:paraId="6E52A468" w14:textId="1D9095E1" w:rsidR="009B124A" w:rsidRPr="00E977DB" w:rsidRDefault="009B124A" w:rsidP="002D4162">
            <w:pPr>
              <w:pStyle w:val="BodyText"/>
              <w:tabs>
                <w:tab w:val="left" w:pos="1800"/>
              </w:tabs>
              <w:ind w:left="0"/>
              <w:rPr>
                <w:rFonts w:ascii="Times New Roman" w:hAnsi="Times New Roman" w:cs="Times New Roman"/>
                <w:sz w:val="22"/>
                <w:szCs w:val="22"/>
              </w:rPr>
            </w:pPr>
            <w:r w:rsidRPr="00E977DB">
              <w:rPr>
                <w:rFonts w:ascii="Times New Roman" w:hAnsi="Times New Roman" w:cs="Times New Roman"/>
                <w:sz w:val="22"/>
                <w:szCs w:val="22"/>
              </w:rPr>
              <w:t>Receipt of less than 5,000 tires per month. No processing of any kind can take place.</w:t>
            </w:r>
          </w:p>
        </w:tc>
      </w:tr>
      <w:tr w:rsidR="009B124A" w:rsidRPr="00E977DB" w14:paraId="279374C7" w14:textId="77777777" w:rsidTr="00571BFD">
        <w:tc>
          <w:tcPr>
            <w:tcW w:w="805" w:type="dxa"/>
          </w:tcPr>
          <w:p w14:paraId="5EC11AA3" w14:textId="77777777" w:rsidR="009B124A" w:rsidRPr="00E977DB" w:rsidRDefault="009B124A" w:rsidP="00D37D02">
            <w:pPr>
              <w:pStyle w:val="ListParagraph"/>
              <w:tabs>
                <w:tab w:val="left" w:leader="dot" w:pos="1719"/>
                <w:tab w:val="left" w:pos="1800"/>
              </w:tabs>
              <w:spacing w:before="0"/>
              <w:ind w:left="0" w:firstLine="0"/>
              <w:jc w:val="center"/>
              <w:rPr>
                <w:rFonts w:ascii="Times New Roman" w:hAnsi="Times New Roman" w:cs="Times New Roman"/>
              </w:rPr>
            </w:pPr>
            <w:r w:rsidRPr="00E977DB">
              <w:rPr>
                <w:rFonts w:ascii="Times New Roman" w:hAnsi="Times New Roman" w:cs="Times New Roman"/>
              </w:rPr>
              <w:t>6</w:t>
            </w:r>
          </w:p>
          <w:p w14:paraId="2CFAA4B7" w14:textId="687F0734" w:rsidR="002D4162" w:rsidRPr="00E977DB" w:rsidRDefault="002D4162" w:rsidP="00D37D02">
            <w:pPr>
              <w:pStyle w:val="ListParagraph"/>
              <w:tabs>
                <w:tab w:val="left" w:leader="dot" w:pos="1719"/>
                <w:tab w:val="left" w:pos="1800"/>
              </w:tabs>
              <w:spacing w:before="0"/>
              <w:ind w:left="0" w:firstLine="0"/>
              <w:jc w:val="center"/>
              <w:rPr>
                <w:rFonts w:ascii="Times New Roman" w:hAnsi="Times New Roman" w:cs="Times New Roman"/>
              </w:rPr>
            </w:pPr>
          </w:p>
        </w:tc>
        <w:tc>
          <w:tcPr>
            <w:tcW w:w="9720" w:type="dxa"/>
          </w:tcPr>
          <w:p w14:paraId="268DC38B" w14:textId="77777777" w:rsidR="009B124A" w:rsidRPr="00E977DB" w:rsidRDefault="009B124A" w:rsidP="002D4162">
            <w:pPr>
              <w:pStyle w:val="BodyText"/>
              <w:tabs>
                <w:tab w:val="left" w:pos="1800"/>
              </w:tabs>
              <w:ind w:left="0"/>
              <w:rPr>
                <w:rFonts w:ascii="Times New Roman" w:hAnsi="Times New Roman" w:cs="Times New Roman"/>
                <w:sz w:val="22"/>
                <w:szCs w:val="22"/>
              </w:rPr>
            </w:pPr>
            <w:r w:rsidRPr="00E977DB">
              <w:rPr>
                <w:rFonts w:ascii="Times New Roman" w:hAnsi="Times New Roman" w:cs="Times New Roman"/>
                <w:sz w:val="22"/>
                <w:szCs w:val="22"/>
              </w:rPr>
              <w:t>Scrap tires are received, stored, and processed into artificial reef units for use in artificial</w:t>
            </w:r>
            <w:r w:rsidRPr="00E977DB">
              <w:rPr>
                <w:rFonts w:ascii="Times New Roman" w:hAnsi="Times New Roman" w:cs="Times New Roman"/>
                <w:spacing w:val="-23"/>
                <w:sz w:val="22"/>
                <w:szCs w:val="22"/>
              </w:rPr>
              <w:t xml:space="preserve"> </w:t>
            </w:r>
            <w:r w:rsidRPr="00E977DB">
              <w:rPr>
                <w:rFonts w:ascii="Times New Roman" w:hAnsi="Times New Roman" w:cs="Times New Roman"/>
                <w:sz w:val="22"/>
                <w:szCs w:val="22"/>
              </w:rPr>
              <w:t>reef projects approved by the Department</w:t>
            </w:r>
            <w:r w:rsidR="00CC568E" w:rsidRPr="00E977DB">
              <w:rPr>
                <w:rFonts w:ascii="Times New Roman" w:hAnsi="Times New Roman" w:cs="Times New Roman"/>
                <w:sz w:val="22"/>
                <w:szCs w:val="22"/>
              </w:rPr>
              <w:t>.</w:t>
            </w:r>
          </w:p>
        </w:tc>
      </w:tr>
      <w:tr w:rsidR="009B124A" w:rsidRPr="00E977DB" w14:paraId="713AC977" w14:textId="77777777" w:rsidTr="00571BFD">
        <w:tc>
          <w:tcPr>
            <w:tcW w:w="805" w:type="dxa"/>
          </w:tcPr>
          <w:p w14:paraId="5EF3C27E" w14:textId="12A7FF6A" w:rsidR="009B124A" w:rsidRPr="00E977DB" w:rsidRDefault="009B124A" w:rsidP="00D37D02">
            <w:pPr>
              <w:pStyle w:val="ListParagraph"/>
              <w:tabs>
                <w:tab w:val="left" w:leader="dot" w:pos="1719"/>
                <w:tab w:val="left" w:pos="1800"/>
              </w:tabs>
              <w:spacing w:before="0"/>
              <w:ind w:left="0" w:firstLine="0"/>
              <w:jc w:val="center"/>
              <w:rPr>
                <w:rFonts w:ascii="Times New Roman" w:hAnsi="Times New Roman" w:cs="Times New Roman"/>
              </w:rPr>
            </w:pPr>
            <w:r w:rsidRPr="00E977DB">
              <w:rPr>
                <w:rFonts w:ascii="Times New Roman" w:hAnsi="Times New Roman" w:cs="Times New Roman"/>
              </w:rPr>
              <w:t>7</w:t>
            </w:r>
          </w:p>
        </w:tc>
        <w:tc>
          <w:tcPr>
            <w:tcW w:w="9720" w:type="dxa"/>
          </w:tcPr>
          <w:p w14:paraId="4879518F" w14:textId="77777777" w:rsidR="009B124A" w:rsidRPr="00E977DB" w:rsidRDefault="009B124A" w:rsidP="002D4162">
            <w:pPr>
              <w:pStyle w:val="BodyText"/>
              <w:tabs>
                <w:tab w:val="left" w:pos="1800"/>
              </w:tabs>
              <w:ind w:left="0"/>
              <w:rPr>
                <w:rFonts w:ascii="Times New Roman" w:hAnsi="Times New Roman" w:cs="Times New Roman"/>
                <w:sz w:val="22"/>
                <w:szCs w:val="22"/>
              </w:rPr>
            </w:pPr>
            <w:r w:rsidRPr="00E977DB">
              <w:rPr>
                <w:rFonts w:ascii="Times New Roman" w:hAnsi="Times New Roman" w:cs="Times New Roman"/>
                <w:sz w:val="22"/>
                <w:szCs w:val="22"/>
              </w:rPr>
              <w:t>Receipt of source-separated Class B recyclable materials with the exception of scrap tires, leaves,</w:t>
            </w:r>
            <w:r w:rsidRPr="00E977DB">
              <w:rPr>
                <w:rFonts w:ascii="Times New Roman" w:hAnsi="Times New Roman" w:cs="Times New Roman"/>
                <w:spacing w:val="-23"/>
                <w:sz w:val="22"/>
                <w:szCs w:val="22"/>
              </w:rPr>
              <w:t xml:space="preserve"> </w:t>
            </w:r>
            <w:r w:rsidRPr="00E977DB">
              <w:rPr>
                <w:rFonts w:ascii="Times New Roman" w:hAnsi="Times New Roman" w:cs="Times New Roman"/>
                <w:sz w:val="22"/>
                <w:szCs w:val="22"/>
              </w:rPr>
              <w:t>non-container plastic materials, and petroleum contaminated soil for temporary storage.</w:t>
            </w:r>
          </w:p>
        </w:tc>
      </w:tr>
      <w:tr w:rsidR="009B124A" w:rsidRPr="00E977DB" w14:paraId="725ACB53" w14:textId="77777777" w:rsidTr="00571BFD">
        <w:tc>
          <w:tcPr>
            <w:tcW w:w="805" w:type="dxa"/>
          </w:tcPr>
          <w:p w14:paraId="774FD75C" w14:textId="4CCE71C5" w:rsidR="009B124A" w:rsidRPr="00E977DB" w:rsidRDefault="009B124A" w:rsidP="00D37D02">
            <w:pPr>
              <w:pStyle w:val="ListParagraph"/>
              <w:tabs>
                <w:tab w:val="left" w:leader="dot" w:pos="1719"/>
                <w:tab w:val="left" w:pos="1800"/>
              </w:tabs>
              <w:spacing w:before="0"/>
              <w:ind w:left="0" w:firstLine="0"/>
              <w:jc w:val="center"/>
              <w:rPr>
                <w:rFonts w:ascii="Times New Roman" w:hAnsi="Times New Roman" w:cs="Times New Roman"/>
              </w:rPr>
            </w:pPr>
            <w:r w:rsidRPr="00E977DB">
              <w:rPr>
                <w:rFonts w:ascii="Times New Roman" w:hAnsi="Times New Roman" w:cs="Times New Roman"/>
              </w:rPr>
              <w:t>8</w:t>
            </w:r>
          </w:p>
        </w:tc>
        <w:tc>
          <w:tcPr>
            <w:tcW w:w="9720" w:type="dxa"/>
          </w:tcPr>
          <w:p w14:paraId="4D05CB73" w14:textId="77777777" w:rsidR="009B124A" w:rsidRPr="00E977DB" w:rsidRDefault="009B124A" w:rsidP="002D4162">
            <w:pPr>
              <w:tabs>
                <w:tab w:val="left" w:leader="dot" w:pos="1719"/>
                <w:tab w:val="left" w:pos="1800"/>
              </w:tabs>
              <w:rPr>
                <w:rFonts w:ascii="Times New Roman" w:hAnsi="Times New Roman" w:cs="Times New Roman"/>
              </w:rPr>
            </w:pPr>
            <w:r w:rsidRPr="00E977DB">
              <w:rPr>
                <w:rFonts w:ascii="Times New Roman" w:hAnsi="Times New Roman" w:cs="Times New Roman"/>
              </w:rPr>
              <w:t>Processing of petroleum contaminated soil at the point of generation using mobile</w:t>
            </w:r>
            <w:r w:rsidRPr="00E977DB">
              <w:rPr>
                <w:rFonts w:ascii="Times New Roman" w:hAnsi="Times New Roman" w:cs="Times New Roman"/>
                <w:spacing w:val="-19"/>
              </w:rPr>
              <w:t xml:space="preserve"> </w:t>
            </w:r>
            <w:r w:rsidRPr="00E977DB">
              <w:rPr>
                <w:rFonts w:ascii="Times New Roman" w:hAnsi="Times New Roman" w:cs="Times New Roman"/>
              </w:rPr>
              <w:t>recycling equipment.</w:t>
            </w:r>
          </w:p>
        </w:tc>
      </w:tr>
      <w:tr w:rsidR="009B124A" w:rsidRPr="00E977DB" w14:paraId="1557B94A" w14:textId="77777777" w:rsidTr="00571BFD">
        <w:tc>
          <w:tcPr>
            <w:tcW w:w="805" w:type="dxa"/>
          </w:tcPr>
          <w:p w14:paraId="2037131C" w14:textId="217DE5FB" w:rsidR="009B124A" w:rsidRPr="00E977DB" w:rsidRDefault="009B124A" w:rsidP="00D37D02">
            <w:pPr>
              <w:pStyle w:val="ListParagraph"/>
              <w:tabs>
                <w:tab w:val="left" w:leader="dot" w:pos="1719"/>
                <w:tab w:val="left" w:pos="1800"/>
              </w:tabs>
              <w:spacing w:before="0"/>
              <w:ind w:left="0" w:firstLine="0"/>
              <w:jc w:val="center"/>
              <w:rPr>
                <w:rFonts w:ascii="Times New Roman" w:hAnsi="Times New Roman" w:cs="Times New Roman"/>
              </w:rPr>
            </w:pPr>
            <w:r w:rsidRPr="00E977DB">
              <w:rPr>
                <w:rFonts w:ascii="Times New Roman" w:hAnsi="Times New Roman" w:cs="Times New Roman"/>
              </w:rPr>
              <w:t>9</w:t>
            </w:r>
          </w:p>
        </w:tc>
        <w:tc>
          <w:tcPr>
            <w:tcW w:w="9720" w:type="dxa"/>
          </w:tcPr>
          <w:p w14:paraId="7BE4D8A2" w14:textId="77777777" w:rsidR="009B124A" w:rsidRPr="00E977DB" w:rsidRDefault="009B124A" w:rsidP="002D4162">
            <w:pPr>
              <w:tabs>
                <w:tab w:val="left" w:pos="636"/>
                <w:tab w:val="left" w:leader="dot" w:pos="1719"/>
              </w:tabs>
              <w:rPr>
                <w:rFonts w:ascii="Times New Roman" w:hAnsi="Times New Roman" w:cs="Times New Roman"/>
              </w:rPr>
            </w:pPr>
            <w:r w:rsidRPr="00E977DB">
              <w:rPr>
                <w:rFonts w:ascii="Times New Roman" w:hAnsi="Times New Roman" w:cs="Times New Roman"/>
              </w:rPr>
              <w:t>Receipt, storage, processing, and transfer of non-container</w:t>
            </w:r>
            <w:r w:rsidRPr="00E977DB">
              <w:rPr>
                <w:rFonts w:ascii="Times New Roman" w:hAnsi="Times New Roman" w:cs="Times New Roman"/>
                <w:spacing w:val="-10"/>
              </w:rPr>
              <w:t xml:space="preserve"> </w:t>
            </w:r>
            <w:r w:rsidRPr="00E977DB">
              <w:rPr>
                <w:rFonts w:ascii="Times New Roman" w:hAnsi="Times New Roman" w:cs="Times New Roman"/>
              </w:rPr>
              <w:t>plastics.</w:t>
            </w:r>
          </w:p>
        </w:tc>
      </w:tr>
      <w:tr w:rsidR="009B124A" w:rsidRPr="00E977DB" w14:paraId="4D499B0B" w14:textId="77777777" w:rsidTr="00571BFD">
        <w:tc>
          <w:tcPr>
            <w:tcW w:w="805" w:type="dxa"/>
          </w:tcPr>
          <w:p w14:paraId="616BF7DD" w14:textId="7AD33808" w:rsidR="009B124A" w:rsidRPr="00E977DB" w:rsidRDefault="009B124A" w:rsidP="00D37D02">
            <w:pPr>
              <w:pStyle w:val="ListParagraph"/>
              <w:tabs>
                <w:tab w:val="left" w:leader="dot" w:pos="1719"/>
                <w:tab w:val="left" w:pos="1800"/>
              </w:tabs>
              <w:spacing w:before="0"/>
              <w:ind w:left="0" w:firstLine="0"/>
              <w:jc w:val="center"/>
              <w:rPr>
                <w:rFonts w:ascii="Times New Roman" w:hAnsi="Times New Roman" w:cs="Times New Roman"/>
              </w:rPr>
            </w:pPr>
            <w:r w:rsidRPr="00E977DB">
              <w:rPr>
                <w:rFonts w:ascii="Times New Roman" w:hAnsi="Times New Roman" w:cs="Times New Roman"/>
              </w:rPr>
              <w:t>10</w:t>
            </w:r>
          </w:p>
        </w:tc>
        <w:tc>
          <w:tcPr>
            <w:tcW w:w="9720" w:type="dxa"/>
          </w:tcPr>
          <w:p w14:paraId="0610CB08" w14:textId="2E05D1B3" w:rsidR="009B124A" w:rsidRPr="00E977DB" w:rsidRDefault="009B124A" w:rsidP="002D4162">
            <w:pPr>
              <w:tabs>
                <w:tab w:val="left" w:pos="636"/>
                <w:tab w:val="left" w:leader="dot" w:pos="1719"/>
              </w:tabs>
              <w:rPr>
                <w:rFonts w:ascii="Times New Roman" w:hAnsi="Times New Roman" w:cs="Times New Roman"/>
              </w:rPr>
            </w:pPr>
            <w:r w:rsidRPr="00E977DB">
              <w:rPr>
                <w:rFonts w:ascii="Times New Roman" w:hAnsi="Times New Roman" w:cs="Times New Roman"/>
              </w:rPr>
              <w:t>Land clearing activities, whereby on-site trees and tree parts are uprooted, processed into wood</w:t>
            </w:r>
            <w:r w:rsidRPr="00E977DB">
              <w:rPr>
                <w:rFonts w:ascii="Times New Roman" w:hAnsi="Times New Roman" w:cs="Times New Roman"/>
                <w:spacing w:val="-20"/>
              </w:rPr>
              <w:t xml:space="preserve"> </w:t>
            </w:r>
            <w:r w:rsidRPr="00E977DB">
              <w:rPr>
                <w:rFonts w:ascii="Times New Roman" w:hAnsi="Times New Roman" w:cs="Times New Roman"/>
              </w:rPr>
              <w:t>chips</w:t>
            </w:r>
            <w:r w:rsidR="00CC568E" w:rsidRPr="00E977DB">
              <w:rPr>
                <w:rFonts w:ascii="Times New Roman" w:hAnsi="Times New Roman" w:cs="Times New Roman"/>
              </w:rPr>
              <w:t xml:space="preserve"> </w:t>
            </w:r>
            <w:r w:rsidRPr="00E977DB">
              <w:rPr>
                <w:rFonts w:ascii="Times New Roman" w:hAnsi="Times New Roman" w:cs="Times New Roman"/>
              </w:rPr>
              <w:t>at the point of generation, and utilized as a product (on</w:t>
            </w:r>
            <w:r w:rsidR="005B082A" w:rsidRPr="00E977DB">
              <w:rPr>
                <w:rFonts w:ascii="Times New Roman" w:hAnsi="Times New Roman" w:cs="Times New Roman"/>
              </w:rPr>
              <w:t>-</w:t>
            </w:r>
            <w:r w:rsidRPr="00E977DB">
              <w:rPr>
                <w:rFonts w:ascii="Times New Roman" w:hAnsi="Times New Roman" w:cs="Times New Roman"/>
              </w:rPr>
              <w:t>site or off</w:t>
            </w:r>
            <w:r w:rsidR="005B082A" w:rsidRPr="00E977DB">
              <w:rPr>
                <w:rFonts w:ascii="Times New Roman" w:hAnsi="Times New Roman" w:cs="Times New Roman"/>
              </w:rPr>
              <w:t>-</w:t>
            </w:r>
            <w:r w:rsidRPr="00E977DB">
              <w:rPr>
                <w:rFonts w:ascii="Times New Roman" w:hAnsi="Times New Roman" w:cs="Times New Roman"/>
              </w:rPr>
              <w:t>site)</w:t>
            </w:r>
            <w:r w:rsidR="005B082A" w:rsidRPr="00E977DB">
              <w:rPr>
                <w:rFonts w:ascii="Times New Roman" w:hAnsi="Times New Roman" w:cs="Times New Roman"/>
              </w:rPr>
              <w:t>.</w:t>
            </w:r>
          </w:p>
        </w:tc>
      </w:tr>
      <w:tr w:rsidR="009B124A" w:rsidRPr="00E977DB" w14:paraId="0274CA89" w14:textId="77777777" w:rsidTr="00571BFD">
        <w:tc>
          <w:tcPr>
            <w:tcW w:w="805" w:type="dxa"/>
          </w:tcPr>
          <w:p w14:paraId="1BCDC41F" w14:textId="77777777" w:rsidR="009B124A" w:rsidRPr="00E977DB" w:rsidRDefault="009B124A" w:rsidP="00D37D02">
            <w:pPr>
              <w:pStyle w:val="ListParagraph"/>
              <w:tabs>
                <w:tab w:val="left" w:leader="dot" w:pos="1719"/>
                <w:tab w:val="left" w:pos="1800"/>
              </w:tabs>
              <w:spacing w:before="0"/>
              <w:ind w:left="0" w:firstLine="0"/>
              <w:jc w:val="center"/>
              <w:rPr>
                <w:rFonts w:ascii="Times New Roman" w:hAnsi="Times New Roman" w:cs="Times New Roman"/>
              </w:rPr>
            </w:pPr>
            <w:r w:rsidRPr="00E977DB">
              <w:rPr>
                <w:rFonts w:ascii="Times New Roman" w:hAnsi="Times New Roman" w:cs="Times New Roman"/>
              </w:rPr>
              <w:t>11</w:t>
            </w:r>
          </w:p>
        </w:tc>
        <w:tc>
          <w:tcPr>
            <w:tcW w:w="9720" w:type="dxa"/>
          </w:tcPr>
          <w:p w14:paraId="3FE9ABE8" w14:textId="77777777" w:rsidR="009B124A" w:rsidRPr="00E977DB" w:rsidRDefault="009B124A" w:rsidP="002D4162">
            <w:pPr>
              <w:pStyle w:val="BodyText"/>
              <w:tabs>
                <w:tab w:val="left" w:leader="dot" w:pos="1719"/>
              </w:tabs>
              <w:ind w:left="0" w:right="3014"/>
              <w:rPr>
                <w:rFonts w:ascii="Times New Roman" w:hAnsi="Times New Roman" w:cs="Times New Roman"/>
                <w:sz w:val="22"/>
                <w:szCs w:val="22"/>
              </w:rPr>
            </w:pPr>
            <w:r w:rsidRPr="00E977DB">
              <w:rPr>
                <w:rFonts w:ascii="Times New Roman" w:hAnsi="Times New Roman" w:cs="Times New Roman"/>
                <w:sz w:val="22"/>
                <w:szCs w:val="22"/>
              </w:rPr>
              <w:t>Receipt, storage, processing, and transfer of source-separated</w:t>
            </w:r>
            <w:r w:rsidRPr="00E977DB">
              <w:rPr>
                <w:rFonts w:ascii="Times New Roman" w:hAnsi="Times New Roman" w:cs="Times New Roman"/>
                <w:spacing w:val="-10"/>
                <w:sz w:val="22"/>
                <w:szCs w:val="22"/>
              </w:rPr>
              <w:t xml:space="preserve"> </w:t>
            </w:r>
            <w:r w:rsidRPr="00E977DB">
              <w:rPr>
                <w:rFonts w:ascii="Times New Roman" w:hAnsi="Times New Roman" w:cs="Times New Roman"/>
                <w:sz w:val="22"/>
                <w:szCs w:val="22"/>
              </w:rPr>
              <w:t>textiles.</w:t>
            </w:r>
          </w:p>
        </w:tc>
      </w:tr>
      <w:tr w:rsidR="009B124A" w:rsidRPr="00E977DB" w14:paraId="391E5081" w14:textId="77777777" w:rsidTr="00571BFD">
        <w:tc>
          <w:tcPr>
            <w:tcW w:w="805" w:type="dxa"/>
          </w:tcPr>
          <w:p w14:paraId="558AA8C9" w14:textId="77777777" w:rsidR="009B124A" w:rsidRPr="00E977DB" w:rsidRDefault="009B124A" w:rsidP="00D37D02">
            <w:pPr>
              <w:pStyle w:val="ListParagraph"/>
              <w:tabs>
                <w:tab w:val="left" w:leader="dot" w:pos="1719"/>
                <w:tab w:val="left" w:pos="1800"/>
              </w:tabs>
              <w:spacing w:before="0"/>
              <w:ind w:left="0" w:firstLine="0"/>
              <w:jc w:val="center"/>
              <w:rPr>
                <w:rFonts w:ascii="Times New Roman" w:hAnsi="Times New Roman" w:cs="Times New Roman"/>
              </w:rPr>
            </w:pPr>
            <w:r w:rsidRPr="00E977DB">
              <w:rPr>
                <w:rFonts w:ascii="Times New Roman" w:hAnsi="Times New Roman" w:cs="Times New Roman"/>
              </w:rPr>
              <w:t>12</w:t>
            </w:r>
          </w:p>
        </w:tc>
        <w:tc>
          <w:tcPr>
            <w:tcW w:w="9720" w:type="dxa"/>
          </w:tcPr>
          <w:p w14:paraId="4379F7A5" w14:textId="77777777" w:rsidR="009B124A" w:rsidRPr="00E977DB" w:rsidRDefault="009B124A" w:rsidP="002D4162">
            <w:pPr>
              <w:tabs>
                <w:tab w:val="left" w:pos="751"/>
                <w:tab w:val="left" w:leader="dot" w:pos="1719"/>
              </w:tabs>
              <w:rPr>
                <w:rFonts w:ascii="Times New Roman" w:hAnsi="Times New Roman" w:cs="Times New Roman"/>
              </w:rPr>
            </w:pPr>
            <w:r w:rsidRPr="00E977DB">
              <w:rPr>
                <w:rFonts w:ascii="Times New Roman" w:hAnsi="Times New Roman" w:cs="Times New Roman"/>
              </w:rPr>
              <w:t>Leaf mulching on land deemed actively devoted to agricultural or horticultural use. Layered leaves</w:t>
            </w:r>
            <w:r w:rsidRPr="00E977DB">
              <w:rPr>
                <w:rFonts w:ascii="Times New Roman" w:hAnsi="Times New Roman" w:cs="Times New Roman"/>
                <w:spacing w:val="-39"/>
              </w:rPr>
              <w:t xml:space="preserve"> </w:t>
            </w:r>
            <w:r w:rsidRPr="00E977DB">
              <w:rPr>
                <w:rFonts w:ascii="Times New Roman" w:hAnsi="Times New Roman" w:cs="Times New Roman"/>
              </w:rPr>
              <w:t>must</w:t>
            </w:r>
            <w:r w:rsidR="00CC568E" w:rsidRPr="00E977DB">
              <w:rPr>
                <w:rFonts w:ascii="Times New Roman" w:hAnsi="Times New Roman" w:cs="Times New Roman"/>
              </w:rPr>
              <w:t xml:space="preserve"> </w:t>
            </w:r>
            <w:r w:rsidRPr="00E977DB">
              <w:rPr>
                <w:rFonts w:ascii="Times New Roman" w:hAnsi="Times New Roman" w:cs="Times New Roman"/>
              </w:rPr>
              <w:t>be incorporated into the soil by the next tillage season.</w:t>
            </w:r>
          </w:p>
        </w:tc>
      </w:tr>
      <w:tr w:rsidR="009B124A" w:rsidRPr="00E977DB" w14:paraId="3C043A2C" w14:textId="77777777" w:rsidTr="00571BFD">
        <w:tc>
          <w:tcPr>
            <w:tcW w:w="805" w:type="dxa"/>
          </w:tcPr>
          <w:p w14:paraId="5322D85D" w14:textId="77777777" w:rsidR="002D4162" w:rsidRPr="00E977DB" w:rsidRDefault="002D4162" w:rsidP="00D37D02">
            <w:pPr>
              <w:pStyle w:val="ListParagraph"/>
              <w:tabs>
                <w:tab w:val="left" w:leader="dot" w:pos="1719"/>
                <w:tab w:val="left" w:pos="1800"/>
              </w:tabs>
              <w:spacing w:before="0"/>
              <w:ind w:left="0" w:firstLine="0"/>
              <w:jc w:val="center"/>
              <w:rPr>
                <w:rFonts w:ascii="Times New Roman" w:hAnsi="Times New Roman" w:cs="Times New Roman"/>
              </w:rPr>
            </w:pPr>
          </w:p>
          <w:p w14:paraId="5B033D5A" w14:textId="6D1B80A3" w:rsidR="009B124A" w:rsidRPr="00E977DB" w:rsidRDefault="009B124A" w:rsidP="00D37D02">
            <w:pPr>
              <w:pStyle w:val="ListParagraph"/>
              <w:tabs>
                <w:tab w:val="left" w:leader="dot" w:pos="1719"/>
                <w:tab w:val="left" w:pos="1800"/>
              </w:tabs>
              <w:spacing w:before="0"/>
              <w:ind w:left="0" w:firstLine="0"/>
              <w:jc w:val="center"/>
              <w:rPr>
                <w:rFonts w:ascii="Times New Roman" w:hAnsi="Times New Roman" w:cs="Times New Roman"/>
              </w:rPr>
            </w:pPr>
            <w:r w:rsidRPr="00E977DB">
              <w:rPr>
                <w:rFonts w:ascii="Times New Roman" w:hAnsi="Times New Roman" w:cs="Times New Roman"/>
              </w:rPr>
              <w:t>13</w:t>
            </w:r>
          </w:p>
        </w:tc>
        <w:tc>
          <w:tcPr>
            <w:tcW w:w="9720" w:type="dxa"/>
          </w:tcPr>
          <w:p w14:paraId="26559364" w14:textId="702102E4" w:rsidR="009B124A" w:rsidRPr="00E977DB" w:rsidRDefault="009B124A" w:rsidP="002D4162">
            <w:pPr>
              <w:tabs>
                <w:tab w:val="left" w:pos="751"/>
                <w:tab w:val="left" w:leader="dot" w:pos="1719"/>
              </w:tabs>
              <w:rPr>
                <w:rFonts w:ascii="Times New Roman" w:hAnsi="Times New Roman" w:cs="Times New Roman"/>
              </w:rPr>
            </w:pPr>
            <w:r w:rsidRPr="00E977DB">
              <w:rPr>
                <w:rFonts w:ascii="Times New Roman" w:hAnsi="Times New Roman" w:cs="Times New Roman"/>
              </w:rPr>
              <w:t>Receipt of yard trimmings for composting. No more than 10,000 yd</w:t>
            </w:r>
            <w:r w:rsidR="00BC6251" w:rsidRPr="00E977DB">
              <w:rPr>
                <w:rFonts w:ascii="Times New Roman" w:hAnsi="Times New Roman" w:cs="Times New Roman"/>
                <w:vertAlign w:val="superscript"/>
              </w:rPr>
              <w:t>3</w:t>
            </w:r>
            <w:r w:rsidRPr="00E977DB">
              <w:rPr>
                <w:rFonts w:ascii="Times New Roman" w:hAnsi="Times New Roman" w:cs="Times New Roman"/>
              </w:rPr>
              <w:t xml:space="preserve"> </w:t>
            </w:r>
            <w:r w:rsidR="002D4162" w:rsidRPr="00E977DB">
              <w:rPr>
                <w:rFonts w:ascii="Times New Roman" w:hAnsi="Times New Roman" w:cs="Times New Roman"/>
              </w:rPr>
              <w:t xml:space="preserve">(Cubic Yards) </w:t>
            </w:r>
            <w:r w:rsidRPr="00E977DB">
              <w:rPr>
                <w:rFonts w:ascii="Times New Roman" w:hAnsi="Times New Roman" w:cs="Times New Roman"/>
              </w:rPr>
              <w:t>of yard trimmings can</w:t>
            </w:r>
            <w:r w:rsidRPr="00E977DB">
              <w:rPr>
                <w:rFonts w:ascii="Times New Roman" w:hAnsi="Times New Roman" w:cs="Times New Roman"/>
                <w:spacing w:val="-18"/>
              </w:rPr>
              <w:t xml:space="preserve"> </w:t>
            </w:r>
            <w:r w:rsidRPr="00E977DB">
              <w:rPr>
                <w:rFonts w:ascii="Times New Roman" w:hAnsi="Times New Roman" w:cs="Times New Roman"/>
              </w:rPr>
              <w:t>be</w:t>
            </w:r>
            <w:r w:rsidR="00CC568E" w:rsidRPr="00E977DB">
              <w:rPr>
                <w:rFonts w:ascii="Times New Roman" w:hAnsi="Times New Roman" w:cs="Times New Roman"/>
              </w:rPr>
              <w:t xml:space="preserve"> </w:t>
            </w:r>
            <w:r w:rsidRPr="00E977DB">
              <w:rPr>
                <w:rFonts w:ascii="Times New Roman" w:hAnsi="Times New Roman" w:cs="Times New Roman"/>
              </w:rPr>
              <w:t>received per year. Inclusion in solid waste management plan of the solid waste management district within which the facility is to be located is mandatory prior to operation.</w:t>
            </w:r>
          </w:p>
        </w:tc>
      </w:tr>
      <w:tr w:rsidR="009B124A" w:rsidRPr="00E977DB" w14:paraId="3C907D54" w14:textId="77777777" w:rsidTr="00571BFD">
        <w:tc>
          <w:tcPr>
            <w:tcW w:w="805" w:type="dxa"/>
          </w:tcPr>
          <w:p w14:paraId="09387178" w14:textId="77777777" w:rsidR="009B124A" w:rsidRPr="00E977DB" w:rsidRDefault="009B124A" w:rsidP="00D37D02">
            <w:pPr>
              <w:pStyle w:val="ListParagraph"/>
              <w:tabs>
                <w:tab w:val="left" w:leader="dot" w:pos="1719"/>
                <w:tab w:val="left" w:pos="1800"/>
              </w:tabs>
              <w:spacing w:before="0"/>
              <w:ind w:left="0" w:firstLine="0"/>
              <w:jc w:val="center"/>
              <w:rPr>
                <w:rFonts w:ascii="Times New Roman" w:hAnsi="Times New Roman" w:cs="Times New Roman"/>
              </w:rPr>
            </w:pPr>
            <w:r w:rsidRPr="00E977DB">
              <w:rPr>
                <w:rFonts w:ascii="Times New Roman" w:hAnsi="Times New Roman" w:cs="Times New Roman"/>
              </w:rPr>
              <w:t>14</w:t>
            </w:r>
          </w:p>
        </w:tc>
        <w:tc>
          <w:tcPr>
            <w:tcW w:w="9720" w:type="dxa"/>
          </w:tcPr>
          <w:p w14:paraId="5565C702" w14:textId="77777777" w:rsidR="009B124A" w:rsidRPr="00E977DB" w:rsidRDefault="009B124A" w:rsidP="002D4162">
            <w:pPr>
              <w:tabs>
                <w:tab w:val="left" w:pos="751"/>
                <w:tab w:val="left" w:leader="dot" w:pos="1719"/>
              </w:tabs>
              <w:rPr>
                <w:rFonts w:ascii="Times New Roman" w:hAnsi="Times New Roman" w:cs="Times New Roman"/>
              </w:rPr>
            </w:pPr>
            <w:r w:rsidRPr="00E977DB">
              <w:rPr>
                <w:rFonts w:ascii="Times New Roman" w:hAnsi="Times New Roman" w:cs="Times New Roman"/>
              </w:rPr>
              <w:t>Collection, consolidation, and transfer of universal waste for recycling, treatment, or disposal</w:t>
            </w:r>
            <w:r w:rsidRPr="00E977DB">
              <w:rPr>
                <w:rFonts w:ascii="Times New Roman" w:hAnsi="Times New Roman" w:cs="Times New Roman"/>
                <w:spacing w:val="-26"/>
              </w:rPr>
              <w:t xml:space="preserve"> </w:t>
            </w:r>
            <w:r w:rsidRPr="00E977DB">
              <w:rPr>
                <w:rFonts w:ascii="Times New Roman" w:hAnsi="Times New Roman" w:cs="Times New Roman"/>
              </w:rPr>
              <w:t>and/or</w:t>
            </w:r>
            <w:r w:rsidR="00CC568E" w:rsidRPr="00E977DB">
              <w:rPr>
                <w:rFonts w:ascii="Times New Roman" w:hAnsi="Times New Roman" w:cs="Times New Roman"/>
              </w:rPr>
              <w:t xml:space="preserve"> </w:t>
            </w:r>
            <w:r w:rsidRPr="00E977DB">
              <w:rPr>
                <w:rFonts w:ascii="Times New Roman" w:hAnsi="Times New Roman" w:cs="Times New Roman"/>
              </w:rPr>
              <w:t>Class D recyclables for recycling, managed by small quantity handlers.</w:t>
            </w:r>
          </w:p>
        </w:tc>
      </w:tr>
      <w:tr w:rsidR="009B124A" w:rsidRPr="00E977DB" w14:paraId="4A08EB44" w14:textId="77777777" w:rsidTr="00571BFD">
        <w:tc>
          <w:tcPr>
            <w:tcW w:w="805" w:type="dxa"/>
          </w:tcPr>
          <w:p w14:paraId="0E24E50C" w14:textId="77777777" w:rsidR="009B124A" w:rsidRPr="00E977DB" w:rsidRDefault="009B124A" w:rsidP="00D37D02">
            <w:pPr>
              <w:pStyle w:val="ListParagraph"/>
              <w:tabs>
                <w:tab w:val="left" w:leader="dot" w:pos="1719"/>
                <w:tab w:val="left" w:pos="1800"/>
              </w:tabs>
              <w:spacing w:before="0"/>
              <w:ind w:left="0" w:firstLine="0"/>
              <w:jc w:val="center"/>
              <w:rPr>
                <w:rFonts w:ascii="Times New Roman" w:hAnsi="Times New Roman" w:cs="Times New Roman"/>
              </w:rPr>
            </w:pPr>
            <w:r w:rsidRPr="00E977DB">
              <w:rPr>
                <w:rFonts w:ascii="Times New Roman" w:hAnsi="Times New Roman" w:cs="Times New Roman"/>
              </w:rPr>
              <w:t>15</w:t>
            </w:r>
          </w:p>
        </w:tc>
        <w:tc>
          <w:tcPr>
            <w:tcW w:w="9720" w:type="dxa"/>
          </w:tcPr>
          <w:p w14:paraId="3873B58E" w14:textId="77777777" w:rsidR="009B124A" w:rsidRPr="00E977DB" w:rsidRDefault="009B124A" w:rsidP="002D4162">
            <w:pPr>
              <w:tabs>
                <w:tab w:val="left" w:pos="751"/>
                <w:tab w:val="left" w:leader="dot" w:pos="1719"/>
              </w:tabs>
              <w:rPr>
                <w:rFonts w:ascii="Times New Roman" w:hAnsi="Times New Roman" w:cs="Times New Roman"/>
              </w:rPr>
            </w:pPr>
            <w:r w:rsidRPr="00E977DB">
              <w:rPr>
                <w:rFonts w:ascii="Times New Roman" w:hAnsi="Times New Roman" w:cs="Times New Roman"/>
              </w:rPr>
              <w:t>Collection, consolidation, and transfer of universal waste for recycling, treatment, or disposal</w:t>
            </w:r>
            <w:r w:rsidRPr="00E977DB">
              <w:rPr>
                <w:rFonts w:ascii="Times New Roman" w:hAnsi="Times New Roman" w:cs="Times New Roman"/>
                <w:spacing w:val="-26"/>
              </w:rPr>
              <w:t xml:space="preserve"> </w:t>
            </w:r>
            <w:r w:rsidRPr="00E977DB">
              <w:rPr>
                <w:rFonts w:ascii="Times New Roman" w:hAnsi="Times New Roman" w:cs="Times New Roman"/>
              </w:rPr>
              <w:t>and/or</w:t>
            </w:r>
            <w:r w:rsidR="00CC568E" w:rsidRPr="00E977DB">
              <w:rPr>
                <w:rFonts w:ascii="Times New Roman" w:hAnsi="Times New Roman" w:cs="Times New Roman"/>
              </w:rPr>
              <w:t xml:space="preserve"> </w:t>
            </w:r>
            <w:r w:rsidRPr="00E977DB">
              <w:rPr>
                <w:rFonts w:ascii="Times New Roman" w:hAnsi="Times New Roman" w:cs="Times New Roman"/>
              </w:rPr>
              <w:t>Class D recyclables for recycling, managed by large quantity handlers.</w:t>
            </w:r>
          </w:p>
        </w:tc>
      </w:tr>
      <w:tr w:rsidR="009B124A" w:rsidRPr="00E977DB" w14:paraId="7A42C7A7" w14:textId="77777777" w:rsidTr="00571BFD">
        <w:tc>
          <w:tcPr>
            <w:tcW w:w="805" w:type="dxa"/>
          </w:tcPr>
          <w:p w14:paraId="53367202" w14:textId="77777777" w:rsidR="009B124A" w:rsidRPr="00E977DB" w:rsidRDefault="009B124A" w:rsidP="00D37D02">
            <w:pPr>
              <w:pStyle w:val="ListParagraph"/>
              <w:tabs>
                <w:tab w:val="left" w:leader="dot" w:pos="1719"/>
                <w:tab w:val="left" w:pos="1800"/>
              </w:tabs>
              <w:spacing w:before="0"/>
              <w:ind w:left="0" w:firstLine="0"/>
              <w:jc w:val="center"/>
              <w:rPr>
                <w:rFonts w:ascii="Times New Roman" w:hAnsi="Times New Roman" w:cs="Times New Roman"/>
              </w:rPr>
            </w:pPr>
            <w:r w:rsidRPr="00E977DB">
              <w:rPr>
                <w:rFonts w:ascii="Times New Roman" w:hAnsi="Times New Roman" w:cs="Times New Roman"/>
              </w:rPr>
              <w:t>16</w:t>
            </w:r>
          </w:p>
        </w:tc>
        <w:tc>
          <w:tcPr>
            <w:tcW w:w="9720" w:type="dxa"/>
          </w:tcPr>
          <w:p w14:paraId="6AC09C8D" w14:textId="77777777" w:rsidR="009B124A" w:rsidRPr="00E977DB" w:rsidRDefault="009B124A" w:rsidP="002D4162">
            <w:pPr>
              <w:tabs>
                <w:tab w:val="left" w:pos="751"/>
                <w:tab w:val="left" w:leader="dot" w:pos="1719"/>
              </w:tabs>
              <w:rPr>
                <w:rFonts w:ascii="Times New Roman" w:hAnsi="Times New Roman" w:cs="Times New Roman"/>
              </w:rPr>
            </w:pPr>
            <w:r w:rsidRPr="00E977DB">
              <w:rPr>
                <w:rFonts w:ascii="Times New Roman" w:hAnsi="Times New Roman" w:cs="Times New Roman"/>
              </w:rPr>
              <w:t>Transportation of universal waste for recycling, treatment, or disposal and/or Class</w:t>
            </w:r>
            <w:r w:rsidRPr="00E977DB">
              <w:rPr>
                <w:rFonts w:ascii="Times New Roman" w:hAnsi="Times New Roman" w:cs="Times New Roman"/>
                <w:spacing w:val="-15"/>
              </w:rPr>
              <w:t xml:space="preserve"> </w:t>
            </w:r>
            <w:r w:rsidRPr="00E977DB">
              <w:rPr>
                <w:rFonts w:ascii="Times New Roman" w:hAnsi="Times New Roman" w:cs="Times New Roman"/>
              </w:rPr>
              <w:t>D</w:t>
            </w:r>
            <w:r w:rsidR="00CC568E" w:rsidRPr="00E977DB">
              <w:rPr>
                <w:rFonts w:ascii="Times New Roman" w:hAnsi="Times New Roman" w:cs="Times New Roman"/>
              </w:rPr>
              <w:t xml:space="preserve"> </w:t>
            </w:r>
            <w:r w:rsidRPr="00E977DB">
              <w:rPr>
                <w:rFonts w:ascii="Times New Roman" w:hAnsi="Times New Roman" w:cs="Times New Roman"/>
              </w:rPr>
              <w:t>recyclables for recycling, managed by universal waste transporters.</w:t>
            </w:r>
          </w:p>
        </w:tc>
      </w:tr>
      <w:tr w:rsidR="009B124A" w:rsidRPr="00E977DB" w14:paraId="58DE270F" w14:textId="77777777" w:rsidTr="00571BFD">
        <w:tc>
          <w:tcPr>
            <w:tcW w:w="805" w:type="dxa"/>
          </w:tcPr>
          <w:p w14:paraId="6EF24A3A" w14:textId="77777777" w:rsidR="009B124A" w:rsidRPr="00E977DB" w:rsidRDefault="009B124A" w:rsidP="00D37D02">
            <w:pPr>
              <w:pStyle w:val="ListParagraph"/>
              <w:tabs>
                <w:tab w:val="left" w:leader="dot" w:pos="1719"/>
                <w:tab w:val="left" w:pos="1800"/>
              </w:tabs>
              <w:spacing w:before="0"/>
              <w:ind w:left="0" w:firstLine="0"/>
              <w:jc w:val="center"/>
              <w:rPr>
                <w:rFonts w:ascii="Times New Roman" w:hAnsi="Times New Roman" w:cs="Times New Roman"/>
              </w:rPr>
            </w:pPr>
            <w:r w:rsidRPr="00E977DB">
              <w:rPr>
                <w:rFonts w:ascii="Times New Roman" w:hAnsi="Times New Roman" w:cs="Times New Roman"/>
              </w:rPr>
              <w:t>17</w:t>
            </w:r>
          </w:p>
        </w:tc>
        <w:tc>
          <w:tcPr>
            <w:tcW w:w="9720" w:type="dxa"/>
          </w:tcPr>
          <w:p w14:paraId="601676F3" w14:textId="77777777" w:rsidR="009B124A" w:rsidRPr="00E977DB" w:rsidRDefault="009B124A" w:rsidP="002D4162">
            <w:pPr>
              <w:tabs>
                <w:tab w:val="left" w:pos="751"/>
                <w:tab w:val="left" w:leader="dot" w:pos="1719"/>
              </w:tabs>
              <w:rPr>
                <w:rFonts w:ascii="Times New Roman" w:hAnsi="Times New Roman" w:cs="Times New Roman"/>
              </w:rPr>
            </w:pPr>
            <w:r w:rsidRPr="00E977DB">
              <w:rPr>
                <w:rFonts w:ascii="Times New Roman" w:hAnsi="Times New Roman" w:cs="Times New Roman"/>
              </w:rPr>
              <w:t>Collection, consolidation, and transfer of source-separated Class D recyclables for</w:t>
            </w:r>
            <w:r w:rsidRPr="00E977DB">
              <w:rPr>
                <w:rFonts w:ascii="Times New Roman" w:hAnsi="Times New Roman" w:cs="Times New Roman"/>
                <w:spacing w:val="-16"/>
              </w:rPr>
              <w:t xml:space="preserve"> </w:t>
            </w:r>
            <w:r w:rsidRPr="00E977DB">
              <w:rPr>
                <w:rFonts w:ascii="Times New Roman" w:hAnsi="Times New Roman" w:cs="Times New Roman"/>
              </w:rPr>
              <w:t>recycling.</w:t>
            </w:r>
          </w:p>
        </w:tc>
      </w:tr>
      <w:tr w:rsidR="009B124A" w:rsidRPr="00E977DB" w14:paraId="7D920391" w14:textId="77777777" w:rsidTr="00571BFD">
        <w:tc>
          <w:tcPr>
            <w:tcW w:w="805" w:type="dxa"/>
          </w:tcPr>
          <w:p w14:paraId="1F03BAA1" w14:textId="77777777" w:rsidR="002D4162" w:rsidRPr="00E977DB" w:rsidRDefault="002D4162" w:rsidP="00D37D02">
            <w:pPr>
              <w:pStyle w:val="ListParagraph"/>
              <w:tabs>
                <w:tab w:val="left" w:leader="dot" w:pos="1719"/>
                <w:tab w:val="left" w:pos="1800"/>
              </w:tabs>
              <w:spacing w:before="0"/>
              <w:ind w:left="0" w:firstLine="0"/>
              <w:jc w:val="center"/>
              <w:rPr>
                <w:rFonts w:ascii="Times New Roman" w:hAnsi="Times New Roman" w:cs="Times New Roman"/>
              </w:rPr>
            </w:pPr>
          </w:p>
          <w:p w14:paraId="5D8D6209" w14:textId="062A4773" w:rsidR="009B124A" w:rsidRPr="00E977DB" w:rsidRDefault="009B124A" w:rsidP="00D37D02">
            <w:pPr>
              <w:pStyle w:val="ListParagraph"/>
              <w:tabs>
                <w:tab w:val="left" w:leader="dot" w:pos="1719"/>
                <w:tab w:val="left" w:pos="1800"/>
              </w:tabs>
              <w:spacing w:before="0"/>
              <w:ind w:left="0" w:firstLine="0"/>
              <w:jc w:val="center"/>
              <w:rPr>
                <w:rFonts w:ascii="Times New Roman" w:hAnsi="Times New Roman" w:cs="Times New Roman"/>
              </w:rPr>
            </w:pPr>
            <w:r w:rsidRPr="00E977DB">
              <w:rPr>
                <w:rFonts w:ascii="Times New Roman" w:hAnsi="Times New Roman" w:cs="Times New Roman"/>
              </w:rPr>
              <w:t>18</w:t>
            </w:r>
          </w:p>
        </w:tc>
        <w:tc>
          <w:tcPr>
            <w:tcW w:w="9720" w:type="dxa"/>
          </w:tcPr>
          <w:p w14:paraId="13F6C937" w14:textId="77777777" w:rsidR="009B124A" w:rsidRPr="00E977DB" w:rsidRDefault="009B124A" w:rsidP="002D4162">
            <w:pPr>
              <w:tabs>
                <w:tab w:val="left" w:pos="751"/>
                <w:tab w:val="left" w:leader="dot" w:pos="1719"/>
              </w:tabs>
              <w:rPr>
                <w:rFonts w:ascii="Times New Roman" w:hAnsi="Times New Roman" w:cs="Times New Roman"/>
              </w:rPr>
            </w:pPr>
            <w:r w:rsidRPr="002834E3">
              <w:rPr>
                <w:rFonts w:ascii="Times New Roman" w:hAnsi="Times New Roman" w:cs="Times New Roman"/>
                <w:sz w:val="18"/>
                <w:szCs w:val="18"/>
              </w:rPr>
              <w:t>Receipt of yard trimmings for composting where the finished compost product is applied on site</w:t>
            </w:r>
            <w:r w:rsidRPr="002834E3">
              <w:rPr>
                <w:rFonts w:ascii="Times New Roman" w:hAnsi="Times New Roman" w:cs="Times New Roman"/>
                <w:spacing w:val="-19"/>
                <w:sz w:val="18"/>
                <w:szCs w:val="18"/>
              </w:rPr>
              <w:t xml:space="preserve"> </w:t>
            </w:r>
            <w:r w:rsidRPr="002834E3">
              <w:rPr>
                <w:rFonts w:ascii="Times New Roman" w:hAnsi="Times New Roman" w:cs="Times New Roman"/>
                <w:sz w:val="18"/>
                <w:szCs w:val="18"/>
              </w:rPr>
              <w:t>on</w:t>
            </w:r>
            <w:r w:rsidR="00CC568E" w:rsidRPr="002834E3">
              <w:rPr>
                <w:rFonts w:ascii="Times New Roman" w:hAnsi="Times New Roman" w:cs="Times New Roman"/>
                <w:sz w:val="18"/>
                <w:szCs w:val="18"/>
              </w:rPr>
              <w:t xml:space="preserve"> </w:t>
            </w:r>
            <w:r w:rsidRPr="002834E3">
              <w:rPr>
                <w:rFonts w:ascii="Times New Roman" w:hAnsi="Times New Roman" w:cs="Times New Roman"/>
                <w:sz w:val="18"/>
                <w:szCs w:val="18"/>
              </w:rPr>
              <w:t>land deemed actively devoted to agricultural or horticultural use or on mined lands being restored under an approved restoration plan.</w:t>
            </w:r>
          </w:p>
        </w:tc>
      </w:tr>
      <w:tr w:rsidR="009B124A" w:rsidRPr="00E977DB" w14:paraId="322F273E" w14:textId="77777777" w:rsidTr="00571BFD">
        <w:tc>
          <w:tcPr>
            <w:tcW w:w="805" w:type="dxa"/>
          </w:tcPr>
          <w:p w14:paraId="659FC18B" w14:textId="77777777" w:rsidR="009B124A" w:rsidRPr="00E977DB" w:rsidRDefault="009B124A" w:rsidP="00D37D02">
            <w:pPr>
              <w:pStyle w:val="ListParagraph"/>
              <w:tabs>
                <w:tab w:val="left" w:leader="dot" w:pos="1719"/>
                <w:tab w:val="left" w:pos="1800"/>
              </w:tabs>
              <w:spacing w:before="0"/>
              <w:ind w:left="0" w:firstLine="0"/>
              <w:jc w:val="center"/>
              <w:rPr>
                <w:rFonts w:ascii="Times New Roman" w:hAnsi="Times New Roman" w:cs="Times New Roman"/>
              </w:rPr>
            </w:pPr>
            <w:r w:rsidRPr="00E977DB">
              <w:rPr>
                <w:rFonts w:ascii="Times New Roman" w:hAnsi="Times New Roman" w:cs="Times New Roman"/>
              </w:rPr>
              <w:t>19</w:t>
            </w:r>
          </w:p>
        </w:tc>
        <w:tc>
          <w:tcPr>
            <w:tcW w:w="9720" w:type="dxa"/>
          </w:tcPr>
          <w:p w14:paraId="3CD0D2AE" w14:textId="33B66E40" w:rsidR="009B124A" w:rsidRPr="00E977DB" w:rsidRDefault="009B124A" w:rsidP="002D4162">
            <w:pPr>
              <w:pStyle w:val="BodyText"/>
              <w:ind w:left="0"/>
              <w:rPr>
                <w:rFonts w:ascii="Times New Roman" w:hAnsi="Times New Roman" w:cs="Times New Roman"/>
                <w:sz w:val="22"/>
                <w:szCs w:val="22"/>
              </w:rPr>
            </w:pPr>
            <w:r w:rsidRPr="00E977DB">
              <w:rPr>
                <w:rFonts w:ascii="Times New Roman" w:hAnsi="Times New Roman" w:cs="Times New Roman"/>
                <w:sz w:val="22"/>
                <w:szCs w:val="22"/>
              </w:rPr>
              <w:t>Leaf transfer facility. No more than 1,000 yd</w:t>
            </w:r>
            <w:r w:rsidR="00BC6251" w:rsidRPr="00E977DB">
              <w:rPr>
                <w:rFonts w:ascii="Times New Roman" w:hAnsi="Times New Roman" w:cs="Times New Roman"/>
                <w:sz w:val="22"/>
                <w:szCs w:val="22"/>
                <w:vertAlign w:val="superscript"/>
              </w:rPr>
              <w:t>3</w:t>
            </w:r>
            <w:r w:rsidRPr="00E977DB">
              <w:rPr>
                <w:rFonts w:ascii="Times New Roman" w:hAnsi="Times New Roman" w:cs="Times New Roman"/>
                <w:sz w:val="22"/>
                <w:szCs w:val="22"/>
              </w:rPr>
              <w:t xml:space="preserve"> of leaves can be received per day.</w:t>
            </w:r>
          </w:p>
        </w:tc>
      </w:tr>
      <w:tr w:rsidR="009B124A" w:rsidRPr="00E977DB" w14:paraId="77EC5C11" w14:textId="77777777" w:rsidTr="00571BFD">
        <w:tc>
          <w:tcPr>
            <w:tcW w:w="805" w:type="dxa"/>
          </w:tcPr>
          <w:p w14:paraId="29B0FEC3" w14:textId="77777777" w:rsidR="002D4162" w:rsidRPr="00E977DB" w:rsidRDefault="002D4162" w:rsidP="00D37D02">
            <w:pPr>
              <w:pStyle w:val="ListParagraph"/>
              <w:tabs>
                <w:tab w:val="left" w:leader="dot" w:pos="1719"/>
                <w:tab w:val="left" w:pos="1800"/>
              </w:tabs>
              <w:spacing w:before="0"/>
              <w:ind w:left="0" w:firstLine="0"/>
              <w:jc w:val="center"/>
              <w:rPr>
                <w:rFonts w:ascii="Times New Roman" w:hAnsi="Times New Roman" w:cs="Times New Roman"/>
              </w:rPr>
            </w:pPr>
          </w:p>
          <w:p w14:paraId="56013AAE" w14:textId="6C663FF8" w:rsidR="009B124A" w:rsidRPr="00E977DB" w:rsidRDefault="009B124A" w:rsidP="00D37D02">
            <w:pPr>
              <w:pStyle w:val="ListParagraph"/>
              <w:tabs>
                <w:tab w:val="left" w:leader="dot" w:pos="1719"/>
                <w:tab w:val="left" w:pos="1800"/>
              </w:tabs>
              <w:spacing w:before="0"/>
              <w:ind w:left="0" w:firstLine="0"/>
              <w:jc w:val="center"/>
              <w:rPr>
                <w:rFonts w:ascii="Times New Roman" w:hAnsi="Times New Roman" w:cs="Times New Roman"/>
              </w:rPr>
            </w:pPr>
            <w:r w:rsidRPr="00E977DB">
              <w:rPr>
                <w:rFonts w:ascii="Times New Roman" w:hAnsi="Times New Roman" w:cs="Times New Roman"/>
              </w:rPr>
              <w:t>20</w:t>
            </w:r>
          </w:p>
        </w:tc>
        <w:tc>
          <w:tcPr>
            <w:tcW w:w="9720" w:type="dxa"/>
          </w:tcPr>
          <w:p w14:paraId="08351828" w14:textId="759F4DC9" w:rsidR="009B124A" w:rsidRPr="00E977DB" w:rsidRDefault="009B124A" w:rsidP="002D4162">
            <w:pPr>
              <w:tabs>
                <w:tab w:val="left" w:pos="751"/>
                <w:tab w:val="left" w:leader="dot" w:pos="1719"/>
              </w:tabs>
              <w:rPr>
                <w:rFonts w:ascii="Times New Roman" w:hAnsi="Times New Roman" w:cs="Times New Roman"/>
              </w:rPr>
            </w:pPr>
            <w:r w:rsidRPr="00E977DB">
              <w:rPr>
                <w:rFonts w:ascii="Times New Roman" w:hAnsi="Times New Roman" w:cs="Times New Roman"/>
              </w:rPr>
              <w:t>Receipt, storage, processing, and transfer of source-separated concrete, asphalt, brick, and</w:t>
            </w:r>
            <w:r w:rsidRPr="00E977DB">
              <w:rPr>
                <w:rFonts w:ascii="Times New Roman" w:hAnsi="Times New Roman" w:cs="Times New Roman"/>
                <w:spacing w:val="-22"/>
              </w:rPr>
              <w:t xml:space="preserve"> </w:t>
            </w:r>
            <w:r w:rsidRPr="00E977DB">
              <w:rPr>
                <w:rFonts w:ascii="Times New Roman" w:hAnsi="Times New Roman" w:cs="Times New Roman"/>
              </w:rPr>
              <w:t>block</w:t>
            </w:r>
            <w:r w:rsidR="00CC568E" w:rsidRPr="00E977DB">
              <w:rPr>
                <w:rFonts w:ascii="Times New Roman" w:hAnsi="Times New Roman" w:cs="Times New Roman"/>
              </w:rPr>
              <w:t xml:space="preserve">. </w:t>
            </w:r>
            <w:r w:rsidRPr="00E977DB">
              <w:rPr>
                <w:rFonts w:ascii="Times New Roman" w:hAnsi="Times New Roman" w:cs="Times New Roman"/>
              </w:rPr>
              <w:t xml:space="preserve">Contractor must be the sole generator and sole end user of the material. Sale of the material is strictly prohibited. </w:t>
            </w:r>
            <w:r w:rsidR="00D37D02" w:rsidRPr="00E977DB">
              <w:rPr>
                <w:rFonts w:ascii="Times New Roman" w:hAnsi="Times New Roman" w:cs="Times New Roman"/>
              </w:rPr>
              <w:t>Please s</w:t>
            </w:r>
            <w:r w:rsidRPr="00E977DB">
              <w:rPr>
                <w:rFonts w:ascii="Times New Roman" w:hAnsi="Times New Roman" w:cs="Times New Roman"/>
              </w:rPr>
              <w:t xml:space="preserve">ee </w:t>
            </w:r>
            <w:hyperlink r:id="rId10">
              <w:r w:rsidRPr="00E977DB">
                <w:rPr>
                  <w:rFonts w:ascii="Times New Roman" w:hAnsi="Times New Roman" w:cs="Times New Roman"/>
                  <w:color w:val="0000FF"/>
                  <w:u w:val="single" w:color="0000FF"/>
                </w:rPr>
                <w:t>www.state.nj.us/dep/dshw/lrm/concrete.htm</w:t>
              </w:r>
              <w:r w:rsidRPr="00E977DB">
                <w:rPr>
                  <w:rFonts w:ascii="Times New Roman" w:hAnsi="Times New Roman" w:cs="Times New Roman"/>
                  <w:color w:val="0000FF"/>
                </w:rPr>
                <w:t xml:space="preserve"> </w:t>
              </w:r>
            </w:hyperlink>
            <w:r w:rsidRPr="00E977DB">
              <w:rPr>
                <w:rFonts w:ascii="Times New Roman" w:hAnsi="Times New Roman" w:cs="Times New Roman"/>
              </w:rPr>
              <w:t>for additional information.</w:t>
            </w:r>
          </w:p>
        </w:tc>
      </w:tr>
      <w:tr w:rsidR="009B124A" w:rsidRPr="00E977DB" w14:paraId="72D097EC" w14:textId="77777777" w:rsidTr="002834E3">
        <w:trPr>
          <w:trHeight w:val="331"/>
        </w:trPr>
        <w:tc>
          <w:tcPr>
            <w:tcW w:w="805" w:type="dxa"/>
          </w:tcPr>
          <w:p w14:paraId="4194F874" w14:textId="2B93CD8B" w:rsidR="009B124A" w:rsidRPr="00E977DB" w:rsidRDefault="009B124A" w:rsidP="002834E3">
            <w:pPr>
              <w:pStyle w:val="ListParagraph"/>
              <w:tabs>
                <w:tab w:val="left" w:leader="dot" w:pos="1719"/>
                <w:tab w:val="left" w:pos="1800"/>
              </w:tabs>
              <w:spacing w:before="0"/>
              <w:ind w:left="0" w:firstLine="0"/>
              <w:jc w:val="center"/>
              <w:rPr>
                <w:rFonts w:ascii="Times New Roman" w:hAnsi="Times New Roman" w:cs="Times New Roman"/>
              </w:rPr>
            </w:pPr>
            <w:r w:rsidRPr="00E977DB">
              <w:rPr>
                <w:rFonts w:ascii="Times New Roman" w:hAnsi="Times New Roman" w:cs="Times New Roman"/>
              </w:rPr>
              <w:t>21</w:t>
            </w:r>
          </w:p>
        </w:tc>
        <w:tc>
          <w:tcPr>
            <w:tcW w:w="9720" w:type="dxa"/>
          </w:tcPr>
          <w:p w14:paraId="0B0C52C9" w14:textId="30649C8C" w:rsidR="009B124A" w:rsidRPr="00E977DB" w:rsidRDefault="009B124A" w:rsidP="002D4162">
            <w:pPr>
              <w:tabs>
                <w:tab w:val="left" w:pos="751"/>
                <w:tab w:val="left" w:leader="dot" w:pos="1719"/>
              </w:tabs>
              <w:rPr>
                <w:rFonts w:ascii="Times New Roman" w:hAnsi="Times New Roman" w:cs="Times New Roman"/>
              </w:rPr>
            </w:pPr>
            <w:r w:rsidRPr="002834E3">
              <w:rPr>
                <w:rFonts w:ascii="Times New Roman" w:hAnsi="Times New Roman" w:cs="Times New Roman"/>
                <w:sz w:val="16"/>
                <w:szCs w:val="16"/>
              </w:rPr>
              <w:t>Recycling of source-separated Class C recyclable materials that are generated and processed on</w:t>
            </w:r>
            <w:r w:rsidRPr="002834E3">
              <w:rPr>
                <w:rFonts w:ascii="Times New Roman" w:hAnsi="Times New Roman" w:cs="Times New Roman"/>
                <w:spacing w:val="-19"/>
                <w:sz w:val="16"/>
                <w:szCs w:val="16"/>
              </w:rPr>
              <w:t xml:space="preserve"> </w:t>
            </w:r>
            <w:r w:rsidRPr="002834E3">
              <w:rPr>
                <w:rFonts w:ascii="Times New Roman" w:hAnsi="Times New Roman" w:cs="Times New Roman"/>
                <w:sz w:val="16"/>
                <w:szCs w:val="16"/>
              </w:rPr>
              <w:t>site</w:t>
            </w:r>
            <w:r w:rsidR="00CC568E" w:rsidRPr="002834E3">
              <w:rPr>
                <w:rFonts w:ascii="Times New Roman" w:hAnsi="Times New Roman" w:cs="Times New Roman"/>
                <w:sz w:val="16"/>
                <w:szCs w:val="16"/>
              </w:rPr>
              <w:t xml:space="preserve"> </w:t>
            </w:r>
            <w:r w:rsidRPr="002834E3">
              <w:rPr>
                <w:rFonts w:ascii="Times New Roman" w:hAnsi="Times New Roman" w:cs="Times New Roman"/>
                <w:sz w:val="16"/>
                <w:szCs w:val="16"/>
              </w:rPr>
              <w:t>into a product for sale and/or use off</w:t>
            </w:r>
            <w:r w:rsidR="002834E3">
              <w:rPr>
                <w:rFonts w:ascii="Times New Roman" w:hAnsi="Times New Roman" w:cs="Times New Roman"/>
                <w:sz w:val="16"/>
                <w:szCs w:val="16"/>
              </w:rPr>
              <w:t>-</w:t>
            </w:r>
            <w:r w:rsidRPr="002834E3">
              <w:rPr>
                <w:rFonts w:ascii="Times New Roman" w:hAnsi="Times New Roman" w:cs="Times New Roman"/>
                <w:sz w:val="16"/>
                <w:szCs w:val="16"/>
              </w:rPr>
              <w:t>site.</w:t>
            </w:r>
          </w:p>
        </w:tc>
      </w:tr>
      <w:tr w:rsidR="009B124A" w:rsidRPr="00E977DB" w14:paraId="36044595" w14:textId="77777777" w:rsidTr="00571BFD">
        <w:tc>
          <w:tcPr>
            <w:tcW w:w="805" w:type="dxa"/>
          </w:tcPr>
          <w:p w14:paraId="47612DB3" w14:textId="77777777" w:rsidR="009B124A" w:rsidRPr="00E977DB" w:rsidRDefault="009B124A" w:rsidP="00D37D02">
            <w:pPr>
              <w:pStyle w:val="ListParagraph"/>
              <w:tabs>
                <w:tab w:val="left" w:leader="dot" w:pos="1719"/>
                <w:tab w:val="left" w:pos="1800"/>
              </w:tabs>
              <w:spacing w:before="0"/>
              <w:ind w:left="0" w:firstLine="0"/>
              <w:jc w:val="center"/>
              <w:rPr>
                <w:rFonts w:ascii="Times New Roman" w:hAnsi="Times New Roman" w:cs="Times New Roman"/>
              </w:rPr>
            </w:pPr>
            <w:r w:rsidRPr="00E977DB">
              <w:rPr>
                <w:rFonts w:ascii="Times New Roman" w:hAnsi="Times New Roman" w:cs="Times New Roman"/>
              </w:rPr>
              <w:t>22</w:t>
            </w:r>
          </w:p>
        </w:tc>
        <w:tc>
          <w:tcPr>
            <w:tcW w:w="9720" w:type="dxa"/>
          </w:tcPr>
          <w:p w14:paraId="7622F455" w14:textId="6BC8050E" w:rsidR="009B124A" w:rsidRPr="00E977DB" w:rsidRDefault="009B124A" w:rsidP="002D4162">
            <w:pPr>
              <w:tabs>
                <w:tab w:val="left" w:pos="751"/>
                <w:tab w:val="left" w:leader="dot" w:pos="1719"/>
              </w:tabs>
              <w:rPr>
                <w:rFonts w:ascii="Times New Roman" w:hAnsi="Times New Roman" w:cs="Times New Roman"/>
              </w:rPr>
            </w:pPr>
            <w:r w:rsidRPr="002834E3">
              <w:rPr>
                <w:rFonts w:ascii="Times New Roman" w:hAnsi="Times New Roman" w:cs="Times New Roman"/>
                <w:sz w:val="20"/>
                <w:szCs w:val="20"/>
              </w:rPr>
              <w:t>Receipt of less than 3,000 yd</w:t>
            </w:r>
            <w:r w:rsidR="00BC6251" w:rsidRPr="002834E3">
              <w:rPr>
                <w:rFonts w:ascii="Times New Roman" w:hAnsi="Times New Roman" w:cs="Times New Roman"/>
                <w:sz w:val="20"/>
                <w:szCs w:val="20"/>
                <w:vertAlign w:val="superscript"/>
              </w:rPr>
              <w:t>3</w:t>
            </w:r>
            <w:r w:rsidRPr="002834E3">
              <w:rPr>
                <w:rFonts w:ascii="Times New Roman" w:hAnsi="Times New Roman" w:cs="Times New Roman"/>
                <w:sz w:val="20"/>
                <w:szCs w:val="20"/>
              </w:rPr>
              <w:t xml:space="preserve"> of leaves per year and/or 1,000 yd</w:t>
            </w:r>
            <w:r w:rsidRPr="002834E3">
              <w:rPr>
                <w:rFonts w:ascii="Times New Roman" w:hAnsi="Times New Roman" w:cs="Times New Roman"/>
                <w:sz w:val="20"/>
                <w:szCs w:val="20"/>
                <w:vertAlign w:val="superscript"/>
              </w:rPr>
              <w:t>3</w:t>
            </w:r>
            <w:r w:rsidRPr="002834E3">
              <w:rPr>
                <w:rFonts w:ascii="Times New Roman" w:hAnsi="Times New Roman" w:cs="Times New Roman"/>
                <w:sz w:val="20"/>
                <w:szCs w:val="20"/>
              </w:rPr>
              <w:t xml:space="preserve"> of grass clippings per year at a</w:t>
            </w:r>
            <w:r w:rsidRPr="002834E3">
              <w:rPr>
                <w:rFonts w:ascii="Times New Roman" w:hAnsi="Times New Roman" w:cs="Times New Roman"/>
                <w:spacing w:val="-20"/>
                <w:sz w:val="20"/>
                <w:szCs w:val="20"/>
              </w:rPr>
              <w:t xml:space="preserve"> </w:t>
            </w:r>
            <w:r w:rsidRPr="002834E3">
              <w:rPr>
                <w:rFonts w:ascii="Times New Roman" w:hAnsi="Times New Roman" w:cs="Times New Roman"/>
                <w:sz w:val="20"/>
                <w:szCs w:val="20"/>
              </w:rPr>
              <w:t>site</w:t>
            </w:r>
            <w:r w:rsidR="00CC568E" w:rsidRPr="002834E3">
              <w:rPr>
                <w:rFonts w:ascii="Times New Roman" w:hAnsi="Times New Roman" w:cs="Times New Roman"/>
                <w:sz w:val="20"/>
                <w:szCs w:val="20"/>
              </w:rPr>
              <w:t xml:space="preserve"> </w:t>
            </w:r>
            <w:r w:rsidRPr="002834E3">
              <w:rPr>
                <w:rFonts w:ascii="Times New Roman" w:hAnsi="Times New Roman" w:cs="Times New Roman"/>
                <w:sz w:val="20"/>
                <w:szCs w:val="20"/>
              </w:rPr>
              <w:t>for transfer.</w:t>
            </w:r>
          </w:p>
        </w:tc>
      </w:tr>
      <w:tr w:rsidR="009B124A" w:rsidRPr="00E977DB" w14:paraId="16038E99" w14:textId="77777777" w:rsidTr="00571BFD">
        <w:tc>
          <w:tcPr>
            <w:tcW w:w="805" w:type="dxa"/>
          </w:tcPr>
          <w:p w14:paraId="5CEE43C3" w14:textId="7039C34C" w:rsidR="009B124A" w:rsidRPr="00E977DB" w:rsidRDefault="009B124A" w:rsidP="00D37D02">
            <w:pPr>
              <w:pStyle w:val="ListParagraph"/>
              <w:tabs>
                <w:tab w:val="left" w:leader="dot" w:pos="1719"/>
                <w:tab w:val="left" w:pos="1800"/>
              </w:tabs>
              <w:spacing w:before="0"/>
              <w:ind w:left="0" w:firstLine="0"/>
              <w:jc w:val="center"/>
              <w:rPr>
                <w:rFonts w:ascii="Times New Roman" w:hAnsi="Times New Roman" w:cs="Times New Roman"/>
              </w:rPr>
            </w:pPr>
            <w:r w:rsidRPr="00E977DB">
              <w:rPr>
                <w:rFonts w:ascii="Times New Roman" w:hAnsi="Times New Roman" w:cs="Times New Roman"/>
              </w:rPr>
              <w:t>23</w:t>
            </w:r>
          </w:p>
        </w:tc>
        <w:tc>
          <w:tcPr>
            <w:tcW w:w="9720" w:type="dxa"/>
          </w:tcPr>
          <w:p w14:paraId="3BAA797D" w14:textId="0E7AD26B" w:rsidR="009B124A" w:rsidRPr="00E977DB" w:rsidRDefault="009B124A" w:rsidP="002D4162">
            <w:pPr>
              <w:tabs>
                <w:tab w:val="left" w:pos="751"/>
                <w:tab w:val="left" w:leader="dot" w:pos="1719"/>
              </w:tabs>
              <w:rPr>
                <w:rFonts w:ascii="Times New Roman" w:hAnsi="Times New Roman" w:cs="Times New Roman"/>
              </w:rPr>
            </w:pPr>
            <w:r w:rsidRPr="00E977DB">
              <w:rPr>
                <w:rFonts w:ascii="Times New Roman" w:hAnsi="Times New Roman" w:cs="Times New Roman"/>
              </w:rPr>
              <w:t>Receipt of farm feedstocks on a farm for composting where</w:t>
            </w:r>
            <w:r w:rsidR="001B630A" w:rsidRPr="00E977DB">
              <w:rPr>
                <w:rFonts w:ascii="Times New Roman" w:hAnsi="Times New Roman" w:cs="Times New Roman"/>
              </w:rPr>
              <w:t xml:space="preserve"> less than </w:t>
            </w:r>
            <w:r w:rsidRPr="00E977DB">
              <w:rPr>
                <w:rFonts w:ascii="Times New Roman" w:hAnsi="Times New Roman" w:cs="Times New Roman"/>
              </w:rPr>
              <w:t>10,000 yd</w:t>
            </w:r>
            <w:r w:rsidR="00BC6251" w:rsidRPr="00E977DB">
              <w:rPr>
                <w:rFonts w:ascii="Times New Roman" w:hAnsi="Times New Roman" w:cs="Times New Roman"/>
                <w:vertAlign w:val="superscript"/>
              </w:rPr>
              <w:t>3</w:t>
            </w:r>
            <w:r w:rsidRPr="00E977DB">
              <w:rPr>
                <w:rFonts w:ascii="Times New Roman" w:hAnsi="Times New Roman" w:cs="Times New Roman"/>
              </w:rPr>
              <w:t xml:space="preserve"> are received per</w:t>
            </w:r>
            <w:r w:rsidRPr="00E977DB">
              <w:rPr>
                <w:rFonts w:ascii="Times New Roman" w:hAnsi="Times New Roman" w:cs="Times New Roman"/>
                <w:spacing w:val="-25"/>
              </w:rPr>
              <w:t xml:space="preserve"> </w:t>
            </w:r>
            <w:r w:rsidRPr="00E977DB">
              <w:rPr>
                <w:rFonts w:ascii="Times New Roman" w:hAnsi="Times New Roman" w:cs="Times New Roman"/>
              </w:rPr>
              <w:t>year.</w:t>
            </w:r>
          </w:p>
        </w:tc>
      </w:tr>
      <w:tr w:rsidR="009B124A" w:rsidRPr="00E977DB" w14:paraId="3A4B1A9C" w14:textId="77777777" w:rsidTr="00571BFD">
        <w:tc>
          <w:tcPr>
            <w:tcW w:w="805" w:type="dxa"/>
          </w:tcPr>
          <w:p w14:paraId="2182436C" w14:textId="77777777" w:rsidR="009B124A" w:rsidRPr="00E977DB" w:rsidRDefault="009B124A" w:rsidP="00D37D02">
            <w:pPr>
              <w:pStyle w:val="ListParagraph"/>
              <w:tabs>
                <w:tab w:val="left" w:leader="dot" w:pos="1719"/>
                <w:tab w:val="left" w:pos="1800"/>
              </w:tabs>
              <w:spacing w:before="0"/>
              <w:ind w:left="0" w:firstLine="0"/>
              <w:jc w:val="center"/>
              <w:rPr>
                <w:rFonts w:ascii="Times New Roman" w:hAnsi="Times New Roman" w:cs="Times New Roman"/>
              </w:rPr>
            </w:pPr>
            <w:r w:rsidRPr="00E977DB">
              <w:rPr>
                <w:rFonts w:ascii="Times New Roman" w:hAnsi="Times New Roman" w:cs="Times New Roman"/>
              </w:rPr>
              <w:t>24</w:t>
            </w:r>
          </w:p>
        </w:tc>
        <w:tc>
          <w:tcPr>
            <w:tcW w:w="9720" w:type="dxa"/>
          </w:tcPr>
          <w:p w14:paraId="1D6156C9" w14:textId="77777777" w:rsidR="009B124A" w:rsidRPr="00E977DB" w:rsidRDefault="009B124A" w:rsidP="002D4162">
            <w:pPr>
              <w:tabs>
                <w:tab w:val="left" w:pos="751"/>
                <w:tab w:val="left" w:leader="dot" w:pos="1719"/>
              </w:tabs>
              <w:rPr>
                <w:rFonts w:ascii="Times New Roman" w:hAnsi="Times New Roman" w:cs="Times New Roman"/>
              </w:rPr>
            </w:pPr>
            <w:r w:rsidRPr="00E977DB">
              <w:rPr>
                <w:rFonts w:ascii="Times New Roman" w:hAnsi="Times New Roman" w:cs="Times New Roman"/>
              </w:rPr>
              <w:t>Receipt and storage of architectural salvage items at a commercial</w:t>
            </w:r>
            <w:r w:rsidRPr="00E977DB">
              <w:rPr>
                <w:rFonts w:ascii="Times New Roman" w:hAnsi="Times New Roman" w:cs="Times New Roman"/>
                <w:spacing w:val="-16"/>
              </w:rPr>
              <w:t xml:space="preserve"> </w:t>
            </w:r>
            <w:r w:rsidRPr="00E977DB">
              <w:rPr>
                <w:rFonts w:ascii="Times New Roman" w:hAnsi="Times New Roman" w:cs="Times New Roman"/>
              </w:rPr>
              <w:t>enterprise.</w:t>
            </w:r>
          </w:p>
        </w:tc>
      </w:tr>
    </w:tbl>
    <w:p w14:paraId="76D51AD3" w14:textId="66AA80A5" w:rsidR="009016F2" w:rsidRPr="00E977DB" w:rsidRDefault="00CC568E">
      <w:pPr>
        <w:spacing w:before="122"/>
        <w:ind w:left="258"/>
        <w:rPr>
          <w:rFonts w:ascii="Times New Roman" w:hAnsi="Times New Roman" w:cs="Times New Roman"/>
          <w:color w:val="0000FF"/>
          <w:sz w:val="20"/>
          <w:u w:val="single" w:color="0000FF"/>
        </w:rPr>
      </w:pPr>
      <w:r w:rsidRPr="00E977DB">
        <w:rPr>
          <w:rFonts w:ascii="Times New Roman" w:hAnsi="Times New Roman" w:cs="Times New Roman"/>
          <w:i/>
          <w:sz w:val="20"/>
        </w:rPr>
        <w:t xml:space="preserve">This list of descriptions is only a summary of existing recycling exemptions. The complete text and all operational requirements currently in effect, can be found at </w:t>
      </w:r>
      <w:r w:rsidRPr="00E977DB">
        <w:rPr>
          <w:rFonts w:ascii="Times New Roman" w:hAnsi="Times New Roman" w:cs="Times New Roman"/>
          <w:i/>
          <w:sz w:val="20"/>
          <w:u w:val="single"/>
        </w:rPr>
        <w:t>N.J.A.C.</w:t>
      </w:r>
      <w:r w:rsidRPr="00E977DB">
        <w:rPr>
          <w:rFonts w:ascii="Times New Roman" w:hAnsi="Times New Roman" w:cs="Times New Roman"/>
          <w:i/>
          <w:sz w:val="20"/>
        </w:rPr>
        <w:t xml:space="preserve"> 7:26A-1.4 </w:t>
      </w:r>
      <w:r w:rsidRPr="00E977DB">
        <w:rPr>
          <w:rFonts w:ascii="Times New Roman" w:hAnsi="Times New Roman" w:cs="Times New Roman"/>
          <w:i/>
          <w:sz w:val="20"/>
          <w:u w:val="single"/>
        </w:rPr>
        <w:t>et seq.</w:t>
      </w:r>
      <w:r w:rsidRPr="00E977DB">
        <w:rPr>
          <w:rFonts w:ascii="Times New Roman" w:hAnsi="Times New Roman" w:cs="Times New Roman"/>
          <w:i/>
          <w:sz w:val="20"/>
        </w:rPr>
        <w:t xml:space="preserve"> available at: </w:t>
      </w:r>
      <w:hyperlink r:id="rId11">
        <w:r w:rsidRPr="00E977DB">
          <w:rPr>
            <w:rFonts w:ascii="Times New Roman" w:hAnsi="Times New Roman" w:cs="Times New Roman"/>
            <w:color w:val="0000FF"/>
            <w:sz w:val="20"/>
            <w:u w:val="single" w:color="0000FF"/>
          </w:rPr>
          <w:t>www.state.nj.us/dep/dshw/resource/rules.htm</w:t>
        </w:r>
      </w:hyperlink>
      <w:r w:rsidR="0046495D" w:rsidRPr="00E977DB">
        <w:rPr>
          <w:rFonts w:ascii="Times New Roman" w:hAnsi="Times New Roman" w:cs="Times New Roman"/>
          <w:color w:val="0000FF"/>
          <w:sz w:val="20"/>
          <w:u w:val="single" w:color="0000FF"/>
        </w:rPr>
        <w:t>.</w:t>
      </w:r>
    </w:p>
    <w:p w14:paraId="5FA57845" w14:textId="20591231" w:rsidR="00ED2041" w:rsidRDefault="00ED2041" w:rsidP="001A409A">
      <w:pPr>
        <w:spacing w:line="259" w:lineRule="auto"/>
        <w:jc w:val="center"/>
        <w:rPr>
          <w:rFonts w:ascii="Times New Roman" w:hAnsi="Times New Roman" w:cs="Times New Roman"/>
          <w:b/>
          <w:bCs/>
          <w:sz w:val="24"/>
          <w:szCs w:val="24"/>
        </w:rPr>
      </w:pPr>
    </w:p>
    <w:p w14:paraId="141B992D" w14:textId="01D00FBE" w:rsidR="00580866" w:rsidRDefault="00580866" w:rsidP="001A409A">
      <w:pPr>
        <w:spacing w:line="259" w:lineRule="auto"/>
        <w:jc w:val="center"/>
        <w:rPr>
          <w:rFonts w:ascii="Times New Roman" w:hAnsi="Times New Roman" w:cs="Times New Roman"/>
          <w:b/>
          <w:bCs/>
          <w:sz w:val="24"/>
          <w:szCs w:val="24"/>
        </w:rPr>
      </w:pPr>
    </w:p>
    <w:p w14:paraId="25F8AEF0" w14:textId="505BE888" w:rsidR="00580866" w:rsidRDefault="00580866" w:rsidP="001A409A">
      <w:pPr>
        <w:spacing w:line="259" w:lineRule="auto"/>
        <w:jc w:val="center"/>
        <w:rPr>
          <w:rFonts w:ascii="Times New Roman" w:hAnsi="Times New Roman" w:cs="Times New Roman"/>
          <w:b/>
          <w:bCs/>
          <w:sz w:val="24"/>
          <w:szCs w:val="24"/>
        </w:rPr>
      </w:pPr>
    </w:p>
    <w:p w14:paraId="70F494DA" w14:textId="71FF5B2A" w:rsidR="00580866" w:rsidRDefault="00580866" w:rsidP="001A409A">
      <w:pPr>
        <w:spacing w:line="259" w:lineRule="auto"/>
        <w:jc w:val="center"/>
        <w:rPr>
          <w:rFonts w:ascii="Times New Roman" w:hAnsi="Times New Roman" w:cs="Times New Roman"/>
          <w:b/>
          <w:bCs/>
          <w:sz w:val="24"/>
          <w:szCs w:val="24"/>
        </w:rPr>
      </w:pPr>
    </w:p>
    <w:p w14:paraId="6C5950B8" w14:textId="397A836D" w:rsidR="00580866" w:rsidRDefault="00580866" w:rsidP="001A409A">
      <w:pPr>
        <w:spacing w:line="259" w:lineRule="auto"/>
        <w:jc w:val="center"/>
        <w:rPr>
          <w:rFonts w:ascii="Times New Roman" w:hAnsi="Times New Roman" w:cs="Times New Roman"/>
          <w:b/>
          <w:bCs/>
          <w:sz w:val="24"/>
          <w:szCs w:val="24"/>
        </w:rPr>
      </w:pPr>
    </w:p>
    <w:p w14:paraId="2C10CBAF" w14:textId="77777777" w:rsidR="00580866" w:rsidRDefault="00580866" w:rsidP="001A409A">
      <w:pPr>
        <w:spacing w:line="259" w:lineRule="auto"/>
        <w:jc w:val="center"/>
        <w:rPr>
          <w:rFonts w:ascii="Times New Roman" w:hAnsi="Times New Roman" w:cs="Times New Roman"/>
          <w:b/>
          <w:bCs/>
          <w:sz w:val="24"/>
          <w:szCs w:val="24"/>
        </w:rPr>
      </w:pPr>
    </w:p>
    <w:p w14:paraId="73954364" w14:textId="20DD2A1E" w:rsidR="00E977DB" w:rsidRPr="00E977DB" w:rsidRDefault="00E977DB" w:rsidP="001A409A">
      <w:pPr>
        <w:spacing w:line="259" w:lineRule="auto"/>
        <w:jc w:val="center"/>
        <w:rPr>
          <w:rFonts w:ascii="Times New Roman" w:hAnsi="Times New Roman" w:cs="Times New Roman"/>
          <w:b/>
          <w:bCs/>
          <w:sz w:val="24"/>
          <w:szCs w:val="24"/>
        </w:rPr>
      </w:pPr>
      <w:r w:rsidRPr="00E977DB">
        <w:rPr>
          <w:rFonts w:ascii="Times New Roman" w:hAnsi="Times New Roman" w:cs="Times New Roman"/>
          <w:b/>
          <w:bCs/>
          <w:sz w:val="24"/>
          <w:szCs w:val="24"/>
        </w:rPr>
        <w:lastRenderedPageBreak/>
        <w:t>THIS IS A COURTESY COPY OF THIS RULE. ALL OF THE DEPARTMENT’S RULES ARE COMPILED IN TITLE 7 OF THE NEW JERSEY ADMINISTRATIVE CODE.</w:t>
      </w:r>
    </w:p>
    <w:p w14:paraId="3F2F3D9D" w14:textId="77777777" w:rsidR="00E977DB" w:rsidRDefault="00E977DB" w:rsidP="00E977DB">
      <w:pPr>
        <w:spacing w:after="9"/>
        <w:ind w:left="-5" w:right="2"/>
        <w:rPr>
          <w:rFonts w:ascii="Times New Roman" w:hAnsi="Times New Roman" w:cs="Times New Roman"/>
        </w:rPr>
      </w:pPr>
    </w:p>
    <w:p w14:paraId="31058BBC" w14:textId="77777777" w:rsidR="00AE568A" w:rsidRPr="00AE568A" w:rsidRDefault="00AE568A" w:rsidP="00AE568A">
      <w:pPr>
        <w:widowControl/>
        <w:autoSpaceDE/>
        <w:autoSpaceDN/>
        <w:spacing w:after="9" w:line="248" w:lineRule="auto"/>
        <w:ind w:left="19" w:right="14" w:hanging="10"/>
        <w:rPr>
          <w:rFonts w:ascii="Times New Roman" w:eastAsia="Times New Roman" w:hAnsi="Times New Roman" w:cs="Times New Roman"/>
          <w:color w:val="000000"/>
          <w:sz w:val="20"/>
          <w:lang w:bidi="ar-SA"/>
        </w:rPr>
      </w:pPr>
      <w:r w:rsidRPr="00AE568A">
        <w:rPr>
          <w:rFonts w:ascii="Times New Roman" w:eastAsia="Times New Roman" w:hAnsi="Times New Roman" w:cs="Times New Roman"/>
          <w:color w:val="000000"/>
          <w:sz w:val="20"/>
          <w:lang w:bidi="ar-SA"/>
        </w:rPr>
        <w:t xml:space="preserve">7:26A-1.4 Activities exempt from general or limited approval </w:t>
      </w:r>
    </w:p>
    <w:p w14:paraId="3CCE87D5" w14:textId="77777777" w:rsidR="00AE568A" w:rsidRPr="00AE568A" w:rsidRDefault="00AE568A" w:rsidP="00AE568A">
      <w:pPr>
        <w:widowControl/>
        <w:autoSpaceDE/>
        <w:autoSpaceDN/>
        <w:spacing w:line="259" w:lineRule="auto"/>
        <w:rPr>
          <w:rFonts w:ascii="Times New Roman" w:eastAsia="Times New Roman" w:hAnsi="Times New Roman" w:cs="Times New Roman"/>
          <w:color w:val="000000"/>
          <w:sz w:val="20"/>
          <w:lang w:bidi="ar-SA"/>
        </w:rPr>
      </w:pPr>
      <w:r w:rsidRPr="00AE568A">
        <w:rPr>
          <w:rFonts w:ascii="Times New Roman" w:eastAsia="Times New Roman" w:hAnsi="Times New Roman" w:cs="Times New Roman"/>
          <w:color w:val="000000"/>
          <w:sz w:val="20"/>
          <w:lang w:bidi="ar-SA"/>
        </w:rPr>
        <w:t xml:space="preserve"> </w:t>
      </w:r>
    </w:p>
    <w:p w14:paraId="5A3DDCBB" w14:textId="77777777" w:rsidR="00AE568A" w:rsidRPr="00AE568A" w:rsidRDefault="00AE568A" w:rsidP="0074564F">
      <w:pPr>
        <w:widowControl/>
        <w:numPr>
          <w:ilvl w:val="0"/>
          <w:numId w:val="2"/>
        </w:numPr>
        <w:autoSpaceDE/>
        <w:autoSpaceDN/>
        <w:spacing w:after="110" w:line="248" w:lineRule="auto"/>
        <w:ind w:left="469" w:right="14"/>
        <w:rPr>
          <w:rFonts w:ascii="Times New Roman" w:eastAsia="Times New Roman" w:hAnsi="Times New Roman" w:cs="Times New Roman"/>
          <w:color w:val="000000"/>
          <w:sz w:val="20"/>
          <w:lang w:bidi="ar-SA"/>
        </w:rPr>
      </w:pPr>
      <w:r w:rsidRPr="00AE568A">
        <w:rPr>
          <w:rFonts w:ascii="Times New Roman" w:eastAsia="Times New Roman" w:hAnsi="Times New Roman" w:cs="Times New Roman"/>
          <w:color w:val="000000"/>
          <w:sz w:val="20"/>
          <w:lang w:bidi="ar-SA"/>
        </w:rPr>
        <w:t xml:space="preserve">The activities listed below are exempted from the requirement to obtain a general or limited approval pursuant to N.J.A.C. 7:26A-3 and, unless otherwise specified, the solid waste planning requirements at N.J.A.C. 7:26-6.10 or 6.11. The specific criteria applicable to these activities are as follows: </w:t>
      </w:r>
    </w:p>
    <w:p w14:paraId="1249D06C" w14:textId="77777777" w:rsidR="00AE568A" w:rsidRPr="00AE568A" w:rsidRDefault="00AE568A" w:rsidP="0074564F">
      <w:pPr>
        <w:widowControl/>
        <w:numPr>
          <w:ilvl w:val="1"/>
          <w:numId w:val="2"/>
        </w:numPr>
        <w:autoSpaceDE/>
        <w:autoSpaceDN/>
        <w:spacing w:after="110" w:line="248" w:lineRule="auto"/>
        <w:ind w:right="14"/>
        <w:rPr>
          <w:rFonts w:ascii="Times New Roman" w:eastAsia="Times New Roman" w:hAnsi="Times New Roman" w:cs="Times New Roman"/>
          <w:color w:val="000000"/>
          <w:sz w:val="20"/>
          <w:lang w:bidi="ar-SA"/>
        </w:rPr>
      </w:pPr>
      <w:r w:rsidRPr="00AE568A">
        <w:rPr>
          <w:rFonts w:ascii="Times New Roman" w:eastAsia="Times New Roman" w:hAnsi="Times New Roman" w:cs="Times New Roman"/>
          <w:color w:val="000000"/>
          <w:sz w:val="20"/>
          <w:lang w:bidi="ar-SA"/>
        </w:rPr>
        <w:t xml:space="preserve">Manufacturers shall not be required to obtain a general or limited approval pursuant to N.J.A.C. 7:26A-3 for the receipt, storage or processing of source separated recyclable materials. This exemption shall also apply to: </w:t>
      </w:r>
    </w:p>
    <w:p w14:paraId="34CD7496" w14:textId="77777777" w:rsidR="00AE568A" w:rsidRPr="00AE568A" w:rsidRDefault="00AE568A" w:rsidP="00AE568A">
      <w:pPr>
        <w:widowControl/>
        <w:autoSpaceDE/>
        <w:autoSpaceDN/>
        <w:spacing w:after="9" w:line="248" w:lineRule="auto"/>
        <w:ind w:left="370" w:right="14" w:hanging="10"/>
        <w:rPr>
          <w:rFonts w:ascii="Times New Roman" w:eastAsia="Times New Roman" w:hAnsi="Times New Roman" w:cs="Times New Roman"/>
          <w:color w:val="000000"/>
          <w:sz w:val="20"/>
          <w:lang w:bidi="ar-SA"/>
        </w:rPr>
      </w:pPr>
      <w:proofErr w:type="spellStart"/>
      <w:r w:rsidRPr="00AE568A">
        <w:rPr>
          <w:rFonts w:ascii="Times New Roman" w:eastAsia="Times New Roman" w:hAnsi="Times New Roman" w:cs="Times New Roman"/>
          <w:color w:val="000000"/>
          <w:sz w:val="20"/>
          <w:lang w:bidi="ar-SA"/>
        </w:rPr>
        <w:t>i</w:t>
      </w:r>
      <w:proofErr w:type="spellEnd"/>
      <w:r w:rsidRPr="00AE568A">
        <w:rPr>
          <w:rFonts w:ascii="Times New Roman" w:eastAsia="Times New Roman" w:hAnsi="Times New Roman" w:cs="Times New Roman"/>
          <w:color w:val="000000"/>
          <w:sz w:val="20"/>
          <w:lang w:bidi="ar-SA"/>
        </w:rPr>
        <w:t xml:space="preserve">. Asphalt manufacturing plants that receive solely source separated recyclable asphalt millings or larger pieces, and </w:t>
      </w:r>
    </w:p>
    <w:p w14:paraId="48FE5E8E" w14:textId="77777777" w:rsidR="00AE568A" w:rsidRPr="00AE568A" w:rsidRDefault="00AE568A" w:rsidP="00AE568A">
      <w:pPr>
        <w:widowControl/>
        <w:autoSpaceDE/>
        <w:autoSpaceDN/>
        <w:spacing w:after="26" w:line="248" w:lineRule="auto"/>
        <w:ind w:left="19" w:right="14" w:hanging="10"/>
        <w:rPr>
          <w:rFonts w:ascii="Times New Roman" w:eastAsia="Times New Roman" w:hAnsi="Times New Roman" w:cs="Times New Roman"/>
          <w:color w:val="000000"/>
          <w:sz w:val="20"/>
          <w:lang w:bidi="ar-SA"/>
        </w:rPr>
      </w:pPr>
      <w:proofErr w:type="spellStart"/>
      <w:r w:rsidRPr="00AE568A">
        <w:rPr>
          <w:rFonts w:ascii="Times New Roman" w:eastAsia="Times New Roman" w:hAnsi="Times New Roman" w:cs="Times New Roman"/>
          <w:color w:val="000000"/>
          <w:sz w:val="20"/>
          <w:lang w:bidi="ar-SA"/>
        </w:rPr>
        <w:t>preconsumer</w:t>
      </w:r>
      <w:proofErr w:type="spellEnd"/>
      <w:r w:rsidRPr="00AE568A">
        <w:rPr>
          <w:rFonts w:ascii="Times New Roman" w:eastAsia="Times New Roman" w:hAnsi="Times New Roman" w:cs="Times New Roman"/>
          <w:color w:val="000000"/>
          <w:sz w:val="20"/>
          <w:lang w:bidi="ar-SA"/>
        </w:rPr>
        <w:t xml:space="preserve"> asphalt shingles or other asphalt-based roofing scrap, or a combination thereof prior to their introduction into the asphalt manufacturing process. The materials shall be delivered to the manufacturing plant directly from the site of generation unless intermediate storage is authorized by the Department; or ii. Pallet manufacturers and/or </w:t>
      </w:r>
      <w:proofErr w:type="spellStart"/>
      <w:r w:rsidRPr="00AE568A">
        <w:rPr>
          <w:rFonts w:ascii="Times New Roman" w:eastAsia="Times New Roman" w:hAnsi="Times New Roman" w:cs="Times New Roman"/>
          <w:color w:val="000000"/>
          <w:sz w:val="20"/>
          <w:lang w:bidi="ar-SA"/>
        </w:rPr>
        <w:t>refurbishers</w:t>
      </w:r>
      <w:proofErr w:type="spellEnd"/>
      <w:r w:rsidRPr="00AE568A">
        <w:rPr>
          <w:rFonts w:ascii="Times New Roman" w:eastAsia="Times New Roman" w:hAnsi="Times New Roman" w:cs="Times New Roman"/>
          <w:color w:val="000000"/>
          <w:sz w:val="20"/>
          <w:lang w:bidi="ar-SA"/>
        </w:rPr>
        <w:t xml:space="preserve"> that process non-salvageable wood pallet materials generated from </w:t>
      </w:r>
      <w:proofErr w:type="gramStart"/>
      <w:r w:rsidRPr="00AE568A">
        <w:rPr>
          <w:rFonts w:ascii="Times New Roman" w:eastAsia="Times New Roman" w:hAnsi="Times New Roman" w:cs="Times New Roman"/>
          <w:color w:val="000000"/>
          <w:sz w:val="20"/>
          <w:lang w:bidi="ar-SA"/>
        </w:rPr>
        <w:t>their</w:t>
      </w:r>
      <w:proofErr w:type="gramEnd"/>
      <w:r w:rsidRPr="00AE568A">
        <w:rPr>
          <w:rFonts w:ascii="Times New Roman" w:eastAsia="Times New Roman" w:hAnsi="Times New Roman" w:cs="Times New Roman"/>
          <w:color w:val="000000"/>
          <w:sz w:val="20"/>
          <w:lang w:bidi="ar-SA"/>
        </w:rPr>
        <w:t xml:space="preserve"> </w:t>
      </w:r>
    </w:p>
    <w:p w14:paraId="617E530A" w14:textId="77777777" w:rsidR="00AE568A" w:rsidRPr="00AE568A" w:rsidRDefault="00AE568A" w:rsidP="00AE568A">
      <w:pPr>
        <w:widowControl/>
        <w:autoSpaceDE/>
        <w:autoSpaceDN/>
        <w:spacing w:after="110" w:line="248" w:lineRule="auto"/>
        <w:ind w:left="19" w:right="14" w:hanging="10"/>
        <w:rPr>
          <w:rFonts w:ascii="Times New Roman" w:eastAsia="Times New Roman" w:hAnsi="Times New Roman" w:cs="Times New Roman"/>
          <w:color w:val="000000"/>
          <w:sz w:val="20"/>
          <w:lang w:bidi="ar-SA"/>
        </w:rPr>
      </w:pPr>
      <w:r w:rsidRPr="00AE568A">
        <w:rPr>
          <w:rFonts w:ascii="Times New Roman" w:eastAsia="Times New Roman" w:hAnsi="Times New Roman" w:cs="Times New Roman"/>
          <w:color w:val="000000"/>
          <w:sz w:val="20"/>
          <w:lang w:bidi="ar-SA"/>
        </w:rPr>
        <w:t xml:space="preserve">manufacturing and refurbishing activities. Storage of processed wood materials shall not exceed one year. </w:t>
      </w:r>
    </w:p>
    <w:p w14:paraId="46447E39" w14:textId="77777777" w:rsidR="00AE568A" w:rsidRPr="00AE568A" w:rsidRDefault="00AE568A" w:rsidP="0074564F">
      <w:pPr>
        <w:widowControl/>
        <w:numPr>
          <w:ilvl w:val="1"/>
          <w:numId w:val="2"/>
        </w:numPr>
        <w:autoSpaceDE/>
        <w:autoSpaceDN/>
        <w:spacing w:after="110" w:line="248" w:lineRule="auto"/>
        <w:ind w:right="14"/>
        <w:rPr>
          <w:rFonts w:ascii="Times New Roman" w:eastAsia="Times New Roman" w:hAnsi="Times New Roman" w:cs="Times New Roman"/>
          <w:color w:val="000000"/>
          <w:sz w:val="20"/>
          <w:lang w:bidi="ar-SA"/>
        </w:rPr>
      </w:pPr>
      <w:r w:rsidRPr="00AE568A">
        <w:rPr>
          <w:rFonts w:ascii="Times New Roman" w:eastAsia="Times New Roman" w:hAnsi="Times New Roman" w:cs="Times New Roman"/>
          <w:color w:val="000000"/>
          <w:sz w:val="20"/>
          <w:lang w:bidi="ar-SA"/>
        </w:rPr>
        <w:t xml:space="preserve">The recycling of source separated recyclable materials that are generated, </w:t>
      </w:r>
      <w:proofErr w:type="gramStart"/>
      <w:r w:rsidRPr="00AE568A">
        <w:rPr>
          <w:rFonts w:ascii="Times New Roman" w:eastAsia="Times New Roman" w:hAnsi="Times New Roman" w:cs="Times New Roman"/>
          <w:color w:val="000000"/>
          <w:sz w:val="20"/>
          <w:lang w:bidi="ar-SA"/>
        </w:rPr>
        <w:t>processed</w:t>
      </w:r>
      <w:proofErr w:type="gramEnd"/>
      <w:r w:rsidRPr="00AE568A">
        <w:rPr>
          <w:rFonts w:ascii="Times New Roman" w:eastAsia="Times New Roman" w:hAnsi="Times New Roman" w:cs="Times New Roman"/>
          <w:color w:val="000000"/>
          <w:sz w:val="20"/>
          <w:lang w:bidi="ar-SA"/>
        </w:rPr>
        <w:t xml:space="preserve"> and reused as a product exclusively at the point of generation where all applicable county and municipal approvals have been obtained for that activity. Specifically excluded from this exemption are source separated petroleum contaminated soils, and the receipt, storage, processing or transfer of materials generated </w:t>
      </w:r>
      <w:proofErr w:type="gramStart"/>
      <w:r w:rsidRPr="00AE568A">
        <w:rPr>
          <w:rFonts w:ascii="Times New Roman" w:eastAsia="Times New Roman" w:hAnsi="Times New Roman" w:cs="Times New Roman"/>
          <w:color w:val="000000"/>
          <w:sz w:val="20"/>
          <w:lang w:bidi="ar-SA"/>
        </w:rPr>
        <w:t>off-site;</w:t>
      </w:r>
      <w:proofErr w:type="gramEnd"/>
      <w:r w:rsidRPr="00AE568A">
        <w:rPr>
          <w:rFonts w:ascii="Times New Roman" w:eastAsia="Times New Roman" w:hAnsi="Times New Roman" w:cs="Times New Roman"/>
          <w:color w:val="000000"/>
          <w:sz w:val="20"/>
          <w:lang w:bidi="ar-SA"/>
        </w:rPr>
        <w:t xml:space="preserve"> </w:t>
      </w:r>
    </w:p>
    <w:p w14:paraId="4CAB3782" w14:textId="77777777" w:rsidR="00AE568A" w:rsidRPr="00AE568A" w:rsidRDefault="00AE568A" w:rsidP="0074564F">
      <w:pPr>
        <w:widowControl/>
        <w:numPr>
          <w:ilvl w:val="1"/>
          <w:numId w:val="2"/>
        </w:numPr>
        <w:autoSpaceDE/>
        <w:autoSpaceDN/>
        <w:spacing w:after="110" w:line="248" w:lineRule="auto"/>
        <w:ind w:right="14"/>
        <w:rPr>
          <w:rFonts w:ascii="Times New Roman" w:eastAsia="Times New Roman" w:hAnsi="Times New Roman" w:cs="Times New Roman"/>
          <w:color w:val="000000"/>
          <w:sz w:val="20"/>
          <w:lang w:bidi="ar-SA"/>
        </w:rPr>
      </w:pPr>
      <w:r w:rsidRPr="00AE568A">
        <w:rPr>
          <w:rFonts w:ascii="Times New Roman" w:eastAsia="Times New Roman" w:hAnsi="Times New Roman" w:cs="Times New Roman"/>
          <w:color w:val="000000"/>
          <w:sz w:val="20"/>
          <w:lang w:bidi="ar-SA"/>
        </w:rPr>
        <w:t xml:space="preserve">Recycling activities in which tree branches, tree limbs, tree trunks, brush and wood chips derived from tree parts are to be received, stored, </w:t>
      </w:r>
      <w:proofErr w:type="gramStart"/>
      <w:r w:rsidRPr="00AE568A">
        <w:rPr>
          <w:rFonts w:ascii="Times New Roman" w:eastAsia="Times New Roman" w:hAnsi="Times New Roman" w:cs="Times New Roman"/>
          <w:color w:val="000000"/>
          <w:sz w:val="20"/>
          <w:lang w:bidi="ar-SA"/>
        </w:rPr>
        <w:t>processed</w:t>
      </w:r>
      <w:proofErr w:type="gramEnd"/>
      <w:r w:rsidRPr="00AE568A">
        <w:rPr>
          <w:rFonts w:ascii="Times New Roman" w:eastAsia="Times New Roman" w:hAnsi="Times New Roman" w:cs="Times New Roman"/>
          <w:color w:val="000000"/>
          <w:sz w:val="20"/>
          <w:lang w:bidi="ar-SA"/>
        </w:rPr>
        <w:t xml:space="preserve"> or transferred provided that: </w:t>
      </w:r>
    </w:p>
    <w:p w14:paraId="5F7D5828" w14:textId="77777777" w:rsidR="00AE568A" w:rsidRPr="00AE568A" w:rsidRDefault="00AE568A" w:rsidP="00AE568A">
      <w:pPr>
        <w:widowControl/>
        <w:autoSpaceDE/>
        <w:autoSpaceDN/>
        <w:spacing w:after="9" w:line="248" w:lineRule="auto"/>
        <w:ind w:left="370" w:right="14" w:hanging="10"/>
        <w:rPr>
          <w:rFonts w:ascii="Times New Roman" w:eastAsia="Times New Roman" w:hAnsi="Times New Roman" w:cs="Times New Roman"/>
          <w:color w:val="000000"/>
          <w:sz w:val="20"/>
          <w:lang w:bidi="ar-SA"/>
        </w:rPr>
      </w:pPr>
      <w:proofErr w:type="spellStart"/>
      <w:r w:rsidRPr="00AE568A">
        <w:rPr>
          <w:rFonts w:ascii="Times New Roman" w:eastAsia="Times New Roman" w:hAnsi="Times New Roman" w:cs="Times New Roman"/>
          <w:color w:val="000000"/>
          <w:sz w:val="20"/>
          <w:lang w:bidi="ar-SA"/>
        </w:rPr>
        <w:t>i</w:t>
      </w:r>
      <w:proofErr w:type="spellEnd"/>
      <w:r w:rsidRPr="00AE568A">
        <w:rPr>
          <w:rFonts w:ascii="Times New Roman" w:eastAsia="Times New Roman" w:hAnsi="Times New Roman" w:cs="Times New Roman"/>
          <w:color w:val="000000"/>
          <w:sz w:val="20"/>
          <w:lang w:bidi="ar-SA"/>
        </w:rPr>
        <w:t xml:space="preserve">. Only the amount of unprocessed material which the equipment on-site or as may be readily available is capable of </w:t>
      </w:r>
    </w:p>
    <w:p w14:paraId="66ABDFE1" w14:textId="77777777" w:rsidR="00AE568A" w:rsidRPr="00AE568A" w:rsidRDefault="00AE568A" w:rsidP="00AE568A">
      <w:pPr>
        <w:widowControl/>
        <w:autoSpaceDE/>
        <w:autoSpaceDN/>
        <w:spacing w:line="362" w:lineRule="auto"/>
        <w:ind w:left="369" w:right="1987" w:hanging="360"/>
        <w:rPr>
          <w:rFonts w:ascii="Times New Roman" w:eastAsia="Times New Roman" w:hAnsi="Times New Roman" w:cs="Times New Roman"/>
          <w:color w:val="000000"/>
          <w:sz w:val="20"/>
          <w:lang w:bidi="ar-SA"/>
        </w:rPr>
      </w:pPr>
      <w:r w:rsidRPr="00AE568A">
        <w:rPr>
          <w:rFonts w:ascii="Times New Roman" w:eastAsia="Times New Roman" w:hAnsi="Times New Roman" w:cs="Times New Roman"/>
          <w:color w:val="000000"/>
          <w:sz w:val="20"/>
          <w:lang w:bidi="ar-SA"/>
        </w:rPr>
        <w:t xml:space="preserve">processing within a one-week period up to a maximum of 7,500 cubic yards is stored on-site; ii. Storage of material on-site shall not exceed one </w:t>
      </w:r>
      <w:proofErr w:type="gramStart"/>
      <w:r w:rsidRPr="00AE568A">
        <w:rPr>
          <w:rFonts w:ascii="Times New Roman" w:eastAsia="Times New Roman" w:hAnsi="Times New Roman" w:cs="Times New Roman"/>
          <w:color w:val="000000"/>
          <w:sz w:val="20"/>
          <w:lang w:bidi="ar-SA"/>
        </w:rPr>
        <w:t>year;</w:t>
      </w:r>
      <w:proofErr w:type="gramEnd"/>
      <w:r w:rsidRPr="00AE568A">
        <w:rPr>
          <w:rFonts w:ascii="Times New Roman" w:eastAsia="Times New Roman" w:hAnsi="Times New Roman" w:cs="Times New Roman"/>
          <w:color w:val="000000"/>
          <w:sz w:val="20"/>
          <w:lang w:bidi="ar-SA"/>
        </w:rPr>
        <w:t xml:space="preserve"> </w:t>
      </w:r>
    </w:p>
    <w:p w14:paraId="6AB8A369" w14:textId="77777777" w:rsidR="00AE568A" w:rsidRPr="00AE568A" w:rsidRDefault="00AE568A" w:rsidP="0074564F">
      <w:pPr>
        <w:widowControl/>
        <w:numPr>
          <w:ilvl w:val="1"/>
          <w:numId w:val="3"/>
        </w:numPr>
        <w:autoSpaceDE/>
        <w:autoSpaceDN/>
        <w:spacing w:after="110" w:line="248" w:lineRule="auto"/>
        <w:ind w:left="626" w:right="14"/>
        <w:rPr>
          <w:rFonts w:ascii="Times New Roman" w:eastAsia="Times New Roman" w:hAnsi="Times New Roman" w:cs="Times New Roman"/>
          <w:color w:val="000000"/>
          <w:sz w:val="20"/>
          <w:lang w:bidi="ar-SA"/>
        </w:rPr>
      </w:pPr>
      <w:r w:rsidRPr="00AE568A">
        <w:rPr>
          <w:rFonts w:ascii="Times New Roman" w:eastAsia="Times New Roman" w:hAnsi="Times New Roman" w:cs="Times New Roman"/>
          <w:color w:val="000000"/>
          <w:sz w:val="20"/>
          <w:lang w:bidi="ar-SA"/>
        </w:rPr>
        <w:t xml:space="preserve">Storage of processed material on-site shall not exceed 7,500 cubic yards; and </w:t>
      </w:r>
    </w:p>
    <w:p w14:paraId="4861E9D5" w14:textId="77777777" w:rsidR="00AE568A" w:rsidRPr="00AE568A" w:rsidRDefault="00AE568A" w:rsidP="0074564F">
      <w:pPr>
        <w:widowControl/>
        <w:numPr>
          <w:ilvl w:val="1"/>
          <w:numId w:val="3"/>
        </w:numPr>
        <w:autoSpaceDE/>
        <w:autoSpaceDN/>
        <w:spacing w:after="9" w:line="248" w:lineRule="auto"/>
        <w:ind w:left="626" w:right="14"/>
        <w:rPr>
          <w:rFonts w:ascii="Times New Roman" w:eastAsia="Times New Roman" w:hAnsi="Times New Roman" w:cs="Times New Roman"/>
          <w:color w:val="000000"/>
          <w:sz w:val="20"/>
          <w:lang w:bidi="ar-SA"/>
        </w:rPr>
      </w:pPr>
      <w:r w:rsidRPr="00AE568A">
        <w:rPr>
          <w:rFonts w:ascii="Times New Roman" w:eastAsia="Times New Roman" w:hAnsi="Times New Roman" w:cs="Times New Roman"/>
          <w:color w:val="000000"/>
          <w:sz w:val="20"/>
          <w:lang w:bidi="ar-SA"/>
        </w:rPr>
        <w:t>Processing is limited to four times per year and each processing event shall be limited to a two-week time peri-</w:t>
      </w:r>
    </w:p>
    <w:p w14:paraId="6F545F6D" w14:textId="77777777" w:rsidR="00AE568A" w:rsidRPr="00AE568A" w:rsidRDefault="00AE568A" w:rsidP="00AE568A">
      <w:pPr>
        <w:widowControl/>
        <w:autoSpaceDE/>
        <w:autoSpaceDN/>
        <w:spacing w:after="110" w:line="248" w:lineRule="auto"/>
        <w:ind w:left="19" w:right="14" w:hanging="10"/>
        <w:rPr>
          <w:rFonts w:ascii="Times New Roman" w:eastAsia="Times New Roman" w:hAnsi="Times New Roman" w:cs="Times New Roman"/>
          <w:color w:val="000000"/>
          <w:sz w:val="20"/>
          <w:lang w:bidi="ar-SA"/>
        </w:rPr>
      </w:pPr>
      <w:r w:rsidRPr="00AE568A">
        <w:rPr>
          <w:rFonts w:ascii="Times New Roman" w:eastAsia="Times New Roman" w:hAnsi="Times New Roman" w:cs="Times New Roman"/>
          <w:color w:val="000000"/>
          <w:sz w:val="20"/>
          <w:lang w:bidi="ar-SA"/>
        </w:rPr>
        <w:t xml:space="preserve">od, unless prior approval is received from the </w:t>
      </w:r>
      <w:proofErr w:type="gramStart"/>
      <w:r w:rsidRPr="00AE568A">
        <w:rPr>
          <w:rFonts w:ascii="Times New Roman" w:eastAsia="Times New Roman" w:hAnsi="Times New Roman" w:cs="Times New Roman"/>
          <w:color w:val="000000"/>
          <w:sz w:val="20"/>
          <w:lang w:bidi="ar-SA"/>
        </w:rPr>
        <w:t>Department;</w:t>
      </w:r>
      <w:proofErr w:type="gramEnd"/>
      <w:r w:rsidRPr="00AE568A">
        <w:rPr>
          <w:rFonts w:ascii="Times New Roman" w:eastAsia="Times New Roman" w:hAnsi="Times New Roman" w:cs="Times New Roman"/>
          <w:color w:val="000000"/>
          <w:sz w:val="20"/>
          <w:lang w:bidi="ar-SA"/>
        </w:rPr>
        <w:t xml:space="preserve"> </w:t>
      </w:r>
    </w:p>
    <w:p w14:paraId="12DDCAA4" w14:textId="77777777" w:rsidR="00AE568A" w:rsidRPr="00AE568A" w:rsidRDefault="00AE568A" w:rsidP="0074564F">
      <w:pPr>
        <w:widowControl/>
        <w:numPr>
          <w:ilvl w:val="1"/>
          <w:numId w:val="2"/>
        </w:numPr>
        <w:autoSpaceDE/>
        <w:autoSpaceDN/>
        <w:spacing w:after="110" w:line="248" w:lineRule="auto"/>
        <w:ind w:right="14"/>
        <w:rPr>
          <w:rFonts w:ascii="Times New Roman" w:eastAsia="Times New Roman" w:hAnsi="Times New Roman" w:cs="Times New Roman"/>
          <w:color w:val="000000"/>
          <w:sz w:val="20"/>
          <w:lang w:bidi="ar-SA"/>
        </w:rPr>
      </w:pPr>
      <w:r w:rsidRPr="00AE568A">
        <w:rPr>
          <w:rFonts w:ascii="Times New Roman" w:eastAsia="Times New Roman" w:hAnsi="Times New Roman" w:cs="Times New Roman"/>
          <w:color w:val="000000"/>
          <w:sz w:val="20"/>
          <w:lang w:bidi="ar-SA"/>
        </w:rPr>
        <w:t xml:space="preserve">Tire </w:t>
      </w:r>
      <w:proofErr w:type="spellStart"/>
      <w:r w:rsidRPr="00AE568A">
        <w:rPr>
          <w:rFonts w:ascii="Times New Roman" w:eastAsia="Times New Roman" w:hAnsi="Times New Roman" w:cs="Times New Roman"/>
          <w:color w:val="000000"/>
          <w:sz w:val="20"/>
          <w:lang w:bidi="ar-SA"/>
        </w:rPr>
        <w:t>retreaders</w:t>
      </w:r>
      <w:proofErr w:type="spellEnd"/>
      <w:r w:rsidRPr="00AE568A">
        <w:rPr>
          <w:rFonts w:ascii="Times New Roman" w:eastAsia="Times New Roman" w:hAnsi="Times New Roman" w:cs="Times New Roman"/>
          <w:color w:val="000000"/>
          <w:sz w:val="20"/>
          <w:lang w:bidi="ar-SA"/>
        </w:rPr>
        <w:t xml:space="preserve"> and tire </w:t>
      </w:r>
      <w:proofErr w:type="spellStart"/>
      <w:r w:rsidRPr="00AE568A">
        <w:rPr>
          <w:rFonts w:ascii="Times New Roman" w:eastAsia="Times New Roman" w:hAnsi="Times New Roman" w:cs="Times New Roman"/>
          <w:color w:val="000000"/>
          <w:sz w:val="20"/>
          <w:lang w:bidi="ar-SA"/>
        </w:rPr>
        <w:t>remolders</w:t>
      </w:r>
      <w:proofErr w:type="spellEnd"/>
      <w:r w:rsidRPr="00AE568A">
        <w:rPr>
          <w:rFonts w:ascii="Times New Roman" w:eastAsia="Times New Roman" w:hAnsi="Times New Roman" w:cs="Times New Roman"/>
          <w:color w:val="000000"/>
          <w:sz w:val="20"/>
          <w:lang w:bidi="ar-SA"/>
        </w:rPr>
        <w:t xml:space="preserve"> which receive, store, process or transfer tires provided that: </w:t>
      </w:r>
    </w:p>
    <w:p w14:paraId="61B3BABC" w14:textId="77777777" w:rsidR="00AE568A" w:rsidRPr="00AE568A" w:rsidRDefault="00AE568A" w:rsidP="00AE568A">
      <w:pPr>
        <w:widowControl/>
        <w:autoSpaceDE/>
        <w:autoSpaceDN/>
        <w:spacing w:after="9" w:line="248" w:lineRule="auto"/>
        <w:ind w:left="370" w:right="14" w:hanging="10"/>
        <w:rPr>
          <w:rFonts w:ascii="Times New Roman" w:eastAsia="Times New Roman" w:hAnsi="Times New Roman" w:cs="Times New Roman"/>
          <w:color w:val="000000"/>
          <w:sz w:val="20"/>
          <w:lang w:bidi="ar-SA"/>
        </w:rPr>
      </w:pPr>
      <w:proofErr w:type="spellStart"/>
      <w:r w:rsidRPr="00AE568A">
        <w:rPr>
          <w:rFonts w:ascii="Times New Roman" w:eastAsia="Times New Roman" w:hAnsi="Times New Roman" w:cs="Times New Roman"/>
          <w:color w:val="000000"/>
          <w:sz w:val="20"/>
          <w:lang w:bidi="ar-SA"/>
        </w:rPr>
        <w:t>i</w:t>
      </w:r>
      <w:proofErr w:type="spellEnd"/>
      <w:r w:rsidRPr="00AE568A">
        <w:rPr>
          <w:rFonts w:ascii="Times New Roman" w:eastAsia="Times New Roman" w:hAnsi="Times New Roman" w:cs="Times New Roman"/>
          <w:color w:val="000000"/>
          <w:sz w:val="20"/>
          <w:lang w:bidi="ar-SA"/>
        </w:rPr>
        <w:t xml:space="preserve">. Only that amount of material which the equipment on-site is capable of processing within a two-month period is </w:t>
      </w:r>
    </w:p>
    <w:p w14:paraId="470FB13D" w14:textId="77777777" w:rsidR="00AE568A" w:rsidRPr="00AE568A" w:rsidRDefault="00AE568A" w:rsidP="00AE568A">
      <w:pPr>
        <w:widowControl/>
        <w:autoSpaceDE/>
        <w:autoSpaceDN/>
        <w:spacing w:after="1" w:line="361" w:lineRule="auto"/>
        <w:ind w:left="369" w:right="4823" w:hanging="360"/>
        <w:rPr>
          <w:rFonts w:ascii="Times New Roman" w:eastAsia="Times New Roman" w:hAnsi="Times New Roman" w:cs="Times New Roman"/>
          <w:color w:val="000000"/>
          <w:sz w:val="20"/>
          <w:lang w:bidi="ar-SA"/>
        </w:rPr>
      </w:pPr>
      <w:r w:rsidRPr="00AE568A">
        <w:rPr>
          <w:rFonts w:ascii="Times New Roman" w:eastAsia="Times New Roman" w:hAnsi="Times New Roman" w:cs="Times New Roman"/>
          <w:color w:val="000000"/>
          <w:sz w:val="20"/>
          <w:lang w:bidi="ar-SA"/>
        </w:rPr>
        <w:t xml:space="preserve">stored on-site; and ii. Storage of material on-site shall not exceed one </w:t>
      </w:r>
      <w:proofErr w:type="gramStart"/>
      <w:r w:rsidRPr="00AE568A">
        <w:rPr>
          <w:rFonts w:ascii="Times New Roman" w:eastAsia="Times New Roman" w:hAnsi="Times New Roman" w:cs="Times New Roman"/>
          <w:color w:val="000000"/>
          <w:sz w:val="20"/>
          <w:lang w:bidi="ar-SA"/>
        </w:rPr>
        <w:t>year;</w:t>
      </w:r>
      <w:proofErr w:type="gramEnd"/>
      <w:r w:rsidRPr="00AE568A">
        <w:rPr>
          <w:rFonts w:ascii="Times New Roman" w:eastAsia="Times New Roman" w:hAnsi="Times New Roman" w:cs="Times New Roman"/>
          <w:color w:val="000000"/>
          <w:sz w:val="20"/>
          <w:lang w:bidi="ar-SA"/>
        </w:rPr>
        <w:t xml:space="preserve"> </w:t>
      </w:r>
    </w:p>
    <w:p w14:paraId="400F3D10" w14:textId="77777777" w:rsidR="00AE568A" w:rsidRPr="00AE568A" w:rsidRDefault="00AE568A" w:rsidP="0074564F">
      <w:pPr>
        <w:widowControl/>
        <w:numPr>
          <w:ilvl w:val="1"/>
          <w:numId w:val="2"/>
        </w:numPr>
        <w:autoSpaceDE/>
        <w:autoSpaceDN/>
        <w:spacing w:after="110" w:line="248" w:lineRule="auto"/>
        <w:ind w:right="14"/>
        <w:rPr>
          <w:rFonts w:ascii="Times New Roman" w:eastAsia="Times New Roman" w:hAnsi="Times New Roman" w:cs="Times New Roman"/>
          <w:color w:val="000000"/>
          <w:sz w:val="20"/>
          <w:lang w:bidi="ar-SA"/>
        </w:rPr>
      </w:pPr>
      <w:r w:rsidRPr="00AE568A">
        <w:rPr>
          <w:rFonts w:ascii="Times New Roman" w:eastAsia="Times New Roman" w:hAnsi="Times New Roman" w:cs="Times New Roman"/>
          <w:color w:val="000000"/>
          <w:sz w:val="20"/>
          <w:lang w:bidi="ar-SA"/>
        </w:rPr>
        <w:t xml:space="preserve">Any person or recycling center which receives less than 5,000 scrap tires per </w:t>
      </w:r>
      <w:proofErr w:type="gramStart"/>
      <w:r w:rsidRPr="00AE568A">
        <w:rPr>
          <w:rFonts w:ascii="Times New Roman" w:eastAsia="Times New Roman" w:hAnsi="Times New Roman" w:cs="Times New Roman"/>
          <w:color w:val="000000"/>
          <w:sz w:val="20"/>
          <w:lang w:bidi="ar-SA"/>
        </w:rPr>
        <w:t>month</w:t>
      </w:r>
      <w:proofErr w:type="gramEnd"/>
      <w:r w:rsidRPr="00AE568A">
        <w:rPr>
          <w:rFonts w:ascii="Times New Roman" w:eastAsia="Times New Roman" w:hAnsi="Times New Roman" w:cs="Times New Roman"/>
          <w:color w:val="000000"/>
          <w:sz w:val="20"/>
          <w:lang w:bidi="ar-SA"/>
        </w:rPr>
        <w:t xml:space="preserve"> and which does not process the scrap tires provided that: </w:t>
      </w:r>
    </w:p>
    <w:p w14:paraId="23A668BA" w14:textId="77777777" w:rsidR="00AE568A" w:rsidRPr="00AE568A" w:rsidRDefault="00AE568A" w:rsidP="0074564F">
      <w:pPr>
        <w:widowControl/>
        <w:numPr>
          <w:ilvl w:val="1"/>
          <w:numId w:val="6"/>
        </w:numPr>
        <w:autoSpaceDE/>
        <w:autoSpaceDN/>
        <w:spacing w:after="110" w:line="248" w:lineRule="auto"/>
        <w:ind w:right="14"/>
        <w:rPr>
          <w:rFonts w:ascii="Times New Roman" w:eastAsia="Times New Roman" w:hAnsi="Times New Roman" w:cs="Times New Roman"/>
          <w:color w:val="000000"/>
          <w:sz w:val="20"/>
          <w:lang w:bidi="ar-SA"/>
        </w:rPr>
      </w:pPr>
      <w:r w:rsidRPr="00AE568A">
        <w:rPr>
          <w:rFonts w:ascii="Times New Roman" w:eastAsia="Times New Roman" w:hAnsi="Times New Roman" w:cs="Times New Roman"/>
          <w:color w:val="000000"/>
          <w:sz w:val="20"/>
          <w:lang w:bidi="ar-SA"/>
        </w:rPr>
        <w:t xml:space="preserve">Storage of materials on-site shall not exceed six </w:t>
      </w:r>
      <w:proofErr w:type="gramStart"/>
      <w:r w:rsidRPr="00AE568A">
        <w:rPr>
          <w:rFonts w:ascii="Times New Roman" w:eastAsia="Times New Roman" w:hAnsi="Times New Roman" w:cs="Times New Roman"/>
          <w:color w:val="000000"/>
          <w:sz w:val="20"/>
          <w:lang w:bidi="ar-SA"/>
        </w:rPr>
        <w:t>months;</w:t>
      </w:r>
      <w:proofErr w:type="gramEnd"/>
      <w:r w:rsidRPr="00AE568A">
        <w:rPr>
          <w:rFonts w:ascii="Times New Roman" w:eastAsia="Times New Roman" w:hAnsi="Times New Roman" w:cs="Times New Roman"/>
          <w:color w:val="000000"/>
          <w:sz w:val="20"/>
          <w:lang w:bidi="ar-SA"/>
        </w:rPr>
        <w:t xml:space="preserve"> </w:t>
      </w:r>
    </w:p>
    <w:p w14:paraId="420C8036" w14:textId="77777777" w:rsidR="00AE568A" w:rsidRPr="00AE568A" w:rsidRDefault="00AE568A" w:rsidP="0074564F">
      <w:pPr>
        <w:widowControl/>
        <w:numPr>
          <w:ilvl w:val="1"/>
          <w:numId w:val="6"/>
        </w:numPr>
        <w:autoSpaceDE/>
        <w:autoSpaceDN/>
        <w:spacing w:after="9" w:line="248" w:lineRule="auto"/>
        <w:ind w:right="14"/>
        <w:rPr>
          <w:rFonts w:ascii="Times New Roman" w:eastAsia="Times New Roman" w:hAnsi="Times New Roman" w:cs="Times New Roman"/>
          <w:color w:val="000000"/>
          <w:sz w:val="20"/>
          <w:lang w:bidi="ar-SA"/>
        </w:rPr>
      </w:pPr>
      <w:r w:rsidRPr="00AE568A">
        <w:rPr>
          <w:rFonts w:ascii="Times New Roman" w:eastAsia="Times New Roman" w:hAnsi="Times New Roman" w:cs="Times New Roman"/>
          <w:color w:val="000000"/>
          <w:sz w:val="20"/>
          <w:lang w:bidi="ar-SA"/>
        </w:rPr>
        <w:t xml:space="preserve">Tires shall only be stored in a totally enclosed structure or in roll-off containers or trailers dedicated to scrap tire </w:t>
      </w:r>
    </w:p>
    <w:p w14:paraId="749F6CE2" w14:textId="77777777" w:rsidR="00AE568A" w:rsidRPr="00AE568A" w:rsidRDefault="00AE568A" w:rsidP="00AE568A">
      <w:pPr>
        <w:widowControl/>
        <w:autoSpaceDE/>
        <w:autoSpaceDN/>
        <w:spacing w:line="362" w:lineRule="auto"/>
        <w:ind w:left="369" w:right="4112" w:hanging="360"/>
        <w:rPr>
          <w:rFonts w:ascii="Times New Roman" w:eastAsia="Times New Roman" w:hAnsi="Times New Roman" w:cs="Times New Roman"/>
          <w:color w:val="000000"/>
          <w:sz w:val="20"/>
          <w:lang w:bidi="ar-SA"/>
        </w:rPr>
      </w:pPr>
      <w:r w:rsidRPr="00AE568A">
        <w:rPr>
          <w:rFonts w:ascii="Times New Roman" w:eastAsia="Times New Roman" w:hAnsi="Times New Roman" w:cs="Times New Roman"/>
          <w:color w:val="000000"/>
          <w:sz w:val="20"/>
          <w:lang w:bidi="ar-SA"/>
        </w:rPr>
        <w:t xml:space="preserve">storage; iii. The provisions of N.J.A.C. 7:26A-3.8(b) and (c) are met; and </w:t>
      </w:r>
    </w:p>
    <w:p w14:paraId="23210F11" w14:textId="77777777" w:rsidR="00AE568A" w:rsidRPr="00AE568A" w:rsidRDefault="00AE568A" w:rsidP="00AE568A">
      <w:pPr>
        <w:widowControl/>
        <w:autoSpaceDE/>
        <w:autoSpaceDN/>
        <w:spacing w:after="9" w:line="248" w:lineRule="auto"/>
        <w:ind w:left="370" w:right="14" w:hanging="10"/>
        <w:rPr>
          <w:rFonts w:ascii="Times New Roman" w:eastAsia="Times New Roman" w:hAnsi="Times New Roman" w:cs="Times New Roman"/>
          <w:color w:val="000000"/>
          <w:sz w:val="20"/>
          <w:lang w:bidi="ar-SA"/>
        </w:rPr>
      </w:pPr>
      <w:r w:rsidRPr="00AE568A">
        <w:rPr>
          <w:rFonts w:ascii="Times New Roman" w:eastAsia="Times New Roman" w:hAnsi="Times New Roman" w:cs="Times New Roman"/>
          <w:color w:val="000000"/>
          <w:sz w:val="20"/>
          <w:lang w:bidi="ar-SA"/>
        </w:rPr>
        <w:t xml:space="preserve">iv. The tires are transferred to an end-market or to a recycling center approved to receive, store, </w:t>
      </w:r>
      <w:proofErr w:type="gramStart"/>
      <w:r w:rsidRPr="00AE568A">
        <w:rPr>
          <w:rFonts w:ascii="Times New Roman" w:eastAsia="Times New Roman" w:hAnsi="Times New Roman" w:cs="Times New Roman"/>
          <w:color w:val="000000"/>
          <w:sz w:val="20"/>
          <w:lang w:bidi="ar-SA"/>
        </w:rPr>
        <w:t>process</w:t>
      </w:r>
      <w:proofErr w:type="gramEnd"/>
      <w:r w:rsidRPr="00AE568A">
        <w:rPr>
          <w:rFonts w:ascii="Times New Roman" w:eastAsia="Times New Roman" w:hAnsi="Times New Roman" w:cs="Times New Roman"/>
          <w:color w:val="000000"/>
          <w:sz w:val="20"/>
          <w:lang w:bidi="ar-SA"/>
        </w:rPr>
        <w:t xml:space="preserve"> or transfer </w:t>
      </w:r>
    </w:p>
    <w:p w14:paraId="464BC77B" w14:textId="77777777" w:rsidR="00AE568A" w:rsidRPr="00AE568A" w:rsidRDefault="00AE568A" w:rsidP="00AE568A">
      <w:pPr>
        <w:widowControl/>
        <w:autoSpaceDE/>
        <w:autoSpaceDN/>
        <w:spacing w:after="110" w:line="248" w:lineRule="auto"/>
        <w:ind w:left="19" w:right="14" w:hanging="10"/>
        <w:rPr>
          <w:rFonts w:ascii="Times New Roman" w:eastAsia="Times New Roman" w:hAnsi="Times New Roman" w:cs="Times New Roman"/>
          <w:color w:val="000000"/>
          <w:sz w:val="20"/>
          <w:lang w:bidi="ar-SA"/>
        </w:rPr>
      </w:pPr>
      <w:r w:rsidRPr="00AE568A">
        <w:rPr>
          <w:rFonts w:ascii="Times New Roman" w:eastAsia="Times New Roman" w:hAnsi="Times New Roman" w:cs="Times New Roman"/>
          <w:color w:val="000000"/>
          <w:sz w:val="20"/>
          <w:lang w:bidi="ar-SA"/>
        </w:rPr>
        <w:t xml:space="preserve">scrap tires, or to a tire facility herein </w:t>
      </w:r>
      <w:proofErr w:type="gramStart"/>
      <w:r w:rsidRPr="00AE568A">
        <w:rPr>
          <w:rFonts w:ascii="Times New Roman" w:eastAsia="Times New Roman" w:hAnsi="Times New Roman" w:cs="Times New Roman"/>
          <w:color w:val="000000"/>
          <w:sz w:val="20"/>
          <w:lang w:bidi="ar-SA"/>
        </w:rPr>
        <w:t>exempted;</w:t>
      </w:r>
      <w:proofErr w:type="gramEnd"/>
      <w:r w:rsidRPr="00AE568A">
        <w:rPr>
          <w:rFonts w:ascii="Times New Roman" w:eastAsia="Times New Roman" w:hAnsi="Times New Roman" w:cs="Times New Roman"/>
          <w:color w:val="000000"/>
          <w:sz w:val="20"/>
          <w:lang w:bidi="ar-SA"/>
        </w:rPr>
        <w:t xml:space="preserve"> </w:t>
      </w:r>
    </w:p>
    <w:p w14:paraId="64309E63" w14:textId="77777777" w:rsidR="00AE568A" w:rsidRPr="00AE568A" w:rsidRDefault="00AE568A" w:rsidP="0074564F">
      <w:pPr>
        <w:widowControl/>
        <w:numPr>
          <w:ilvl w:val="1"/>
          <w:numId w:val="2"/>
        </w:numPr>
        <w:autoSpaceDE/>
        <w:autoSpaceDN/>
        <w:spacing w:after="110" w:line="248" w:lineRule="auto"/>
        <w:ind w:right="14"/>
        <w:rPr>
          <w:rFonts w:ascii="Times New Roman" w:eastAsia="Times New Roman" w:hAnsi="Times New Roman" w:cs="Times New Roman"/>
          <w:color w:val="000000"/>
          <w:sz w:val="20"/>
          <w:lang w:bidi="ar-SA"/>
        </w:rPr>
      </w:pPr>
      <w:r w:rsidRPr="00AE568A">
        <w:rPr>
          <w:rFonts w:ascii="Times New Roman" w:eastAsia="Times New Roman" w:hAnsi="Times New Roman" w:cs="Times New Roman"/>
          <w:color w:val="000000"/>
          <w:sz w:val="20"/>
          <w:lang w:bidi="ar-SA"/>
        </w:rPr>
        <w:t xml:space="preserve">Recycling operations in which scrap tires are received, </w:t>
      </w:r>
      <w:proofErr w:type="gramStart"/>
      <w:r w:rsidRPr="00AE568A">
        <w:rPr>
          <w:rFonts w:ascii="Times New Roman" w:eastAsia="Times New Roman" w:hAnsi="Times New Roman" w:cs="Times New Roman"/>
          <w:color w:val="000000"/>
          <w:sz w:val="20"/>
          <w:lang w:bidi="ar-SA"/>
        </w:rPr>
        <w:t>stored</w:t>
      </w:r>
      <w:proofErr w:type="gramEnd"/>
      <w:r w:rsidRPr="00AE568A">
        <w:rPr>
          <w:rFonts w:ascii="Times New Roman" w:eastAsia="Times New Roman" w:hAnsi="Times New Roman" w:cs="Times New Roman"/>
          <w:color w:val="000000"/>
          <w:sz w:val="20"/>
          <w:lang w:bidi="ar-SA"/>
        </w:rPr>
        <w:t xml:space="preserve"> and processed into artificial reef units for use in artificial reef projects approved by the Department, provided: </w:t>
      </w:r>
    </w:p>
    <w:p w14:paraId="38391A9A" w14:textId="77777777" w:rsidR="00AE568A" w:rsidRPr="00AE568A" w:rsidRDefault="00AE568A" w:rsidP="00AE568A">
      <w:pPr>
        <w:widowControl/>
        <w:autoSpaceDE/>
        <w:autoSpaceDN/>
        <w:spacing w:after="9" w:line="248" w:lineRule="auto"/>
        <w:ind w:left="370" w:right="14" w:hanging="10"/>
        <w:rPr>
          <w:rFonts w:ascii="Times New Roman" w:eastAsia="Times New Roman" w:hAnsi="Times New Roman" w:cs="Times New Roman"/>
          <w:color w:val="000000"/>
          <w:sz w:val="20"/>
          <w:lang w:bidi="ar-SA"/>
        </w:rPr>
      </w:pPr>
      <w:proofErr w:type="spellStart"/>
      <w:r w:rsidRPr="00AE568A">
        <w:rPr>
          <w:rFonts w:ascii="Times New Roman" w:eastAsia="Times New Roman" w:hAnsi="Times New Roman" w:cs="Times New Roman"/>
          <w:color w:val="000000"/>
          <w:sz w:val="20"/>
          <w:lang w:bidi="ar-SA"/>
        </w:rPr>
        <w:t>i</w:t>
      </w:r>
      <w:proofErr w:type="spellEnd"/>
      <w:r w:rsidRPr="00AE568A">
        <w:rPr>
          <w:rFonts w:ascii="Times New Roman" w:eastAsia="Times New Roman" w:hAnsi="Times New Roman" w:cs="Times New Roman"/>
          <w:color w:val="000000"/>
          <w:sz w:val="20"/>
          <w:lang w:bidi="ar-SA"/>
        </w:rPr>
        <w:t xml:space="preserve">. Only that amount of material which the equipment on-site is capable of processing within a two-month period is </w:t>
      </w:r>
    </w:p>
    <w:p w14:paraId="01BE493C" w14:textId="77777777" w:rsidR="00AE568A" w:rsidRPr="00AE568A" w:rsidRDefault="00AE568A" w:rsidP="00AE568A">
      <w:pPr>
        <w:widowControl/>
        <w:autoSpaceDE/>
        <w:autoSpaceDN/>
        <w:spacing w:after="110" w:line="362" w:lineRule="auto"/>
        <w:ind w:left="369" w:right="4634" w:hanging="360"/>
        <w:rPr>
          <w:rFonts w:ascii="Times New Roman" w:eastAsia="Times New Roman" w:hAnsi="Times New Roman" w:cs="Times New Roman"/>
          <w:color w:val="000000"/>
          <w:sz w:val="20"/>
          <w:lang w:bidi="ar-SA"/>
        </w:rPr>
      </w:pPr>
      <w:r w:rsidRPr="00AE568A">
        <w:rPr>
          <w:rFonts w:ascii="Times New Roman" w:eastAsia="Times New Roman" w:hAnsi="Times New Roman" w:cs="Times New Roman"/>
          <w:color w:val="000000"/>
          <w:sz w:val="20"/>
          <w:lang w:bidi="ar-SA"/>
        </w:rPr>
        <w:t xml:space="preserve">stored on-site; and ii. Storage of material on-site shall not exceed six </w:t>
      </w:r>
      <w:proofErr w:type="gramStart"/>
      <w:r w:rsidRPr="00AE568A">
        <w:rPr>
          <w:rFonts w:ascii="Times New Roman" w:eastAsia="Times New Roman" w:hAnsi="Times New Roman" w:cs="Times New Roman"/>
          <w:color w:val="000000"/>
          <w:sz w:val="20"/>
          <w:lang w:bidi="ar-SA"/>
        </w:rPr>
        <w:t>months;</w:t>
      </w:r>
      <w:proofErr w:type="gramEnd"/>
      <w:r w:rsidRPr="00AE568A">
        <w:rPr>
          <w:rFonts w:ascii="Times New Roman" w:eastAsia="Times New Roman" w:hAnsi="Times New Roman" w:cs="Times New Roman"/>
          <w:color w:val="000000"/>
          <w:sz w:val="20"/>
          <w:lang w:bidi="ar-SA"/>
        </w:rPr>
        <w:t xml:space="preserve"> </w:t>
      </w:r>
    </w:p>
    <w:p w14:paraId="7C0C3A9D" w14:textId="77777777" w:rsidR="00AE568A" w:rsidRPr="00AE568A" w:rsidRDefault="00AE568A" w:rsidP="0074564F">
      <w:pPr>
        <w:widowControl/>
        <w:numPr>
          <w:ilvl w:val="1"/>
          <w:numId w:val="2"/>
        </w:numPr>
        <w:autoSpaceDE/>
        <w:autoSpaceDN/>
        <w:spacing w:after="110" w:line="248" w:lineRule="auto"/>
        <w:ind w:right="14"/>
        <w:rPr>
          <w:rFonts w:ascii="Times New Roman" w:eastAsia="Times New Roman" w:hAnsi="Times New Roman" w:cs="Times New Roman"/>
          <w:color w:val="000000"/>
          <w:sz w:val="20"/>
          <w:lang w:bidi="ar-SA"/>
        </w:rPr>
      </w:pPr>
      <w:r w:rsidRPr="00AE568A">
        <w:rPr>
          <w:rFonts w:ascii="Times New Roman" w:eastAsia="Times New Roman" w:hAnsi="Times New Roman" w:cs="Times New Roman"/>
          <w:color w:val="000000"/>
          <w:sz w:val="20"/>
          <w:lang w:bidi="ar-SA"/>
        </w:rPr>
        <w:t xml:space="preserve">Any person, </w:t>
      </w:r>
      <w:proofErr w:type="gramStart"/>
      <w:r w:rsidRPr="00AE568A">
        <w:rPr>
          <w:rFonts w:ascii="Times New Roman" w:eastAsia="Times New Roman" w:hAnsi="Times New Roman" w:cs="Times New Roman"/>
          <w:color w:val="000000"/>
          <w:sz w:val="20"/>
          <w:lang w:bidi="ar-SA"/>
        </w:rPr>
        <w:t>with the exception of</w:t>
      </w:r>
      <w:proofErr w:type="gramEnd"/>
      <w:r w:rsidRPr="00AE568A">
        <w:rPr>
          <w:rFonts w:ascii="Times New Roman" w:eastAsia="Times New Roman" w:hAnsi="Times New Roman" w:cs="Times New Roman"/>
          <w:color w:val="000000"/>
          <w:sz w:val="20"/>
          <w:lang w:bidi="ar-SA"/>
        </w:rPr>
        <w:t xml:space="preserve"> a recycling center operating pursuant to a general or limited approval in accordance with N.J.A.C. 7:26A-3, which receives source separated Class B recyclable materials, with the exception of scrap tires, leaves, non-container plastic materials and petroleum contaminated soil for temporary storage and meets the criteria in (a)7iii below and either: </w:t>
      </w:r>
    </w:p>
    <w:p w14:paraId="7C31A59A" w14:textId="77777777" w:rsidR="00AE568A" w:rsidRPr="00AE568A" w:rsidRDefault="00AE568A" w:rsidP="00AE568A">
      <w:pPr>
        <w:widowControl/>
        <w:autoSpaceDE/>
        <w:autoSpaceDN/>
        <w:spacing w:after="9" w:line="248" w:lineRule="auto"/>
        <w:ind w:left="370" w:right="14" w:hanging="10"/>
        <w:rPr>
          <w:rFonts w:ascii="Times New Roman" w:eastAsia="Times New Roman" w:hAnsi="Times New Roman" w:cs="Times New Roman"/>
          <w:color w:val="000000"/>
          <w:sz w:val="20"/>
          <w:lang w:bidi="ar-SA"/>
        </w:rPr>
      </w:pPr>
      <w:proofErr w:type="spellStart"/>
      <w:r w:rsidRPr="00AE568A">
        <w:rPr>
          <w:rFonts w:ascii="Times New Roman" w:eastAsia="Times New Roman" w:hAnsi="Times New Roman" w:cs="Times New Roman"/>
          <w:color w:val="000000"/>
          <w:sz w:val="20"/>
          <w:lang w:bidi="ar-SA"/>
        </w:rPr>
        <w:t>i</w:t>
      </w:r>
      <w:proofErr w:type="spellEnd"/>
      <w:r w:rsidRPr="00AE568A">
        <w:rPr>
          <w:rFonts w:ascii="Times New Roman" w:eastAsia="Times New Roman" w:hAnsi="Times New Roman" w:cs="Times New Roman"/>
          <w:color w:val="000000"/>
          <w:sz w:val="20"/>
          <w:lang w:bidi="ar-SA"/>
        </w:rPr>
        <w:t xml:space="preserve">. Operates for a specified 60-day period that commences from the start date of the project as indicated in the </w:t>
      </w:r>
      <w:proofErr w:type="spellStart"/>
      <w:r w:rsidRPr="00AE568A">
        <w:rPr>
          <w:rFonts w:ascii="Times New Roman" w:eastAsia="Times New Roman" w:hAnsi="Times New Roman" w:cs="Times New Roman"/>
          <w:color w:val="000000"/>
          <w:sz w:val="20"/>
          <w:lang w:bidi="ar-SA"/>
        </w:rPr>
        <w:t>notifi</w:t>
      </w:r>
      <w:proofErr w:type="spellEnd"/>
      <w:r w:rsidRPr="00AE568A">
        <w:rPr>
          <w:rFonts w:ascii="Times New Roman" w:eastAsia="Times New Roman" w:hAnsi="Times New Roman" w:cs="Times New Roman"/>
          <w:color w:val="000000"/>
          <w:sz w:val="20"/>
          <w:lang w:bidi="ar-SA"/>
        </w:rPr>
        <w:t>-</w:t>
      </w:r>
    </w:p>
    <w:p w14:paraId="17AAEC93" w14:textId="77777777" w:rsidR="00AE568A" w:rsidRPr="00AE568A" w:rsidRDefault="00AE568A" w:rsidP="00AE568A">
      <w:pPr>
        <w:widowControl/>
        <w:autoSpaceDE/>
        <w:autoSpaceDN/>
        <w:spacing w:after="26" w:line="248" w:lineRule="auto"/>
        <w:ind w:left="19" w:right="14" w:hanging="10"/>
        <w:rPr>
          <w:rFonts w:ascii="Times New Roman" w:eastAsia="Times New Roman" w:hAnsi="Times New Roman" w:cs="Times New Roman"/>
          <w:color w:val="000000"/>
          <w:sz w:val="20"/>
          <w:lang w:bidi="ar-SA"/>
        </w:rPr>
      </w:pPr>
      <w:r w:rsidRPr="00AE568A">
        <w:rPr>
          <w:rFonts w:ascii="Times New Roman" w:eastAsia="Times New Roman" w:hAnsi="Times New Roman" w:cs="Times New Roman"/>
          <w:color w:val="000000"/>
          <w:sz w:val="20"/>
          <w:lang w:bidi="ar-SA"/>
        </w:rPr>
        <w:t xml:space="preserve">cation letter required pursuant to (b)5 below, provided all material stored temporarily are removed from the temporary storage site by the end of the specified 60-day period and temporary storage pursuant to this subparagraph shall not occur more than twice within the same </w:t>
      </w:r>
      <w:r w:rsidRPr="00AE568A">
        <w:rPr>
          <w:rFonts w:ascii="Times New Roman" w:eastAsia="Times New Roman" w:hAnsi="Times New Roman" w:cs="Times New Roman"/>
          <w:color w:val="000000"/>
          <w:sz w:val="20"/>
          <w:lang w:bidi="ar-SA"/>
        </w:rPr>
        <w:lastRenderedPageBreak/>
        <w:t xml:space="preserve">calendar year or in succession; or ii. Operates on a continuous basis, provided all materials stored temporarily are stored in roll-off containers or other </w:t>
      </w:r>
    </w:p>
    <w:p w14:paraId="13427EF9" w14:textId="77777777" w:rsidR="00AE568A" w:rsidRPr="00AE568A" w:rsidRDefault="00AE568A" w:rsidP="00AE568A">
      <w:pPr>
        <w:widowControl/>
        <w:autoSpaceDE/>
        <w:autoSpaceDN/>
        <w:spacing w:after="110" w:line="248" w:lineRule="auto"/>
        <w:ind w:left="19" w:right="14" w:hanging="10"/>
        <w:rPr>
          <w:rFonts w:ascii="Times New Roman" w:eastAsia="Times New Roman" w:hAnsi="Times New Roman" w:cs="Times New Roman"/>
          <w:color w:val="000000"/>
          <w:sz w:val="20"/>
          <w:lang w:bidi="ar-SA"/>
        </w:rPr>
      </w:pPr>
      <w:r w:rsidRPr="00AE568A">
        <w:rPr>
          <w:rFonts w:ascii="Times New Roman" w:eastAsia="Times New Roman" w:hAnsi="Times New Roman" w:cs="Times New Roman"/>
          <w:color w:val="000000"/>
          <w:sz w:val="20"/>
          <w:lang w:bidi="ar-SA"/>
        </w:rPr>
        <w:t xml:space="preserve">similar containers. </w:t>
      </w:r>
    </w:p>
    <w:p w14:paraId="790DD971" w14:textId="77777777" w:rsidR="00AE568A" w:rsidRPr="00AE568A" w:rsidRDefault="00AE568A" w:rsidP="00AE568A">
      <w:pPr>
        <w:widowControl/>
        <w:autoSpaceDE/>
        <w:autoSpaceDN/>
        <w:spacing w:after="110" w:line="248" w:lineRule="auto"/>
        <w:ind w:left="370" w:right="14" w:hanging="10"/>
        <w:rPr>
          <w:rFonts w:ascii="Times New Roman" w:eastAsia="Times New Roman" w:hAnsi="Times New Roman" w:cs="Times New Roman"/>
          <w:color w:val="000000"/>
          <w:sz w:val="20"/>
          <w:lang w:bidi="ar-SA"/>
        </w:rPr>
      </w:pPr>
      <w:r w:rsidRPr="00AE568A">
        <w:rPr>
          <w:rFonts w:ascii="Times New Roman" w:eastAsia="Times New Roman" w:hAnsi="Times New Roman" w:cs="Times New Roman"/>
          <w:color w:val="000000"/>
          <w:sz w:val="20"/>
          <w:lang w:bidi="ar-SA"/>
        </w:rPr>
        <w:t xml:space="preserve">iii. Such person shall also meet the following criteria: </w:t>
      </w:r>
    </w:p>
    <w:p w14:paraId="235BACBA" w14:textId="77777777" w:rsidR="00AE568A" w:rsidRPr="00AE568A" w:rsidRDefault="00AE568A" w:rsidP="0074564F">
      <w:pPr>
        <w:widowControl/>
        <w:numPr>
          <w:ilvl w:val="1"/>
          <w:numId w:val="4"/>
        </w:numPr>
        <w:autoSpaceDE/>
        <w:autoSpaceDN/>
        <w:spacing w:after="110" w:line="248" w:lineRule="auto"/>
        <w:ind w:right="14"/>
        <w:rPr>
          <w:rFonts w:ascii="Times New Roman" w:eastAsia="Times New Roman" w:hAnsi="Times New Roman" w:cs="Times New Roman"/>
          <w:color w:val="000000"/>
          <w:sz w:val="20"/>
          <w:lang w:bidi="ar-SA"/>
        </w:rPr>
      </w:pPr>
      <w:r w:rsidRPr="00AE568A">
        <w:rPr>
          <w:rFonts w:ascii="Times New Roman" w:eastAsia="Times New Roman" w:hAnsi="Times New Roman" w:cs="Times New Roman"/>
          <w:color w:val="000000"/>
          <w:sz w:val="20"/>
          <w:lang w:bidi="ar-SA"/>
        </w:rPr>
        <w:t xml:space="preserve">Materials shall be stored in a manner which prevents runoff, leakage or seepage from the storage area into or onto the ground surface around the storage area, and shall be stored in accordance with all applicable county and municipal laws and </w:t>
      </w:r>
      <w:proofErr w:type="gramStart"/>
      <w:r w:rsidRPr="00AE568A">
        <w:rPr>
          <w:rFonts w:ascii="Times New Roman" w:eastAsia="Times New Roman" w:hAnsi="Times New Roman" w:cs="Times New Roman"/>
          <w:color w:val="000000"/>
          <w:sz w:val="20"/>
          <w:lang w:bidi="ar-SA"/>
        </w:rPr>
        <w:t>regulations;</w:t>
      </w:r>
      <w:proofErr w:type="gramEnd"/>
      <w:r w:rsidRPr="00AE568A">
        <w:rPr>
          <w:rFonts w:ascii="Times New Roman" w:eastAsia="Times New Roman" w:hAnsi="Times New Roman" w:cs="Times New Roman"/>
          <w:color w:val="000000"/>
          <w:sz w:val="20"/>
          <w:lang w:bidi="ar-SA"/>
        </w:rPr>
        <w:t xml:space="preserve"> </w:t>
      </w:r>
    </w:p>
    <w:p w14:paraId="0EFE2BF9" w14:textId="77777777" w:rsidR="00AE568A" w:rsidRPr="00AE568A" w:rsidRDefault="00AE568A" w:rsidP="0074564F">
      <w:pPr>
        <w:widowControl/>
        <w:numPr>
          <w:ilvl w:val="1"/>
          <w:numId w:val="4"/>
        </w:numPr>
        <w:autoSpaceDE/>
        <w:autoSpaceDN/>
        <w:spacing w:after="110" w:line="248" w:lineRule="auto"/>
        <w:ind w:right="14"/>
        <w:rPr>
          <w:rFonts w:ascii="Times New Roman" w:eastAsia="Times New Roman" w:hAnsi="Times New Roman" w:cs="Times New Roman"/>
          <w:color w:val="000000"/>
          <w:sz w:val="20"/>
          <w:lang w:bidi="ar-SA"/>
        </w:rPr>
      </w:pPr>
      <w:r w:rsidRPr="00AE568A">
        <w:rPr>
          <w:rFonts w:ascii="Times New Roman" w:eastAsia="Times New Roman" w:hAnsi="Times New Roman" w:cs="Times New Roman"/>
          <w:color w:val="000000"/>
          <w:sz w:val="20"/>
          <w:lang w:bidi="ar-SA"/>
        </w:rPr>
        <w:t xml:space="preserve">No source separated Class B recyclable material which is received and stored as per this exemption shall be processed in any way, including further </w:t>
      </w:r>
      <w:proofErr w:type="gramStart"/>
      <w:r w:rsidRPr="00AE568A">
        <w:rPr>
          <w:rFonts w:ascii="Times New Roman" w:eastAsia="Times New Roman" w:hAnsi="Times New Roman" w:cs="Times New Roman"/>
          <w:color w:val="000000"/>
          <w:sz w:val="20"/>
          <w:lang w:bidi="ar-SA"/>
        </w:rPr>
        <w:t>separation;</w:t>
      </w:r>
      <w:proofErr w:type="gramEnd"/>
      <w:r w:rsidRPr="00AE568A">
        <w:rPr>
          <w:rFonts w:ascii="Times New Roman" w:eastAsia="Times New Roman" w:hAnsi="Times New Roman" w:cs="Times New Roman"/>
          <w:color w:val="000000"/>
          <w:sz w:val="20"/>
          <w:lang w:bidi="ar-SA"/>
        </w:rPr>
        <w:t xml:space="preserve"> </w:t>
      </w:r>
    </w:p>
    <w:p w14:paraId="47E99F1C" w14:textId="77777777" w:rsidR="00AE568A" w:rsidRPr="00AE568A" w:rsidRDefault="00AE568A" w:rsidP="0074564F">
      <w:pPr>
        <w:widowControl/>
        <w:numPr>
          <w:ilvl w:val="1"/>
          <w:numId w:val="4"/>
        </w:numPr>
        <w:autoSpaceDE/>
        <w:autoSpaceDN/>
        <w:spacing w:after="110" w:line="248" w:lineRule="auto"/>
        <w:ind w:right="14"/>
        <w:rPr>
          <w:rFonts w:ascii="Times New Roman" w:eastAsia="Times New Roman" w:hAnsi="Times New Roman" w:cs="Times New Roman"/>
          <w:color w:val="000000"/>
          <w:sz w:val="20"/>
          <w:lang w:bidi="ar-SA"/>
        </w:rPr>
      </w:pPr>
      <w:r w:rsidRPr="00AE568A">
        <w:rPr>
          <w:rFonts w:ascii="Times New Roman" w:eastAsia="Times New Roman" w:hAnsi="Times New Roman" w:cs="Times New Roman"/>
          <w:color w:val="000000"/>
          <w:sz w:val="20"/>
          <w:lang w:bidi="ar-SA"/>
        </w:rPr>
        <w:t xml:space="preserve">Source separated Class B recyclable material which is stored as per this exemption shall be transferred only to a recycling center approved to receive, store, process or transfer the Class B recyclable material. Documentation from such recycling center(s), such as a legal contract or letter of agreement, that provides that the recycling center(s) will receive the material stored as per this exemption shall be provided to the Department along with the written notification required pursuant to N.J.A.C. 7:26A-1.4(b)5; and </w:t>
      </w:r>
    </w:p>
    <w:p w14:paraId="6889E317" w14:textId="77777777" w:rsidR="00AE568A" w:rsidRPr="00AE568A" w:rsidRDefault="00AE568A" w:rsidP="0074564F">
      <w:pPr>
        <w:widowControl/>
        <w:numPr>
          <w:ilvl w:val="1"/>
          <w:numId w:val="4"/>
        </w:numPr>
        <w:autoSpaceDE/>
        <w:autoSpaceDN/>
        <w:spacing w:after="110" w:line="248" w:lineRule="auto"/>
        <w:ind w:right="14"/>
        <w:rPr>
          <w:rFonts w:ascii="Times New Roman" w:eastAsia="Times New Roman" w:hAnsi="Times New Roman" w:cs="Times New Roman"/>
          <w:color w:val="000000"/>
          <w:sz w:val="20"/>
          <w:lang w:bidi="ar-SA"/>
        </w:rPr>
      </w:pPr>
      <w:r w:rsidRPr="00AE568A">
        <w:rPr>
          <w:rFonts w:ascii="Times New Roman" w:eastAsia="Times New Roman" w:hAnsi="Times New Roman" w:cs="Times New Roman"/>
          <w:color w:val="000000"/>
          <w:sz w:val="20"/>
          <w:lang w:bidi="ar-SA"/>
        </w:rPr>
        <w:t xml:space="preserve">Records of the daily amount and type of the Class B recyclable materials received, </w:t>
      </w:r>
      <w:proofErr w:type="gramStart"/>
      <w:r w:rsidRPr="00AE568A">
        <w:rPr>
          <w:rFonts w:ascii="Times New Roman" w:eastAsia="Times New Roman" w:hAnsi="Times New Roman" w:cs="Times New Roman"/>
          <w:color w:val="000000"/>
          <w:sz w:val="20"/>
          <w:lang w:bidi="ar-SA"/>
        </w:rPr>
        <w:t>stored</w:t>
      </w:r>
      <w:proofErr w:type="gramEnd"/>
      <w:r w:rsidRPr="00AE568A">
        <w:rPr>
          <w:rFonts w:ascii="Times New Roman" w:eastAsia="Times New Roman" w:hAnsi="Times New Roman" w:cs="Times New Roman"/>
          <w:color w:val="000000"/>
          <w:sz w:val="20"/>
          <w:lang w:bidi="ar-SA"/>
        </w:rPr>
        <w:t xml:space="preserve"> and transferred, including the name and address of the recycling center to which the materials are transferred, shall be kept and shall be maintained for three years from the date of recording by the person or recycling center operating pursuant to this exemption. The required records shall be kept on site, be made available to the Department during an inspection and be submitted to the Department upon </w:t>
      </w:r>
      <w:proofErr w:type="gramStart"/>
      <w:r w:rsidRPr="00AE568A">
        <w:rPr>
          <w:rFonts w:ascii="Times New Roman" w:eastAsia="Times New Roman" w:hAnsi="Times New Roman" w:cs="Times New Roman"/>
          <w:color w:val="000000"/>
          <w:sz w:val="20"/>
          <w:lang w:bidi="ar-SA"/>
        </w:rPr>
        <w:t>request;</w:t>
      </w:r>
      <w:proofErr w:type="gramEnd"/>
      <w:r w:rsidRPr="00AE568A">
        <w:rPr>
          <w:rFonts w:ascii="Times New Roman" w:eastAsia="Times New Roman" w:hAnsi="Times New Roman" w:cs="Times New Roman"/>
          <w:color w:val="000000"/>
          <w:sz w:val="20"/>
          <w:lang w:bidi="ar-SA"/>
        </w:rPr>
        <w:t xml:space="preserve"> </w:t>
      </w:r>
    </w:p>
    <w:p w14:paraId="0CD9D51B" w14:textId="77777777" w:rsidR="00AE568A" w:rsidRPr="00AE568A" w:rsidRDefault="00AE568A" w:rsidP="0074564F">
      <w:pPr>
        <w:widowControl/>
        <w:numPr>
          <w:ilvl w:val="1"/>
          <w:numId w:val="2"/>
        </w:numPr>
        <w:autoSpaceDE/>
        <w:autoSpaceDN/>
        <w:spacing w:after="110" w:line="248" w:lineRule="auto"/>
        <w:ind w:right="14"/>
        <w:rPr>
          <w:rFonts w:ascii="Times New Roman" w:eastAsia="Times New Roman" w:hAnsi="Times New Roman" w:cs="Times New Roman"/>
          <w:color w:val="000000"/>
          <w:sz w:val="20"/>
          <w:lang w:bidi="ar-SA"/>
        </w:rPr>
      </w:pPr>
      <w:r w:rsidRPr="00AE568A">
        <w:rPr>
          <w:rFonts w:ascii="Times New Roman" w:eastAsia="Times New Roman" w:hAnsi="Times New Roman" w:cs="Times New Roman"/>
          <w:color w:val="000000"/>
          <w:sz w:val="20"/>
          <w:lang w:bidi="ar-SA"/>
        </w:rPr>
        <w:t xml:space="preserve">Those generators of source separated petroleum contaminated soil who arrange for mobile recycling equipment to process source separated petroleum contaminated soil at its point of </w:t>
      </w:r>
      <w:proofErr w:type="gramStart"/>
      <w:r w:rsidRPr="00AE568A">
        <w:rPr>
          <w:rFonts w:ascii="Times New Roman" w:eastAsia="Times New Roman" w:hAnsi="Times New Roman" w:cs="Times New Roman"/>
          <w:color w:val="000000"/>
          <w:sz w:val="20"/>
          <w:lang w:bidi="ar-SA"/>
        </w:rPr>
        <w:t>generation;</w:t>
      </w:r>
      <w:proofErr w:type="gramEnd"/>
      <w:r w:rsidRPr="00AE568A">
        <w:rPr>
          <w:rFonts w:ascii="Times New Roman" w:eastAsia="Times New Roman" w:hAnsi="Times New Roman" w:cs="Times New Roman"/>
          <w:color w:val="000000"/>
          <w:sz w:val="20"/>
          <w:lang w:bidi="ar-SA"/>
        </w:rPr>
        <w:t xml:space="preserve"> </w:t>
      </w:r>
    </w:p>
    <w:p w14:paraId="1BD127EE" w14:textId="77777777" w:rsidR="00AE568A" w:rsidRPr="00AE568A" w:rsidRDefault="00AE568A" w:rsidP="0074564F">
      <w:pPr>
        <w:widowControl/>
        <w:numPr>
          <w:ilvl w:val="1"/>
          <w:numId w:val="2"/>
        </w:numPr>
        <w:autoSpaceDE/>
        <w:autoSpaceDN/>
        <w:spacing w:after="110" w:line="248" w:lineRule="auto"/>
        <w:ind w:right="14"/>
        <w:rPr>
          <w:rFonts w:ascii="Times New Roman" w:eastAsia="Times New Roman" w:hAnsi="Times New Roman" w:cs="Times New Roman"/>
          <w:color w:val="000000"/>
          <w:sz w:val="20"/>
          <w:lang w:bidi="ar-SA"/>
        </w:rPr>
      </w:pPr>
      <w:r w:rsidRPr="00AE568A">
        <w:rPr>
          <w:rFonts w:ascii="Times New Roman" w:eastAsia="Times New Roman" w:hAnsi="Times New Roman" w:cs="Times New Roman"/>
          <w:color w:val="000000"/>
          <w:sz w:val="20"/>
          <w:lang w:bidi="ar-SA"/>
        </w:rPr>
        <w:t xml:space="preserve">Any person or recycling center which receives, stores, </w:t>
      </w:r>
      <w:proofErr w:type="gramStart"/>
      <w:r w:rsidRPr="00AE568A">
        <w:rPr>
          <w:rFonts w:ascii="Times New Roman" w:eastAsia="Times New Roman" w:hAnsi="Times New Roman" w:cs="Times New Roman"/>
          <w:color w:val="000000"/>
          <w:sz w:val="20"/>
          <w:lang w:bidi="ar-SA"/>
        </w:rPr>
        <w:t>processes</w:t>
      </w:r>
      <w:proofErr w:type="gramEnd"/>
      <w:r w:rsidRPr="00AE568A">
        <w:rPr>
          <w:rFonts w:ascii="Times New Roman" w:eastAsia="Times New Roman" w:hAnsi="Times New Roman" w:cs="Times New Roman"/>
          <w:color w:val="000000"/>
          <w:sz w:val="20"/>
          <w:lang w:bidi="ar-SA"/>
        </w:rPr>
        <w:t xml:space="preserve"> and transfers non-container plastic materials provided that: </w:t>
      </w:r>
    </w:p>
    <w:p w14:paraId="41F59500" w14:textId="77777777" w:rsidR="00AE568A" w:rsidRPr="00AE568A" w:rsidRDefault="00AE568A" w:rsidP="00AE568A">
      <w:pPr>
        <w:widowControl/>
        <w:autoSpaceDE/>
        <w:autoSpaceDN/>
        <w:spacing w:after="9" w:line="248" w:lineRule="auto"/>
        <w:ind w:left="370" w:right="14" w:hanging="10"/>
        <w:rPr>
          <w:rFonts w:ascii="Times New Roman" w:eastAsia="Times New Roman" w:hAnsi="Times New Roman" w:cs="Times New Roman"/>
          <w:color w:val="000000"/>
          <w:sz w:val="20"/>
          <w:lang w:bidi="ar-SA"/>
        </w:rPr>
      </w:pPr>
      <w:proofErr w:type="spellStart"/>
      <w:r w:rsidRPr="00AE568A">
        <w:rPr>
          <w:rFonts w:ascii="Times New Roman" w:eastAsia="Times New Roman" w:hAnsi="Times New Roman" w:cs="Times New Roman"/>
          <w:color w:val="000000"/>
          <w:sz w:val="20"/>
          <w:lang w:bidi="ar-SA"/>
        </w:rPr>
        <w:t>i</w:t>
      </w:r>
      <w:proofErr w:type="spellEnd"/>
      <w:r w:rsidRPr="00AE568A">
        <w:rPr>
          <w:rFonts w:ascii="Times New Roman" w:eastAsia="Times New Roman" w:hAnsi="Times New Roman" w:cs="Times New Roman"/>
          <w:color w:val="000000"/>
          <w:sz w:val="20"/>
          <w:lang w:bidi="ar-SA"/>
        </w:rPr>
        <w:t xml:space="preserve">. Only the amount of material that the equipment on-site is capable of processing within a two-month period is </w:t>
      </w:r>
    </w:p>
    <w:p w14:paraId="0561FC0B" w14:textId="77777777" w:rsidR="00AE568A" w:rsidRPr="00AE568A" w:rsidRDefault="00AE568A" w:rsidP="00AE568A">
      <w:pPr>
        <w:widowControl/>
        <w:autoSpaceDE/>
        <w:autoSpaceDN/>
        <w:spacing w:line="362" w:lineRule="auto"/>
        <w:ind w:left="369" w:right="4634" w:hanging="360"/>
        <w:rPr>
          <w:rFonts w:ascii="Times New Roman" w:eastAsia="Times New Roman" w:hAnsi="Times New Roman" w:cs="Times New Roman"/>
          <w:color w:val="000000"/>
          <w:sz w:val="20"/>
          <w:lang w:bidi="ar-SA"/>
        </w:rPr>
      </w:pPr>
      <w:r w:rsidRPr="00AE568A">
        <w:rPr>
          <w:rFonts w:ascii="Times New Roman" w:eastAsia="Times New Roman" w:hAnsi="Times New Roman" w:cs="Times New Roman"/>
          <w:color w:val="000000"/>
          <w:sz w:val="20"/>
          <w:lang w:bidi="ar-SA"/>
        </w:rPr>
        <w:t xml:space="preserve">stored on-site; and ii. Storage of material on-site shall not exceed six </w:t>
      </w:r>
      <w:proofErr w:type="gramStart"/>
      <w:r w:rsidRPr="00AE568A">
        <w:rPr>
          <w:rFonts w:ascii="Times New Roman" w:eastAsia="Times New Roman" w:hAnsi="Times New Roman" w:cs="Times New Roman"/>
          <w:color w:val="000000"/>
          <w:sz w:val="20"/>
          <w:lang w:bidi="ar-SA"/>
        </w:rPr>
        <w:t>months;</w:t>
      </w:r>
      <w:proofErr w:type="gramEnd"/>
      <w:r w:rsidRPr="00AE568A">
        <w:rPr>
          <w:rFonts w:ascii="Times New Roman" w:eastAsia="Times New Roman" w:hAnsi="Times New Roman" w:cs="Times New Roman"/>
          <w:color w:val="000000"/>
          <w:sz w:val="20"/>
          <w:lang w:bidi="ar-SA"/>
        </w:rPr>
        <w:t xml:space="preserve"> </w:t>
      </w:r>
    </w:p>
    <w:p w14:paraId="1B0ED9B6" w14:textId="77777777" w:rsidR="00AE568A" w:rsidRPr="00AE568A" w:rsidRDefault="00AE568A" w:rsidP="0074564F">
      <w:pPr>
        <w:widowControl/>
        <w:numPr>
          <w:ilvl w:val="1"/>
          <w:numId w:val="2"/>
        </w:numPr>
        <w:autoSpaceDE/>
        <w:autoSpaceDN/>
        <w:spacing w:after="110" w:line="248" w:lineRule="auto"/>
        <w:ind w:right="14"/>
        <w:rPr>
          <w:rFonts w:ascii="Times New Roman" w:eastAsia="Times New Roman" w:hAnsi="Times New Roman" w:cs="Times New Roman"/>
          <w:color w:val="000000"/>
          <w:sz w:val="20"/>
          <w:lang w:bidi="ar-SA"/>
        </w:rPr>
      </w:pPr>
      <w:r w:rsidRPr="00AE568A">
        <w:rPr>
          <w:rFonts w:ascii="Times New Roman" w:eastAsia="Times New Roman" w:hAnsi="Times New Roman" w:cs="Times New Roman"/>
          <w:color w:val="000000"/>
          <w:sz w:val="20"/>
          <w:lang w:bidi="ar-SA"/>
        </w:rPr>
        <w:t xml:space="preserve">Land clearing activities that have been approved in accordance with a municipal planning ordinance, whereby on-site trees, including tree stumps, tree trunks and tree parts, are uprooted, processed into wood chips at the point of generation and either utilized on-site as a product or transferred off-site for utilization as a product. This exemption shall not apply to the receipt, storage, processing or transfer of trees, including tree stumps, tree trunks or tree parts, that have been generated </w:t>
      </w:r>
      <w:proofErr w:type="gramStart"/>
      <w:r w:rsidRPr="00AE568A">
        <w:rPr>
          <w:rFonts w:ascii="Times New Roman" w:eastAsia="Times New Roman" w:hAnsi="Times New Roman" w:cs="Times New Roman"/>
          <w:color w:val="000000"/>
          <w:sz w:val="20"/>
          <w:lang w:bidi="ar-SA"/>
        </w:rPr>
        <w:t>off-site;</w:t>
      </w:r>
      <w:proofErr w:type="gramEnd"/>
      <w:r w:rsidRPr="00AE568A">
        <w:rPr>
          <w:rFonts w:ascii="Times New Roman" w:eastAsia="Times New Roman" w:hAnsi="Times New Roman" w:cs="Times New Roman"/>
          <w:color w:val="000000"/>
          <w:sz w:val="20"/>
          <w:lang w:bidi="ar-SA"/>
        </w:rPr>
        <w:t xml:space="preserve"> </w:t>
      </w:r>
    </w:p>
    <w:p w14:paraId="23C2D8EF" w14:textId="77777777" w:rsidR="00AE568A" w:rsidRPr="00AE568A" w:rsidRDefault="00AE568A" w:rsidP="0074564F">
      <w:pPr>
        <w:widowControl/>
        <w:numPr>
          <w:ilvl w:val="1"/>
          <w:numId w:val="2"/>
        </w:numPr>
        <w:autoSpaceDE/>
        <w:autoSpaceDN/>
        <w:spacing w:after="110" w:line="248" w:lineRule="auto"/>
        <w:ind w:right="14"/>
        <w:rPr>
          <w:rFonts w:ascii="Times New Roman" w:eastAsia="Times New Roman" w:hAnsi="Times New Roman" w:cs="Times New Roman"/>
          <w:color w:val="000000"/>
          <w:sz w:val="20"/>
          <w:lang w:bidi="ar-SA"/>
        </w:rPr>
      </w:pPr>
      <w:r w:rsidRPr="00AE568A">
        <w:rPr>
          <w:rFonts w:ascii="Times New Roman" w:eastAsia="Times New Roman" w:hAnsi="Times New Roman" w:cs="Times New Roman"/>
          <w:color w:val="000000"/>
          <w:sz w:val="20"/>
          <w:lang w:bidi="ar-SA"/>
        </w:rPr>
        <w:t xml:space="preserve">Any person or recycling center which receives, stores, processes or transfers source separated textiles for reuse or recycling </w:t>
      </w:r>
      <w:proofErr w:type="gramStart"/>
      <w:r w:rsidRPr="00AE568A">
        <w:rPr>
          <w:rFonts w:ascii="Times New Roman" w:eastAsia="Times New Roman" w:hAnsi="Times New Roman" w:cs="Times New Roman"/>
          <w:color w:val="000000"/>
          <w:sz w:val="20"/>
          <w:lang w:bidi="ar-SA"/>
        </w:rPr>
        <w:t>purposes;</w:t>
      </w:r>
      <w:proofErr w:type="gramEnd"/>
      <w:r w:rsidRPr="00AE568A">
        <w:rPr>
          <w:rFonts w:ascii="Times New Roman" w:eastAsia="Times New Roman" w:hAnsi="Times New Roman" w:cs="Times New Roman"/>
          <w:color w:val="000000"/>
          <w:sz w:val="20"/>
          <w:lang w:bidi="ar-SA"/>
        </w:rPr>
        <w:t xml:space="preserve"> </w:t>
      </w:r>
    </w:p>
    <w:p w14:paraId="05091D0C" w14:textId="77777777" w:rsidR="00AE568A" w:rsidRPr="00AE568A" w:rsidRDefault="00AE568A" w:rsidP="0074564F">
      <w:pPr>
        <w:widowControl/>
        <w:numPr>
          <w:ilvl w:val="1"/>
          <w:numId w:val="2"/>
        </w:numPr>
        <w:autoSpaceDE/>
        <w:autoSpaceDN/>
        <w:spacing w:after="9" w:line="248" w:lineRule="auto"/>
        <w:ind w:right="14"/>
        <w:rPr>
          <w:rFonts w:ascii="Times New Roman" w:eastAsia="Times New Roman" w:hAnsi="Times New Roman" w:cs="Times New Roman"/>
          <w:color w:val="000000"/>
          <w:sz w:val="20"/>
          <w:lang w:bidi="ar-SA"/>
        </w:rPr>
      </w:pPr>
      <w:r w:rsidRPr="00AE568A">
        <w:rPr>
          <w:rFonts w:ascii="Times New Roman" w:eastAsia="Times New Roman" w:hAnsi="Times New Roman" w:cs="Times New Roman"/>
          <w:color w:val="000000"/>
          <w:sz w:val="20"/>
          <w:lang w:bidi="ar-SA"/>
        </w:rPr>
        <w:t xml:space="preserve">Leaf mulching activities on land deemed actively devoted to agricultural or horticultural use, as defined in the </w:t>
      </w:r>
    </w:p>
    <w:p w14:paraId="49AC0F21" w14:textId="77777777" w:rsidR="00AE568A" w:rsidRPr="00AE568A" w:rsidRDefault="00AE568A" w:rsidP="00AE568A">
      <w:pPr>
        <w:widowControl/>
        <w:autoSpaceDE/>
        <w:autoSpaceDN/>
        <w:spacing w:after="110" w:line="248" w:lineRule="auto"/>
        <w:ind w:left="19" w:right="14" w:hanging="10"/>
        <w:rPr>
          <w:rFonts w:ascii="Times New Roman" w:eastAsia="Times New Roman" w:hAnsi="Times New Roman" w:cs="Times New Roman"/>
          <w:color w:val="000000"/>
          <w:sz w:val="20"/>
          <w:lang w:bidi="ar-SA"/>
        </w:rPr>
      </w:pPr>
      <w:r w:rsidRPr="00AE568A">
        <w:rPr>
          <w:rFonts w:ascii="Times New Roman" w:eastAsia="Times New Roman" w:hAnsi="Times New Roman" w:cs="Times New Roman"/>
          <w:color w:val="000000"/>
          <w:sz w:val="20"/>
          <w:lang w:bidi="ar-SA"/>
        </w:rPr>
        <w:t xml:space="preserve">Farmland Assessment Act of 1964, N.J.S.A. 54:4-23.5, provided that the activity is consistent with the State Agriculture Development Committee rule at N.J.A.C. 2:76-2A.7, Natural resource conservation agricultural management practice, and provided that: </w:t>
      </w:r>
    </w:p>
    <w:p w14:paraId="68CD408C" w14:textId="77777777" w:rsidR="00AE568A" w:rsidRPr="00AE568A" w:rsidRDefault="00AE568A" w:rsidP="0074564F">
      <w:pPr>
        <w:widowControl/>
        <w:numPr>
          <w:ilvl w:val="1"/>
          <w:numId w:val="5"/>
        </w:numPr>
        <w:autoSpaceDE/>
        <w:autoSpaceDN/>
        <w:spacing w:after="9" w:line="248" w:lineRule="auto"/>
        <w:ind w:right="14"/>
        <w:rPr>
          <w:rFonts w:ascii="Times New Roman" w:eastAsia="Times New Roman" w:hAnsi="Times New Roman" w:cs="Times New Roman"/>
          <w:color w:val="000000"/>
          <w:sz w:val="20"/>
          <w:lang w:bidi="ar-SA"/>
        </w:rPr>
      </w:pPr>
      <w:r w:rsidRPr="00AE568A">
        <w:rPr>
          <w:rFonts w:ascii="Times New Roman" w:eastAsia="Times New Roman" w:hAnsi="Times New Roman" w:cs="Times New Roman"/>
          <w:color w:val="000000"/>
          <w:sz w:val="20"/>
          <w:lang w:bidi="ar-SA"/>
        </w:rPr>
        <w:t xml:space="preserve">Leaves delivered for mulching shall be removed from bags, </w:t>
      </w:r>
      <w:proofErr w:type="gramStart"/>
      <w:r w:rsidRPr="00AE568A">
        <w:rPr>
          <w:rFonts w:ascii="Times New Roman" w:eastAsia="Times New Roman" w:hAnsi="Times New Roman" w:cs="Times New Roman"/>
          <w:color w:val="000000"/>
          <w:sz w:val="20"/>
          <w:lang w:bidi="ar-SA"/>
        </w:rPr>
        <w:t>boxes</w:t>
      </w:r>
      <w:proofErr w:type="gramEnd"/>
      <w:r w:rsidRPr="00AE568A">
        <w:rPr>
          <w:rFonts w:ascii="Times New Roman" w:eastAsia="Times New Roman" w:hAnsi="Times New Roman" w:cs="Times New Roman"/>
          <w:color w:val="000000"/>
          <w:sz w:val="20"/>
          <w:lang w:bidi="ar-SA"/>
        </w:rPr>
        <w:t xml:space="preserve"> or similar containers prior to spreading. All </w:t>
      </w:r>
    </w:p>
    <w:p w14:paraId="253239B7" w14:textId="77777777" w:rsidR="00AE568A" w:rsidRPr="00AE568A" w:rsidRDefault="00AE568A" w:rsidP="00AE568A">
      <w:pPr>
        <w:widowControl/>
        <w:autoSpaceDE/>
        <w:autoSpaceDN/>
        <w:spacing w:after="110" w:line="248" w:lineRule="auto"/>
        <w:ind w:left="19" w:right="14" w:hanging="10"/>
        <w:rPr>
          <w:rFonts w:ascii="Times New Roman" w:eastAsia="Times New Roman" w:hAnsi="Times New Roman" w:cs="Times New Roman"/>
          <w:color w:val="000000"/>
          <w:sz w:val="20"/>
          <w:lang w:bidi="ar-SA"/>
        </w:rPr>
      </w:pPr>
      <w:r w:rsidRPr="00AE568A">
        <w:rPr>
          <w:rFonts w:ascii="Times New Roman" w:eastAsia="Times New Roman" w:hAnsi="Times New Roman" w:cs="Times New Roman"/>
          <w:color w:val="000000"/>
          <w:sz w:val="20"/>
          <w:lang w:bidi="ar-SA"/>
        </w:rPr>
        <w:t xml:space="preserve">discarded bags, boxes and similar containers shall be placed in a suitable refuse receptacle in a staging area for removal to an off-site disposal </w:t>
      </w:r>
      <w:proofErr w:type="gramStart"/>
      <w:r w:rsidRPr="00AE568A">
        <w:rPr>
          <w:rFonts w:ascii="Times New Roman" w:eastAsia="Times New Roman" w:hAnsi="Times New Roman" w:cs="Times New Roman"/>
          <w:color w:val="000000"/>
          <w:sz w:val="20"/>
          <w:lang w:bidi="ar-SA"/>
        </w:rPr>
        <w:t>facility;</w:t>
      </w:r>
      <w:proofErr w:type="gramEnd"/>
      <w:r w:rsidRPr="00AE568A">
        <w:rPr>
          <w:rFonts w:ascii="Times New Roman" w:eastAsia="Times New Roman" w:hAnsi="Times New Roman" w:cs="Times New Roman"/>
          <w:color w:val="000000"/>
          <w:sz w:val="20"/>
          <w:lang w:bidi="ar-SA"/>
        </w:rPr>
        <w:t xml:space="preserve"> </w:t>
      </w:r>
    </w:p>
    <w:p w14:paraId="12DCE8D1" w14:textId="77777777" w:rsidR="00AE568A" w:rsidRPr="00AE568A" w:rsidRDefault="00AE568A" w:rsidP="0074564F">
      <w:pPr>
        <w:widowControl/>
        <w:numPr>
          <w:ilvl w:val="1"/>
          <w:numId w:val="5"/>
        </w:numPr>
        <w:autoSpaceDE/>
        <w:autoSpaceDN/>
        <w:spacing w:after="9" w:line="248" w:lineRule="auto"/>
        <w:ind w:right="14"/>
        <w:rPr>
          <w:rFonts w:ascii="Times New Roman" w:eastAsia="Times New Roman" w:hAnsi="Times New Roman" w:cs="Times New Roman"/>
          <w:color w:val="000000"/>
          <w:sz w:val="20"/>
          <w:lang w:bidi="ar-SA"/>
        </w:rPr>
      </w:pPr>
      <w:r w:rsidRPr="00AE568A">
        <w:rPr>
          <w:rFonts w:ascii="Times New Roman" w:eastAsia="Times New Roman" w:hAnsi="Times New Roman" w:cs="Times New Roman"/>
          <w:color w:val="000000"/>
          <w:sz w:val="20"/>
          <w:lang w:bidi="ar-SA"/>
        </w:rPr>
        <w:t xml:space="preserve">Within seven days of delivery, the leaves shall be spread onto the field in a thin layer no higher than six </w:t>
      </w:r>
      <w:proofErr w:type="gramStart"/>
      <w:r w:rsidRPr="00AE568A">
        <w:rPr>
          <w:rFonts w:ascii="Times New Roman" w:eastAsia="Times New Roman" w:hAnsi="Times New Roman" w:cs="Times New Roman"/>
          <w:color w:val="000000"/>
          <w:sz w:val="20"/>
          <w:lang w:bidi="ar-SA"/>
        </w:rPr>
        <w:t>inches;</w:t>
      </w:r>
      <w:proofErr w:type="gramEnd"/>
      <w:r w:rsidRPr="00AE568A">
        <w:rPr>
          <w:rFonts w:ascii="Times New Roman" w:eastAsia="Times New Roman" w:hAnsi="Times New Roman" w:cs="Times New Roman"/>
          <w:color w:val="000000"/>
          <w:sz w:val="20"/>
          <w:lang w:bidi="ar-SA"/>
        </w:rPr>
        <w:t xml:space="preserve"> </w:t>
      </w:r>
    </w:p>
    <w:p w14:paraId="3FDC4A68" w14:textId="77777777" w:rsidR="00AE568A" w:rsidRPr="00AE568A" w:rsidRDefault="00AE568A" w:rsidP="00AE568A">
      <w:pPr>
        <w:widowControl/>
        <w:autoSpaceDE/>
        <w:autoSpaceDN/>
        <w:spacing w:after="1" w:line="362" w:lineRule="auto"/>
        <w:ind w:left="345" w:right="1530" w:hanging="360"/>
        <w:jc w:val="both"/>
        <w:rPr>
          <w:rFonts w:ascii="Times New Roman" w:eastAsia="Times New Roman" w:hAnsi="Times New Roman" w:cs="Times New Roman"/>
          <w:color w:val="000000"/>
          <w:sz w:val="20"/>
          <w:lang w:bidi="ar-SA"/>
        </w:rPr>
      </w:pPr>
      <w:r w:rsidRPr="00AE568A">
        <w:rPr>
          <w:rFonts w:ascii="Times New Roman" w:eastAsia="Times New Roman" w:hAnsi="Times New Roman" w:cs="Times New Roman"/>
          <w:color w:val="000000"/>
          <w:sz w:val="20"/>
          <w:lang w:bidi="ar-SA"/>
        </w:rPr>
        <w:t xml:space="preserve">and iii. No later than the next tillage season, the layered leaves shall be incorporated into the soil; 13. The receipt of yard trimmings for composting where the activity meets the following criteria: </w:t>
      </w:r>
    </w:p>
    <w:p w14:paraId="011F3F44" w14:textId="77777777" w:rsidR="00AE568A" w:rsidRPr="00AE568A" w:rsidRDefault="00AE568A" w:rsidP="0074564F">
      <w:pPr>
        <w:widowControl/>
        <w:numPr>
          <w:ilvl w:val="1"/>
          <w:numId w:val="8"/>
        </w:numPr>
        <w:autoSpaceDE/>
        <w:autoSpaceDN/>
        <w:spacing w:after="110" w:line="248" w:lineRule="auto"/>
        <w:ind w:right="14"/>
        <w:rPr>
          <w:rFonts w:ascii="Times New Roman" w:eastAsia="Times New Roman" w:hAnsi="Times New Roman" w:cs="Times New Roman"/>
          <w:color w:val="000000"/>
          <w:sz w:val="20"/>
          <w:lang w:bidi="ar-SA"/>
        </w:rPr>
      </w:pPr>
      <w:r w:rsidRPr="00AE568A">
        <w:rPr>
          <w:rFonts w:ascii="Times New Roman" w:eastAsia="Times New Roman" w:hAnsi="Times New Roman" w:cs="Times New Roman"/>
          <w:color w:val="000000"/>
          <w:sz w:val="20"/>
          <w:lang w:bidi="ar-SA"/>
        </w:rPr>
        <w:t xml:space="preserve">Only yard trimmings are received and no more than 10,000 cubic yards are received per </w:t>
      </w:r>
      <w:proofErr w:type="gramStart"/>
      <w:r w:rsidRPr="00AE568A">
        <w:rPr>
          <w:rFonts w:ascii="Times New Roman" w:eastAsia="Times New Roman" w:hAnsi="Times New Roman" w:cs="Times New Roman"/>
          <w:color w:val="000000"/>
          <w:sz w:val="20"/>
          <w:lang w:bidi="ar-SA"/>
        </w:rPr>
        <w:t>year;</w:t>
      </w:r>
      <w:proofErr w:type="gramEnd"/>
      <w:r w:rsidRPr="00AE568A">
        <w:rPr>
          <w:rFonts w:ascii="Times New Roman" w:eastAsia="Times New Roman" w:hAnsi="Times New Roman" w:cs="Times New Roman"/>
          <w:color w:val="000000"/>
          <w:sz w:val="20"/>
          <w:lang w:bidi="ar-SA"/>
        </w:rPr>
        <w:t xml:space="preserve"> </w:t>
      </w:r>
    </w:p>
    <w:p w14:paraId="26CAD21F" w14:textId="77777777" w:rsidR="00AE568A" w:rsidRPr="00AE568A" w:rsidRDefault="00AE568A" w:rsidP="0074564F">
      <w:pPr>
        <w:widowControl/>
        <w:numPr>
          <w:ilvl w:val="1"/>
          <w:numId w:val="8"/>
        </w:numPr>
        <w:autoSpaceDE/>
        <w:autoSpaceDN/>
        <w:spacing w:after="9" w:line="248" w:lineRule="auto"/>
        <w:ind w:right="14"/>
        <w:rPr>
          <w:rFonts w:ascii="Times New Roman" w:eastAsia="Times New Roman" w:hAnsi="Times New Roman" w:cs="Times New Roman"/>
          <w:color w:val="000000"/>
          <w:sz w:val="20"/>
          <w:lang w:bidi="ar-SA"/>
        </w:rPr>
      </w:pPr>
      <w:r w:rsidRPr="00AE568A">
        <w:rPr>
          <w:rFonts w:ascii="Times New Roman" w:eastAsia="Times New Roman" w:hAnsi="Times New Roman" w:cs="Times New Roman"/>
          <w:color w:val="000000"/>
          <w:sz w:val="20"/>
          <w:lang w:bidi="ar-SA"/>
        </w:rPr>
        <w:t>If grass clippings are received, they shall constitute no more than 10 percent by volume of all yard trimmings re-</w:t>
      </w:r>
    </w:p>
    <w:p w14:paraId="4DEBAE80" w14:textId="77777777" w:rsidR="00AE568A" w:rsidRPr="00AE568A" w:rsidRDefault="00AE568A" w:rsidP="00AE568A">
      <w:pPr>
        <w:widowControl/>
        <w:autoSpaceDE/>
        <w:autoSpaceDN/>
        <w:spacing w:after="33" w:line="248" w:lineRule="auto"/>
        <w:ind w:left="19" w:right="163" w:hanging="10"/>
        <w:rPr>
          <w:rFonts w:ascii="Times New Roman" w:eastAsia="Times New Roman" w:hAnsi="Times New Roman" w:cs="Times New Roman"/>
          <w:color w:val="000000"/>
          <w:sz w:val="20"/>
          <w:lang w:bidi="ar-SA"/>
        </w:rPr>
      </w:pPr>
      <w:proofErr w:type="spellStart"/>
      <w:r w:rsidRPr="00AE568A">
        <w:rPr>
          <w:rFonts w:ascii="Times New Roman" w:eastAsia="Times New Roman" w:hAnsi="Times New Roman" w:cs="Times New Roman"/>
          <w:color w:val="000000"/>
          <w:sz w:val="20"/>
          <w:lang w:bidi="ar-SA"/>
        </w:rPr>
        <w:t>ceived</w:t>
      </w:r>
      <w:proofErr w:type="spellEnd"/>
      <w:r w:rsidRPr="00AE568A">
        <w:rPr>
          <w:rFonts w:ascii="Times New Roman" w:eastAsia="Times New Roman" w:hAnsi="Times New Roman" w:cs="Times New Roman"/>
          <w:color w:val="000000"/>
          <w:sz w:val="20"/>
          <w:lang w:bidi="ar-SA"/>
        </w:rPr>
        <w:t xml:space="preserve"> per year; iii. The receipt and processing </w:t>
      </w:r>
      <w:proofErr w:type="gramStart"/>
      <w:r w:rsidRPr="00AE568A">
        <w:rPr>
          <w:rFonts w:ascii="Times New Roman" w:eastAsia="Times New Roman" w:hAnsi="Times New Roman" w:cs="Times New Roman"/>
          <w:color w:val="000000"/>
          <w:sz w:val="20"/>
          <w:lang w:bidi="ar-SA"/>
        </w:rPr>
        <w:t>is</w:t>
      </w:r>
      <w:proofErr w:type="gramEnd"/>
      <w:r w:rsidRPr="00AE568A">
        <w:rPr>
          <w:rFonts w:ascii="Times New Roman" w:eastAsia="Times New Roman" w:hAnsi="Times New Roman" w:cs="Times New Roman"/>
          <w:color w:val="000000"/>
          <w:sz w:val="20"/>
          <w:lang w:bidi="ar-SA"/>
        </w:rPr>
        <w:t xml:space="preserve"> not conducted on land which has been purchased with money from any Green Acres bond act or which is designated as land for recreation and conservation purposes and listed in the Green Acres recreational land inventory prepared by individual municipalities and counties and approved by the Department pursuant to N.J.S.A. 13:1E-1, 13:8A-20 and 13:8A-35, and N.J.A.C. 7:36; iv. The receipt and processing </w:t>
      </w:r>
      <w:proofErr w:type="gramStart"/>
      <w:r w:rsidRPr="00AE568A">
        <w:rPr>
          <w:rFonts w:ascii="Times New Roman" w:eastAsia="Times New Roman" w:hAnsi="Times New Roman" w:cs="Times New Roman"/>
          <w:color w:val="000000"/>
          <w:sz w:val="20"/>
          <w:lang w:bidi="ar-SA"/>
        </w:rPr>
        <w:t>is</w:t>
      </w:r>
      <w:proofErr w:type="gramEnd"/>
      <w:r w:rsidRPr="00AE568A">
        <w:rPr>
          <w:rFonts w:ascii="Times New Roman" w:eastAsia="Times New Roman" w:hAnsi="Times New Roman" w:cs="Times New Roman"/>
          <w:color w:val="000000"/>
          <w:sz w:val="20"/>
          <w:lang w:bidi="ar-SA"/>
        </w:rPr>
        <w:t xml:space="preserve"> not conducted on lands which are county or municipally owned parks, wildlife </w:t>
      </w:r>
    </w:p>
    <w:p w14:paraId="65925587" w14:textId="77777777" w:rsidR="00AE568A" w:rsidRPr="00AE568A" w:rsidRDefault="00AE568A" w:rsidP="00AE568A">
      <w:pPr>
        <w:widowControl/>
        <w:autoSpaceDE/>
        <w:autoSpaceDN/>
        <w:spacing w:after="110" w:line="248" w:lineRule="auto"/>
        <w:ind w:left="19" w:right="14" w:hanging="10"/>
        <w:rPr>
          <w:rFonts w:ascii="Times New Roman" w:eastAsia="Times New Roman" w:hAnsi="Times New Roman" w:cs="Times New Roman"/>
          <w:color w:val="000000"/>
          <w:sz w:val="20"/>
          <w:lang w:bidi="ar-SA"/>
        </w:rPr>
      </w:pPr>
      <w:r w:rsidRPr="00AE568A">
        <w:rPr>
          <w:rFonts w:ascii="Times New Roman" w:eastAsia="Times New Roman" w:hAnsi="Times New Roman" w:cs="Times New Roman"/>
          <w:color w:val="000000"/>
          <w:sz w:val="20"/>
          <w:lang w:bidi="ar-SA"/>
        </w:rPr>
        <w:t xml:space="preserve">sanctuaries, recreational facilities, or other similar open public </w:t>
      </w:r>
      <w:proofErr w:type="gramStart"/>
      <w:r w:rsidRPr="00AE568A">
        <w:rPr>
          <w:rFonts w:ascii="Times New Roman" w:eastAsia="Times New Roman" w:hAnsi="Times New Roman" w:cs="Times New Roman"/>
          <w:color w:val="000000"/>
          <w:sz w:val="20"/>
          <w:lang w:bidi="ar-SA"/>
        </w:rPr>
        <w:t>spaces;</w:t>
      </w:r>
      <w:proofErr w:type="gramEnd"/>
      <w:r w:rsidRPr="00AE568A">
        <w:rPr>
          <w:rFonts w:ascii="Times New Roman" w:eastAsia="Times New Roman" w:hAnsi="Times New Roman" w:cs="Times New Roman"/>
          <w:color w:val="000000"/>
          <w:sz w:val="20"/>
          <w:lang w:bidi="ar-SA"/>
        </w:rPr>
        <w:t xml:space="preserve"> </w:t>
      </w:r>
    </w:p>
    <w:p w14:paraId="39E8094A" w14:textId="77777777" w:rsidR="00AE568A" w:rsidRPr="00AE568A" w:rsidRDefault="00AE568A" w:rsidP="00AE568A">
      <w:pPr>
        <w:widowControl/>
        <w:autoSpaceDE/>
        <w:autoSpaceDN/>
        <w:spacing w:after="9" w:line="248" w:lineRule="auto"/>
        <w:ind w:left="370" w:right="14" w:hanging="10"/>
        <w:rPr>
          <w:rFonts w:ascii="Times New Roman" w:eastAsia="Times New Roman" w:hAnsi="Times New Roman" w:cs="Times New Roman"/>
          <w:color w:val="000000"/>
          <w:sz w:val="20"/>
          <w:lang w:bidi="ar-SA"/>
        </w:rPr>
      </w:pPr>
      <w:r w:rsidRPr="00AE568A">
        <w:rPr>
          <w:rFonts w:ascii="Times New Roman" w:eastAsia="Times New Roman" w:hAnsi="Times New Roman" w:cs="Times New Roman"/>
          <w:color w:val="000000"/>
          <w:sz w:val="20"/>
          <w:lang w:bidi="ar-SA"/>
        </w:rPr>
        <w:t xml:space="preserve">v. The facility is included by administrative action pursuant to the requirements at N.J.A.C. 7:26-6.11 in the solid </w:t>
      </w:r>
    </w:p>
    <w:p w14:paraId="15B92F48" w14:textId="77777777" w:rsidR="00AE568A" w:rsidRPr="00AE568A" w:rsidRDefault="00AE568A" w:rsidP="00AE568A">
      <w:pPr>
        <w:widowControl/>
        <w:autoSpaceDE/>
        <w:autoSpaceDN/>
        <w:spacing w:after="33" w:line="248" w:lineRule="auto"/>
        <w:ind w:left="19" w:right="14" w:hanging="10"/>
        <w:rPr>
          <w:rFonts w:ascii="Times New Roman" w:eastAsia="Times New Roman" w:hAnsi="Times New Roman" w:cs="Times New Roman"/>
          <w:color w:val="000000"/>
          <w:sz w:val="20"/>
          <w:lang w:bidi="ar-SA"/>
        </w:rPr>
      </w:pPr>
      <w:r w:rsidRPr="00AE568A">
        <w:rPr>
          <w:rFonts w:ascii="Times New Roman" w:eastAsia="Times New Roman" w:hAnsi="Times New Roman" w:cs="Times New Roman"/>
          <w:color w:val="000000"/>
          <w:sz w:val="20"/>
          <w:lang w:bidi="ar-SA"/>
        </w:rPr>
        <w:t xml:space="preserve">waste management plan of the solid waste management district within which the facility is to be located; vi. The windrow composting area shall not exceed three acres. In addition, composting windrows shall terminate no closer than 50 feet from any property line and 150 feet from the property line of any area of human use or occupancy, or if grass clippings are received, the composting windrows shall </w:t>
      </w:r>
      <w:r w:rsidRPr="00AE568A">
        <w:rPr>
          <w:rFonts w:ascii="Times New Roman" w:eastAsia="Times New Roman" w:hAnsi="Times New Roman" w:cs="Times New Roman"/>
          <w:color w:val="000000"/>
          <w:sz w:val="20"/>
          <w:lang w:bidi="ar-SA"/>
        </w:rPr>
        <w:lastRenderedPageBreak/>
        <w:t xml:space="preserve">terminate a minimum of 500 feet from the property line of any area of human use or occupancy; vii. Prior to operation, the composting area, related yard trimming staging and finished compost storage areas and </w:t>
      </w:r>
    </w:p>
    <w:p w14:paraId="7C5796FF" w14:textId="77777777" w:rsidR="00AE568A" w:rsidRPr="00AE568A" w:rsidRDefault="00AE568A" w:rsidP="00AE568A">
      <w:pPr>
        <w:widowControl/>
        <w:autoSpaceDE/>
        <w:autoSpaceDN/>
        <w:spacing w:after="12" w:line="248" w:lineRule="auto"/>
        <w:ind w:left="19" w:right="108" w:hanging="10"/>
        <w:rPr>
          <w:rFonts w:ascii="Times New Roman" w:eastAsia="Times New Roman" w:hAnsi="Times New Roman" w:cs="Times New Roman"/>
          <w:color w:val="000000"/>
          <w:sz w:val="20"/>
          <w:lang w:bidi="ar-SA"/>
        </w:rPr>
      </w:pPr>
      <w:r w:rsidRPr="00AE568A">
        <w:rPr>
          <w:rFonts w:ascii="Times New Roman" w:eastAsia="Times New Roman" w:hAnsi="Times New Roman" w:cs="Times New Roman"/>
          <w:color w:val="000000"/>
          <w:sz w:val="20"/>
          <w:lang w:bidi="ar-SA"/>
        </w:rPr>
        <w:t xml:space="preserve">access roads shall be graded in a manner that prevents the accumulation of surface water on site without resulting in a discharge of leachate off site or an adverse impact to natural drainage conditions of surrounding properties. Once original grading is completed in the manner that fulfills the requirements of the local soil conservation office, the four areas of the site referenced above shall be maintained throughout the life of the operation. Any disturbance of the natural environmental setting caused by any necessary land clearing and grading shall be held to a minimum; viii. The perimeter of the composting operation shall be separated from </w:t>
      </w:r>
      <w:proofErr w:type="gramStart"/>
      <w:r w:rsidRPr="00AE568A">
        <w:rPr>
          <w:rFonts w:ascii="Times New Roman" w:eastAsia="Times New Roman" w:hAnsi="Times New Roman" w:cs="Times New Roman"/>
          <w:color w:val="000000"/>
          <w:sz w:val="20"/>
          <w:lang w:bidi="ar-SA"/>
        </w:rPr>
        <w:t>any and all</w:t>
      </w:r>
      <w:proofErr w:type="gramEnd"/>
      <w:r w:rsidRPr="00AE568A">
        <w:rPr>
          <w:rFonts w:ascii="Times New Roman" w:eastAsia="Times New Roman" w:hAnsi="Times New Roman" w:cs="Times New Roman"/>
          <w:color w:val="000000"/>
          <w:sz w:val="20"/>
          <w:lang w:bidi="ar-SA"/>
        </w:rPr>
        <w:t xml:space="preserve"> adjacent residential and/or </w:t>
      </w:r>
    </w:p>
    <w:p w14:paraId="4748BD88" w14:textId="77777777" w:rsidR="00AE568A" w:rsidRPr="00AE568A" w:rsidRDefault="00AE568A" w:rsidP="00AE568A">
      <w:pPr>
        <w:widowControl/>
        <w:autoSpaceDE/>
        <w:autoSpaceDN/>
        <w:spacing w:line="362" w:lineRule="auto"/>
        <w:ind w:left="369" w:right="2233" w:hanging="360"/>
        <w:rPr>
          <w:rFonts w:ascii="Times New Roman" w:eastAsia="Times New Roman" w:hAnsi="Times New Roman" w:cs="Times New Roman"/>
          <w:color w:val="000000"/>
          <w:sz w:val="20"/>
          <w:lang w:bidi="ar-SA"/>
        </w:rPr>
      </w:pPr>
      <w:r w:rsidRPr="00AE568A">
        <w:rPr>
          <w:rFonts w:ascii="Times New Roman" w:eastAsia="Times New Roman" w:hAnsi="Times New Roman" w:cs="Times New Roman"/>
          <w:color w:val="000000"/>
          <w:sz w:val="20"/>
          <w:lang w:bidi="ar-SA"/>
        </w:rPr>
        <w:t xml:space="preserve">commercial land uses by an effective visual screen buffer; ix. The access road shall be fenced or otherwise secured to prevent unauthorized </w:t>
      </w:r>
      <w:proofErr w:type="gramStart"/>
      <w:r w:rsidRPr="00AE568A">
        <w:rPr>
          <w:rFonts w:ascii="Times New Roman" w:eastAsia="Times New Roman" w:hAnsi="Times New Roman" w:cs="Times New Roman"/>
          <w:color w:val="000000"/>
          <w:sz w:val="20"/>
          <w:lang w:bidi="ar-SA"/>
        </w:rPr>
        <w:t>access;</w:t>
      </w:r>
      <w:proofErr w:type="gramEnd"/>
      <w:r w:rsidRPr="00AE568A">
        <w:rPr>
          <w:rFonts w:ascii="Times New Roman" w:eastAsia="Times New Roman" w:hAnsi="Times New Roman" w:cs="Times New Roman"/>
          <w:color w:val="000000"/>
          <w:sz w:val="20"/>
          <w:lang w:bidi="ar-SA"/>
        </w:rPr>
        <w:t xml:space="preserve"> </w:t>
      </w:r>
    </w:p>
    <w:p w14:paraId="4C9BDEDA" w14:textId="77777777" w:rsidR="00AE568A" w:rsidRPr="00AE568A" w:rsidRDefault="00AE568A" w:rsidP="00AE568A">
      <w:pPr>
        <w:widowControl/>
        <w:autoSpaceDE/>
        <w:autoSpaceDN/>
        <w:spacing w:line="362" w:lineRule="auto"/>
        <w:ind w:left="370" w:right="1581" w:hanging="10"/>
        <w:rPr>
          <w:rFonts w:ascii="Times New Roman" w:eastAsia="Times New Roman" w:hAnsi="Times New Roman" w:cs="Times New Roman"/>
          <w:color w:val="000000"/>
          <w:sz w:val="20"/>
          <w:lang w:bidi="ar-SA"/>
        </w:rPr>
      </w:pPr>
      <w:r w:rsidRPr="00AE568A">
        <w:rPr>
          <w:rFonts w:ascii="Times New Roman" w:eastAsia="Times New Roman" w:hAnsi="Times New Roman" w:cs="Times New Roman"/>
          <w:color w:val="000000"/>
          <w:sz w:val="20"/>
          <w:lang w:bidi="ar-SA"/>
        </w:rPr>
        <w:t xml:space="preserve">x. Yard trimmings shall be received only during times when the operator or owner is present; xi. A sign that identifies the hours of operation shall be posted at the entrance to the </w:t>
      </w:r>
      <w:proofErr w:type="gramStart"/>
      <w:r w:rsidRPr="00AE568A">
        <w:rPr>
          <w:rFonts w:ascii="Times New Roman" w:eastAsia="Times New Roman" w:hAnsi="Times New Roman" w:cs="Times New Roman"/>
          <w:color w:val="000000"/>
          <w:sz w:val="20"/>
          <w:lang w:bidi="ar-SA"/>
        </w:rPr>
        <w:t>facility;</w:t>
      </w:r>
      <w:proofErr w:type="gramEnd"/>
      <w:r w:rsidRPr="00AE568A">
        <w:rPr>
          <w:rFonts w:ascii="Times New Roman" w:eastAsia="Times New Roman" w:hAnsi="Times New Roman" w:cs="Times New Roman"/>
          <w:color w:val="000000"/>
          <w:sz w:val="20"/>
          <w:lang w:bidi="ar-SA"/>
        </w:rPr>
        <w:t xml:space="preserve"> </w:t>
      </w:r>
    </w:p>
    <w:p w14:paraId="12C11FE0" w14:textId="77777777" w:rsidR="00AE568A" w:rsidRPr="00AE568A" w:rsidRDefault="00AE568A" w:rsidP="00AE568A">
      <w:pPr>
        <w:widowControl/>
        <w:autoSpaceDE/>
        <w:autoSpaceDN/>
        <w:spacing w:after="9" w:line="248" w:lineRule="auto"/>
        <w:ind w:left="370" w:right="14" w:hanging="10"/>
        <w:rPr>
          <w:rFonts w:ascii="Times New Roman" w:eastAsia="Times New Roman" w:hAnsi="Times New Roman" w:cs="Times New Roman"/>
          <w:color w:val="000000"/>
          <w:sz w:val="20"/>
          <w:lang w:bidi="ar-SA"/>
        </w:rPr>
      </w:pPr>
      <w:r w:rsidRPr="00AE568A">
        <w:rPr>
          <w:rFonts w:ascii="Times New Roman" w:eastAsia="Times New Roman" w:hAnsi="Times New Roman" w:cs="Times New Roman"/>
          <w:color w:val="000000"/>
          <w:sz w:val="20"/>
          <w:lang w:bidi="ar-SA"/>
        </w:rPr>
        <w:t xml:space="preserve">xii. An adequate water supply and fire-fighting equipment shall be readily available to extinguish any fires. The </w:t>
      </w:r>
      <w:proofErr w:type="spellStart"/>
      <w:r w:rsidRPr="00AE568A">
        <w:rPr>
          <w:rFonts w:ascii="Times New Roman" w:eastAsia="Times New Roman" w:hAnsi="Times New Roman" w:cs="Times New Roman"/>
          <w:color w:val="000000"/>
          <w:sz w:val="20"/>
          <w:lang w:bidi="ar-SA"/>
        </w:rPr>
        <w:t>tel</w:t>
      </w:r>
      <w:proofErr w:type="spellEnd"/>
      <w:r w:rsidRPr="00AE568A">
        <w:rPr>
          <w:rFonts w:ascii="Times New Roman" w:eastAsia="Times New Roman" w:hAnsi="Times New Roman" w:cs="Times New Roman"/>
          <w:color w:val="000000"/>
          <w:sz w:val="20"/>
          <w:lang w:bidi="ar-SA"/>
        </w:rPr>
        <w:t>-</w:t>
      </w:r>
    </w:p>
    <w:p w14:paraId="15F07D37" w14:textId="77777777" w:rsidR="00AE568A" w:rsidRPr="00AE568A" w:rsidRDefault="00AE568A" w:rsidP="00AE568A">
      <w:pPr>
        <w:widowControl/>
        <w:autoSpaceDE/>
        <w:autoSpaceDN/>
        <w:spacing w:line="362" w:lineRule="auto"/>
        <w:ind w:left="369" w:right="197" w:hanging="360"/>
        <w:rPr>
          <w:rFonts w:ascii="Times New Roman" w:eastAsia="Times New Roman" w:hAnsi="Times New Roman" w:cs="Times New Roman"/>
          <w:color w:val="000000"/>
          <w:sz w:val="20"/>
          <w:lang w:bidi="ar-SA"/>
        </w:rPr>
      </w:pPr>
      <w:proofErr w:type="spellStart"/>
      <w:r w:rsidRPr="00AE568A">
        <w:rPr>
          <w:rFonts w:ascii="Times New Roman" w:eastAsia="Times New Roman" w:hAnsi="Times New Roman" w:cs="Times New Roman"/>
          <w:color w:val="000000"/>
          <w:sz w:val="20"/>
          <w:lang w:bidi="ar-SA"/>
        </w:rPr>
        <w:t>ephone</w:t>
      </w:r>
      <w:proofErr w:type="spellEnd"/>
      <w:r w:rsidRPr="00AE568A">
        <w:rPr>
          <w:rFonts w:ascii="Times New Roman" w:eastAsia="Times New Roman" w:hAnsi="Times New Roman" w:cs="Times New Roman"/>
          <w:color w:val="000000"/>
          <w:sz w:val="20"/>
          <w:lang w:bidi="ar-SA"/>
        </w:rPr>
        <w:t xml:space="preserve"> number of the local fire department shall be posted at the entrance; xiii. The composting operation shall follow the approved method of windrow composting set forth at (a) 13</w:t>
      </w:r>
      <w:proofErr w:type="gramStart"/>
      <w:r w:rsidRPr="00AE568A">
        <w:rPr>
          <w:rFonts w:ascii="Times New Roman" w:eastAsia="Times New Roman" w:hAnsi="Times New Roman" w:cs="Times New Roman"/>
          <w:color w:val="000000"/>
          <w:sz w:val="20"/>
          <w:lang w:bidi="ar-SA"/>
        </w:rPr>
        <w:t>xiii(</w:t>
      </w:r>
      <w:proofErr w:type="gramEnd"/>
      <w:r w:rsidRPr="00AE568A">
        <w:rPr>
          <w:rFonts w:ascii="Times New Roman" w:eastAsia="Times New Roman" w:hAnsi="Times New Roman" w:cs="Times New Roman"/>
          <w:color w:val="000000"/>
          <w:sz w:val="20"/>
          <w:lang w:bidi="ar-SA"/>
        </w:rPr>
        <w:t xml:space="preserve">1) </w:t>
      </w:r>
    </w:p>
    <w:p w14:paraId="46005A3B" w14:textId="77777777" w:rsidR="00AE568A" w:rsidRPr="00AE568A" w:rsidRDefault="00AE568A" w:rsidP="00AE568A">
      <w:pPr>
        <w:widowControl/>
        <w:autoSpaceDE/>
        <w:autoSpaceDN/>
        <w:spacing w:after="110" w:line="248" w:lineRule="auto"/>
        <w:ind w:left="19" w:right="14" w:hanging="10"/>
        <w:rPr>
          <w:rFonts w:ascii="Times New Roman" w:eastAsia="Times New Roman" w:hAnsi="Times New Roman" w:cs="Times New Roman"/>
          <w:color w:val="000000"/>
          <w:sz w:val="20"/>
          <w:lang w:bidi="ar-SA"/>
        </w:rPr>
      </w:pPr>
      <w:r w:rsidRPr="00AE568A">
        <w:rPr>
          <w:rFonts w:ascii="Times New Roman" w:eastAsia="Times New Roman" w:hAnsi="Times New Roman" w:cs="Times New Roman"/>
          <w:color w:val="000000"/>
          <w:sz w:val="20"/>
          <w:lang w:bidi="ar-SA"/>
        </w:rPr>
        <w:t xml:space="preserve">through (7) below, or other composting method approved by the Department which results in the aerobic biodegradation of the yard trimmings received: </w:t>
      </w:r>
    </w:p>
    <w:p w14:paraId="16926C91" w14:textId="77777777" w:rsidR="00AE568A" w:rsidRPr="00AE568A" w:rsidRDefault="00AE568A" w:rsidP="0074564F">
      <w:pPr>
        <w:widowControl/>
        <w:numPr>
          <w:ilvl w:val="1"/>
          <w:numId w:val="13"/>
        </w:numPr>
        <w:autoSpaceDE/>
        <w:autoSpaceDN/>
        <w:spacing w:after="110" w:line="248" w:lineRule="auto"/>
        <w:ind w:right="14"/>
        <w:rPr>
          <w:rFonts w:ascii="Times New Roman" w:eastAsia="Times New Roman" w:hAnsi="Times New Roman" w:cs="Times New Roman"/>
          <w:color w:val="000000"/>
          <w:sz w:val="20"/>
          <w:lang w:bidi="ar-SA"/>
        </w:rPr>
      </w:pPr>
      <w:r w:rsidRPr="00AE568A">
        <w:rPr>
          <w:rFonts w:ascii="Times New Roman" w:eastAsia="Times New Roman" w:hAnsi="Times New Roman" w:cs="Times New Roman"/>
          <w:color w:val="000000"/>
          <w:sz w:val="20"/>
          <w:lang w:bidi="ar-SA"/>
        </w:rPr>
        <w:t xml:space="preserve">Upon receipt, all yard trimmings delivered for processing shall be removed from bags, </w:t>
      </w:r>
      <w:proofErr w:type="gramStart"/>
      <w:r w:rsidRPr="00AE568A">
        <w:rPr>
          <w:rFonts w:ascii="Times New Roman" w:eastAsia="Times New Roman" w:hAnsi="Times New Roman" w:cs="Times New Roman"/>
          <w:color w:val="000000"/>
          <w:sz w:val="20"/>
          <w:lang w:bidi="ar-SA"/>
        </w:rPr>
        <w:t>boxes</w:t>
      </w:r>
      <w:proofErr w:type="gramEnd"/>
      <w:r w:rsidRPr="00AE568A">
        <w:rPr>
          <w:rFonts w:ascii="Times New Roman" w:eastAsia="Times New Roman" w:hAnsi="Times New Roman" w:cs="Times New Roman"/>
          <w:color w:val="000000"/>
          <w:sz w:val="20"/>
          <w:lang w:bidi="ar-SA"/>
        </w:rPr>
        <w:t xml:space="preserve"> or similar containers prior to windrow formation except that yard trimmings in paper or biodegradable plastic bags need not be removed from such bags if the processing equipment provides for a shredding or cutting action. All discarded bags, boxes and similar containers shall be placed in a suitable refuse receptacle in the staging area for removal to an off-site disposal </w:t>
      </w:r>
      <w:proofErr w:type="gramStart"/>
      <w:r w:rsidRPr="00AE568A">
        <w:rPr>
          <w:rFonts w:ascii="Times New Roman" w:eastAsia="Times New Roman" w:hAnsi="Times New Roman" w:cs="Times New Roman"/>
          <w:color w:val="000000"/>
          <w:sz w:val="20"/>
          <w:lang w:bidi="ar-SA"/>
        </w:rPr>
        <w:t>facility;</w:t>
      </w:r>
      <w:proofErr w:type="gramEnd"/>
      <w:r w:rsidRPr="00AE568A">
        <w:rPr>
          <w:rFonts w:ascii="Times New Roman" w:eastAsia="Times New Roman" w:hAnsi="Times New Roman" w:cs="Times New Roman"/>
          <w:color w:val="000000"/>
          <w:sz w:val="20"/>
          <w:lang w:bidi="ar-SA"/>
        </w:rPr>
        <w:t xml:space="preserve"> </w:t>
      </w:r>
    </w:p>
    <w:p w14:paraId="0A5BB612" w14:textId="77777777" w:rsidR="00AE568A" w:rsidRPr="00AE568A" w:rsidRDefault="00AE568A" w:rsidP="0074564F">
      <w:pPr>
        <w:widowControl/>
        <w:numPr>
          <w:ilvl w:val="1"/>
          <w:numId w:val="13"/>
        </w:numPr>
        <w:autoSpaceDE/>
        <w:autoSpaceDN/>
        <w:spacing w:after="110" w:line="248" w:lineRule="auto"/>
        <w:ind w:right="14"/>
        <w:rPr>
          <w:rFonts w:ascii="Times New Roman" w:eastAsia="Times New Roman" w:hAnsi="Times New Roman" w:cs="Times New Roman"/>
          <w:color w:val="000000"/>
          <w:sz w:val="20"/>
          <w:lang w:bidi="ar-SA"/>
        </w:rPr>
      </w:pPr>
      <w:r w:rsidRPr="00AE568A">
        <w:rPr>
          <w:rFonts w:ascii="Times New Roman" w:eastAsia="Times New Roman" w:hAnsi="Times New Roman" w:cs="Times New Roman"/>
          <w:color w:val="000000"/>
          <w:sz w:val="20"/>
          <w:lang w:bidi="ar-SA"/>
        </w:rPr>
        <w:t xml:space="preserve">Prior to windrow formation, dry yard trimmings shall be moistened to saturation without producing excess </w:t>
      </w:r>
      <w:proofErr w:type="gramStart"/>
      <w:r w:rsidRPr="00AE568A">
        <w:rPr>
          <w:rFonts w:ascii="Times New Roman" w:eastAsia="Times New Roman" w:hAnsi="Times New Roman" w:cs="Times New Roman"/>
          <w:color w:val="000000"/>
          <w:sz w:val="20"/>
          <w:lang w:bidi="ar-SA"/>
        </w:rPr>
        <w:t>runoff;</w:t>
      </w:r>
      <w:proofErr w:type="gramEnd"/>
      <w:r w:rsidRPr="00AE568A">
        <w:rPr>
          <w:rFonts w:ascii="Times New Roman" w:eastAsia="Times New Roman" w:hAnsi="Times New Roman" w:cs="Times New Roman"/>
          <w:color w:val="000000"/>
          <w:sz w:val="20"/>
          <w:lang w:bidi="ar-SA"/>
        </w:rPr>
        <w:t xml:space="preserve"> </w:t>
      </w:r>
    </w:p>
    <w:p w14:paraId="7B647746" w14:textId="77777777" w:rsidR="00AE568A" w:rsidRPr="00AE568A" w:rsidRDefault="00AE568A" w:rsidP="0074564F">
      <w:pPr>
        <w:widowControl/>
        <w:numPr>
          <w:ilvl w:val="1"/>
          <w:numId w:val="13"/>
        </w:numPr>
        <w:autoSpaceDE/>
        <w:autoSpaceDN/>
        <w:spacing w:after="110" w:line="248" w:lineRule="auto"/>
        <w:ind w:right="14"/>
        <w:rPr>
          <w:rFonts w:ascii="Times New Roman" w:eastAsia="Times New Roman" w:hAnsi="Times New Roman" w:cs="Times New Roman"/>
          <w:color w:val="000000"/>
          <w:sz w:val="20"/>
          <w:lang w:bidi="ar-SA"/>
        </w:rPr>
      </w:pPr>
      <w:r w:rsidRPr="00AE568A">
        <w:rPr>
          <w:rFonts w:ascii="Times New Roman" w:eastAsia="Times New Roman" w:hAnsi="Times New Roman" w:cs="Times New Roman"/>
          <w:color w:val="000000"/>
          <w:sz w:val="20"/>
          <w:lang w:bidi="ar-SA"/>
        </w:rPr>
        <w:t xml:space="preserve">Yard trimmings shall be placed in windrows within the week of </w:t>
      </w:r>
      <w:proofErr w:type="gramStart"/>
      <w:r w:rsidRPr="00AE568A">
        <w:rPr>
          <w:rFonts w:ascii="Times New Roman" w:eastAsia="Times New Roman" w:hAnsi="Times New Roman" w:cs="Times New Roman"/>
          <w:color w:val="000000"/>
          <w:sz w:val="20"/>
          <w:lang w:bidi="ar-SA"/>
        </w:rPr>
        <w:t>receipt;</w:t>
      </w:r>
      <w:proofErr w:type="gramEnd"/>
      <w:r w:rsidRPr="00AE568A">
        <w:rPr>
          <w:rFonts w:ascii="Times New Roman" w:eastAsia="Times New Roman" w:hAnsi="Times New Roman" w:cs="Times New Roman"/>
          <w:color w:val="000000"/>
          <w:sz w:val="20"/>
          <w:lang w:bidi="ar-SA"/>
        </w:rPr>
        <w:t xml:space="preserve"> </w:t>
      </w:r>
    </w:p>
    <w:p w14:paraId="5840B51C" w14:textId="77777777" w:rsidR="00AE568A" w:rsidRPr="00AE568A" w:rsidRDefault="00AE568A" w:rsidP="0074564F">
      <w:pPr>
        <w:widowControl/>
        <w:numPr>
          <w:ilvl w:val="1"/>
          <w:numId w:val="13"/>
        </w:numPr>
        <w:autoSpaceDE/>
        <w:autoSpaceDN/>
        <w:spacing w:after="110" w:line="248" w:lineRule="auto"/>
        <w:ind w:right="14"/>
        <w:rPr>
          <w:rFonts w:ascii="Times New Roman" w:eastAsia="Times New Roman" w:hAnsi="Times New Roman" w:cs="Times New Roman"/>
          <w:color w:val="000000"/>
          <w:sz w:val="20"/>
          <w:lang w:bidi="ar-SA"/>
        </w:rPr>
      </w:pPr>
      <w:r w:rsidRPr="00AE568A">
        <w:rPr>
          <w:rFonts w:ascii="Times New Roman" w:eastAsia="Times New Roman" w:hAnsi="Times New Roman" w:cs="Times New Roman"/>
          <w:color w:val="000000"/>
          <w:sz w:val="20"/>
          <w:lang w:bidi="ar-SA"/>
        </w:rPr>
        <w:t xml:space="preserve">To facilitate drainage and to reduce surface water ponding, each windrow shall be constructed and positioned in such a manner so that it is perpendicular to the contours of the ground </w:t>
      </w:r>
      <w:proofErr w:type="gramStart"/>
      <w:r w:rsidRPr="00AE568A">
        <w:rPr>
          <w:rFonts w:ascii="Times New Roman" w:eastAsia="Times New Roman" w:hAnsi="Times New Roman" w:cs="Times New Roman"/>
          <w:color w:val="000000"/>
          <w:sz w:val="20"/>
          <w:lang w:bidi="ar-SA"/>
        </w:rPr>
        <w:t>surface;</w:t>
      </w:r>
      <w:proofErr w:type="gramEnd"/>
      <w:r w:rsidRPr="00AE568A">
        <w:rPr>
          <w:rFonts w:ascii="Times New Roman" w:eastAsia="Times New Roman" w:hAnsi="Times New Roman" w:cs="Times New Roman"/>
          <w:color w:val="000000"/>
          <w:sz w:val="20"/>
          <w:lang w:bidi="ar-SA"/>
        </w:rPr>
        <w:t xml:space="preserve"> </w:t>
      </w:r>
    </w:p>
    <w:p w14:paraId="4570D69A" w14:textId="77777777" w:rsidR="00AE568A" w:rsidRPr="00AE568A" w:rsidRDefault="00AE568A" w:rsidP="0074564F">
      <w:pPr>
        <w:widowControl/>
        <w:numPr>
          <w:ilvl w:val="1"/>
          <w:numId w:val="13"/>
        </w:numPr>
        <w:autoSpaceDE/>
        <w:autoSpaceDN/>
        <w:spacing w:after="110" w:line="248" w:lineRule="auto"/>
        <w:ind w:right="14"/>
        <w:rPr>
          <w:rFonts w:ascii="Times New Roman" w:eastAsia="Times New Roman" w:hAnsi="Times New Roman" w:cs="Times New Roman"/>
          <w:color w:val="000000"/>
          <w:sz w:val="20"/>
          <w:lang w:bidi="ar-SA"/>
        </w:rPr>
      </w:pPr>
      <w:r w:rsidRPr="00AE568A">
        <w:rPr>
          <w:rFonts w:ascii="Times New Roman" w:eastAsia="Times New Roman" w:hAnsi="Times New Roman" w:cs="Times New Roman"/>
          <w:color w:val="000000"/>
          <w:sz w:val="20"/>
          <w:lang w:bidi="ar-SA"/>
        </w:rPr>
        <w:t xml:space="preserve">Windrows shall be constructed and reconstructed after each turning to a maximum height of six feet with a corresponding base not to exceed a maximum of 14 feet in </w:t>
      </w:r>
      <w:proofErr w:type="gramStart"/>
      <w:r w:rsidRPr="00AE568A">
        <w:rPr>
          <w:rFonts w:ascii="Times New Roman" w:eastAsia="Times New Roman" w:hAnsi="Times New Roman" w:cs="Times New Roman"/>
          <w:color w:val="000000"/>
          <w:sz w:val="20"/>
          <w:lang w:bidi="ar-SA"/>
        </w:rPr>
        <w:t>width;</w:t>
      </w:r>
      <w:proofErr w:type="gramEnd"/>
      <w:r w:rsidRPr="00AE568A">
        <w:rPr>
          <w:rFonts w:ascii="Times New Roman" w:eastAsia="Times New Roman" w:hAnsi="Times New Roman" w:cs="Times New Roman"/>
          <w:color w:val="000000"/>
          <w:sz w:val="20"/>
          <w:lang w:bidi="ar-SA"/>
        </w:rPr>
        <w:t xml:space="preserve"> </w:t>
      </w:r>
    </w:p>
    <w:p w14:paraId="14E5AD36" w14:textId="77777777" w:rsidR="00AE568A" w:rsidRPr="00AE568A" w:rsidRDefault="00AE568A" w:rsidP="0074564F">
      <w:pPr>
        <w:widowControl/>
        <w:numPr>
          <w:ilvl w:val="1"/>
          <w:numId w:val="13"/>
        </w:numPr>
        <w:autoSpaceDE/>
        <w:autoSpaceDN/>
        <w:spacing w:after="110" w:line="247" w:lineRule="auto"/>
        <w:ind w:right="14"/>
        <w:rPr>
          <w:rFonts w:ascii="Times New Roman" w:eastAsia="Times New Roman" w:hAnsi="Times New Roman" w:cs="Times New Roman"/>
          <w:color w:val="000000"/>
          <w:sz w:val="20"/>
          <w:lang w:bidi="ar-SA"/>
        </w:rPr>
      </w:pPr>
      <w:r w:rsidRPr="00AE568A">
        <w:rPr>
          <w:rFonts w:ascii="Times New Roman" w:eastAsia="Times New Roman" w:hAnsi="Times New Roman" w:cs="Times New Roman"/>
          <w:color w:val="000000"/>
          <w:sz w:val="20"/>
          <w:lang w:bidi="ar-SA"/>
        </w:rPr>
        <w:t xml:space="preserve">A minimum separation of 16 feet measured from the pile base of the windrow to the next adjacent pile base shall be provided along at least one side of the longest dimension of each windrow pile to provide ample working </w:t>
      </w:r>
      <w:proofErr w:type="gramStart"/>
      <w:r w:rsidRPr="00AE568A">
        <w:rPr>
          <w:rFonts w:ascii="Times New Roman" w:eastAsia="Times New Roman" w:hAnsi="Times New Roman" w:cs="Times New Roman"/>
          <w:color w:val="000000"/>
          <w:sz w:val="20"/>
          <w:lang w:bidi="ar-SA"/>
        </w:rPr>
        <w:t>space;</w:t>
      </w:r>
      <w:proofErr w:type="gramEnd"/>
      <w:r w:rsidRPr="00AE568A">
        <w:rPr>
          <w:rFonts w:ascii="Times New Roman" w:eastAsia="Times New Roman" w:hAnsi="Times New Roman" w:cs="Times New Roman"/>
          <w:color w:val="000000"/>
          <w:sz w:val="20"/>
          <w:lang w:bidi="ar-SA"/>
        </w:rPr>
        <w:t xml:space="preserve"> and </w:t>
      </w:r>
    </w:p>
    <w:p w14:paraId="4A32AD3C" w14:textId="77777777" w:rsidR="00AE568A" w:rsidRPr="00AE568A" w:rsidRDefault="00AE568A" w:rsidP="0074564F">
      <w:pPr>
        <w:widowControl/>
        <w:numPr>
          <w:ilvl w:val="1"/>
          <w:numId w:val="13"/>
        </w:numPr>
        <w:autoSpaceDE/>
        <w:autoSpaceDN/>
        <w:spacing w:after="17" w:line="248" w:lineRule="auto"/>
        <w:ind w:right="14"/>
        <w:rPr>
          <w:rFonts w:ascii="Times New Roman" w:eastAsia="Times New Roman" w:hAnsi="Times New Roman" w:cs="Times New Roman"/>
          <w:color w:val="000000"/>
          <w:sz w:val="20"/>
          <w:lang w:bidi="ar-SA"/>
        </w:rPr>
      </w:pPr>
      <w:r w:rsidRPr="00AE568A">
        <w:rPr>
          <w:rFonts w:ascii="Times New Roman" w:eastAsia="Times New Roman" w:hAnsi="Times New Roman" w:cs="Times New Roman"/>
          <w:color w:val="000000"/>
          <w:sz w:val="20"/>
          <w:lang w:bidi="ar-SA"/>
        </w:rPr>
        <w:t xml:space="preserve">Windrows shall be turned and reconstructed, at a minimum, once per month. Windrows shall be turned and reconstructed, at a minimum, twice per month when grass clippings have been co-mixed with leaves or wood chips. Grass clippings shall be mixed at minimum ratio of five parts leaves or wood chips to one part grass clippings by volume. More frequent windrow </w:t>
      </w:r>
      <w:proofErr w:type="gramStart"/>
      <w:r w:rsidRPr="00AE568A">
        <w:rPr>
          <w:rFonts w:ascii="Times New Roman" w:eastAsia="Times New Roman" w:hAnsi="Times New Roman" w:cs="Times New Roman"/>
          <w:color w:val="000000"/>
          <w:sz w:val="20"/>
          <w:lang w:bidi="ar-SA"/>
        </w:rPr>
        <w:t>turning</w:t>
      </w:r>
      <w:proofErr w:type="gramEnd"/>
      <w:r w:rsidRPr="00AE568A">
        <w:rPr>
          <w:rFonts w:ascii="Times New Roman" w:eastAsia="Times New Roman" w:hAnsi="Times New Roman" w:cs="Times New Roman"/>
          <w:color w:val="000000"/>
          <w:sz w:val="20"/>
          <w:lang w:bidi="ar-SA"/>
        </w:rPr>
        <w:t xml:space="preserve"> and reconstruction may occur at the discretion of the owner or operator; and xiv. Within one year of start-up of the compost operation, yard trimming composting operators shall attend a com-</w:t>
      </w:r>
    </w:p>
    <w:p w14:paraId="152CAE9E" w14:textId="77777777" w:rsidR="00AE568A" w:rsidRPr="00AE568A" w:rsidRDefault="00AE568A" w:rsidP="00AE568A">
      <w:pPr>
        <w:widowControl/>
        <w:autoSpaceDE/>
        <w:autoSpaceDN/>
        <w:spacing w:after="110" w:line="248" w:lineRule="auto"/>
        <w:ind w:left="19" w:right="14" w:hanging="10"/>
        <w:rPr>
          <w:rFonts w:ascii="Times New Roman" w:eastAsia="Times New Roman" w:hAnsi="Times New Roman" w:cs="Times New Roman"/>
          <w:color w:val="000000"/>
          <w:sz w:val="20"/>
          <w:lang w:bidi="ar-SA"/>
        </w:rPr>
      </w:pPr>
      <w:r w:rsidRPr="00AE568A">
        <w:rPr>
          <w:rFonts w:ascii="Times New Roman" w:eastAsia="Times New Roman" w:hAnsi="Times New Roman" w:cs="Times New Roman"/>
          <w:color w:val="000000"/>
          <w:sz w:val="20"/>
          <w:lang w:bidi="ar-SA"/>
        </w:rPr>
        <w:t xml:space="preserve">posting course sponsored by the Rutgers Extension, County Agricultural or Resource Management Agents or other courses approved by the </w:t>
      </w:r>
      <w:proofErr w:type="gramStart"/>
      <w:r w:rsidRPr="00AE568A">
        <w:rPr>
          <w:rFonts w:ascii="Times New Roman" w:eastAsia="Times New Roman" w:hAnsi="Times New Roman" w:cs="Times New Roman"/>
          <w:color w:val="000000"/>
          <w:sz w:val="20"/>
          <w:lang w:bidi="ar-SA"/>
        </w:rPr>
        <w:t>Department;</w:t>
      </w:r>
      <w:proofErr w:type="gramEnd"/>
      <w:r w:rsidRPr="00AE568A">
        <w:rPr>
          <w:rFonts w:ascii="Times New Roman" w:eastAsia="Times New Roman" w:hAnsi="Times New Roman" w:cs="Times New Roman"/>
          <w:color w:val="000000"/>
          <w:sz w:val="20"/>
          <w:lang w:bidi="ar-SA"/>
        </w:rPr>
        <w:t xml:space="preserve"> </w:t>
      </w:r>
    </w:p>
    <w:p w14:paraId="6E339260" w14:textId="77777777" w:rsidR="00AE568A" w:rsidRPr="00AE568A" w:rsidRDefault="00AE568A" w:rsidP="0074564F">
      <w:pPr>
        <w:widowControl/>
        <w:numPr>
          <w:ilvl w:val="1"/>
          <w:numId w:val="10"/>
        </w:numPr>
        <w:autoSpaceDE/>
        <w:autoSpaceDN/>
        <w:spacing w:after="110" w:line="248" w:lineRule="auto"/>
        <w:ind w:right="14"/>
        <w:rPr>
          <w:rFonts w:ascii="Times New Roman" w:eastAsia="Times New Roman" w:hAnsi="Times New Roman" w:cs="Times New Roman"/>
          <w:color w:val="000000"/>
          <w:sz w:val="20"/>
          <w:lang w:bidi="ar-SA"/>
        </w:rPr>
      </w:pPr>
      <w:r w:rsidRPr="00AE568A">
        <w:rPr>
          <w:rFonts w:ascii="Times New Roman" w:eastAsia="Times New Roman" w:hAnsi="Times New Roman" w:cs="Times New Roman"/>
          <w:color w:val="000000"/>
          <w:sz w:val="20"/>
          <w:lang w:bidi="ar-SA"/>
        </w:rPr>
        <w:t xml:space="preserve">The collection, consolidation and transfer for recycling, treatment or disposal of universal waste and the collection, consolidation and transfer for recycling of other source separated Class D recyclable materials, except for used oil, latex paints and antifreeze, managed by small quantity handlers of universal waste provided the operation is in compliance with the standards for small quantity handlers of universal waste as incorporated by reference at N.J.A.C. 7:26A7.1(a) and </w:t>
      </w:r>
      <w:proofErr w:type="gramStart"/>
      <w:r w:rsidRPr="00AE568A">
        <w:rPr>
          <w:rFonts w:ascii="Times New Roman" w:eastAsia="Times New Roman" w:hAnsi="Times New Roman" w:cs="Times New Roman"/>
          <w:color w:val="000000"/>
          <w:sz w:val="20"/>
          <w:lang w:bidi="ar-SA"/>
        </w:rPr>
        <w:t>7.4;</w:t>
      </w:r>
      <w:proofErr w:type="gramEnd"/>
      <w:r w:rsidRPr="00AE568A">
        <w:rPr>
          <w:rFonts w:ascii="Times New Roman" w:eastAsia="Times New Roman" w:hAnsi="Times New Roman" w:cs="Times New Roman"/>
          <w:color w:val="000000"/>
          <w:sz w:val="20"/>
          <w:lang w:bidi="ar-SA"/>
        </w:rPr>
        <w:t xml:space="preserve"> </w:t>
      </w:r>
    </w:p>
    <w:p w14:paraId="4B8368CE" w14:textId="77777777" w:rsidR="00AE568A" w:rsidRPr="00AE568A" w:rsidRDefault="00AE568A" w:rsidP="0074564F">
      <w:pPr>
        <w:widowControl/>
        <w:numPr>
          <w:ilvl w:val="1"/>
          <w:numId w:val="10"/>
        </w:numPr>
        <w:autoSpaceDE/>
        <w:autoSpaceDN/>
        <w:spacing w:after="110" w:line="248" w:lineRule="auto"/>
        <w:ind w:right="14"/>
        <w:rPr>
          <w:rFonts w:ascii="Times New Roman" w:eastAsia="Times New Roman" w:hAnsi="Times New Roman" w:cs="Times New Roman"/>
          <w:color w:val="000000"/>
          <w:sz w:val="20"/>
          <w:lang w:bidi="ar-SA"/>
        </w:rPr>
      </w:pPr>
      <w:r w:rsidRPr="00AE568A">
        <w:rPr>
          <w:rFonts w:ascii="Times New Roman" w:eastAsia="Times New Roman" w:hAnsi="Times New Roman" w:cs="Times New Roman"/>
          <w:color w:val="000000"/>
          <w:sz w:val="20"/>
          <w:lang w:bidi="ar-SA"/>
        </w:rPr>
        <w:t xml:space="preserve">The collection, consolidation and transfer for recycling, treatment or disposal of universal waste and the collection, consolidation and transfer for recycling of other source separated Class D recyclable materials, except for used oil, latex paints and antifreeze, managed by large quantity handlers of universal waste provided the operation is in compliance with the standards for large quantity handlers of universal waste as incorporated by reference at N.J.A.C. 7:26A7.1(a) and </w:t>
      </w:r>
      <w:proofErr w:type="gramStart"/>
      <w:r w:rsidRPr="00AE568A">
        <w:rPr>
          <w:rFonts w:ascii="Times New Roman" w:eastAsia="Times New Roman" w:hAnsi="Times New Roman" w:cs="Times New Roman"/>
          <w:color w:val="000000"/>
          <w:sz w:val="20"/>
          <w:lang w:bidi="ar-SA"/>
        </w:rPr>
        <w:t>7.5;</w:t>
      </w:r>
      <w:proofErr w:type="gramEnd"/>
      <w:r w:rsidRPr="00AE568A">
        <w:rPr>
          <w:rFonts w:ascii="Times New Roman" w:eastAsia="Times New Roman" w:hAnsi="Times New Roman" w:cs="Times New Roman"/>
          <w:color w:val="000000"/>
          <w:sz w:val="20"/>
          <w:lang w:bidi="ar-SA"/>
        </w:rPr>
        <w:t xml:space="preserve"> </w:t>
      </w:r>
    </w:p>
    <w:p w14:paraId="0B589176" w14:textId="77777777" w:rsidR="00AE568A" w:rsidRPr="00AE568A" w:rsidRDefault="00AE568A" w:rsidP="0074564F">
      <w:pPr>
        <w:widowControl/>
        <w:numPr>
          <w:ilvl w:val="1"/>
          <w:numId w:val="10"/>
        </w:numPr>
        <w:autoSpaceDE/>
        <w:autoSpaceDN/>
        <w:spacing w:after="110" w:line="248" w:lineRule="auto"/>
        <w:ind w:right="14"/>
        <w:rPr>
          <w:rFonts w:ascii="Times New Roman" w:eastAsia="Times New Roman" w:hAnsi="Times New Roman" w:cs="Times New Roman"/>
          <w:color w:val="000000"/>
          <w:sz w:val="20"/>
          <w:lang w:bidi="ar-SA"/>
        </w:rPr>
      </w:pPr>
      <w:r w:rsidRPr="00AE568A">
        <w:rPr>
          <w:rFonts w:ascii="Times New Roman" w:eastAsia="Times New Roman" w:hAnsi="Times New Roman" w:cs="Times New Roman"/>
          <w:color w:val="000000"/>
          <w:sz w:val="20"/>
          <w:lang w:bidi="ar-SA"/>
        </w:rPr>
        <w:t>The transportation of universal waste and the transportation for recycling of other source separated Class D recyclable materials, except for used oil, managed by universal waste transporters, provided the transportation is in compliance with the standards for transportation of universal waste as incorporated by reference at N.J.A.C. 7:26A-7.1(a</w:t>
      </w:r>
      <w:proofErr w:type="gramStart"/>
      <w:r w:rsidRPr="00AE568A">
        <w:rPr>
          <w:rFonts w:ascii="Times New Roman" w:eastAsia="Times New Roman" w:hAnsi="Times New Roman" w:cs="Times New Roman"/>
          <w:color w:val="000000"/>
          <w:sz w:val="20"/>
          <w:lang w:bidi="ar-SA"/>
        </w:rPr>
        <w:t>);</w:t>
      </w:r>
      <w:proofErr w:type="gramEnd"/>
      <w:r w:rsidRPr="00AE568A">
        <w:rPr>
          <w:rFonts w:ascii="Times New Roman" w:eastAsia="Times New Roman" w:hAnsi="Times New Roman" w:cs="Times New Roman"/>
          <w:color w:val="000000"/>
          <w:sz w:val="20"/>
          <w:lang w:bidi="ar-SA"/>
        </w:rPr>
        <w:t xml:space="preserve"> </w:t>
      </w:r>
    </w:p>
    <w:p w14:paraId="5FD1218D" w14:textId="77777777" w:rsidR="00AE568A" w:rsidRPr="00AE568A" w:rsidRDefault="00AE568A" w:rsidP="0074564F">
      <w:pPr>
        <w:widowControl/>
        <w:numPr>
          <w:ilvl w:val="1"/>
          <w:numId w:val="10"/>
        </w:numPr>
        <w:autoSpaceDE/>
        <w:autoSpaceDN/>
        <w:spacing w:after="110" w:line="248" w:lineRule="auto"/>
        <w:ind w:right="14"/>
        <w:rPr>
          <w:rFonts w:ascii="Times New Roman" w:eastAsia="Times New Roman" w:hAnsi="Times New Roman" w:cs="Times New Roman"/>
          <w:color w:val="000000"/>
          <w:sz w:val="20"/>
          <w:lang w:bidi="ar-SA"/>
        </w:rPr>
      </w:pPr>
      <w:r w:rsidRPr="00AE568A">
        <w:rPr>
          <w:rFonts w:ascii="Times New Roman" w:eastAsia="Times New Roman" w:hAnsi="Times New Roman" w:cs="Times New Roman"/>
          <w:color w:val="000000"/>
          <w:sz w:val="20"/>
          <w:lang w:bidi="ar-SA"/>
        </w:rPr>
        <w:t>The collection, consolidation, repackaging (including opening containers and transferring the contents into other containers or tanks), and transfer for recycling of source separated Class D recyclable materials, except for used oil and those Class D recyclable materials that are also universal waste, provided that the operation is in compliance with N.J.A.C. 7:26A-4.6(d), (e) and (f</w:t>
      </w:r>
      <w:proofErr w:type="gramStart"/>
      <w:r w:rsidRPr="00AE568A">
        <w:rPr>
          <w:rFonts w:ascii="Times New Roman" w:eastAsia="Times New Roman" w:hAnsi="Times New Roman" w:cs="Times New Roman"/>
          <w:color w:val="000000"/>
          <w:sz w:val="20"/>
          <w:lang w:bidi="ar-SA"/>
        </w:rPr>
        <w:t>);</w:t>
      </w:r>
      <w:proofErr w:type="gramEnd"/>
      <w:r w:rsidRPr="00AE568A">
        <w:rPr>
          <w:rFonts w:ascii="Times New Roman" w:eastAsia="Times New Roman" w:hAnsi="Times New Roman" w:cs="Times New Roman"/>
          <w:color w:val="000000"/>
          <w:sz w:val="20"/>
          <w:lang w:bidi="ar-SA"/>
        </w:rPr>
        <w:t xml:space="preserve"> </w:t>
      </w:r>
    </w:p>
    <w:p w14:paraId="7500F536" w14:textId="77777777" w:rsidR="00AE568A" w:rsidRPr="00AE568A" w:rsidRDefault="00AE568A" w:rsidP="0074564F">
      <w:pPr>
        <w:widowControl/>
        <w:numPr>
          <w:ilvl w:val="1"/>
          <w:numId w:val="10"/>
        </w:numPr>
        <w:autoSpaceDE/>
        <w:autoSpaceDN/>
        <w:spacing w:after="110" w:line="248" w:lineRule="auto"/>
        <w:ind w:right="14"/>
        <w:rPr>
          <w:rFonts w:ascii="Times New Roman" w:eastAsia="Times New Roman" w:hAnsi="Times New Roman" w:cs="Times New Roman"/>
          <w:color w:val="000000"/>
          <w:sz w:val="20"/>
          <w:lang w:bidi="ar-SA"/>
        </w:rPr>
      </w:pPr>
      <w:r w:rsidRPr="00AE568A">
        <w:rPr>
          <w:rFonts w:ascii="Times New Roman" w:eastAsia="Times New Roman" w:hAnsi="Times New Roman" w:cs="Times New Roman"/>
          <w:color w:val="000000"/>
          <w:sz w:val="20"/>
          <w:lang w:bidi="ar-SA"/>
        </w:rPr>
        <w:lastRenderedPageBreak/>
        <w:t xml:space="preserve">The receipt of yard trimmings for composting where the finished compost product is applied on site on land deemed actively devoted to agricultural or horticultural use, as defined in the Farmland Assessment Act of 1964, </w:t>
      </w:r>
    </w:p>
    <w:p w14:paraId="40CC1466" w14:textId="77777777" w:rsidR="00AE568A" w:rsidRPr="00AE568A" w:rsidRDefault="00AE568A" w:rsidP="00AE568A">
      <w:pPr>
        <w:widowControl/>
        <w:autoSpaceDE/>
        <w:autoSpaceDN/>
        <w:spacing w:after="110" w:line="248" w:lineRule="auto"/>
        <w:ind w:left="19" w:right="14" w:hanging="10"/>
        <w:rPr>
          <w:rFonts w:ascii="Times New Roman" w:eastAsia="Times New Roman" w:hAnsi="Times New Roman" w:cs="Times New Roman"/>
          <w:color w:val="000000"/>
          <w:sz w:val="20"/>
          <w:lang w:bidi="ar-SA"/>
        </w:rPr>
      </w:pPr>
      <w:r w:rsidRPr="00AE568A">
        <w:rPr>
          <w:rFonts w:ascii="Times New Roman" w:eastAsia="Times New Roman" w:hAnsi="Times New Roman" w:cs="Times New Roman"/>
          <w:color w:val="000000"/>
          <w:sz w:val="20"/>
          <w:lang w:bidi="ar-SA"/>
        </w:rPr>
        <w:t xml:space="preserve">N.J.S.A. 54:4-23.5 and consistent with the State Agriculture Development Committee rule at N.J.A.C. 2:76-2A.8, Agricultural management practice for on-farm compost operations operating on commercial farms, or on mined lands being restored under an approved restoration plan and where the activity meets the criteria below: </w:t>
      </w:r>
    </w:p>
    <w:p w14:paraId="70376997" w14:textId="77777777" w:rsidR="00AE568A" w:rsidRPr="00AE568A" w:rsidRDefault="00AE568A" w:rsidP="00AE568A">
      <w:pPr>
        <w:widowControl/>
        <w:autoSpaceDE/>
        <w:autoSpaceDN/>
        <w:spacing w:after="9" w:line="248" w:lineRule="auto"/>
        <w:ind w:left="370" w:right="14" w:hanging="10"/>
        <w:rPr>
          <w:rFonts w:ascii="Times New Roman" w:eastAsia="Times New Roman" w:hAnsi="Times New Roman" w:cs="Times New Roman"/>
          <w:color w:val="000000"/>
          <w:sz w:val="20"/>
          <w:lang w:bidi="ar-SA"/>
        </w:rPr>
      </w:pPr>
      <w:proofErr w:type="spellStart"/>
      <w:r w:rsidRPr="00AE568A">
        <w:rPr>
          <w:rFonts w:ascii="Times New Roman" w:eastAsia="Times New Roman" w:hAnsi="Times New Roman" w:cs="Times New Roman"/>
          <w:color w:val="000000"/>
          <w:sz w:val="20"/>
          <w:lang w:bidi="ar-SA"/>
        </w:rPr>
        <w:t>i</w:t>
      </w:r>
      <w:proofErr w:type="spellEnd"/>
      <w:r w:rsidRPr="00AE568A">
        <w:rPr>
          <w:rFonts w:ascii="Times New Roman" w:eastAsia="Times New Roman" w:hAnsi="Times New Roman" w:cs="Times New Roman"/>
          <w:color w:val="000000"/>
          <w:sz w:val="20"/>
          <w:lang w:bidi="ar-SA"/>
        </w:rPr>
        <w:t xml:space="preserve">. Yard trimmings shall be removed from bags, </w:t>
      </w:r>
      <w:proofErr w:type="gramStart"/>
      <w:r w:rsidRPr="00AE568A">
        <w:rPr>
          <w:rFonts w:ascii="Times New Roman" w:eastAsia="Times New Roman" w:hAnsi="Times New Roman" w:cs="Times New Roman"/>
          <w:color w:val="000000"/>
          <w:sz w:val="20"/>
          <w:lang w:bidi="ar-SA"/>
        </w:rPr>
        <w:t>boxes</w:t>
      </w:r>
      <w:proofErr w:type="gramEnd"/>
      <w:r w:rsidRPr="00AE568A">
        <w:rPr>
          <w:rFonts w:ascii="Times New Roman" w:eastAsia="Times New Roman" w:hAnsi="Times New Roman" w:cs="Times New Roman"/>
          <w:color w:val="000000"/>
          <w:sz w:val="20"/>
          <w:lang w:bidi="ar-SA"/>
        </w:rPr>
        <w:t xml:space="preserve"> or similar containers prior to windrow formation except that </w:t>
      </w:r>
    </w:p>
    <w:p w14:paraId="18DAAC36" w14:textId="77777777" w:rsidR="00AE568A" w:rsidRPr="00AE568A" w:rsidRDefault="00AE568A" w:rsidP="00AE568A">
      <w:pPr>
        <w:widowControl/>
        <w:autoSpaceDE/>
        <w:autoSpaceDN/>
        <w:spacing w:after="110" w:line="248" w:lineRule="auto"/>
        <w:ind w:left="19" w:right="14" w:hanging="10"/>
        <w:rPr>
          <w:rFonts w:ascii="Times New Roman" w:eastAsia="Times New Roman" w:hAnsi="Times New Roman" w:cs="Times New Roman"/>
          <w:color w:val="000000"/>
          <w:sz w:val="20"/>
          <w:lang w:bidi="ar-SA"/>
        </w:rPr>
      </w:pPr>
      <w:r w:rsidRPr="00AE568A">
        <w:rPr>
          <w:rFonts w:ascii="Times New Roman" w:eastAsia="Times New Roman" w:hAnsi="Times New Roman" w:cs="Times New Roman"/>
          <w:color w:val="000000"/>
          <w:sz w:val="20"/>
          <w:lang w:bidi="ar-SA"/>
        </w:rPr>
        <w:t xml:space="preserve">yard trimmings in paper or biodegradable plastic bags need not be removed from such bags if the processing equipment provides for a shredding or cutting action. All discarded bags, boxes and similar containers shall be placed in a suitable refuse receptacle in a staging area for removal to an off-site disposal facility; ii. Yard trimmings shall be placed in windrows within the week of </w:t>
      </w:r>
      <w:proofErr w:type="gramStart"/>
      <w:r w:rsidRPr="00AE568A">
        <w:rPr>
          <w:rFonts w:ascii="Times New Roman" w:eastAsia="Times New Roman" w:hAnsi="Times New Roman" w:cs="Times New Roman"/>
          <w:color w:val="000000"/>
          <w:sz w:val="20"/>
          <w:lang w:bidi="ar-SA"/>
        </w:rPr>
        <w:t>receipt;</w:t>
      </w:r>
      <w:proofErr w:type="gramEnd"/>
      <w:r w:rsidRPr="00AE568A">
        <w:rPr>
          <w:rFonts w:ascii="Times New Roman" w:eastAsia="Times New Roman" w:hAnsi="Times New Roman" w:cs="Times New Roman"/>
          <w:color w:val="000000"/>
          <w:sz w:val="20"/>
          <w:lang w:bidi="ar-SA"/>
        </w:rPr>
        <w:t xml:space="preserve"> </w:t>
      </w:r>
    </w:p>
    <w:p w14:paraId="180D4BE4" w14:textId="77777777" w:rsidR="00AE568A" w:rsidRPr="00AE568A" w:rsidRDefault="00AE568A" w:rsidP="00AE568A">
      <w:pPr>
        <w:widowControl/>
        <w:autoSpaceDE/>
        <w:autoSpaceDN/>
        <w:spacing w:after="9" w:line="248" w:lineRule="auto"/>
        <w:ind w:left="370" w:right="14" w:hanging="10"/>
        <w:rPr>
          <w:rFonts w:ascii="Times New Roman" w:eastAsia="Times New Roman" w:hAnsi="Times New Roman" w:cs="Times New Roman"/>
          <w:color w:val="000000"/>
          <w:sz w:val="20"/>
          <w:lang w:bidi="ar-SA"/>
        </w:rPr>
      </w:pPr>
      <w:r w:rsidRPr="00AE568A">
        <w:rPr>
          <w:rFonts w:ascii="Times New Roman" w:eastAsia="Times New Roman" w:hAnsi="Times New Roman" w:cs="Times New Roman"/>
          <w:color w:val="000000"/>
          <w:sz w:val="20"/>
          <w:lang w:bidi="ar-SA"/>
        </w:rPr>
        <w:t>iii. Composting windrows shall terminate no closer than 50 feet from any property line and 150 feet from the prop-</w:t>
      </w:r>
    </w:p>
    <w:p w14:paraId="51252D1D" w14:textId="77777777" w:rsidR="00AE568A" w:rsidRPr="00AE568A" w:rsidRDefault="00AE568A" w:rsidP="00AE568A">
      <w:pPr>
        <w:widowControl/>
        <w:autoSpaceDE/>
        <w:autoSpaceDN/>
        <w:spacing w:after="61" w:line="300" w:lineRule="auto"/>
        <w:ind w:left="19" w:right="177" w:hanging="10"/>
        <w:rPr>
          <w:rFonts w:ascii="Times New Roman" w:eastAsia="Times New Roman" w:hAnsi="Times New Roman" w:cs="Times New Roman"/>
          <w:color w:val="000000"/>
          <w:sz w:val="20"/>
          <w:lang w:bidi="ar-SA"/>
        </w:rPr>
      </w:pPr>
      <w:proofErr w:type="spellStart"/>
      <w:r w:rsidRPr="00AE568A">
        <w:rPr>
          <w:rFonts w:ascii="Times New Roman" w:eastAsia="Times New Roman" w:hAnsi="Times New Roman" w:cs="Times New Roman"/>
          <w:color w:val="000000"/>
          <w:sz w:val="20"/>
          <w:lang w:bidi="ar-SA"/>
        </w:rPr>
        <w:t>erty</w:t>
      </w:r>
      <w:proofErr w:type="spellEnd"/>
      <w:r w:rsidRPr="00AE568A">
        <w:rPr>
          <w:rFonts w:ascii="Times New Roman" w:eastAsia="Times New Roman" w:hAnsi="Times New Roman" w:cs="Times New Roman"/>
          <w:color w:val="000000"/>
          <w:sz w:val="20"/>
          <w:lang w:bidi="ar-SA"/>
        </w:rPr>
        <w:t xml:space="preserve"> line of any area of human use or occupancy, or if grass clippings are received, the composting windrows shall terminate a minimum of 500 feet from the property line of any area of human use or occupancy; iv. Yard trimmings shall be received only during times when the operator or owner is </w:t>
      </w:r>
      <w:proofErr w:type="gramStart"/>
      <w:r w:rsidRPr="00AE568A">
        <w:rPr>
          <w:rFonts w:ascii="Times New Roman" w:eastAsia="Times New Roman" w:hAnsi="Times New Roman" w:cs="Times New Roman"/>
          <w:color w:val="000000"/>
          <w:sz w:val="20"/>
          <w:lang w:bidi="ar-SA"/>
        </w:rPr>
        <w:t>present;</w:t>
      </w:r>
      <w:proofErr w:type="gramEnd"/>
      <w:r w:rsidRPr="00AE568A">
        <w:rPr>
          <w:rFonts w:ascii="Times New Roman" w:eastAsia="Times New Roman" w:hAnsi="Times New Roman" w:cs="Times New Roman"/>
          <w:color w:val="000000"/>
          <w:sz w:val="20"/>
          <w:lang w:bidi="ar-SA"/>
        </w:rPr>
        <w:t xml:space="preserve"> </w:t>
      </w:r>
    </w:p>
    <w:p w14:paraId="1A408FB9" w14:textId="77777777" w:rsidR="00AE568A" w:rsidRPr="00AE568A" w:rsidRDefault="00AE568A" w:rsidP="00AE568A">
      <w:pPr>
        <w:widowControl/>
        <w:autoSpaceDE/>
        <w:autoSpaceDN/>
        <w:spacing w:line="362" w:lineRule="auto"/>
        <w:ind w:left="370" w:right="247" w:hanging="10"/>
        <w:rPr>
          <w:rFonts w:ascii="Times New Roman" w:eastAsia="Times New Roman" w:hAnsi="Times New Roman" w:cs="Times New Roman"/>
          <w:color w:val="000000"/>
          <w:sz w:val="20"/>
          <w:lang w:bidi="ar-SA"/>
        </w:rPr>
      </w:pPr>
      <w:r w:rsidRPr="00AE568A">
        <w:rPr>
          <w:rFonts w:ascii="Times New Roman" w:eastAsia="Times New Roman" w:hAnsi="Times New Roman" w:cs="Times New Roman"/>
          <w:color w:val="000000"/>
          <w:sz w:val="20"/>
          <w:lang w:bidi="ar-SA"/>
        </w:rPr>
        <w:t xml:space="preserve">v. An adequate water supply and fire-fighting equipment shall be readily available to extinguish any fires; vi. The composting operation shall incorporate a composting method that results in the aerobic biodegradation of </w:t>
      </w:r>
    </w:p>
    <w:p w14:paraId="39D66C0C" w14:textId="77777777" w:rsidR="00AE568A" w:rsidRPr="00AE568A" w:rsidRDefault="00AE568A" w:rsidP="00AE568A">
      <w:pPr>
        <w:widowControl/>
        <w:autoSpaceDE/>
        <w:autoSpaceDN/>
        <w:spacing w:after="110" w:line="248" w:lineRule="auto"/>
        <w:ind w:left="19" w:right="14" w:hanging="10"/>
        <w:rPr>
          <w:rFonts w:ascii="Times New Roman" w:eastAsia="Times New Roman" w:hAnsi="Times New Roman" w:cs="Times New Roman"/>
          <w:color w:val="000000"/>
          <w:sz w:val="20"/>
          <w:lang w:bidi="ar-SA"/>
        </w:rPr>
      </w:pPr>
      <w:r w:rsidRPr="00AE568A">
        <w:rPr>
          <w:rFonts w:ascii="Times New Roman" w:eastAsia="Times New Roman" w:hAnsi="Times New Roman" w:cs="Times New Roman"/>
          <w:color w:val="000000"/>
          <w:sz w:val="20"/>
          <w:lang w:bidi="ar-SA"/>
        </w:rPr>
        <w:t xml:space="preserve">the yard trimmings received; and </w:t>
      </w:r>
    </w:p>
    <w:p w14:paraId="71FBD8E8" w14:textId="77777777" w:rsidR="00AE568A" w:rsidRPr="00AE568A" w:rsidRDefault="00AE568A" w:rsidP="00AE568A">
      <w:pPr>
        <w:widowControl/>
        <w:autoSpaceDE/>
        <w:autoSpaceDN/>
        <w:spacing w:after="9" w:line="248" w:lineRule="auto"/>
        <w:ind w:left="370" w:right="14" w:hanging="10"/>
        <w:rPr>
          <w:rFonts w:ascii="Times New Roman" w:eastAsia="Times New Roman" w:hAnsi="Times New Roman" w:cs="Times New Roman"/>
          <w:color w:val="000000"/>
          <w:sz w:val="20"/>
          <w:lang w:bidi="ar-SA"/>
        </w:rPr>
      </w:pPr>
      <w:r w:rsidRPr="00AE568A">
        <w:rPr>
          <w:rFonts w:ascii="Times New Roman" w:eastAsia="Times New Roman" w:hAnsi="Times New Roman" w:cs="Times New Roman"/>
          <w:color w:val="000000"/>
          <w:sz w:val="20"/>
          <w:lang w:bidi="ar-SA"/>
        </w:rPr>
        <w:t>vii. The on-site use of the final compost product shall be subject to an approved agricultural management plan, min-</w:t>
      </w:r>
    </w:p>
    <w:p w14:paraId="65BD203C" w14:textId="77777777" w:rsidR="00AE568A" w:rsidRPr="00AE568A" w:rsidRDefault="00AE568A" w:rsidP="00AE568A">
      <w:pPr>
        <w:widowControl/>
        <w:autoSpaceDE/>
        <w:autoSpaceDN/>
        <w:spacing w:after="110" w:line="248" w:lineRule="auto"/>
        <w:ind w:left="19" w:right="14" w:hanging="10"/>
        <w:rPr>
          <w:rFonts w:ascii="Times New Roman" w:eastAsia="Times New Roman" w:hAnsi="Times New Roman" w:cs="Times New Roman"/>
          <w:color w:val="000000"/>
          <w:sz w:val="20"/>
          <w:lang w:bidi="ar-SA"/>
        </w:rPr>
      </w:pPr>
      <w:proofErr w:type="spellStart"/>
      <w:r w:rsidRPr="00AE568A">
        <w:rPr>
          <w:rFonts w:ascii="Times New Roman" w:eastAsia="Times New Roman" w:hAnsi="Times New Roman" w:cs="Times New Roman"/>
          <w:color w:val="000000"/>
          <w:sz w:val="20"/>
          <w:lang w:bidi="ar-SA"/>
        </w:rPr>
        <w:t>ing</w:t>
      </w:r>
      <w:proofErr w:type="spellEnd"/>
      <w:r w:rsidRPr="00AE568A">
        <w:rPr>
          <w:rFonts w:ascii="Times New Roman" w:eastAsia="Times New Roman" w:hAnsi="Times New Roman" w:cs="Times New Roman"/>
          <w:color w:val="000000"/>
          <w:sz w:val="20"/>
          <w:lang w:bidi="ar-SA"/>
        </w:rPr>
        <w:t xml:space="preserve"> area restoration plan, or other plan defining appropriate methods of compost product use and rates of application, developed by the Natural Resources Conservation Service, or other applicable local, State or Federal </w:t>
      </w:r>
      <w:proofErr w:type="gramStart"/>
      <w:r w:rsidRPr="00AE568A">
        <w:rPr>
          <w:rFonts w:ascii="Times New Roman" w:eastAsia="Times New Roman" w:hAnsi="Times New Roman" w:cs="Times New Roman"/>
          <w:color w:val="000000"/>
          <w:sz w:val="20"/>
          <w:lang w:bidi="ar-SA"/>
        </w:rPr>
        <w:t>agency;</w:t>
      </w:r>
      <w:proofErr w:type="gramEnd"/>
      <w:r w:rsidRPr="00AE568A">
        <w:rPr>
          <w:rFonts w:ascii="Times New Roman" w:eastAsia="Times New Roman" w:hAnsi="Times New Roman" w:cs="Times New Roman"/>
          <w:color w:val="000000"/>
          <w:sz w:val="20"/>
          <w:lang w:bidi="ar-SA"/>
        </w:rPr>
        <w:t xml:space="preserve"> </w:t>
      </w:r>
    </w:p>
    <w:p w14:paraId="238A83A0" w14:textId="77777777" w:rsidR="00AE568A" w:rsidRPr="00AE568A" w:rsidRDefault="00AE568A" w:rsidP="00AE568A">
      <w:pPr>
        <w:widowControl/>
        <w:autoSpaceDE/>
        <w:autoSpaceDN/>
        <w:spacing w:after="110" w:line="248" w:lineRule="auto"/>
        <w:ind w:left="9" w:right="14" w:firstLine="360"/>
        <w:rPr>
          <w:rFonts w:ascii="Times New Roman" w:eastAsia="Times New Roman" w:hAnsi="Times New Roman" w:cs="Times New Roman"/>
          <w:color w:val="000000"/>
          <w:sz w:val="20"/>
          <w:lang w:bidi="ar-SA"/>
        </w:rPr>
      </w:pPr>
      <w:r w:rsidRPr="00AE568A">
        <w:rPr>
          <w:rFonts w:ascii="Times New Roman" w:eastAsia="Times New Roman" w:hAnsi="Times New Roman" w:cs="Times New Roman"/>
          <w:color w:val="000000"/>
          <w:sz w:val="20"/>
          <w:lang w:bidi="ar-SA"/>
        </w:rPr>
        <w:t xml:space="preserve">19. The receipt of less than 1,000 cubic yards of leaves per day at a site for transfer to a recycling center holding a general approval pursuant to N.J.A.C. 7:26A-3 for the receipt and processing of leaves or to other sites exempted from the requirement to obtain a general approval and operating pursuant to N.J.A.C. 7:26A-1.4, or other specific use approved in writing by the Department where the receipt and transfer activity meets the criteria below: </w:t>
      </w:r>
    </w:p>
    <w:p w14:paraId="13E86533" w14:textId="77777777" w:rsidR="00AE568A" w:rsidRPr="00AE568A" w:rsidRDefault="00AE568A" w:rsidP="00AE568A">
      <w:pPr>
        <w:widowControl/>
        <w:autoSpaceDE/>
        <w:autoSpaceDN/>
        <w:spacing w:after="9" w:line="248" w:lineRule="auto"/>
        <w:ind w:left="370" w:right="14" w:hanging="10"/>
        <w:rPr>
          <w:rFonts w:ascii="Times New Roman" w:eastAsia="Times New Roman" w:hAnsi="Times New Roman" w:cs="Times New Roman"/>
          <w:color w:val="000000"/>
          <w:sz w:val="20"/>
          <w:lang w:bidi="ar-SA"/>
        </w:rPr>
      </w:pPr>
      <w:proofErr w:type="spellStart"/>
      <w:r w:rsidRPr="00AE568A">
        <w:rPr>
          <w:rFonts w:ascii="Times New Roman" w:eastAsia="Times New Roman" w:hAnsi="Times New Roman" w:cs="Times New Roman"/>
          <w:color w:val="000000"/>
          <w:sz w:val="20"/>
          <w:lang w:bidi="ar-SA"/>
        </w:rPr>
        <w:t>i</w:t>
      </w:r>
      <w:proofErr w:type="spellEnd"/>
      <w:r w:rsidRPr="00AE568A">
        <w:rPr>
          <w:rFonts w:ascii="Times New Roman" w:eastAsia="Times New Roman" w:hAnsi="Times New Roman" w:cs="Times New Roman"/>
          <w:color w:val="000000"/>
          <w:sz w:val="20"/>
          <w:lang w:bidi="ar-SA"/>
        </w:rPr>
        <w:t xml:space="preserve">. The perimeter of the leaf receipt and transfer activity areas shall be separated from </w:t>
      </w:r>
      <w:proofErr w:type="gramStart"/>
      <w:r w:rsidRPr="00AE568A">
        <w:rPr>
          <w:rFonts w:ascii="Times New Roman" w:eastAsia="Times New Roman" w:hAnsi="Times New Roman" w:cs="Times New Roman"/>
          <w:color w:val="000000"/>
          <w:sz w:val="20"/>
          <w:lang w:bidi="ar-SA"/>
        </w:rPr>
        <w:t>any and all</w:t>
      </w:r>
      <w:proofErr w:type="gramEnd"/>
      <w:r w:rsidRPr="00AE568A">
        <w:rPr>
          <w:rFonts w:ascii="Times New Roman" w:eastAsia="Times New Roman" w:hAnsi="Times New Roman" w:cs="Times New Roman"/>
          <w:color w:val="000000"/>
          <w:sz w:val="20"/>
          <w:lang w:bidi="ar-SA"/>
        </w:rPr>
        <w:t xml:space="preserve"> adjacent </w:t>
      </w:r>
      <w:proofErr w:type="spellStart"/>
      <w:r w:rsidRPr="00AE568A">
        <w:rPr>
          <w:rFonts w:ascii="Times New Roman" w:eastAsia="Times New Roman" w:hAnsi="Times New Roman" w:cs="Times New Roman"/>
          <w:color w:val="000000"/>
          <w:sz w:val="20"/>
          <w:lang w:bidi="ar-SA"/>
        </w:rPr>
        <w:t>residen</w:t>
      </w:r>
      <w:proofErr w:type="spellEnd"/>
      <w:r w:rsidRPr="00AE568A">
        <w:rPr>
          <w:rFonts w:ascii="Times New Roman" w:eastAsia="Times New Roman" w:hAnsi="Times New Roman" w:cs="Times New Roman"/>
          <w:color w:val="000000"/>
          <w:sz w:val="20"/>
          <w:lang w:bidi="ar-SA"/>
        </w:rPr>
        <w:t>-</w:t>
      </w:r>
    </w:p>
    <w:p w14:paraId="557F015C" w14:textId="77777777" w:rsidR="00AE568A" w:rsidRPr="00AE568A" w:rsidRDefault="00AE568A" w:rsidP="00AE568A">
      <w:pPr>
        <w:widowControl/>
        <w:autoSpaceDE/>
        <w:autoSpaceDN/>
        <w:spacing w:line="362" w:lineRule="auto"/>
        <w:ind w:left="369" w:right="108" w:hanging="360"/>
        <w:rPr>
          <w:rFonts w:ascii="Times New Roman" w:eastAsia="Times New Roman" w:hAnsi="Times New Roman" w:cs="Times New Roman"/>
          <w:color w:val="000000"/>
          <w:sz w:val="20"/>
          <w:lang w:bidi="ar-SA"/>
        </w:rPr>
      </w:pPr>
      <w:proofErr w:type="spellStart"/>
      <w:r w:rsidRPr="00AE568A">
        <w:rPr>
          <w:rFonts w:ascii="Times New Roman" w:eastAsia="Times New Roman" w:hAnsi="Times New Roman" w:cs="Times New Roman"/>
          <w:color w:val="000000"/>
          <w:sz w:val="20"/>
          <w:lang w:bidi="ar-SA"/>
        </w:rPr>
        <w:t>tial</w:t>
      </w:r>
      <w:proofErr w:type="spellEnd"/>
      <w:r w:rsidRPr="00AE568A">
        <w:rPr>
          <w:rFonts w:ascii="Times New Roman" w:eastAsia="Times New Roman" w:hAnsi="Times New Roman" w:cs="Times New Roman"/>
          <w:color w:val="000000"/>
          <w:sz w:val="20"/>
          <w:lang w:bidi="ar-SA"/>
        </w:rPr>
        <w:t xml:space="preserve">, recreational and/or commercial land uses by an effective visual screen buffer; ii. Leaf receipt and transfer operation areas shall terminate no closer than 150 feet from the property line of any </w:t>
      </w:r>
      <w:proofErr w:type="spellStart"/>
      <w:r w:rsidRPr="00AE568A">
        <w:rPr>
          <w:rFonts w:ascii="Times New Roman" w:eastAsia="Times New Roman" w:hAnsi="Times New Roman" w:cs="Times New Roman"/>
          <w:color w:val="000000"/>
          <w:sz w:val="20"/>
          <w:lang w:bidi="ar-SA"/>
        </w:rPr>
        <w:t>ar</w:t>
      </w:r>
      <w:proofErr w:type="spellEnd"/>
      <w:r w:rsidRPr="00AE568A">
        <w:rPr>
          <w:rFonts w:ascii="Times New Roman" w:eastAsia="Times New Roman" w:hAnsi="Times New Roman" w:cs="Times New Roman"/>
          <w:color w:val="000000"/>
          <w:sz w:val="20"/>
          <w:lang w:bidi="ar-SA"/>
        </w:rPr>
        <w:t>-</w:t>
      </w:r>
    </w:p>
    <w:p w14:paraId="04640A3B" w14:textId="77777777" w:rsidR="00AE568A" w:rsidRPr="00AE568A" w:rsidRDefault="00AE568A" w:rsidP="00AE568A">
      <w:pPr>
        <w:widowControl/>
        <w:autoSpaceDE/>
        <w:autoSpaceDN/>
        <w:spacing w:after="1" w:line="361" w:lineRule="auto"/>
        <w:ind w:left="369" w:right="3546" w:hanging="360"/>
        <w:rPr>
          <w:rFonts w:ascii="Times New Roman" w:eastAsia="Times New Roman" w:hAnsi="Times New Roman" w:cs="Times New Roman"/>
          <w:color w:val="000000"/>
          <w:sz w:val="20"/>
          <w:lang w:bidi="ar-SA"/>
        </w:rPr>
      </w:pPr>
      <w:proofErr w:type="spellStart"/>
      <w:r w:rsidRPr="00AE568A">
        <w:rPr>
          <w:rFonts w:ascii="Times New Roman" w:eastAsia="Times New Roman" w:hAnsi="Times New Roman" w:cs="Times New Roman"/>
          <w:color w:val="000000"/>
          <w:sz w:val="20"/>
          <w:lang w:bidi="ar-SA"/>
        </w:rPr>
        <w:t>ea</w:t>
      </w:r>
      <w:proofErr w:type="spellEnd"/>
      <w:r w:rsidRPr="00AE568A">
        <w:rPr>
          <w:rFonts w:ascii="Times New Roman" w:eastAsia="Times New Roman" w:hAnsi="Times New Roman" w:cs="Times New Roman"/>
          <w:color w:val="000000"/>
          <w:sz w:val="20"/>
          <w:lang w:bidi="ar-SA"/>
        </w:rPr>
        <w:t xml:space="preserve"> of human use or occupancy; iii. Leaves shall be removed from the site within 30 days of </w:t>
      </w:r>
      <w:proofErr w:type="gramStart"/>
      <w:r w:rsidRPr="00AE568A">
        <w:rPr>
          <w:rFonts w:ascii="Times New Roman" w:eastAsia="Times New Roman" w:hAnsi="Times New Roman" w:cs="Times New Roman"/>
          <w:color w:val="000000"/>
          <w:sz w:val="20"/>
          <w:lang w:bidi="ar-SA"/>
        </w:rPr>
        <w:t>receipt;</w:t>
      </w:r>
      <w:proofErr w:type="gramEnd"/>
      <w:r w:rsidRPr="00AE568A">
        <w:rPr>
          <w:rFonts w:ascii="Times New Roman" w:eastAsia="Times New Roman" w:hAnsi="Times New Roman" w:cs="Times New Roman"/>
          <w:color w:val="000000"/>
          <w:sz w:val="20"/>
          <w:lang w:bidi="ar-SA"/>
        </w:rPr>
        <w:t xml:space="preserve"> and </w:t>
      </w:r>
    </w:p>
    <w:p w14:paraId="0CE92AD1" w14:textId="77777777" w:rsidR="00AE568A" w:rsidRPr="00AE568A" w:rsidRDefault="00AE568A" w:rsidP="00AE568A">
      <w:pPr>
        <w:widowControl/>
        <w:autoSpaceDE/>
        <w:autoSpaceDN/>
        <w:spacing w:after="9" w:line="248" w:lineRule="auto"/>
        <w:ind w:left="370" w:right="14" w:hanging="10"/>
        <w:rPr>
          <w:rFonts w:ascii="Times New Roman" w:eastAsia="Times New Roman" w:hAnsi="Times New Roman" w:cs="Times New Roman"/>
          <w:color w:val="000000"/>
          <w:sz w:val="20"/>
          <w:lang w:bidi="ar-SA"/>
        </w:rPr>
      </w:pPr>
      <w:r w:rsidRPr="00AE568A">
        <w:rPr>
          <w:rFonts w:ascii="Times New Roman" w:eastAsia="Times New Roman" w:hAnsi="Times New Roman" w:cs="Times New Roman"/>
          <w:color w:val="000000"/>
          <w:sz w:val="20"/>
          <w:lang w:bidi="ar-SA"/>
        </w:rPr>
        <w:t xml:space="preserve">iv. Records of the daily volume of leaves received and transferred, including the name and address of the site to </w:t>
      </w:r>
    </w:p>
    <w:p w14:paraId="681C3BEF" w14:textId="77777777" w:rsidR="00AE568A" w:rsidRPr="00AE568A" w:rsidRDefault="00AE568A" w:rsidP="00AE568A">
      <w:pPr>
        <w:widowControl/>
        <w:autoSpaceDE/>
        <w:autoSpaceDN/>
        <w:spacing w:after="110" w:line="248" w:lineRule="auto"/>
        <w:ind w:left="19" w:right="14" w:hanging="10"/>
        <w:rPr>
          <w:rFonts w:ascii="Times New Roman" w:eastAsia="Times New Roman" w:hAnsi="Times New Roman" w:cs="Times New Roman"/>
          <w:color w:val="000000"/>
          <w:sz w:val="20"/>
          <w:lang w:bidi="ar-SA"/>
        </w:rPr>
      </w:pPr>
      <w:r w:rsidRPr="00AE568A">
        <w:rPr>
          <w:rFonts w:ascii="Times New Roman" w:eastAsia="Times New Roman" w:hAnsi="Times New Roman" w:cs="Times New Roman"/>
          <w:color w:val="000000"/>
          <w:sz w:val="20"/>
          <w:lang w:bidi="ar-SA"/>
        </w:rPr>
        <w:t xml:space="preserve">which the leaves are transferred shall be kept and shall be maintained for three years from the date of recording. The required records shall be made available to the department during an inspection and be submitted to the department upon </w:t>
      </w:r>
      <w:proofErr w:type="gramStart"/>
      <w:r w:rsidRPr="00AE568A">
        <w:rPr>
          <w:rFonts w:ascii="Times New Roman" w:eastAsia="Times New Roman" w:hAnsi="Times New Roman" w:cs="Times New Roman"/>
          <w:color w:val="000000"/>
          <w:sz w:val="20"/>
          <w:lang w:bidi="ar-SA"/>
        </w:rPr>
        <w:t>request;</w:t>
      </w:r>
      <w:proofErr w:type="gramEnd"/>
      <w:r w:rsidRPr="00AE568A">
        <w:rPr>
          <w:rFonts w:ascii="Times New Roman" w:eastAsia="Times New Roman" w:hAnsi="Times New Roman" w:cs="Times New Roman"/>
          <w:color w:val="000000"/>
          <w:sz w:val="20"/>
          <w:lang w:bidi="ar-SA"/>
        </w:rPr>
        <w:t xml:space="preserve"> </w:t>
      </w:r>
    </w:p>
    <w:p w14:paraId="1E343FE1" w14:textId="77777777" w:rsidR="00AE568A" w:rsidRPr="00AE568A" w:rsidRDefault="00AE568A" w:rsidP="00AE568A">
      <w:pPr>
        <w:widowControl/>
        <w:autoSpaceDE/>
        <w:autoSpaceDN/>
        <w:spacing w:after="110" w:line="247" w:lineRule="auto"/>
        <w:ind w:left="-15" w:right="28" w:firstLine="350"/>
        <w:jc w:val="both"/>
        <w:rPr>
          <w:rFonts w:ascii="Times New Roman" w:eastAsia="Times New Roman" w:hAnsi="Times New Roman" w:cs="Times New Roman"/>
          <w:color w:val="000000"/>
          <w:sz w:val="20"/>
          <w:lang w:bidi="ar-SA"/>
        </w:rPr>
      </w:pPr>
      <w:r w:rsidRPr="00AE568A">
        <w:rPr>
          <w:rFonts w:ascii="Times New Roman" w:eastAsia="Times New Roman" w:hAnsi="Times New Roman" w:cs="Times New Roman"/>
          <w:color w:val="000000"/>
          <w:sz w:val="20"/>
          <w:lang w:bidi="ar-SA"/>
        </w:rPr>
        <w:t xml:space="preserve">20. Any construction company or contractor which through the course of construction and demolition activities generates source separated concrete, asphalt, brick, and block, may receive, store, process, and transfer the material provided that: </w:t>
      </w:r>
    </w:p>
    <w:p w14:paraId="55835E79" w14:textId="77777777" w:rsidR="00AE568A" w:rsidRPr="00AE568A" w:rsidRDefault="00AE568A" w:rsidP="0074564F">
      <w:pPr>
        <w:widowControl/>
        <w:numPr>
          <w:ilvl w:val="1"/>
          <w:numId w:val="7"/>
        </w:numPr>
        <w:autoSpaceDE/>
        <w:autoSpaceDN/>
        <w:spacing w:after="110" w:line="248" w:lineRule="auto"/>
        <w:ind w:right="14"/>
        <w:rPr>
          <w:rFonts w:ascii="Times New Roman" w:eastAsia="Times New Roman" w:hAnsi="Times New Roman" w:cs="Times New Roman"/>
          <w:color w:val="000000"/>
          <w:sz w:val="20"/>
          <w:lang w:bidi="ar-SA"/>
        </w:rPr>
      </w:pPr>
      <w:r w:rsidRPr="00AE568A">
        <w:rPr>
          <w:rFonts w:ascii="Times New Roman" w:eastAsia="Times New Roman" w:hAnsi="Times New Roman" w:cs="Times New Roman"/>
          <w:color w:val="000000"/>
          <w:sz w:val="20"/>
          <w:lang w:bidi="ar-SA"/>
        </w:rPr>
        <w:t xml:space="preserve">The company or contractor is the sole generator of the </w:t>
      </w:r>
      <w:proofErr w:type="gramStart"/>
      <w:r w:rsidRPr="00AE568A">
        <w:rPr>
          <w:rFonts w:ascii="Times New Roman" w:eastAsia="Times New Roman" w:hAnsi="Times New Roman" w:cs="Times New Roman"/>
          <w:color w:val="000000"/>
          <w:sz w:val="20"/>
          <w:lang w:bidi="ar-SA"/>
        </w:rPr>
        <w:t>material;</w:t>
      </w:r>
      <w:proofErr w:type="gramEnd"/>
      <w:r w:rsidRPr="00AE568A">
        <w:rPr>
          <w:rFonts w:ascii="Times New Roman" w:eastAsia="Times New Roman" w:hAnsi="Times New Roman" w:cs="Times New Roman"/>
          <w:color w:val="000000"/>
          <w:sz w:val="20"/>
          <w:lang w:bidi="ar-SA"/>
        </w:rPr>
        <w:t xml:space="preserve"> </w:t>
      </w:r>
    </w:p>
    <w:p w14:paraId="2BCC2997" w14:textId="77777777" w:rsidR="00AE568A" w:rsidRPr="00AE568A" w:rsidRDefault="00AE568A" w:rsidP="0074564F">
      <w:pPr>
        <w:widowControl/>
        <w:numPr>
          <w:ilvl w:val="1"/>
          <w:numId w:val="7"/>
        </w:numPr>
        <w:autoSpaceDE/>
        <w:autoSpaceDN/>
        <w:spacing w:after="9" w:line="248" w:lineRule="auto"/>
        <w:ind w:right="14"/>
        <w:rPr>
          <w:rFonts w:ascii="Times New Roman" w:eastAsia="Times New Roman" w:hAnsi="Times New Roman" w:cs="Times New Roman"/>
          <w:color w:val="000000"/>
          <w:sz w:val="20"/>
          <w:lang w:bidi="ar-SA"/>
        </w:rPr>
      </w:pPr>
      <w:r w:rsidRPr="00AE568A">
        <w:rPr>
          <w:rFonts w:ascii="Times New Roman" w:eastAsia="Times New Roman" w:hAnsi="Times New Roman" w:cs="Times New Roman"/>
          <w:color w:val="000000"/>
          <w:sz w:val="20"/>
          <w:lang w:bidi="ar-SA"/>
        </w:rPr>
        <w:t xml:space="preserve">The unprocessed material shall be stored in accordance with N.J.A.C. 7:26A-1.4(a)7i, ii, and </w:t>
      </w:r>
      <w:proofErr w:type="gramStart"/>
      <w:r w:rsidRPr="00AE568A">
        <w:rPr>
          <w:rFonts w:ascii="Times New Roman" w:eastAsia="Times New Roman" w:hAnsi="Times New Roman" w:cs="Times New Roman"/>
          <w:color w:val="000000"/>
          <w:sz w:val="20"/>
          <w:lang w:bidi="ar-SA"/>
        </w:rPr>
        <w:t>iii(</w:t>
      </w:r>
      <w:proofErr w:type="gramEnd"/>
      <w:r w:rsidRPr="00AE568A">
        <w:rPr>
          <w:rFonts w:ascii="Times New Roman" w:eastAsia="Times New Roman" w:hAnsi="Times New Roman" w:cs="Times New Roman"/>
          <w:color w:val="000000"/>
          <w:sz w:val="20"/>
          <w:lang w:bidi="ar-SA"/>
        </w:rPr>
        <w:t xml:space="preserve">1) and (4) and all </w:t>
      </w:r>
    </w:p>
    <w:p w14:paraId="52645355" w14:textId="77777777" w:rsidR="00AE568A" w:rsidRPr="00AE568A" w:rsidRDefault="00AE568A" w:rsidP="00AE568A">
      <w:pPr>
        <w:widowControl/>
        <w:autoSpaceDE/>
        <w:autoSpaceDN/>
        <w:spacing w:line="361" w:lineRule="auto"/>
        <w:ind w:left="369" w:right="192" w:hanging="360"/>
        <w:rPr>
          <w:rFonts w:ascii="Times New Roman" w:eastAsia="Times New Roman" w:hAnsi="Times New Roman" w:cs="Times New Roman"/>
          <w:color w:val="000000"/>
          <w:sz w:val="20"/>
          <w:lang w:bidi="ar-SA"/>
        </w:rPr>
      </w:pPr>
      <w:r w:rsidRPr="00AE568A">
        <w:rPr>
          <w:rFonts w:ascii="Times New Roman" w:eastAsia="Times New Roman" w:hAnsi="Times New Roman" w:cs="Times New Roman"/>
          <w:color w:val="000000"/>
          <w:sz w:val="20"/>
          <w:lang w:bidi="ar-SA"/>
        </w:rPr>
        <w:t>applicable county or municipal laws or regulations; iii. The processing of the material shall be conducted at the contractor's or construction company's yard and in ac-</w:t>
      </w:r>
    </w:p>
    <w:p w14:paraId="6DDDB6AC" w14:textId="77777777" w:rsidR="00AE568A" w:rsidRPr="00AE568A" w:rsidRDefault="00AE568A" w:rsidP="00AE568A">
      <w:pPr>
        <w:widowControl/>
        <w:autoSpaceDE/>
        <w:autoSpaceDN/>
        <w:spacing w:line="362" w:lineRule="auto"/>
        <w:ind w:left="369" w:right="304" w:hanging="360"/>
        <w:rPr>
          <w:rFonts w:ascii="Times New Roman" w:eastAsia="Times New Roman" w:hAnsi="Times New Roman" w:cs="Times New Roman"/>
          <w:color w:val="000000"/>
          <w:sz w:val="20"/>
          <w:lang w:bidi="ar-SA"/>
        </w:rPr>
      </w:pPr>
      <w:proofErr w:type="spellStart"/>
      <w:r w:rsidRPr="00AE568A">
        <w:rPr>
          <w:rFonts w:ascii="Times New Roman" w:eastAsia="Times New Roman" w:hAnsi="Times New Roman" w:cs="Times New Roman"/>
          <w:color w:val="000000"/>
          <w:sz w:val="20"/>
          <w:lang w:bidi="ar-SA"/>
        </w:rPr>
        <w:t>cordance</w:t>
      </w:r>
      <w:proofErr w:type="spellEnd"/>
      <w:r w:rsidRPr="00AE568A">
        <w:rPr>
          <w:rFonts w:ascii="Times New Roman" w:eastAsia="Times New Roman" w:hAnsi="Times New Roman" w:cs="Times New Roman"/>
          <w:color w:val="000000"/>
          <w:sz w:val="20"/>
          <w:lang w:bidi="ar-SA"/>
        </w:rPr>
        <w:t xml:space="preserve"> with either N.J.A.C. 7:26A-1.4(a)7i or ii; iv. A schedule for the completion of the processing activities shall be provided to the Department along with the </w:t>
      </w:r>
    </w:p>
    <w:p w14:paraId="6DB5D9AB" w14:textId="77777777" w:rsidR="00AE568A" w:rsidRPr="00AE568A" w:rsidRDefault="00AE568A" w:rsidP="00AE568A">
      <w:pPr>
        <w:widowControl/>
        <w:autoSpaceDE/>
        <w:autoSpaceDN/>
        <w:spacing w:after="110" w:line="248" w:lineRule="auto"/>
        <w:ind w:left="19" w:right="14" w:hanging="10"/>
        <w:rPr>
          <w:rFonts w:ascii="Times New Roman" w:eastAsia="Times New Roman" w:hAnsi="Times New Roman" w:cs="Times New Roman"/>
          <w:color w:val="000000"/>
          <w:sz w:val="20"/>
          <w:lang w:bidi="ar-SA"/>
        </w:rPr>
      </w:pPr>
      <w:r w:rsidRPr="00AE568A">
        <w:rPr>
          <w:rFonts w:ascii="Times New Roman" w:eastAsia="Times New Roman" w:hAnsi="Times New Roman" w:cs="Times New Roman"/>
          <w:color w:val="000000"/>
          <w:sz w:val="20"/>
          <w:lang w:bidi="ar-SA"/>
        </w:rPr>
        <w:t xml:space="preserve">written notification required pursuant to N.J.A.C. 7:26A-1.4(b)5. A written notification is required each time the material stored on-site is to be processed. Processing may not begin until the contractor has received a written response from the </w:t>
      </w:r>
      <w:proofErr w:type="gramStart"/>
      <w:r w:rsidRPr="00AE568A">
        <w:rPr>
          <w:rFonts w:ascii="Times New Roman" w:eastAsia="Times New Roman" w:hAnsi="Times New Roman" w:cs="Times New Roman"/>
          <w:color w:val="000000"/>
          <w:sz w:val="20"/>
          <w:lang w:bidi="ar-SA"/>
        </w:rPr>
        <w:t>Department;</w:t>
      </w:r>
      <w:proofErr w:type="gramEnd"/>
      <w:r w:rsidRPr="00AE568A">
        <w:rPr>
          <w:rFonts w:ascii="Times New Roman" w:eastAsia="Times New Roman" w:hAnsi="Times New Roman" w:cs="Times New Roman"/>
          <w:color w:val="000000"/>
          <w:sz w:val="20"/>
          <w:lang w:bidi="ar-SA"/>
        </w:rPr>
        <w:t xml:space="preserve"> </w:t>
      </w:r>
    </w:p>
    <w:p w14:paraId="746C789E" w14:textId="77777777" w:rsidR="00AE568A" w:rsidRPr="00AE568A" w:rsidRDefault="00AE568A" w:rsidP="00AE568A">
      <w:pPr>
        <w:widowControl/>
        <w:autoSpaceDE/>
        <w:autoSpaceDN/>
        <w:spacing w:after="9" w:line="248" w:lineRule="auto"/>
        <w:ind w:left="370" w:right="14" w:hanging="10"/>
        <w:rPr>
          <w:rFonts w:ascii="Times New Roman" w:eastAsia="Times New Roman" w:hAnsi="Times New Roman" w:cs="Times New Roman"/>
          <w:color w:val="000000"/>
          <w:sz w:val="20"/>
          <w:lang w:bidi="ar-SA"/>
        </w:rPr>
      </w:pPr>
      <w:r w:rsidRPr="00AE568A">
        <w:rPr>
          <w:rFonts w:ascii="Times New Roman" w:eastAsia="Times New Roman" w:hAnsi="Times New Roman" w:cs="Times New Roman"/>
          <w:color w:val="000000"/>
          <w:sz w:val="20"/>
          <w:lang w:bidi="ar-SA"/>
        </w:rPr>
        <w:t xml:space="preserve">v. The company or contractor shall be the sole end-user and/or end-market of the </w:t>
      </w:r>
      <w:proofErr w:type="gramStart"/>
      <w:r w:rsidRPr="00AE568A">
        <w:rPr>
          <w:rFonts w:ascii="Times New Roman" w:eastAsia="Times New Roman" w:hAnsi="Times New Roman" w:cs="Times New Roman"/>
          <w:color w:val="000000"/>
          <w:sz w:val="20"/>
          <w:lang w:bidi="ar-SA"/>
        </w:rPr>
        <w:t>end product</w:t>
      </w:r>
      <w:proofErr w:type="gramEnd"/>
      <w:r w:rsidRPr="00AE568A">
        <w:rPr>
          <w:rFonts w:ascii="Times New Roman" w:eastAsia="Times New Roman" w:hAnsi="Times New Roman" w:cs="Times New Roman"/>
          <w:color w:val="000000"/>
          <w:sz w:val="20"/>
          <w:lang w:bidi="ar-SA"/>
        </w:rPr>
        <w:t xml:space="preserve"> that is generated and </w:t>
      </w:r>
    </w:p>
    <w:p w14:paraId="005C3D37" w14:textId="77777777" w:rsidR="00AE568A" w:rsidRPr="00AE568A" w:rsidRDefault="00AE568A" w:rsidP="00AE568A">
      <w:pPr>
        <w:widowControl/>
        <w:autoSpaceDE/>
        <w:autoSpaceDN/>
        <w:spacing w:after="61" w:line="300" w:lineRule="auto"/>
        <w:ind w:left="19" w:right="14" w:hanging="10"/>
        <w:rPr>
          <w:rFonts w:ascii="Times New Roman" w:eastAsia="Times New Roman" w:hAnsi="Times New Roman" w:cs="Times New Roman"/>
          <w:color w:val="000000"/>
          <w:sz w:val="20"/>
          <w:lang w:bidi="ar-SA"/>
        </w:rPr>
      </w:pPr>
      <w:r w:rsidRPr="00AE568A">
        <w:rPr>
          <w:rFonts w:ascii="Times New Roman" w:eastAsia="Times New Roman" w:hAnsi="Times New Roman" w:cs="Times New Roman"/>
          <w:color w:val="000000"/>
          <w:sz w:val="20"/>
          <w:lang w:bidi="ar-SA"/>
        </w:rPr>
        <w:t xml:space="preserve">the </w:t>
      </w:r>
      <w:proofErr w:type="gramStart"/>
      <w:r w:rsidRPr="00AE568A">
        <w:rPr>
          <w:rFonts w:ascii="Times New Roman" w:eastAsia="Times New Roman" w:hAnsi="Times New Roman" w:cs="Times New Roman"/>
          <w:color w:val="000000"/>
          <w:sz w:val="20"/>
          <w:lang w:bidi="ar-SA"/>
        </w:rPr>
        <w:t>end product</w:t>
      </w:r>
      <w:proofErr w:type="gramEnd"/>
      <w:r w:rsidRPr="00AE568A">
        <w:rPr>
          <w:rFonts w:ascii="Times New Roman" w:eastAsia="Times New Roman" w:hAnsi="Times New Roman" w:cs="Times New Roman"/>
          <w:color w:val="000000"/>
          <w:sz w:val="20"/>
          <w:lang w:bidi="ar-SA"/>
        </w:rPr>
        <w:t xml:space="preserve"> shall be used exclusively for future projects of the company or contractor. Sale of the processed material is strictly prohibited; and vi. The processed material shall only be stored on-site for a period of one </w:t>
      </w:r>
      <w:proofErr w:type="gramStart"/>
      <w:r w:rsidRPr="00AE568A">
        <w:rPr>
          <w:rFonts w:ascii="Times New Roman" w:eastAsia="Times New Roman" w:hAnsi="Times New Roman" w:cs="Times New Roman"/>
          <w:color w:val="000000"/>
          <w:sz w:val="20"/>
          <w:lang w:bidi="ar-SA"/>
        </w:rPr>
        <w:t>year;</w:t>
      </w:r>
      <w:proofErr w:type="gramEnd"/>
      <w:r w:rsidRPr="00AE568A">
        <w:rPr>
          <w:rFonts w:ascii="Times New Roman" w:eastAsia="Times New Roman" w:hAnsi="Times New Roman" w:cs="Times New Roman"/>
          <w:color w:val="000000"/>
          <w:sz w:val="20"/>
          <w:lang w:bidi="ar-SA"/>
        </w:rPr>
        <w:t xml:space="preserve"> </w:t>
      </w:r>
    </w:p>
    <w:p w14:paraId="6DA5052D" w14:textId="77777777" w:rsidR="00AE568A" w:rsidRPr="00AE568A" w:rsidRDefault="00AE568A" w:rsidP="0074564F">
      <w:pPr>
        <w:widowControl/>
        <w:numPr>
          <w:ilvl w:val="1"/>
          <w:numId w:val="9"/>
        </w:numPr>
        <w:autoSpaceDE/>
        <w:autoSpaceDN/>
        <w:spacing w:after="110" w:line="248" w:lineRule="auto"/>
        <w:ind w:right="14"/>
        <w:rPr>
          <w:rFonts w:ascii="Times New Roman" w:eastAsia="Times New Roman" w:hAnsi="Times New Roman" w:cs="Times New Roman"/>
          <w:color w:val="000000"/>
          <w:sz w:val="20"/>
          <w:lang w:bidi="ar-SA"/>
        </w:rPr>
      </w:pPr>
      <w:r w:rsidRPr="00AE568A">
        <w:rPr>
          <w:rFonts w:ascii="Times New Roman" w:eastAsia="Times New Roman" w:hAnsi="Times New Roman" w:cs="Times New Roman"/>
          <w:color w:val="000000"/>
          <w:sz w:val="20"/>
          <w:lang w:bidi="ar-SA"/>
        </w:rPr>
        <w:t xml:space="preserve">The recycling of source separated Class C recyclable materials that are generated on site, and processed exclusively at the point of generation into a product for sale and/or use off </w:t>
      </w:r>
      <w:proofErr w:type="gramStart"/>
      <w:r w:rsidRPr="00AE568A">
        <w:rPr>
          <w:rFonts w:ascii="Times New Roman" w:eastAsia="Times New Roman" w:hAnsi="Times New Roman" w:cs="Times New Roman"/>
          <w:color w:val="000000"/>
          <w:sz w:val="20"/>
          <w:lang w:bidi="ar-SA"/>
        </w:rPr>
        <w:t>site;</w:t>
      </w:r>
      <w:proofErr w:type="gramEnd"/>
      <w:r w:rsidRPr="00AE568A">
        <w:rPr>
          <w:rFonts w:ascii="Times New Roman" w:eastAsia="Times New Roman" w:hAnsi="Times New Roman" w:cs="Times New Roman"/>
          <w:color w:val="000000"/>
          <w:sz w:val="20"/>
          <w:lang w:bidi="ar-SA"/>
        </w:rPr>
        <w:t xml:space="preserve"> </w:t>
      </w:r>
    </w:p>
    <w:p w14:paraId="6EC470E7" w14:textId="77777777" w:rsidR="00AE568A" w:rsidRPr="00AE568A" w:rsidRDefault="00AE568A" w:rsidP="0074564F">
      <w:pPr>
        <w:widowControl/>
        <w:numPr>
          <w:ilvl w:val="1"/>
          <w:numId w:val="9"/>
        </w:numPr>
        <w:autoSpaceDE/>
        <w:autoSpaceDN/>
        <w:spacing w:after="110" w:line="248" w:lineRule="auto"/>
        <w:ind w:right="14"/>
        <w:rPr>
          <w:rFonts w:ascii="Times New Roman" w:eastAsia="Times New Roman" w:hAnsi="Times New Roman" w:cs="Times New Roman"/>
          <w:color w:val="000000"/>
          <w:sz w:val="20"/>
          <w:lang w:bidi="ar-SA"/>
        </w:rPr>
      </w:pPr>
      <w:r w:rsidRPr="00AE568A">
        <w:rPr>
          <w:rFonts w:ascii="Times New Roman" w:eastAsia="Times New Roman" w:hAnsi="Times New Roman" w:cs="Times New Roman"/>
          <w:color w:val="000000"/>
          <w:sz w:val="20"/>
          <w:lang w:bidi="ar-SA"/>
        </w:rPr>
        <w:t xml:space="preserve">The receipt of less than 3,000 cubic yards of leaves per year, and/or 1,000 cubic yards of grass clippings per year, at a site for transfer to a recycling center holding a general approval pursuant to N.J.A.C. 7:26A-3 for the receipt and processing of leaves and/or </w:t>
      </w:r>
      <w:r w:rsidRPr="00AE568A">
        <w:rPr>
          <w:rFonts w:ascii="Times New Roman" w:eastAsia="Times New Roman" w:hAnsi="Times New Roman" w:cs="Times New Roman"/>
          <w:color w:val="000000"/>
          <w:sz w:val="20"/>
          <w:lang w:bidi="ar-SA"/>
        </w:rPr>
        <w:lastRenderedPageBreak/>
        <w:t xml:space="preserve">grass, or to other sites exempted from the requirement to obtain a general or limited approval to operate pursuant to N.J.A.C. 7:26-1.4, or other specific use approved in writing by the Department where the receipt and transfer activity meets the criteria below: </w:t>
      </w:r>
    </w:p>
    <w:p w14:paraId="012C492E" w14:textId="77777777" w:rsidR="00AE568A" w:rsidRPr="00AE568A" w:rsidRDefault="00AE568A" w:rsidP="0074564F">
      <w:pPr>
        <w:widowControl/>
        <w:numPr>
          <w:ilvl w:val="1"/>
          <w:numId w:val="11"/>
        </w:numPr>
        <w:autoSpaceDE/>
        <w:autoSpaceDN/>
        <w:spacing w:after="110" w:line="248" w:lineRule="auto"/>
        <w:ind w:right="14"/>
        <w:rPr>
          <w:rFonts w:ascii="Times New Roman" w:eastAsia="Times New Roman" w:hAnsi="Times New Roman" w:cs="Times New Roman"/>
          <w:color w:val="000000"/>
          <w:sz w:val="20"/>
          <w:lang w:bidi="ar-SA"/>
        </w:rPr>
      </w:pPr>
      <w:r w:rsidRPr="00AE568A">
        <w:rPr>
          <w:rFonts w:ascii="Times New Roman" w:eastAsia="Times New Roman" w:hAnsi="Times New Roman" w:cs="Times New Roman"/>
          <w:color w:val="000000"/>
          <w:sz w:val="20"/>
          <w:lang w:bidi="ar-SA"/>
        </w:rPr>
        <w:t xml:space="preserve">Leaves shall be removed from the site within 45 days of </w:t>
      </w:r>
      <w:proofErr w:type="gramStart"/>
      <w:r w:rsidRPr="00AE568A">
        <w:rPr>
          <w:rFonts w:ascii="Times New Roman" w:eastAsia="Times New Roman" w:hAnsi="Times New Roman" w:cs="Times New Roman"/>
          <w:color w:val="000000"/>
          <w:sz w:val="20"/>
          <w:lang w:bidi="ar-SA"/>
        </w:rPr>
        <w:t>receipt;</w:t>
      </w:r>
      <w:proofErr w:type="gramEnd"/>
      <w:r w:rsidRPr="00AE568A">
        <w:rPr>
          <w:rFonts w:ascii="Times New Roman" w:eastAsia="Times New Roman" w:hAnsi="Times New Roman" w:cs="Times New Roman"/>
          <w:color w:val="000000"/>
          <w:sz w:val="20"/>
          <w:lang w:bidi="ar-SA"/>
        </w:rPr>
        <w:t xml:space="preserve"> </w:t>
      </w:r>
    </w:p>
    <w:p w14:paraId="1B00158C" w14:textId="77777777" w:rsidR="00AE568A" w:rsidRPr="00AE568A" w:rsidRDefault="00AE568A" w:rsidP="0074564F">
      <w:pPr>
        <w:widowControl/>
        <w:numPr>
          <w:ilvl w:val="1"/>
          <w:numId w:val="11"/>
        </w:numPr>
        <w:autoSpaceDE/>
        <w:autoSpaceDN/>
        <w:spacing w:after="9" w:line="248" w:lineRule="auto"/>
        <w:ind w:right="14"/>
        <w:rPr>
          <w:rFonts w:ascii="Times New Roman" w:eastAsia="Times New Roman" w:hAnsi="Times New Roman" w:cs="Times New Roman"/>
          <w:color w:val="000000"/>
          <w:sz w:val="20"/>
          <w:lang w:bidi="ar-SA"/>
        </w:rPr>
      </w:pPr>
      <w:r w:rsidRPr="00AE568A">
        <w:rPr>
          <w:rFonts w:ascii="Times New Roman" w:eastAsia="Times New Roman" w:hAnsi="Times New Roman" w:cs="Times New Roman"/>
          <w:color w:val="000000"/>
          <w:sz w:val="20"/>
          <w:lang w:bidi="ar-SA"/>
        </w:rPr>
        <w:t>Grass shall be placed promptly in nonleaking containers, such as roll-offs, upon receipt at the facility. The con-</w:t>
      </w:r>
    </w:p>
    <w:p w14:paraId="6D47594D" w14:textId="77777777" w:rsidR="00AE568A" w:rsidRPr="00AE568A" w:rsidRDefault="00AE568A" w:rsidP="00AE568A">
      <w:pPr>
        <w:widowControl/>
        <w:autoSpaceDE/>
        <w:autoSpaceDN/>
        <w:spacing w:line="361" w:lineRule="auto"/>
        <w:ind w:left="369" w:right="128" w:hanging="360"/>
        <w:rPr>
          <w:rFonts w:ascii="Times New Roman" w:eastAsia="Times New Roman" w:hAnsi="Times New Roman" w:cs="Times New Roman"/>
          <w:color w:val="000000"/>
          <w:sz w:val="20"/>
          <w:lang w:bidi="ar-SA"/>
        </w:rPr>
      </w:pPr>
      <w:proofErr w:type="spellStart"/>
      <w:r w:rsidRPr="00AE568A">
        <w:rPr>
          <w:rFonts w:ascii="Times New Roman" w:eastAsia="Times New Roman" w:hAnsi="Times New Roman" w:cs="Times New Roman"/>
          <w:color w:val="000000"/>
          <w:sz w:val="20"/>
          <w:lang w:bidi="ar-SA"/>
        </w:rPr>
        <w:t>tainer</w:t>
      </w:r>
      <w:proofErr w:type="spellEnd"/>
      <w:r w:rsidRPr="00AE568A">
        <w:rPr>
          <w:rFonts w:ascii="Times New Roman" w:eastAsia="Times New Roman" w:hAnsi="Times New Roman" w:cs="Times New Roman"/>
          <w:color w:val="000000"/>
          <w:sz w:val="20"/>
          <w:lang w:bidi="ar-SA"/>
        </w:rPr>
        <w:t xml:space="preserve"> shall be covered immediately following loading and shall remain fully covered until removed from the site; iii. No grass clippings or leachate shall remain on the ground after loading into non-leaking containers as specified </w:t>
      </w:r>
    </w:p>
    <w:p w14:paraId="6539C237" w14:textId="77777777" w:rsidR="00AE568A" w:rsidRPr="00AE568A" w:rsidRDefault="00AE568A" w:rsidP="00AE568A">
      <w:pPr>
        <w:widowControl/>
        <w:autoSpaceDE/>
        <w:autoSpaceDN/>
        <w:spacing w:after="110" w:line="362" w:lineRule="auto"/>
        <w:ind w:left="369" w:right="274" w:hanging="360"/>
        <w:rPr>
          <w:rFonts w:ascii="Times New Roman" w:eastAsia="Times New Roman" w:hAnsi="Times New Roman" w:cs="Times New Roman"/>
          <w:color w:val="000000"/>
          <w:sz w:val="20"/>
          <w:lang w:bidi="ar-SA"/>
        </w:rPr>
      </w:pPr>
      <w:r w:rsidRPr="00AE568A">
        <w:rPr>
          <w:rFonts w:ascii="Times New Roman" w:eastAsia="Times New Roman" w:hAnsi="Times New Roman" w:cs="Times New Roman"/>
          <w:color w:val="000000"/>
          <w:sz w:val="20"/>
          <w:lang w:bidi="ar-SA"/>
        </w:rPr>
        <w:t xml:space="preserve">in (a)22ii above; iv. Containers shall be removed from the site within two days of the placement of any grass in the </w:t>
      </w:r>
      <w:proofErr w:type="gramStart"/>
      <w:r w:rsidRPr="00AE568A">
        <w:rPr>
          <w:rFonts w:ascii="Times New Roman" w:eastAsia="Times New Roman" w:hAnsi="Times New Roman" w:cs="Times New Roman"/>
          <w:color w:val="000000"/>
          <w:sz w:val="20"/>
          <w:lang w:bidi="ar-SA"/>
        </w:rPr>
        <w:t>container;</w:t>
      </w:r>
      <w:proofErr w:type="gramEnd"/>
      <w:r w:rsidRPr="00AE568A">
        <w:rPr>
          <w:rFonts w:ascii="Times New Roman" w:eastAsia="Times New Roman" w:hAnsi="Times New Roman" w:cs="Times New Roman"/>
          <w:color w:val="000000"/>
          <w:sz w:val="20"/>
          <w:lang w:bidi="ar-SA"/>
        </w:rPr>
        <w:t xml:space="preserve"> and </w:t>
      </w:r>
    </w:p>
    <w:p w14:paraId="73DC951D" w14:textId="77777777" w:rsidR="00AE568A" w:rsidRPr="00AE568A" w:rsidRDefault="00AE568A" w:rsidP="00AE568A">
      <w:pPr>
        <w:widowControl/>
        <w:autoSpaceDE/>
        <w:autoSpaceDN/>
        <w:spacing w:after="9" w:line="248" w:lineRule="auto"/>
        <w:ind w:left="370" w:right="14" w:hanging="10"/>
        <w:rPr>
          <w:rFonts w:ascii="Times New Roman" w:eastAsia="Times New Roman" w:hAnsi="Times New Roman" w:cs="Times New Roman"/>
          <w:color w:val="000000"/>
          <w:sz w:val="20"/>
          <w:lang w:bidi="ar-SA"/>
        </w:rPr>
      </w:pPr>
      <w:r w:rsidRPr="00AE568A">
        <w:rPr>
          <w:rFonts w:ascii="Times New Roman" w:eastAsia="Times New Roman" w:hAnsi="Times New Roman" w:cs="Times New Roman"/>
          <w:color w:val="000000"/>
          <w:sz w:val="20"/>
          <w:lang w:bidi="ar-SA"/>
        </w:rPr>
        <w:t>v. Records of the daily volume of leaves and grass clippings received and transferred, including the name and ad-</w:t>
      </w:r>
    </w:p>
    <w:p w14:paraId="70517145" w14:textId="77777777" w:rsidR="00AE568A" w:rsidRPr="00AE568A" w:rsidRDefault="00AE568A" w:rsidP="00AE568A">
      <w:pPr>
        <w:widowControl/>
        <w:autoSpaceDE/>
        <w:autoSpaceDN/>
        <w:spacing w:after="110" w:line="248" w:lineRule="auto"/>
        <w:ind w:left="19" w:right="14" w:hanging="10"/>
        <w:rPr>
          <w:rFonts w:ascii="Times New Roman" w:eastAsia="Times New Roman" w:hAnsi="Times New Roman" w:cs="Times New Roman"/>
          <w:color w:val="000000"/>
          <w:sz w:val="20"/>
          <w:lang w:bidi="ar-SA"/>
        </w:rPr>
      </w:pPr>
      <w:r w:rsidRPr="00AE568A">
        <w:rPr>
          <w:rFonts w:ascii="Times New Roman" w:eastAsia="Times New Roman" w:hAnsi="Times New Roman" w:cs="Times New Roman"/>
          <w:color w:val="000000"/>
          <w:sz w:val="20"/>
          <w:lang w:bidi="ar-SA"/>
        </w:rPr>
        <w:t xml:space="preserve">dress of the site to which the leaves are transferred, shall be </w:t>
      </w:r>
      <w:proofErr w:type="gramStart"/>
      <w:r w:rsidRPr="00AE568A">
        <w:rPr>
          <w:rFonts w:ascii="Times New Roman" w:eastAsia="Times New Roman" w:hAnsi="Times New Roman" w:cs="Times New Roman"/>
          <w:color w:val="000000"/>
          <w:sz w:val="20"/>
          <w:lang w:bidi="ar-SA"/>
        </w:rPr>
        <w:t>kept</w:t>
      </w:r>
      <w:proofErr w:type="gramEnd"/>
      <w:r w:rsidRPr="00AE568A">
        <w:rPr>
          <w:rFonts w:ascii="Times New Roman" w:eastAsia="Times New Roman" w:hAnsi="Times New Roman" w:cs="Times New Roman"/>
          <w:color w:val="000000"/>
          <w:sz w:val="20"/>
          <w:lang w:bidi="ar-SA"/>
        </w:rPr>
        <w:t xml:space="preserve"> and maintained at the facility for three years from the date that the records were generated. The required records shall be made available to the Department during an inspection and shall be submitted to the Department upon </w:t>
      </w:r>
      <w:proofErr w:type="gramStart"/>
      <w:r w:rsidRPr="00AE568A">
        <w:rPr>
          <w:rFonts w:ascii="Times New Roman" w:eastAsia="Times New Roman" w:hAnsi="Times New Roman" w:cs="Times New Roman"/>
          <w:color w:val="000000"/>
          <w:sz w:val="20"/>
          <w:lang w:bidi="ar-SA"/>
        </w:rPr>
        <w:t>request;</w:t>
      </w:r>
      <w:proofErr w:type="gramEnd"/>
      <w:r w:rsidRPr="00AE568A">
        <w:rPr>
          <w:rFonts w:ascii="Times New Roman" w:eastAsia="Times New Roman" w:hAnsi="Times New Roman" w:cs="Times New Roman"/>
          <w:color w:val="000000"/>
          <w:sz w:val="20"/>
          <w:lang w:bidi="ar-SA"/>
        </w:rPr>
        <w:t xml:space="preserve"> </w:t>
      </w:r>
    </w:p>
    <w:p w14:paraId="7F734818" w14:textId="77777777" w:rsidR="00AE568A" w:rsidRPr="00AE568A" w:rsidRDefault="00AE568A" w:rsidP="00AE568A">
      <w:pPr>
        <w:widowControl/>
        <w:autoSpaceDE/>
        <w:autoSpaceDN/>
        <w:spacing w:after="1" w:line="362" w:lineRule="auto"/>
        <w:ind w:left="370" w:right="1431" w:hanging="10"/>
        <w:rPr>
          <w:rFonts w:ascii="Times New Roman" w:eastAsia="Times New Roman" w:hAnsi="Times New Roman" w:cs="Times New Roman"/>
          <w:color w:val="000000"/>
          <w:sz w:val="20"/>
          <w:lang w:bidi="ar-SA"/>
        </w:rPr>
      </w:pPr>
      <w:r w:rsidRPr="00AE568A">
        <w:rPr>
          <w:rFonts w:ascii="Times New Roman" w:eastAsia="Times New Roman" w:hAnsi="Times New Roman" w:cs="Times New Roman"/>
          <w:color w:val="000000"/>
          <w:sz w:val="20"/>
          <w:lang w:bidi="ar-SA"/>
        </w:rPr>
        <w:t xml:space="preserve">23. The receipt and composting of farm feedstocks where the activity meets the following criteria: </w:t>
      </w:r>
      <w:proofErr w:type="spellStart"/>
      <w:r w:rsidRPr="00AE568A">
        <w:rPr>
          <w:rFonts w:ascii="Times New Roman" w:eastAsia="Times New Roman" w:hAnsi="Times New Roman" w:cs="Times New Roman"/>
          <w:color w:val="000000"/>
          <w:sz w:val="20"/>
          <w:lang w:bidi="ar-SA"/>
        </w:rPr>
        <w:t>i</w:t>
      </w:r>
      <w:proofErr w:type="spellEnd"/>
      <w:r w:rsidRPr="00AE568A">
        <w:rPr>
          <w:rFonts w:ascii="Times New Roman" w:eastAsia="Times New Roman" w:hAnsi="Times New Roman" w:cs="Times New Roman"/>
          <w:color w:val="000000"/>
          <w:sz w:val="20"/>
          <w:lang w:bidi="ar-SA"/>
        </w:rPr>
        <w:t xml:space="preserve">. The activity is conducted on a farm; ii. Only the following feedstocks are received or composted: </w:t>
      </w:r>
    </w:p>
    <w:p w14:paraId="04A1AD72" w14:textId="77777777" w:rsidR="00AE568A" w:rsidRPr="00AE568A" w:rsidRDefault="00AE568A" w:rsidP="0074564F">
      <w:pPr>
        <w:widowControl/>
        <w:numPr>
          <w:ilvl w:val="1"/>
          <w:numId w:val="12"/>
        </w:numPr>
        <w:autoSpaceDE/>
        <w:autoSpaceDN/>
        <w:spacing w:after="110" w:line="248" w:lineRule="auto"/>
        <w:ind w:right="14"/>
        <w:rPr>
          <w:rFonts w:ascii="Times New Roman" w:eastAsia="Times New Roman" w:hAnsi="Times New Roman" w:cs="Times New Roman"/>
          <w:color w:val="000000"/>
          <w:sz w:val="20"/>
          <w:lang w:bidi="ar-SA"/>
        </w:rPr>
      </w:pPr>
      <w:r w:rsidRPr="00AE568A">
        <w:rPr>
          <w:rFonts w:ascii="Times New Roman" w:eastAsia="Times New Roman" w:hAnsi="Times New Roman" w:cs="Times New Roman"/>
          <w:color w:val="000000"/>
          <w:sz w:val="20"/>
          <w:lang w:bidi="ar-SA"/>
        </w:rPr>
        <w:t xml:space="preserve">Dry livestock </w:t>
      </w:r>
      <w:proofErr w:type="gramStart"/>
      <w:r w:rsidRPr="00AE568A">
        <w:rPr>
          <w:rFonts w:ascii="Times New Roman" w:eastAsia="Times New Roman" w:hAnsi="Times New Roman" w:cs="Times New Roman"/>
          <w:color w:val="000000"/>
          <w:sz w:val="20"/>
          <w:lang w:bidi="ar-SA"/>
        </w:rPr>
        <w:t>manures;</w:t>
      </w:r>
      <w:proofErr w:type="gramEnd"/>
      <w:r w:rsidRPr="00AE568A">
        <w:rPr>
          <w:rFonts w:ascii="Times New Roman" w:eastAsia="Times New Roman" w:hAnsi="Times New Roman" w:cs="Times New Roman"/>
          <w:color w:val="000000"/>
          <w:sz w:val="20"/>
          <w:lang w:bidi="ar-SA"/>
        </w:rPr>
        <w:t xml:space="preserve"> </w:t>
      </w:r>
    </w:p>
    <w:p w14:paraId="4987911B" w14:textId="77777777" w:rsidR="00AE568A" w:rsidRPr="00AE568A" w:rsidRDefault="00AE568A" w:rsidP="0074564F">
      <w:pPr>
        <w:widowControl/>
        <w:numPr>
          <w:ilvl w:val="1"/>
          <w:numId w:val="12"/>
        </w:numPr>
        <w:autoSpaceDE/>
        <w:autoSpaceDN/>
        <w:spacing w:after="110" w:line="248" w:lineRule="auto"/>
        <w:ind w:right="14"/>
        <w:rPr>
          <w:rFonts w:ascii="Times New Roman" w:eastAsia="Times New Roman" w:hAnsi="Times New Roman" w:cs="Times New Roman"/>
          <w:color w:val="000000"/>
          <w:sz w:val="20"/>
          <w:lang w:bidi="ar-SA"/>
        </w:rPr>
      </w:pPr>
      <w:r w:rsidRPr="00AE568A">
        <w:rPr>
          <w:rFonts w:ascii="Times New Roman" w:eastAsia="Times New Roman" w:hAnsi="Times New Roman" w:cs="Times New Roman"/>
          <w:color w:val="000000"/>
          <w:sz w:val="20"/>
          <w:lang w:bidi="ar-SA"/>
        </w:rPr>
        <w:t xml:space="preserve">Animal </w:t>
      </w:r>
      <w:proofErr w:type="gramStart"/>
      <w:r w:rsidRPr="00AE568A">
        <w:rPr>
          <w:rFonts w:ascii="Times New Roman" w:eastAsia="Times New Roman" w:hAnsi="Times New Roman" w:cs="Times New Roman"/>
          <w:color w:val="000000"/>
          <w:sz w:val="20"/>
          <w:lang w:bidi="ar-SA"/>
        </w:rPr>
        <w:t>feed;</w:t>
      </w:r>
      <w:proofErr w:type="gramEnd"/>
      <w:r w:rsidRPr="00AE568A">
        <w:rPr>
          <w:rFonts w:ascii="Times New Roman" w:eastAsia="Times New Roman" w:hAnsi="Times New Roman" w:cs="Times New Roman"/>
          <w:color w:val="000000"/>
          <w:sz w:val="20"/>
          <w:lang w:bidi="ar-SA"/>
        </w:rPr>
        <w:t xml:space="preserve"> </w:t>
      </w:r>
    </w:p>
    <w:p w14:paraId="70D69677" w14:textId="77777777" w:rsidR="00AE568A" w:rsidRPr="00AE568A" w:rsidRDefault="00AE568A" w:rsidP="0074564F">
      <w:pPr>
        <w:widowControl/>
        <w:numPr>
          <w:ilvl w:val="1"/>
          <w:numId w:val="12"/>
        </w:numPr>
        <w:autoSpaceDE/>
        <w:autoSpaceDN/>
        <w:spacing w:after="110" w:line="248" w:lineRule="auto"/>
        <w:ind w:right="14"/>
        <w:rPr>
          <w:rFonts w:ascii="Times New Roman" w:eastAsia="Times New Roman" w:hAnsi="Times New Roman" w:cs="Times New Roman"/>
          <w:color w:val="000000"/>
          <w:sz w:val="20"/>
          <w:lang w:bidi="ar-SA"/>
        </w:rPr>
      </w:pPr>
      <w:proofErr w:type="gramStart"/>
      <w:r w:rsidRPr="00AE568A">
        <w:rPr>
          <w:rFonts w:ascii="Times New Roman" w:eastAsia="Times New Roman" w:hAnsi="Times New Roman" w:cs="Times New Roman"/>
          <w:color w:val="000000"/>
          <w:sz w:val="20"/>
          <w:lang w:bidi="ar-SA"/>
        </w:rPr>
        <w:t>Leaves;</w:t>
      </w:r>
      <w:proofErr w:type="gramEnd"/>
      <w:r w:rsidRPr="00AE568A">
        <w:rPr>
          <w:rFonts w:ascii="Times New Roman" w:eastAsia="Times New Roman" w:hAnsi="Times New Roman" w:cs="Times New Roman"/>
          <w:color w:val="000000"/>
          <w:sz w:val="20"/>
          <w:lang w:bidi="ar-SA"/>
        </w:rPr>
        <w:t xml:space="preserve"> </w:t>
      </w:r>
    </w:p>
    <w:p w14:paraId="73575561" w14:textId="77777777" w:rsidR="00AE568A" w:rsidRPr="00AE568A" w:rsidRDefault="00AE568A" w:rsidP="0074564F">
      <w:pPr>
        <w:widowControl/>
        <w:numPr>
          <w:ilvl w:val="1"/>
          <w:numId w:val="12"/>
        </w:numPr>
        <w:autoSpaceDE/>
        <w:autoSpaceDN/>
        <w:spacing w:after="110" w:line="248" w:lineRule="auto"/>
        <w:ind w:right="14"/>
        <w:rPr>
          <w:rFonts w:ascii="Times New Roman" w:eastAsia="Times New Roman" w:hAnsi="Times New Roman" w:cs="Times New Roman"/>
          <w:color w:val="000000"/>
          <w:sz w:val="20"/>
          <w:lang w:bidi="ar-SA"/>
        </w:rPr>
      </w:pPr>
      <w:r w:rsidRPr="00AE568A">
        <w:rPr>
          <w:rFonts w:ascii="Times New Roman" w:eastAsia="Times New Roman" w:hAnsi="Times New Roman" w:cs="Times New Roman"/>
          <w:color w:val="000000"/>
          <w:sz w:val="20"/>
          <w:lang w:bidi="ar-SA"/>
        </w:rPr>
        <w:t xml:space="preserve">Corn </w:t>
      </w:r>
      <w:proofErr w:type="gramStart"/>
      <w:r w:rsidRPr="00AE568A">
        <w:rPr>
          <w:rFonts w:ascii="Times New Roman" w:eastAsia="Times New Roman" w:hAnsi="Times New Roman" w:cs="Times New Roman"/>
          <w:color w:val="000000"/>
          <w:sz w:val="20"/>
          <w:lang w:bidi="ar-SA"/>
        </w:rPr>
        <w:t>stalks;</w:t>
      </w:r>
      <w:proofErr w:type="gramEnd"/>
      <w:r w:rsidRPr="00AE568A">
        <w:rPr>
          <w:rFonts w:ascii="Times New Roman" w:eastAsia="Times New Roman" w:hAnsi="Times New Roman" w:cs="Times New Roman"/>
          <w:color w:val="000000"/>
          <w:sz w:val="20"/>
          <w:lang w:bidi="ar-SA"/>
        </w:rPr>
        <w:t xml:space="preserve"> </w:t>
      </w:r>
    </w:p>
    <w:p w14:paraId="787357B5" w14:textId="77777777" w:rsidR="00AE568A" w:rsidRPr="00AE568A" w:rsidRDefault="00AE568A" w:rsidP="0074564F">
      <w:pPr>
        <w:widowControl/>
        <w:numPr>
          <w:ilvl w:val="1"/>
          <w:numId w:val="12"/>
        </w:numPr>
        <w:autoSpaceDE/>
        <w:autoSpaceDN/>
        <w:spacing w:after="110" w:line="248" w:lineRule="auto"/>
        <w:ind w:right="14"/>
        <w:rPr>
          <w:rFonts w:ascii="Times New Roman" w:eastAsia="Times New Roman" w:hAnsi="Times New Roman" w:cs="Times New Roman"/>
          <w:color w:val="000000"/>
          <w:sz w:val="20"/>
          <w:lang w:bidi="ar-SA"/>
        </w:rPr>
      </w:pPr>
      <w:proofErr w:type="gramStart"/>
      <w:r w:rsidRPr="00AE568A">
        <w:rPr>
          <w:rFonts w:ascii="Times New Roman" w:eastAsia="Times New Roman" w:hAnsi="Times New Roman" w:cs="Times New Roman"/>
          <w:color w:val="000000"/>
          <w:sz w:val="20"/>
          <w:lang w:bidi="ar-SA"/>
        </w:rPr>
        <w:t>Hay;</w:t>
      </w:r>
      <w:proofErr w:type="gramEnd"/>
      <w:r w:rsidRPr="00AE568A">
        <w:rPr>
          <w:rFonts w:ascii="Times New Roman" w:eastAsia="Times New Roman" w:hAnsi="Times New Roman" w:cs="Times New Roman"/>
          <w:color w:val="000000"/>
          <w:sz w:val="20"/>
          <w:lang w:bidi="ar-SA"/>
        </w:rPr>
        <w:t xml:space="preserve"> </w:t>
      </w:r>
    </w:p>
    <w:p w14:paraId="7BF8A320" w14:textId="77777777" w:rsidR="00AE568A" w:rsidRPr="00AE568A" w:rsidRDefault="00AE568A" w:rsidP="0074564F">
      <w:pPr>
        <w:widowControl/>
        <w:numPr>
          <w:ilvl w:val="1"/>
          <w:numId w:val="12"/>
        </w:numPr>
        <w:autoSpaceDE/>
        <w:autoSpaceDN/>
        <w:spacing w:after="110" w:line="248" w:lineRule="auto"/>
        <w:ind w:right="14"/>
        <w:rPr>
          <w:rFonts w:ascii="Times New Roman" w:eastAsia="Times New Roman" w:hAnsi="Times New Roman" w:cs="Times New Roman"/>
          <w:color w:val="000000"/>
          <w:sz w:val="20"/>
          <w:lang w:bidi="ar-SA"/>
        </w:rPr>
      </w:pPr>
      <w:r w:rsidRPr="00AE568A">
        <w:rPr>
          <w:rFonts w:ascii="Times New Roman" w:eastAsia="Times New Roman" w:hAnsi="Times New Roman" w:cs="Times New Roman"/>
          <w:color w:val="000000"/>
          <w:sz w:val="20"/>
          <w:lang w:bidi="ar-SA"/>
        </w:rPr>
        <w:t xml:space="preserve">Silage; and </w:t>
      </w:r>
    </w:p>
    <w:p w14:paraId="0C9703E1" w14:textId="77777777" w:rsidR="00AE568A" w:rsidRPr="00AE568A" w:rsidRDefault="00AE568A" w:rsidP="0074564F">
      <w:pPr>
        <w:widowControl/>
        <w:numPr>
          <w:ilvl w:val="1"/>
          <w:numId w:val="12"/>
        </w:numPr>
        <w:autoSpaceDE/>
        <w:autoSpaceDN/>
        <w:spacing w:after="9" w:line="248" w:lineRule="auto"/>
        <w:ind w:right="14"/>
        <w:rPr>
          <w:rFonts w:ascii="Times New Roman" w:eastAsia="Times New Roman" w:hAnsi="Times New Roman" w:cs="Times New Roman"/>
          <w:color w:val="000000"/>
          <w:sz w:val="20"/>
          <w:lang w:bidi="ar-SA"/>
        </w:rPr>
      </w:pPr>
      <w:r w:rsidRPr="00AE568A">
        <w:rPr>
          <w:rFonts w:ascii="Times New Roman" w:eastAsia="Times New Roman" w:hAnsi="Times New Roman" w:cs="Times New Roman"/>
          <w:color w:val="000000"/>
          <w:sz w:val="20"/>
          <w:lang w:bidi="ar-SA"/>
        </w:rPr>
        <w:t xml:space="preserve">Other farm feedstocks, except grass clippings, that meet the definition vegetative waste set forth at N.J.A.C. </w:t>
      </w:r>
    </w:p>
    <w:p w14:paraId="187C8EF4" w14:textId="77777777" w:rsidR="00AE568A" w:rsidRPr="00AE568A" w:rsidRDefault="00AE568A" w:rsidP="00AE568A">
      <w:pPr>
        <w:widowControl/>
        <w:autoSpaceDE/>
        <w:autoSpaceDN/>
        <w:spacing w:line="362" w:lineRule="auto"/>
        <w:ind w:left="369" w:right="2335" w:hanging="360"/>
        <w:rPr>
          <w:rFonts w:ascii="Times New Roman" w:eastAsia="Times New Roman" w:hAnsi="Times New Roman" w:cs="Times New Roman"/>
          <w:color w:val="000000"/>
          <w:sz w:val="20"/>
          <w:lang w:bidi="ar-SA"/>
        </w:rPr>
      </w:pPr>
      <w:r w:rsidRPr="00AE568A">
        <w:rPr>
          <w:rFonts w:ascii="Times New Roman" w:eastAsia="Times New Roman" w:hAnsi="Times New Roman" w:cs="Times New Roman"/>
          <w:color w:val="000000"/>
          <w:sz w:val="20"/>
          <w:lang w:bidi="ar-SA"/>
        </w:rPr>
        <w:t xml:space="preserve">7:26-2.13(g)1v; iii. No more than 10,000 cubic yards of feedstocks are received or composted per </w:t>
      </w:r>
      <w:proofErr w:type="gramStart"/>
      <w:r w:rsidRPr="00AE568A">
        <w:rPr>
          <w:rFonts w:ascii="Times New Roman" w:eastAsia="Times New Roman" w:hAnsi="Times New Roman" w:cs="Times New Roman"/>
          <w:color w:val="000000"/>
          <w:sz w:val="20"/>
          <w:lang w:bidi="ar-SA"/>
        </w:rPr>
        <w:t>year;</w:t>
      </w:r>
      <w:proofErr w:type="gramEnd"/>
      <w:r w:rsidRPr="00AE568A">
        <w:rPr>
          <w:rFonts w:ascii="Times New Roman" w:eastAsia="Times New Roman" w:hAnsi="Times New Roman" w:cs="Times New Roman"/>
          <w:color w:val="000000"/>
          <w:sz w:val="20"/>
          <w:lang w:bidi="ar-SA"/>
        </w:rPr>
        <w:t xml:space="preserve"> </w:t>
      </w:r>
    </w:p>
    <w:p w14:paraId="7D84F3AA" w14:textId="77777777" w:rsidR="00AE568A" w:rsidRPr="00AE568A" w:rsidRDefault="00AE568A" w:rsidP="0074564F">
      <w:pPr>
        <w:widowControl/>
        <w:numPr>
          <w:ilvl w:val="1"/>
          <w:numId w:val="14"/>
        </w:numPr>
        <w:autoSpaceDE/>
        <w:autoSpaceDN/>
        <w:spacing w:after="9" w:line="248" w:lineRule="auto"/>
        <w:ind w:right="14"/>
        <w:rPr>
          <w:rFonts w:ascii="Times New Roman" w:eastAsia="Times New Roman" w:hAnsi="Times New Roman" w:cs="Times New Roman"/>
          <w:color w:val="000000"/>
          <w:sz w:val="20"/>
          <w:lang w:bidi="ar-SA"/>
        </w:rPr>
      </w:pPr>
      <w:r w:rsidRPr="00AE568A">
        <w:rPr>
          <w:rFonts w:ascii="Times New Roman" w:eastAsia="Times New Roman" w:hAnsi="Times New Roman" w:cs="Times New Roman"/>
          <w:color w:val="000000"/>
          <w:sz w:val="20"/>
          <w:lang w:bidi="ar-SA"/>
        </w:rPr>
        <w:t xml:space="preserve">Any applicable permits or approvals for on-site composting have been obtained from the Department and the </w:t>
      </w:r>
    </w:p>
    <w:p w14:paraId="7084B678" w14:textId="77777777" w:rsidR="00AE568A" w:rsidRPr="00AE568A" w:rsidRDefault="00AE568A" w:rsidP="00AE568A">
      <w:pPr>
        <w:widowControl/>
        <w:autoSpaceDE/>
        <w:autoSpaceDN/>
        <w:spacing w:after="110" w:line="248" w:lineRule="auto"/>
        <w:ind w:left="19" w:right="14" w:hanging="10"/>
        <w:rPr>
          <w:rFonts w:ascii="Times New Roman" w:eastAsia="Times New Roman" w:hAnsi="Times New Roman" w:cs="Times New Roman"/>
          <w:color w:val="000000"/>
          <w:sz w:val="20"/>
          <w:lang w:bidi="ar-SA"/>
        </w:rPr>
      </w:pPr>
      <w:r w:rsidRPr="00AE568A">
        <w:rPr>
          <w:rFonts w:ascii="Times New Roman" w:eastAsia="Times New Roman" w:hAnsi="Times New Roman" w:cs="Times New Roman"/>
          <w:color w:val="000000"/>
          <w:sz w:val="20"/>
          <w:lang w:bidi="ar-SA"/>
        </w:rPr>
        <w:t xml:space="preserve">New Jersey Department of </w:t>
      </w:r>
      <w:proofErr w:type="gramStart"/>
      <w:r w:rsidRPr="00AE568A">
        <w:rPr>
          <w:rFonts w:ascii="Times New Roman" w:eastAsia="Times New Roman" w:hAnsi="Times New Roman" w:cs="Times New Roman"/>
          <w:color w:val="000000"/>
          <w:sz w:val="20"/>
          <w:lang w:bidi="ar-SA"/>
        </w:rPr>
        <w:t>Agriculture;</w:t>
      </w:r>
      <w:proofErr w:type="gramEnd"/>
      <w:r w:rsidRPr="00AE568A">
        <w:rPr>
          <w:rFonts w:ascii="Times New Roman" w:eastAsia="Times New Roman" w:hAnsi="Times New Roman" w:cs="Times New Roman"/>
          <w:color w:val="000000"/>
          <w:sz w:val="20"/>
          <w:lang w:bidi="ar-SA"/>
        </w:rPr>
        <w:t xml:space="preserve"> </w:t>
      </w:r>
    </w:p>
    <w:p w14:paraId="2E590139" w14:textId="77777777" w:rsidR="00AE568A" w:rsidRPr="00AE568A" w:rsidRDefault="00AE568A" w:rsidP="0074564F">
      <w:pPr>
        <w:widowControl/>
        <w:numPr>
          <w:ilvl w:val="1"/>
          <w:numId w:val="14"/>
        </w:numPr>
        <w:autoSpaceDE/>
        <w:autoSpaceDN/>
        <w:spacing w:after="9" w:line="248" w:lineRule="auto"/>
        <w:ind w:right="14"/>
        <w:rPr>
          <w:rFonts w:ascii="Times New Roman" w:eastAsia="Times New Roman" w:hAnsi="Times New Roman" w:cs="Times New Roman"/>
          <w:color w:val="000000"/>
          <w:sz w:val="20"/>
          <w:lang w:bidi="ar-SA"/>
        </w:rPr>
      </w:pPr>
      <w:r w:rsidRPr="00AE568A">
        <w:rPr>
          <w:rFonts w:ascii="Times New Roman" w:eastAsia="Times New Roman" w:hAnsi="Times New Roman" w:cs="Times New Roman"/>
          <w:color w:val="000000"/>
          <w:sz w:val="20"/>
          <w:lang w:bidi="ar-SA"/>
        </w:rPr>
        <w:t xml:space="preserve">At least </w:t>
      </w:r>
      <w:proofErr w:type="gramStart"/>
      <w:r w:rsidRPr="00AE568A">
        <w:rPr>
          <w:rFonts w:ascii="Times New Roman" w:eastAsia="Times New Roman" w:hAnsi="Times New Roman" w:cs="Times New Roman"/>
          <w:color w:val="000000"/>
          <w:sz w:val="20"/>
          <w:lang w:bidi="ar-SA"/>
        </w:rPr>
        <w:t>low level</w:t>
      </w:r>
      <w:proofErr w:type="gramEnd"/>
      <w:r w:rsidRPr="00AE568A">
        <w:rPr>
          <w:rFonts w:ascii="Times New Roman" w:eastAsia="Times New Roman" w:hAnsi="Times New Roman" w:cs="Times New Roman"/>
          <w:color w:val="000000"/>
          <w:sz w:val="20"/>
          <w:lang w:bidi="ar-SA"/>
        </w:rPr>
        <w:t xml:space="preserve"> technology windrow composting as described at N.J.A.C. 7:26A-4.5(a)14vi shall be used as </w:t>
      </w:r>
    </w:p>
    <w:p w14:paraId="2790A347" w14:textId="77777777" w:rsidR="00AE568A" w:rsidRPr="00AE568A" w:rsidRDefault="00AE568A" w:rsidP="00AE568A">
      <w:pPr>
        <w:widowControl/>
        <w:autoSpaceDE/>
        <w:autoSpaceDN/>
        <w:spacing w:line="362" w:lineRule="auto"/>
        <w:ind w:left="369" w:right="4381" w:hanging="360"/>
        <w:rPr>
          <w:rFonts w:ascii="Times New Roman" w:eastAsia="Times New Roman" w:hAnsi="Times New Roman" w:cs="Times New Roman"/>
          <w:color w:val="000000"/>
          <w:sz w:val="20"/>
          <w:lang w:bidi="ar-SA"/>
        </w:rPr>
      </w:pPr>
      <w:r w:rsidRPr="00AE568A">
        <w:rPr>
          <w:rFonts w:ascii="Times New Roman" w:eastAsia="Times New Roman" w:hAnsi="Times New Roman" w:cs="Times New Roman"/>
          <w:color w:val="000000"/>
          <w:sz w:val="20"/>
          <w:lang w:bidi="ar-SA"/>
        </w:rPr>
        <w:t xml:space="preserve">the composting method; vi. The windrow composting area shall not exceed five </w:t>
      </w:r>
      <w:proofErr w:type="gramStart"/>
      <w:r w:rsidRPr="00AE568A">
        <w:rPr>
          <w:rFonts w:ascii="Times New Roman" w:eastAsia="Times New Roman" w:hAnsi="Times New Roman" w:cs="Times New Roman"/>
          <w:color w:val="000000"/>
          <w:sz w:val="20"/>
          <w:lang w:bidi="ar-SA"/>
        </w:rPr>
        <w:t>acres;</w:t>
      </w:r>
      <w:proofErr w:type="gramEnd"/>
      <w:r w:rsidRPr="00AE568A">
        <w:rPr>
          <w:rFonts w:ascii="Times New Roman" w:eastAsia="Times New Roman" w:hAnsi="Times New Roman" w:cs="Times New Roman"/>
          <w:color w:val="000000"/>
          <w:sz w:val="20"/>
          <w:lang w:bidi="ar-SA"/>
        </w:rPr>
        <w:t xml:space="preserve"> </w:t>
      </w:r>
    </w:p>
    <w:p w14:paraId="72D49DC7" w14:textId="77777777" w:rsidR="00AE568A" w:rsidRPr="00AE568A" w:rsidRDefault="00AE568A" w:rsidP="00AE568A">
      <w:pPr>
        <w:widowControl/>
        <w:autoSpaceDE/>
        <w:autoSpaceDN/>
        <w:spacing w:after="9" w:line="248" w:lineRule="auto"/>
        <w:ind w:left="370" w:right="14" w:hanging="10"/>
        <w:rPr>
          <w:rFonts w:ascii="Times New Roman" w:eastAsia="Times New Roman" w:hAnsi="Times New Roman" w:cs="Times New Roman"/>
          <w:color w:val="000000"/>
          <w:sz w:val="20"/>
          <w:lang w:bidi="ar-SA"/>
        </w:rPr>
      </w:pPr>
      <w:r w:rsidRPr="00AE568A">
        <w:rPr>
          <w:rFonts w:ascii="Times New Roman" w:eastAsia="Times New Roman" w:hAnsi="Times New Roman" w:cs="Times New Roman"/>
          <w:color w:val="000000"/>
          <w:sz w:val="20"/>
          <w:lang w:bidi="ar-SA"/>
        </w:rPr>
        <w:t xml:space="preserve">vii. A buffer distance of 50 feet shall be maintained between composting activities and the facility property </w:t>
      </w:r>
      <w:proofErr w:type="gramStart"/>
      <w:r w:rsidRPr="00AE568A">
        <w:rPr>
          <w:rFonts w:ascii="Times New Roman" w:eastAsia="Times New Roman" w:hAnsi="Times New Roman" w:cs="Times New Roman"/>
          <w:color w:val="000000"/>
          <w:sz w:val="20"/>
          <w:lang w:bidi="ar-SA"/>
        </w:rPr>
        <w:t>line;</w:t>
      </w:r>
      <w:proofErr w:type="gramEnd"/>
      <w:r w:rsidRPr="00AE568A">
        <w:rPr>
          <w:rFonts w:ascii="Times New Roman" w:eastAsia="Times New Roman" w:hAnsi="Times New Roman" w:cs="Times New Roman"/>
          <w:color w:val="000000"/>
          <w:sz w:val="20"/>
          <w:lang w:bidi="ar-SA"/>
        </w:rPr>
        <w:t xml:space="preserve"> </w:t>
      </w:r>
    </w:p>
    <w:p w14:paraId="61B5C3F7" w14:textId="77777777" w:rsidR="00AE568A" w:rsidRPr="00AE568A" w:rsidRDefault="00AE568A" w:rsidP="00AE568A">
      <w:pPr>
        <w:widowControl/>
        <w:autoSpaceDE/>
        <w:autoSpaceDN/>
        <w:spacing w:after="110" w:line="248" w:lineRule="auto"/>
        <w:ind w:left="19" w:right="286" w:hanging="10"/>
        <w:rPr>
          <w:rFonts w:ascii="Times New Roman" w:eastAsia="Times New Roman" w:hAnsi="Times New Roman" w:cs="Times New Roman"/>
          <w:color w:val="000000"/>
          <w:sz w:val="20"/>
          <w:lang w:bidi="ar-SA"/>
        </w:rPr>
      </w:pPr>
      <w:r w:rsidRPr="00AE568A">
        <w:rPr>
          <w:rFonts w:ascii="Times New Roman" w:eastAsia="Times New Roman" w:hAnsi="Times New Roman" w:cs="Times New Roman"/>
          <w:color w:val="000000"/>
          <w:sz w:val="20"/>
          <w:lang w:bidi="ar-SA"/>
        </w:rPr>
        <w:t xml:space="preserve">and viii. Within one year of the start-up of the compost operation, the composting operator shall attend a composting course sponsored by the Rutgers Cooperative Extension, the appropriate county agricultural or resource management agents, or any other similar course approved by the Department. Proof of timely attendance at such a course shall be retained by the composting operator and made available to the Department upon request; and </w:t>
      </w:r>
    </w:p>
    <w:p w14:paraId="152BD17F" w14:textId="77777777" w:rsidR="00AE568A" w:rsidRPr="00AE568A" w:rsidRDefault="00AE568A" w:rsidP="00AE568A">
      <w:pPr>
        <w:widowControl/>
        <w:autoSpaceDE/>
        <w:autoSpaceDN/>
        <w:spacing w:after="110" w:line="248" w:lineRule="auto"/>
        <w:ind w:left="370" w:right="14" w:hanging="10"/>
        <w:rPr>
          <w:rFonts w:ascii="Times New Roman" w:eastAsia="Times New Roman" w:hAnsi="Times New Roman" w:cs="Times New Roman"/>
          <w:color w:val="000000"/>
          <w:sz w:val="20"/>
          <w:lang w:bidi="ar-SA"/>
        </w:rPr>
      </w:pPr>
      <w:r w:rsidRPr="00AE568A">
        <w:rPr>
          <w:rFonts w:ascii="Times New Roman" w:eastAsia="Times New Roman" w:hAnsi="Times New Roman" w:cs="Times New Roman"/>
          <w:color w:val="000000"/>
          <w:sz w:val="20"/>
          <w:lang w:bidi="ar-SA"/>
        </w:rPr>
        <w:t xml:space="preserve">24. The receipt and storage of architectural salvage items at a commercial enterprise. </w:t>
      </w:r>
    </w:p>
    <w:p w14:paraId="4D10A4CA" w14:textId="77777777" w:rsidR="00AE568A" w:rsidRPr="00AE568A" w:rsidRDefault="00AE568A" w:rsidP="0074564F">
      <w:pPr>
        <w:widowControl/>
        <w:numPr>
          <w:ilvl w:val="0"/>
          <w:numId w:val="2"/>
        </w:numPr>
        <w:autoSpaceDE/>
        <w:autoSpaceDN/>
        <w:spacing w:after="110" w:line="248" w:lineRule="auto"/>
        <w:ind w:left="469" w:right="14"/>
        <w:rPr>
          <w:rFonts w:ascii="Times New Roman" w:eastAsia="Times New Roman" w:hAnsi="Times New Roman" w:cs="Times New Roman"/>
          <w:color w:val="000000"/>
          <w:sz w:val="20"/>
          <w:lang w:bidi="ar-SA"/>
        </w:rPr>
      </w:pPr>
      <w:r w:rsidRPr="00AE568A">
        <w:rPr>
          <w:rFonts w:ascii="Times New Roman" w:eastAsia="Times New Roman" w:hAnsi="Times New Roman" w:cs="Times New Roman"/>
          <w:color w:val="000000"/>
          <w:sz w:val="20"/>
          <w:lang w:bidi="ar-SA"/>
        </w:rPr>
        <w:t xml:space="preserve">The general requirements applicable to all exemptions set out in (a) above are as follows: </w:t>
      </w:r>
    </w:p>
    <w:p w14:paraId="128EC74E" w14:textId="77777777" w:rsidR="00AE568A" w:rsidRPr="00AE568A" w:rsidRDefault="00AE568A" w:rsidP="0074564F">
      <w:pPr>
        <w:widowControl/>
        <w:numPr>
          <w:ilvl w:val="0"/>
          <w:numId w:val="15"/>
        </w:numPr>
        <w:autoSpaceDE/>
        <w:autoSpaceDN/>
        <w:spacing w:after="110" w:line="247" w:lineRule="auto"/>
        <w:ind w:right="14"/>
        <w:rPr>
          <w:rFonts w:ascii="Times New Roman" w:eastAsia="Times New Roman" w:hAnsi="Times New Roman" w:cs="Times New Roman"/>
          <w:color w:val="000000"/>
          <w:sz w:val="20"/>
          <w:lang w:bidi="ar-SA"/>
        </w:rPr>
      </w:pPr>
      <w:r w:rsidRPr="00AE568A">
        <w:rPr>
          <w:rFonts w:ascii="Times New Roman" w:eastAsia="Times New Roman" w:hAnsi="Times New Roman" w:cs="Times New Roman"/>
          <w:color w:val="000000"/>
          <w:sz w:val="20"/>
          <w:lang w:bidi="ar-SA"/>
        </w:rPr>
        <w:t xml:space="preserve">The receipt, storage, processing or transfer of recyclable material shall be conducted in a manner consistent with the protection of public health, safety and the environment in light of the nature, scale and location of the exempted </w:t>
      </w:r>
      <w:proofErr w:type="gramStart"/>
      <w:r w:rsidRPr="00AE568A">
        <w:rPr>
          <w:rFonts w:ascii="Times New Roman" w:eastAsia="Times New Roman" w:hAnsi="Times New Roman" w:cs="Times New Roman"/>
          <w:color w:val="000000"/>
          <w:sz w:val="20"/>
          <w:lang w:bidi="ar-SA"/>
        </w:rPr>
        <w:t>activity;</w:t>
      </w:r>
      <w:proofErr w:type="gramEnd"/>
      <w:r w:rsidRPr="00AE568A">
        <w:rPr>
          <w:rFonts w:ascii="Times New Roman" w:eastAsia="Times New Roman" w:hAnsi="Times New Roman" w:cs="Times New Roman"/>
          <w:color w:val="000000"/>
          <w:sz w:val="20"/>
          <w:lang w:bidi="ar-SA"/>
        </w:rPr>
        <w:t xml:space="preserve"> </w:t>
      </w:r>
    </w:p>
    <w:p w14:paraId="0A80C0B9" w14:textId="77777777" w:rsidR="00AE568A" w:rsidRPr="00AE568A" w:rsidRDefault="00AE568A" w:rsidP="0074564F">
      <w:pPr>
        <w:widowControl/>
        <w:numPr>
          <w:ilvl w:val="0"/>
          <w:numId w:val="15"/>
        </w:numPr>
        <w:autoSpaceDE/>
        <w:autoSpaceDN/>
        <w:spacing w:after="110" w:line="248" w:lineRule="auto"/>
        <w:ind w:right="14"/>
        <w:rPr>
          <w:rFonts w:ascii="Times New Roman" w:eastAsia="Times New Roman" w:hAnsi="Times New Roman" w:cs="Times New Roman"/>
          <w:color w:val="000000"/>
          <w:sz w:val="20"/>
          <w:lang w:bidi="ar-SA"/>
        </w:rPr>
      </w:pPr>
      <w:r w:rsidRPr="00AE568A">
        <w:rPr>
          <w:rFonts w:ascii="Times New Roman" w:eastAsia="Times New Roman" w:hAnsi="Times New Roman" w:cs="Times New Roman"/>
          <w:color w:val="000000"/>
          <w:sz w:val="20"/>
          <w:lang w:bidi="ar-SA"/>
        </w:rPr>
        <w:t xml:space="preserve">All persons operating pursuant to an exemption in (a) above shall ensure that the receipt, storage, processing or transfer of materials pursuant to the exemption is conducted in a manner which minimizes degradation of existing transportation patterns, ambient acoustical conditions, ambient air quality, drainage and soils characteristics, surface and ground water quality, wetlands, applicable Federal, State or local land uses including the Pinelands Area and agricultural development areas, dedicated recreational or open space areas floodways and endangered or threatened wildlife and vegetation, consistent with applicable municipal, county, State and Federal law and regulations; </w:t>
      </w:r>
    </w:p>
    <w:p w14:paraId="086E3454" w14:textId="77777777" w:rsidR="00AE568A" w:rsidRPr="00AE568A" w:rsidRDefault="00AE568A" w:rsidP="0074564F">
      <w:pPr>
        <w:widowControl/>
        <w:numPr>
          <w:ilvl w:val="0"/>
          <w:numId w:val="15"/>
        </w:numPr>
        <w:autoSpaceDE/>
        <w:autoSpaceDN/>
        <w:spacing w:after="110" w:line="248" w:lineRule="auto"/>
        <w:ind w:right="14"/>
        <w:rPr>
          <w:rFonts w:ascii="Times New Roman" w:eastAsia="Times New Roman" w:hAnsi="Times New Roman" w:cs="Times New Roman"/>
          <w:color w:val="000000"/>
          <w:sz w:val="20"/>
          <w:lang w:bidi="ar-SA"/>
        </w:rPr>
      </w:pPr>
      <w:r w:rsidRPr="00AE568A">
        <w:rPr>
          <w:rFonts w:ascii="Times New Roman" w:eastAsia="Times New Roman" w:hAnsi="Times New Roman" w:cs="Times New Roman"/>
          <w:color w:val="000000"/>
          <w:sz w:val="20"/>
          <w:lang w:bidi="ar-SA"/>
        </w:rPr>
        <w:t xml:space="preserve">Activities exempted pursuant to this section which exceed or violate the criteria for exemptions specified in (a) above and of this subsection, or which are conducted in a manner which endangers the public health, welfare and safety or the environment, or which are in violation of Federal, State or local law, shall be subject to regulation as a recycling center pursuant to this chapter or subject to the solid waste rules pursuant to N.J.A.C. </w:t>
      </w:r>
      <w:proofErr w:type="gramStart"/>
      <w:r w:rsidRPr="00AE568A">
        <w:rPr>
          <w:rFonts w:ascii="Times New Roman" w:eastAsia="Times New Roman" w:hAnsi="Times New Roman" w:cs="Times New Roman"/>
          <w:color w:val="000000"/>
          <w:sz w:val="20"/>
          <w:lang w:bidi="ar-SA"/>
        </w:rPr>
        <w:t>7:26;</w:t>
      </w:r>
      <w:proofErr w:type="gramEnd"/>
      <w:r w:rsidRPr="00AE568A">
        <w:rPr>
          <w:rFonts w:ascii="Times New Roman" w:eastAsia="Times New Roman" w:hAnsi="Times New Roman" w:cs="Times New Roman"/>
          <w:color w:val="000000"/>
          <w:sz w:val="20"/>
          <w:lang w:bidi="ar-SA"/>
        </w:rPr>
        <w:t xml:space="preserve"> </w:t>
      </w:r>
    </w:p>
    <w:p w14:paraId="06DA3A0F" w14:textId="77777777" w:rsidR="00AE568A" w:rsidRPr="00AE568A" w:rsidRDefault="00AE568A" w:rsidP="0074564F">
      <w:pPr>
        <w:widowControl/>
        <w:numPr>
          <w:ilvl w:val="0"/>
          <w:numId w:val="15"/>
        </w:numPr>
        <w:autoSpaceDE/>
        <w:autoSpaceDN/>
        <w:spacing w:after="110" w:line="248" w:lineRule="auto"/>
        <w:ind w:right="14"/>
        <w:rPr>
          <w:rFonts w:ascii="Times New Roman" w:eastAsia="Times New Roman" w:hAnsi="Times New Roman" w:cs="Times New Roman"/>
          <w:color w:val="000000"/>
          <w:sz w:val="20"/>
          <w:lang w:bidi="ar-SA"/>
        </w:rPr>
      </w:pPr>
      <w:r w:rsidRPr="00AE568A">
        <w:rPr>
          <w:rFonts w:ascii="Times New Roman" w:eastAsia="Times New Roman" w:hAnsi="Times New Roman" w:cs="Times New Roman"/>
          <w:color w:val="000000"/>
          <w:sz w:val="20"/>
          <w:lang w:bidi="ar-SA"/>
        </w:rPr>
        <w:t>With the exception of the exempted activities set forth at (a)5, 7, 8, 14, 15, 16, 17, 19 and 22 above, tonnage reports shall be submitted in accordance with N.J.A.C. 7:26A-4.4(b</w:t>
      </w:r>
      <w:proofErr w:type="gramStart"/>
      <w:r w:rsidRPr="00AE568A">
        <w:rPr>
          <w:rFonts w:ascii="Times New Roman" w:eastAsia="Times New Roman" w:hAnsi="Times New Roman" w:cs="Times New Roman"/>
          <w:color w:val="000000"/>
          <w:sz w:val="20"/>
          <w:lang w:bidi="ar-SA"/>
        </w:rPr>
        <w:t>);</w:t>
      </w:r>
      <w:proofErr w:type="gramEnd"/>
      <w:r w:rsidRPr="00AE568A">
        <w:rPr>
          <w:rFonts w:ascii="Times New Roman" w:eastAsia="Times New Roman" w:hAnsi="Times New Roman" w:cs="Times New Roman"/>
          <w:color w:val="000000"/>
          <w:sz w:val="20"/>
          <w:lang w:bidi="ar-SA"/>
        </w:rPr>
        <w:t xml:space="preserve"> </w:t>
      </w:r>
    </w:p>
    <w:p w14:paraId="7CF2061F" w14:textId="77777777" w:rsidR="00AE568A" w:rsidRPr="00AE568A" w:rsidRDefault="00AE568A" w:rsidP="0074564F">
      <w:pPr>
        <w:widowControl/>
        <w:numPr>
          <w:ilvl w:val="0"/>
          <w:numId w:val="15"/>
        </w:numPr>
        <w:autoSpaceDE/>
        <w:autoSpaceDN/>
        <w:spacing w:after="110" w:line="248" w:lineRule="auto"/>
        <w:ind w:right="14"/>
        <w:rPr>
          <w:rFonts w:ascii="Times New Roman" w:eastAsia="Times New Roman" w:hAnsi="Times New Roman" w:cs="Times New Roman"/>
          <w:color w:val="000000"/>
          <w:sz w:val="20"/>
          <w:lang w:bidi="ar-SA"/>
        </w:rPr>
      </w:pPr>
      <w:r w:rsidRPr="00AE568A">
        <w:rPr>
          <w:rFonts w:ascii="Times New Roman" w:eastAsia="Times New Roman" w:hAnsi="Times New Roman" w:cs="Times New Roman"/>
          <w:color w:val="000000"/>
          <w:sz w:val="20"/>
          <w:lang w:bidi="ar-SA"/>
        </w:rPr>
        <w:lastRenderedPageBreak/>
        <w:t xml:space="preserve">All persons operating pursuant to an exemption in (a) above except for small quantity handlers of universal waste operating pursuant to N.J.A.C. 7:26A-7.2 shall provide a written notice of such operation to the New Jersey Department of Environmental Protection, Division of Solid and Hazardous Waste, Bureau of Recycling and Hazardous Waste Management, 401 East State Street, P.O. Box 420, Mail Code 401-02C Trenton, New Jersey 08625-0420, the host municipality, and host county prior to the commencement of operations. </w:t>
      </w:r>
    </w:p>
    <w:p w14:paraId="6BE1C7B3" w14:textId="77777777" w:rsidR="00AE568A" w:rsidRPr="00AE568A" w:rsidRDefault="00AE568A" w:rsidP="00AE568A">
      <w:pPr>
        <w:widowControl/>
        <w:autoSpaceDE/>
        <w:autoSpaceDN/>
        <w:spacing w:after="110" w:line="248" w:lineRule="auto"/>
        <w:ind w:left="370" w:right="14" w:hanging="10"/>
        <w:rPr>
          <w:rFonts w:ascii="Times New Roman" w:eastAsia="Times New Roman" w:hAnsi="Times New Roman" w:cs="Times New Roman"/>
          <w:color w:val="000000"/>
          <w:sz w:val="20"/>
          <w:lang w:bidi="ar-SA"/>
        </w:rPr>
      </w:pPr>
      <w:proofErr w:type="spellStart"/>
      <w:r w:rsidRPr="00AE568A">
        <w:rPr>
          <w:rFonts w:ascii="Times New Roman" w:eastAsia="Times New Roman" w:hAnsi="Times New Roman" w:cs="Times New Roman"/>
          <w:color w:val="000000"/>
          <w:sz w:val="20"/>
          <w:lang w:bidi="ar-SA"/>
        </w:rPr>
        <w:t>i</w:t>
      </w:r>
      <w:proofErr w:type="spellEnd"/>
      <w:r w:rsidRPr="00AE568A">
        <w:rPr>
          <w:rFonts w:ascii="Times New Roman" w:eastAsia="Times New Roman" w:hAnsi="Times New Roman" w:cs="Times New Roman"/>
          <w:color w:val="000000"/>
          <w:sz w:val="20"/>
          <w:lang w:bidi="ar-SA"/>
        </w:rPr>
        <w:t xml:space="preserve">. Any person submitting a written notice of an exempt operation shall make the following certification: </w:t>
      </w:r>
    </w:p>
    <w:p w14:paraId="4FB7025B" w14:textId="77777777" w:rsidR="00AE568A" w:rsidRPr="00AE568A" w:rsidRDefault="00AE568A" w:rsidP="00AE568A">
      <w:pPr>
        <w:widowControl/>
        <w:autoSpaceDE/>
        <w:autoSpaceDN/>
        <w:spacing w:after="110" w:line="248" w:lineRule="auto"/>
        <w:ind w:left="9" w:right="91" w:firstLine="360"/>
        <w:rPr>
          <w:rFonts w:ascii="Times New Roman" w:eastAsia="Times New Roman" w:hAnsi="Times New Roman" w:cs="Times New Roman"/>
          <w:color w:val="000000"/>
          <w:sz w:val="20"/>
          <w:lang w:bidi="ar-SA"/>
        </w:rPr>
      </w:pPr>
      <w:r w:rsidRPr="00AE568A">
        <w:rPr>
          <w:rFonts w:ascii="Times New Roman" w:eastAsia="Times New Roman" w:hAnsi="Times New Roman" w:cs="Times New Roman"/>
          <w:color w:val="000000"/>
          <w:sz w:val="20"/>
          <w:lang w:bidi="ar-SA"/>
        </w:rPr>
        <w:t xml:space="preserve">"I certify under penalty of law that I have personally examined and am familiar with the information submitted in this document and all attachments and that, based on my inquiry of those individuals immediately responsible for obtaining the information, I believe that the information is true, accurate, and complete. I further certify that the operation described herein satisfies the criteria for exemption as set forth in N.J.A.C. 7:26A-1.4. I am aware that there are significant penalties for submitting false information, including the possibility of fine and imprisonment. I understand that, in addition to criminal penalties, I may be liable for a civil administrative penalty pursuant to N.J.A.C 7:26-5 and that submitting false information may be grounds for termination of any exemption." ii. The certification shall be signed as follows: </w:t>
      </w:r>
    </w:p>
    <w:p w14:paraId="3AE23F4A" w14:textId="77777777" w:rsidR="00AE568A" w:rsidRPr="00AE568A" w:rsidRDefault="00AE568A" w:rsidP="0074564F">
      <w:pPr>
        <w:widowControl/>
        <w:numPr>
          <w:ilvl w:val="0"/>
          <w:numId w:val="16"/>
        </w:numPr>
        <w:autoSpaceDE/>
        <w:autoSpaceDN/>
        <w:spacing w:after="110" w:line="248" w:lineRule="auto"/>
        <w:ind w:right="14"/>
        <w:rPr>
          <w:rFonts w:ascii="Times New Roman" w:eastAsia="Times New Roman" w:hAnsi="Times New Roman" w:cs="Times New Roman"/>
          <w:color w:val="000000"/>
          <w:sz w:val="20"/>
          <w:lang w:bidi="ar-SA"/>
        </w:rPr>
      </w:pPr>
      <w:r w:rsidRPr="00AE568A">
        <w:rPr>
          <w:rFonts w:ascii="Times New Roman" w:eastAsia="Times New Roman" w:hAnsi="Times New Roman" w:cs="Times New Roman"/>
          <w:color w:val="000000"/>
          <w:sz w:val="20"/>
          <w:lang w:bidi="ar-SA"/>
        </w:rPr>
        <w:t xml:space="preserve">For a corporation, by a principal executive officer of at least the level of vice </w:t>
      </w:r>
      <w:proofErr w:type="gramStart"/>
      <w:r w:rsidRPr="00AE568A">
        <w:rPr>
          <w:rFonts w:ascii="Times New Roman" w:eastAsia="Times New Roman" w:hAnsi="Times New Roman" w:cs="Times New Roman"/>
          <w:color w:val="000000"/>
          <w:sz w:val="20"/>
          <w:lang w:bidi="ar-SA"/>
        </w:rPr>
        <w:t>president;</w:t>
      </w:r>
      <w:proofErr w:type="gramEnd"/>
      <w:r w:rsidRPr="00AE568A">
        <w:rPr>
          <w:rFonts w:ascii="Times New Roman" w:eastAsia="Times New Roman" w:hAnsi="Times New Roman" w:cs="Times New Roman"/>
          <w:color w:val="000000"/>
          <w:sz w:val="20"/>
          <w:lang w:bidi="ar-SA"/>
        </w:rPr>
        <w:t xml:space="preserve"> </w:t>
      </w:r>
    </w:p>
    <w:p w14:paraId="14A2D8BF" w14:textId="77777777" w:rsidR="00AE568A" w:rsidRPr="00AE568A" w:rsidRDefault="00AE568A" w:rsidP="0074564F">
      <w:pPr>
        <w:widowControl/>
        <w:numPr>
          <w:ilvl w:val="0"/>
          <w:numId w:val="16"/>
        </w:numPr>
        <w:autoSpaceDE/>
        <w:autoSpaceDN/>
        <w:spacing w:after="110" w:line="248" w:lineRule="auto"/>
        <w:ind w:right="14"/>
        <w:rPr>
          <w:rFonts w:ascii="Times New Roman" w:eastAsia="Times New Roman" w:hAnsi="Times New Roman" w:cs="Times New Roman"/>
          <w:color w:val="000000"/>
          <w:sz w:val="20"/>
          <w:lang w:bidi="ar-SA"/>
        </w:rPr>
      </w:pPr>
      <w:r w:rsidRPr="00AE568A">
        <w:rPr>
          <w:rFonts w:ascii="Times New Roman" w:eastAsia="Times New Roman" w:hAnsi="Times New Roman" w:cs="Times New Roman"/>
          <w:color w:val="000000"/>
          <w:sz w:val="20"/>
          <w:lang w:bidi="ar-SA"/>
        </w:rPr>
        <w:t xml:space="preserve">For a partnership or sole proprietorship, by a general partner or the proprietor, respectively; or </w:t>
      </w:r>
    </w:p>
    <w:p w14:paraId="4661C937" w14:textId="77777777" w:rsidR="00AE568A" w:rsidRPr="00AE568A" w:rsidRDefault="00AE568A" w:rsidP="0074564F">
      <w:pPr>
        <w:widowControl/>
        <w:numPr>
          <w:ilvl w:val="0"/>
          <w:numId w:val="16"/>
        </w:numPr>
        <w:autoSpaceDE/>
        <w:autoSpaceDN/>
        <w:spacing w:after="110" w:line="300" w:lineRule="auto"/>
        <w:ind w:right="14"/>
        <w:rPr>
          <w:rFonts w:ascii="Times New Roman" w:eastAsia="Times New Roman" w:hAnsi="Times New Roman" w:cs="Times New Roman"/>
          <w:color w:val="000000"/>
          <w:sz w:val="20"/>
          <w:lang w:bidi="ar-SA"/>
        </w:rPr>
      </w:pPr>
      <w:r w:rsidRPr="00AE568A">
        <w:rPr>
          <w:rFonts w:ascii="Times New Roman" w:eastAsia="Times New Roman" w:hAnsi="Times New Roman" w:cs="Times New Roman"/>
          <w:color w:val="000000"/>
          <w:sz w:val="20"/>
          <w:lang w:bidi="ar-SA"/>
        </w:rPr>
        <w:t xml:space="preserve">For a municipality, State, Federal or other public agency, by either a principal executive officer or ranking elected official; and iii. The certification shall be signed by a person described in (b)5ii above or by a duly authorized representative of </w:t>
      </w:r>
    </w:p>
    <w:p w14:paraId="307114CE" w14:textId="77777777" w:rsidR="00AE568A" w:rsidRPr="00AE568A" w:rsidRDefault="00AE568A" w:rsidP="00AE568A">
      <w:pPr>
        <w:widowControl/>
        <w:autoSpaceDE/>
        <w:autoSpaceDN/>
        <w:spacing w:after="110" w:line="248" w:lineRule="auto"/>
        <w:ind w:left="19" w:right="14" w:hanging="10"/>
        <w:rPr>
          <w:rFonts w:ascii="Times New Roman" w:eastAsia="Times New Roman" w:hAnsi="Times New Roman" w:cs="Times New Roman"/>
          <w:color w:val="000000"/>
          <w:sz w:val="20"/>
          <w:lang w:bidi="ar-SA"/>
        </w:rPr>
      </w:pPr>
      <w:r w:rsidRPr="00AE568A">
        <w:rPr>
          <w:rFonts w:ascii="Times New Roman" w:eastAsia="Times New Roman" w:hAnsi="Times New Roman" w:cs="Times New Roman"/>
          <w:color w:val="000000"/>
          <w:sz w:val="20"/>
          <w:lang w:bidi="ar-SA"/>
        </w:rPr>
        <w:t xml:space="preserve">that person. A person is a duly authorized representative only if: </w:t>
      </w:r>
    </w:p>
    <w:p w14:paraId="7D37E3CC" w14:textId="77777777" w:rsidR="00AE568A" w:rsidRPr="00AE568A" w:rsidRDefault="00AE568A" w:rsidP="0074564F">
      <w:pPr>
        <w:widowControl/>
        <w:numPr>
          <w:ilvl w:val="0"/>
          <w:numId w:val="17"/>
        </w:numPr>
        <w:autoSpaceDE/>
        <w:autoSpaceDN/>
        <w:spacing w:after="110" w:line="248" w:lineRule="auto"/>
        <w:ind w:right="14"/>
        <w:rPr>
          <w:rFonts w:ascii="Times New Roman" w:eastAsia="Times New Roman" w:hAnsi="Times New Roman" w:cs="Times New Roman"/>
          <w:color w:val="000000"/>
          <w:sz w:val="20"/>
          <w:lang w:bidi="ar-SA"/>
        </w:rPr>
      </w:pPr>
      <w:r w:rsidRPr="00AE568A">
        <w:rPr>
          <w:rFonts w:ascii="Times New Roman" w:eastAsia="Times New Roman" w:hAnsi="Times New Roman" w:cs="Times New Roman"/>
          <w:color w:val="000000"/>
          <w:sz w:val="20"/>
          <w:lang w:bidi="ar-SA"/>
        </w:rPr>
        <w:t xml:space="preserve">The authorization is made in writing by a person described in (b)5ii </w:t>
      </w:r>
      <w:proofErr w:type="gramStart"/>
      <w:r w:rsidRPr="00AE568A">
        <w:rPr>
          <w:rFonts w:ascii="Times New Roman" w:eastAsia="Times New Roman" w:hAnsi="Times New Roman" w:cs="Times New Roman"/>
          <w:color w:val="000000"/>
          <w:sz w:val="20"/>
          <w:lang w:bidi="ar-SA"/>
        </w:rPr>
        <w:t>above;</w:t>
      </w:r>
      <w:proofErr w:type="gramEnd"/>
      <w:r w:rsidRPr="00AE568A">
        <w:rPr>
          <w:rFonts w:ascii="Times New Roman" w:eastAsia="Times New Roman" w:hAnsi="Times New Roman" w:cs="Times New Roman"/>
          <w:color w:val="000000"/>
          <w:sz w:val="20"/>
          <w:lang w:bidi="ar-SA"/>
        </w:rPr>
        <w:t xml:space="preserve"> </w:t>
      </w:r>
    </w:p>
    <w:p w14:paraId="642AF574" w14:textId="77777777" w:rsidR="00AE568A" w:rsidRPr="00AE568A" w:rsidRDefault="00AE568A" w:rsidP="0074564F">
      <w:pPr>
        <w:widowControl/>
        <w:numPr>
          <w:ilvl w:val="0"/>
          <w:numId w:val="17"/>
        </w:numPr>
        <w:autoSpaceDE/>
        <w:autoSpaceDN/>
        <w:spacing w:after="110" w:line="248" w:lineRule="auto"/>
        <w:ind w:right="14"/>
        <w:rPr>
          <w:rFonts w:ascii="Times New Roman" w:eastAsia="Times New Roman" w:hAnsi="Times New Roman" w:cs="Times New Roman"/>
          <w:color w:val="000000"/>
          <w:sz w:val="20"/>
          <w:lang w:bidi="ar-SA"/>
        </w:rPr>
      </w:pPr>
      <w:r w:rsidRPr="00AE568A">
        <w:rPr>
          <w:rFonts w:ascii="Times New Roman" w:eastAsia="Times New Roman" w:hAnsi="Times New Roman" w:cs="Times New Roman"/>
          <w:color w:val="000000"/>
          <w:sz w:val="20"/>
          <w:lang w:bidi="ar-SA"/>
        </w:rPr>
        <w:t xml:space="preserve">The authorization specifies either an individual or a position having responsibility for the overall operation of the operation or activity, such as the position of plant manager, or positions of equivalent responsibility; and </w:t>
      </w:r>
    </w:p>
    <w:p w14:paraId="5F175627" w14:textId="77777777" w:rsidR="00AE568A" w:rsidRPr="00AE568A" w:rsidRDefault="00AE568A" w:rsidP="0074564F">
      <w:pPr>
        <w:widowControl/>
        <w:numPr>
          <w:ilvl w:val="0"/>
          <w:numId w:val="17"/>
        </w:numPr>
        <w:autoSpaceDE/>
        <w:autoSpaceDN/>
        <w:spacing w:after="110" w:line="248" w:lineRule="auto"/>
        <w:ind w:right="14"/>
        <w:rPr>
          <w:rFonts w:ascii="Times New Roman" w:eastAsia="Times New Roman" w:hAnsi="Times New Roman" w:cs="Times New Roman"/>
          <w:color w:val="000000"/>
          <w:sz w:val="20"/>
          <w:lang w:bidi="ar-SA"/>
        </w:rPr>
      </w:pPr>
      <w:r w:rsidRPr="00AE568A">
        <w:rPr>
          <w:rFonts w:ascii="Times New Roman" w:eastAsia="Times New Roman" w:hAnsi="Times New Roman" w:cs="Times New Roman"/>
          <w:color w:val="000000"/>
          <w:sz w:val="20"/>
          <w:lang w:bidi="ar-SA"/>
        </w:rPr>
        <w:t xml:space="preserve">The written authorization is submitted to the Department. </w:t>
      </w:r>
    </w:p>
    <w:p w14:paraId="1D510F68" w14:textId="77777777" w:rsidR="00AE568A" w:rsidRPr="00AE568A" w:rsidRDefault="00AE568A" w:rsidP="0074564F">
      <w:pPr>
        <w:widowControl/>
        <w:numPr>
          <w:ilvl w:val="0"/>
          <w:numId w:val="18"/>
        </w:numPr>
        <w:autoSpaceDE/>
        <w:autoSpaceDN/>
        <w:spacing w:after="110" w:line="248" w:lineRule="auto"/>
        <w:ind w:right="14"/>
        <w:rPr>
          <w:rFonts w:ascii="Times New Roman" w:eastAsia="Times New Roman" w:hAnsi="Times New Roman" w:cs="Times New Roman"/>
          <w:color w:val="000000"/>
          <w:sz w:val="20"/>
          <w:lang w:bidi="ar-SA"/>
        </w:rPr>
      </w:pPr>
      <w:r w:rsidRPr="00AE568A">
        <w:rPr>
          <w:rFonts w:ascii="Times New Roman" w:eastAsia="Times New Roman" w:hAnsi="Times New Roman" w:cs="Times New Roman"/>
          <w:color w:val="000000"/>
          <w:sz w:val="20"/>
          <w:lang w:bidi="ar-SA"/>
        </w:rPr>
        <w:t xml:space="preserve">Exemption from the requirement of a general or limited approval pursuant to (a) above shall not constitute an exemption from applicable county or municipal laws, including local zoning and site plan ordinances, or regulations. </w:t>
      </w:r>
    </w:p>
    <w:p w14:paraId="49C8B836" w14:textId="77777777" w:rsidR="00AE568A" w:rsidRPr="00AE568A" w:rsidRDefault="00AE568A" w:rsidP="0074564F">
      <w:pPr>
        <w:widowControl/>
        <w:numPr>
          <w:ilvl w:val="0"/>
          <w:numId w:val="18"/>
        </w:numPr>
        <w:autoSpaceDE/>
        <w:autoSpaceDN/>
        <w:spacing w:after="110" w:line="248" w:lineRule="auto"/>
        <w:ind w:right="14"/>
        <w:rPr>
          <w:rFonts w:ascii="Times New Roman" w:eastAsia="Times New Roman" w:hAnsi="Times New Roman" w:cs="Times New Roman"/>
          <w:color w:val="000000"/>
          <w:sz w:val="20"/>
          <w:lang w:bidi="ar-SA"/>
        </w:rPr>
      </w:pPr>
      <w:r w:rsidRPr="00AE568A">
        <w:rPr>
          <w:rFonts w:ascii="Times New Roman" w:eastAsia="Times New Roman" w:hAnsi="Times New Roman" w:cs="Times New Roman"/>
          <w:color w:val="000000"/>
          <w:sz w:val="20"/>
          <w:lang w:bidi="ar-SA"/>
        </w:rPr>
        <w:t xml:space="preserve">The holder of a general or limited approval or any person that engages in activities listed at N.J.A.C. 7:26A1.4(a) at the site of an approved recycling center, is subject to the district solid waste management plan requirements identified at N.J.A.C. 7:26-6.11 and the general approval modification requirements at N.J.A.C. 7:26A-3.10 for those additional activities conducted at the site of the approved recycling center. </w:t>
      </w:r>
    </w:p>
    <w:p w14:paraId="344FC8A2" w14:textId="77777777" w:rsidR="00AE568A" w:rsidRPr="00AE568A" w:rsidRDefault="00AE568A" w:rsidP="0074564F">
      <w:pPr>
        <w:widowControl/>
        <w:numPr>
          <w:ilvl w:val="0"/>
          <w:numId w:val="18"/>
        </w:numPr>
        <w:autoSpaceDE/>
        <w:autoSpaceDN/>
        <w:spacing w:after="110" w:line="248" w:lineRule="auto"/>
        <w:ind w:right="14"/>
        <w:rPr>
          <w:rFonts w:ascii="Times New Roman" w:eastAsia="Times New Roman" w:hAnsi="Times New Roman" w:cs="Times New Roman"/>
          <w:color w:val="000000"/>
          <w:sz w:val="20"/>
          <w:lang w:bidi="ar-SA"/>
        </w:rPr>
      </w:pPr>
      <w:r w:rsidRPr="00AE568A">
        <w:rPr>
          <w:rFonts w:ascii="Times New Roman" w:eastAsia="Times New Roman" w:hAnsi="Times New Roman" w:cs="Times New Roman"/>
          <w:color w:val="000000"/>
          <w:sz w:val="20"/>
          <w:lang w:bidi="ar-SA"/>
        </w:rPr>
        <w:t xml:space="preserve">Any person holding a permit, certificate of authority to operate or other approval for a solid waste facility pursuant to N.J.A.C. 7:26 or a general or limited approval pursuant to this chapter that allows persons engaging in activities listed at this section the use of an access road through or on its site to a public thoroughfare is subject to the district solid waste management plan requirements identified at N.J.A.C. 7:26-6.11 and the general approval modification requirements at N.J.A.C. 7:26A-3.10 for those additional activities associated with additional vehicular traffic conducted at the site of the solid waste facility or recycling center. </w:t>
      </w:r>
    </w:p>
    <w:p w14:paraId="73D0C098" w14:textId="77777777" w:rsidR="00AE568A" w:rsidRPr="00AE568A" w:rsidRDefault="00AE568A" w:rsidP="00AE568A">
      <w:pPr>
        <w:widowControl/>
        <w:autoSpaceDE/>
        <w:autoSpaceDN/>
        <w:spacing w:line="248" w:lineRule="auto"/>
        <w:ind w:left="9" w:right="14" w:firstLine="360"/>
        <w:rPr>
          <w:rFonts w:ascii="Times New Roman" w:eastAsia="Times New Roman" w:hAnsi="Times New Roman" w:cs="Times New Roman"/>
          <w:color w:val="000000"/>
          <w:sz w:val="20"/>
          <w:lang w:bidi="ar-SA"/>
        </w:rPr>
      </w:pPr>
      <w:r w:rsidRPr="00AE568A">
        <w:rPr>
          <w:rFonts w:ascii="Times New Roman" w:eastAsia="Times New Roman" w:hAnsi="Times New Roman" w:cs="Times New Roman"/>
          <w:color w:val="000000"/>
          <w:sz w:val="20"/>
          <w:lang w:bidi="ar-SA"/>
        </w:rPr>
        <w:t xml:space="preserve">(c) Recycling centers, which receive, store, process, or transfer only Class A recyclable materials, are not subject to the approval requirements in N.J.A.C. 7:26A-3 but are subject to the operational standards at N.J.A.C. 7:26A-4. </w:t>
      </w:r>
    </w:p>
    <w:p w14:paraId="4B7028EC" w14:textId="77777777" w:rsidR="00E977DB" w:rsidRPr="00E977DB" w:rsidRDefault="00E977DB" w:rsidP="00E977DB">
      <w:pPr>
        <w:spacing w:line="259" w:lineRule="auto"/>
        <w:rPr>
          <w:rFonts w:ascii="Times New Roman" w:hAnsi="Times New Roman" w:cs="Times New Roman"/>
        </w:rPr>
      </w:pPr>
      <w:r w:rsidRPr="00E977DB">
        <w:rPr>
          <w:rFonts w:ascii="Times New Roman" w:hAnsi="Times New Roman" w:cs="Times New Roman"/>
        </w:rPr>
        <w:t xml:space="preserve"> </w:t>
      </w:r>
    </w:p>
    <w:p w14:paraId="4A26D721" w14:textId="5D018554" w:rsidR="00E977DB" w:rsidRPr="00E977DB" w:rsidRDefault="00E977DB" w:rsidP="00E977DB">
      <w:pPr>
        <w:spacing w:line="259" w:lineRule="auto"/>
        <w:rPr>
          <w:rFonts w:ascii="Times New Roman" w:hAnsi="Times New Roman" w:cs="Times New Roman"/>
        </w:rPr>
      </w:pPr>
      <w:r w:rsidRPr="00E977DB">
        <w:rPr>
          <w:rFonts w:ascii="Times New Roman" w:hAnsi="Times New Roman" w:cs="Times New Roman"/>
        </w:rPr>
        <w:t xml:space="preserve"> </w:t>
      </w:r>
    </w:p>
    <w:p w14:paraId="291D52EE" w14:textId="77777777" w:rsidR="00E977DB" w:rsidRPr="00E977DB" w:rsidRDefault="00E977DB">
      <w:pPr>
        <w:spacing w:before="122"/>
        <w:ind w:left="258"/>
        <w:rPr>
          <w:rFonts w:ascii="Times New Roman" w:hAnsi="Times New Roman" w:cs="Times New Roman"/>
          <w:i/>
          <w:sz w:val="20"/>
        </w:rPr>
      </w:pPr>
    </w:p>
    <w:p w14:paraId="75C4DFE7" w14:textId="1CCE8925" w:rsidR="003E13C8" w:rsidRPr="00E977DB" w:rsidRDefault="003E13C8" w:rsidP="003E13C8">
      <w:pPr>
        <w:rPr>
          <w:rFonts w:ascii="Times New Roman" w:hAnsi="Times New Roman" w:cs="Times New Roman"/>
          <w:sz w:val="20"/>
        </w:rPr>
      </w:pPr>
    </w:p>
    <w:p w14:paraId="3A701D65" w14:textId="7A247412" w:rsidR="003E13C8" w:rsidRPr="00E977DB" w:rsidRDefault="003E13C8" w:rsidP="003E13C8">
      <w:pPr>
        <w:rPr>
          <w:rFonts w:ascii="Times New Roman" w:hAnsi="Times New Roman" w:cs="Times New Roman"/>
          <w:sz w:val="20"/>
        </w:rPr>
      </w:pPr>
    </w:p>
    <w:p w14:paraId="6385C236" w14:textId="1D786C35" w:rsidR="003E13C8" w:rsidRPr="00E977DB" w:rsidRDefault="003E13C8" w:rsidP="003E13C8">
      <w:pPr>
        <w:tabs>
          <w:tab w:val="left" w:pos="4110"/>
        </w:tabs>
        <w:rPr>
          <w:rFonts w:ascii="Times New Roman" w:hAnsi="Times New Roman" w:cs="Times New Roman"/>
          <w:sz w:val="20"/>
        </w:rPr>
      </w:pPr>
      <w:r w:rsidRPr="00E977DB">
        <w:rPr>
          <w:rFonts w:ascii="Times New Roman" w:hAnsi="Times New Roman" w:cs="Times New Roman"/>
          <w:sz w:val="20"/>
        </w:rPr>
        <w:tab/>
      </w:r>
    </w:p>
    <w:sectPr w:rsidR="003E13C8" w:rsidRPr="00E977DB" w:rsidSect="00642EDB">
      <w:headerReference w:type="default" r:id="rId12"/>
      <w:footerReference w:type="default" r:id="rId13"/>
      <w:headerReference w:type="first" r:id="rId14"/>
      <w:footerReference w:type="first" r:id="rId15"/>
      <w:pgSz w:w="12240" w:h="15840"/>
      <w:pgMar w:top="640" w:right="600" w:bottom="620" w:left="620"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0CCFC" w14:textId="77777777" w:rsidR="00DE460E" w:rsidRDefault="00DE460E">
      <w:r>
        <w:separator/>
      </w:r>
    </w:p>
  </w:endnote>
  <w:endnote w:type="continuationSeparator" w:id="0">
    <w:p w14:paraId="34717C40" w14:textId="77777777" w:rsidR="00DE460E" w:rsidRDefault="00DE4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B6BA3" w14:textId="796A300A" w:rsidR="00CC568E" w:rsidRPr="001B630A" w:rsidRDefault="00113134" w:rsidP="00CC568E">
    <w:pPr>
      <w:pStyle w:val="Footer"/>
      <w:rPr>
        <w:rFonts w:ascii="Times New Roman" w:hAnsi="Times New Roman" w:cs="Times New Roman"/>
        <w:sz w:val="20"/>
        <w:szCs w:val="24"/>
      </w:rPr>
    </w:pPr>
    <w:r w:rsidRPr="00642EDB">
      <w:rPr>
        <w:rFonts w:ascii="Times New Roman" w:hAnsi="Times New Roman" w:cs="Times New Roman"/>
        <w:sz w:val="20"/>
        <w:szCs w:val="24"/>
      </w:rPr>
      <w:t xml:space="preserve">Notification of Exempt Recycling Activities - Version </w:t>
    </w:r>
    <w:r w:rsidR="003E13C8">
      <w:rPr>
        <w:rFonts w:ascii="Times New Roman" w:hAnsi="Times New Roman" w:cs="Times New Roman"/>
        <w:sz w:val="20"/>
        <w:szCs w:val="24"/>
      </w:rPr>
      <w:t>1</w:t>
    </w:r>
    <w:r w:rsidR="00DF797A">
      <w:rPr>
        <w:rFonts w:ascii="Times New Roman" w:hAnsi="Times New Roman" w:cs="Times New Roman"/>
        <w:sz w:val="20"/>
        <w:szCs w:val="24"/>
      </w:rPr>
      <w:t>5</w:t>
    </w:r>
    <w:r w:rsidRPr="00642EDB">
      <w:rPr>
        <w:rFonts w:ascii="Times New Roman" w:hAnsi="Times New Roman" w:cs="Times New Roman"/>
        <w:sz w:val="20"/>
        <w:szCs w:val="24"/>
      </w:rPr>
      <w:t xml:space="preserve"> </w:t>
    </w:r>
    <w:r>
      <w:rPr>
        <w:rFonts w:ascii="Times New Roman" w:hAnsi="Times New Roman" w:cs="Times New Roman"/>
        <w:sz w:val="20"/>
        <w:szCs w:val="24"/>
      </w:rPr>
      <w:t>–</w:t>
    </w:r>
    <w:r w:rsidRPr="00642EDB">
      <w:rPr>
        <w:rFonts w:ascii="Times New Roman" w:hAnsi="Times New Roman" w:cs="Times New Roman"/>
        <w:sz w:val="20"/>
        <w:szCs w:val="24"/>
      </w:rPr>
      <w:t xml:space="preserve"> </w:t>
    </w:r>
    <w:r w:rsidR="00E97F6E">
      <w:rPr>
        <w:rFonts w:ascii="Times New Roman" w:hAnsi="Times New Roman" w:cs="Times New Roman"/>
        <w:sz w:val="20"/>
        <w:szCs w:val="24"/>
      </w:rPr>
      <w:t>1/26/2022</w:t>
    </w:r>
    <w:r w:rsidR="00CC568E" w:rsidRPr="001B630A">
      <w:rPr>
        <w:rFonts w:ascii="Times New Roman" w:hAnsi="Times New Roman" w:cs="Times New Roman"/>
        <w:sz w:val="20"/>
        <w:szCs w:val="24"/>
      </w:rPr>
      <w:tab/>
      <w:t xml:space="preserve">                                                    </w:t>
    </w:r>
    <w:r w:rsidR="001B630A">
      <w:rPr>
        <w:rFonts w:ascii="Times New Roman" w:hAnsi="Times New Roman" w:cs="Times New Roman"/>
        <w:sz w:val="20"/>
        <w:szCs w:val="24"/>
      </w:rPr>
      <w:t xml:space="preserve">                                 </w:t>
    </w:r>
    <w:r w:rsidR="00CC568E" w:rsidRPr="001B630A">
      <w:rPr>
        <w:rFonts w:ascii="Times New Roman" w:hAnsi="Times New Roman" w:cs="Times New Roman"/>
        <w:sz w:val="20"/>
        <w:szCs w:val="24"/>
      </w:rPr>
      <w:t xml:space="preserve">Pg. </w:t>
    </w:r>
    <w:sdt>
      <w:sdtPr>
        <w:rPr>
          <w:rFonts w:ascii="Times New Roman" w:hAnsi="Times New Roman" w:cs="Times New Roman"/>
          <w:sz w:val="20"/>
          <w:szCs w:val="24"/>
        </w:rPr>
        <w:id w:val="-1625698123"/>
        <w:docPartObj>
          <w:docPartGallery w:val="Page Numbers (Bottom of Page)"/>
          <w:docPartUnique/>
        </w:docPartObj>
      </w:sdtPr>
      <w:sdtEndPr>
        <w:rPr>
          <w:noProof/>
        </w:rPr>
      </w:sdtEndPr>
      <w:sdtContent>
        <w:r w:rsidR="00CC568E" w:rsidRPr="001B630A">
          <w:rPr>
            <w:rFonts w:ascii="Times New Roman" w:hAnsi="Times New Roman" w:cs="Times New Roman"/>
            <w:sz w:val="20"/>
            <w:szCs w:val="24"/>
          </w:rPr>
          <w:fldChar w:fldCharType="begin"/>
        </w:r>
        <w:r w:rsidR="00CC568E" w:rsidRPr="001B630A">
          <w:rPr>
            <w:rFonts w:ascii="Times New Roman" w:hAnsi="Times New Roman" w:cs="Times New Roman"/>
            <w:sz w:val="20"/>
            <w:szCs w:val="24"/>
          </w:rPr>
          <w:instrText xml:space="preserve"> PAGE   \* MERGEFORMAT </w:instrText>
        </w:r>
        <w:r w:rsidR="00CC568E" w:rsidRPr="001B630A">
          <w:rPr>
            <w:rFonts w:ascii="Times New Roman" w:hAnsi="Times New Roman" w:cs="Times New Roman"/>
            <w:sz w:val="20"/>
            <w:szCs w:val="24"/>
          </w:rPr>
          <w:fldChar w:fldCharType="separate"/>
        </w:r>
        <w:r w:rsidR="00CC568E" w:rsidRPr="001B630A">
          <w:rPr>
            <w:rFonts w:ascii="Times New Roman" w:hAnsi="Times New Roman" w:cs="Times New Roman"/>
            <w:sz w:val="20"/>
            <w:szCs w:val="24"/>
          </w:rPr>
          <w:t>1</w:t>
        </w:r>
        <w:r w:rsidR="00CC568E" w:rsidRPr="001B630A">
          <w:rPr>
            <w:rFonts w:ascii="Times New Roman" w:hAnsi="Times New Roman" w:cs="Times New Roman"/>
            <w:noProof/>
            <w:sz w:val="20"/>
            <w:szCs w:val="24"/>
          </w:rPr>
          <w:fldChar w:fldCharType="end"/>
        </w:r>
        <w:r w:rsidR="00CC568E" w:rsidRPr="001B630A">
          <w:rPr>
            <w:rFonts w:ascii="Times New Roman" w:hAnsi="Times New Roman" w:cs="Times New Roman"/>
            <w:noProof/>
            <w:sz w:val="20"/>
            <w:szCs w:val="24"/>
          </w:rPr>
          <w:t xml:space="preserve"> of </w:t>
        </w:r>
        <w:r w:rsidR="000C648C">
          <w:rPr>
            <w:rFonts w:ascii="Times New Roman" w:hAnsi="Times New Roman" w:cs="Times New Roman"/>
            <w:noProof/>
            <w:sz w:val="20"/>
            <w:szCs w:val="24"/>
          </w:rPr>
          <w:t>1</w:t>
        </w:r>
        <w:r w:rsidR="00AE568A">
          <w:rPr>
            <w:rFonts w:ascii="Times New Roman" w:hAnsi="Times New Roman" w:cs="Times New Roman"/>
            <w:noProof/>
            <w:sz w:val="20"/>
            <w:szCs w:val="24"/>
          </w:rPr>
          <w:t>0</w:t>
        </w:r>
      </w:sdtContent>
    </w:sdt>
  </w:p>
  <w:p w14:paraId="186D2D8D" w14:textId="77777777" w:rsidR="00CC568E" w:rsidRDefault="00CC568E" w:rsidP="00CC568E">
    <w:pPr>
      <w:spacing w:before="14"/>
      <w:ind w:right="-1"/>
    </w:pPr>
  </w:p>
  <w:p w14:paraId="2F792BE7" w14:textId="77777777" w:rsidR="009016F2" w:rsidRDefault="009016F2" w:rsidP="00CC568E">
    <w:pPr>
      <w:spacing w:before="14"/>
      <w:ind w:right="-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9A80A" w14:textId="45758AE8" w:rsidR="00CC568E" w:rsidRDefault="364EB186">
    <w:pPr>
      <w:pStyle w:val="Footer"/>
      <w:rPr>
        <w:rFonts w:ascii="Times New Roman" w:hAnsi="Times New Roman" w:cs="Times New Roman"/>
        <w:noProof/>
        <w:sz w:val="20"/>
        <w:szCs w:val="20"/>
      </w:rPr>
    </w:pPr>
    <w:r w:rsidRPr="00642EDB">
      <w:rPr>
        <w:rFonts w:ascii="Times New Roman" w:hAnsi="Times New Roman" w:cs="Times New Roman"/>
        <w:sz w:val="20"/>
        <w:szCs w:val="20"/>
      </w:rPr>
      <w:t xml:space="preserve">Notification of Exempt Recycling Activities - Version </w:t>
    </w:r>
    <w:r w:rsidR="00A03100">
      <w:rPr>
        <w:rFonts w:ascii="Times New Roman" w:hAnsi="Times New Roman" w:cs="Times New Roman"/>
        <w:sz w:val="20"/>
        <w:szCs w:val="20"/>
      </w:rPr>
      <w:t>1</w:t>
    </w:r>
    <w:r w:rsidR="004F4FB3">
      <w:rPr>
        <w:rFonts w:ascii="Times New Roman" w:hAnsi="Times New Roman" w:cs="Times New Roman"/>
        <w:sz w:val="20"/>
        <w:szCs w:val="20"/>
      </w:rPr>
      <w:t>5</w:t>
    </w:r>
    <w:r w:rsidRPr="00642EDB">
      <w:rPr>
        <w:rFonts w:ascii="Times New Roman" w:hAnsi="Times New Roman" w:cs="Times New Roman"/>
        <w:sz w:val="20"/>
        <w:szCs w:val="20"/>
      </w:rPr>
      <w:t xml:space="preserve"> </w:t>
    </w:r>
    <w:r w:rsidR="006C29A5">
      <w:rPr>
        <w:rFonts w:ascii="Times New Roman" w:hAnsi="Times New Roman" w:cs="Times New Roman"/>
        <w:sz w:val="20"/>
        <w:szCs w:val="20"/>
      </w:rPr>
      <w:t>1/26/2022</w:t>
    </w:r>
    <w:r w:rsidRPr="00642EDB">
      <w:rPr>
        <w:rFonts w:ascii="Times New Roman" w:hAnsi="Times New Roman" w:cs="Times New Roman"/>
        <w:sz w:val="20"/>
        <w:szCs w:val="20"/>
      </w:rPr>
      <w:t xml:space="preserve"> </w:t>
    </w:r>
    <w:r w:rsidR="004E356B" w:rsidRPr="00642EDB">
      <w:rPr>
        <w:rFonts w:ascii="Times New Roman" w:hAnsi="Times New Roman" w:cs="Times New Roman"/>
        <w:sz w:val="20"/>
        <w:szCs w:val="24"/>
      </w:rPr>
      <w:tab/>
    </w:r>
    <w:r w:rsidRPr="00642ED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42EDB">
      <w:rPr>
        <w:rFonts w:ascii="Times New Roman" w:hAnsi="Times New Roman" w:cs="Times New Roman"/>
        <w:sz w:val="20"/>
        <w:szCs w:val="20"/>
      </w:rPr>
      <w:t xml:space="preserve"> Pg. </w:t>
    </w:r>
    <w:sdt>
      <w:sdtPr>
        <w:rPr>
          <w:rFonts w:ascii="Times New Roman" w:hAnsi="Times New Roman" w:cs="Times New Roman"/>
          <w:sz w:val="20"/>
          <w:szCs w:val="24"/>
        </w:rPr>
        <w:id w:val="510111075"/>
        <w:docPartObj>
          <w:docPartGallery w:val="Page Numbers (Bottom of Page)"/>
          <w:docPartUnique/>
        </w:docPartObj>
      </w:sdtPr>
      <w:sdtEndPr>
        <w:rPr>
          <w:noProof/>
        </w:rPr>
      </w:sdtEndPr>
      <w:sdtContent>
        <w:r w:rsidR="004E356B" w:rsidRPr="00642EDB">
          <w:rPr>
            <w:rFonts w:ascii="Times New Roman" w:hAnsi="Times New Roman" w:cs="Times New Roman"/>
            <w:sz w:val="20"/>
            <w:szCs w:val="24"/>
          </w:rPr>
          <w:fldChar w:fldCharType="begin"/>
        </w:r>
        <w:r w:rsidR="004E356B" w:rsidRPr="00642EDB">
          <w:rPr>
            <w:rFonts w:ascii="Times New Roman" w:hAnsi="Times New Roman" w:cs="Times New Roman"/>
            <w:sz w:val="20"/>
            <w:szCs w:val="24"/>
          </w:rPr>
          <w:instrText xml:space="preserve"> PAGE   \* MERGEFORMAT </w:instrText>
        </w:r>
        <w:r w:rsidR="004E356B" w:rsidRPr="00642EDB">
          <w:rPr>
            <w:rFonts w:ascii="Times New Roman" w:hAnsi="Times New Roman" w:cs="Times New Roman"/>
            <w:sz w:val="20"/>
            <w:szCs w:val="24"/>
          </w:rPr>
          <w:fldChar w:fldCharType="separate"/>
        </w:r>
        <w:r w:rsidR="004E356B" w:rsidRPr="00642EDB">
          <w:rPr>
            <w:rFonts w:ascii="Times New Roman" w:hAnsi="Times New Roman" w:cs="Times New Roman"/>
            <w:sz w:val="20"/>
            <w:szCs w:val="24"/>
          </w:rPr>
          <w:t>1</w:t>
        </w:r>
        <w:r w:rsidR="004E356B" w:rsidRPr="00642EDB">
          <w:rPr>
            <w:rFonts w:ascii="Times New Roman" w:hAnsi="Times New Roman" w:cs="Times New Roman"/>
            <w:noProof/>
            <w:sz w:val="20"/>
            <w:szCs w:val="24"/>
          </w:rPr>
          <w:fldChar w:fldCharType="end"/>
        </w:r>
        <w:r w:rsidR="004E356B" w:rsidRPr="00642EDB">
          <w:rPr>
            <w:rFonts w:ascii="Times New Roman" w:hAnsi="Times New Roman" w:cs="Times New Roman"/>
            <w:noProof/>
            <w:sz w:val="20"/>
            <w:szCs w:val="24"/>
          </w:rPr>
          <w:t xml:space="preserve"> of </w:t>
        </w:r>
        <w:r w:rsidR="00E77B3A">
          <w:rPr>
            <w:rFonts w:ascii="Times New Roman" w:hAnsi="Times New Roman" w:cs="Times New Roman"/>
            <w:noProof/>
            <w:sz w:val="20"/>
            <w:szCs w:val="24"/>
          </w:rPr>
          <w:t>1</w:t>
        </w:r>
        <w:r w:rsidR="00E67326">
          <w:rPr>
            <w:rFonts w:ascii="Times New Roman" w:hAnsi="Times New Roman" w:cs="Times New Roman"/>
            <w:noProof/>
            <w:sz w:val="20"/>
            <w:szCs w:val="24"/>
          </w:rPr>
          <w:t>0</w:t>
        </w:r>
      </w:sdtContent>
    </w:sdt>
  </w:p>
  <w:p w14:paraId="55D71C10" w14:textId="0417C0EB" w:rsidR="00642EDB" w:rsidRDefault="00642EDB">
    <w:pPr>
      <w:pStyle w:val="Footer"/>
      <w:rPr>
        <w:rFonts w:ascii="Times New Roman" w:hAnsi="Times New Roman" w:cs="Times New Roman"/>
        <w:noProof/>
        <w:sz w:val="20"/>
        <w:szCs w:val="24"/>
      </w:rPr>
    </w:pPr>
  </w:p>
  <w:p w14:paraId="1E50B4BD" w14:textId="77777777" w:rsidR="00642EDB" w:rsidRPr="00642EDB" w:rsidRDefault="00642EDB">
    <w:pPr>
      <w:pStyle w:val="Footer"/>
      <w:rPr>
        <w:rFonts w:ascii="Times New Roman" w:hAnsi="Times New Roman" w:cs="Times New Roman"/>
        <w:sz w:val="2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55BE7" w14:textId="77777777" w:rsidR="00DE460E" w:rsidRDefault="00DE460E">
      <w:r>
        <w:separator/>
      </w:r>
    </w:p>
  </w:footnote>
  <w:footnote w:type="continuationSeparator" w:id="0">
    <w:p w14:paraId="76837B45" w14:textId="77777777" w:rsidR="00DE460E" w:rsidRDefault="00DE46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4B879" w14:textId="77777777" w:rsidR="00755446" w:rsidRDefault="00755446" w:rsidP="00CC568E">
    <w:pPr>
      <w:pStyle w:val="Heading1"/>
      <w:spacing w:before="38"/>
      <w:ind w:left="0"/>
      <w:rPr>
        <w:rFonts w:ascii="Times New Roman" w:hAnsi="Times New Roman" w:cs="Times New Roman"/>
      </w:rPr>
    </w:pPr>
  </w:p>
  <w:p w14:paraId="5493E234" w14:textId="0C5BCF66" w:rsidR="00755446" w:rsidRDefault="00755446" w:rsidP="00755446">
    <w:pPr>
      <w:pStyle w:val="Heading1"/>
      <w:spacing w:before="38"/>
      <w:ind w:left="0" w:right="40"/>
      <w:rPr>
        <w:rFonts w:ascii="Times New Roman" w:hAnsi="Times New Roman" w:cs="Times New Roman"/>
      </w:rPr>
    </w:pPr>
    <w:r>
      <w:rPr>
        <w:rFonts w:ascii="Times New Roman" w:hAnsi="Times New Roman" w:cs="Times New Roman"/>
      </w:rPr>
      <w:t>Exempt Recycling Activities – Additional Information</w:t>
    </w:r>
  </w:p>
  <w:p w14:paraId="1F6B225E" w14:textId="2ED5A125" w:rsidR="00CC568E" w:rsidRDefault="00CC568E" w:rsidP="00CC568E">
    <w:pPr>
      <w:pStyle w:val="Heading1"/>
      <w:spacing w:before="38"/>
      <w:ind w:left="0"/>
      <w:rPr>
        <w:rFonts w:ascii="Times New Roman" w:hAnsi="Times New Roman" w:cs="Times New Roman"/>
      </w:rPr>
    </w:pPr>
    <w:r>
      <w:rPr>
        <w:rFonts w:ascii="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7E8FD" w14:textId="20945598" w:rsidR="001B630A" w:rsidRDefault="001B630A" w:rsidP="001B630A">
    <w:pPr>
      <w:pStyle w:val="Heading1"/>
      <w:spacing w:before="38"/>
      <w:ind w:left="0"/>
      <w:rPr>
        <w:rFonts w:ascii="Times New Roman" w:hAnsi="Times New Roman" w:cs="Times New Roman"/>
      </w:rPr>
    </w:pPr>
    <w:r>
      <w:rPr>
        <w:rFonts w:ascii="Times New Roman" w:hAnsi="Times New Roman" w:cs="Times New Roman"/>
      </w:rPr>
      <w:t xml:space="preserve">                              </w:t>
    </w:r>
  </w:p>
  <w:p w14:paraId="3C9F8D62" w14:textId="79690F0D" w:rsidR="001B630A" w:rsidRPr="00F4758E" w:rsidRDefault="00F00964" w:rsidP="00025803">
    <w:pPr>
      <w:pStyle w:val="Heading1"/>
      <w:spacing w:before="38"/>
      <w:ind w:left="0" w:right="130"/>
      <w:rPr>
        <w:rFonts w:ascii="Times New Roman" w:hAnsi="Times New Roman" w:cs="Times New Roman"/>
        <w:sz w:val="20"/>
        <w:szCs w:val="22"/>
      </w:rPr>
    </w:pPr>
    <w:r>
      <w:rPr>
        <w:noProof/>
      </w:rPr>
      <w:drawing>
        <wp:anchor distT="0" distB="0" distL="114300" distR="114300" simplePos="0" relativeHeight="251662336" behindDoc="0" locked="0" layoutInCell="1" allowOverlap="1" wp14:anchorId="35D3AFEB" wp14:editId="675C2132">
          <wp:simplePos x="0" y="0"/>
          <wp:positionH relativeFrom="column">
            <wp:posOffset>6140450</wp:posOffset>
          </wp:positionH>
          <wp:positionV relativeFrom="paragraph">
            <wp:posOffset>86360</wp:posOffset>
          </wp:positionV>
          <wp:extent cx="628650" cy="628650"/>
          <wp:effectExtent l="0" t="0" r="0" b="0"/>
          <wp:wrapNone/>
          <wp:docPr id="15" name="Picture 15" descr="New Jersey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ew Jersey State 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0FCED7CC" wp14:editId="125D1149">
          <wp:simplePos x="0" y="0"/>
          <wp:positionH relativeFrom="column">
            <wp:posOffset>206375</wp:posOffset>
          </wp:positionH>
          <wp:positionV relativeFrom="paragraph">
            <wp:posOffset>133985</wp:posOffset>
          </wp:positionV>
          <wp:extent cx="582930" cy="581025"/>
          <wp:effectExtent l="0" t="0" r="7620" b="9525"/>
          <wp:wrapNone/>
          <wp:docPr id="1" name="Picture 1" descr="NJDEP | NJ Vax and Visit with the State Parks Vax P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JDEP | NJ Vax and Visit with the State Parks Vax Pas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2930"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5D1F2F9F" w:rsidRPr="00F4758E">
      <w:rPr>
        <w:rFonts w:ascii="Times New Roman" w:hAnsi="Times New Roman" w:cs="Times New Roman"/>
        <w:sz w:val="20"/>
        <w:szCs w:val="20"/>
      </w:rPr>
      <w:t>NEW JERSEY DEPARTMENT OF ENVIRONMENTAL PROTECTION (NJDEP)</w:t>
    </w:r>
  </w:p>
  <w:p w14:paraId="46859D95" w14:textId="7F8A5843" w:rsidR="00982F68" w:rsidRPr="00F4758E" w:rsidRDefault="001B630A" w:rsidP="001B630A">
    <w:pPr>
      <w:spacing w:before="44" w:line="276" w:lineRule="auto"/>
      <w:ind w:left="2708" w:right="2728" w:hanging="2"/>
      <w:jc w:val="center"/>
      <w:rPr>
        <w:rFonts w:ascii="Times New Roman" w:hAnsi="Times New Roman" w:cs="Times New Roman"/>
        <w:b/>
        <w:szCs w:val="20"/>
      </w:rPr>
    </w:pPr>
    <w:r w:rsidRPr="00F4758E">
      <w:rPr>
        <w:rFonts w:ascii="Times New Roman" w:hAnsi="Times New Roman" w:cs="Times New Roman"/>
        <w:b/>
        <w:szCs w:val="20"/>
      </w:rPr>
      <w:t>Site Remediation and Waste Management Program</w:t>
    </w:r>
  </w:p>
  <w:p w14:paraId="550B8A30" w14:textId="76CC2E98" w:rsidR="00982F68" w:rsidRPr="00F4758E" w:rsidRDefault="00982F68" w:rsidP="001B630A">
    <w:pPr>
      <w:spacing w:before="44" w:line="276" w:lineRule="auto"/>
      <w:ind w:left="2708" w:right="2728" w:hanging="2"/>
      <w:jc w:val="center"/>
      <w:rPr>
        <w:rFonts w:ascii="Times New Roman" w:hAnsi="Times New Roman" w:cs="Times New Roman"/>
        <w:b/>
        <w:sz w:val="20"/>
        <w:szCs w:val="20"/>
      </w:rPr>
    </w:pPr>
    <w:r w:rsidRPr="00F4758E">
      <w:rPr>
        <w:rFonts w:ascii="Times New Roman" w:hAnsi="Times New Roman" w:cs="Times New Roman"/>
        <w:b/>
        <w:sz w:val="20"/>
        <w:szCs w:val="20"/>
      </w:rPr>
      <w:t xml:space="preserve">Division of </w:t>
    </w:r>
    <w:r w:rsidR="00AB37B5">
      <w:rPr>
        <w:rFonts w:ascii="Times New Roman" w:hAnsi="Times New Roman" w:cs="Times New Roman"/>
        <w:b/>
        <w:sz w:val="20"/>
        <w:szCs w:val="20"/>
      </w:rPr>
      <w:t>Sustainable Waste Management</w:t>
    </w:r>
  </w:p>
  <w:p w14:paraId="4FFFAC7C" w14:textId="0EFB2D75" w:rsidR="001B630A" w:rsidRPr="00F4758E" w:rsidRDefault="001B630A" w:rsidP="001B630A">
    <w:pPr>
      <w:spacing w:before="44" w:line="276" w:lineRule="auto"/>
      <w:ind w:left="2708" w:right="2728" w:hanging="2"/>
      <w:jc w:val="center"/>
      <w:rPr>
        <w:rFonts w:ascii="Times New Roman" w:hAnsi="Times New Roman" w:cs="Times New Roman"/>
        <w:b/>
        <w:sz w:val="18"/>
        <w:szCs w:val="20"/>
      </w:rPr>
    </w:pPr>
    <w:r w:rsidRPr="00F4758E">
      <w:rPr>
        <w:rFonts w:ascii="Times New Roman" w:hAnsi="Times New Roman" w:cs="Times New Roman"/>
        <w:b/>
        <w:sz w:val="18"/>
        <w:szCs w:val="20"/>
      </w:rPr>
      <w:t xml:space="preserve"> </w:t>
    </w:r>
    <w:r w:rsidRPr="00F4758E">
      <w:rPr>
        <w:rFonts w:ascii="Times New Roman" w:hAnsi="Times New Roman" w:cs="Times New Roman"/>
        <w:b/>
        <w:sz w:val="16"/>
        <w:szCs w:val="20"/>
      </w:rPr>
      <w:t>Bureau of Recycling and Hazardous Waste Management</w:t>
    </w:r>
  </w:p>
  <w:p w14:paraId="528E1749" w14:textId="415BF75E" w:rsidR="001B630A" w:rsidRPr="00F4758E" w:rsidRDefault="001B630A" w:rsidP="001B630A">
    <w:pPr>
      <w:spacing w:line="537" w:lineRule="exact"/>
      <w:ind w:left="1719" w:right="1736"/>
      <w:jc w:val="center"/>
      <w:rPr>
        <w:sz w:val="18"/>
        <w:szCs w:val="20"/>
      </w:rPr>
    </w:pPr>
    <w:r w:rsidRPr="00F4758E">
      <w:rPr>
        <w:rFonts w:ascii="Times New Roman" w:hAnsi="Times New Roman" w:cs="Times New Roman"/>
        <w:sz w:val="28"/>
        <w:szCs w:val="20"/>
      </w:rPr>
      <w:t>Notification of Exempt Recycling Activities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2240E"/>
    <w:multiLevelType w:val="hybridMultilevel"/>
    <w:tmpl w:val="C50E2124"/>
    <w:lvl w:ilvl="0" w:tplc="EAD20CB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174D684">
      <w:start w:val="1"/>
      <w:numFmt w:val="lowerRoman"/>
      <w:lvlText w:val="%2."/>
      <w:lvlJc w:val="left"/>
      <w:pPr>
        <w:ind w:left="5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556C892">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4F43C38">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33832AC">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C4EE16C">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ECCC0F2">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BBAC752">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73E022A">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CFD0033"/>
    <w:multiLevelType w:val="hybridMultilevel"/>
    <w:tmpl w:val="A84E3D46"/>
    <w:lvl w:ilvl="0" w:tplc="F1665D2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00CBE02">
      <w:start w:val="14"/>
      <w:numFmt w:val="decimal"/>
      <w:lvlText w:val="%2."/>
      <w:lvlJc w:val="left"/>
      <w:pPr>
        <w:ind w:left="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0EE134C">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140714">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4D0D0FC">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17A2322">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37A001E">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9B09654">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7E80DB6">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BD867A3"/>
    <w:multiLevelType w:val="hybridMultilevel"/>
    <w:tmpl w:val="2E1A12B0"/>
    <w:lvl w:ilvl="0" w:tplc="4A90071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E768EC8">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11E90D0">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900C2AC">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B0E80D6">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D4ADD8E">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1D0FCF4">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640664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902547E">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2A36D7D"/>
    <w:multiLevelType w:val="hybridMultilevel"/>
    <w:tmpl w:val="358EDBCA"/>
    <w:lvl w:ilvl="0" w:tplc="7F38EFA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2B67A66">
      <w:start w:val="3"/>
      <w:numFmt w:val="lowerRoman"/>
      <w:lvlText w:val="%2."/>
      <w:lvlJc w:val="left"/>
      <w:pPr>
        <w:ind w:left="6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A6C8A92">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BA28040">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55A1860">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7C8E1B4">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47A004A">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FCC8E08">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4FC8374">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E4703A4"/>
    <w:multiLevelType w:val="hybridMultilevel"/>
    <w:tmpl w:val="A3848186"/>
    <w:lvl w:ilvl="0" w:tplc="8BACCDF0">
      <w:start w:val="1"/>
      <w:numFmt w:val="decimal"/>
      <w:lvlText w:val="%1."/>
      <w:lvlJc w:val="left"/>
      <w:pPr>
        <w:ind w:left="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DE66CC8">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3909140">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A3A4DCA">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BD468B4">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F445188">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2062F8E">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840178C">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A58141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FD00B85"/>
    <w:multiLevelType w:val="hybridMultilevel"/>
    <w:tmpl w:val="1C60012E"/>
    <w:lvl w:ilvl="0" w:tplc="BCE4FCA0">
      <w:start w:val="1"/>
      <w:numFmt w:val="lowerLetter"/>
      <w:lvlText w:val="(%1)"/>
      <w:lvlJc w:val="left"/>
      <w:pPr>
        <w:ind w:left="4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E362884">
      <w:start w:val="1"/>
      <w:numFmt w:val="decimal"/>
      <w:lvlText w:val="%2."/>
      <w:lvlJc w:val="left"/>
      <w:pPr>
        <w:ind w:left="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08E0274">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3B88EE8">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FD8CC92">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84CD62E">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B02DE24">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F4C4BF6">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2981496">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3C41ABF"/>
    <w:multiLevelType w:val="hybridMultilevel"/>
    <w:tmpl w:val="705AB846"/>
    <w:lvl w:ilvl="0" w:tplc="DDEC3E3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932A27E">
      <w:start w:val="1"/>
      <w:numFmt w:val="lowerRoman"/>
      <w:lvlText w:val="%2."/>
      <w:lvlJc w:val="left"/>
      <w:pPr>
        <w:ind w:left="5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B1A7F14">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A967CD2">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AD0B5BA">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3B0E7B2">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FAA1754">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5884A46">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8C0936">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B422461"/>
    <w:multiLevelType w:val="hybridMultilevel"/>
    <w:tmpl w:val="8A903B64"/>
    <w:lvl w:ilvl="0" w:tplc="B8809D0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E4C6FB2">
      <w:start w:val="21"/>
      <w:numFmt w:val="decimal"/>
      <w:lvlText w:val="%2."/>
      <w:lvlJc w:val="left"/>
      <w:pPr>
        <w:ind w:left="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9E439DE">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4680902">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7C07206">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8203140">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72A5C2A">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C408D9C">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19A96B4">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2D52ADE"/>
    <w:multiLevelType w:val="hybridMultilevel"/>
    <w:tmpl w:val="8772AFCA"/>
    <w:lvl w:ilvl="0" w:tplc="563EDF3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C38EA96">
      <w:start w:val="1"/>
      <w:numFmt w:val="lowerRoman"/>
      <w:lvlText w:val="%2."/>
      <w:lvlJc w:val="left"/>
      <w:pPr>
        <w:ind w:left="5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19A58F8">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4D4FD9C">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674CD96">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4183E78">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9CE72B4">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6BE92B6">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CB827EA">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4CE65FD"/>
    <w:multiLevelType w:val="hybridMultilevel"/>
    <w:tmpl w:val="CF4060E8"/>
    <w:lvl w:ilvl="0" w:tplc="1E60C2A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08CADF4">
      <w:start w:val="1"/>
      <w:numFmt w:val="lowerRoman"/>
      <w:lvlText w:val="%2."/>
      <w:lvlJc w:val="left"/>
      <w:pPr>
        <w:ind w:left="5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EF23E70">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B1CC874">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44AE2A8">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19E77B2">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F7EF114">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F161BD0">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AF6414C">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A794D97"/>
    <w:multiLevelType w:val="hybridMultilevel"/>
    <w:tmpl w:val="CC509E04"/>
    <w:lvl w:ilvl="0" w:tplc="6E54FB6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D343CC6">
      <w:start w:val="1"/>
      <w:numFmt w:val="decimal"/>
      <w:lvlText w:val="(%2)"/>
      <w:lvlJc w:val="left"/>
      <w:pPr>
        <w:ind w:left="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B40D25E">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EC07D4">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48E239A">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F8A8286">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4C4FED4">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16CEDF6">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FFCF4D4">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EF2622D"/>
    <w:multiLevelType w:val="hybridMultilevel"/>
    <w:tmpl w:val="54A81E80"/>
    <w:lvl w:ilvl="0" w:tplc="6152078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E76970E">
      <w:start w:val="1"/>
      <w:numFmt w:val="decimal"/>
      <w:lvlText w:val="(%2)"/>
      <w:lvlJc w:val="left"/>
      <w:pPr>
        <w:ind w:left="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46C70CA">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BBC661E">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BD8AA38">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9787028">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BF07A64">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DCAE84A">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7C406DE">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35E73EF"/>
    <w:multiLevelType w:val="hybridMultilevel"/>
    <w:tmpl w:val="E1A4DDAC"/>
    <w:lvl w:ilvl="0" w:tplc="D1646CE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75A499E">
      <w:start w:val="1"/>
      <w:numFmt w:val="decimal"/>
      <w:lvlText w:val="(%2)"/>
      <w:lvlJc w:val="left"/>
      <w:pPr>
        <w:ind w:left="6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C104F26">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B2CC6F8">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CFAFEC6">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D70AEEA">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AFC5626">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9EED9FA">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049B04">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5A567DB"/>
    <w:multiLevelType w:val="hybridMultilevel"/>
    <w:tmpl w:val="1C00989C"/>
    <w:lvl w:ilvl="0" w:tplc="FEEEB72E">
      <w:numFmt w:val="bullet"/>
      <w:lvlText w:val=""/>
      <w:lvlJc w:val="left"/>
      <w:pPr>
        <w:ind w:left="987" w:hanging="361"/>
      </w:pPr>
      <w:rPr>
        <w:rFonts w:ascii="Symbol" w:eastAsia="Symbol" w:hAnsi="Symbol" w:cs="Symbol" w:hint="default"/>
        <w:w w:val="100"/>
        <w:sz w:val="20"/>
        <w:szCs w:val="20"/>
        <w:lang w:val="en-US" w:eastAsia="en-US" w:bidi="en-US"/>
      </w:rPr>
    </w:lvl>
    <w:lvl w:ilvl="1" w:tplc="E83CDA96">
      <w:numFmt w:val="bullet"/>
      <w:lvlText w:val="•"/>
      <w:lvlJc w:val="left"/>
      <w:pPr>
        <w:ind w:left="1960" w:hanging="361"/>
      </w:pPr>
      <w:rPr>
        <w:rFonts w:hint="default"/>
        <w:lang w:val="en-US" w:eastAsia="en-US" w:bidi="en-US"/>
      </w:rPr>
    </w:lvl>
    <w:lvl w:ilvl="2" w:tplc="677A1E0A">
      <w:numFmt w:val="bullet"/>
      <w:lvlText w:val="•"/>
      <w:lvlJc w:val="left"/>
      <w:pPr>
        <w:ind w:left="2940" w:hanging="361"/>
      </w:pPr>
      <w:rPr>
        <w:rFonts w:hint="default"/>
        <w:lang w:val="en-US" w:eastAsia="en-US" w:bidi="en-US"/>
      </w:rPr>
    </w:lvl>
    <w:lvl w:ilvl="3" w:tplc="E688B390">
      <w:numFmt w:val="bullet"/>
      <w:lvlText w:val="•"/>
      <w:lvlJc w:val="left"/>
      <w:pPr>
        <w:ind w:left="3920" w:hanging="361"/>
      </w:pPr>
      <w:rPr>
        <w:rFonts w:hint="default"/>
        <w:lang w:val="en-US" w:eastAsia="en-US" w:bidi="en-US"/>
      </w:rPr>
    </w:lvl>
    <w:lvl w:ilvl="4" w:tplc="13A04552">
      <w:numFmt w:val="bullet"/>
      <w:lvlText w:val="•"/>
      <w:lvlJc w:val="left"/>
      <w:pPr>
        <w:ind w:left="4900" w:hanging="361"/>
      </w:pPr>
      <w:rPr>
        <w:rFonts w:hint="default"/>
        <w:lang w:val="en-US" w:eastAsia="en-US" w:bidi="en-US"/>
      </w:rPr>
    </w:lvl>
    <w:lvl w:ilvl="5" w:tplc="B8725B2E">
      <w:numFmt w:val="bullet"/>
      <w:lvlText w:val="•"/>
      <w:lvlJc w:val="left"/>
      <w:pPr>
        <w:ind w:left="5880" w:hanging="361"/>
      </w:pPr>
      <w:rPr>
        <w:rFonts w:hint="default"/>
        <w:lang w:val="en-US" w:eastAsia="en-US" w:bidi="en-US"/>
      </w:rPr>
    </w:lvl>
    <w:lvl w:ilvl="6" w:tplc="81C028DE">
      <w:numFmt w:val="bullet"/>
      <w:lvlText w:val="•"/>
      <w:lvlJc w:val="left"/>
      <w:pPr>
        <w:ind w:left="6860" w:hanging="361"/>
      </w:pPr>
      <w:rPr>
        <w:rFonts w:hint="default"/>
        <w:lang w:val="en-US" w:eastAsia="en-US" w:bidi="en-US"/>
      </w:rPr>
    </w:lvl>
    <w:lvl w:ilvl="7" w:tplc="16AACC38">
      <w:numFmt w:val="bullet"/>
      <w:lvlText w:val="•"/>
      <w:lvlJc w:val="left"/>
      <w:pPr>
        <w:ind w:left="7840" w:hanging="361"/>
      </w:pPr>
      <w:rPr>
        <w:rFonts w:hint="default"/>
        <w:lang w:val="en-US" w:eastAsia="en-US" w:bidi="en-US"/>
      </w:rPr>
    </w:lvl>
    <w:lvl w:ilvl="8" w:tplc="1F600E94">
      <w:numFmt w:val="bullet"/>
      <w:lvlText w:val="•"/>
      <w:lvlJc w:val="left"/>
      <w:pPr>
        <w:ind w:left="8820" w:hanging="361"/>
      </w:pPr>
      <w:rPr>
        <w:rFonts w:hint="default"/>
        <w:lang w:val="en-US" w:eastAsia="en-US" w:bidi="en-US"/>
      </w:rPr>
    </w:lvl>
  </w:abstractNum>
  <w:abstractNum w:abstractNumId="14" w15:restartNumberingAfterBreak="0">
    <w:nsid w:val="6567686E"/>
    <w:multiLevelType w:val="hybridMultilevel"/>
    <w:tmpl w:val="38E03DA2"/>
    <w:lvl w:ilvl="0" w:tplc="F5344DC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A5449CA">
      <w:start w:val="1"/>
      <w:numFmt w:val="lowerRoman"/>
      <w:lvlText w:val="%2."/>
      <w:lvlJc w:val="left"/>
      <w:pPr>
        <w:ind w:left="5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48C5060">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202FD84">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A7ECA00">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8A6461C">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7BCB114">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A3288D6">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EA6FEC">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6EF755FD"/>
    <w:multiLevelType w:val="hybridMultilevel"/>
    <w:tmpl w:val="2CDE94DA"/>
    <w:lvl w:ilvl="0" w:tplc="1CF42F0C">
      <w:start w:val="6"/>
      <w:numFmt w:val="decimal"/>
      <w:lvlText w:val="%1."/>
      <w:lvlJc w:val="left"/>
      <w:pPr>
        <w:ind w:left="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E9A684C">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628A022">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4F0BC0C">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8B2034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28E0182">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20E4006">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45E0B9E">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F66326A">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7584276B"/>
    <w:multiLevelType w:val="hybridMultilevel"/>
    <w:tmpl w:val="D4381E00"/>
    <w:lvl w:ilvl="0" w:tplc="5AB4082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07253DC">
      <w:start w:val="4"/>
      <w:numFmt w:val="lowerRoman"/>
      <w:lvlText w:val="%2."/>
      <w:lvlJc w:val="left"/>
      <w:pPr>
        <w:ind w:left="6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6B67BEC">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820D966">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DA2BE86">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BCA0372">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FC81844">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004574">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2D0FF9A">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763174BD"/>
    <w:multiLevelType w:val="hybridMultilevel"/>
    <w:tmpl w:val="87E4CC88"/>
    <w:lvl w:ilvl="0" w:tplc="3156279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9B2F53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9F63EAC">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62C0498">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61264E6">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D1EE74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642369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87E4664">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446AF36">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3"/>
  </w:num>
  <w:num w:numId="2">
    <w:abstractNumId w:val="5"/>
  </w:num>
  <w:num w:numId="3">
    <w:abstractNumId w:val="3"/>
  </w:num>
  <w:num w:numId="4">
    <w:abstractNumId w:val="11"/>
  </w:num>
  <w:num w:numId="5">
    <w:abstractNumId w:val="14"/>
  </w:num>
  <w:num w:numId="6">
    <w:abstractNumId w:val="0"/>
  </w:num>
  <w:num w:numId="7">
    <w:abstractNumId w:val="8"/>
  </w:num>
  <w:num w:numId="8">
    <w:abstractNumId w:val="9"/>
  </w:num>
  <w:num w:numId="9">
    <w:abstractNumId w:val="7"/>
  </w:num>
  <w:num w:numId="10">
    <w:abstractNumId w:val="1"/>
  </w:num>
  <w:num w:numId="11">
    <w:abstractNumId w:val="6"/>
  </w:num>
  <w:num w:numId="12">
    <w:abstractNumId w:val="12"/>
  </w:num>
  <w:num w:numId="13">
    <w:abstractNumId w:val="10"/>
  </w:num>
  <w:num w:numId="14">
    <w:abstractNumId w:val="16"/>
  </w:num>
  <w:num w:numId="15">
    <w:abstractNumId w:val="4"/>
  </w:num>
  <w:num w:numId="16">
    <w:abstractNumId w:val="17"/>
  </w:num>
  <w:num w:numId="17">
    <w:abstractNumId w:val="2"/>
  </w:num>
  <w:num w:numId="18">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6F2"/>
    <w:rsid w:val="00003DE2"/>
    <w:rsid w:val="00012366"/>
    <w:rsid w:val="00022F6D"/>
    <w:rsid w:val="00025803"/>
    <w:rsid w:val="00027766"/>
    <w:rsid w:val="00034358"/>
    <w:rsid w:val="000412CF"/>
    <w:rsid w:val="000675C9"/>
    <w:rsid w:val="00072FC7"/>
    <w:rsid w:val="00075B97"/>
    <w:rsid w:val="00092616"/>
    <w:rsid w:val="000C5490"/>
    <w:rsid w:val="000C648C"/>
    <w:rsid w:val="000F1B2C"/>
    <w:rsid w:val="00113134"/>
    <w:rsid w:val="001133EF"/>
    <w:rsid w:val="00120C98"/>
    <w:rsid w:val="0012253D"/>
    <w:rsid w:val="00136C5C"/>
    <w:rsid w:val="001424D6"/>
    <w:rsid w:val="00144608"/>
    <w:rsid w:val="001455DA"/>
    <w:rsid w:val="001546FF"/>
    <w:rsid w:val="00192CC4"/>
    <w:rsid w:val="001A409A"/>
    <w:rsid w:val="001A4646"/>
    <w:rsid w:val="001B630A"/>
    <w:rsid w:val="001C430C"/>
    <w:rsid w:val="001D119A"/>
    <w:rsid w:val="001F250E"/>
    <w:rsid w:val="001F5CEF"/>
    <w:rsid w:val="00201C4C"/>
    <w:rsid w:val="00210F3D"/>
    <w:rsid w:val="00251DCE"/>
    <w:rsid w:val="002647F7"/>
    <w:rsid w:val="002719ED"/>
    <w:rsid w:val="002834E3"/>
    <w:rsid w:val="002869AD"/>
    <w:rsid w:val="00295931"/>
    <w:rsid w:val="002B0D8D"/>
    <w:rsid w:val="002D33FD"/>
    <w:rsid w:val="002D4162"/>
    <w:rsid w:val="003308D4"/>
    <w:rsid w:val="00332AC7"/>
    <w:rsid w:val="00356162"/>
    <w:rsid w:val="00366948"/>
    <w:rsid w:val="00372DCB"/>
    <w:rsid w:val="003843B4"/>
    <w:rsid w:val="003A0368"/>
    <w:rsid w:val="003A6638"/>
    <w:rsid w:val="003B2B2C"/>
    <w:rsid w:val="003E13C8"/>
    <w:rsid w:val="003F5DA6"/>
    <w:rsid w:val="00405315"/>
    <w:rsid w:val="00420B94"/>
    <w:rsid w:val="004300C9"/>
    <w:rsid w:val="00432DB9"/>
    <w:rsid w:val="004610AE"/>
    <w:rsid w:val="0046495D"/>
    <w:rsid w:val="00465585"/>
    <w:rsid w:val="004800DA"/>
    <w:rsid w:val="004A413B"/>
    <w:rsid w:val="004A46C2"/>
    <w:rsid w:val="004B5657"/>
    <w:rsid w:val="004B740C"/>
    <w:rsid w:val="004C0F88"/>
    <w:rsid w:val="004E2883"/>
    <w:rsid w:val="004E356B"/>
    <w:rsid w:val="004F4FB3"/>
    <w:rsid w:val="0051451F"/>
    <w:rsid w:val="00514A8A"/>
    <w:rsid w:val="00514F7A"/>
    <w:rsid w:val="00515C21"/>
    <w:rsid w:val="00521567"/>
    <w:rsid w:val="00571BFD"/>
    <w:rsid w:val="00577386"/>
    <w:rsid w:val="00580866"/>
    <w:rsid w:val="00596C31"/>
    <w:rsid w:val="005A0F2E"/>
    <w:rsid w:val="005A7CBC"/>
    <w:rsid w:val="005B082A"/>
    <w:rsid w:val="005B4641"/>
    <w:rsid w:val="005C6C4B"/>
    <w:rsid w:val="005E318A"/>
    <w:rsid w:val="00611414"/>
    <w:rsid w:val="00611803"/>
    <w:rsid w:val="00642EDB"/>
    <w:rsid w:val="00642F10"/>
    <w:rsid w:val="006455CD"/>
    <w:rsid w:val="00683E48"/>
    <w:rsid w:val="006A6663"/>
    <w:rsid w:val="006C0E45"/>
    <w:rsid w:val="006C29A5"/>
    <w:rsid w:val="006D695A"/>
    <w:rsid w:val="00712EF7"/>
    <w:rsid w:val="00716E6A"/>
    <w:rsid w:val="00727CC7"/>
    <w:rsid w:val="0074564F"/>
    <w:rsid w:val="00755446"/>
    <w:rsid w:val="0076054C"/>
    <w:rsid w:val="00786C0F"/>
    <w:rsid w:val="007A15F4"/>
    <w:rsid w:val="007A2324"/>
    <w:rsid w:val="007B1642"/>
    <w:rsid w:val="007C633A"/>
    <w:rsid w:val="007C6D3A"/>
    <w:rsid w:val="007D3C3B"/>
    <w:rsid w:val="007E77EC"/>
    <w:rsid w:val="00804BCD"/>
    <w:rsid w:val="00843B14"/>
    <w:rsid w:val="00844BA0"/>
    <w:rsid w:val="0084768D"/>
    <w:rsid w:val="00884330"/>
    <w:rsid w:val="0089086B"/>
    <w:rsid w:val="008B1437"/>
    <w:rsid w:val="008B7707"/>
    <w:rsid w:val="008D0F93"/>
    <w:rsid w:val="009007DC"/>
    <w:rsid w:val="009016F2"/>
    <w:rsid w:val="0092132F"/>
    <w:rsid w:val="0092462E"/>
    <w:rsid w:val="00936E1A"/>
    <w:rsid w:val="00982F68"/>
    <w:rsid w:val="009B124A"/>
    <w:rsid w:val="009D6E76"/>
    <w:rsid w:val="00A03100"/>
    <w:rsid w:val="00A17CE8"/>
    <w:rsid w:val="00A25C41"/>
    <w:rsid w:val="00A70E0D"/>
    <w:rsid w:val="00A72677"/>
    <w:rsid w:val="00A72D0F"/>
    <w:rsid w:val="00A910CC"/>
    <w:rsid w:val="00AA01AA"/>
    <w:rsid w:val="00AB37B5"/>
    <w:rsid w:val="00AC27FB"/>
    <w:rsid w:val="00AE568A"/>
    <w:rsid w:val="00B06F87"/>
    <w:rsid w:val="00B55821"/>
    <w:rsid w:val="00B75AC8"/>
    <w:rsid w:val="00B93072"/>
    <w:rsid w:val="00BB4599"/>
    <w:rsid w:val="00BC6251"/>
    <w:rsid w:val="00BE0178"/>
    <w:rsid w:val="00BE425F"/>
    <w:rsid w:val="00BE528F"/>
    <w:rsid w:val="00BE565B"/>
    <w:rsid w:val="00BF2CA7"/>
    <w:rsid w:val="00C1616D"/>
    <w:rsid w:val="00C20796"/>
    <w:rsid w:val="00C310C8"/>
    <w:rsid w:val="00C6360F"/>
    <w:rsid w:val="00C817BA"/>
    <w:rsid w:val="00CC568E"/>
    <w:rsid w:val="00CE6314"/>
    <w:rsid w:val="00D351BE"/>
    <w:rsid w:val="00D37D02"/>
    <w:rsid w:val="00D40431"/>
    <w:rsid w:val="00D55F5C"/>
    <w:rsid w:val="00D639E5"/>
    <w:rsid w:val="00D71C57"/>
    <w:rsid w:val="00D80D1C"/>
    <w:rsid w:val="00D86D01"/>
    <w:rsid w:val="00D87312"/>
    <w:rsid w:val="00D96672"/>
    <w:rsid w:val="00DA10D6"/>
    <w:rsid w:val="00DB1DA1"/>
    <w:rsid w:val="00DD30C0"/>
    <w:rsid w:val="00DE2D18"/>
    <w:rsid w:val="00DE460E"/>
    <w:rsid w:val="00DE72B1"/>
    <w:rsid w:val="00DF797A"/>
    <w:rsid w:val="00E003B0"/>
    <w:rsid w:val="00E1061D"/>
    <w:rsid w:val="00E11955"/>
    <w:rsid w:val="00E15622"/>
    <w:rsid w:val="00E25B9D"/>
    <w:rsid w:val="00E3319A"/>
    <w:rsid w:val="00E35256"/>
    <w:rsid w:val="00E473B9"/>
    <w:rsid w:val="00E502BF"/>
    <w:rsid w:val="00E67326"/>
    <w:rsid w:val="00E67C9D"/>
    <w:rsid w:val="00E77B3A"/>
    <w:rsid w:val="00E83365"/>
    <w:rsid w:val="00E84021"/>
    <w:rsid w:val="00E859C6"/>
    <w:rsid w:val="00E86041"/>
    <w:rsid w:val="00E977DB"/>
    <w:rsid w:val="00E97F6E"/>
    <w:rsid w:val="00ED2041"/>
    <w:rsid w:val="00ED4A89"/>
    <w:rsid w:val="00EE3953"/>
    <w:rsid w:val="00F00964"/>
    <w:rsid w:val="00F051EE"/>
    <w:rsid w:val="00F15523"/>
    <w:rsid w:val="00F228BD"/>
    <w:rsid w:val="00F452BC"/>
    <w:rsid w:val="00F4758E"/>
    <w:rsid w:val="00F5154E"/>
    <w:rsid w:val="00F71E0C"/>
    <w:rsid w:val="00FB28D8"/>
    <w:rsid w:val="00FC1586"/>
    <w:rsid w:val="00FD4F70"/>
    <w:rsid w:val="019FECAB"/>
    <w:rsid w:val="04A0E028"/>
    <w:rsid w:val="05ACD681"/>
    <w:rsid w:val="05F95B70"/>
    <w:rsid w:val="06DFE20A"/>
    <w:rsid w:val="193D28C9"/>
    <w:rsid w:val="1F8DA7B2"/>
    <w:rsid w:val="1FFD2874"/>
    <w:rsid w:val="23C89CD8"/>
    <w:rsid w:val="2570DD85"/>
    <w:rsid w:val="2AFAF747"/>
    <w:rsid w:val="364EB186"/>
    <w:rsid w:val="389E122F"/>
    <w:rsid w:val="39D3AAC4"/>
    <w:rsid w:val="42DA5316"/>
    <w:rsid w:val="42E05531"/>
    <w:rsid w:val="48FAE2B7"/>
    <w:rsid w:val="4EDB0CA8"/>
    <w:rsid w:val="50A09C44"/>
    <w:rsid w:val="51C7F3D8"/>
    <w:rsid w:val="5693CCE9"/>
    <w:rsid w:val="5A85E37C"/>
    <w:rsid w:val="5D1F2F9F"/>
    <w:rsid w:val="602A9D28"/>
    <w:rsid w:val="61DB7FA0"/>
    <w:rsid w:val="640C4E4D"/>
    <w:rsid w:val="6DAD322E"/>
    <w:rsid w:val="7168EC14"/>
    <w:rsid w:val="72A3A95D"/>
    <w:rsid w:val="74F9EB95"/>
    <w:rsid w:val="76BBDF57"/>
    <w:rsid w:val="7A5B61D2"/>
    <w:rsid w:val="7ADFC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37E79C"/>
  <w15:docId w15:val="{243CC405-8ED8-46F5-B9A1-598C021A2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44"/>
      <w:ind w:left="1717" w:right="1736"/>
      <w:jc w:val="center"/>
      <w:outlineLvl w:val="0"/>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51"/>
    </w:pPr>
    <w:rPr>
      <w:sz w:val="20"/>
      <w:szCs w:val="20"/>
    </w:rPr>
  </w:style>
  <w:style w:type="paragraph" w:styleId="ListParagraph">
    <w:name w:val="List Paragraph"/>
    <w:basedOn w:val="Normal"/>
    <w:uiPriority w:val="1"/>
    <w:qFormat/>
    <w:pPr>
      <w:spacing w:before="119"/>
      <w:ind w:left="751" w:hanging="291"/>
    </w:pPr>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51451F"/>
    <w:rPr>
      <w:color w:val="0000FF" w:themeColor="hyperlink"/>
      <w:u w:val="single"/>
    </w:rPr>
  </w:style>
  <w:style w:type="character" w:styleId="UnresolvedMention">
    <w:name w:val="Unresolved Mention"/>
    <w:basedOn w:val="DefaultParagraphFont"/>
    <w:uiPriority w:val="99"/>
    <w:semiHidden/>
    <w:unhideWhenUsed/>
    <w:rsid w:val="0051451F"/>
    <w:rPr>
      <w:color w:val="605E5C"/>
      <w:shd w:val="clear" w:color="auto" w:fill="E1DFDD"/>
    </w:rPr>
  </w:style>
  <w:style w:type="table" w:styleId="TableGrid">
    <w:name w:val="Table Grid"/>
    <w:basedOn w:val="TableNormal"/>
    <w:uiPriority w:val="39"/>
    <w:rsid w:val="009B1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568E"/>
    <w:pPr>
      <w:tabs>
        <w:tab w:val="center" w:pos="4680"/>
        <w:tab w:val="right" w:pos="9360"/>
      </w:tabs>
    </w:pPr>
  </w:style>
  <w:style w:type="character" w:customStyle="1" w:styleId="HeaderChar">
    <w:name w:val="Header Char"/>
    <w:basedOn w:val="DefaultParagraphFont"/>
    <w:link w:val="Header"/>
    <w:uiPriority w:val="99"/>
    <w:rsid w:val="00CC568E"/>
    <w:rPr>
      <w:rFonts w:ascii="Arial" w:eastAsia="Arial" w:hAnsi="Arial" w:cs="Arial"/>
      <w:lang w:bidi="en-US"/>
    </w:rPr>
  </w:style>
  <w:style w:type="paragraph" w:styleId="Footer">
    <w:name w:val="footer"/>
    <w:basedOn w:val="Normal"/>
    <w:link w:val="FooterChar"/>
    <w:uiPriority w:val="99"/>
    <w:unhideWhenUsed/>
    <w:rsid w:val="00CC568E"/>
    <w:pPr>
      <w:tabs>
        <w:tab w:val="center" w:pos="4680"/>
        <w:tab w:val="right" w:pos="9360"/>
      </w:tabs>
    </w:pPr>
  </w:style>
  <w:style w:type="character" w:customStyle="1" w:styleId="FooterChar">
    <w:name w:val="Footer Char"/>
    <w:basedOn w:val="DefaultParagraphFont"/>
    <w:link w:val="Footer"/>
    <w:uiPriority w:val="99"/>
    <w:rsid w:val="00CC568E"/>
    <w:rPr>
      <w:rFonts w:ascii="Arial" w:eastAsia="Arial" w:hAnsi="Arial" w:cs="Arial"/>
      <w:lang w:bidi="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bidi="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860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041"/>
    <w:rPr>
      <w:rFonts w:ascii="Segoe UI" w:eastAsia="Arial" w:hAnsi="Segoe UI" w:cs="Segoe UI"/>
      <w:sz w:val="18"/>
      <w:szCs w:val="18"/>
      <w:lang w:bidi="en-US"/>
    </w:rPr>
  </w:style>
  <w:style w:type="paragraph" w:styleId="CommentSubject">
    <w:name w:val="annotation subject"/>
    <w:basedOn w:val="CommentText"/>
    <w:next w:val="CommentText"/>
    <w:link w:val="CommentSubjectChar"/>
    <w:uiPriority w:val="99"/>
    <w:semiHidden/>
    <w:unhideWhenUsed/>
    <w:rsid w:val="00A910CC"/>
    <w:rPr>
      <w:b/>
      <w:bCs/>
    </w:rPr>
  </w:style>
  <w:style w:type="character" w:customStyle="1" w:styleId="CommentSubjectChar">
    <w:name w:val="Comment Subject Char"/>
    <w:basedOn w:val="CommentTextChar"/>
    <w:link w:val="CommentSubject"/>
    <w:uiPriority w:val="99"/>
    <w:semiHidden/>
    <w:rsid w:val="00A910CC"/>
    <w:rPr>
      <w:rFonts w:ascii="Arial" w:eastAsia="Arial" w:hAnsi="Arial" w:cs="Arial"/>
      <w:b/>
      <w:bCs/>
      <w:sz w:val="20"/>
      <w:szCs w:val="20"/>
      <w:lang w:bidi="en-US"/>
    </w:rPr>
  </w:style>
  <w:style w:type="table" w:customStyle="1" w:styleId="TableGrid1">
    <w:name w:val="Table Grid1"/>
    <w:basedOn w:val="TableNormal"/>
    <w:next w:val="TableGrid"/>
    <w:uiPriority w:val="39"/>
    <w:rsid w:val="00FC1586"/>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nj.gov/dep/dshw/recycling/recycoor.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xemptrecycling@dep.nj.gov"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te.nj.us/dep/dshw/resource/rules.ht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tate.nj.us/dep/dshw/lrm/concrete.htm" TargetMode="External"/><Relationship Id="rId4" Type="http://schemas.openxmlformats.org/officeDocument/2006/relationships/webSettings" Target="webSettings.xml"/><Relationship Id="rId9" Type="http://schemas.openxmlformats.org/officeDocument/2006/relationships/hyperlink" Target="http://www.state.nj.us/dep/dshw/resource/rules.ht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10</Pages>
  <Words>6302</Words>
  <Characters>35927</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Microsoft Word - Notification of Exempt Recycling Activites Form.docx</vt:lpstr>
    </vt:vector>
  </TitlesOfParts>
  <Company/>
  <LinksUpToDate>false</LinksUpToDate>
  <CharactersWithSpaces>42145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Notification of Exempt Recycling Activites Form.docx</dc:title>
  <dc:creator>pbauer</dc:creator>
  <cp:lastModifiedBy>Murray, Daniel [DEP]</cp:lastModifiedBy>
  <cp:revision>24</cp:revision>
  <cp:lastPrinted>2021-09-30T14:36:00Z</cp:lastPrinted>
  <dcterms:created xsi:type="dcterms:W3CDTF">2021-12-03T16:08:00Z</dcterms:created>
  <dcterms:modified xsi:type="dcterms:W3CDTF">2022-01-26T20:46:00Z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2017-05-10T00:00:00Z</vt:filetime>
  </property>
  <property fmtid="{D5CDD505-2E9C-101B-9397-08002B2CF9AE}" pid="3" name="Creator">
    <vt:lpwstr>PScript5.dll Version 5.2.2</vt:lpwstr>
  </property>
  <property fmtid="{D5CDD505-2E9C-101B-9397-08002B2CF9AE}" pid="4" name="LastSaved">
    <vt:filetime>2019-09-18T00:00:00Z</vt:filetime>
  </property>
</Properties>
</file>