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0E" w:rsidRDefault="00C9370E">
      <w:r w:rsidRPr="00C9370E">
        <w:rPr>
          <w:noProof/>
        </w:rPr>
        <w:drawing>
          <wp:inline distT="114300" distB="114300" distL="114300" distR="114300">
            <wp:extent cx="5943600" cy="7693660"/>
            <wp:effectExtent l="19050" t="0" r="0" b="0"/>
            <wp:docPr id="3" name="image09.jpg" descr="D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Dok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370E" w:rsidRDefault="00C9370E" w:rsidP="00891864">
      <w:pPr>
        <w:pStyle w:val="Default"/>
        <w:jc w:val="center"/>
        <w:rPr>
          <w:rFonts w:ascii="Calibri" w:hAnsi="Calibri"/>
          <w:b/>
          <w:bCs/>
          <w:sz w:val="22"/>
          <w:szCs w:val="22"/>
        </w:rPr>
        <w:sectPr w:rsidR="00C9370E" w:rsidSect="00C9370E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45333" w:rsidRPr="00645333" w:rsidRDefault="00645333" w:rsidP="00645333">
      <w:pPr>
        <w:pStyle w:val="Heading4"/>
        <w:spacing w:after="120"/>
        <w:rPr>
          <w:noProof/>
          <w:color w:val="1F497D" w:themeColor="text2"/>
          <w:sz w:val="28"/>
        </w:rPr>
      </w:pPr>
      <w:r w:rsidRPr="00645333">
        <w:rPr>
          <w:noProof/>
          <w:color w:val="1F497D" w:themeColor="text2"/>
          <w:sz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-381000</wp:posOffset>
            </wp:positionV>
            <wp:extent cx="914400" cy="533400"/>
            <wp:effectExtent l="19050" t="0" r="0" b="0"/>
            <wp:wrapNone/>
            <wp:docPr id="5" name="Picture 3" descr="Achieve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hieveN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333">
        <w:rPr>
          <w:noProof/>
          <w:color w:val="1F497D" w:themeColor="text2"/>
          <w:sz w:val="28"/>
        </w:rPr>
        <w:t xml:space="preserve">Depth of Knowledge/Rigor </w:t>
      </w:r>
      <w:r>
        <w:rPr>
          <w:noProof/>
          <w:color w:val="1F497D" w:themeColor="text2"/>
          <w:sz w:val="28"/>
        </w:rPr>
        <w:t xml:space="preserve">Chart and </w:t>
      </w:r>
      <w:r w:rsidRPr="00645333">
        <w:rPr>
          <w:noProof/>
          <w:color w:val="1F497D" w:themeColor="text2"/>
          <w:sz w:val="28"/>
        </w:rPr>
        <w:t>Checklist</w:t>
      </w:r>
    </w:p>
    <w:p w:rsidR="008B0A8D" w:rsidRDefault="008B0A8D" w:rsidP="008B0A8D">
      <w:pPr>
        <w:pStyle w:val="Default"/>
        <w:pBdr>
          <w:bottom w:val="single" w:sz="12" w:space="0" w:color="auto"/>
        </w:pBdr>
        <w:rPr>
          <w:bCs/>
          <w:color w:val="000000" w:themeColor="text1"/>
        </w:rPr>
      </w:pPr>
      <w:r>
        <w:rPr>
          <w:bCs/>
          <w:color w:val="000000" w:themeColor="text1"/>
        </w:rPr>
        <w:t>Use the following chart to help create and categorize assessment items.  The range of rigor of the assessment items should reflect the rigor of the course content and instruction.</w:t>
      </w:r>
    </w:p>
    <w:tbl>
      <w:tblPr>
        <w:tblpPr w:leftFromText="180" w:rightFromText="180" w:vertAnchor="page" w:horzAnchor="margin" w:tblpXSpec="center" w:tblpY="2791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3600"/>
        <w:gridCol w:w="2790"/>
        <w:gridCol w:w="2610"/>
        <w:gridCol w:w="2880"/>
      </w:tblGrid>
      <w:tr w:rsidR="008B0A8D" w:rsidRPr="00473769" w:rsidTr="00645333">
        <w:trPr>
          <w:trHeight w:val="452"/>
        </w:trPr>
        <w:tc>
          <w:tcPr>
            <w:tcW w:w="2340" w:type="dxa"/>
            <w:shd w:val="clear" w:color="auto" w:fill="FFC000"/>
            <w:vAlign w:val="center"/>
          </w:tcPr>
          <w:p w:rsidR="008B0A8D" w:rsidRPr="00C9370E" w:rsidRDefault="008B0A8D" w:rsidP="00645333">
            <w:pPr>
              <w:pStyle w:val="Defaul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9370E">
              <w:rPr>
                <w:rFonts w:ascii="Calibri" w:hAnsi="Calibri"/>
                <w:bCs/>
                <w:sz w:val="22"/>
                <w:szCs w:val="22"/>
              </w:rPr>
              <w:t>Level</w:t>
            </w:r>
          </w:p>
        </w:tc>
        <w:tc>
          <w:tcPr>
            <w:tcW w:w="3600" w:type="dxa"/>
            <w:shd w:val="clear" w:color="auto" w:fill="FFC000"/>
            <w:vAlign w:val="center"/>
          </w:tcPr>
          <w:p w:rsidR="008B0A8D" w:rsidRPr="00747B7A" w:rsidRDefault="008B0A8D" w:rsidP="0064533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b/>
                <w:bCs/>
                <w:sz w:val="22"/>
                <w:szCs w:val="22"/>
              </w:rPr>
              <w:t>Learner Action</w:t>
            </w:r>
          </w:p>
        </w:tc>
        <w:tc>
          <w:tcPr>
            <w:tcW w:w="2790" w:type="dxa"/>
            <w:shd w:val="clear" w:color="auto" w:fill="FFC000"/>
            <w:vAlign w:val="center"/>
          </w:tcPr>
          <w:p w:rsidR="008B0A8D" w:rsidRPr="00747B7A" w:rsidRDefault="008B0A8D" w:rsidP="0064533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b/>
                <w:bCs/>
                <w:sz w:val="22"/>
                <w:szCs w:val="22"/>
              </w:rPr>
              <w:t>Key Actions</w:t>
            </w:r>
          </w:p>
        </w:tc>
        <w:tc>
          <w:tcPr>
            <w:tcW w:w="2610" w:type="dxa"/>
            <w:shd w:val="clear" w:color="auto" w:fill="FFC000"/>
            <w:vAlign w:val="center"/>
          </w:tcPr>
          <w:p w:rsidR="008B0A8D" w:rsidRPr="00747B7A" w:rsidRDefault="008B0A8D" w:rsidP="0064533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b/>
                <w:bCs/>
                <w:sz w:val="22"/>
                <w:szCs w:val="22"/>
              </w:rPr>
              <w:t>Sample Question Stems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8B0A8D" w:rsidRPr="00747B7A" w:rsidRDefault="008B0A8D" w:rsidP="0064533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b/>
                <w:bCs/>
                <w:sz w:val="22"/>
                <w:szCs w:val="22"/>
              </w:rPr>
              <w:t>Question Numbers/Portfolio Components</w:t>
            </w:r>
          </w:p>
        </w:tc>
      </w:tr>
      <w:tr w:rsidR="008B0A8D" w:rsidRPr="00473769" w:rsidTr="00645333">
        <w:tc>
          <w:tcPr>
            <w:tcW w:w="2340" w:type="dxa"/>
          </w:tcPr>
          <w:p w:rsidR="008B0A8D" w:rsidRPr="00C9370E" w:rsidRDefault="008B0A8D" w:rsidP="00645333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C9370E">
              <w:rPr>
                <w:rFonts w:ascii="Calibri" w:hAnsi="Calibri"/>
                <w:bCs/>
                <w:i/>
                <w:sz w:val="22"/>
                <w:szCs w:val="22"/>
              </w:rPr>
              <w:t xml:space="preserve">Level 1: </w:t>
            </w:r>
          </w:p>
          <w:p w:rsidR="008B0A8D" w:rsidRPr="00C9370E" w:rsidRDefault="008B0A8D" w:rsidP="00645333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C9370E">
              <w:rPr>
                <w:rFonts w:ascii="Calibri" w:hAnsi="Calibri"/>
                <w:bCs/>
                <w:i/>
                <w:sz w:val="22"/>
                <w:szCs w:val="22"/>
              </w:rPr>
              <w:t xml:space="preserve">Recall </w:t>
            </w:r>
          </w:p>
        </w:tc>
        <w:tc>
          <w:tcPr>
            <w:tcW w:w="3600" w:type="dxa"/>
          </w:tcPr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sz w:val="22"/>
                <w:szCs w:val="22"/>
              </w:rPr>
              <w:t>Requires simple recall of such information as a fact, definition, term, or simple procedure.</w:t>
            </w:r>
          </w:p>
        </w:tc>
        <w:tc>
          <w:tcPr>
            <w:tcW w:w="2790" w:type="dxa"/>
          </w:tcPr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sz w:val="22"/>
                <w:szCs w:val="22"/>
              </w:rPr>
              <w:t xml:space="preserve">List, Tell, Define, Label, Identify, Name, State, Write, Locate, Find, Match, Measure, Repeat </w:t>
            </w:r>
          </w:p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sz w:val="22"/>
                <w:szCs w:val="22"/>
              </w:rPr>
              <w:t xml:space="preserve">How many...? </w:t>
            </w:r>
          </w:p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sz w:val="22"/>
                <w:szCs w:val="22"/>
              </w:rPr>
              <w:t xml:space="preserve">Label parts of the…. </w:t>
            </w:r>
          </w:p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sz w:val="22"/>
                <w:szCs w:val="22"/>
              </w:rPr>
              <w:t xml:space="preserve">Which is true or false...? </w:t>
            </w:r>
          </w:p>
        </w:tc>
        <w:tc>
          <w:tcPr>
            <w:tcW w:w="2880" w:type="dxa"/>
          </w:tcPr>
          <w:p w:rsidR="008B0A8D" w:rsidRPr="00747B7A" w:rsidRDefault="008B0A8D" w:rsidP="00645333">
            <w:pPr>
              <w:spacing w:after="0" w:line="240" w:lineRule="auto"/>
            </w:pPr>
          </w:p>
        </w:tc>
      </w:tr>
      <w:tr w:rsidR="008B0A8D" w:rsidRPr="00473769" w:rsidTr="00645333">
        <w:tc>
          <w:tcPr>
            <w:tcW w:w="2340" w:type="dxa"/>
          </w:tcPr>
          <w:p w:rsidR="008B0A8D" w:rsidRPr="00C9370E" w:rsidRDefault="008B0A8D" w:rsidP="00645333">
            <w:pPr>
              <w:pStyle w:val="Defaul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C9370E">
              <w:rPr>
                <w:rFonts w:ascii="Calibri" w:hAnsi="Calibri"/>
                <w:bCs/>
                <w:i/>
                <w:sz w:val="22"/>
                <w:szCs w:val="22"/>
              </w:rPr>
              <w:t>Level 2:</w:t>
            </w:r>
          </w:p>
          <w:p w:rsidR="008B0A8D" w:rsidRPr="00C9370E" w:rsidRDefault="008B0A8D" w:rsidP="00645333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C9370E">
              <w:rPr>
                <w:rFonts w:ascii="Calibri" w:hAnsi="Calibri"/>
                <w:bCs/>
                <w:i/>
                <w:sz w:val="22"/>
                <w:szCs w:val="22"/>
              </w:rPr>
              <w:t xml:space="preserve">Concept </w:t>
            </w:r>
          </w:p>
        </w:tc>
        <w:tc>
          <w:tcPr>
            <w:tcW w:w="3600" w:type="dxa"/>
          </w:tcPr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sz w:val="22"/>
                <w:szCs w:val="22"/>
              </w:rPr>
              <w:t xml:space="preserve">Involves some mental skills, concepts, or processing beyond a habitual response; students must make some decisions about how to approach a problem or activity. </w:t>
            </w:r>
          </w:p>
        </w:tc>
        <w:tc>
          <w:tcPr>
            <w:tcW w:w="2790" w:type="dxa"/>
          </w:tcPr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sz w:val="22"/>
                <w:szCs w:val="22"/>
              </w:rPr>
              <w:t xml:space="preserve">Estimate, Compare, Organize, Interpret, Modify, Predict, Cause/Effect, Summarize, Graph, Classify </w:t>
            </w:r>
          </w:p>
        </w:tc>
        <w:tc>
          <w:tcPr>
            <w:tcW w:w="2610" w:type="dxa"/>
          </w:tcPr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sz w:val="22"/>
                <w:szCs w:val="22"/>
              </w:rPr>
              <w:t xml:space="preserve">Identify patterns in... </w:t>
            </w:r>
          </w:p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sz w:val="22"/>
                <w:szCs w:val="22"/>
              </w:rPr>
              <w:t xml:space="preserve">Use context clues to... Predict what will happen when... </w:t>
            </w:r>
          </w:p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sz w:val="22"/>
                <w:szCs w:val="22"/>
              </w:rPr>
              <w:t xml:space="preserve">What differences exist between...? </w:t>
            </w:r>
          </w:p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sz w:val="22"/>
                <w:szCs w:val="22"/>
              </w:rPr>
              <w:t xml:space="preserve">If x occurs, y will…. </w:t>
            </w:r>
          </w:p>
        </w:tc>
        <w:tc>
          <w:tcPr>
            <w:tcW w:w="2880" w:type="dxa"/>
          </w:tcPr>
          <w:p w:rsidR="008B0A8D" w:rsidRPr="00747B7A" w:rsidRDefault="008B0A8D" w:rsidP="00645333">
            <w:pPr>
              <w:spacing w:after="0" w:line="240" w:lineRule="auto"/>
            </w:pPr>
          </w:p>
        </w:tc>
      </w:tr>
      <w:tr w:rsidR="008B0A8D" w:rsidRPr="00473769" w:rsidTr="00645333">
        <w:tc>
          <w:tcPr>
            <w:tcW w:w="2340" w:type="dxa"/>
          </w:tcPr>
          <w:p w:rsidR="008B0A8D" w:rsidRPr="00C9370E" w:rsidRDefault="008B0A8D" w:rsidP="00645333">
            <w:pPr>
              <w:pStyle w:val="Defaul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C9370E">
              <w:rPr>
                <w:rFonts w:ascii="Calibri" w:hAnsi="Calibri"/>
                <w:bCs/>
                <w:i/>
                <w:sz w:val="22"/>
                <w:szCs w:val="22"/>
              </w:rPr>
              <w:t xml:space="preserve">Level 3: </w:t>
            </w:r>
          </w:p>
          <w:p w:rsidR="008B0A8D" w:rsidRPr="00C9370E" w:rsidRDefault="008B0A8D" w:rsidP="00645333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C9370E">
              <w:rPr>
                <w:rFonts w:ascii="Calibri" w:hAnsi="Calibri"/>
                <w:bCs/>
                <w:i/>
                <w:sz w:val="22"/>
                <w:szCs w:val="22"/>
              </w:rPr>
              <w:t xml:space="preserve">Strategic Thinking </w:t>
            </w:r>
          </w:p>
        </w:tc>
        <w:tc>
          <w:tcPr>
            <w:tcW w:w="3600" w:type="dxa"/>
          </w:tcPr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sz w:val="22"/>
                <w:szCs w:val="22"/>
              </w:rPr>
              <w:t xml:space="preserve">Requires reasoning, planning, using evidence, and thinking at a higher level. </w:t>
            </w:r>
          </w:p>
        </w:tc>
        <w:tc>
          <w:tcPr>
            <w:tcW w:w="2790" w:type="dxa"/>
          </w:tcPr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sz w:val="22"/>
                <w:szCs w:val="22"/>
              </w:rPr>
              <w:t xml:space="preserve">Critique, Formulate, Hypothesize, Construct, Revise, Investigate, Differentiate, Compare </w:t>
            </w:r>
          </w:p>
        </w:tc>
        <w:tc>
          <w:tcPr>
            <w:tcW w:w="2610" w:type="dxa"/>
          </w:tcPr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sz w:val="22"/>
                <w:szCs w:val="22"/>
              </w:rPr>
              <w:t xml:space="preserve">Construct a defense of…. Can you illustrate the concept of…? </w:t>
            </w:r>
          </w:p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sz w:val="22"/>
                <w:szCs w:val="22"/>
              </w:rPr>
              <w:t xml:space="preserve">Apply the method used to determine...? </w:t>
            </w:r>
          </w:p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sz w:val="22"/>
                <w:szCs w:val="22"/>
              </w:rPr>
              <w:t xml:space="preserve">Use evidence to support…. </w:t>
            </w:r>
          </w:p>
        </w:tc>
        <w:tc>
          <w:tcPr>
            <w:tcW w:w="2880" w:type="dxa"/>
          </w:tcPr>
          <w:p w:rsidR="008B0A8D" w:rsidRPr="00747B7A" w:rsidRDefault="008B0A8D" w:rsidP="00645333">
            <w:pPr>
              <w:spacing w:after="0" w:line="240" w:lineRule="auto"/>
            </w:pPr>
          </w:p>
        </w:tc>
      </w:tr>
      <w:tr w:rsidR="008B0A8D" w:rsidRPr="00473769" w:rsidTr="00645333">
        <w:tc>
          <w:tcPr>
            <w:tcW w:w="2340" w:type="dxa"/>
          </w:tcPr>
          <w:p w:rsidR="008B0A8D" w:rsidRPr="00C9370E" w:rsidRDefault="008B0A8D" w:rsidP="00645333">
            <w:pPr>
              <w:pStyle w:val="Defaul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C9370E">
              <w:rPr>
                <w:rFonts w:ascii="Calibri" w:hAnsi="Calibri"/>
                <w:bCs/>
                <w:i/>
                <w:sz w:val="22"/>
                <w:szCs w:val="22"/>
              </w:rPr>
              <w:t xml:space="preserve">Level 4: </w:t>
            </w:r>
          </w:p>
          <w:p w:rsidR="008B0A8D" w:rsidRPr="00C9370E" w:rsidRDefault="008B0A8D" w:rsidP="00645333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C9370E">
              <w:rPr>
                <w:rFonts w:ascii="Calibri" w:hAnsi="Calibri"/>
                <w:bCs/>
                <w:i/>
                <w:sz w:val="22"/>
                <w:szCs w:val="22"/>
              </w:rPr>
              <w:t xml:space="preserve">Extended Thinking </w:t>
            </w:r>
          </w:p>
        </w:tc>
        <w:tc>
          <w:tcPr>
            <w:tcW w:w="3600" w:type="dxa"/>
          </w:tcPr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sz w:val="22"/>
                <w:szCs w:val="22"/>
              </w:rPr>
              <w:t>Requires complex reasoning, planning, developing, and thinking, most likely over an extended time. Cognitive demands are high, and students are required to make connections both within and among subject domains.</w:t>
            </w:r>
          </w:p>
        </w:tc>
        <w:tc>
          <w:tcPr>
            <w:tcW w:w="2790" w:type="dxa"/>
          </w:tcPr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sz w:val="22"/>
                <w:szCs w:val="22"/>
              </w:rPr>
              <w:t>Design, Connect, Synthesize, Apply, Critique, Analyze, Create, Prove, Support</w:t>
            </w:r>
          </w:p>
        </w:tc>
        <w:tc>
          <w:tcPr>
            <w:tcW w:w="2610" w:type="dxa"/>
          </w:tcPr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sz w:val="22"/>
                <w:szCs w:val="22"/>
              </w:rPr>
              <w:t xml:space="preserve">Design x in order to….. </w:t>
            </w:r>
          </w:p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sz w:val="22"/>
                <w:szCs w:val="22"/>
              </w:rPr>
              <w:t xml:space="preserve">Develop a proposal to…. Create a model that…. </w:t>
            </w:r>
          </w:p>
          <w:p w:rsidR="008B0A8D" w:rsidRPr="00747B7A" w:rsidRDefault="008B0A8D" w:rsidP="0064533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7B7A">
              <w:rPr>
                <w:rFonts w:ascii="Calibri" w:hAnsi="Calibri"/>
                <w:sz w:val="22"/>
                <w:szCs w:val="22"/>
              </w:rPr>
              <w:t>Critique the notion that…</w:t>
            </w:r>
          </w:p>
        </w:tc>
        <w:tc>
          <w:tcPr>
            <w:tcW w:w="2880" w:type="dxa"/>
          </w:tcPr>
          <w:p w:rsidR="008B0A8D" w:rsidRPr="00747B7A" w:rsidRDefault="008B0A8D" w:rsidP="00645333">
            <w:pPr>
              <w:spacing w:after="0" w:line="240" w:lineRule="auto"/>
            </w:pPr>
          </w:p>
        </w:tc>
      </w:tr>
    </w:tbl>
    <w:p w:rsidR="00073F66" w:rsidRDefault="00073F66" w:rsidP="00645333"/>
    <w:sectPr w:rsidR="00073F66" w:rsidSect="00C9370E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70E"/>
    <w:rsid w:val="00073F66"/>
    <w:rsid w:val="000C5463"/>
    <w:rsid w:val="00645333"/>
    <w:rsid w:val="008679FE"/>
    <w:rsid w:val="00891220"/>
    <w:rsid w:val="008B0A8D"/>
    <w:rsid w:val="00C9370E"/>
    <w:rsid w:val="00F5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0E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3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7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70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533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1524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 of Education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cblancha</dc:creator>
  <cp:lastModifiedBy>cblancha</cp:lastModifiedBy>
  <cp:revision>2</cp:revision>
  <dcterms:created xsi:type="dcterms:W3CDTF">2014-05-27T20:09:00Z</dcterms:created>
  <dcterms:modified xsi:type="dcterms:W3CDTF">2014-05-27T20:09:00Z</dcterms:modified>
</cp:coreProperties>
</file>