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44F3F" w14:textId="77777777" w:rsidR="00B369D1" w:rsidRDefault="00B369D1" w:rsidP="00AD2AAC">
      <w:bookmarkStart w:id="0" w:name="_GoBack"/>
      <w:bookmarkEnd w:id="0"/>
      <w:r>
        <w:t xml:space="preserve">   </w:t>
      </w:r>
      <w:r w:rsidR="0014443C">
        <w:rPr>
          <w:noProof/>
        </w:rPr>
        <w:drawing>
          <wp:inline distT="0" distB="0" distL="0" distR="0" wp14:anchorId="06938C7C" wp14:editId="6581342E">
            <wp:extent cx="609600" cy="609600"/>
            <wp:effectExtent l="0" t="0" r="0" b="0"/>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2AE1193A" w14:textId="77777777" w:rsidR="00B369D1" w:rsidRPr="00BE77CE" w:rsidRDefault="00B369D1" w:rsidP="00B369D1">
      <w:pPr>
        <w:pStyle w:val="Header"/>
        <w:ind w:left="-360"/>
        <w:jc w:val="center"/>
        <w:rPr>
          <w:sz w:val="8"/>
          <w:szCs w:val="8"/>
        </w:rPr>
      </w:pPr>
    </w:p>
    <w:p w14:paraId="18918AEF" w14:textId="77777777" w:rsidR="00B369D1" w:rsidRDefault="0014443C" w:rsidP="00B369D1">
      <w:pPr>
        <w:pStyle w:val="Header"/>
        <w:tabs>
          <w:tab w:val="clear" w:pos="4320"/>
          <w:tab w:val="clear" w:pos="8640"/>
        </w:tabs>
        <w:jc w:val="center"/>
      </w:pPr>
      <w:r>
        <w:rPr>
          <w:noProof/>
        </w:rPr>
        <w:drawing>
          <wp:inline distT="0" distB="0" distL="0" distR="0" wp14:anchorId="28BBBF53" wp14:editId="45A79B3C">
            <wp:extent cx="1822450" cy="274320"/>
            <wp:effectExtent l="0" t="0" r="6350" b="0"/>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2450" cy="274320"/>
                    </a:xfrm>
                    <a:prstGeom prst="rect">
                      <a:avLst/>
                    </a:prstGeom>
                    <a:noFill/>
                    <a:ln>
                      <a:noFill/>
                    </a:ln>
                  </pic:spPr>
                </pic:pic>
              </a:graphicData>
            </a:graphic>
          </wp:inline>
        </w:drawing>
      </w:r>
    </w:p>
    <w:p w14:paraId="228BA388" w14:textId="77777777" w:rsidR="00B369D1" w:rsidRPr="000A1C30" w:rsidRDefault="00B369D1" w:rsidP="00B369D1">
      <w:pPr>
        <w:pStyle w:val="Header"/>
        <w:tabs>
          <w:tab w:val="clear" w:pos="4320"/>
          <w:tab w:val="clear" w:pos="8640"/>
        </w:tabs>
        <w:jc w:val="center"/>
        <w:rPr>
          <w:b/>
          <w:smallCaps/>
          <w:color w:val="3366FF"/>
          <w:sz w:val="20"/>
          <w:szCs w:val="20"/>
        </w:rPr>
      </w:pPr>
      <w:r w:rsidRPr="000A1C30">
        <w:rPr>
          <w:b/>
          <w:smallCaps/>
          <w:color w:val="3366FF"/>
          <w:sz w:val="20"/>
          <w:szCs w:val="20"/>
        </w:rPr>
        <w:t>Department of Human Services</w:t>
      </w:r>
    </w:p>
    <w:p w14:paraId="620D4E6E" w14:textId="77777777" w:rsidR="00B369D1" w:rsidRPr="000A1C30" w:rsidRDefault="00B369D1" w:rsidP="00B369D1">
      <w:pPr>
        <w:pStyle w:val="Header"/>
        <w:tabs>
          <w:tab w:val="clear" w:pos="4320"/>
          <w:tab w:val="clear" w:pos="8640"/>
        </w:tabs>
        <w:jc w:val="center"/>
        <w:rPr>
          <w:b/>
          <w:smallCaps/>
          <w:color w:val="3366FF"/>
          <w:sz w:val="18"/>
          <w:szCs w:val="18"/>
        </w:rPr>
      </w:pPr>
      <w:smartTag w:uri="urn:schemas-microsoft-com:office:smarttags" w:element="place">
        <w:r w:rsidRPr="000A1C30">
          <w:rPr>
            <w:b/>
            <w:smallCaps/>
            <w:color w:val="3366FF"/>
            <w:sz w:val="18"/>
            <w:szCs w:val="18"/>
          </w:rPr>
          <w:t>PO</w:t>
        </w:r>
      </w:smartTag>
      <w:r w:rsidRPr="000A1C30">
        <w:rPr>
          <w:b/>
          <w:smallCaps/>
          <w:color w:val="3366FF"/>
          <w:sz w:val="18"/>
          <w:szCs w:val="18"/>
        </w:rPr>
        <w:t xml:space="preserve"> </w:t>
      </w:r>
      <w:smartTag w:uri="urn:schemas-microsoft-com:office:smarttags" w:element="address">
        <w:smartTag w:uri="urn:schemas-microsoft-com:office:smarttags" w:element="Street">
          <w:r w:rsidRPr="000A1C30">
            <w:rPr>
              <w:b/>
              <w:smallCaps/>
              <w:color w:val="3366FF"/>
              <w:sz w:val="18"/>
              <w:szCs w:val="18"/>
            </w:rPr>
            <w:t>Box</w:t>
          </w:r>
        </w:smartTag>
        <w:r w:rsidRPr="000A1C30">
          <w:rPr>
            <w:b/>
            <w:smallCaps/>
            <w:color w:val="3366FF"/>
            <w:sz w:val="18"/>
            <w:szCs w:val="18"/>
          </w:rPr>
          <w:t xml:space="preserve"> 700</w:t>
        </w:r>
      </w:smartTag>
    </w:p>
    <w:p w14:paraId="3386AA61" w14:textId="77777777" w:rsidR="00B369D1" w:rsidRPr="000A1C30" w:rsidRDefault="00B369D1" w:rsidP="00B369D1">
      <w:pPr>
        <w:pStyle w:val="Header"/>
        <w:tabs>
          <w:tab w:val="clear" w:pos="4320"/>
          <w:tab w:val="clear" w:pos="8640"/>
        </w:tabs>
        <w:jc w:val="center"/>
        <w:rPr>
          <w:b/>
          <w:smallCaps/>
          <w:color w:val="3366FF"/>
          <w:sz w:val="18"/>
          <w:szCs w:val="18"/>
        </w:rPr>
      </w:pPr>
      <w:smartTag w:uri="urn:schemas-microsoft-com:office:smarttags" w:element="place">
        <w:smartTag w:uri="urn:schemas-microsoft-com:office:smarttags" w:element="City">
          <w:r w:rsidRPr="000A1C30">
            <w:rPr>
              <w:b/>
              <w:smallCaps/>
              <w:color w:val="3366FF"/>
              <w:sz w:val="18"/>
              <w:szCs w:val="18"/>
            </w:rPr>
            <w:t>Trenton</w:t>
          </w:r>
        </w:smartTag>
        <w:r w:rsidRPr="000A1C30">
          <w:rPr>
            <w:b/>
            <w:smallCaps/>
            <w:color w:val="3366FF"/>
            <w:sz w:val="18"/>
            <w:szCs w:val="18"/>
          </w:rPr>
          <w:t xml:space="preserve">, </w:t>
        </w:r>
        <w:smartTag w:uri="urn:schemas-microsoft-com:office:smarttags" w:element="State">
          <w:r w:rsidRPr="000A1C30">
            <w:rPr>
              <w:b/>
              <w:smallCaps/>
              <w:color w:val="3366FF"/>
              <w:sz w:val="18"/>
              <w:szCs w:val="18"/>
            </w:rPr>
            <w:t>NJ</w:t>
          </w:r>
        </w:smartTag>
        <w:r w:rsidRPr="000A1C30">
          <w:rPr>
            <w:b/>
            <w:smallCaps/>
            <w:color w:val="3366FF"/>
            <w:sz w:val="18"/>
            <w:szCs w:val="18"/>
          </w:rPr>
          <w:t xml:space="preserve"> </w:t>
        </w:r>
        <w:smartTag w:uri="urn:schemas-microsoft-com:office:smarttags" w:element="PostalCode">
          <w:r w:rsidRPr="000A1C30">
            <w:rPr>
              <w:b/>
              <w:smallCaps/>
              <w:color w:val="3366FF"/>
              <w:sz w:val="18"/>
              <w:szCs w:val="18"/>
            </w:rPr>
            <w:t>08625-0700</w:t>
          </w:r>
        </w:smartTag>
      </w:smartTag>
    </w:p>
    <w:p w14:paraId="50430B9A" w14:textId="77777777" w:rsidR="00B369D1" w:rsidRPr="0045555A" w:rsidRDefault="00B369D1" w:rsidP="00B369D1">
      <w:pPr>
        <w:pStyle w:val="Header"/>
        <w:tabs>
          <w:tab w:val="clear" w:pos="4320"/>
          <w:tab w:val="clear" w:pos="8640"/>
        </w:tabs>
        <w:rPr>
          <w:b/>
          <w:smallCaps/>
          <w:color w:val="3366FF"/>
          <w:sz w:val="20"/>
          <w:szCs w:val="20"/>
        </w:rPr>
      </w:pPr>
      <w:r>
        <w:rPr>
          <w:b/>
          <w:smallCaps/>
          <w:color w:val="3366FF"/>
          <w:sz w:val="20"/>
          <w:szCs w:val="20"/>
        </w:rPr>
        <w:t>CHRIS CHRISTIE</w:t>
      </w:r>
      <w:r w:rsidRPr="007F5C67">
        <w:rPr>
          <w:smallCaps/>
          <w:color w:val="3366FF"/>
          <w:sz w:val="20"/>
          <w:szCs w:val="20"/>
        </w:rPr>
        <w:tab/>
      </w:r>
      <w:r w:rsidRPr="007F5C67">
        <w:rPr>
          <w:smallCaps/>
          <w:color w:val="3366FF"/>
          <w:sz w:val="20"/>
          <w:szCs w:val="20"/>
        </w:rPr>
        <w:tab/>
      </w:r>
      <w:r>
        <w:rPr>
          <w:smallCaps/>
          <w:color w:val="3366FF"/>
          <w:sz w:val="20"/>
          <w:szCs w:val="20"/>
        </w:rPr>
        <w:tab/>
      </w:r>
      <w:r>
        <w:rPr>
          <w:smallCaps/>
          <w:color w:val="3366FF"/>
          <w:sz w:val="20"/>
          <w:szCs w:val="20"/>
        </w:rPr>
        <w:tab/>
      </w:r>
      <w:r w:rsidRPr="007F5C67">
        <w:rPr>
          <w:smallCaps/>
          <w:color w:val="3366FF"/>
          <w:sz w:val="20"/>
          <w:szCs w:val="20"/>
        </w:rPr>
        <w:tab/>
      </w:r>
      <w:r w:rsidRPr="007F5C67">
        <w:rPr>
          <w:smallCaps/>
          <w:color w:val="3366FF"/>
          <w:sz w:val="20"/>
          <w:szCs w:val="20"/>
        </w:rPr>
        <w:tab/>
      </w:r>
      <w:r w:rsidRPr="007F5C67">
        <w:rPr>
          <w:smallCaps/>
          <w:color w:val="3366FF"/>
          <w:sz w:val="20"/>
          <w:szCs w:val="20"/>
        </w:rPr>
        <w:tab/>
      </w:r>
      <w:r w:rsidRPr="007F5C67">
        <w:rPr>
          <w:smallCaps/>
          <w:color w:val="3366FF"/>
          <w:sz w:val="20"/>
          <w:szCs w:val="20"/>
        </w:rPr>
        <w:tab/>
      </w:r>
      <w:r>
        <w:rPr>
          <w:smallCaps/>
          <w:color w:val="3366FF"/>
          <w:sz w:val="20"/>
          <w:szCs w:val="20"/>
        </w:rPr>
        <w:tab/>
      </w:r>
      <w:r>
        <w:rPr>
          <w:b/>
          <w:smallCaps/>
          <w:color w:val="3366FF"/>
          <w:sz w:val="20"/>
          <w:szCs w:val="20"/>
        </w:rPr>
        <w:t>JENNIFER VELEZ</w:t>
      </w:r>
    </w:p>
    <w:p w14:paraId="3720EDE9" w14:textId="77777777" w:rsidR="00B369D1" w:rsidRDefault="00B369D1" w:rsidP="00B369D1">
      <w:pPr>
        <w:pStyle w:val="Header"/>
        <w:tabs>
          <w:tab w:val="clear" w:pos="4320"/>
          <w:tab w:val="clear" w:pos="8640"/>
          <w:tab w:val="right" w:pos="10800"/>
        </w:tabs>
        <w:rPr>
          <w:b/>
          <w:i/>
          <w:color w:val="3366FF"/>
          <w:sz w:val="18"/>
          <w:szCs w:val="18"/>
        </w:rPr>
      </w:pPr>
      <w:r w:rsidRPr="000A1C30">
        <w:rPr>
          <w:b/>
          <w:i/>
          <w:color w:val="3366FF"/>
          <w:sz w:val="18"/>
          <w:szCs w:val="18"/>
        </w:rPr>
        <w:t xml:space="preserve">    </w:t>
      </w:r>
      <w:r>
        <w:rPr>
          <w:b/>
          <w:i/>
          <w:color w:val="3366FF"/>
          <w:sz w:val="18"/>
          <w:szCs w:val="18"/>
        </w:rPr>
        <w:t xml:space="preserve">    </w:t>
      </w:r>
      <w:r w:rsidRPr="000A1C30">
        <w:rPr>
          <w:b/>
          <w:i/>
          <w:color w:val="3366FF"/>
          <w:sz w:val="18"/>
          <w:szCs w:val="18"/>
        </w:rPr>
        <w:t xml:space="preserve">Governor                                                                                                                                                             </w:t>
      </w:r>
      <w:r>
        <w:rPr>
          <w:b/>
          <w:i/>
          <w:color w:val="3366FF"/>
          <w:sz w:val="18"/>
          <w:szCs w:val="18"/>
        </w:rPr>
        <w:t xml:space="preserve">   </w:t>
      </w:r>
      <w:r w:rsidRPr="000A1C30">
        <w:rPr>
          <w:b/>
          <w:i/>
          <w:color w:val="3366FF"/>
          <w:sz w:val="18"/>
          <w:szCs w:val="18"/>
        </w:rPr>
        <w:t xml:space="preserve"> Commissioner</w:t>
      </w:r>
    </w:p>
    <w:p w14:paraId="0553CAC1" w14:textId="77777777" w:rsidR="00B369D1" w:rsidRDefault="00B369D1" w:rsidP="00B369D1">
      <w:pPr>
        <w:pStyle w:val="Header"/>
        <w:tabs>
          <w:tab w:val="clear" w:pos="4320"/>
          <w:tab w:val="clear" w:pos="8640"/>
          <w:tab w:val="right" w:pos="10800"/>
        </w:tabs>
        <w:rPr>
          <w:b/>
          <w:i/>
          <w:color w:val="3366FF"/>
          <w:sz w:val="18"/>
          <w:szCs w:val="18"/>
        </w:rPr>
      </w:pPr>
    </w:p>
    <w:p w14:paraId="7A96100C" w14:textId="77777777" w:rsidR="00B369D1" w:rsidRPr="0045555A" w:rsidRDefault="00B369D1" w:rsidP="00B369D1">
      <w:pPr>
        <w:pStyle w:val="Header"/>
        <w:tabs>
          <w:tab w:val="clear" w:pos="4320"/>
          <w:tab w:val="clear" w:pos="8640"/>
          <w:tab w:val="right" w:pos="10800"/>
        </w:tabs>
        <w:rPr>
          <w:b/>
          <w:color w:val="3366FF"/>
          <w:sz w:val="18"/>
          <w:szCs w:val="18"/>
        </w:rPr>
      </w:pPr>
      <w:r w:rsidRPr="0045555A">
        <w:rPr>
          <w:b/>
          <w:color w:val="3366FF"/>
          <w:sz w:val="18"/>
          <w:szCs w:val="18"/>
        </w:rPr>
        <w:t>KIM GUADAGNO</w:t>
      </w:r>
    </w:p>
    <w:p w14:paraId="69F29691" w14:textId="77777777" w:rsidR="00B369D1" w:rsidRDefault="00B369D1" w:rsidP="00B369D1">
      <w:pPr>
        <w:pStyle w:val="Header"/>
        <w:tabs>
          <w:tab w:val="clear" w:pos="4320"/>
          <w:tab w:val="clear" w:pos="8640"/>
          <w:tab w:val="right" w:pos="10800"/>
        </w:tabs>
        <w:rPr>
          <w:b/>
          <w:i/>
          <w:color w:val="3366FF"/>
          <w:sz w:val="18"/>
          <w:szCs w:val="18"/>
        </w:rPr>
      </w:pPr>
      <w:r>
        <w:rPr>
          <w:b/>
          <w:i/>
          <w:color w:val="3366FF"/>
          <w:sz w:val="18"/>
          <w:szCs w:val="18"/>
        </w:rPr>
        <w:t xml:space="preserve">     Lt. Governor</w:t>
      </w:r>
    </w:p>
    <w:p w14:paraId="1A871C68" w14:textId="77777777" w:rsidR="006A4288" w:rsidRPr="009C703E" w:rsidRDefault="006A4288" w:rsidP="00B369D1">
      <w:pPr>
        <w:pStyle w:val="Header"/>
        <w:tabs>
          <w:tab w:val="clear" w:pos="4320"/>
          <w:tab w:val="clear" w:pos="8640"/>
          <w:tab w:val="right" w:pos="10800"/>
        </w:tabs>
        <w:rPr>
          <w:rFonts w:ascii="Century Gothic" w:hAnsi="Century Gothic"/>
          <w:i/>
          <w:color w:val="3366FF"/>
          <w:sz w:val="22"/>
          <w:szCs w:val="22"/>
        </w:rPr>
      </w:pPr>
    </w:p>
    <w:p w14:paraId="4C59928E" w14:textId="77777777" w:rsidR="00F94F15" w:rsidRPr="009C703E" w:rsidRDefault="00F94F15" w:rsidP="00B369D1">
      <w:pPr>
        <w:pStyle w:val="Header"/>
        <w:tabs>
          <w:tab w:val="clear" w:pos="4320"/>
          <w:tab w:val="clear" w:pos="8640"/>
          <w:tab w:val="right" w:pos="10800"/>
        </w:tabs>
        <w:rPr>
          <w:b/>
          <w:i/>
          <w:color w:val="3366FF"/>
          <w:sz w:val="22"/>
          <w:szCs w:val="22"/>
        </w:rPr>
      </w:pPr>
    </w:p>
    <w:p w14:paraId="23582416" w14:textId="77777777" w:rsidR="00DA540A" w:rsidRDefault="00DA540A" w:rsidP="00DA540A">
      <w:pPr>
        <w:rPr>
          <w:rStyle w:val="Strong"/>
          <w:rFonts w:ascii="Century Gothic" w:hAnsi="Century Gothic" w:cs="Calibri"/>
          <w:i/>
          <w:sz w:val="22"/>
          <w:szCs w:val="22"/>
          <w:u w:val="single"/>
        </w:rPr>
      </w:pPr>
      <w:r w:rsidRPr="004A4882">
        <w:rPr>
          <w:rStyle w:val="Strong"/>
          <w:rFonts w:ascii="Century Gothic" w:hAnsi="Century Gothic" w:cs="Calibri"/>
          <w:sz w:val="22"/>
          <w:szCs w:val="22"/>
        </w:rPr>
        <w:t xml:space="preserve">OPEN TO:  </w:t>
      </w:r>
      <w:r w:rsidRPr="00B76B6D">
        <w:rPr>
          <w:rStyle w:val="Strong"/>
          <w:rFonts w:ascii="Century Gothic" w:hAnsi="Century Gothic" w:cs="Calibri"/>
          <w:sz w:val="22"/>
          <w:szCs w:val="22"/>
          <w:u w:val="single"/>
        </w:rPr>
        <w:t>Permanent</w:t>
      </w:r>
      <w:r w:rsidR="001C3324">
        <w:rPr>
          <w:rStyle w:val="Strong"/>
          <w:rFonts w:ascii="Century Gothic" w:hAnsi="Century Gothic" w:cs="Calibri"/>
          <w:sz w:val="22"/>
          <w:szCs w:val="22"/>
        </w:rPr>
        <w:t xml:space="preserve"> State employees </w:t>
      </w:r>
      <w:r w:rsidR="001C3324" w:rsidRPr="001C3324">
        <w:rPr>
          <w:rStyle w:val="Strong"/>
          <w:rFonts w:ascii="Century Gothic" w:hAnsi="Century Gothic" w:cs="Calibri"/>
          <w:i/>
          <w:sz w:val="22"/>
          <w:szCs w:val="22"/>
          <w:u w:val="single"/>
        </w:rPr>
        <w:t>working in NJ Department of Human Services</w:t>
      </w:r>
      <w:r w:rsidR="001C3324">
        <w:rPr>
          <w:rStyle w:val="Strong"/>
          <w:rFonts w:ascii="Century Gothic" w:hAnsi="Century Gothic" w:cs="Calibri"/>
          <w:sz w:val="22"/>
          <w:szCs w:val="22"/>
        </w:rPr>
        <w:t xml:space="preserve"> </w:t>
      </w:r>
      <w:r w:rsidRPr="004A4882">
        <w:rPr>
          <w:rStyle w:val="Strong"/>
          <w:rFonts w:ascii="Century Gothic" w:hAnsi="Century Gothic" w:cs="Calibri"/>
          <w:sz w:val="22"/>
          <w:szCs w:val="22"/>
        </w:rPr>
        <w:t>as a promotional or lateral opportunity,</w:t>
      </w:r>
      <w:r w:rsidRPr="004A4882">
        <w:rPr>
          <w:rStyle w:val="Strong"/>
          <w:rFonts w:ascii="Century Gothic" w:hAnsi="Century Gothic" w:cs="Calibri"/>
          <w:b w:val="0"/>
          <w:sz w:val="22"/>
          <w:szCs w:val="22"/>
        </w:rPr>
        <w:t xml:space="preserve"> </w:t>
      </w:r>
      <w:r w:rsidRPr="004A4882">
        <w:rPr>
          <w:rStyle w:val="Strong"/>
          <w:rFonts w:ascii="Century Gothic" w:hAnsi="Century Gothic" w:cs="Calibri"/>
          <w:i/>
          <w:sz w:val="22"/>
          <w:szCs w:val="22"/>
          <w:u w:val="single"/>
        </w:rPr>
        <w:t>pending the recession of applicable promotional and hiring restrictions.</w:t>
      </w:r>
    </w:p>
    <w:p w14:paraId="076D12F2" w14:textId="77777777" w:rsidR="00DA540A" w:rsidRPr="004A4882" w:rsidRDefault="00DA540A" w:rsidP="00DA540A">
      <w:pPr>
        <w:rPr>
          <w:rStyle w:val="Strong"/>
          <w:rFonts w:ascii="Century Gothic" w:hAnsi="Century Gothic" w:cs="Calibri"/>
          <w:i/>
          <w:sz w:val="22"/>
          <w:szCs w:val="22"/>
          <w:u w:val="single"/>
        </w:rPr>
      </w:pPr>
    </w:p>
    <w:p w14:paraId="7E7C952B" w14:textId="77777777" w:rsidR="00306B83" w:rsidRDefault="00306B83" w:rsidP="00306B83">
      <w:pPr>
        <w:jc w:val="both"/>
        <w:rPr>
          <w:rFonts w:ascii="Century Gothic" w:hAnsi="Century Gothic" w:cs="Calibri"/>
          <w:b/>
          <w:sz w:val="22"/>
          <w:szCs w:val="22"/>
        </w:rPr>
      </w:pPr>
    </w:p>
    <w:p w14:paraId="0C7388DD" w14:textId="77777777" w:rsidR="00306B83"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DEPARTMENT-WIDE DISTRIBUTION</w:t>
      </w:r>
    </w:p>
    <w:p w14:paraId="47562BAD" w14:textId="11C58D59" w:rsidR="00306B83" w:rsidRPr="00311011"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r w:rsidR="009C7E9B">
        <w:rPr>
          <w:rFonts w:ascii="Century Gothic" w:hAnsi="Century Gothic" w:cs="Raavi"/>
          <w:b/>
          <w:sz w:val="22"/>
          <w:szCs w:val="22"/>
          <w:u w:val="single"/>
        </w:rPr>
        <w:t>041-15</w:t>
      </w:r>
    </w:p>
    <w:p w14:paraId="4FD657D3" w14:textId="62CC51F1" w:rsidR="00306B83" w:rsidRPr="00B2523D"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sz w:val="22"/>
          <w:szCs w:val="22"/>
        </w:rPr>
      </w:pPr>
      <w:r w:rsidRPr="00FA6833">
        <w:rPr>
          <w:rFonts w:ascii="Century Gothic" w:hAnsi="Century Gothic" w:cs="Helvetica"/>
          <w:b/>
          <w:sz w:val="22"/>
          <w:szCs w:val="22"/>
        </w:rPr>
        <w:t>DATE:</w:t>
      </w:r>
      <w:r w:rsidR="009C7E9B">
        <w:rPr>
          <w:rFonts w:ascii="Century Gothic" w:hAnsi="Century Gothic" w:cs="Helvetica"/>
          <w:b/>
          <w:sz w:val="22"/>
          <w:szCs w:val="22"/>
        </w:rPr>
        <w:t xml:space="preserve">  March 27, 2015</w:t>
      </w:r>
    </w:p>
    <w:p w14:paraId="6CF41A88" w14:textId="77777777" w:rsidR="00306B83" w:rsidRPr="00B2523D"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sz w:val="22"/>
          <w:szCs w:val="22"/>
        </w:rPr>
      </w:pPr>
    </w:p>
    <w:p w14:paraId="6BAACE49" w14:textId="610ED9C7" w:rsidR="00306B83" w:rsidRDefault="00306B83" w:rsidP="00B2523D">
      <w:pPr>
        <w:pBdr>
          <w:top w:val="single" w:sz="4" w:space="0" w:color="auto"/>
          <w:left w:val="single" w:sz="4" w:space="4" w:color="auto"/>
          <w:bottom w:val="single" w:sz="4" w:space="1" w:color="auto"/>
          <w:right w:val="single" w:sz="4" w:space="4" w:color="auto"/>
        </w:pBdr>
        <w:rPr>
          <w:rFonts w:ascii="Century Gothic" w:hAnsi="Century Gothic" w:cs="Calibri"/>
          <w:sz w:val="22"/>
          <w:szCs w:val="22"/>
        </w:rPr>
      </w:pPr>
      <w:r w:rsidRPr="00B2523D">
        <w:rPr>
          <w:rFonts w:ascii="Century Gothic" w:hAnsi="Century Gothic" w:cs="Calibri"/>
          <w:b/>
          <w:sz w:val="22"/>
          <w:szCs w:val="22"/>
        </w:rPr>
        <w:t>TITLE</w:t>
      </w:r>
      <w:r w:rsidRPr="00207B5F">
        <w:rPr>
          <w:rFonts w:ascii="Century Gothic" w:hAnsi="Century Gothic" w:cs="Calibri"/>
          <w:sz w:val="22"/>
          <w:szCs w:val="22"/>
        </w:rPr>
        <w:t>:</w:t>
      </w:r>
      <w:r w:rsidR="0014443C">
        <w:rPr>
          <w:rFonts w:ascii="Century Gothic" w:hAnsi="Century Gothic" w:cs="Calibri"/>
          <w:sz w:val="22"/>
          <w:szCs w:val="22"/>
        </w:rPr>
        <w:tab/>
      </w:r>
      <w:r w:rsidR="0014443C">
        <w:rPr>
          <w:rFonts w:ascii="Century Gothic" w:hAnsi="Century Gothic" w:cs="Calibri"/>
          <w:sz w:val="22"/>
          <w:szCs w:val="22"/>
        </w:rPr>
        <w:tab/>
      </w:r>
      <w:r w:rsidR="0014443C">
        <w:rPr>
          <w:rFonts w:ascii="Century Gothic" w:hAnsi="Century Gothic" w:cs="Calibri"/>
          <w:sz w:val="22"/>
          <w:szCs w:val="22"/>
        </w:rPr>
        <w:tab/>
        <w:t xml:space="preserve">Secretarial Assistant 2 </w:t>
      </w:r>
    </w:p>
    <w:p w14:paraId="12B8C287" w14:textId="77777777" w:rsidR="00B2523D" w:rsidRPr="00207B5F" w:rsidRDefault="00B2523D" w:rsidP="00B2523D">
      <w:pPr>
        <w:pBdr>
          <w:top w:val="single" w:sz="4" w:space="0" w:color="auto"/>
          <w:left w:val="single" w:sz="4" w:space="4" w:color="auto"/>
          <w:bottom w:val="single" w:sz="4" w:space="1" w:color="auto"/>
          <w:right w:val="single" w:sz="4" w:space="4" w:color="auto"/>
        </w:pBdr>
        <w:rPr>
          <w:rFonts w:ascii="Century Gothic" w:hAnsi="Century Gothic"/>
          <w:sz w:val="22"/>
        </w:rPr>
      </w:pPr>
    </w:p>
    <w:p w14:paraId="550B8032" w14:textId="77777777" w:rsidR="00306B83" w:rsidRPr="00207B5F" w:rsidRDefault="00306B83"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sidRPr="00B2523D">
        <w:rPr>
          <w:rFonts w:ascii="Century Gothic" w:hAnsi="Century Gothic" w:cs="Calibri"/>
          <w:b/>
          <w:sz w:val="22"/>
          <w:szCs w:val="22"/>
        </w:rPr>
        <w:t>SALARY</w:t>
      </w:r>
      <w:r w:rsidRPr="00207B5F">
        <w:rPr>
          <w:rFonts w:ascii="Century Gothic" w:hAnsi="Century Gothic"/>
          <w:sz w:val="22"/>
        </w:rPr>
        <w:t xml:space="preserve">:  </w:t>
      </w:r>
      <w:r w:rsidR="0014443C">
        <w:rPr>
          <w:rFonts w:ascii="Century Gothic" w:hAnsi="Century Gothic"/>
          <w:sz w:val="22"/>
        </w:rPr>
        <w:tab/>
        <w:t>$43,094.21-$60,725.57</w:t>
      </w:r>
    </w:p>
    <w:p w14:paraId="3541DF1F" w14:textId="77777777" w:rsidR="00306B83" w:rsidRPr="00207B5F" w:rsidRDefault="00306B83" w:rsidP="00306B83">
      <w:pPr>
        <w:pBdr>
          <w:top w:val="single" w:sz="4" w:space="0" w:color="auto"/>
          <w:left w:val="single" w:sz="4" w:space="4" w:color="auto"/>
          <w:bottom w:val="single" w:sz="4" w:space="1" w:color="auto"/>
          <w:right w:val="single" w:sz="4" w:space="4" w:color="auto"/>
        </w:pBdr>
        <w:tabs>
          <w:tab w:val="left" w:pos="2160"/>
        </w:tabs>
        <w:rPr>
          <w:rFonts w:ascii="Century Gothic" w:hAnsi="Century Gothic"/>
          <w:sz w:val="22"/>
        </w:rPr>
      </w:pPr>
    </w:p>
    <w:p w14:paraId="3B1983C0" w14:textId="77777777" w:rsidR="00306B83" w:rsidRDefault="00306B83"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sidRPr="004A4882">
        <w:rPr>
          <w:rFonts w:ascii="Century Gothic" w:hAnsi="Century Gothic" w:cs="Calibri"/>
          <w:b/>
          <w:sz w:val="22"/>
          <w:szCs w:val="22"/>
        </w:rPr>
        <w:t>LOCATION</w:t>
      </w:r>
      <w:r w:rsidRPr="00207B5F">
        <w:rPr>
          <w:rFonts w:ascii="Century Gothic" w:hAnsi="Century Gothic"/>
          <w:sz w:val="22"/>
        </w:rPr>
        <w:t xml:space="preserve">: </w:t>
      </w:r>
      <w:r w:rsidR="0014443C">
        <w:rPr>
          <w:rFonts w:ascii="Century Gothic" w:hAnsi="Century Gothic"/>
          <w:sz w:val="22"/>
        </w:rPr>
        <w:tab/>
        <w:t>Division of Mental Health and Addiction Services</w:t>
      </w:r>
    </w:p>
    <w:p w14:paraId="5CE02E45" w14:textId="77777777" w:rsidR="0014443C" w:rsidRDefault="0014443C"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ab/>
        <w:t>Office of Disaster and Terrorism</w:t>
      </w:r>
    </w:p>
    <w:p w14:paraId="1F5BFEE3" w14:textId="77777777" w:rsidR="0014443C" w:rsidRDefault="0014443C"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ab/>
        <w:t>222 South Warren Street, P.O. Box 700</w:t>
      </w:r>
    </w:p>
    <w:p w14:paraId="274DFA92" w14:textId="77777777" w:rsidR="0014443C" w:rsidRPr="00207B5F" w:rsidRDefault="0014443C"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ab/>
        <w:t>Trenton, NJ  08625-0700</w:t>
      </w:r>
    </w:p>
    <w:p w14:paraId="75927E0A" w14:textId="77777777" w:rsidR="00306B83" w:rsidRPr="00207B5F" w:rsidRDefault="00306B83" w:rsidP="00306B83">
      <w:pPr>
        <w:pBdr>
          <w:top w:val="single" w:sz="4" w:space="0" w:color="auto"/>
          <w:left w:val="single" w:sz="4" w:space="4" w:color="auto"/>
          <w:bottom w:val="single" w:sz="4" w:space="1" w:color="auto"/>
          <w:right w:val="single" w:sz="4" w:space="4" w:color="auto"/>
        </w:pBdr>
        <w:jc w:val="both"/>
        <w:rPr>
          <w:rFonts w:ascii="Century Gothic" w:hAnsi="Century Gothic"/>
          <w:sz w:val="22"/>
        </w:rPr>
      </w:pPr>
    </w:p>
    <w:p w14:paraId="0FFA3F05" w14:textId="77777777" w:rsidR="00306B83" w:rsidRDefault="00306B83" w:rsidP="00306B83">
      <w:pPr>
        <w:jc w:val="both"/>
        <w:rPr>
          <w:rFonts w:ascii="Century Gothic" w:hAnsi="Century Gothic" w:cs="Calibri"/>
          <w:b/>
          <w:sz w:val="22"/>
          <w:szCs w:val="22"/>
        </w:rPr>
      </w:pPr>
    </w:p>
    <w:p w14:paraId="0E506030" w14:textId="77777777" w:rsidR="00306B83" w:rsidRPr="00AD2AAC" w:rsidRDefault="00306B83" w:rsidP="00306B83">
      <w:pPr>
        <w:jc w:val="center"/>
        <w:rPr>
          <w:rFonts w:ascii="Century Gothic" w:hAnsi="Century Gothic" w:cs="Calibri"/>
          <w:b/>
          <w:sz w:val="22"/>
          <w:szCs w:val="22"/>
          <w:u w:val="single"/>
        </w:rPr>
      </w:pPr>
      <w:r>
        <w:rPr>
          <w:rFonts w:ascii="Century Gothic" w:hAnsi="Century Gothic" w:cs="Calibri"/>
          <w:b/>
          <w:sz w:val="22"/>
          <w:szCs w:val="22"/>
          <w:u w:val="single"/>
        </w:rPr>
        <w:t>POSITION INFORMATION</w:t>
      </w:r>
    </w:p>
    <w:p w14:paraId="3C86BBD9" w14:textId="77777777" w:rsidR="00306B83" w:rsidRPr="004A4882" w:rsidRDefault="00306B83" w:rsidP="00306B83">
      <w:pPr>
        <w:jc w:val="both"/>
        <w:rPr>
          <w:rFonts w:ascii="Century Gothic" w:hAnsi="Century Gothic" w:cs="Calibri"/>
          <w:b/>
          <w:sz w:val="22"/>
          <w:szCs w:val="22"/>
        </w:rPr>
      </w:pPr>
    </w:p>
    <w:p w14:paraId="17E14655" w14:textId="77777777" w:rsidR="0014443C" w:rsidRPr="0014443C" w:rsidRDefault="00306B83" w:rsidP="0014443C">
      <w:pPr>
        <w:pStyle w:val="HTMLPreformatted"/>
        <w:rPr>
          <w:rFonts w:ascii="Century Gothic" w:hAnsi="Century Gothic" w:cs="Arial"/>
          <w:color w:val="000000"/>
          <w:sz w:val="22"/>
          <w:szCs w:val="22"/>
        </w:rPr>
      </w:pPr>
      <w:r w:rsidRPr="0014443C">
        <w:rPr>
          <w:rFonts w:ascii="Century Gothic" w:hAnsi="Century Gothic" w:cs="Arial"/>
          <w:b/>
          <w:sz w:val="22"/>
          <w:szCs w:val="22"/>
        </w:rPr>
        <w:t>DEFINITION</w:t>
      </w:r>
      <w:r w:rsidR="00B2523D" w:rsidRPr="0014443C">
        <w:rPr>
          <w:rFonts w:ascii="Century Gothic" w:hAnsi="Century Gothic" w:cs="Arial"/>
          <w:sz w:val="22"/>
          <w:szCs w:val="22"/>
        </w:rPr>
        <w:t xml:space="preserve">:  </w:t>
      </w:r>
      <w:r w:rsidR="0014443C" w:rsidRPr="0014443C">
        <w:rPr>
          <w:rFonts w:ascii="Century Gothic" w:hAnsi="Century Gothic" w:cs="Arial"/>
          <w:color w:val="000000"/>
          <w:sz w:val="22"/>
          <w:szCs w:val="22"/>
        </w:rPr>
        <w:t>May be assigned as a secretary to deputy division directors, assistant directors, bureau chiefs, or their organizational equivalents, having responsibility for the  administration of major programs which include administration of a large sub-divisional  unit and management of large regional, field, or satellite  installations (four or more regional entities), or deans of state colleges; does related work as required.</w:t>
      </w:r>
    </w:p>
    <w:p w14:paraId="3853DDD5" w14:textId="77777777" w:rsidR="0014443C" w:rsidRPr="0014443C" w:rsidRDefault="0014443C" w:rsidP="0014443C">
      <w:pPr>
        <w:pStyle w:val="HTMLPreformatted"/>
        <w:rPr>
          <w:rFonts w:ascii="Century Gothic" w:hAnsi="Century Gothic" w:cs="Arial"/>
          <w:color w:val="000000"/>
          <w:sz w:val="22"/>
          <w:szCs w:val="22"/>
        </w:rPr>
      </w:pPr>
    </w:p>
    <w:p w14:paraId="0471FBA4" w14:textId="77777777" w:rsidR="0014443C" w:rsidRPr="0014443C" w:rsidRDefault="00306B83" w:rsidP="0014443C">
      <w:pPr>
        <w:pStyle w:val="HTMLPreformatted"/>
        <w:rPr>
          <w:rFonts w:ascii="Century Gothic" w:hAnsi="Century Gothic" w:cs="Arial"/>
          <w:color w:val="000000"/>
          <w:sz w:val="22"/>
          <w:szCs w:val="22"/>
        </w:rPr>
      </w:pPr>
      <w:r w:rsidRPr="0014443C">
        <w:rPr>
          <w:rFonts w:ascii="Century Gothic" w:hAnsi="Century Gothic" w:cs="Arial"/>
          <w:b/>
          <w:sz w:val="22"/>
          <w:szCs w:val="22"/>
        </w:rPr>
        <w:t>EXPERIENCE</w:t>
      </w:r>
      <w:r w:rsidRPr="0014443C">
        <w:rPr>
          <w:rFonts w:ascii="Century Gothic" w:hAnsi="Century Gothic" w:cs="Arial"/>
          <w:sz w:val="22"/>
          <w:szCs w:val="22"/>
        </w:rPr>
        <w:t>:</w:t>
      </w:r>
      <w:r w:rsidR="0014443C" w:rsidRPr="0014443C">
        <w:rPr>
          <w:rFonts w:ascii="Century Gothic" w:hAnsi="Century Gothic" w:cs="Arial"/>
          <w:sz w:val="22"/>
          <w:szCs w:val="22"/>
        </w:rPr>
        <w:t xml:space="preserve">  </w:t>
      </w:r>
      <w:r w:rsidR="0014443C" w:rsidRPr="0014443C">
        <w:rPr>
          <w:rFonts w:ascii="Century Gothic" w:hAnsi="Century Gothic" w:cs="Arial"/>
          <w:color w:val="000000"/>
          <w:sz w:val="22"/>
          <w:szCs w:val="22"/>
        </w:rPr>
        <w:t>Four (4) years of experience in the taking and transcribing of dictation and/or in secretarial and administrative clerical work.</w:t>
      </w:r>
    </w:p>
    <w:p w14:paraId="23CF6C17" w14:textId="77777777" w:rsidR="0014443C" w:rsidRPr="0014443C" w:rsidRDefault="0014443C" w:rsidP="0014443C">
      <w:pPr>
        <w:pStyle w:val="HTMLPreformatted"/>
        <w:rPr>
          <w:rFonts w:ascii="Century Gothic" w:hAnsi="Century Gothic" w:cs="Arial"/>
          <w:color w:val="000000"/>
          <w:sz w:val="22"/>
          <w:szCs w:val="22"/>
        </w:rPr>
      </w:pPr>
    </w:p>
    <w:p w14:paraId="677279F5" w14:textId="77777777" w:rsidR="0014443C" w:rsidRPr="0014443C" w:rsidRDefault="0014443C" w:rsidP="0014443C">
      <w:pPr>
        <w:pStyle w:val="HTMLPreformatted"/>
        <w:rPr>
          <w:rFonts w:ascii="Century Gothic" w:hAnsi="Century Gothic" w:cs="Arial"/>
          <w:color w:val="000000"/>
          <w:sz w:val="22"/>
          <w:szCs w:val="22"/>
        </w:rPr>
      </w:pPr>
      <w:r w:rsidRPr="0014443C">
        <w:rPr>
          <w:rStyle w:val="Strong"/>
          <w:rFonts w:ascii="Century Gothic" w:hAnsi="Century Gothic" w:cs="Arial"/>
          <w:color w:val="000000"/>
          <w:sz w:val="22"/>
          <w:szCs w:val="22"/>
        </w:rPr>
        <w:t xml:space="preserve">NOTE: </w:t>
      </w:r>
      <w:r w:rsidRPr="0014443C">
        <w:rPr>
          <w:rFonts w:ascii="Century Gothic" w:hAnsi="Century Gothic" w:cs="Arial"/>
          <w:color w:val="000000"/>
          <w:sz w:val="22"/>
          <w:szCs w:val="22"/>
        </w:rPr>
        <w:t>Successful completion of a clerical training program with a minimum of 700 classroom training hours or thirty (30) semester hour credits in secretarial science from an accredited college or university may be substituted for one (1) year of the experience indicated above.  Course work must include typing skills, methods, and procedures; other courses may include, but not be limited to, offic</w:t>
      </w:r>
      <w:r>
        <w:rPr>
          <w:rFonts w:ascii="Century Gothic" w:hAnsi="Century Gothic" w:cs="Arial"/>
          <w:color w:val="000000"/>
          <w:sz w:val="22"/>
          <w:szCs w:val="22"/>
        </w:rPr>
        <w:t xml:space="preserve">e procedures, word </w:t>
      </w:r>
      <w:r w:rsidRPr="0014443C">
        <w:rPr>
          <w:rFonts w:ascii="Century Gothic" w:hAnsi="Century Gothic" w:cs="Arial"/>
          <w:color w:val="000000"/>
          <w:sz w:val="22"/>
          <w:szCs w:val="22"/>
        </w:rPr>
        <w:t>processing, and business English.</w:t>
      </w:r>
    </w:p>
    <w:p w14:paraId="2DBD9069" w14:textId="77777777" w:rsidR="0014443C" w:rsidRDefault="0014443C" w:rsidP="0014443C">
      <w:pPr>
        <w:pStyle w:val="HTMLPreformatted"/>
        <w:rPr>
          <w:color w:val="000000"/>
        </w:rPr>
      </w:pPr>
    </w:p>
    <w:p w14:paraId="5C59CEE7" w14:textId="77777777" w:rsidR="00306B83" w:rsidRPr="004A4882" w:rsidRDefault="00306B83" w:rsidP="00306B83">
      <w:pPr>
        <w:jc w:val="both"/>
        <w:rPr>
          <w:rFonts w:ascii="Century Gothic" w:hAnsi="Century Gothic" w:cs="Calibri"/>
          <w:sz w:val="22"/>
          <w:szCs w:val="22"/>
        </w:rPr>
      </w:pPr>
      <w:r w:rsidRPr="004A4882">
        <w:rPr>
          <w:rFonts w:ascii="Century Gothic" w:hAnsi="Century Gothic" w:cs="Calibri"/>
          <w:b/>
          <w:sz w:val="22"/>
          <w:szCs w:val="22"/>
        </w:rPr>
        <w:t>LICENSE:</w:t>
      </w:r>
      <w:r w:rsidRPr="004A4882">
        <w:rPr>
          <w:rFonts w:ascii="Century Gothic" w:hAnsi="Century Gothic" w:cs="Calibri"/>
          <w:sz w:val="22"/>
          <w:szCs w:val="22"/>
        </w:rPr>
        <w:t xml:space="preserve">  Appointees will be required to possess a driver’s license valid in New Jersey only if the operation of a vehicle, rather than employee mobility, is necessary to perform essential duties of the position.</w:t>
      </w:r>
    </w:p>
    <w:p w14:paraId="7C636E0C" w14:textId="77777777" w:rsidR="00306B83" w:rsidRDefault="00306B83" w:rsidP="00306B83">
      <w:pPr>
        <w:jc w:val="center"/>
        <w:rPr>
          <w:rFonts w:ascii="Century Gothic" w:hAnsi="Century Gothic" w:cs="Calibri"/>
          <w:b/>
          <w:sz w:val="22"/>
          <w:szCs w:val="22"/>
          <w:u w:val="single"/>
        </w:rPr>
      </w:pPr>
    </w:p>
    <w:p w14:paraId="0D81C56A" w14:textId="77777777" w:rsidR="00B51AB1" w:rsidRPr="00D305EA" w:rsidRDefault="00B51AB1" w:rsidP="00B51AB1">
      <w:pPr>
        <w:rPr>
          <w:rFonts w:ascii="Century Gothic" w:hAnsi="Century Gothic" w:cs="Helvetica"/>
          <w:sz w:val="22"/>
          <w:szCs w:val="22"/>
        </w:rPr>
      </w:pPr>
      <w:r w:rsidRPr="00D305EA">
        <w:rPr>
          <w:rFonts w:ascii="Century Gothic" w:hAnsi="Century Gothic" w:cs="Helvetica"/>
          <w:b/>
          <w:sz w:val="22"/>
          <w:szCs w:val="22"/>
        </w:rPr>
        <w:lastRenderedPageBreak/>
        <w:t xml:space="preserve">NOTE: </w:t>
      </w:r>
      <w:r w:rsidRPr="00D305EA">
        <w:rPr>
          <w:rFonts w:ascii="Century Gothic" w:hAnsi="Century Gothic" w:cs="Helvetica"/>
          <w:sz w:val="22"/>
          <w:szCs w:val="22"/>
        </w:rPr>
        <w:t>APPLIC</w:t>
      </w:r>
      <w:r w:rsidR="00004D65">
        <w:rPr>
          <w:rFonts w:ascii="Century Gothic" w:hAnsi="Century Gothic" w:cs="Helvetica"/>
          <w:sz w:val="22"/>
          <w:szCs w:val="22"/>
        </w:rPr>
        <w:t xml:space="preserve">ABLE SPECIAL RE-EMPLOYMENT LISTS </w:t>
      </w:r>
      <w:r w:rsidRPr="00D305EA">
        <w:rPr>
          <w:rFonts w:ascii="Century Gothic" w:hAnsi="Century Gothic" w:cs="Helvetica"/>
          <w:sz w:val="22"/>
          <w:szCs w:val="22"/>
        </w:rPr>
        <w:t>ES</w:t>
      </w:r>
      <w:r w:rsidR="00004D65">
        <w:rPr>
          <w:rFonts w:ascii="Century Gothic" w:hAnsi="Century Gothic" w:cs="Helvetica"/>
          <w:sz w:val="22"/>
          <w:szCs w:val="22"/>
        </w:rPr>
        <w:t>T</w:t>
      </w:r>
      <w:r w:rsidRPr="00D305EA">
        <w:rPr>
          <w:rFonts w:ascii="Century Gothic" w:hAnsi="Century Gothic" w:cs="Helvetica"/>
          <w:sz w:val="22"/>
          <w:szCs w:val="22"/>
        </w:rPr>
        <w:t>ABLISHED AS A RESULT OF A LAYOFF WILL BE USED BEFORE ANY APPOINTMENTS ARE MADE.</w:t>
      </w:r>
    </w:p>
    <w:p w14:paraId="467F1B25" w14:textId="77777777" w:rsidR="00B51AB1" w:rsidRDefault="00B51AB1" w:rsidP="00306B83">
      <w:pPr>
        <w:jc w:val="center"/>
        <w:rPr>
          <w:rFonts w:ascii="Century Gothic" w:hAnsi="Century Gothic" w:cs="Calibri"/>
          <w:b/>
          <w:sz w:val="22"/>
          <w:szCs w:val="22"/>
          <w:u w:val="single"/>
        </w:rPr>
      </w:pPr>
    </w:p>
    <w:p w14:paraId="154137A8" w14:textId="77777777" w:rsidR="0043077D" w:rsidRDefault="0043077D" w:rsidP="00306B83">
      <w:pPr>
        <w:jc w:val="center"/>
        <w:rPr>
          <w:rFonts w:ascii="Century Gothic" w:hAnsi="Century Gothic" w:cs="Calibri"/>
          <w:b/>
          <w:sz w:val="22"/>
          <w:szCs w:val="22"/>
          <w:u w:val="single"/>
        </w:rPr>
      </w:pPr>
    </w:p>
    <w:p w14:paraId="0200DA03" w14:textId="77777777" w:rsidR="00306B83" w:rsidRDefault="00306B83" w:rsidP="00306B83">
      <w:pPr>
        <w:jc w:val="center"/>
        <w:rPr>
          <w:rFonts w:ascii="Century Gothic" w:hAnsi="Century Gothic" w:cs="Calibri"/>
          <w:b/>
          <w:sz w:val="22"/>
          <w:szCs w:val="22"/>
          <w:u w:val="single"/>
        </w:rPr>
      </w:pPr>
      <w:r w:rsidRPr="00293684">
        <w:rPr>
          <w:rFonts w:ascii="Century Gothic" w:hAnsi="Century Gothic" w:cs="Calibri"/>
          <w:b/>
          <w:sz w:val="22"/>
          <w:szCs w:val="22"/>
          <w:u w:val="single"/>
        </w:rPr>
        <w:t>RESUME SUBMITTAL</w:t>
      </w:r>
    </w:p>
    <w:p w14:paraId="75B85E7B" w14:textId="77777777" w:rsidR="0043077D" w:rsidRDefault="0043077D" w:rsidP="00306B83">
      <w:pPr>
        <w:jc w:val="center"/>
        <w:rPr>
          <w:rFonts w:ascii="Century Gothic" w:hAnsi="Century Gothic" w:cs="Calibri"/>
          <w:b/>
          <w:sz w:val="22"/>
          <w:szCs w:val="22"/>
          <w:u w:val="single"/>
        </w:rPr>
      </w:pPr>
    </w:p>
    <w:p w14:paraId="3D0D9A22" w14:textId="77777777" w:rsidR="00306B83" w:rsidRDefault="00306B83" w:rsidP="00306B83">
      <w:pPr>
        <w:rPr>
          <w:rFonts w:ascii="Century Gothic" w:hAnsi="Century Gothic" w:cs="Calibri"/>
          <w:sz w:val="22"/>
          <w:szCs w:val="22"/>
        </w:rPr>
      </w:pPr>
      <w:r w:rsidRPr="00312842">
        <w:rPr>
          <w:rFonts w:ascii="Century Gothic" w:hAnsi="Century Gothic" w:cs="Calibri"/>
          <w:sz w:val="22"/>
          <w:szCs w:val="22"/>
        </w:rPr>
        <w:t xml:space="preserve">Interested candidates possessing the requirements listed, should forward resumes with the job opportunity # </w:t>
      </w:r>
      <w:r>
        <w:rPr>
          <w:rFonts w:ascii="Century Gothic" w:hAnsi="Century Gothic" w:cs="Calibri"/>
          <w:sz w:val="22"/>
          <w:szCs w:val="22"/>
        </w:rPr>
        <w:t>as indicated below:</w:t>
      </w:r>
    </w:p>
    <w:p w14:paraId="4DDEE816" w14:textId="77777777" w:rsidR="00306B83" w:rsidRDefault="00306B83" w:rsidP="00306B83">
      <w:pPr>
        <w:jc w:val="both"/>
        <w:rPr>
          <w:rFonts w:ascii="Century Gothic" w:hAnsi="Century Gothic" w:cs="Calibri"/>
          <w:sz w:val="22"/>
          <w:szCs w:val="22"/>
        </w:rPr>
      </w:pPr>
    </w:p>
    <w:p w14:paraId="7B7A76BF" w14:textId="77777777" w:rsidR="0014443C" w:rsidRPr="001C6275" w:rsidRDefault="0014443C" w:rsidP="0014443C">
      <w:pPr>
        <w:jc w:val="both"/>
        <w:rPr>
          <w:rFonts w:ascii="Century Gothic" w:hAnsi="Century Gothic" w:cs="Calibri"/>
          <w:sz w:val="22"/>
          <w:szCs w:val="22"/>
        </w:rPr>
      </w:pPr>
      <w:r>
        <w:rPr>
          <w:rFonts w:ascii="Century Gothic" w:hAnsi="Century Gothic" w:cs="Calibri"/>
          <w:b/>
          <w:sz w:val="22"/>
          <w:szCs w:val="22"/>
        </w:rPr>
        <w:t>SUBMIT TO</w:t>
      </w:r>
      <w:r w:rsidRPr="00207B5F">
        <w:rPr>
          <w:rFonts w:ascii="Century Gothic" w:hAnsi="Century Gothic"/>
          <w:sz w:val="22"/>
        </w:rPr>
        <w:t>:</w:t>
      </w:r>
      <w:r>
        <w:rPr>
          <w:rFonts w:ascii="Century Gothic" w:hAnsi="Century Gothic"/>
          <w:sz w:val="22"/>
        </w:rPr>
        <w:tab/>
      </w:r>
      <w:r w:rsidRPr="001C6275">
        <w:rPr>
          <w:rFonts w:ascii="Century Gothic" w:hAnsi="Century Gothic" w:cs="Calibri"/>
          <w:sz w:val="22"/>
          <w:szCs w:val="22"/>
        </w:rPr>
        <w:t>Division of Mental Health and Addiction Services</w:t>
      </w:r>
    </w:p>
    <w:p w14:paraId="242A66AA" w14:textId="77777777" w:rsidR="0014443C" w:rsidRPr="001C6275" w:rsidRDefault="0014443C" w:rsidP="0014443C">
      <w:pPr>
        <w:rPr>
          <w:rFonts w:ascii="Century Gothic" w:hAnsi="Century Gothic" w:cs="Calibri"/>
          <w:sz w:val="22"/>
          <w:szCs w:val="22"/>
        </w:rPr>
      </w:pPr>
      <w:r w:rsidRPr="001C6275">
        <w:rPr>
          <w:rFonts w:ascii="Century Gothic" w:hAnsi="Century Gothic" w:cs="Calibri"/>
          <w:sz w:val="22"/>
          <w:szCs w:val="22"/>
        </w:rPr>
        <w:tab/>
        <w:t xml:space="preserve">         </w:t>
      </w:r>
      <w:r>
        <w:rPr>
          <w:rFonts w:ascii="Century Gothic" w:hAnsi="Century Gothic" w:cs="Calibri"/>
          <w:sz w:val="22"/>
          <w:szCs w:val="22"/>
        </w:rPr>
        <w:tab/>
      </w:r>
      <w:r w:rsidRPr="001C6275">
        <w:rPr>
          <w:rFonts w:ascii="Century Gothic" w:hAnsi="Century Gothic" w:cs="Calibri"/>
          <w:sz w:val="22"/>
          <w:szCs w:val="22"/>
        </w:rPr>
        <w:t>Office of Human Resources</w:t>
      </w:r>
    </w:p>
    <w:p w14:paraId="09B1432E" w14:textId="77777777" w:rsidR="0014443C" w:rsidRPr="001C6275" w:rsidRDefault="0014443C" w:rsidP="0014443C">
      <w:pPr>
        <w:rPr>
          <w:rFonts w:ascii="Century Gothic" w:hAnsi="Century Gothic" w:cs="Calibri"/>
          <w:sz w:val="22"/>
          <w:szCs w:val="22"/>
        </w:rPr>
      </w:pPr>
      <w:r>
        <w:rPr>
          <w:rFonts w:ascii="Century Gothic" w:hAnsi="Century Gothic" w:cs="Calibri"/>
          <w:sz w:val="22"/>
          <w:szCs w:val="22"/>
        </w:rPr>
        <w:tab/>
      </w:r>
      <w:r>
        <w:rPr>
          <w:rFonts w:ascii="Century Gothic" w:hAnsi="Century Gothic" w:cs="Calibri"/>
          <w:sz w:val="22"/>
          <w:szCs w:val="22"/>
        </w:rPr>
        <w:tab/>
      </w:r>
      <w:r w:rsidRPr="001C6275">
        <w:rPr>
          <w:rFonts w:ascii="Century Gothic" w:hAnsi="Century Gothic" w:cs="Calibri"/>
          <w:sz w:val="22"/>
          <w:szCs w:val="22"/>
        </w:rPr>
        <w:t>P</w:t>
      </w:r>
      <w:r>
        <w:rPr>
          <w:rFonts w:ascii="Century Gothic" w:hAnsi="Century Gothic" w:cs="Calibri"/>
          <w:sz w:val="22"/>
          <w:szCs w:val="22"/>
        </w:rPr>
        <w:t>.</w:t>
      </w:r>
      <w:r w:rsidRPr="001C6275">
        <w:rPr>
          <w:rFonts w:ascii="Century Gothic" w:hAnsi="Century Gothic" w:cs="Calibri"/>
          <w:sz w:val="22"/>
          <w:szCs w:val="22"/>
        </w:rPr>
        <w:t>O</w:t>
      </w:r>
      <w:r>
        <w:rPr>
          <w:rFonts w:ascii="Century Gothic" w:hAnsi="Century Gothic" w:cs="Calibri"/>
          <w:sz w:val="22"/>
          <w:szCs w:val="22"/>
        </w:rPr>
        <w:t>.</w:t>
      </w:r>
      <w:r w:rsidRPr="001C6275">
        <w:rPr>
          <w:rFonts w:ascii="Century Gothic" w:hAnsi="Century Gothic" w:cs="Calibri"/>
          <w:sz w:val="22"/>
          <w:szCs w:val="22"/>
        </w:rPr>
        <w:t xml:space="preserve"> B</w:t>
      </w:r>
      <w:r>
        <w:rPr>
          <w:rFonts w:ascii="Century Gothic" w:hAnsi="Century Gothic" w:cs="Calibri"/>
          <w:sz w:val="22"/>
          <w:szCs w:val="22"/>
        </w:rPr>
        <w:t>ox</w:t>
      </w:r>
      <w:r w:rsidRPr="001C6275">
        <w:rPr>
          <w:rFonts w:ascii="Century Gothic" w:hAnsi="Century Gothic" w:cs="Calibri"/>
          <w:sz w:val="22"/>
          <w:szCs w:val="22"/>
        </w:rPr>
        <w:t xml:space="preserve"> 700</w:t>
      </w:r>
      <w:r w:rsidRPr="001C6275">
        <w:rPr>
          <w:rFonts w:ascii="Century Gothic" w:hAnsi="Century Gothic" w:cs="Calibri"/>
          <w:sz w:val="22"/>
          <w:szCs w:val="22"/>
        </w:rPr>
        <w:tab/>
      </w:r>
    </w:p>
    <w:p w14:paraId="706AF0C2" w14:textId="77777777" w:rsidR="0014443C" w:rsidRPr="001C6275" w:rsidRDefault="0014443C" w:rsidP="0014443C">
      <w:pPr>
        <w:ind w:left="720" w:firstLine="720"/>
        <w:rPr>
          <w:rFonts w:ascii="Century Gothic" w:hAnsi="Century Gothic" w:cs="Calibri"/>
          <w:sz w:val="22"/>
          <w:szCs w:val="22"/>
        </w:rPr>
      </w:pPr>
      <w:r w:rsidRPr="001C6275">
        <w:rPr>
          <w:rFonts w:ascii="Century Gothic" w:hAnsi="Century Gothic" w:cs="Calibri"/>
          <w:sz w:val="22"/>
          <w:szCs w:val="22"/>
        </w:rPr>
        <w:t>Trenton, NJ  08625</w:t>
      </w:r>
      <w:r>
        <w:rPr>
          <w:rFonts w:ascii="Century Gothic" w:hAnsi="Century Gothic" w:cs="Calibri"/>
          <w:sz w:val="22"/>
          <w:szCs w:val="22"/>
        </w:rPr>
        <w:t>-0700</w:t>
      </w:r>
    </w:p>
    <w:p w14:paraId="51A33365" w14:textId="77777777" w:rsidR="0014443C" w:rsidRDefault="0014443C" w:rsidP="0014443C">
      <w:pPr>
        <w:ind w:left="720" w:firstLine="720"/>
        <w:rPr>
          <w:rFonts w:ascii="Century Gothic" w:hAnsi="Century Gothic" w:cs="Calibri"/>
          <w:sz w:val="22"/>
          <w:szCs w:val="22"/>
        </w:rPr>
      </w:pPr>
      <w:r w:rsidRPr="001C6275">
        <w:rPr>
          <w:rFonts w:ascii="Century Gothic" w:hAnsi="Century Gothic" w:cs="Calibri"/>
          <w:sz w:val="22"/>
          <w:szCs w:val="22"/>
        </w:rPr>
        <w:t>Attn:  Teresa Lockette, Manager</w:t>
      </w:r>
    </w:p>
    <w:p w14:paraId="7CF77956" w14:textId="77777777" w:rsidR="0014443C" w:rsidRDefault="0014443C" w:rsidP="0014443C">
      <w:pPr>
        <w:rPr>
          <w:rFonts w:ascii="Century Gothic" w:hAnsi="Century Gothic" w:cs="Calibri"/>
          <w:sz w:val="22"/>
          <w:szCs w:val="22"/>
        </w:rPr>
      </w:pPr>
    </w:p>
    <w:p w14:paraId="3CF6DBAB" w14:textId="77777777" w:rsidR="0014443C" w:rsidRDefault="0014443C" w:rsidP="0014443C">
      <w:pPr>
        <w:rPr>
          <w:rFonts w:ascii="Century Gothic" w:hAnsi="Century Gothic" w:cs="Calibri"/>
          <w:sz w:val="22"/>
          <w:szCs w:val="22"/>
        </w:rPr>
      </w:pPr>
      <w:r w:rsidRPr="00C751F8">
        <w:rPr>
          <w:rFonts w:ascii="Century Gothic" w:hAnsi="Century Gothic" w:cs="Calibri"/>
          <w:b/>
          <w:sz w:val="22"/>
          <w:szCs w:val="22"/>
        </w:rPr>
        <w:t>EMAIL</w:t>
      </w:r>
      <w:r w:rsidRPr="00C751F8">
        <w:rPr>
          <w:rFonts w:ascii="Century Gothic" w:hAnsi="Century Gothic" w:cs="Calibri"/>
          <w:sz w:val="22"/>
          <w:szCs w:val="22"/>
        </w:rPr>
        <w:t xml:space="preserve">:  </w:t>
      </w:r>
      <w:hyperlink r:id="rId14" w:history="1">
        <w:r w:rsidRPr="000F6951">
          <w:rPr>
            <w:rStyle w:val="Hyperlink"/>
            <w:rFonts w:ascii="Century Gothic" w:hAnsi="Century Gothic" w:cs="Calibri"/>
            <w:sz w:val="22"/>
            <w:szCs w:val="22"/>
          </w:rPr>
          <w:t>mhsresume@dhs.state.nj.us</w:t>
        </w:r>
      </w:hyperlink>
      <w:r>
        <w:rPr>
          <w:rFonts w:ascii="Century Gothic" w:hAnsi="Century Gothic" w:cs="Calibri"/>
          <w:sz w:val="22"/>
          <w:szCs w:val="22"/>
          <w:u w:val="single"/>
        </w:rPr>
        <w:t>.</w:t>
      </w:r>
      <w:r w:rsidRPr="00FE6F9E">
        <w:rPr>
          <w:rFonts w:ascii="Century Gothic" w:hAnsi="Century Gothic" w:cs="Calibri"/>
          <w:color w:val="00B0F0"/>
          <w:sz w:val="22"/>
          <w:szCs w:val="22"/>
        </w:rPr>
        <w:t xml:space="preserve">  </w:t>
      </w:r>
      <w:r w:rsidRPr="00C751F8">
        <w:rPr>
          <w:rFonts w:ascii="Century Gothic" w:hAnsi="Century Gothic" w:cs="Calibri"/>
          <w:sz w:val="22"/>
          <w:szCs w:val="22"/>
        </w:rPr>
        <w:t>Please indicate job opportunity number in the subject line.</w:t>
      </w:r>
    </w:p>
    <w:p w14:paraId="6555F9AC" w14:textId="77777777" w:rsidR="00306B83" w:rsidRPr="006D71F4" w:rsidRDefault="00306B83" w:rsidP="00306B83">
      <w:pPr>
        <w:rPr>
          <w:rFonts w:ascii="Century Gothic" w:hAnsi="Century Gothic" w:cs="Calibri"/>
          <w:sz w:val="22"/>
          <w:szCs w:val="22"/>
        </w:rPr>
      </w:pPr>
    </w:p>
    <w:p w14:paraId="2E58316C" w14:textId="585C1E9A" w:rsidR="00306B83" w:rsidRPr="00207B5F" w:rsidRDefault="00306B83" w:rsidP="00306B83">
      <w:pPr>
        <w:rPr>
          <w:rFonts w:ascii="Century Gothic" w:hAnsi="Century Gothic"/>
          <w:sz w:val="22"/>
        </w:rPr>
      </w:pPr>
      <w:r>
        <w:rPr>
          <w:rFonts w:ascii="Century Gothic" w:hAnsi="Century Gothic" w:cs="Calibri"/>
          <w:b/>
          <w:sz w:val="22"/>
          <w:szCs w:val="22"/>
        </w:rPr>
        <w:t>RESPOND BY</w:t>
      </w:r>
      <w:r w:rsidRPr="00207B5F">
        <w:rPr>
          <w:rFonts w:ascii="Century Gothic" w:hAnsi="Century Gothic"/>
          <w:sz w:val="22"/>
        </w:rPr>
        <w:t xml:space="preserve">:    </w:t>
      </w:r>
      <w:r w:rsidR="009C7E9B">
        <w:rPr>
          <w:rFonts w:ascii="Century Gothic" w:hAnsi="Century Gothic"/>
          <w:sz w:val="22"/>
        </w:rPr>
        <w:t>March 13, 2015.</w:t>
      </w:r>
    </w:p>
    <w:p w14:paraId="086CD255" w14:textId="77777777" w:rsidR="00306B83" w:rsidRPr="00207B5F" w:rsidRDefault="00306B83" w:rsidP="00306B83">
      <w:pPr>
        <w:rPr>
          <w:rFonts w:ascii="Century Gothic" w:hAnsi="Century Gothic" w:cs="Calibri"/>
          <w:sz w:val="22"/>
          <w:szCs w:val="22"/>
        </w:rPr>
      </w:pPr>
    </w:p>
    <w:p w14:paraId="51CDAF0A" w14:textId="3161D782" w:rsidR="00306B83" w:rsidRPr="00207B5F" w:rsidRDefault="00306B83" w:rsidP="00306B83">
      <w:pPr>
        <w:rPr>
          <w:rFonts w:ascii="Century Gothic" w:hAnsi="Century Gothic"/>
          <w:sz w:val="22"/>
        </w:rPr>
      </w:pPr>
      <w:r w:rsidRPr="00D0171D">
        <w:rPr>
          <w:rFonts w:ascii="Century Gothic" w:hAnsi="Century Gothic" w:cs="Calibri"/>
          <w:b/>
          <w:sz w:val="22"/>
          <w:szCs w:val="22"/>
        </w:rPr>
        <w:t>DHS-CO REVIEW</w:t>
      </w:r>
      <w:r w:rsidRPr="00207B5F">
        <w:rPr>
          <w:rFonts w:ascii="Century Gothic" w:hAnsi="Century Gothic"/>
          <w:sz w:val="22"/>
        </w:rPr>
        <w:t>:</w:t>
      </w:r>
      <w:r w:rsidR="00560D25">
        <w:rPr>
          <w:rFonts w:ascii="Century Gothic" w:hAnsi="Century Gothic"/>
          <w:sz w:val="22"/>
        </w:rPr>
        <w:t xml:space="preserve">  AM 2/27/2015</w:t>
      </w:r>
    </w:p>
    <w:p w14:paraId="5AC0FA42" w14:textId="77777777" w:rsidR="00306B83" w:rsidRPr="00207B5F" w:rsidRDefault="00306B83" w:rsidP="00306B83">
      <w:pPr>
        <w:pStyle w:val="Header"/>
        <w:tabs>
          <w:tab w:val="clear" w:pos="4320"/>
          <w:tab w:val="clear" w:pos="8640"/>
          <w:tab w:val="right" w:pos="10800"/>
        </w:tabs>
        <w:jc w:val="center"/>
        <w:rPr>
          <w:i/>
          <w:color w:val="3366FF"/>
          <w:sz w:val="18"/>
        </w:rPr>
      </w:pPr>
    </w:p>
    <w:p w14:paraId="384D97D5" w14:textId="77777777" w:rsidR="0001075B" w:rsidRPr="00207B5F" w:rsidRDefault="0001075B" w:rsidP="0001075B">
      <w:pPr>
        <w:rPr>
          <w:rFonts w:ascii="Century Gothic" w:hAnsi="Century Gothic" w:cs="Calibri"/>
          <w:i/>
          <w:iCs/>
          <w:color w:val="000000"/>
          <w:sz w:val="16"/>
          <w:szCs w:val="16"/>
        </w:rPr>
      </w:pPr>
    </w:p>
    <w:p w14:paraId="13C6A8C3" w14:textId="77777777" w:rsidR="00204AAB" w:rsidRPr="009551A9" w:rsidRDefault="00204AAB" w:rsidP="00204AAB">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47450746" w14:textId="77777777" w:rsidR="00204AAB" w:rsidRPr="009551A9" w:rsidRDefault="00204AAB" w:rsidP="00204AAB">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New employees or current employees who were not grandfathered and who live out-of-state have one year after the date of employment to relocate their residence to New Jersey or request an exemption.  Current employees who reside in NJ must retain NJ residency, unless he/she obtains an exemption.  Employees who fail to meet the residency requirements or obtain an exemption will be removed from employment.</w:t>
      </w:r>
    </w:p>
    <w:p w14:paraId="3E34D861" w14:textId="77777777" w:rsidR="00204AAB" w:rsidRPr="009551A9" w:rsidRDefault="00204AAB" w:rsidP="00204AAB">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0C5DD3D0" w14:textId="77777777" w:rsidR="002A701D" w:rsidRPr="00373A55" w:rsidRDefault="002A701D" w:rsidP="00CA46F5">
      <w:pPr>
        <w:spacing w:line="200" w:lineRule="exact"/>
        <w:rPr>
          <w:rFonts w:ascii="Century Gothic" w:hAnsi="Century Gothic" w:cs="Helvetica"/>
          <w:b/>
        </w:rPr>
      </w:pPr>
    </w:p>
    <w:sectPr w:rsidR="002A701D" w:rsidRPr="00373A55" w:rsidSect="00723E50">
      <w:pgSz w:w="12240" w:h="15840" w:code="1"/>
      <w:pgMar w:top="288" w:right="1008" w:bottom="720" w:left="100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04D65"/>
    <w:rsid w:val="0001075B"/>
    <w:rsid w:val="00062E1E"/>
    <w:rsid w:val="00065FCE"/>
    <w:rsid w:val="0009155E"/>
    <w:rsid w:val="00120690"/>
    <w:rsid w:val="0013506B"/>
    <w:rsid w:val="0014443C"/>
    <w:rsid w:val="00146E91"/>
    <w:rsid w:val="0016470C"/>
    <w:rsid w:val="001C2582"/>
    <w:rsid w:val="001C3324"/>
    <w:rsid w:val="00204AAB"/>
    <w:rsid w:val="00207B5F"/>
    <w:rsid w:val="002239A8"/>
    <w:rsid w:val="00264507"/>
    <w:rsid w:val="00280235"/>
    <w:rsid w:val="00285695"/>
    <w:rsid w:val="00293684"/>
    <w:rsid w:val="002A701D"/>
    <w:rsid w:val="002B6A9F"/>
    <w:rsid w:val="002F6EE8"/>
    <w:rsid w:val="00306B83"/>
    <w:rsid w:val="00335A11"/>
    <w:rsid w:val="00336D9C"/>
    <w:rsid w:val="00344827"/>
    <w:rsid w:val="00371A5D"/>
    <w:rsid w:val="00373A55"/>
    <w:rsid w:val="0039262A"/>
    <w:rsid w:val="003A7196"/>
    <w:rsid w:val="003B1847"/>
    <w:rsid w:val="003C5548"/>
    <w:rsid w:val="003D73AD"/>
    <w:rsid w:val="003F6E6B"/>
    <w:rsid w:val="0043077D"/>
    <w:rsid w:val="00485DEF"/>
    <w:rsid w:val="0049430B"/>
    <w:rsid w:val="004B1D09"/>
    <w:rsid w:val="004C14AB"/>
    <w:rsid w:val="00516D85"/>
    <w:rsid w:val="00520A56"/>
    <w:rsid w:val="005321EF"/>
    <w:rsid w:val="00533164"/>
    <w:rsid w:val="00555DCB"/>
    <w:rsid w:val="00560D25"/>
    <w:rsid w:val="00573AAA"/>
    <w:rsid w:val="00575DC4"/>
    <w:rsid w:val="00580193"/>
    <w:rsid w:val="00585D34"/>
    <w:rsid w:val="005A1A74"/>
    <w:rsid w:val="005B2D87"/>
    <w:rsid w:val="005B6F57"/>
    <w:rsid w:val="005F330F"/>
    <w:rsid w:val="005F731D"/>
    <w:rsid w:val="00650571"/>
    <w:rsid w:val="00676120"/>
    <w:rsid w:val="006938C8"/>
    <w:rsid w:val="00696D3B"/>
    <w:rsid w:val="006A4288"/>
    <w:rsid w:val="006B613C"/>
    <w:rsid w:val="006C3E1E"/>
    <w:rsid w:val="007215F6"/>
    <w:rsid w:val="00723E50"/>
    <w:rsid w:val="00724D23"/>
    <w:rsid w:val="00730570"/>
    <w:rsid w:val="00736C0D"/>
    <w:rsid w:val="00771F6C"/>
    <w:rsid w:val="00787D70"/>
    <w:rsid w:val="007E34AA"/>
    <w:rsid w:val="00804E55"/>
    <w:rsid w:val="00876EBC"/>
    <w:rsid w:val="00895332"/>
    <w:rsid w:val="00897F3E"/>
    <w:rsid w:val="008A5952"/>
    <w:rsid w:val="008B6938"/>
    <w:rsid w:val="008D5F18"/>
    <w:rsid w:val="00927BA6"/>
    <w:rsid w:val="0094013D"/>
    <w:rsid w:val="009439BA"/>
    <w:rsid w:val="00955C70"/>
    <w:rsid w:val="00965538"/>
    <w:rsid w:val="009C368D"/>
    <w:rsid w:val="009C703E"/>
    <w:rsid w:val="009C7E9B"/>
    <w:rsid w:val="009D4CD3"/>
    <w:rsid w:val="009F36C0"/>
    <w:rsid w:val="00A141C5"/>
    <w:rsid w:val="00A33E7C"/>
    <w:rsid w:val="00A60352"/>
    <w:rsid w:val="00A6751B"/>
    <w:rsid w:val="00A74A12"/>
    <w:rsid w:val="00A917C7"/>
    <w:rsid w:val="00AA156E"/>
    <w:rsid w:val="00AD1F9F"/>
    <w:rsid w:val="00AD2AAC"/>
    <w:rsid w:val="00AF1F71"/>
    <w:rsid w:val="00B1739C"/>
    <w:rsid w:val="00B2523D"/>
    <w:rsid w:val="00B369D1"/>
    <w:rsid w:val="00B51AB1"/>
    <w:rsid w:val="00BB0181"/>
    <w:rsid w:val="00BB18BD"/>
    <w:rsid w:val="00BB60BE"/>
    <w:rsid w:val="00BC0E3D"/>
    <w:rsid w:val="00C379B5"/>
    <w:rsid w:val="00C4626B"/>
    <w:rsid w:val="00C612C8"/>
    <w:rsid w:val="00C75D40"/>
    <w:rsid w:val="00CA2B8C"/>
    <w:rsid w:val="00CA46F5"/>
    <w:rsid w:val="00CE15CA"/>
    <w:rsid w:val="00D424F2"/>
    <w:rsid w:val="00D800D2"/>
    <w:rsid w:val="00D92FBD"/>
    <w:rsid w:val="00DA4ACA"/>
    <w:rsid w:val="00DA540A"/>
    <w:rsid w:val="00DD6549"/>
    <w:rsid w:val="00E02917"/>
    <w:rsid w:val="00E13EAC"/>
    <w:rsid w:val="00E41206"/>
    <w:rsid w:val="00E53964"/>
    <w:rsid w:val="00E770AB"/>
    <w:rsid w:val="00EA2843"/>
    <w:rsid w:val="00EE7939"/>
    <w:rsid w:val="00F20185"/>
    <w:rsid w:val="00F4473C"/>
    <w:rsid w:val="00F517BA"/>
    <w:rsid w:val="00F94F15"/>
    <w:rsid w:val="00F974FD"/>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184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paragraph" w:styleId="NoSpacing">
    <w:name w:val="No Spacing"/>
    <w:uiPriority w:val="1"/>
    <w:qFormat/>
    <w:rsid w:val="005801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paragraph" w:styleId="NoSpacing">
    <w:name w:val="No Spacing"/>
    <w:uiPriority w:val="1"/>
    <w:qFormat/>
    <w:rsid w:val="005801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204367496">
      <w:bodyDiv w:val="1"/>
      <w:marLeft w:val="0"/>
      <w:marRight w:val="0"/>
      <w:marTop w:val="0"/>
      <w:marBottom w:val="0"/>
      <w:divBdr>
        <w:top w:val="none" w:sz="0" w:space="0" w:color="auto"/>
        <w:left w:val="none" w:sz="0" w:space="0" w:color="auto"/>
        <w:bottom w:val="none" w:sz="0" w:space="0" w:color="auto"/>
        <w:right w:val="none" w:sz="0" w:space="0" w:color="auto"/>
      </w:divBdr>
    </w:div>
    <w:div w:id="1405255185">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hsresume@dhs.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F043-62EE-4E8C-9C49-E25F86649EED}">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8E80E8E-0596-43C9-A047-89C056B766A5}">
  <ds:schemaRefs>
    <ds:schemaRef ds:uri="http://schemas.microsoft.com/sharepoint/v3/contenttype/forms"/>
  </ds:schemaRefs>
</ds:datastoreItem>
</file>

<file path=customXml/itemProps3.xml><?xml version="1.0" encoding="utf-8"?>
<ds:datastoreItem xmlns:ds="http://schemas.openxmlformats.org/officeDocument/2006/customXml" ds:itemID="{DA6C2DAB-E565-4606-B16B-962DFAD53C62}">
  <ds:schemaRefs>
    <ds:schemaRef ds:uri="http://schemas.microsoft.com/office/2006/metadata/longProperties"/>
  </ds:schemaRefs>
</ds:datastoreItem>
</file>

<file path=customXml/itemProps4.xml><?xml version="1.0" encoding="utf-8"?>
<ds:datastoreItem xmlns:ds="http://schemas.openxmlformats.org/officeDocument/2006/customXml" ds:itemID="{7211935C-FEA7-4985-8F88-0578A8643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560612A-4536-414B-9727-D9C07823A58B}">
  <ds:schemaRefs>
    <ds:schemaRef ds:uri="http://schemas.openxmlformats.org/officeDocument/2006/bibliography"/>
  </ds:schemaRefs>
</ds:datastoreItem>
</file>

<file path=customXml/itemProps6.xml><?xml version="1.0" encoding="utf-8"?>
<ds:datastoreItem xmlns:ds="http://schemas.openxmlformats.org/officeDocument/2006/customXml" ds:itemID="{EFCA5A2C-B4A7-4229-8CC6-752891BC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2012-09-19T14:16:00Z</cp:lastPrinted>
  <dcterms:created xsi:type="dcterms:W3CDTF">2015-02-27T18:01:00Z</dcterms:created>
  <dcterms:modified xsi:type="dcterms:W3CDTF">2015-02-27T18:01:00Z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