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50D3" w14:textId="77777777" w:rsidR="00210B60" w:rsidRDefault="00210B60" w:rsidP="00210B60">
      <w:pPr>
        <w:pStyle w:val="Heading2"/>
        <w:spacing w:before="80"/>
        <w:ind w:left="721" w:right="721"/>
        <w:jc w:val="center"/>
      </w:pPr>
      <w:r>
        <w:t>EXHIBIT</w:t>
      </w:r>
      <w:r>
        <w:rPr>
          <w:spacing w:val="-12"/>
        </w:rPr>
        <w:t xml:space="preserve"> </w:t>
      </w:r>
      <w:r>
        <w:rPr>
          <w:spacing w:val="-10"/>
        </w:rPr>
        <w:t>D</w:t>
      </w:r>
    </w:p>
    <w:p w14:paraId="21A594DB" w14:textId="79E7454F" w:rsidR="00210B60" w:rsidRDefault="00210B60" w:rsidP="7DF569B3">
      <w:pPr>
        <w:spacing w:before="39"/>
        <w:ind w:left="721" w:right="721"/>
        <w:jc w:val="center"/>
        <w:rPr>
          <w:b/>
          <w:bCs/>
        </w:rPr>
      </w:pPr>
      <w:r w:rsidRPr="7DF569B3">
        <w:rPr>
          <w:b/>
          <w:bCs/>
        </w:rPr>
        <w:t>B</w:t>
      </w:r>
      <w:r w:rsidR="01DFB772" w:rsidRPr="7DF569B3">
        <w:rPr>
          <w:b/>
          <w:bCs/>
        </w:rPr>
        <w:t>EAD</w:t>
      </w:r>
      <w:r w:rsidRPr="7DF569B3">
        <w:rPr>
          <w:b/>
          <w:bCs/>
          <w:spacing w:val="-11"/>
        </w:rPr>
        <w:t xml:space="preserve"> </w:t>
      </w:r>
      <w:r w:rsidRPr="7DF569B3">
        <w:rPr>
          <w:b/>
          <w:bCs/>
        </w:rPr>
        <w:t>Grantee</w:t>
      </w:r>
      <w:r w:rsidRPr="7DF569B3">
        <w:rPr>
          <w:b/>
          <w:bCs/>
          <w:spacing w:val="-11"/>
        </w:rPr>
        <w:t xml:space="preserve"> </w:t>
      </w:r>
      <w:r w:rsidRPr="7DF569B3">
        <w:rPr>
          <w:b/>
          <w:bCs/>
        </w:rPr>
        <w:t>Reporting</w:t>
      </w:r>
      <w:r w:rsidRPr="7DF569B3">
        <w:rPr>
          <w:b/>
          <w:bCs/>
          <w:spacing w:val="-13"/>
        </w:rPr>
        <w:t xml:space="preserve"> </w:t>
      </w:r>
      <w:r w:rsidRPr="7DF569B3">
        <w:rPr>
          <w:b/>
          <w:bCs/>
          <w:spacing w:val="-2"/>
        </w:rPr>
        <w:t>Requirements</w:t>
      </w:r>
    </w:p>
    <w:p w14:paraId="684C661B" w14:textId="77777777" w:rsidR="00210B60" w:rsidRDefault="00210B60" w:rsidP="00210B60">
      <w:pPr>
        <w:spacing w:before="201"/>
        <w:ind w:left="360"/>
      </w:pPr>
      <w:r>
        <w:rPr>
          <w:b/>
        </w:rPr>
        <w:t>Exhibit</w:t>
      </w:r>
      <w:r>
        <w:rPr>
          <w:b/>
          <w:spacing w:val="-6"/>
        </w:rPr>
        <w:t xml:space="preserve"> </w:t>
      </w:r>
      <w:r>
        <w:rPr>
          <w:b/>
        </w:rPr>
        <w:t>D</w:t>
      </w:r>
      <w:r>
        <w:rPr>
          <w:b/>
          <w:spacing w:val="-6"/>
        </w:rPr>
        <w:t xml:space="preserve"> </w:t>
      </w:r>
      <w:r>
        <w:t>is</w:t>
      </w:r>
      <w:r>
        <w:rPr>
          <w:spacing w:val="-5"/>
        </w:rPr>
        <w:t xml:space="preserve"> </w:t>
      </w:r>
      <w:r>
        <w:t>applicable</w:t>
      </w:r>
      <w:r>
        <w:rPr>
          <w:spacing w:val="-6"/>
        </w:rPr>
        <w:t xml:space="preserve"> </w:t>
      </w:r>
      <w:r>
        <w:t>to</w:t>
      </w:r>
      <w:r>
        <w:rPr>
          <w:spacing w:val="-6"/>
        </w:rPr>
        <w:t xml:space="preserve"> </w:t>
      </w:r>
      <w:r>
        <w:t>all</w:t>
      </w:r>
      <w:r>
        <w:rPr>
          <w:spacing w:val="-5"/>
        </w:rPr>
        <w:t xml:space="preserve"> </w:t>
      </w:r>
      <w:r>
        <w:t>BEAD</w:t>
      </w:r>
      <w:r>
        <w:rPr>
          <w:spacing w:val="-6"/>
        </w:rPr>
        <w:t xml:space="preserve"> </w:t>
      </w:r>
      <w:r>
        <w:rPr>
          <w:spacing w:val="-2"/>
        </w:rPr>
        <w:t>grants.</w:t>
      </w:r>
    </w:p>
    <w:p w14:paraId="55F5FDC3" w14:textId="77777777" w:rsidR="00210B60" w:rsidRDefault="00210B60" w:rsidP="00210B60">
      <w:pPr>
        <w:pStyle w:val="BodyText"/>
        <w:spacing w:before="80"/>
      </w:pPr>
    </w:p>
    <w:p w14:paraId="59150784" w14:textId="77777777" w:rsidR="00210B60" w:rsidRDefault="00210B60" w:rsidP="00210B60">
      <w:pPr>
        <w:pStyle w:val="Heading3"/>
        <w:numPr>
          <w:ilvl w:val="0"/>
          <w:numId w:val="11"/>
        </w:numPr>
        <w:tabs>
          <w:tab w:val="left" w:pos="1080"/>
        </w:tabs>
      </w:pPr>
      <w:r>
        <w:t>Deployment</w:t>
      </w:r>
      <w:r>
        <w:rPr>
          <w:spacing w:val="-14"/>
        </w:rPr>
        <w:t xml:space="preserve"> </w:t>
      </w:r>
      <w:r>
        <w:rPr>
          <w:spacing w:val="-2"/>
        </w:rPr>
        <w:t>Timeline</w:t>
      </w:r>
    </w:p>
    <w:p w14:paraId="16CE3F74" w14:textId="77777777" w:rsidR="00210B60" w:rsidRDefault="00210B60" w:rsidP="00210B60">
      <w:pPr>
        <w:pStyle w:val="BodyText"/>
        <w:spacing w:before="39"/>
        <w:ind w:left="360" w:right="372"/>
      </w:pPr>
      <w:r>
        <w:t>Grantees receiving BEAD program funds must deploy the broadband network described in their approved</w:t>
      </w:r>
      <w:r>
        <w:rPr>
          <w:spacing w:val="-3"/>
        </w:rPr>
        <w:t xml:space="preserve"> </w:t>
      </w:r>
      <w:r>
        <w:t>application</w:t>
      </w:r>
      <w:r>
        <w:rPr>
          <w:spacing w:val="-3"/>
        </w:rPr>
        <w:t xml:space="preserve"> </w:t>
      </w:r>
      <w:r>
        <w:t>and</w:t>
      </w:r>
      <w:r>
        <w:rPr>
          <w:spacing w:val="-3"/>
        </w:rPr>
        <w:t xml:space="preserve"> </w:t>
      </w:r>
      <w:r>
        <w:t>begin</w:t>
      </w:r>
      <w:r>
        <w:rPr>
          <w:spacing w:val="-3"/>
        </w:rPr>
        <w:t xml:space="preserve"> </w:t>
      </w:r>
      <w:r>
        <w:t>offering</w:t>
      </w:r>
      <w:r>
        <w:rPr>
          <w:spacing w:val="-3"/>
        </w:rPr>
        <w:t xml:space="preserve"> </w:t>
      </w:r>
      <w:r>
        <w:t>service</w:t>
      </w:r>
      <w:r>
        <w:rPr>
          <w:spacing w:val="-3"/>
        </w:rPr>
        <w:t xml:space="preserve"> </w:t>
      </w:r>
      <w:r>
        <w:t>to</w:t>
      </w:r>
      <w:r>
        <w:rPr>
          <w:spacing w:val="-3"/>
        </w:rPr>
        <w:t xml:space="preserve"> </w:t>
      </w:r>
      <w:r>
        <w:t>any</w:t>
      </w:r>
      <w:r>
        <w:rPr>
          <w:spacing w:val="-3"/>
        </w:rPr>
        <w:t xml:space="preserve"> </w:t>
      </w:r>
      <w:r>
        <w:t>customer</w:t>
      </w:r>
      <w:r>
        <w:rPr>
          <w:spacing w:val="-3"/>
        </w:rPr>
        <w:t xml:space="preserve"> </w:t>
      </w:r>
      <w:r>
        <w:t>within</w:t>
      </w:r>
      <w:r>
        <w:rPr>
          <w:spacing w:val="-3"/>
        </w:rPr>
        <w:t xml:space="preserve"> </w:t>
      </w:r>
      <w:r>
        <w:t>the</w:t>
      </w:r>
      <w:r>
        <w:rPr>
          <w:spacing w:val="-3"/>
        </w:rPr>
        <w:t xml:space="preserve"> </w:t>
      </w:r>
      <w:r>
        <w:t>project</w:t>
      </w:r>
      <w:r>
        <w:rPr>
          <w:spacing w:val="-3"/>
        </w:rPr>
        <w:t xml:space="preserve"> </w:t>
      </w:r>
      <w:r>
        <w:t>area</w:t>
      </w:r>
      <w:r>
        <w:rPr>
          <w:spacing w:val="-3"/>
        </w:rPr>
        <w:t xml:space="preserve"> </w:t>
      </w:r>
      <w:r>
        <w:t>who</w:t>
      </w:r>
      <w:r>
        <w:rPr>
          <w:spacing w:val="-3"/>
        </w:rPr>
        <w:t xml:space="preserve"> </w:t>
      </w:r>
      <w:r>
        <w:t>requests</w:t>
      </w:r>
      <w:r>
        <w:rPr>
          <w:spacing w:val="-3"/>
        </w:rPr>
        <w:t xml:space="preserve"> </w:t>
      </w:r>
      <w:r>
        <w:t xml:space="preserve">it, no later than </w:t>
      </w:r>
      <w:r w:rsidRPr="2C67E2C8">
        <w:rPr>
          <w:b/>
          <w:bCs/>
        </w:rPr>
        <w:t xml:space="preserve">four (4) years </w:t>
      </w:r>
      <w:r>
        <w:t>from the date of Grant award by the State of New Jersey.</w:t>
      </w:r>
    </w:p>
    <w:p w14:paraId="0164F938" w14:textId="77777777" w:rsidR="00210B60" w:rsidRDefault="00210B60" w:rsidP="00210B60">
      <w:pPr>
        <w:pStyle w:val="BodyText"/>
        <w:spacing w:before="39"/>
        <w:ind w:left="360" w:right="372"/>
      </w:pPr>
    </w:p>
    <w:p w14:paraId="19B9960A" w14:textId="77777777" w:rsidR="00210B60" w:rsidRDefault="00210B60" w:rsidP="00210B60">
      <w:pPr>
        <w:spacing w:before="1"/>
        <w:ind w:left="360" w:right="372"/>
      </w:pPr>
      <w:r>
        <w:t>For</w:t>
      </w:r>
      <w:r>
        <w:rPr>
          <w:spacing w:val="-3"/>
        </w:rPr>
        <w:t xml:space="preserve"> </w:t>
      </w:r>
      <w:r>
        <w:t>Grantees</w:t>
      </w:r>
      <w:r>
        <w:rPr>
          <w:spacing w:val="-3"/>
        </w:rPr>
        <w:t xml:space="preserve"> </w:t>
      </w:r>
      <w:r>
        <w:t>serving</w:t>
      </w:r>
      <w:r>
        <w:rPr>
          <w:spacing w:val="-3"/>
        </w:rPr>
        <w:t xml:space="preserve"> </w:t>
      </w:r>
      <w:r w:rsidRPr="2C67E2C8">
        <w:rPr>
          <w:b/>
          <w:bCs/>
        </w:rPr>
        <w:t>Unserved</w:t>
      </w:r>
      <w:r w:rsidRPr="2C67E2C8">
        <w:rPr>
          <w:b/>
          <w:bCs/>
          <w:spacing w:val="-3"/>
        </w:rPr>
        <w:t xml:space="preserve"> </w:t>
      </w:r>
      <w:r w:rsidRPr="2C67E2C8">
        <w:rPr>
          <w:b/>
          <w:bCs/>
        </w:rPr>
        <w:t>Locations</w:t>
      </w:r>
      <w:r w:rsidRPr="2C67E2C8">
        <w:rPr>
          <w:b/>
          <w:bCs/>
          <w:spacing w:val="-3"/>
        </w:rPr>
        <w:t xml:space="preserve"> </w:t>
      </w:r>
      <w:r w:rsidRPr="2C67E2C8">
        <w:rPr>
          <w:b/>
          <w:bCs/>
        </w:rPr>
        <w:t>in</w:t>
      </w:r>
      <w:r w:rsidRPr="2C67E2C8">
        <w:rPr>
          <w:b/>
          <w:bCs/>
          <w:spacing w:val="-3"/>
        </w:rPr>
        <w:t xml:space="preserve"> </w:t>
      </w:r>
      <w:r w:rsidRPr="2C67E2C8">
        <w:rPr>
          <w:b/>
          <w:bCs/>
        </w:rPr>
        <w:t>Extremely</w:t>
      </w:r>
      <w:r w:rsidRPr="2C67E2C8">
        <w:rPr>
          <w:b/>
          <w:bCs/>
          <w:spacing w:val="-3"/>
        </w:rPr>
        <w:t xml:space="preserve"> </w:t>
      </w:r>
      <w:r w:rsidRPr="2C67E2C8">
        <w:rPr>
          <w:b/>
          <w:bCs/>
        </w:rPr>
        <w:t>High-Cost</w:t>
      </w:r>
      <w:r w:rsidRPr="2C67E2C8">
        <w:rPr>
          <w:b/>
          <w:bCs/>
          <w:spacing w:val="-2"/>
        </w:rPr>
        <w:t xml:space="preserve"> </w:t>
      </w:r>
      <w:r w:rsidRPr="2C67E2C8">
        <w:rPr>
          <w:b/>
          <w:bCs/>
        </w:rPr>
        <w:t>Areas</w:t>
      </w:r>
      <w:r w:rsidRPr="2C67E2C8">
        <w:rPr>
          <w:b/>
          <w:bCs/>
          <w:spacing w:val="-2"/>
        </w:rPr>
        <w:t xml:space="preserve"> </w:t>
      </w:r>
      <w:r>
        <w:t>using</w:t>
      </w:r>
      <w:r>
        <w:rPr>
          <w:spacing w:val="-3"/>
        </w:rPr>
        <w:t xml:space="preserve"> </w:t>
      </w:r>
      <w:r w:rsidRPr="2C67E2C8">
        <w:rPr>
          <w:b/>
          <w:bCs/>
        </w:rPr>
        <w:t>Unlicensed</w:t>
      </w:r>
      <w:r w:rsidRPr="2C67E2C8">
        <w:rPr>
          <w:b/>
          <w:bCs/>
          <w:spacing w:val="-3"/>
        </w:rPr>
        <w:t xml:space="preserve"> </w:t>
      </w:r>
      <w:r w:rsidRPr="2C67E2C8">
        <w:rPr>
          <w:b/>
          <w:bCs/>
        </w:rPr>
        <w:t>Fixed Wireless</w:t>
      </w:r>
      <w:r w:rsidRPr="2C67E2C8">
        <w:rPr>
          <w:b/>
          <w:bCs/>
          <w:spacing w:val="-4"/>
        </w:rPr>
        <w:t xml:space="preserve"> </w:t>
      </w:r>
      <w:r w:rsidRPr="2C67E2C8">
        <w:rPr>
          <w:b/>
          <w:bCs/>
        </w:rPr>
        <w:t>(ULFW)</w:t>
      </w:r>
      <w:r w:rsidRPr="2C67E2C8">
        <w:rPr>
          <w:b/>
          <w:bCs/>
          <w:spacing w:val="-4"/>
        </w:rPr>
        <w:t xml:space="preserve"> </w:t>
      </w:r>
      <w:r>
        <w:t>technologies,</w:t>
      </w:r>
      <w:r>
        <w:rPr>
          <w:spacing w:val="-4"/>
        </w:rPr>
        <w:t xml:space="preserve"> </w:t>
      </w:r>
      <w:r>
        <w:t>deployment</w:t>
      </w:r>
      <w:r>
        <w:rPr>
          <w:spacing w:val="-4"/>
        </w:rPr>
        <w:t xml:space="preserve"> </w:t>
      </w:r>
      <w:r>
        <w:t>must</w:t>
      </w:r>
      <w:r>
        <w:rPr>
          <w:spacing w:val="-4"/>
        </w:rPr>
        <w:t xml:space="preserve"> </w:t>
      </w:r>
      <w:r>
        <w:t>comply</w:t>
      </w:r>
      <w:r>
        <w:rPr>
          <w:spacing w:val="-4"/>
        </w:rPr>
        <w:t xml:space="preserve"> </w:t>
      </w:r>
      <w:r>
        <w:t>with</w:t>
      </w:r>
      <w:r>
        <w:rPr>
          <w:spacing w:val="-4"/>
        </w:rPr>
        <w:t xml:space="preserve"> </w:t>
      </w:r>
      <w:r>
        <w:t>all</w:t>
      </w:r>
      <w:r>
        <w:rPr>
          <w:spacing w:val="-4"/>
        </w:rPr>
        <w:t xml:space="preserve"> </w:t>
      </w:r>
      <w:r>
        <w:t>applicable</w:t>
      </w:r>
      <w:r>
        <w:rPr>
          <w:spacing w:val="-4"/>
        </w:rPr>
        <w:t xml:space="preserve"> </w:t>
      </w:r>
      <w:r>
        <w:t>BEAD</w:t>
      </w:r>
      <w:r>
        <w:rPr>
          <w:spacing w:val="-5"/>
        </w:rPr>
        <w:t xml:space="preserve"> </w:t>
      </w:r>
      <w:r>
        <w:t>NOFO</w:t>
      </w:r>
      <w:r>
        <w:rPr>
          <w:spacing w:val="-5"/>
        </w:rPr>
        <w:t xml:space="preserve"> </w:t>
      </w:r>
      <w:r>
        <w:t xml:space="preserve">obligations and must be completed </w:t>
      </w:r>
      <w:r w:rsidRPr="2C67E2C8">
        <w:rPr>
          <w:b/>
          <w:bCs/>
        </w:rPr>
        <w:t>as soon as practicable</w:t>
      </w:r>
      <w:r>
        <w:t xml:space="preserve">, and no later than </w:t>
      </w:r>
      <w:r w:rsidRPr="2C67E2C8">
        <w:rPr>
          <w:b/>
          <w:bCs/>
        </w:rPr>
        <w:t xml:space="preserve">ten (10) years </w:t>
      </w:r>
      <w:r>
        <w:t>from the date of award, in accordance with any deployment milestones set by the OBC and NTIA.</w:t>
      </w:r>
    </w:p>
    <w:p w14:paraId="7FBDB60D" w14:textId="77777777" w:rsidR="00210B60" w:rsidRDefault="00210B60" w:rsidP="00210B60">
      <w:pPr>
        <w:pStyle w:val="Heading2"/>
        <w:numPr>
          <w:ilvl w:val="1"/>
          <w:numId w:val="11"/>
        </w:numPr>
        <w:tabs>
          <w:tab w:val="left" w:pos="1079"/>
        </w:tabs>
        <w:spacing w:before="240"/>
        <w:ind w:left="1079" w:hanging="359"/>
      </w:pPr>
      <w:r>
        <w:rPr>
          <w:spacing w:val="-2"/>
        </w:rPr>
        <w:t>GENERAL REPORTING</w:t>
      </w:r>
      <w:r>
        <w:rPr>
          <w:spacing w:val="1"/>
        </w:rPr>
        <w:t xml:space="preserve"> </w:t>
      </w:r>
      <w:r>
        <w:rPr>
          <w:spacing w:val="-2"/>
        </w:rPr>
        <w:t>OBLIGATIONS</w:t>
      </w:r>
    </w:p>
    <w:p w14:paraId="2BFE13D0" w14:textId="77777777" w:rsidR="00210B60" w:rsidRDefault="00210B60" w:rsidP="00210B60">
      <w:pPr>
        <w:pStyle w:val="BodyText"/>
        <w:spacing w:before="40"/>
        <w:ind w:left="1080"/>
      </w:pPr>
      <w:r>
        <w:t>Applicable</w:t>
      </w:r>
      <w:r>
        <w:rPr>
          <w:spacing w:val="-7"/>
        </w:rPr>
        <w:t xml:space="preserve"> </w:t>
      </w:r>
      <w:r>
        <w:t>to</w:t>
      </w:r>
      <w:r>
        <w:rPr>
          <w:spacing w:val="-6"/>
        </w:rPr>
        <w:t xml:space="preserve"> </w:t>
      </w:r>
      <w:r>
        <w:t>all</w:t>
      </w:r>
      <w:r>
        <w:rPr>
          <w:spacing w:val="-6"/>
        </w:rPr>
        <w:t xml:space="preserve"> </w:t>
      </w:r>
      <w:r>
        <w:t>reports</w:t>
      </w:r>
      <w:r>
        <w:rPr>
          <w:spacing w:val="-7"/>
        </w:rPr>
        <w:t xml:space="preserve"> </w:t>
      </w:r>
      <w:r>
        <w:t>and</w:t>
      </w:r>
      <w:r>
        <w:rPr>
          <w:spacing w:val="-7"/>
        </w:rPr>
        <w:t xml:space="preserve"> </w:t>
      </w:r>
      <w:r>
        <w:t>reporting</w:t>
      </w:r>
      <w:r>
        <w:rPr>
          <w:spacing w:val="-6"/>
        </w:rPr>
        <w:t xml:space="preserve"> </w:t>
      </w:r>
      <w:r>
        <w:t>requirements</w:t>
      </w:r>
      <w:r>
        <w:rPr>
          <w:spacing w:val="-6"/>
        </w:rPr>
        <w:t xml:space="preserve"> </w:t>
      </w:r>
      <w:r>
        <w:t>in</w:t>
      </w:r>
      <w:r>
        <w:rPr>
          <w:spacing w:val="-7"/>
        </w:rPr>
        <w:t xml:space="preserve"> </w:t>
      </w:r>
      <w:r>
        <w:t>this</w:t>
      </w:r>
      <w:r>
        <w:rPr>
          <w:spacing w:val="-6"/>
        </w:rPr>
        <w:t xml:space="preserve"> </w:t>
      </w:r>
      <w:r>
        <w:rPr>
          <w:spacing w:val="-2"/>
        </w:rPr>
        <w:t>Exhibit:</w:t>
      </w:r>
    </w:p>
    <w:p w14:paraId="4D4AD0D4" w14:textId="77777777" w:rsidR="00210B60" w:rsidRDefault="00210B60" w:rsidP="00210B60">
      <w:pPr>
        <w:pStyle w:val="ListParagraph"/>
        <w:numPr>
          <w:ilvl w:val="2"/>
          <w:numId w:val="11"/>
        </w:numPr>
        <w:tabs>
          <w:tab w:val="left" w:pos="1799"/>
        </w:tabs>
        <w:spacing w:before="40" w:line="278" w:lineRule="auto"/>
        <w:ind w:right="626"/>
        <w:contextualSpacing w:val="0"/>
      </w:pPr>
      <w:r>
        <w:t>Grantee</w:t>
      </w:r>
      <w:r>
        <w:rPr>
          <w:spacing w:val="-5"/>
        </w:rPr>
        <w:t xml:space="preserve"> </w:t>
      </w:r>
      <w:r>
        <w:t>shall</w:t>
      </w:r>
      <w:r>
        <w:rPr>
          <w:spacing w:val="-5"/>
        </w:rPr>
        <w:t xml:space="preserve"> </w:t>
      </w:r>
      <w:r>
        <w:t>submit</w:t>
      </w:r>
      <w:r>
        <w:rPr>
          <w:spacing w:val="-5"/>
        </w:rPr>
        <w:t xml:space="preserve"> </w:t>
      </w:r>
      <w:r>
        <w:t>timely,</w:t>
      </w:r>
      <w:r>
        <w:rPr>
          <w:spacing w:val="-5"/>
        </w:rPr>
        <w:t xml:space="preserve"> </w:t>
      </w:r>
      <w:r>
        <w:t>accurate,</w:t>
      </w:r>
      <w:r>
        <w:rPr>
          <w:spacing w:val="-5"/>
        </w:rPr>
        <w:t xml:space="preserve"> </w:t>
      </w:r>
      <w:r>
        <w:t>and</w:t>
      </w:r>
      <w:r>
        <w:rPr>
          <w:spacing w:val="-5"/>
        </w:rPr>
        <w:t xml:space="preserve"> </w:t>
      </w:r>
      <w:r>
        <w:t>complete</w:t>
      </w:r>
      <w:r>
        <w:rPr>
          <w:spacing w:val="-5"/>
        </w:rPr>
        <w:t xml:space="preserve"> </w:t>
      </w:r>
      <w:r>
        <w:t>reports</w:t>
      </w:r>
      <w:r>
        <w:rPr>
          <w:spacing w:val="-5"/>
        </w:rPr>
        <w:t xml:space="preserve"> </w:t>
      </w:r>
      <w:r>
        <w:t>in</w:t>
      </w:r>
      <w:r>
        <w:rPr>
          <w:spacing w:val="-5"/>
        </w:rPr>
        <w:t xml:space="preserve"> </w:t>
      </w:r>
      <w:r>
        <w:t>accordance</w:t>
      </w:r>
      <w:r>
        <w:rPr>
          <w:spacing w:val="-5"/>
        </w:rPr>
        <w:t xml:space="preserve"> </w:t>
      </w:r>
      <w:r>
        <w:t>with</w:t>
      </w:r>
      <w:r>
        <w:rPr>
          <w:spacing w:val="-5"/>
        </w:rPr>
        <w:t xml:space="preserve"> </w:t>
      </w:r>
      <w:r>
        <w:t>2</w:t>
      </w:r>
      <w:r>
        <w:rPr>
          <w:spacing w:val="-5"/>
        </w:rPr>
        <w:t xml:space="preserve"> </w:t>
      </w:r>
      <w:r>
        <w:t>CFR Part 200, NTIA</w:t>
      </w:r>
      <w:r>
        <w:rPr>
          <w:spacing w:val="-1"/>
        </w:rPr>
        <w:t xml:space="preserve"> </w:t>
      </w:r>
      <w:r>
        <w:t>guidance and grant administration requirements, and BPU BEAD Program Guidelines.</w:t>
      </w:r>
    </w:p>
    <w:p w14:paraId="4A3A2CAE" w14:textId="77777777" w:rsidR="00210B60" w:rsidRDefault="00210B60" w:rsidP="00210B60">
      <w:pPr>
        <w:pStyle w:val="ListParagraph"/>
        <w:numPr>
          <w:ilvl w:val="2"/>
          <w:numId w:val="11"/>
        </w:numPr>
        <w:tabs>
          <w:tab w:val="left" w:pos="1799"/>
        </w:tabs>
        <w:spacing w:line="278" w:lineRule="auto"/>
        <w:ind w:right="659"/>
        <w:contextualSpacing w:val="0"/>
      </w:pPr>
      <w:r>
        <w:t>Grantee shall provide comprehensive reports to enhance transparency, facilitate thorough</w:t>
      </w:r>
      <w:r>
        <w:rPr>
          <w:spacing w:val="-5"/>
        </w:rPr>
        <w:t xml:space="preserve"> </w:t>
      </w:r>
      <w:r>
        <w:t>review,</w:t>
      </w:r>
      <w:r>
        <w:rPr>
          <w:spacing w:val="-5"/>
        </w:rPr>
        <w:t xml:space="preserve"> </w:t>
      </w:r>
      <w:r>
        <w:t>and</w:t>
      </w:r>
      <w:r>
        <w:rPr>
          <w:spacing w:val="-5"/>
        </w:rPr>
        <w:t xml:space="preserve"> </w:t>
      </w:r>
      <w:r>
        <w:t>ensure</w:t>
      </w:r>
      <w:r>
        <w:rPr>
          <w:spacing w:val="-5"/>
        </w:rPr>
        <w:t xml:space="preserve"> </w:t>
      </w:r>
      <w:r>
        <w:t>compliance</w:t>
      </w:r>
      <w:r>
        <w:rPr>
          <w:spacing w:val="-5"/>
        </w:rPr>
        <w:t xml:space="preserve"> </w:t>
      </w:r>
      <w:r>
        <w:t>with</w:t>
      </w:r>
      <w:r>
        <w:rPr>
          <w:spacing w:val="-5"/>
        </w:rPr>
        <w:t xml:space="preserve"> </w:t>
      </w:r>
      <w:r>
        <w:t>this</w:t>
      </w:r>
      <w:r>
        <w:rPr>
          <w:spacing w:val="-16"/>
        </w:rPr>
        <w:t xml:space="preserve"> </w:t>
      </w:r>
      <w:r>
        <w:t>Agreement</w:t>
      </w:r>
      <w:r>
        <w:rPr>
          <w:spacing w:val="-4"/>
        </w:rPr>
        <w:t xml:space="preserve"> </w:t>
      </w:r>
      <w:r>
        <w:t>and</w:t>
      </w:r>
      <w:r>
        <w:rPr>
          <w:spacing w:val="-5"/>
        </w:rPr>
        <w:t xml:space="preserve"> </w:t>
      </w:r>
      <w:r>
        <w:t>all</w:t>
      </w:r>
      <w:r>
        <w:rPr>
          <w:spacing w:val="-5"/>
        </w:rPr>
        <w:t xml:space="preserve"> </w:t>
      </w:r>
      <w:r>
        <w:t>federal</w:t>
      </w:r>
      <w:r>
        <w:rPr>
          <w:spacing w:val="-5"/>
        </w:rPr>
        <w:t xml:space="preserve"> </w:t>
      </w:r>
      <w:r>
        <w:t>and</w:t>
      </w:r>
      <w:r>
        <w:rPr>
          <w:spacing w:val="-5"/>
        </w:rPr>
        <w:t xml:space="preserve"> </w:t>
      </w:r>
      <w:r>
        <w:t>state BEAD program requirements.</w:t>
      </w:r>
    </w:p>
    <w:p w14:paraId="34D0FCFB" w14:textId="77777777" w:rsidR="00210B60" w:rsidRDefault="00210B60" w:rsidP="00210B60">
      <w:pPr>
        <w:pStyle w:val="ListParagraph"/>
        <w:numPr>
          <w:ilvl w:val="2"/>
          <w:numId w:val="11"/>
        </w:numPr>
        <w:tabs>
          <w:tab w:val="left" w:pos="1799"/>
        </w:tabs>
        <w:spacing w:line="278" w:lineRule="auto"/>
        <w:ind w:right="566"/>
        <w:contextualSpacing w:val="0"/>
      </w:pPr>
      <w:r>
        <w:t>Grantee</w:t>
      </w:r>
      <w:r>
        <w:rPr>
          <w:spacing w:val="-5"/>
        </w:rPr>
        <w:t xml:space="preserve"> </w:t>
      </w:r>
      <w:r>
        <w:t>acknowledges</w:t>
      </w:r>
      <w:r>
        <w:rPr>
          <w:spacing w:val="-6"/>
        </w:rPr>
        <w:t xml:space="preserve"> </w:t>
      </w:r>
      <w:r>
        <w:t>and</w:t>
      </w:r>
      <w:r>
        <w:rPr>
          <w:spacing w:val="-5"/>
        </w:rPr>
        <w:t xml:space="preserve"> </w:t>
      </w:r>
      <w:r>
        <w:t>agrees</w:t>
      </w:r>
      <w:r>
        <w:rPr>
          <w:spacing w:val="-5"/>
        </w:rPr>
        <w:t xml:space="preserve"> </w:t>
      </w:r>
      <w:r>
        <w:t>to</w:t>
      </w:r>
      <w:r>
        <w:rPr>
          <w:spacing w:val="-5"/>
        </w:rPr>
        <w:t xml:space="preserve"> </w:t>
      </w:r>
      <w:r>
        <w:t>maintain</w:t>
      </w:r>
      <w:r>
        <w:rPr>
          <w:spacing w:val="-5"/>
        </w:rPr>
        <w:t xml:space="preserve"> </w:t>
      </w:r>
      <w:r>
        <w:t>sufficient</w:t>
      </w:r>
      <w:r>
        <w:rPr>
          <w:spacing w:val="-5"/>
        </w:rPr>
        <w:t xml:space="preserve"> </w:t>
      </w:r>
      <w:r>
        <w:t>control</w:t>
      </w:r>
      <w:r>
        <w:rPr>
          <w:spacing w:val="-5"/>
        </w:rPr>
        <w:t xml:space="preserve"> </w:t>
      </w:r>
      <w:r>
        <w:t>over</w:t>
      </w:r>
      <w:r>
        <w:rPr>
          <w:spacing w:val="-5"/>
        </w:rPr>
        <w:t xml:space="preserve"> </w:t>
      </w:r>
      <w:r>
        <w:t>subcontractors</w:t>
      </w:r>
      <w:r>
        <w:rPr>
          <w:spacing w:val="-5"/>
        </w:rPr>
        <w:t xml:space="preserve"> </w:t>
      </w:r>
      <w:r>
        <w:t xml:space="preserve">to ensure Grantee’s ability to provide timely, accurate and complete reports required by </w:t>
      </w:r>
      <w:r>
        <w:rPr>
          <w:spacing w:val="-4"/>
        </w:rPr>
        <w:t>BPU.</w:t>
      </w:r>
    </w:p>
    <w:p w14:paraId="508606FE" w14:textId="77777777" w:rsidR="00210B60" w:rsidRDefault="00210B60" w:rsidP="00210B60">
      <w:pPr>
        <w:pStyle w:val="ListParagraph"/>
        <w:numPr>
          <w:ilvl w:val="2"/>
          <w:numId w:val="11"/>
        </w:numPr>
        <w:tabs>
          <w:tab w:val="left" w:pos="1799"/>
        </w:tabs>
        <w:spacing w:line="278" w:lineRule="auto"/>
        <w:ind w:right="487"/>
        <w:contextualSpacing w:val="0"/>
      </w:pPr>
      <w:r>
        <w:t>BPU reserves the right to require Grantee to provide additional information or follow-up reports and documentation, including but not limited to invoices, spreadsheets, project account</w:t>
      </w:r>
      <w:r>
        <w:rPr>
          <w:spacing w:val="-5"/>
        </w:rPr>
        <w:t xml:space="preserve"> </w:t>
      </w:r>
      <w:r>
        <w:t>statements,</w:t>
      </w:r>
      <w:r>
        <w:rPr>
          <w:spacing w:val="-5"/>
        </w:rPr>
        <w:t xml:space="preserve"> </w:t>
      </w:r>
      <w:r>
        <w:t>certificates,</w:t>
      </w:r>
      <w:r>
        <w:rPr>
          <w:spacing w:val="-6"/>
        </w:rPr>
        <w:t xml:space="preserve"> </w:t>
      </w:r>
      <w:r>
        <w:t>approvals,</w:t>
      </w:r>
      <w:r>
        <w:rPr>
          <w:spacing w:val="-5"/>
        </w:rPr>
        <w:t xml:space="preserve"> </w:t>
      </w:r>
      <w:r>
        <w:t>proposed</w:t>
      </w:r>
      <w:r>
        <w:rPr>
          <w:spacing w:val="-5"/>
        </w:rPr>
        <w:t xml:space="preserve"> </w:t>
      </w:r>
      <w:r>
        <w:t>budgets,</w:t>
      </w:r>
      <w:r>
        <w:rPr>
          <w:spacing w:val="-5"/>
        </w:rPr>
        <w:t xml:space="preserve"> </w:t>
      </w:r>
      <w:r>
        <w:t>contracts</w:t>
      </w:r>
      <w:r>
        <w:rPr>
          <w:spacing w:val="-6"/>
        </w:rPr>
        <w:t xml:space="preserve"> </w:t>
      </w:r>
      <w:r>
        <w:t>(executed</w:t>
      </w:r>
      <w:r>
        <w:rPr>
          <w:spacing w:val="-5"/>
        </w:rPr>
        <w:t xml:space="preserve"> </w:t>
      </w:r>
      <w:r>
        <w:t>and proposed), and any other information as may be requested by the Board to ensure compliance with BEAD program requirements. Grantee shall promptly provide all such information at the request of BPU.</w:t>
      </w:r>
    </w:p>
    <w:p w14:paraId="40C727FF" w14:textId="77777777" w:rsidR="00210B60" w:rsidRDefault="00210B60" w:rsidP="00210B60">
      <w:pPr>
        <w:pStyle w:val="ListParagraph"/>
        <w:numPr>
          <w:ilvl w:val="2"/>
          <w:numId w:val="11"/>
        </w:numPr>
        <w:tabs>
          <w:tab w:val="left" w:pos="1799"/>
        </w:tabs>
        <w:spacing w:line="278" w:lineRule="auto"/>
        <w:ind w:right="640"/>
        <w:contextualSpacing w:val="0"/>
      </w:pPr>
      <w:r>
        <w:t>The</w:t>
      </w:r>
      <w:r>
        <w:rPr>
          <w:spacing w:val="-6"/>
        </w:rPr>
        <w:t xml:space="preserve"> </w:t>
      </w:r>
      <w:r>
        <w:t>number,</w:t>
      </w:r>
      <w:r>
        <w:rPr>
          <w:spacing w:val="-6"/>
        </w:rPr>
        <w:t xml:space="preserve"> </w:t>
      </w:r>
      <w:r>
        <w:t>frequency,</w:t>
      </w:r>
      <w:r>
        <w:rPr>
          <w:spacing w:val="-6"/>
        </w:rPr>
        <w:t xml:space="preserve"> </w:t>
      </w:r>
      <w:r>
        <w:t>form,</w:t>
      </w:r>
      <w:r>
        <w:rPr>
          <w:spacing w:val="-6"/>
        </w:rPr>
        <w:t xml:space="preserve"> </w:t>
      </w:r>
      <w:r>
        <w:t>and</w:t>
      </w:r>
      <w:r>
        <w:rPr>
          <w:spacing w:val="-6"/>
        </w:rPr>
        <w:t xml:space="preserve"> </w:t>
      </w:r>
      <w:r>
        <w:t>content</w:t>
      </w:r>
      <w:r>
        <w:rPr>
          <w:spacing w:val="-6"/>
        </w:rPr>
        <w:t xml:space="preserve"> </w:t>
      </w:r>
      <w:r>
        <w:t>of</w:t>
      </w:r>
      <w:r>
        <w:rPr>
          <w:spacing w:val="-6"/>
        </w:rPr>
        <w:t xml:space="preserve"> </w:t>
      </w:r>
      <w:r>
        <w:t>reports</w:t>
      </w:r>
      <w:r>
        <w:rPr>
          <w:spacing w:val="-6"/>
        </w:rPr>
        <w:t xml:space="preserve"> </w:t>
      </w:r>
      <w:r>
        <w:t>shall</w:t>
      </w:r>
      <w:r>
        <w:rPr>
          <w:spacing w:val="-6"/>
        </w:rPr>
        <w:t xml:space="preserve"> </w:t>
      </w:r>
      <w:r>
        <w:t>be</w:t>
      </w:r>
      <w:r>
        <w:rPr>
          <w:spacing w:val="-6"/>
        </w:rPr>
        <w:t xml:space="preserve"> </w:t>
      </w:r>
      <w:r>
        <w:t>determined</w:t>
      </w:r>
      <w:r>
        <w:rPr>
          <w:spacing w:val="-6"/>
        </w:rPr>
        <w:t xml:space="preserve"> </w:t>
      </w:r>
      <w:r>
        <w:t>by</w:t>
      </w:r>
      <w:r>
        <w:rPr>
          <w:spacing w:val="-6"/>
        </w:rPr>
        <w:t xml:space="preserve"> </w:t>
      </w:r>
      <w:r>
        <w:t>the</w:t>
      </w:r>
      <w:r>
        <w:rPr>
          <w:spacing w:val="-6"/>
        </w:rPr>
        <w:t xml:space="preserve"> </w:t>
      </w:r>
      <w:r>
        <w:t>Board and may be modified from time to time at the sole discretion of the Board.</w:t>
      </w:r>
    </w:p>
    <w:p w14:paraId="335646CA" w14:textId="77777777" w:rsidR="00210B60" w:rsidRDefault="00210B60" w:rsidP="00210B60">
      <w:pPr>
        <w:pStyle w:val="ListParagraph"/>
        <w:numPr>
          <w:ilvl w:val="2"/>
          <w:numId w:val="11"/>
        </w:numPr>
        <w:tabs>
          <w:tab w:val="left" w:pos="1799"/>
        </w:tabs>
        <w:spacing w:line="278" w:lineRule="auto"/>
        <w:ind w:right="783"/>
        <w:contextualSpacing w:val="0"/>
      </w:pPr>
      <w:proofErr w:type="gramStart"/>
      <w:r>
        <w:t>Delay</w:t>
      </w:r>
      <w:r>
        <w:rPr>
          <w:spacing w:val="-3"/>
        </w:rPr>
        <w:t xml:space="preserve"> </w:t>
      </w:r>
      <w:r>
        <w:t>of</w:t>
      </w:r>
      <w:proofErr w:type="gramEnd"/>
      <w:r>
        <w:rPr>
          <w:spacing w:val="-3"/>
        </w:rPr>
        <w:t xml:space="preserve"> </w:t>
      </w:r>
      <w:r>
        <w:t>or</w:t>
      </w:r>
      <w:r>
        <w:rPr>
          <w:spacing w:val="-3"/>
        </w:rPr>
        <w:t xml:space="preserve"> </w:t>
      </w:r>
      <w:r>
        <w:t>failure</w:t>
      </w:r>
      <w:r>
        <w:rPr>
          <w:spacing w:val="-3"/>
        </w:rPr>
        <w:t xml:space="preserve"> </w:t>
      </w:r>
      <w:r>
        <w:t>to</w:t>
      </w:r>
      <w:r>
        <w:rPr>
          <w:spacing w:val="-3"/>
        </w:rPr>
        <w:t xml:space="preserve"> </w:t>
      </w:r>
      <w:r>
        <w:t>meet</w:t>
      </w:r>
      <w:r>
        <w:rPr>
          <w:spacing w:val="-3"/>
        </w:rPr>
        <w:t xml:space="preserve"> </w:t>
      </w:r>
      <w:r>
        <w:t>reporting</w:t>
      </w:r>
      <w:r>
        <w:rPr>
          <w:spacing w:val="-4"/>
        </w:rPr>
        <w:t xml:space="preserve"> </w:t>
      </w:r>
      <w:r>
        <w:t>deadlines</w:t>
      </w:r>
      <w:r>
        <w:rPr>
          <w:spacing w:val="-3"/>
        </w:rPr>
        <w:t xml:space="preserve"> </w:t>
      </w:r>
      <w:r>
        <w:t>will</w:t>
      </w:r>
      <w:r>
        <w:rPr>
          <w:spacing w:val="-3"/>
        </w:rPr>
        <w:t xml:space="preserve"> </w:t>
      </w:r>
      <w:r>
        <w:t>result</w:t>
      </w:r>
      <w:r>
        <w:rPr>
          <w:spacing w:val="-4"/>
        </w:rPr>
        <w:t xml:space="preserve"> </w:t>
      </w:r>
      <w:r>
        <w:t>in</w:t>
      </w:r>
      <w:r>
        <w:rPr>
          <w:spacing w:val="-3"/>
        </w:rPr>
        <w:t xml:space="preserve"> </w:t>
      </w:r>
      <w:r>
        <w:t>holds</w:t>
      </w:r>
      <w:r>
        <w:rPr>
          <w:spacing w:val="-3"/>
        </w:rPr>
        <w:t xml:space="preserve"> </w:t>
      </w:r>
      <w:r>
        <w:t>on</w:t>
      </w:r>
      <w:r>
        <w:rPr>
          <w:spacing w:val="-3"/>
        </w:rPr>
        <w:t xml:space="preserve"> </w:t>
      </w:r>
      <w:r>
        <w:t>BEAD</w:t>
      </w:r>
      <w:r>
        <w:rPr>
          <w:spacing w:val="-4"/>
        </w:rPr>
        <w:t xml:space="preserve"> </w:t>
      </w:r>
      <w:r>
        <w:t>payments and reimbursements or suspension of BEAD grants, as solely determined by BPU.</w:t>
      </w:r>
    </w:p>
    <w:p w14:paraId="0FE69578" w14:textId="77777777" w:rsidR="00210B60" w:rsidRDefault="00210B60" w:rsidP="00210B60">
      <w:pPr>
        <w:pStyle w:val="ListParagraph"/>
        <w:numPr>
          <w:ilvl w:val="2"/>
          <w:numId w:val="11"/>
        </w:numPr>
        <w:tabs>
          <w:tab w:val="left" w:pos="1799"/>
        </w:tabs>
        <w:spacing w:line="278" w:lineRule="auto"/>
        <w:ind w:right="780"/>
        <w:contextualSpacing w:val="0"/>
      </w:pPr>
      <w:r>
        <w:t>Grantee expressly agrees that the provisions set forth in paragraphs 14-17 of this Agreement</w:t>
      </w:r>
      <w:r>
        <w:rPr>
          <w:spacing w:val="-2"/>
        </w:rPr>
        <w:t xml:space="preserve"> </w:t>
      </w:r>
      <w:r>
        <w:t>are</w:t>
      </w:r>
      <w:r>
        <w:rPr>
          <w:spacing w:val="-3"/>
        </w:rPr>
        <w:t xml:space="preserve"> </w:t>
      </w:r>
      <w:r>
        <w:t>just</w:t>
      </w:r>
      <w:r>
        <w:rPr>
          <w:spacing w:val="-3"/>
        </w:rPr>
        <w:t xml:space="preserve"> </w:t>
      </w:r>
      <w:r>
        <w:t>and</w:t>
      </w:r>
      <w:r>
        <w:rPr>
          <w:spacing w:val="-4"/>
        </w:rPr>
        <w:t xml:space="preserve"> </w:t>
      </w:r>
      <w:r>
        <w:t>reasonable</w:t>
      </w:r>
      <w:r>
        <w:rPr>
          <w:spacing w:val="-3"/>
        </w:rPr>
        <w:t xml:space="preserve"> </w:t>
      </w:r>
      <w:r>
        <w:t>in</w:t>
      </w:r>
      <w:r>
        <w:rPr>
          <w:spacing w:val="-3"/>
        </w:rPr>
        <w:t xml:space="preserve"> </w:t>
      </w:r>
      <w:r>
        <w:t>the</w:t>
      </w:r>
      <w:r>
        <w:rPr>
          <w:spacing w:val="-3"/>
        </w:rPr>
        <w:t xml:space="preserve"> </w:t>
      </w:r>
      <w:r>
        <w:t>event</w:t>
      </w:r>
      <w:r>
        <w:rPr>
          <w:spacing w:val="-4"/>
        </w:rPr>
        <w:t xml:space="preserve"> </w:t>
      </w:r>
      <w:r>
        <w:t>of</w:t>
      </w:r>
      <w:r>
        <w:rPr>
          <w:spacing w:val="-3"/>
        </w:rPr>
        <w:t xml:space="preserve"> </w:t>
      </w:r>
      <w:r>
        <w:t>default</w:t>
      </w:r>
      <w:r>
        <w:rPr>
          <w:spacing w:val="-3"/>
        </w:rPr>
        <w:t xml:space="preserve"> </w:t>
      </w:r>
      <w:r>
        <w:t>or</w:t>
      </w:r>
      <w:r>
        <w:rPr>
          <w:spacing w:val="-5"/>
        </w:rPr>
        <w:t xml:space="preserve"> </w:t>
      </w:r>
      <w:r>
        <w:t>noncompliance</w:t>
      </w:r>
      <w:r>
        <w:rPr>
          <w:spacing w:val="-3"/>
        </w:rPr>
        <w:t xml:space="preserve"> </w:t>
      </w:r>
      <w:r>
        <w:t>with</w:t>
      </w:r>
      <w:r>
        <w:rPr>
          <w:spacing w:val="-3"/>
        </w:rPr>
        <w:t xml:space="preserve"> </w:t>
      </w:r>
      <w:r>
        <w:t>the reporting requirements in this Agreement.</w:t>
      </w:r>
    </w:p>
    <w:p w14:paraId="1C00C728" w14:textId="77777777" w:rsidR="00210B60" w:rsidRDefault="00210B60" w:rsidP="00210B60">
      <w:pPr>
        <w:pStyle w:val="BodyText"/>
        <w:spacing w:before="30"/>
      </w:pPr>
    </w:p>
    <w:p w14:paraId="64E50399" w14:textId="77777777" w:rsidR="00210B60" w:rsidRDefault="00210B60" w:rsidP="00210B60">
      <w:pPr>
        <w:pStyle w:val="Heading2"/>
        <w:numPr>
          <w:ilvl w:val="1"/>
          <w:numId w:val="11"/>
        </w:numPr>
        <w:tabs>
          <w:tab w:val="left" w:pos="1078"/>
        </w:tabs>
        <w:ind w:left="1078" w:hanging="359"/>
      </w:pPr>
      <w:r>
        <w:rPr>
          <w:spacing w:val="-5"/>
        </w:rPr>
        <w:t>MONTHLY</w:t>
      </w:r>
      <w:r>
        <w:rPr>
          <w:spacing w:val="-3"/>
        </w:rPr>
        <w:t xml:space="preserve"> </w:t>
      </w:r>
      <w:r>
        <w:rPr>
          <w:spacing w:val="-2"/>
        </w:rPr>
        <w:t>REPORTS</w:t>
      </w:r>
    </w:p>
    <w:p w14:paraId="40C7FC05" w14:textId="77777777" w:rsidR="00210B60" w:rsidRDefault="00210B60" w:rsidP="00210B60">
      <w:pPr>
        <w:pStyle w:val="ListParagraph"/>
        <w:numPr>
          <w:ilvl w:val="2"/>
          <w:numId w:val="11"/>
        </w:numPr>
        <w:tabs>
          <w:tab w:val="left" w:pos="1799"/>
        </w:tabs>
        <w:spacing w:before="40" w:line="278" w:lineRule="auto"/>
        <w:ind w:right="843"/>
        <w:contextualSpacing w:val="0"/>
      </w:pPr>
      <w:r>
        <w:t>Grantee</w:t>
      </w:r>
      <w:r>
        <w:rPr>
          <w:spacing w:val="-3"/>
        </w:rPr>
        <w:t xml:space="preserve"> </w:t>
      </w:r>
      <w:r>
        <w:t>shall</w:t>
      </w:r>
      <w:r>
        <w:rPr>
          <w:spacing w:val="-3"/>
        </w:rPr>
        <w:t xml:space="preserve"> </w:t>
      </w:r>
      <w:r>
        <w:t>timely</w:t>
      </w:r>
      <w:r>
        <w:rPr>
          <w:spacing w:val="-3"/>
        </w:rPr>
        <w:t xml:space="preserve"> </w:t>
      </w:r>
      <w:r>
        <w:t>submit</w:t>
      </w:r>
      <w:r>
        <w:rPr>
          <w:spacing w:val="-3"/>
        </w:rPr>
        <w:t xml:space="preserve"> </w:t>
      </w:r>
      <w:r>
        <w:t>monthly</w:t>
      </w:r>
      <w:r>
        <w:rPr>
          <w:spacing w:val="-3"/>
        </w:rPr>
        <w:t xml:space="preserve"> </w:t>
      </w:r>
      <w:r>
        <w:t>reports</w:t>
      </w:r>
      <w:r>
        <w:rPr>
          <w:spacing w:val="-3"/>
        </w:rPr>
        <w:t xml:space="preserve"> </w:t>
      </w:r>
      <w:r>
        <w:t>within</w:t>
      </w:r>
      <w:r>
        <w:rPr>
          <w:spacing w:val="-3"/>
        </w:rPr>
        <w:t xml:space="preserve"> </w:t>
      </w:r>
      <w:r>
        <w:t>(5)</w:t>
      </w:r>
      <w:r>
        <w:rPr>
          <w:spacing w:val="-3"/>
        </w:rPr>
        <w:t xml:space="preserve"> </w:t>
      </w:r>
      <w:r>
        <w:t>calendar</w:t>
      </w:r>
      <w:r>
        <w:rPr>
          <w:spacing w:val="-3"/>
        </w:rPr>
        <w:t xml:space="preserve"> </w:t>
      </w:r>
      <w:r>
        <w:t>days</w:t>
      </w:r>
      <w:r>
        <w:rPr>
          <w:spacing w:val="-3"/>
        </w:rPr>
        <w:t xml:space="preserve"> </w:t>
      </w:r>
      <w:r>
        <w:t>after</w:t>
      </w:r>
      <w:r>
        <w:rPr>
          <w:spacing w:val="-4"/>
        </w:rPr>
        <w:t xml:space="preserve"> </w:t>
      </w:r>
      <w:r>
        <w:t>the</w:t>
      </w:r>
      <w:r>
        <w:rPr>
          <w:spacing w:val="-3"/>
        </w:rPr>
        <w:t xml:space="preserve"> </w:t>
      </w:r>
      <w:r>
        <w:t>end</w:t>
      </w:r>
      <w:r>
        <w:rPr>
          <w:spacing w:val="-3"/>
        </w:rPr>
        <w:t xml:space="preserve"> </w:t>
      </w:r>
      <w:r>
        <w:t>of each month. Monthly reports shall commence on [insert date].</w:t>
      </w:r>
    </w:p>
    <w:p w14:paraId="531C13D2" w14:textId="77777777" w:rsidR="00210B60" w:rsidRDefault="00210B60" w:rsidP="00210B60">
      <w:pPr>
        <w:pStyle w:val="ListParagraph"/>
        <w:numPr>
          <w:ilvl w:val="2"/>
          <w:numId w:val="11"/>
        </w:numPr>
        <w:tabs>
          <w:tab w:val="left" w:pos="1799"/>
        </w:tabs>
        <w:spacing w:line="278" w:lineRule="auto"/>
        <w:ind w:right="903"/>
        <w:contextualSpacing w:val="0"/>
      </w:pPr>
      <w:r>
        <w:t>For</w:t>
      </w:r>
      <w:r>
        <w:rPr>
          <w:spacing w:val="-3"/>
        </w:rPr>
        <w:t xml:space="preserve"> </w:t>
      </w:r>
      <w:r>
        <w:t>the</w:t>
      </w:r>
      <w:r>
        <w:rPr>
          <w:spacing w:val="-3"/>
        </w:rPr>
        <w:t xml:space="preserve"> </w:t>
      </w:r>
      <w:r>
        <w:t>initial</w:t>
      </w:r>
      <w:r>
        <w:rPr>
          <w:spacing w:val="-3"/>
        </w:rPr>
        <w:t xml:space="preserve"> </w:t>
      </w:r>
      <w:r>
        <w:t>monthly</w:t>
      </w:r>
      <w:r>
        <w:rPr>
          <w:spacing w:val="-3"/>
        </w:rPr>
        <w:t xml:space="preserve"> </w:t>
      </w:r>
      <w:r>
        <w:t>progress</w:t>
      </w:r>
      <w:r>
        <w:rPr>
          <w:spacing w:val="-3"/>
        </w:rPr>
        <w:t xml:space="preserve"> </w:t>
      </w:r>
      <w:r>
        <w:t>report</w:t>
      </w:r>
      <w:r>
        <w:rPr>
          <w:spacing w:val="-3"/>
        </w:rPr>
        <w:t xml:space="preserve"> </w:t>
      </w:r>
      <w:r>
        <w:t>and</w:t>
      </w:r>
      <w:r>
        <w:rPr>
          <w:spacing w:val="-3"/>
        </w:rPr>
        <w:t xml:space="preserve"> </w:t>
      </w:r>
      <w:r>
        <w:t>continuing</w:t>
      </w:r>
      <w:r>
        <w:rPr>
          <w:spacing w:val="-3"/>
        </w:rPr>
        <w:t xml:space="preserve"> </w:t>
      </w:r>
      <w:r>
        <w:t>unless</w:t>
      </w:r>
      <w:r>
        <w:rPr>
          <w:spacing w:val="-4"/>
        </w:rPr>
        <w:t xml:space="preserve"> </w:t>
      </w:r>
      <w:r>
        <w:t>modified</w:t>
      </w:r>
      <w:r>
        <w:rPr>
          <w:spacing w:val="-3"/>
        </w:rPr>
        <w:t xml:space="preserve"> </w:t>
      </w:r>
      <w:r>
        <w:t>by</w:t>
      </w:r>
      <w:r>
        <w:rPr>
          <w:spacing w:val="-4"/>
        </w:rPr>
        <w:t xml:space="preserve"> </w:t>
      </w:r>
      <w:r>
        <w:t>the</w:t>
      </w:r>
      <w:r>
        <w:rPr>
          <w:spacing w:val="-3"/>
        </w:rPr>
        <w:t xml:space="preserve"> </w:t>
      </w:r>
      <w:r>
        <w:t>Board, Grantee shall report on the following matters:</w:t>
      </w:r>
    </w:p>
    <w:p w14:paraId="77314E7B" w14:textId="77777777" w:rsidR="00210B60" w:rsidRDefault="00210B60" w:rsidP="00210B60">
      <w:pPr>
        <w:pStyle w:val="ListParagraph"/>
        <w:spacing w:line="278" w:lineRule="auto"/>
        <w:sectPr w:rsidR="00210B60" w:rsidSect="00210B60">
          <w:pgSz w:w="12240" w:h="15840"/>
          <w:pgMar w:top="1360" w:right="720" w:bottom="280" w:left="720" w:header="720" w:footer="720" w:gutter="0"/>
          <w:cols w:space="720"/>
        </w:sectPr>
      </w:pPr>
    </w:p>
    <w:p w14:paraId="399CB3CE" w14:textId="77777777" w:rsidR="00210B60" w:rsidRDefault="00210B60" w:rsidP="00210B60">
      <w:pPr>
        <w:pStyle w:val="ListParagraph"/>
        <w:numPr>
          <w:ilvl w:val="3"/>
          <w:numId w:val="11"/>
        </w:numPr>
        <w:tabs>
          <w:tab w:val="left" w:pos="2518"/>
          <w:tab w:val="left" w:pos="2520"/>
        </w:tabs>
        <w:spacing w:before="80" w:line="278" w:lineRule="auto"/>
        <w:ind w:right="610"/>
        <w:contextualSpacing w:val="0"/>
      </w:pPr>
      <w:r>
        <w:rPr>
          <w:b/>
        </w:rPr>
        <w:lastRenderedPageBreak/>
        <w:t xml:space="preserve">Project Progress Update: </w:t>
      </w:r>
      <w:r>
        <w:t>Summary of deployment progress and related activities,</w:t>
      </w:r>
      <w:r>
        <w:rPr>
          <w:spacing w:val="-6"/>
        </w:rPr>
        <w:t xml:space="preserve"> </w:t>
      </w:r>
      <w:r>
        <w:t>along</w:t>
      </w:r>
      <w:r>
        <w:rPr>
          <w:spacing w:val="-6"/>
        </w:rPr>
        <w:t xml:space="preserve"> </w:t>
      </w:r>
      <w:r>
        <w:t>with</w:t>
      </w:r>
      <w:r>
        <w:rPr>
          <w:spacing w:val="-6"/>
        </w:rPr>
        <w:t xml:space="preserve"> </w:t>
      </w:r>
      <w:r>
        <w:t>supporting</w:t>
      </w:r>
      <w:r>
        <w:rPr>
          <w:spacing w:val="-6"/>
        </w:rPr>
        <w:t xml:space="preserve"> </w:t>
      </w:r>
      <w:r>
        <w:t>documentation</w:t>
      </w:r>
      <w:r>
        <w:rPr>
          <w:spacing w:val="-6"/>
        </w:rPr>
        <w:t xml:space="preserve"> </w:t>
      </w:r>
      <w:r>
        <w:t>and</w:t>
      </w:r>
      <w:r>
        <w:rPr>
          <w:spacing w:val="-6"/>
        </w:rPr>
        <w:t xml:space="preserve"> </w:t>
      </w:r>
      <w:r>
        <w:t>descriptions</w:t>
      </w:r>
      <w:r>
        <w:rPr>
          <w:spacing w:val="-6"/>
        </w:rPr>
        <w:t xml:space="preserve"> </w:t>
      </w:r>
      <w:r>
        <w:t xml:space="preserve">demonstrating the work undertaken or completed during the reporting period. The monthly report will </w:t>
      </w:r>
      <w:proofErr w:type="gramStart"/>
      <w:r>
        <w:t>track with</w:t>
      </w:r>
      <w:proofErr w:type="gramEnd"/>
      <w:r>
        <w:t xml:space="preserve"> the required milestones.</w:t>
      </w:r>
    </w:p>
    <w:p w14:paraId="4BAAA7B3" w14:textId="77777777" w:rsidR="00210B60" w:rsidRDefault="00210B60" w:rsidP="00210B60">
      <w:pPr>
        <w:pStyle w:val="ListParagraph"/>
        <w:numPr>
          <w:ilvl w:val="3"/>
          <w:numId w:val="11"/>
        </w:numPr>
        <w:tabs>
          <w:tab w:val="left" w:pos="2517"/>
          <w:tab w:val="left" w:pos="2520"/>
        </w:tabs>
        <w:spacing w:line="278" w:lineRule="auto"/>
        <w:ind w:right="685" w:hanging="339"/>
        <w:contextualSpacing w:val="0"/>
      </w:pPr>
      <w:r>
        <w:rPr>
          <w:b/>
        </w:rPr>
        <w:t>Challenges</w:t>
      </w:r>
      <w:r>
        <w:rPr>
          <w:b/>
          <w:spacing w:val="-4"/>
        </w:rPr>
        <w:t xml:space="preserve"> </w:t>
      </w:r>
      <w:r>
        <w:rPr>
          <w:b/>
        </w:rPr>
        <w:t>&amp;</w:t>
      </w:r>
      <w:r>
        <w:rPr>
          <w:b/>
          <w:spacing w:val="-5"/>
        </w:rPr>
        <w:t xml:space="preserve"> </w:t>
      </w:r>
      <w:r>
        <w:rPr>
          <w:b/>
        </w:rPr>
        <w:t>Risks:</w:t>
      </w:r>
      <w:r>
        <w:rPr>
          <w:b/>
          <w:spacing w:val="-4"/>
        </w:rPr>
        <w:t xml:space="preserve"> </w:t>
      </w:r>
      <w:r>
        <w:t>Detailed</w:t>
      </w:r>
      <w:r>
        <w:rPr>
          <w:spacing w:val="-4"/>
        </w:rPr>
        <w:t xml:space="preserve"> </w:t>
      </w:r>
      <w:r>
        <w:t>description</w:t>
      </w:r>
      <w:r>
        <w:rPr>
          <w:spacing w:val="-4"/>
        </w:rPr>
        <w:t xml:space="preserve"> </w:t>
      </w:r>
      <w:r>
        <w:t>of</w:t>
      </w:r>
      <w:r>
        <w:rPr>
          <w:spacing w:val="-4"/>
        </w:rPr>
        <w:t xml:space="preserve"> </w:t>
      </w:r>
      <w:r>
        <w:t>delays,</w:t>
      </w:r>
      <w:r>
        <w:rPr>
          <w:spacing w:val="-4"/>
        </w:rPr>
        <w:t xml:space="preserve"> </w:t>
      </w:r>
      <w:r>
        <w:t>obstacles,</w:t>
      </w:r>
      <w:r>
        <w:rPr>
          <w:spacing w:val="-4"/>
        </w:rPr>
        <w:t xml:space="preserve"> </w:t>
      </w:r>
      <w:r>
        <w:t>and</w:t>
      </w:r>
      <w:r>
        <w:rPr>
          <w:spacing w:val="-4"/>
        </w:rPr>
        <w:t xml:space="preserve"> </w:t>
      </w:r>
      <w:r>
        <w:t xml:space="preserve">mitigation strategies, such as updates on permitting, material sourcing, and make ready </w:t>
      </w:r>
      <w:r>
        <w:rPr>
          <w:spacing w:val="-2"/>
        </w:rPr>
        <w:t>status.</w:t>
      </w:r>
    </w:p>
    <w:p w14:paraId="6CF04AE7" w14:textId="77777777" w:rsidR="00210B60" w:rsidRDefault="00210B60" w:rsidP="00210B60">
      <w:pPr>
        <w:pStyle w:val="ListParagraph"/>
        <w:numPr>
          <w:ilvl w:val="2"/>
          <w:numId w:val="11"/>
        </w:numPr>
        <w:tabs>
          <w:tab w:val="left" w:pos="1799"/>
        </w:tabs>
        <w:spacing w:line="278" w:lineRule="auto"/>
        <w:ind w:right="401"/>
        <w:contextualSpacing w:val="0"/>
      </w:pPr>
      <w:r>
        <w:t>At</w:t>
      </w:r>
      <w:r>
        <w:rPr>
          <w:spacing w:val="-3"/>
        </w:rPr>
        <w:t xml:space="preserve"> </w:t>
      </w:r>
      <w:r>
        <w:t>any</w:t>
      </w:r>
      <w:r>
        <w:rPr>
          <w:spacing w:val="-3"/>
        </w:rPr>
        <w:t xml:space="preserve"> </w:t>
      </w:r>
      <w:r>
        <w:t>time,</w:t>
      </w:r>
      <w:r>
        <w:rPr>
          <w:spacing w:val="-3"/>
        </w:rPr>
        <w:t xml:space="preserve"> the </w:t>
      </w:r>
      <w:r>
        <w:t>OBC</w:t>
      </w:r>
      <w:r>
        <w:rPr>
          <w:spacing w:val="-4"/>
        </w:rPr>
        <w:t xml:space="preserve"> </w:t>
      </w:r>
      <w:r>
        <w:t>reserves</w:t>
      </w:r>
      <w:r>
        <w:rPr>
          <w:spacing w:val="-3"/>
        </w:rPr>
        <w:t xml:space="preserve"> </w:t>
      </w:r>
      <w:r>
        <w:t>the</w:t>
      </w:r>
      <w:r>
        <w:rPr>
          <w:spacing w:val="-3"/>
        </w:rPr>
        <w:t xml:space="preserve"> </w:t>
      </w:r>
      <w:r>
        <w:t>right</w:t>
      </w:r>
      <w:r>
        <w:rPr>
          <w:spacing w:val="-3"/>
        </w:rPr>
        <w:t xml:space="preserve"> </w:t>
      </w:r>
      <w:r>
        <w:t>to</w:t>
      </w:r>
      <w:r>
        <w:rPr>
          <w:spacing w:val="-3"/>
        </w:rPr>
        <w:t xml:space="preserve"> </w:t>
      </w:r>
      <w:r>
        <w:t>request</w:t>
      </w:r>
      <w:r>
        <w:rPr>
          <w:spacing w:val="-3"/>
        </w:rPr>
        <w:t xml:space="preserve"> </w:t>
      </w:r>
      <w:r>
        <w:t>that</w:t>
      </w:r>
      <w:r>
        <w:rPr>
          <w:spacing w:val="-3"/>
        </w:rPr>
        <w:t xml:space="preserve"> </w:t>
      </w:r>
      <w:r>
        <w:t>Grantee,</w:t>
      </w:r>
      <w:r>
        <w:rPr>
          <w:spacing w:val="-3"/>
        </w:rPr>
        <w:t xml:space="preserve"> </w:t>
      </w:r>
      <w:r>
        <w:t>including</w:t>
      </w:r>
      <w:r>
        <w:rPr>
          <w:spacing w:val="-3"/>
        </w:rPr>
        <w:t xml:space="preserve"> </w:t>
      </w:r>
      <w:r>
        <w:t>its</w:t>
      </w:r>
      <w:r>
        <w:rPr>
          <w:spacing w:val="-4"/>
        </w:rPr>
        <w:t xml:space="preserve"> </w:t>
      </w:r>
      <w:r>
        <w:t>subcontractors, provide any additional information and supporting documents regarding the monthly report as may be requested by the OBC.</w:t>
      </w:r>
      <w:r>
        <w:rPr>
          <w:spacing w:val="-3"/>
        </w:rPr>
        <w:t xml:space="preserve"> </w:t>
      </w:r>
      <w:r>
        <w:t>Additional information may include the following:</w:t>
      </w:r>
    </w:p>
    <w:p w14:paraId="597667B1" w14:textId="77777777" w:rsidR="00210B60" w:rsidRDefault="00210B60" w:rsidP="00210B60">
      <w:pPr>
        <w:pStyle w:val="ListParagraph"/>
        <w:numPr>
          <w:ilvl w:val="3"/>
          <w:numId w:val="11"/>
        </w:numPr>
        <w:tabs>
          <w:tab w:val="left" w:pos="2518"/>
          <w:tab w:val="left" w:pos="2520"/>
        </w:tabs>
        <w:spacing w:line="278" w:lineRule="auto"/>
        <w:ind w:right="610"/>
        <w:contextualSpacing w:val="0"/>
        <w:jc w:val="both"/>
      </w:pPr>
      <w:r>
        <w:rPr>
          <w:u w:val="single"/>
        </w:rPr>
        <w:t>Milestone</w:t>
      </w:r>
      <w:r>
        <w:rPr>
          <w:spacing w:val="-4"/>
          <w:u w:val="single"/>
        </w:rPr>
        <w:t xml:space="preserve"> </w:t>
      </w:r>
      <w:r>
        <w:rPr>
          <w:u w:val="single"/>
        </w:rPr>
        <w:t>Progress</w:t>
      </w:r>
      <w:r>
        <w:rPr>
          <w:spacing w:val="-4"/>
          <w:u w:val="single"/>
        </w:rPr>
        <w:t xml:space="preserve"> </w:t>
      </w:r>
      <w:r>
        <w:rPr>
          <w:u w:val="single"/>
        </w:rPr>
        <w:t>Report</w:t>
      </w:r>
      <w:r>
        <w:t>:</w:t>
      </w:r>
      <w:r>
        <w:rPr>
          <w:spacing w:val="-4"/>
        </w:rPr>
        <w:t xml:space="preserve"> </w:t>
      </w:r>
      <w:r>
        <w:t>Status</w:t>
      </w:r>
      <w:r>
        <w:rPr>
          <w:spacing w:val="-4"/>
        </w:rPr>
        <w:t xml:space="preserve"> </w:t>
      </w:r>
      <w:r>
        <w:t>of</w:t>
      </w:r>
      <w:r>
        <w:rPr>
          <w:spacing w:val="-4"/>
        </w:rPr>
        <w:t xml:space="preserve"> </w:t>
      </w:r>
      <w:r>
        <w:t>each</w:t>
      </w:r>
      <w:r>
        <w:rPr>
          <w:spacing w:val="-4"/>
        </w:rPr>
        <w:t xml:space="preserve"> </w:t>
      </w:r>
      <w:r>
        <w:t>project</w:t>
      </w:r>
      <w:r>
        <w:rPr>
          <w:spacing w:val="-4"/>
        </w:rPr>
        <w:t xml:space="preserve"> </w:t>
      </w:r>
      <w:r>
        <w:t>phase,</w:t>
      </w:r>
      <w:r>
        <w:rPr>
          <w:spacing w:val="-4"/>
        </w:rPr>
        <w:t xml:space="preserve"> </w:t>
      </w:r>
      <w:r>
        <w:t>including</w:t>
      </w:r>
      <w:r>
        <w:rPr>
          <w:spacing w:val="-4"/>
        </w:rPr>
        <w:t xml:space="preserve"> </w:t>
      </w:r>
      <w:r>
        <w:t>percentage completion, and impact on project milestones, challenges, and future timelines for the Project.</w:t>
      </w:r>
    </w:p>
    <w:p w14:paraId="2E74E12C" w14:textId="77777777" w:rsidR="00210B60" w:rsidRDefault="00210B60" w:rsidP="00210B60">
      <w:pPr>
        <w:pStyle w:val="ListParagraph"/>
        <w:numPr>
          <w:ilvl w:val="3"/>
          <w:numId w:val="11"/>
        </w:numPr>
        <w:tabs>
          <w:tab w:val="left" w:pos="2517"/>
        </w:tabs>
        <w:spacing w:line="253" w:lineRule="exact"/>
        <w:ind w:left="2517" w:hanging="336"/>
        <w:contextualSpacing w:val="0"/>
        <w:jc w:val="both"/>
      </w:pPr>
      <w:r>
        <w:t>Broadband</w:t>
      </w:r>
      <w:r>
        <w:rPr>
          <w:spacing w:val="-12"/>
        </w:rPr>
        <w:t xml:space="preserve"> </w:t>
      </w:r>
      <w:r>
        <w:t>Network</w:t>
      </w:r>
      <w:r>
        <w:rPr>
          <w:spacing w:val="-12"/>
        </w:rPr>
        <w:t xml:space="preserve"> </w:t>
      </w:r>
      <w:r>
        <w:t>Deployment</w:t>
      </w:r>
      <w:r>
        <w:rPr>
          <w:spacing w:val="-11"/>
        </w:rPr>
        <w:t xml:space="preserve"> </w:t>
      </w:r>
      <w:r>
        <w:rPr>
          <w:spacing w:val="-2"/>
        </w:rPr>
        <w:t>Metrics:</w:t>
      </w:r>
    </w:p>
    <w:p w14:paraId="54EF0FBA" w14:textId="77777777" w:rsidR="00210B60" w:rsidRDefault="00210B60" w:rsidP="00210B60">
      <w:pPr>
        <w:pStyle w:val="ListParagraph"/>
        <w:numPr>
          <w:ilvl w:val="4"/>
          <w:numId w:val="11"/>
        </w:numPr>
        <w:tabs>
          <w:tab w:val="left" w:pos="2700"/>
        </w:tabs>
        <w:spacing w:before="36"/>
        <w:ind w:hanging="180"/>
        <w:contextualSpacing w:val="0"/>
      </w:pPr>
      <w:r>
        <w:t>Miles</w:t>
      </w:r>
      <w:r>
        <w:rPr>
          <w:spacing w:val="-5"/>
        </w:rPr>
        <w:t xml:space="preserve"> </w:t>
      </w:r>
      <w:r>
        <w:t>of</w:t>
      </w:r>
      <w:r>
        <w:rPr>
          <w:spacing w:val="-4"/>
        </w:rPr>
        <w:t xml:space="preserve"> </w:t>
      </w:r>
      <w:r>
        <w:t>fiber</w:t>
      </w:r>
      <w:r>
        <w:rPr>
          <w:spacing w:val="-5"/>
        </w:rPr>
        <w:t xml:space="preserve"> </w:t>
      </w:r>
      <w:r>
        <w:rPr>
          <w:spacing w:val="-2"/>
        </w:rPr>
        <w:t>deployed.</w:t>
      </w:r>
    </w:p>
    <w:p w14:paraId="723B3BFE" w14:textId="77777777" w:rsidR="00210B60" w:rsidRDefault="00210B60" w:rsidP="00210B60">
      <w:pPr>
        <w:pStyle w:val="ListParagraph"/>
        <w:numPr>
          <w:ilvl w:val="4"/>
          <w:numId w:val="11"/>
        </w:numPr>
        <w:tabs>
          <w:tab w:val="left" w:pos="2700"/>
        </w:tabs>
        <w:spacing w:before="37"/>
        <w:ind w:hanging="180"/>
        <w:contextualSpacing w:val="0"/>
      </w:pPr>
      <w:r>
        <w:t>Infrastructure</w:t>
      </w:r>
      <w:r>
        <w:rPr>
          <w:spacing w:val="-15"/>
        </w:rPr>
        <w:t xml:space="preserve"> </w:t>
      </w:r>
      <w:r>
        <w:rPr>
          <w:spacing w:val="-2"/>
        </w:rPr>
        <w:t>deployed.</w:t>
      </w:r>
    </w:p>
    <w:p w14:paraId="65796EEA" w14:textId="77777777" w:rsidR="00210B60" w:rsidRDefault="00210B60" w:rsidP="00210B60">
      <w:pPr>
        <w:pStyle w:val="ListParagraph"/>
        <w:numPr>
          <w:ilvl w:val="4"/>
          <w:numId w:val="11"/>
        </w:numPr>
        <w:tabs>
          <w:tab w:val="left" w:pos="2700"/>
        </w:tabs>
        <w:spacing w:before="39"/>
        <w:ind w:hanging="180"/>
        <w:contextualSpacing w:val="0"/>
      </w:pPr>
      <w:r>
        <w:t>Capacity</w:t>
      </w:r>
      <w:r>
        <w:rPr>
          <w:spacing w:val="-8"/>
        </w:rPr>
        <w:t xml:space="preserve"> </w:t>
      </w:r>
      <w:r>
        <w:t>added</w:t>
      </w:r>
      <w:r>
        <w:rPr>
          <w:spacing w:val="-7"/>
        </w:rPr>
        <w:t xml:space="preserve"> </w:t>
      </w:r>
      <w:r>
        <w:t>/</w:t>
      </w:r>
      <w:r>
        <w:rPr>
          <w:spacing w:val="-8"/>
        </w:rPr>
        <w:t xml:space="preserve"> </w:t>
      </w:r>
      <w:r>
        <w:t>Subscribers</w:t>
      </w:r>
      <w:r>
        <w:rPr>
          <w:spacing w:val="-7"/>
        </w:rPr>
        <w:t xml:space="preserve"> </w:t>
      </w:r>
      <w:r>
        <w:t>added</w:t>
      </w:r>
      <w:r>
        <w:rPr>
          <w:spacing w:val="-9"/>
        </w:rPr>
        <w:t xml:space="preserve"> </w:t>
      </w:r>
      <w:r>
        <w:rPr>
          <w:spacing w:val="-2"/>
        </w:rPr>
        <w:t>(LEOs).</w:t>
      </w:r>
    </w:p>
    <w:p w14:paraId="7EA0F9B8" w14:textId="77777777" w:rsidR="00210B60" w:rsidRDefault="00210B60" w:rsidP="00210B60">
      <w:pPr>
        <w:pStyle w:val="ListParagraph"/>
        <w:numPr>
          <w:ilvl w:val="4"/>
          <w:numId w:val="11"/>
        </w:numPr>
        <w:tabs>
          <w:tab w:val="left" w:pos="2700"/>
        </w:tabs>
        <w:spacing w:before="38"/>
        <w:ind w:hanging="180"/>
        <w:contextualSpacing w:val="0"/>
      </w:pPr>
      <w:r>
        <w:t>Number</w:t>
      </w:r>
      <w:r>
        <w:rPr>
          <w:spacing w:val="-8"/>
        </w:rPr>
        <w:t xml:space="preserve"> </w:t>
      </w:r>
      <w:r>
        <w:t>of</w:t>
      </w:r>
      <w:r>
        <w:rPr>
          <w:spacing w:val="-7"/>
        </w:rPr>
        <w:t xml:space="preserve"> </w:t>
      </w:r>
      <w:r>
        <w:t>locations</w:t>
      </w:r>
      <w:r>
        <w:rPr>
          <w:spacing w:val="-7"/>
        </w:rPr>
        <w:t xml:space="preserve"> </w:t>
      </w:r>
      <w:r>
        <w:t>passed</w:t>
      </w:r>
      <w:r>
        <w:rPr>
          <w:spacing w:val="-7"/>
        </w:rPr>
        <w:t xml:space="preserve"> </w:t>
      </w:r>
      <w:r>
        <w:t>and</w:t>
      </w:r>
      <w:r>
        <w:rPr>
          <w:spacing w:val="-7"/>
        </w:rPr>
        <w:t xml:space="preserve"> </w:t>
      </w:r>
      <w:r>
        <w:t>premises</w:t>
      </w:r>
      <w:r>
        <w:rPr>
          <w:spacing w:val="-8"/>
        </w:rPr>
        <w:t xml:space="preserve"> </w:t>
      </w:r>
      <w:r>
        <w:rPr>
          <w:spacing w:val="-2"/>
        </w:rPr>
        <w:t>activated.</w:t>
      </w:r>
    </w:p>
    <w:p w14:paraId="00990B92" w14:textId="77777777" w:rsidR="00210B60" w:rsidRDefault="00210B60" w:rsidP="00210B60">
      <w:pPr>
        <w:pStyle w:val="ListParagraph"/>
        <w:numPr>
          <w:ilvl w:val="4"/>
          <w:numId w:val="11"/>
        </w:numPr>
        <w:tabs>
          <w:tab w:val="left" w:pos="2700"/>
        </w:tabs>
        <w:spacing w:before="39"/>
        <w:ind w:hanging="180"/>
        <w:contextualSpacing w:val="0"/>
      </w:pPr>
      <w:r>
        <w:t>Number</w:t>
      </w:r>
      <w:r>
        <w:rPr>
          <w:spacing w:val="-14"/>
        </w:rPr>
        <w:t xml:space="preserve"> </w:t>
      </w:r>
      <w:r>
        <w:t>of</w:t>
      </w:r>
      <w:r>
        <w:rPr>
          <w:spacing w:val="-9"/>
        </w:rPr>
        <w:t xml:space="preserve"> </w:t>
      </w:r>
      <w:r>
        <w:t>Community</w:t>
      </w:r>
      <w:r>
        <w:rPr>
          <w:spacing w:val="-15"/>
        </w:rPr>
        <w:t xml:space="preserve"> </w:t>
      </w:r>
      <w:r>
        <w:t>Anchor</w:t>
      </w:r>
      <w:r>
        <w:rPr>
          <w:spacing w:val="-9"/>
        </w:rPr>
        <w:t xml:space="preserve"> </w:t>
      </w:r>
      <w:r>
        <w:t>Institutions</w:t>
      </w:r>
      <w:r>
        <w:rPr>
          <w:spacing w:val="-10"/>
        </w:rPr>
        <w:t xml:space="preserve"> </w:t>
      </w:r>
      <w:r>
        <w:t>(CAIs)</w:t>
      </w:r>
      <w:r>
        <w:rPr>
          <w:spacing w:val="-9"/>
        </w:rPr>
        <w:t xml:space="preserve"> </w:t>
      </w:r>
      <w:r>
        <w:rPr>
          <w:spacing w:val="-2"/>
        </w:rPr>
        <w:t>connected.</w:t>
      </w:r>
    </w:p>
    <w:p w14:paraId="0A5DA01B" w14:textId="77777777" w:rsidR="00210B60" w:rsidRDefault="00210B60" w:rsidP="00210B60">
      <w:pPr>
        <w:pStyle w:val="ListParagraph"/>
        <w:numPr>
          <w:ilvl w:val="3"/>
          <w:numId w:val="11"/>
        </w:numPr>
        <w:tabs>
          <w:tab w:val="left" w:pos="2517"/>
        </w:tabs>
        <w:spacing w:before="37"/>
        <w:ind w:left="2517" w:hanging="385"/>
        <w:contextualSpacing w:val="0"/>
      </w:pPr>
      <w:r>
        <w:rPr>
          <w:spacing w:val="6"/>
          <w:u w:val="single"/>
        </w:rPr>
        <w:t xml:space="preserve"> </w:t>
      </w:r>
      <w:r>
        <w:rPr>
          <w:spacing w:val="-2"/>
          <w:u w:val="single"/>
        </w:rPr>
        <w:t>Infrastructure</w:t>
      </w:r>
      <w:r>
        <w:rPr>
          <w:spacing w:val="3"/>
          <w:u w:val="single"/>
        </w:rPr>
        <w:t xml:space="preserve"> </w:t>
      </w:r>
      <w:r>
        <w:rPr>
          <w:spacing w:val="-2"/>
          <w:u w:val="single"/>
        </w:rPr>
        <w:t>Testing:</w:t>
      </w:r>
    </w:p>
    <w:p w14:paraId="44D3EAE6" w14:textId="77777777" w:rsidR="00210B60" w:rsidRDefault="00210B60" w:rsidP="00210B60">
      <w:pPr>
        <w:pStyle w:val="BodyText"/>
        <w:spacing w:before="41" w:line="278" w:lineRule="auto"/>
        <w:ind w:left="2520" w:right="372"/>
      </w:pPr>
      <w:r>
        <w:t>Test</w:t>
      </w:r>
      <w:r>
        <w:rPr>
          <w:spacing w:val="-7"/>
        </w:rPr>
        <w:t xml:space="preserve"> </w:t>
      </w:r>
      <w:r>
        <w:t>results</w:t>
      </w:r>
      <w:r>
        <w:rPr>
          <w:spacing w:val="-7"/>
        </w:rPr>
        <w:t xml:space="preserve"> </w:t>
      </w:r>
      <w:r>
        <w:t>verifying</w:t>
      </w:r>
      <w:r>
        <w:rPr>
          <w:spacing w:val="-7"/>
        </w:rPr>
        <w:t xml:space="preserve"> </w:t>
      </w:r>
      <w:r>
        <w:t>speed</w:t>
      </w:r>
      <w:r>
        <w:rPr>
          <w:spacing w:val="-7"/>
        </w:rPr>
        <w:t xml:space="preserve"> </w:t>
      </w:r>
      <w:r>
        <w:t>and</w:t>
      </w:r>
      <w:r>
        <w:rPr>
          <w:spacing w:val="-7"/>
        </w:rPr>
        <w:t xml:space="preserve"> </w:t>
      </w:r>
      <w:r>
        <w:t>latency</w:t>
      </w:r>
      <w:r>
        <w:rPr>
          <w:spacing w:val="-7"/>
        </w:rPr>
        <w:t xml:space="preserve"> </w:t>
      </w:r>
      <w:r>
        <w:t>requirements,</w:t>
      </w:r>
      <w:r>
        <w:rPr>
          <w:spacing w:val="-7"/>
        </w:rPr>
        <w:t xml:space="preserve"> </w:t>
      </w:r>
      <w:r>
        <w:t>as</w:t>
      </w:r>
      <w:r>
        <w:rPr>
          <w:spacing w:val="-7"/>
        </w:rPr>
        <w:t xml:space="preserve"> </w:t>
      </w:r>
      <w:r>
        <w:t>addressed</w:t>
      </w:r>
      <w:r>
        <w:rPr>
          <w:spacing w:val="-7"/>
        </w:rPr>
        <w:t xml:space="preserve"> </w:t>
      </w:r>
      <w:r>
        <w:t>in</w:t>
      </w:r>
      <w:r>
        <w:rPr>
          <w:spacing w:val="-7"/>
        </w:rPr>
        <w:t xml:space="preserve"> </w:t>
      </w:r>
      <w:r>
        <w:t>the Agreement and federal requirements.</w:t>
      </w:r>
    </w:p>
    <w:p w14:paraId="10E75CA7" w14:textId="77777777" w:rsidR="00210B60" w:rsidRDefault="00210B60" w:rsidP="00210B60">
      <w:pPr>
        <w:pStyle w:val="BodyText"/>
        <w:spacing w:line="278" w:lineRule="auto"/>
        <w:ind w:left="2520" w:right="606"/>
      </w:pPr>
      <w:r>
        <w:t>Timely</w:t>
      </w:r>
      <w:r>
        <w:rPr>
          <w:spacing w:val="-6"/>
        </w:rPr>
        <w:t xml:space="preserve"> </w:t>
      </w:r>
      <w:r>
        <w:t>reporting</w:t>
      </w:r>
      <w:r>
        <w:rPr>
          <w:spacing w:val="-6"/>
        </w:rPr>
        <w:t xml:space="preserve"> </w:t>
      </w:r>
      <w:r>
        <w:t>with</w:t>
      </w:r>
      <w:r>
        <w:rPr>
          <w:spacing w:val="-6"/>
        </w:rPr>
        <w:t xml:space="preserve"> </w:t>
      </w:r>
      <w:r>
        <w:t>FCC</w:t>
      </w:r>
      <w:r>
        <w:rPr>
          <w:spacing w:val="-7"/>
        </w:rPr>
        <w:t xml:space="preserve"> </w:t>
      </w:r>
      <w:r>
        <w:t>Broadband</w:t>
      </w:r>
      <w:r>
        <w:rPr>
          <w:spacing w:val="-6"/>
        </w:rPr>
        <w:t xml:space="preserve"> </w:t>
      </w:r>
      <w:r>
        <w:t>Data</w:t>
      </w:r>
      <w:r>
        <w:rPr>
          <w:spacing w:val="-6"/>
        </w:rPr>
        <w:t xml:space="preserve"> </w:t>
      </w:r>
      <w:r>
        <w:t>Collection</w:t>
      </w:r>
      <w:r>
        <w:rPr>
          <w:spacing w:val="-6"/>
        </w:rPr>
        <w:t xml:space="preserve"> </w:t>
      </w:r>
      <w:r>
        <w:t>(BDC)</w:t>
      </w:r>
      <w:r>
        <w:rPr>
          <w:spacing w:val="-6"/>
        </w:rPr>
        <w:t xml:space="preserve"> </w:t>
      </w:r>
      <w:r>
        <w:t>requirements,</w:t>
      </w:r>
      <w:r>
        <w:rPr>
          <w:spacing w:val="-6"/>
        </w:rPr>
        <w:t xml:space="preserve"> </w:t>
      </w:r>
      <w:r>
        <w:t>or any successor broadband data requirements.</w:t>
      </w:r>
    </w:p>
    <w:p w14:paraId="16DA1B6F" w14:textId="77777777" w:rsidR="00210B60" w:rsidRDefault="00210B60" w:rsidP="00210B60">
      <w:pPr>
        <w:pStyle w:val="ListParagraph"/>
        <w:numPr>
          <w:ilvl w:val="3"/>
          <w:numId w:val="11"/>
        </w:numPr>
        <w:tabs>
          <w:tab w:val="left" w:pos="2517"/>
          <w:tab w:val="left" w:pos="2520"/>
        </w:tabs>
        <w:spacing w:line="278" w:lineRule="auto"/>
        <w:ind w:right="797" w:hanging="400"/>
        <w:contextualSpacing w:val="0"/>
      </w:pPr>
      <w:r>
        <w:t>Other:</w:t>
      </w:r>
      <w:r>
        <w:rPr>
          <w:spacing w:val="-6"/>
        </w:rPr>
        <w:t xml:space="preserve"> </w:t>
      </w:r>
      <w:r>
        <w:t>Broadband</w:t>
      </w:r>
      <w:r>
        <w:rPr>
          <w:spacing w:val="-16"/>
        </w:rPr>
        <w:t xml:space="preserve"> </w:t>
      </w:r>
      <w:r>
        <w:t>Adoption</w:t>
      </w:r>
      <w:r>
        <w:rPr>
          <w:spacing w:val="-5"/>
        </w:rPr>
        <w:t xml:space="preserve"> </w:t>
      </w:r>
      <w:r>
        <w:t>&amp;</w:t>
      </w:r>
      <w:r>
        <w:rPr>
          <w:spacing w:val="-5"/>
        </w:rPr>
        <w:t xml:space="preserve"> </w:t>
      </w:r>
      <w:r>
        <w:t>Market</w:t>
      </w:r>
      <w:r>
        <w:rPr>
          <w:spacing w:val="-5"/>
        </w:rPr>
        <w:t xml:space="preserve"> </w:t>
      </w:r>
      <w:r>
        <w:t>Penetration,</w:t>
      </w:r>
      <w:r>
        <w:rPr>
          <w:spacing w:val="-5"/>
        </w:rPr>
        <w:t xml:space="preserve"> </w:t>
      </w:r>
      <w:r>
        <w:t>including</w:t>
      </w:r>
      <w:r>
        <w:rPr>
          <w:spacing w:val="-5"/>
        </w:rPr>
        <w:t xml:space="preserve"> </w:t>
      </w:r>
      <w:r>
        <w:t>Marketing</w:t>
      </w:r>
      <w:r>
        <w:rPr>
          <w:spacing w:val="-5"/>
        </w:rPr>
        <w:t xml:space="preserve"> </w:t>
      </w:r>
      <w:r>
        <w:t>efforts promoting low-cost service options (LCSOs).</w:t>
      </w:r>
    </w:p>
    <w:p w14:paraId="485B1D9B" w14:textId="77777777" w:rsidR="00210B60" w:rsidRDefault="00210B60" w:rsidP="00210B60">
      <w:pPr>
        <w:pStyle w:val="ListParagraph"/>
        <w:numPr>
          <w:ilvl w:val="3"/>
          <w:numId w:val="11"/>
        </w:numPr>
        <w:tabs>
          <w:tab w:val="left" w:pos="2518"/>
        </w:tabs>
        <w:ind w:left="2518" w:hanging="350"/>
        <w:contextualSpacing w:val="0"/>
      </w:pPr>
      <w:r>
        <w:t>Special</w:t>
      </w:r>
      <w:r>
        <w:rPr>
          <w:spacing w:val="-10"/>
        </w:rPr>
        <w:t xml:space="preserve"> </w:t>
      </w:r>
      <w:r>
        <w:t>Conditions</w:t>
      </w:r>
      <w:r>
        <w:rPr>
          <w:spacing w:val="-10"/>
        </w:rPr>
        <w:t xml:space="preserve"> </w:t>
      </w:r>
      <w:r>
        <w:rPr>
          <w:spacing w:val="-2"/>
        </w:rPr>
        <w:t>Reporting:</w:t>
      </w:r>
    </w:p>
    <w:p w14:paraId="6A8BAA8F" w14:textId="77777777" w:rsidR="00210B60" w:rsidRDefault="00210B60" w:rsidP="00210B60">
      <w:pPr>
        <w:pStyle w:val="ListParagraph"/>
        <w:numPr>
          <w:ilvl w:val="0"/>
          <w:numId w:val="10"/>
        </w:numPr>
        <w:tabs>
          <w:tab w:val="left" w:pos="3239"/>
        </w:tabs>
        <w:spacing w:before="36" w:line="278" w:lineRule="auto"/>
        <w:ind w:right="1040"/>
        <w:contextualSpacing w:val="0"/>
      </w:pPr>
      <w:r>
        <w:t>Summary</w:t>
      </w:r>
      <w:r>
        <w:rPr>
          <w:spacing w:val="-4"/>
        </w:rPr>
        <w:t xml:space="preserve"> </w:t>
      </w:r>
      <w:r>
        <w:t>of</w:t>
      </w:r>
      <w:r>
        <w:rPr>
          <w:spacing w:val="-4"/>
        </w:rPr>
        <w:t xml:space="preserve"> </w:t>
      </w:r>
      <w:r>
        <w:t>any</w:t>
      </w:r>
      <w:r>
        <w:rPr>
          <w:spacing w:val="-4"/>
        </w:rPr>
        <w:t xml:space="preserve"> </w:t>
      </w:r>
      <w:r>
        <w:t>changes,</w:t>
      </w:r>
      <w:r>
        <w:rPr>
          <w:spacing w:val="-4"/>
        </w:rPr>
        <w:t xml:space="preserve"> </w:t>
      </w:r>
      <w:r>
        <w:t>updates,</w:t>
      </w:r>
      <w:r>
        <w:rPr>
          <w:spacing w:val="-5"/>
        </w:rPr>
        <w:t xml:space="preserve"> </w:t>
      </w:r>
      <w:r>
        <w:t>delays,</w:t>
      </w:r>
      <w:r>
        <w:rPr>
          <w:spacing w:val="-4"/>
        </w:rPr>
        <w:t xml:space="preserve"> </w:t>
      </w:r>
      <w:r>
        <w:t>or</w:t>
      </w:r>
      <w:r>
        <w:rPr>
          <w:spacing w:val="-6"/>
        </w:rPr>
        <w:t xml:space="preserve"> </w:t>
      </w:r>
      <w:r>
        <w:t>issues</w:t>
      </w:r>
      <w:r>
        <w:rPr>
          <w:spacing w:val="-4"/>
        </w:rPr>
        <w:t xml:space="preserve"> </w:t>
      </w:r>
      <w:r>
        <w:t>regarding</w:t>
      </w:r>
      <w:r>
        <w:rPr>
          <w:spacing w:val="-4"/>
        </w:rPr>
        <w:t xml:space="preserve"> </w:t>
      </w:r>
      <w:r>
        <w:t xml:space="preserve">the </w:t>
      </w:r>
      <w:proofErr w:type="gramStart"/>
      <w:r>
        <w:t>following BEAD</w:t>
      </w:r>
      <w:proofErr w:type="gramEnd"/>
      <w:r>
        <w:t xml:space="preserve"> special conditions in Exhibit C:</w:t>
      </w:r>
    </w:p>
    <w:p w14:paraId="0B1B1555" w14:textId="77777777" w:rsidR="00210B60" w:rsidRDefault="00210B60" w:rsidP="00210B60">
      <w:pPr>
        <w:pStyle w:val="ListParagraph"/>
        <w:numPr>
          <w:ilvl w:val="1"/>
          <w:numId w:val="10"/>
        </w:numPr>
        <w:tabs>
          <w:tab w:val="left" w:pos="3959"/>
        </w:tabs>
        <w:spacing w:line="269" w:lineRule="exact"/>
        <w:contextualSpacing w:val="0"/>
      </w:pPr>
      <w:r>
        <w:t>Letters</w:t>
      </w:r>
      <w:r>
        <w:rPr>
          <w:spacing w:val="-7"/>
        </w:rPr>
        <w:t xml:space="preserve"> </w:t>
      </w:r>
      <w:r>
        <w:t>of</w:t>
      </w:r>
      <w:r>
        <w:rPr>
          <w:spacing w:val="-6"/>
        </w:rPr>
        <w:t xml:space="preserve"> </w:t>
      </w:r>
      <w:r>
        <w:t>Credit</w:t>
      </w:r>
      <w:r>
        <w:rPr>
          <w:spacing w:val="-7"/>
        </w:rPr>
        <w:t xml:space="preserve"> </w:t>
      </w:r>
      <w:r>
        <w:t>or</w:t>
      </w:r>
      <w:r>
        <w:rPr>
          <w:spacing w:val="-6"/>
        </w:rPr>
        <w:t xml:space="preserve"> </w:t>
      </w:r>
      <w:r>
        <w:t>Performance</w:t>
      </w:r>
      <w:r>
        <w:rPr>
          <w:spacing w:val="-6"/>
        </w:rPr>
        <w:t xml:space="preserve"> </w:t>
      </w:r>
      <w:r>
        <w:rPr>
          <w:spacing w:val="-2"/>
        </w:rPr>
        <w:t>Bonds.</w:t>
      </w:r>
    </w:p>
    <w:p w14:paraId="290E0824" w14:textId="77777777" w:rsidR="00210B60" w:rsidRDefault="00210B60" w:rsidP="00210B60">
      <w:pPr>
        <w:pStyle w:val="ListParagraph"/>
        <w:numPr>
          <w:ilvl w:val="1"/>
          <w:numId w:val="10"/>
        </w:numPr>
        <w:tabs>
          <w:tab w:val="left" w:pos="3959"/>
        </w:tabs>
        <w:spacing w:before="39"/>
        <w:contextualSpacing w:val="0"/>
      </w:pPr>
      <w:r>
        <w:t>Risk</w:t>
      </w:r>
      <w:r>
        <w:rPr>
          <w:spacing w:val="-11"/>
        </w:rPr>
        <w:t xml:space="preserve"> </w:t>
      </w:r>
      <w:r>
        <w:t>Management</w:t>
      </w:r>
      <w:r>
        <w:rPr>
          <w:spacing w:val="-10"/>
        </w:rPr>
        <w:t xml:space="preserve"> </w:t>
      </w:r>
      <w:r>
        <w:rPr>
          <w:spacing w:val="-2"/>
        </w:rPr>
        <w:t>Plans.</w:t>
      </w:r>
    </w:p>
    <w:p w14:paraId="1A5B11A4" w14:textId="77777777" w:rsidR="00210B60" w:rsidRDefault="00210B60" w:rsidP="00210B60">
      <w:pPr>
        <w:pStyle w:val="ListParagraph"/>
        <w:numPr>
          <w:ilvl w:val="1"/>
          <w:numId w:val="10"/>
        </w:numPr>
        <w:tabs>
          <w:tab w:val="left" w:pos="3959"/>
        </w:tabs>
        <w:spacing w:before="38" w:line="273" w:lineRule="auto"/>
        <w:ind w:right="395"/>
        <w:contextualSpacing w:val="0"/>
      </w:pPr>
      <w:r>
        <w:t>Cybersecurity</w:t>
      </w:r>
      <w:r>
        <w:rPr>
          <w:spacing w:val="-5"/>
        </w:rPr>
        <w:t xml:space="preserve"> </w:t>
      </w:r>
      <w:r>
        <w:t>Plan,</w:t>
      </w:r>
      <w:r>
        <w:rPr>
          <w:spacing w:val="-5"/>
        </w:rPr>
        <w:t xml:space="preserve"> </w:t>
      </w:r>
      <w:r>
        <w:t>including</w:t>
      </w:r>
      <w:r>
        <w:rPr>
          <w:spacing w:val="-5"/>
        </w:rPr>
        <w:t xml:space="preserve"> </w:t>
      </w:r>
      <w:r>
        <w:t>the</w:t>
      </w:r>
      <w:r>
        <w:rPr>
          <w:spacing w:val="-5"/>
        </w:rPr>
        <w:t xml:space="preserve"> </w:t>
      </w:r>
      <w:r>
        <w:t>occurrence</w:t>
      </w:r>
      <w:r>
        <w:rPr>
          <w:spacing w:val="-5"/>
        </w:rPr>
        <w:t xml:space="preserve"> </w:t>
      </w:r>
      <w:r>
        <w:t>over</w:t>
      </w:r>
      <w:r>
        <w:rPr>
          <w:spacing w:val="-5"/>
        </w:rPr>
        <w:t xml:space="preserve"> </w:t>
      </w:r>
      <w:r>
        <w:t>the</w:t>
      </w:r>
      <w:r>
        <w:rPr>
          <w:spacing w:val="-5"/>
        </w:rPr>
        <w:t xml:space="preserve"> </w:t>
      </w:r>
      <w:r>
        <w:t>past</w:t>
      </w:r>
      <w:r>
        <w:rPr>
          <w:spacing w:val="-5"/>
        </w:rPr>
        <w:t xml:space="preserve"> </w:t>
      </w:r>
      <w:r>
        <w:t>quarter of any incidents, data breaches, or unauthorized network access.</w:t>
      </w:r>
    </w:p>
    <w:p w14:paraId="32C07BC6" w14:textId="77777777" w:rsidR="00210B60" w:rsidRDefault="00210B60" w:rsidP="00210B60">
      <w:pPr>
        <w:pStyle w:val="ListParagraph"/>
        <w:numPr>
          <w:ilvl w:val="1"/>
          <w:numId w:val="10"/>
        </w:numPr>
        <w:tabs>
          <w:tab w:val="left" w:pos="3959"/>
        </w:tabs>
        <w:spacing w:before="5"/>
        <w:contextualSpacing w:val="0"/>
      </w:pPr>
      <w:r>
        <w:t>Low-Cost</w:t>
      </w:r>
      <w:r>
        <w:rPr>
          <w:spacing w:val="-9"/>
        </w:rPr>
        <w:t xml:space="preserve"> </w:t>
      </w:r>
      <w:r>
        <w:t>Service</w:t>
      </w:r>
      <w:r>
        <w:rPr>
          <w:spacing w:val="-9"/>
        </w:rPr>
        <w:t xml:space="preserve"> </w:t>
      </w:r>
      <w:r>
        <w:rPr>
          <w:spacing w:val="-2"/>
        </w:rPr>
        <w:t>Option.</w:t>
      </w:r>
    </w:p>
    <w:p w14:paraId="1D592171" w14:textId="77777777" w:rsidR="00210B60" w:rsidRDefault="00210B60" w:rsidP="00210B60">
      <w:pPr>
        <w:pStyle w:val="ListParagraph"/>
        <w:numPr>
          <w:ilvl w:val="1"/>
          <w:numId w:val="10"/>
        </w:numPr>
        <w:tabs>
          <w:tab w:val="left" w:pos="3959"/>
        </w:tabs>
        <w:spacing w:before="39"/>
        <w:contextualSpacing w:val="0"/>
      </w:pPr>
      <w:r>
        <w:rPr>
          <w:spacing w:val="-2"/>
        </w:rPr>
        <w:t>Permitting.</w:t>
      </w:r>
    </w:p>
    <w:p w14:paraId="7F649C9A" w14:textId="77777777" w:rsidR="00210B60" w:rsidRDefault="00210B60" w:rsidP="00210B60">
      <w:pPr>
        <w:pStyle w:val="ListParagraph"/>
        <w:numPr>
          <w:ilvl w:val="0"/>
          <w:numId w:val="10"/>
        </w:numPr>
        <w:tabs>
          <w:tab w:val="left" w:pos="3239"/>
        </w:tabs>
        <w:spacing w:before="37" w:line="278" w:lineRule="auto"/>
        <w:ind w:right="1041"/>
        <w:contextualSpacing w:val="0"/>
        <w:jc w:val="both"/>
      </w:pPr>
      <w:r>
        <w:t>Summary</w:t>
      </w:r>
      <w:r>
        <w:rPr>
          <w:spacing w:val="-4"/>
        </w:rPr>
        <w:t xml:space="preserve"> </w:t>
      </w:r>
      <w:r>
        <w:t>of</w:t>
      </w:r>
      <w:r>
        <w:rPr>
          <w:spacing w:val="-4"/>
        </w:rPr>
        <w:t xml:space="preserve"> </w:t>
      </w:r>
      <w:r>
        <w:t>any</w:t>
      </w:r>
      <w:r>
        <w:rPr>
          <w:spacing w:val="-4"/>
        </w:rPr>
        <w:t xml:space="preserve"> </w:t>
      </w:r>
      <w:r>
        <w:t>changes,</w:t>
      </w:r>
      <w:r>
        <w:rPr>
          <w:spacing w:val="-4"/>
        </w:rPr>
        <w:t xml:space="preserve"> </w:t>
      </w:r>
      <w:r>
        <w:t>updates,</w:t>
      </w:r>
      <w:r>
        <w:rPr>
          <w:spacing w:val="-5"/>
        </w:rPr>
        <w:t xml:space="preserve"> </w:t>
      </w:r>
      <w:r>
        <w:t>delays,</w:t>
      </w:r>
      <w:r>
        <w:rPr>
          <w:spacing w:val="-4"/>
        </w:rPr>
        <w:t xml:space="preserve"> </w:t>
      </w:r>
      <w:r>
        <w:t>or</w:t>
      </w:r>
      <w:r>
        <w:rPr>
          <w:spacing w:val="-6"/>
        </w:rPr>
        <w:t xml:space="preserve"> </w:t>
      </w:r>
      <w:r>
        <w:t>issues</w:t>
      </w:r>
      <w:r>
        <w:rPr>
          <w:spacing w:val="-4"/>
        </w:rPr>
        <w:t xml:space="preserve"> </w:t>
      </w:r>
      <w:r>
        <w:t>regarding</w:t>
      </w:r>
      <w:r>
        <w:rPr>
          <w:spacing w:val="-4"/>
        </w:rPr>
        <w:t xml:space="preserve"> </w:t>
      </w:r>
      <w:r>
        <w:t xml:space="preserve">the </w:t>
      </w:r>
      <w:proofErr w:type="gramStart"/>
      <w:r>
        <w:t>following</w:t>
      </w:r>
      <w:r>
        <w:rPr>
          <w:spacing w:val="-4"/>
        </w:rPr>
        <w:t xml:space="preserve"> </w:t>
      </w:r>
      <w:r>
        <w:t>BEAD</w:t>
      </w:r>
      <w:proofErr w:type="gramEnd"/>
      <w:r>
        <w:rPr>
          <w:spacing w:val="-5"/>
        </w:rPr>
        <w:t xml:space="preserve"> </w:t>
      </w:r>
      <w:r>
        <w:t>special</w:t>
      </w:r>
      <w:r>
        <w:rPr>
          <w:spacing w:val="-4"/>
        </w:rPr>
        <w:t xml:space="preserve"> </w:t>
      </w:r>
      <w:proofErr w:type="gramStart"/>
      <w:r>
        <w:t>conditions</w:t>
      </w:r>
      <w:r>
        <w:rPr>
          <w:spacing w:val="-4"/>
        </w:rPr>
        <w:t xml:space="preserve"> </w:t>
      </w:r>
      <w:r>
        <w:t>in</w:t>
      </w:r>
      <w:proofErr w:type="gramEnd"/>
      <w:r>
        <w:rPr>
          <w:spacing w:val="-5"/>
        </w:rPr>
        <w:t xml:space="preserve"> </w:t>
      </w:r>
      <w:r>
        <w:t>as</w:t>
      </w:r>
      <w:r>
        <w:rPr>
          <w:spacing w:val="-4"/>
        </w:rPr>
        <w:t xml:space="preserve"> </w:t>
      </w:r>
      <w:r>
        <w:t>applicable</w:t>
      </w:r>
      <w:r>
        <w:rPr>
          <w:spacing w:val="-4"/>
        </w:rPr>
        <w:t xml:space="preserve"> </w:t>
      </w:r>
      <w:r>
        <w:t>in</w:t>
      </w:r>
      <w:r>
        <w:rPr>
          <w:spacing w:val="-4"/>
        </w:rPr>
        <w:t xml:space="preserve"> </w:t>
      </w:r>
      <w:r>
        <w:t>Exhibit</w:t>
      </w:r>
      <w:r>
        <w:rPr>
          <w:spacing w:val="-4"/>
        </w:rPr>
        <w:t xml:space="preserve"> </w:t>
      </w:r>
      <w:r>
        <w:t>C-1</w:t>
      </w:r>
      <w:r>
        <w:rPr>
          <w:spacing w:val="-4"/>
        </w:rPr>
        <w:t xml:space="preserve"> </w:t>
      </w:r>
      <w:r>
        <w:t>or Exhibit C-2.</w:t>
      </w:r>
    </w:p>
    <w:p w14:paraId="51D8B4C2" w14:textId="77777777" w:rsidR="00210B60" w:rsidRDefault="00210B60" w:rsidP="00210B60">
      <w:pPr>
        <w:pStyle w:val="BodyText"/>
        <w:spacing w:before="39"/>
      </w:pPr>
    </w:p>
    <w:p w14:paraId="019B5737" w14:textId="77777777" w:rsidR="00210B60" w:rsidRDefault="00210B60" w:rsidP="00210B60">
      <w:pPr>
        <w:pStyle w:val="Heading2"/>
        <w:numPr>
          <w:ilvl w:val="1"/>
          <w:numId w:val="11"/>
        </w:numPr>
        <w:tabs>
          <w:tab w:val="left" w:pos="1078"/>
        </w:tabs>
        <w:ind w:left="1078" w:hanging="359"/>
      </w:pPr>
      <w:r>
        <w:rPr>
          <w:spacing w:val="-2"/>
        </w:rPr>
        <w:t>SEMIANNUAL</w:t>
      </w:r>
      <w:r>
        <w:rPr>
          <w:spacing w:val="-3"/>
        </w:rPr>
        <w:t xml:space="preserve"> </w:t>
      </w:r>
      <w:r>
        <w:rPr>
          <w:spacing w:val="-2"/>
        </w:rPr>
        <w:t>PERFORMANCE</w:t>
      </w:r>
      <w:r>
        <w:rPr>
          <w:spacing w:val="4"/>
        </w:rPr>
        <w:t xml:space="preserve"> </w:t>
      </w:r>
      <w:r>
        <w:rPr>
          <w:spacing w:val="-2"/>
        </w:rPr>
        <w:t>REPORTS</w:t>
      </w:r>
    </w:p>
    <w:p w14:paraId="3F6D7933" w14:textId="77777777" w:rsidR="00210B60" w:rsidRDefault="00210B60" w:rsidP="00210B60">
      <w:pPr>
        <w:pStyle w:val="ListParagraph"/>
        <w:numPr>
          <w:ilvl w:val="2"/>
          <w:numId w:val="11"/>
        </w:numPr>
        <w:tabs>
          <w:tab w:val="left" w:pos="1799"/>
        </w:tabs>
        <w:spacing w:before="40" w:line="278" w:lineRule="auto"/>
        <w:ind w:right="646"/>
        <w:contextualSpacing w:val="0"/>
      </w:pPr>
      <w:r>
        <w:t>Grantee</w:t>
      </w:r>
      <w:r>
        <w:rPr>
          <w:spacing w:val="-3"/>
        </w:rPr>
        <w:t xml:space="preserve"> </w:t>
      </w:r>
      <w:r>
        <w:t>shall</w:t>
      </w:r>
      <w:r>
        <w:rPr>
          <w:spacing w:val="-3"/>
        </w:rPr>
        <w:t xml:space="preserve"> </w:t>
      </w:r>
      <w:r>
        <w:t>timely</w:t>
      </w:r>
      <w:r>
        <w:rPr>
          <w:spacing w:val="-3"/>
        </w:rPr>
        <w:t xml:space="preserve"> </w:t>
      </w:r>
      <w:r>
        <w:t>submit</w:t>
      </w:r>
      <w:r>
        <w:rPr>
          <w:spacing w:val="-3"/>
        </w:rPr>
        <w:t xml:space="preserve"> </w:t>
      </w:r>
      <w:r>
        <w:t>semiannual</w:t>
      </w:r>
      <w:r>
        <w:rPr>
          <w:spacing w:val="-3"/>
        </w:rPr>
        <w:t xml:space="preserve"> </w:t>
      </w:r>
      <w:r>
        <w:t>progress</w:t>
      </w:r>
      <w:r>
        <w:rPr>
          <w:spacing w:val="-4"/>
        </w:rPr>
        <w:t xml:space="preserve"> </w:t>
      </w:r>
      <w:r>
        <w:t>reports</w:t>
      </w:r>
      <w:r>
        <w:rPr>
          <w:spacing w:val="-3"/>
        </w:rPr>
        <w:t xml:space="preserve"> </w:t>
      </w:r>
      <w:r>
        <w:t>to</w:t>
      </w:r>
      <w:r>
        <w:rPr>
          <w:spacing w:val="-3"/>
        </w:rPr>
        <w:t xml:space="preserve"> </w:t>
      </w:r>
      <w:r>
        <w:t>BPU</w:t>
      </w:r>
      <w:r>
        <w:rPr>
          <w:spacing w:val="-3"/>
        </w:rPr>
        <w:t xml:space="preserve"> </w:t>
      </w:r>
      <w:r>
        <w:t>on</w:t>
      </w:r>
      <w:r>
        <w:rPr>
          <w:spacing w:val="-3"/>
        </w:rPr>
        <w:t xml:space="preserve"> </w:t>
      </w:r>
      <w:r>
        <w:t>or</w:t>
      </w:r>
      <w:r>
        <w:rPr>
          <w:spacing w:val="-3"/>
        </w:rPr>
        <w:t xml:space="preserve"> </w:t>
      </w:r>
      <w:r>
        <w:t>before</w:t>
      </w:r>
      <w:r>
        <w:rPr>
          <w:spacing w:val="-3"/>
        </w:rPr>
        <w:t xml:space="preserve"> </w:t>
      </w:r>
      <w:r>
        <w:t xml:space="preserve">January 10th and July 10th, unless otherwise directed or approved by BPU. The semiannual reports shall commence on </w:t>
      </w:r>
      <w:proofErr w:type="gramStart"/>
      <w:r>
        <w:t>[ insert</w:t>
      </w:r>
      <w:proofErr w:type="gramEnd"/>
      <w:r>
        <w:t xml:space="preserve"> </w:t>
      </w:r>
      <w:proofErr w:type="gramStart"/>
      <w:r>
        <w:t>date ]</w:t>
      </w:r>
      <w:proofErr w:type="gramEnd"/>
      <w:r>
        <w:t>.</w:t>
      </w:r>
    </w:p>
    <w:p w14:paraId="65CF7769" w14:textId="77777777" w:rsidR="00210B60" w:rsidRDefault="00210B60" w:rsidP="00210B60">
      <w:pPr>
        <w:pStyle w:val="ListParagraph"/>
        <w:spacing w:line="278" w:lineRule="auto"/>
        <w:sectPr w:rsidR="00210B60" w:rsidSect="00210B60">
          <w:pgSz w:w="12240" w:h="15840"/>
          <w:pgMar w:top="1360" w:right="720" w:bottom="280" w:left="720" w:header="720" w:footer="720" w:gutter="0"/>
          <w:cols w:space="720"/>
        </w:sectPr>
      </w:pPr>
    </w:p>
    <w:p w14:paraId="6324F34D" w14:textId="77777777" w:rsidR="00210B60" w:rsidRDefault="00210B60" w:rsidP="00210B60">
      <w:pPr>
        <w:pStyle w:val="ListParagraph"/>
        <w:numPr>
          <w:ilvl w:val="2"/>
          <w:numId w:val="11"/>
        </w:numPr>
        <w:tabs>
          <w:tab w:val="left" w:pos="1799"/>
        </w:tabs>
        <w:spacing w:before="80" w:line="278" w:lineRule="auto"/>
        <w:ind w:right="477"/>
        <w:contextualSpacing w:val="0"/>
      </w:pPr>
      <w:r>
        <w:lastRenderedPageBreak/>
        <w:t>The Grantee of broadband infrastructure grants, other than LEO capacity grants, shall provide</w:t>
      </w:r>
      <w:r>
        <w:rPr>
          <w:spacing w:val="-3"/>
        </w:rPr>
        <w:t xml:space="preserve"> </w:t>
      </w:r>
      <w:r>
        <w:t>semiannual</w:t>
      </w:r>
      <w:r>
        <w:rPr>
          <w:spacing w:val="-3"/>
        </w:rPr>
        <w:t xml:space="preserve"> </w:t>
      </w:r>
      <w:r>
        <w:t>performance</w:t>
      </w:r>
      <w:r>
        <w:rPr>
          <w:spacing w:val="-3"/>
        </w:rPr>
        <w:t xml:space="preserve"> </w:t>
      </w:r>
      <w:r>
        <w:t>reports</w:t>
      </w:r>
      <w:r>
        <w:rPr>
          <w:spacing w:val="-3"/>
        </w:rPr>
        <w:t xml:space="preserve"> </w:t>
      </w:r>
      <w:r>
        <w:t>until</w:t>
      </w:r>
      <w:r>
        <w:rPr>
          <w:spacing w:val="-4"/>
        </w:rPr>
        <w:t xml:space="preserve"> </w:t>
      </w:r>
      <w:r>
        <w:t>its</w:t>
      </w:r>
      <w:r>
        <w:rPr>
          <w:spacing w:val="-3"/>
        </w:rPr>
        <w:t xml:space="preserve"> </w:t>
      </w:r>
      <w:r>
        <w:t>BEAD</w:t>
      </w:r>
      <w:r>
        <w:rPr>
          <w:spacing w:val="-4"/>
        </w:rPr>
        <w:t xml:space="preserve"> </w:t>
      </w:r>
      <w:r>
        <w:t>grant</w:t>
      </w:r>
      <w:r>
        <w:rPr>
          <w:spacing w:val="-3"/>
        </w:rPr>
        <w:t xml:space="preserve"> </w:t>
      </w:r>
      <w:r>
        <w:t>is</w:t>
      </w:r>
      <w:r>
        <w:rPr>
          <w:spacing w:val="-3"/>
        </w:rPr>
        <w:t xml:space="preserve"> </w:t>
      </w:r>
      <w:r>
        <w:t>closed</w:t>
      </w:r>
      <w:r>
        <w:rPr>
          <w:spacing w:val="-4"/>
        </w:rPr>
        <w:t xml:space="preserve"> </w:t>
      </w:r>
      <w:r>
        <w:t>out</w:t>
      </w:r>
      <w:r>
        <w:rPr>
          <w:spacing w:val="-3"/>
        </w:rPr>
        <w:t xml:space="preserve"> </w:t>
      </w:r>
      <w:r>
        <w:t>under</w:t>
      </w:r>
      <w:r>
        <w:rPr>
          <w:spacing w:val="-3"/>
        </w:rPr>
        <w:t xml:space="preserve"> </w:t>
      </w:r>
      <w:r>
        <w:t>2</w:t>
      </w:r>
      <w:r>
        <w:rPr>
          <w:spacing w:val="-4"/>
        </w:rPr>
        <w:t xml:space="preserve"> </w:t>
      </w:r>
      <w:r>
        <w:t>CFR</w:t>
      </w:r>
    </w:p>
    <w:p w14:paraId="1B96A9FD" w14:textId="77777777" w:rsidR="00210B60" w:rsidRDefault="00210B60" w:rsidP="00210B60">
      <w:pPr>
        <w:pStyle w:val="BodyText"/>
        <w:spacing w:line="252" w:lineRule="exact"/>
        <w:ind w:left="1799"/>
      </w:pPr>
      <w:r>
        <w:t>§</w:t>
      </w:r>
      <w:r>
        <w:rPr>
          <w:spacing w:val="-2"/>
        </w:rPr>
        <w:t xml:space="preserve"> 200.344.</w:t>
      </w:r>
    </w:p>
    <w:p w14:paraId="7E0420A7" w14:textId="77777777" w:rsidR="00210B60" w:rsidRDefault="00210B60" w:rsidP="00210B60">
      <w:pPr>
        <w:pStyle w:val="ListParagraph"/>
        <w:numPr>
          <w:ilvl w:val="2"/>
          <w:numId w:val="11"/>
        </w:numPr>
        <w:tabs>
          <w:tab w:val="left" w:pos="1799"/>
        </w:tabs>
        <w:spacing w:before="41" w:line="278" w:lineRule="auto"/>
        <w:ind w:right="917"/>
        <w:contextualSpacing w:val="0"/>
      </w:pPr>
      <w:r>
        <w:t>The</w:t>
      </w:r>
      <w:r>
        <w:rPr>
          <w:spacing w:val="-4"/>
        </w:rPr>
        <w:t xml:space="preserve"> </w:t>
      </w:r>
      <w:r>
        <w:t>Grantee</w:t>
      </w:r>
      <w:r>
        <w:rPr>
          <w:spacing w:val="-4"/>
        </w:rPr>
        <w:t xml:space="preserve"> </w:t>
      </w:r>
      <w:r>
        <w:t>of</w:t>
      </w:r>
      <w:r>
        <w:rPr>
          <w:spacing w:val="-4"/>
        </w:rPr>
        <w:t xml:space="preserve"> </w:t>
      </w:r>
      <w:r>
        <w:t>a</w:t>
      </w:r>
      <w:r>
        <w:rPr>
          <w:spacing w:val="-4"/>
        </w:rPr>
        <w:t xml:space="preserve"> </w:t>
      </w:r>
      <w:r>
        <w:t>LEO</w:t>
      </w:r>
      <w:r>
        <w:rPr>
          <w:spacing w:val="-5"/>
        </w:rPr>
        <w:t xml:space="preserve"> </w:t>
      </w:r>
      <w:r>
        <w:t>Capacity</w:t>
      </w:r>
      <w:r>
        <w:rPr>
          <w:spacing w:val="-4"/>
        </w:rPr>
        <w:t xml:space="preserve"> </w:t>
      </w:r>
      <w:r>
        <w:t>BEAD</w:t>
      </w:r>
      <w:r>
        <w:rPr>
          <w:spacing w:val="-5"/>
        </w:rPr>
        <w:t xml:space="preserve"> </w:t>
      </w:r>
      <w:r>
        <w:t>grant</w:t>
      </w:r>
      <w:r>
        <w:rPr>
          <w:spacing w:val="-4"/>
        </w:rPr>
        <w:t xml:space="preserve"> </w:t>
      </w:r>
      <w:r>
        <w:t>shall</w:t>
      </w:r>
      <w:r>
        <w:rPr>
          <w:spacing w:val="-4"/>
        </w:rPr>
        <w:t xml:space="preserve"> </w:t>
      </w:r>
      <w:r>
        <w:t>provide</w:t>
      </w:r>
      <w:r>
        <w:rPr>
          <w:spacing w:val="-5"/>
        </w:rPr>
        <w:t xml:space="preserve"> </w:t>
      </w:r>
      <w:r>
        <w:t>semiannual</w:t>
      </w:r>
      <w:r>
        <w:rPr>
          <w:spacing w:val="-4"/>
        </w:rPr>
        <w:t xml:space="preserve"> </w:t>
      </w:r>
      <w:r>
        <w:t>performance reports until its BEAD grant is closed out under 2 CFR § 200.344, at the end of the federal</w:t>
      </w:r>
      <w:r>
        <w:rPr>
          <w:spacing w:val="-4"/>
        </w:rPr>
        <w:t xml:space="preserve"> </w:t>
      </w:r>
      <w:r>
        <w:t>interest</w:t>
      </w:r>
      <w:r>
        <w:rPr>
          <w:spacing w:val="-4"/>
        </w:rPr>
        <w:t xml:space="preserve"> </w:t>
      </w:r>
      <w:r>
        <w:t>period</w:t>
      </w:r>
      <w:r>
        <w:rPr>
          <w:spacing w:val="-4"/>
        </w:rPr>
        <w:t xml:space="preserve"> </w:t>
      </w:r>
      <w:r>
        <w:t>addressed</w:t>
      </w:r>
      <w:r>
        <w:rPr>
          <w:spacing w:val="-4"/>
        </w:rPr>
        <w:t xml:space="preserve"> </w:t>
      </w:r>
      <w:r>
        <w:t>in</w:t>
      </w:r>
      <w:r>
        <w:rPr>
          <w:spacing w:val="-16"/>
        </w:rPr>
        <w:t xml:space="preserve"> </w:t>
      </w:r>
      <w:r>
        <w:t>Appendix</w:t>
      </w:r>
      <w:r>
        <w:rPr>
          <w:spacing w:val="-3"/>
        </w:rPr>
        <w:t xml:space="preserve"> </w:t>
      </w:r>
      <w:r>
        <w:t>C</w:t>
      </w:r>
      <w:r>
        <w:rPr>
          <w:spacing w:val="-5"/>
        </w:rPr>
        <w:t xml:space="preserve"> </w:t>
      </w:r>
      <w:r>
        <w:t>of</w:t>
      </w:r>
      <w:r>
        <w:rPr>
          <w:spacing w:val="-4"/>
        </w:rPr>
        <w:t xml:space="preserve"> </w:t>
      </w:r>
      <w:r>
        <w:t>NTIA’s</w:t>
      </w:r>
      <w:r>
        <w:rPr>
          <w:spacing w:val="-4"/>
        </w:rPr>
        <w:t xml:space="preserve"> </w:t>
      </w:r>
      <w:r>
        <w:t>June</w:t>
      </w:r>
      <w:r>
        <w:rPr>
          <w:spacing w:val="-4"/>
        </w:rPr>
        <w:t xml:space="preserve"> </w:t>
      </w:r>
      <w:r>
        <w:t>2025</w:t>
      </w:r>
      <w:r>
        <w:rPr>
          <w:spacing w:val="-4"/>
        </w:rPr>
        <w:t xml:space="preserve"> </w:t>
      </w:r>
      <w:r>
        <w:t>Policy</w:t>
      </w:r>
      <w:r>
        <w:rPr>
          <w:spacing w:val="-4"/>
        </w:rPr>
        <w:t xml:space="preserve"> </w:t>
      </w:r>
      <w:r>
        <w:t>Notice.</w:t>
      </w:r>
    </w:p>
    <w:p w14:paraId="7F65AD63" w14:textId="77777777" w:rsidR="00210B60" w:rsidRDefault="00210B60" w:rsidP="00210B60">
      <w:pPr>
        <w:pStyle w:val="ListParagraph"/>
        <w:numPr>
          <w:ilvl w:val="2"/>
          <w:numId w:val="11"/>
        </w:numPr>
        <w:tabs>
          <w:tab w:val="left" w:pos="1799"/>
        </w:tabs>
        <w:spacing w:line="278" w:lineRule="auto"/>
        <w:ind w:right="535"/>
        <w:contextualSpacing w:val="0"/>
      </w:pPr>
      <w:r>
        <w:t>For</w:t>
      </w:r>
      <w:r>
        <w:rPr>
          <w:spacing w:val="-4"/>
        </w:rPr>
        <w:t xml:space="preserve"> </w:t>
      </w:r>
      <w:r>
        <w:t>the</w:t>
      </w:r>
      <w:r>
        <w:rPr>
          <w:spacing w:val="-4"/>
        </w:rPr>
        <w:t xml:space="preserve"> </w:t>
      </w:r>
      <w:r>
        <w:t>initial</w:t>
      </w:r>
      <w:r>
        <w:rPr>
          <w:spacing w:val="-4"/>
        </w:rPr>
        <w:t xml:space="preserve"> </w:t>
      </w:r>
      <w:r>
        <w:t>semiannual</w:t>
      </w:r>
      <w:r>
        <w:rPr>
          <w:spacing w:val="-4"/>
        </w:rPr>
        <w:t xml:space="preserve"> </w:t>
      </w:r>
      <w:r>
        <w:t>performance</w:t>
      </w:r>
      <w:r>
        <w:rPr>
          <w:spacing w:val="-4"/>
        </w:rPr>
        <w:t xml:space="preserve"> </w:t>
      </w:r>
      <w:r>
        <w:t>report</w:t>
      </w:r>
      <w:r>
        <w:rPr>
          <w:spacing w:val="-4"/>
        </w:rPr>
        <w:t xml:space="preserve"> </w:t>
      </w:r>
      <w:r>
        <w:t>and</w:t>
      </w:r>
      <w:r>
        <w:rPr>
          <w:spacing w:val="-4"/>
        </w:rPr>
        <w:t xml:space="preserve"> </w:t>
      </w:r>
      <w:r>
        <w:t>continuing</w:t>
      </w:r>
      <w:r>
        <w:rPr>
          <w:spacing w:val="-4"/>
        </w:rPr>
        <w:t xml:space="preserve"> </w:t>
      </w:r>
      <w:r>
        <w:t>thereafter,</w:t>
      </w:r>
      <w:r>
        <w:rPr>
          <w:spacing w:val="-4"/>
        </w:rPr>
        <w:t xml:space="preserve"> </w:t>
      </w:r>
      <w:r>
        <w:t>unless</w:t>
      </w:r>
      <w:r>
        <w:rPr>
          <w:spacing w:val="-4"/>
        </w:rPr>
        <w:t xml:space="preserve"> </w:t>
      </w:r>
      <w:r>
        <w:t>modified by the Board, Grantee shall:</w:t>
      </w:r>
    </w:p>
    <w:p w14:paraId="7AB99F94" w14:textId="77777777" w:rsidR="00210B60" w:rsidRDefault="00210B60" w:rsidP="00210B60">
      <w:pPr>
        <w:pStyle w:val="ListParagraph"/>
        <w:numPr>
          <w:ilvl w:val="3"/>
          <w:numId w:val="11"/>
        </w:numPr>
        <w:tabs>
          <w:tab w:val="left" w:pos="2517"/>
          <w:tab w:val="left" w:pos="2519"/>
        </w:tabs>
        <w:spacing w:line="278" w:lineRule="auto"/>
        <w:ind w:left="2519" w:right="527"/>
        <w:contextualSpacing w:val="0"/>
      </w:pPr>
      <w:r>
        <w:t>Provide a list of addresses or location identifications (including the BSL fabric established</w:t>
      </w:r>
      <w:r>
        <w:rPr>
          <w:spacing w:val="-5"/>
        </w:rPr>
        <w:t xml:space="preserve"> </w:t>
      </w:r>
      <w:r>
        <w:t>under</w:t>
      </w:r>
      <w:r>
        <w:rPr>
          <w:spacing w:val="-4"/>
        </w:rPr>
        <w:t xml:space="preserve"> </w:t>
      </w:r>
      <w:r>
        <w:t>47</w:t>
      </w:r>
      <w:r>
        <w:rPr>
          <w:spacing w:val="-4"/>
        </w:rPr>
        <w:t xml:space="preserve"> </w:t>
      </w:r>
      <w:r>
        <w:t>U.S.C.</w:t>
      </w:r>
      <w:r>
        <w:rPr>
          <w:spacing w:val="-4"/>
        </w:rPr>
        <w:t xml:space="preserve"> </w:t>
      </w:r>
      <w:r>
        <w:t>§</w:t>
      </w:r>
      <w:r>
        <w:rPr>
          <w:spacing w:val="-4"/>
        </w:rPr>
        <w:t xml:space="preserve"> </w:t>
      </w:r>
      <w:r>
        <w:t>642(b)(1)(B))</w:t>
      </w:r>
      <w:r>
        <w:rPr>
          <w:spacing w:val="-4"/>
        </w:rPr>
        <w:t xml:space="preserve"> </w:t>
      </w:r>
      <w:r>
        <w:t>that</w:t>
      </w:r>
      <w:r>
        <w:rPr>
          <w:spacing w:val="-4"/>
        </w:rPr>
        <w:t xml:space="preserve"> </w:t>
      </w:r>
      <w:r>
        <w:t>constitute</w:t>
      </w:r>
      <w:r>
        <w:rPr>
          <w:spacing w:val="-5"/>
        </w:rPr>
        <w:t xml:space="preserve"> </w:t>
      </w:r>
      <w:r>
        <w:t>the</w:t>
      </w:r>
      <w:r>
        <w:rPr>
          <w:spacing w:val="-4"/>
        </w:rPr>
        <w:t xml:space="preserve"> </w:t>
      </w:r>
      <w:r>
        <w:t>service</w:t>
      </w:r>
      <w:r>
        <w:rPr>
          <w:spacing w:val="-5"/>
        </w:rPr>
        <w:t xml:space="preserve"> </w:t>
      </w:r>
      <w:r>
        <w:t>locations that will be served by the broadband infrastructure to be constructed and the status of each project.</w:t>
      </w:r>
    </w:p>
    <w:p w14:paraId="3E2BF145" w14:textId="77777777" w:rsidR="00210B60" w:rsidRDefault="00210B60" w:rsidP="00210B60">
      <w:pPr>
        <w:pStyle w:val="ListParagraph"/>
        <w:numPr>
          <w:ilvl w:val="3"/>
          <w:numId w:val="11"/>
        </w:numPr>
        <w:tabs>
          <w:tab w:val="left" w:pos="2516"/>
          <w:tab w:val="left" w:pos="2519"/>
        </w:tabs>
        <w:spacing w:line="278" w:lineRule="auto"/>
        <w:ind w:left="2519" w:right="685" w:hanging="339"/>
        <w:contextualSpacing w:val="0"/>
      </w:pPr>
      <w:r>
        <w:t>Identify</w:t>
      </w:r>
      <w:r>
        <w:rPr>
          <w:spacing w:val="-3"/>
        </w:rPr>
        <w:t xml:space="preserve"> </w:t>
      </w:r>
      <w:r>
        <w:t>new</w:t>
      </w:r>
      <w:r>
        <w:rPr>
          <w:spacing w:val="-5"/>
        </w:rPr>
        <w:t xml:space="preserve"> </w:t>
      </w:r>
      <w:r>
        <w:t>locations</w:t>
      </w:r>
      <w:r>
        <w:rPr>
          <w:spacing w:val="-3"/>
        </w:rPr>
        <w:t xml:space="preserve"> </w:t>
      </w:r>
      <w:r>
        <w:t>served</w:t>
      </w:r>
      <w:r>
        <w:rPr>
          <w:spacing w:val="-3"/>
        </w:rPr>
        <w:t xml:space="preserve"> </w:t>
      </w:r>
      <w:r>
        <w:t>within</w:t>
      </w:r>
      <w:r>
        <w:rPr>
          <w:spacing w:val="-4"/>
        </w:rPr>
        <w:t xml:space="preserve"> </w:t>
      </w:r>
      <w:r>
        <w:t>each</w:t>
      </w:r>
      <w:r>
        <w:rPr>
          <w:spacing w:val="-3"/>
        </w:rPr>
        <w:t xml:space="preserve"> </w:t>
      </w:r>
      <w:r>
        <w:t>project</w:t>
      </w:r>
      <w:r>
        <w:rPr>
          <w:spacing w:val="-4"/>
        </w:rPr>
        <w:t xml:space="preserve"> </w:t>
      </w:r>
      <w:r>
        <w:t>area</w:t>
      </w:r>
      <w:r>
        <w:rPr>
          <w:spacing w:val="-3"/>
        </w:rPr>
        <w:t xml:space="preserve"> </w:t>
      </w:r>
      <w:r>
        <w:t>at</w:t>
      </w:r>
      <w:r>
        <w:rPr>
          <w:spacing w:val="-3"/>
        </w:rPr>
        <w:t xml:space="preserve"> </w:t>
      </w:r>
      <w:r>
        <w:t>the</w:t>
      </w:r>
      <w:r>
        <w:rPr>
          <w:spacing w:val="-4"/>
        </w:rPr>
        <w:t xml:space="preserve"> </w:t>
      </w:r>
      <w:r>
        <w:t>relevant</w:t>
      </w:r>
      <w:r>
        <w:rPr>
          <w:spacing w:val="-3"/>
        </w:rPr>
        <w:t xml:space="preserve"> </w:t>
      </w:r>
      <w:r>
        <w:t>reporting intervals, and service taken (if applicable).</w:t>
      </w:r>
    </w:p>
    <w:p w14:paraId="36D3AB53" w14:textId="77777777" w:rsidR="00210B60" w:rsidRDefault="00210B60" w:rsidP="00210B60">
      <w:pPr>
        <w:pStyle w:val="ListParagraph"/>
        <w:numPr>
          <w:ilvl w:val="3"/>
          <w:numId w:val="11"/>
        </w:numPr>
        <w:tabs>
          <w:tab w:val="left" w:pos="2516"/>
          <w:tab w:val="left" w:pos="2519"/>
        </w:tabs>
        <w:spacing w:line="278" w:lineRule="auto"/>
        <w:ind w:left="2519" w:right="1236" w:hanging="388"/>
        <w:contextualSpacing w:val="0"/>
      </w:pPr>
      <w:r>
        <w:t>Identify</w:t>
      </w:r>
      <w:r>
        <w:rPr>
          <w:spacing w:val="-4"/>
        </w:rPr>
        <w:t xml:space="preserve"> </w:t>
      </w:r>
      <w:r>
        <w:t>whether</w:t>
      </w:r>
      <w:r>
        <w:rPr>
          <w:spacing w:val="-4"/>
        </w:rPr>
        <w:t xml:space="preserve"> </w:t>
      </w:r>
      <w:r>
        <w:t>each</w:t>
      </w:r>
      <w:r>
        <w:rPr>
          <w:spacing w:val="-4"/>
        </w:rPr>
        <w:t xml:space="preserve"> </w:t>
      </w:r>
      <w:r>
        <w:t>address</w:t>
      </w:r>
      <w:r>
        <w:rPr>
          <w:spacing w:val="-4"/>
        </w:rPr>
        <w:t xml:space="preserve"> </w:t>
      </w:r>
      <w:r>
        <w:t>or</w:t>
      </w:r>
      <w:r>
        <w:rPr>
          <w:spacing w:val="-4"/>
        </w:rPr>
        <w:t xml:space="preserve"> </w:t>
      </w:r>
      <w:r>
        <w:t>location</w:t>
      </w:r>
      <w:r>
        <w:rPr>
          <w:spacing w:val="-4"/>
        </w:rPr>
        <w:t xml:space="preserve"> </w:t>
      </w:r>
      <w:r>
        <w:t>is</w:t>
      </w:r>
      <w:r>
        <w:rPr>
          <w:spacing w:val="-4"/>
        </w:rPr>
        <w:t xml:space="preserve"> </w:t>
      </w:r>
      <w:r>
        <w:t>residential,</w:t>
      </w:r>
      <w:r>
        <w:rPr>
          <w:spacing w:val="-4"/>
        </w:rPr>
        <w:t xml:space="preserve"> </w:t>
      </w:r>
      <w:r>
        <w:t>commercial,</w:t>
      </w:r>
      <w:r>
        <w:rPr>
          <w:spacing w:val="-4"/>
        </w:rPr>
        <w:t xml:space="preserve"> </w:t>
      </w:r>
      <w:r>
        <w:t>or</w:t>
      </w:r>
      <w:r>
        <w:rPr>
          <w:spacing w:val="-4"/>
        </w:rPr>
        <w:t xml:space="preserve"> </w:t>
      </w:r>
      <w:r>
        <w:t>a Community Anchor Institution.</w:t>
      </w:r>
    </w:p>
    <w:p w14:paraId="71605F06" w14:textId="77777777" w:rsidR="00210B60" w:rsidRDefault="00210B60" w:rsidP="00210B60">
      <w:pPr>
        <w:pStyle w:val="ListParagraph"/>
        <w:numPr>
          <w:ilvl w:val="3"/>
          <w:numId w:val="11"/>
        </w:numPr>
        <w:tabs>
          <w:tab w:val="left" w:pos="2517"/>
        </w:tabs>
        <w:spacing w:line="252" w:lineRule="exact"/>
        <w:ind w:left="2517" w:hanging="397"/>
        <w:contextualSpacing w:val="0"/>
      </w:pPr>
      <w:r>
        <w:t>Describe</w:t>
      </w:r>
      <w:r>
        <w:rPr>
          <w:spacing w:val="-7"/>
        </w:rPr>
        <w:t xml:space="preserve"> </w:t>
      </w:r>
      <w:r>
        <w:t>the</w:t>
      </w:r>
      <w:r>
        <w:rPr>
          <w:spacing w:val="-6"/>
        </w:rPr>
        <w:t xml:space="preserve"> </w:t>
      </w:r>
      <w:r>
        <w:t>types</w:t>
      </w:r>
      <w:r>
        <w:rPr>
          <w:spacing w:val="-6"/>
        </w:rPr>
        <w:t xml:space="preserve"> </w:t>
      </w:r>
      <w:r>
        <w:t>of</w:t>
      </w:r>
      <w:r>
        <w:rPr>
          <w:spacing w:val="-6"/>
        </w:rPr>
        <w:t xml:space="preserve"> </w:t>
      </w:r>
      <w:r>
        <w:t>facilities</w:t>
      </w:r>
      <w:r>
        <w:rPr>
          <w:spacing w:val="-7"/>
        </w:rPr>
        <w:t xml:space="preserve"> </w:t>
      </w:r>
      <w:r>
        <w:t>that</w:t>
      </w:r>
      <w:r>
        <w:rPr>
          <w:spacing w:val="-6"/>
        </w:rPr>
        <w:t xml:space="preserve"> </w:t>
      </w:r>
      <w:r>
        <w:t>have</w:t>
      </w:r>
      <w:r>
        <w:rPr>
          <w:spacing w:val="-6"/>
        </w:rPr>
        <w:t xml:space="preserve"> </w:t>
      </w:r>
      <w:r>
        <w:t>been</w:t>
      </w:r>
      <w:r>
        <w:rPr>
          <w:spacing w:val="-6"/>
        </w:rPr>
        <w:t xml:space="preserve"> </w:t>
      </w:r>
      <w:r>
        <w:t>constructed</w:t>
      </w:r>
      <w:r>
        <w:rPr>
          <w:spacing w:val="-6"/>
        </w:rPr>
        <w:t xml:space="preserve"> </w:t>
      </w:r>
      <w:r>
        <w:t>and</w:t>
      </w:r>
      <w:r>
        <w:rPr>
          <w:spacing w:val="-7"/>
        </w:rPr>
        <w:t xml:space="preserve"> </w:t>
      </w:r>
      <w:r>
        <w:rPr>
          <w:spacing w:val="-2"/>
        </w:rPr>
        <w:t>installed.</w:t>
      </w:r>
    </w:p>
    <w:p w14:paraId="192A5B26" w14:textId="77777777" w:rsidR="00210B60" w:rsidRDefault="00210B60" w:rsidP="00210B60">
      <w:pPr>
        <w:pStyle w:val="ListParagraph"/>
        <w:numPr>
          <w:ilvl w:val="3"/>
          <w:numId w:val="11"/>
        </w:numPr>
        <w:tabs>
          <w:tab w:val="left" w:pos="2517"/>
          <w:tab w:val="left" w:pos="2519"/>
        </w:tabs>
        <w:spacing w:before="34" w:line="278" w:lineRule="auto"/>
        <w:ind w:left="2519" w:right="725" w:hanging="352"/>
        <w:contextualSpacing w:val="0"/>
      </w:pPr>
      <w:r>
        <w:t>Describe</w:t>
      </w:r>
      <w:r>
        <w:rPr>
          <w:spacing w:val="-4"/>
        </w:rPr>
        <w:t xml:space="preserve"> </w:t>
      </w:r>
      <w:r>
        <w:t>the</w:t>
      </w:r>
      <w:r>
        <w:rPr>
          <w:spacing w:val="-4"/>
        </w:rPr>
        <w:t xml:space="preserve"> </w:t>
      </w:r>
      <w:r>
        <w:t>peak</w:t>
      </w:r>
      <w:r>
        <w:rPr>
          <w:spacing w:val="-4"/>
        </w:rPr>
        <w:t xml:space="preserve"> </w:t>
      </w:r>
      <w:r>
        <w:t>and</w:t>
      </w:r>
      <w:r>
        <w:rPr>
          <w:spacing w:val="-5"/>
        </w:rPr>
        <w:t xml:space="preserve"> </w:t>
      </w:r>
      <w:r>
        <w:t>off-peak</w:t>
      </w:r>
      <w:r>
        <w:rPr>
          <w:spacing w:val="-4"/>
        </w:rPr>
        <w:t xml:space="preserve"> </w:t>
      </w:r>
      <w:r>
        <w:t>actual</w:t>
      </w:r>
      <w:r>
        <w:rPr>
          <w:spacing w:val="-4"/>
        </w:rPr>
        <w:t xml:space="preserve"> </w:t>
      </w:r>
      <w:r>
        <w:t>speeds</w:t>
      </w:r>
      <w:r>
        <w:rPr>
          <w:spacing w:val="-5"/>
        </w:rPr>
        <w:t xml:space="preserve"> </w:t>
      </w:r>
      <w:r>
        <w:t>of</w:t>
      </w:r>
      <w:r>
        <w:rPr>
          <w:spacing w:val="-4"/>
        </w:rPr>
        <w:t xml:space="preserve"> </w:t>
      </w:r>
      <w:r>
        <w:t>the</w:t>
      </w:r>
      <w:r>
        <w:rPr>
          <w:spacing w:val="-4"/>
        </w:rPr>
        <w:t xml:space="preserve"> </w:t>
      </w:r>
      <w:r>
        <w:t>broadband</w:t>
      </w:r>
      <w:r>
        <w:rPr>
          <w:spacing w:val="-4"/>
        </w:rPr>
        <w:t xml:space="preserve"> </w:t>
      </w:r>
      <w:r>
        <w:t>service</w:t>
      </w:r>
      <w:r>
        <w:rPr>
          <w:spacing w:val="-4"/>
        </w:rPr>
        <w:t xml:space="preserve"> </w:t>
      </w:r>
      <w:r>
        <w:t xml:space="preserve">being </w:t>
      </w:r>
      <w:r>
        <w:rPr>
          <w:spacing w:val="-2"/>
        </w:rPr>
        <w:t>offered.</w:t>
      </w:r>
    </w:p>
    <w:p w14:paraId="08F77EED" w14:textId="77777777" w:rsidR="00210B60" w:rsidRDefault="00210B60" w:rsidP="00210B60">
      <w:pPr>
        <w:pStyle w:val="ListParagraph"/>
        <w:numPr>
          <w:ilvl w:val="3"/>
          <w:numId w:val="11"/>
        </w:numPr>
        <w:tabs>
          <w:tab w:val="left" w:pos="2517"/>
        </w:tabs>
        <w:ind w:left="2517" w:hanging="397"/>
        <w:contextualSpacing w:val="0"/>
      </w:pPr>
      <w:r>
        <w:t>Describe</w:t>
      </w:r>
      <w:r>
        <w:rPr>
          <w:spacing w:val="-8"/>
        </w:rPr>
        <w:t xml:space="preserve"> </w:t>
      </w:r>
      <w:r>
        <w:t>the</w:t>
      </w:r>
      <w:r>
        <w:rPr>
          <w:spacing w:val="-7"/>
        </w:rPr>
        <w:t xml:space="preserve"> </w:t>
      </w:r>
      <w:r>
        <w:t>maximum</w:t>
      </w:r>
      <w:r>
        <w:rPr>
          <w:spacing w:val="-7"/>
        </w:rPr>
        <w:t xml:space="preserve"> </w:t>
      </w:r>
      <w:r>
        <w:t>advertised</w:t>
      </w:r>
      <w:r>
        <w:rPr>
          <w:spacing w:val="-8"/>
        </w:rPr>
        <w:t xml:space="preserve"> </w:t>
      </w:r>
      <w:r>
        <w:t>speed</w:t>
      </w:r>
      <w:r>
        <w:rPr>
          <w:spacing w:val="-7"/>
        </w:rPr>
        <w:t xml:space="preserve"> </w:t>
      </w:r>
      <w:r>
        <w:t>of</w:t>
      </w:r>
      <w:r>
        <w:rPr>
          <w:spacing w:val="-7"/>
        </w:rPr>
        <w:t xml:space="preserve"> </w:t>
      </w:r>
      <w:r>
        <w:t>the</w:t>
      </w:r>
      <w:r>
        <w:rPr>
          <w:spacing w:val="-8"/>
        </w:rPr>
        <w:t xml:space="preserve"> </w:t>
      </w:r>
      <w:r>
        <w:t>broadband</w:t>
      </w:r>
      <w:r>
        <w:rPr>
          <w:spacing w:val="-7"/>
        </w:rPr>
        <w:t xml:space="preserve"> </w:t>
      </w:r>
      <w:r>
        <w:t>service</w:t>
      </w:r>
      <w:r>
        <w:rPr>
          <w:spacing w:val="-8"/>
        </w:rPr>
        <w:t xml:space="preserve"> </w:t>
      </w:r>
      <w:r>
        <w:t>being</w:t>
      </w:r>
      <w:r>
        <w:rPr>
          <w:spacing w:val="-8"/>
        </w:rPr>
        <w:t xml:space="preserve"> </w:t>
      </w:r>
      <w:r>
        <w:rPr>
          <w:spacing w:val="-2"/>
        </w:rPr>
        <w:t>offered.</w:t>
      </w:r>
    </w:p>
    <w:p w14:paraId="19CCED77" w14:textId="77777777" w:rsidR="00210B60" w:rsidRDefault="00210B60" w:rsidP="00210B60">
      <w:pPr>
        <w:pStyle w:val="ListParagraph"/>
        <w:numPr>
          <w:ilvl w:val="3"/>
          <w:numId w:val="11"/>
        </w:numPr>
        <w:tabs>
          <w:tab w:val="left" w:pos="2517"/>
          <w:tab w:val="left" w:pos="2520"/>
        </w:tabs>
        <w:spacing w:before="40" w:line="278" w:lineRule="auto"/>
        <w:ind w:right="513" w:hanging="449"/>
        <w:contextualSpacing w:val="0"/>
      </w:pPr>
      <w:r>
        <w:t>Describe</w:t>
      </w:r>
      <w:r>
        <w:rPr>
          <w:spacing w:val="-4"/>
        </w:rPr>
        <w:t xml:space="preserve"> </w:t>
      </w:r>
      <w:r>
        <w:t>the</w:t>
      </w:r>
      <w:r>
        <w:rPr>
          <w:spacing w:val="-4"/>
        </w:rPr>
        <w:t xml:space="preserve"> </w:t>
      </w:r>
      <w:r>
        <w:t>non-promotional</w:t>
      </w:r>
      <w:r>
        <w:rPr>
          <w:spacing w:val="-4"/>
        </w:rPr>
        <w:t xml:space="preserve"> </w:t>
      </w:r>
      <w:r>
        <w:t>prices,</w:t>
      </w:r>
      <w:r>
        <w:rPr>
          <w:spacing w:val="-4"/>
        </w:rPr>
        <w:t xml:space="preserve"> </w:t>
      </w:r>
      <w:r>
        <w:t>including</w:t>
      </w:r>
      <w:r>
        <w:rPr>
          <w:spacing w:val="-5"/>
        </w:rPr>
        <w:t xml:space="preserve"> </w:t>
      </w:r>
      <w:r>
        <w:t>any</w:t>
      </w:r>
      <w:r>
        <w:rPr>
          <w:spacing w:val="-4"/>
        </w:rPr>
        <w:t xml:space="preserve"> </w:t>
      </w:r>
      <w:r>
        <w:t>associated</w:t>
      </w:r>
      <w:r>
        <w:rPr>
          <w:spacing w:val="-4"/>
        </w:rPr>
        <w:t xml:space="preserve"> </w:t>
      </w:r>
      <w:r>
        <w:t>fees,</w:t>
      </w:r>
      <w:r>
        <w:rPr>
          <w:spacing w:val="-4"/>
        </w:rPr>
        <w:t xml:space="preserve"> </w:t>
      </w:r>
      <w:r>
        <w:t>charged</w:t>
      </w:r>
      <w:r>
        <w:rPr>
          <w:spacing w:val="-4"/>
        </w:rPr>
        <w:t xml:space="preserve"> </w:t>
      </w:r>
      <w:r>
        <w:t xml:space="preserve">for different </w:t>
      </w:r>
      <w:proofErr w:type="gramStart"/>
      <w:r>
        <w:t>tiers</w:t>
      </w:r>
      <w:proofErr w:type="gramEnd"/>
      <w:r>
        <w:t xml:space="preserve"> of broadband service being offered.</w:t>
      </w:r>
    </w:p>
    <w:p w14:paraId="65BEBDE1" w14:textId="77777777" w:rsidR="00210B60" w:rsidRDefault="00210B60" w:rsidP="00210B60">
      <w:pPr>
        <w:pStyle w:val="ListParagraph"/>
        <w:numPr>
          <w:ilvl w:val="3"/>
          <w:numId w:val="11"/>
        </w:numPr>
        <w:tabs>
          <w:tab w:val="left" w:pos="2516"/>
          <w:tab w:val="left" w:pos="2520"/>
        </w:tabs>
        <w:spacing w:line="278" w:lineRule="auto"/>
        <w:ind w:right="684" w:hanging="499"/>
        <w:contextualSpacing w:val="0"/>
      </w:pPr>
      <w:r>
        <w:t>List</w:t>
      </w:r>
      <w:r>
        <w:rPr>
          <w:spacing w:val="-4"/>
        </w:rPr>
        <w:t xml:space="preserve"> </w:t>
      </w:r>
      <w:r>
        <w:t>all</w:t>
      </w:r>
      <w:r>
        <w:rPr>
          <w:spacing w:val="-5"/>
        </w:rPr>
        <w:t xml:space="preserve"> </w:t>
      </w:r>
      <w:r>
        <w:t>interconnection</w:t>
      </w:r>
      <w:r>
        <w:rPr>
          <w:spacing w:val="-4"/>
        </w:rPr>
        <w:t xml:space="preserve"> </w:t>
      </w:r>
      <w:r>
        <w:t>agreements</w:t>
      </w:r>
      <w:r>
        <w:rPr>
          <w:spacing w:val="-4"/>
        </w:rPr>
        <w:t xml:space="preserve"> </w:t>
      </w:r>
      <w:r>
        <w:t>that</w:t>
      </w:r>
      <w:r>
        <w:rPr>
          <w:spacing w:val="-4"/>
        </w:rPr>
        <w:t xml:space="preserve"> </w:t>
      </w:r>
      <w:r>
        <w:t>were</w:t>
      </w:r>
      <w:r>
        <w:rPr>
          <w:spacing w:val="-4"/>
        </w:rPr>
        <w:t xml:space="preserve"> </w:t>
      </w:r>
      <w:r>
        <w:t>requested</w:t>
      </w:r>
      <w:r>
        <w:rPr>
          <w:spacing w:val="-4"/>
        </w:rPr>
        <w:t xml:space="preserve"> </w:t>
      </w:r>
      <w:r>
        <w:t>and</w:t>
      </w:r>
      <w:r>
        <w:rPr>
          <w:spacing w:val="-4"/>
        </w:rPr>
        <w:t xml:space="preserve"> </w:t>
      </w:r>
      <w:r>
        <w:t>the</w:t>
      </w:r>
      <w:r>
        <w:rPr>
          <w:spacing w:val="-4"/>
        </w:rPr>
        <w:t xml:space="preserve"> </w:t>
      </w:r>
      <w:proofErr w:type="gramStart"/>
      <w:r>
        <w:t>current</w:t>
      </w:r>
      <w:r>
        <w:rPr>
          <w:spacing w:val="-4"/>
        </w:rPr>
        <w:t xml:space="preserve"> </w:t>
      </w:r>
      <w:r>
        <w:t>status</w:t>
      </w:r>
      <w:proofErr w:type="gramEnd"/>
      <w:r>
        <w:t xml:space="preserve"> regarding implementation and operation of such agreements.</w:t>
      </w:r>
    </w:p>
    <w:p w14:paraId="61873DCC" w14:textId="77777777" w:rsidR="00210B60" w:rsidRDefault="00210B60" w:rsidP="00210B60">
      <w:pPr>
        <w:pStyle w:val="ListParagraph"/>
        <w:numPr>
          <w:ilvl w:val="3"/>
          <w:numId w:val="11"/>
        </w:numPr>
        <w:tabs>
          <w:tab w:val="left" w:pos="2517"/>
          <w:tab w:val="left" w:pos="2520"/>
        </w:tabs>
        <w:spacing w:line="278" w:lineRule="auto"/>
        <w:ind w:right="379" w:hanging="400"/>
        <w:contextualSpacing w:val="0"/>
      </w:pPr>
      <w:r>
        <w:t>Include any other data that would be required to comply with the data and mapping</w:t>
      </w:r>
      <w:r>
        <w:rPr>
          <w:spacing w:val="-4"/>
        </w:rPr>
        <w:t xml:space="preserve"> </w:t>
      </w:r>
      <w:r>
        <w:t>collection</w:t>
      </w:r>
      <w:r>
        <w:rPr>
          <w:spacing w:val="-4"/>
        </w:rPr>
        <w:t xml:space="preserve"> </w:t>
      </w:r>
      <w:r>
        <w:t>standards</w:t>
      </w:r>
      <w:r>
        <w:rPr>
          <w:spacing w:val="-4"/>
        </w:rPr>
        <w:t xml:space="preserve"> </w:t>
      </w:r>
      <w:r>
        <w:t>of</w:t>
      </w:r>
      <w:r>
        <w:rPr>
          <w:spacing w:val="-4"/>
        </w:rPr>
        <w:t xml:space="preserve"> </w:t>
      </w:r>
      <w:r>
        <w:t>the</w:t>
      </w:r>
      <w:r>
        <w:rPr>
          <w:spacing w:val="-5"/>
        </w:rPr>
        <w:t xml:space="preserve"> </w:t>
      </w:r>
      <w:r>
        <w:t>Commission</w:t>
      </w:r>
      <w:r>
        <w:rPr>
          <w:spacing w:val="-5"/>
        </w:rPr>
        <w:t xml:space="preserve"> </w:t>
      </w:r>
      <w:r>
        <w:t>under</w:t>
      </w:r>
      <w:r>
        <w:rPr>
          <w:spacing w:val="-4"/>
        </w:rPr>
        <w:t xml:space="preserve"> </w:t>
      </w:r>
      <w:r>
        <w:t>Section</w:t>
      </w:r>
      <w:r>
        <w:rPr>
          <w:spacing w:val="-4"/>
        </w:rPr>
        <w:t xml:space="preserve"> </w:t>
      </w:r>
      <w:r>
        <w:t>1.7004</w:t>
      </w:r>
      <w:r>
        <w:rPr>
          <w:spacing w:val="-4"/>
        </w:rPr>
        <w:t xml:space="preserve"> </w:t>
      </w:r>
      <w:r>
        <w:t>of</w:t>
      </w:r>
      <w:r>
        <w:rPr>
          <w:spacing w:val="-5"/>
        </w:rPr>
        <w:t xml:space="preserve"> </w:t>
      </w:r>
      <w:r>
        <w:t>title</w:t>
      </w:r>
      <w:r>
        <w:rPr>
          <w:spacing w:val="-4"/>
        </w:rPr>
        <w:t xml:space="preserve"> </w:t>
      </w:r>
      <w:r>
        <w:t>47, Code of Federal Regulations, or any successor regulation, for broadband infrastructure projects; and</w:t>
      </w:r>
    </w:p>
    <w:p w14:paraId="1C5AABE1" w14:textId="77777777" w:rsidR="00210B60" w:rsidRDefault="00210B60" w:rsidP="00210B60">
      <w:pPr>
        <w:pStyle w:val="ListParagraph"/>
        <w:numPr>
          <w:ilvl w:val="3"/>
          <w:numId w:val="11"/>
        </w:numPr>
        <w:tabs>
          <w:tab w:val="left" w:pos="2518"/>
        </w:tabs>
        <w:spacing w:line="250" w:lineRule="exact"/>
        <w:ind w:left="2518" w:hanging="350"/>
        <w:contextualSpacing w:val="0"/>
      </w:pPr>
      <w:r>
        <w:rPr>
          <w:spacing w:val="-2"/>
        </w:rPr>
        <w:t>Provide:</w:t>
      </w:r>
    </w:p>
    <w:p w14:paraId="5D809860" w14:textId="77777777" w:rsidR="00210B60" w:rsidRDefault="00210B60" w:rsidP="00210B60">
      <w:pPr>
        <w:pStyle w:val="ListParagraph"/>
        <w:numPr>
          <w:ilvl w:val="0"/>
          <w:numId w:val="9"/>
        </w:numPr>
        <w:tabs>
          <w:tab w:val="left" w:pos="3240"/>
        </w:tabs>
        <w:spacing w:before="39" w:line="278" w:lineRule="auto"/>
        <w:ind w:right="380"/>
        <w:contextualSpacing w:val="0"/>
      </w:pPr>
      <w:r>
        <w:t>Certification or Report of compliance with New Jersey prevailing wage rates,</w:t>
      </w:r>
      <w:r>
        <w:rPr>
          <w:spacing w:val="-9"/>
        </w:rPr>
        <w:t xml:space="preserve"> </w:t>
      </w:r>
      <w:r>
        <w:t>under</w:t>
      </w:r>
      <w:r>
        <w:rPr>
          <w:spacing w:val="-8"/>
        </w:rPr>
        <w:t xml:space="preserve"> </w:t>
      </w:r>
      <w:r>
        <w:t>the</w:t>
      </w:r>
      <w:r>
        <w:rPr>
          <w:spacing w:val="-7"/>
        </w:rPr>
        <w:t xml:space="preserve"> </w:t>
      </w:r>
      <w:r>
        <w:t>New</w:t>
      </w:r>
      <w:r>
        <w:rPr>
          <w:spacing w:val="-8"/>
        </w:rPr>
        <w:t xml:space="preserve"> </w:t>
      </w:r>
      <w:r>
        <w:t>Jersey</w:t>
      </w:r>
      <w:r>
        <w:rPr>
          <w:spacing w:val="-6"/>
        </w:rPr>
        <w:t xml:space="preserve"> </w:t>
      </w:r>
      <w:r>
        <w:t>Prevailing</w:t>
      </w:r>
      <w:r>
        <w:rPr>
          <w:spacing w:val="-7"/>
        </w:rPr>
        <w:t xml:space="preserve"> </w:t>
      </w:r>
      <w:r>
        <w:t>Wage</w:t>
      </w:r>
      <w:r>
        <w:rPr>
          <w:spacing w:val="-16"/>
        </w:rPr>
        <w:t xml:space="preserve"> </w:t>
      </w:r>
      <w:r>
        <w:t>Act</w:t>
      </w:r>
      <w:r>
        <w:rPr>
          <w:spacing w:val="-6"/>
        </w:rPr>
        <w:t xml:space="preserve"> </w:t>
      </w:r>
      <w:r>
        <w:t>(N.J.S.A.</w:t>
      </w:r>
      <w:r>
        <w:rPr>
          <w:spacing w:val="-7"/>
        </w:rPr>
        <w:t xml:space="preserve"> </w:t>
      </w:r>
      <w:r>
        <w:t>34:11-56.25</w:t>
      </w:r>
      <w:r>
        <w:rPr>
          <w:spacing w:val="-7"/>
        </w:rPr>
        <w:t xml:space="preserve"> </w:t>
      </w:r>
      <w:r>
        <w:t>et seq.)</w:t>
      </w:r>
      <w:r>
        <w:rPr>
          <w:spacing w:val="-4"/>
        </w:rPr>
        <w:t xml:space="preserve"> </w:t>
      </w:r>
      <w:r>
        <w:t>And,</w:t>
      </w:r>
    </w:p>
    <w:p w14:paraId="29627936" w14:textId="77777777" w:rsidR="00210B60" w:rsidRDefault="00210B60" w:rsidP="00210B60">
      <w:pPr>
        <w:pStyle w:val="ListParagraph"/>
        <w:numPr>
          <w:ilvl w:val="0"/>
          <w:numId w:val="9"/>
        </w:numPr>
        <w:tabs>
          <w:tab w:val="left" w:pos="3240"/>
        </w:tabs>
        <w:spacing w:line="278" w:lineRule="auto"/>
        <w:ind w:right="540"/>
        <w:contextualSpacing w:val="0"/>
      </w:pPr>
      <w:r>
        <w:t>Certification</w:t>
      </w:r>
      <w:r>
        <w:rPr>
          <w:spacing w:val="-7"/>
        </w:rPr>
        <w:t xml:space="preserve"> </w:t>
      </w:r>
      <w:r>
        <w:t>of</w:t>
      </w:r>
      <w:r>
        <w:rPr>
          <w:spacing w:val="-5"/>
        </w:rPr>
        <w:t xml:space="preserve"> </w:t>
      </w:r>
      <w:r>
        <w:t>compliance</w:t>
      </w:r>
      <w:r>
        <w:rPr>
          <w:spacing w:val="-5"/>
        </w:rPr>
        <w:t xml:space="preserve"> </w:t>
      </w:r>
      <w:r>
        <w:t>with</w:t>
      </w:r>
      <w:r>
        <w:rPr>
          <w:spacing w:val="-5"/>
        </w:rPr>
        <w:t xml:space="preserve"> </w:t>
      </w:r>
      <w:r>
        <w:t>Build</w:t>
      </w:r>
      <w:r>
        <w:rPr>
          <w:spacing w:val="-16"/>
        </w:rPr>
        <w:t xml:space="preserve"> </w:t>
      </w:r>
      <w:r>
        <w:t>America,</w:t>
      </w:r>
      <w:r>
        <w:rPr>
          <w:spacing w:val="-4"/>
        </w:rPr>
        <w:t xml:space="preserve"> </w:t>
      </w:r>
      <w:r>
        <w:t>Buy</w:t>
      </w:r>
      <w:r>
        <w:rPr>
          <w:spacing w:val="-16"/>
        </w:rPr>
        <w:t xml:space="preserve"> </w:t>
      </w:r>
      <w:r>
        <w:t>America</w:t>
      </w:r>
      <w:r>
        <w:rPr>
          <w:spacing w:val="-15"/>
        </w:rPr>
        <w:t xml:space="preserve"> </w:t>
      </w:r>
      <w:r>
        <w:t>Act</w:t>
      </w:r>
      <w:r>
        <w:rPr>
          <w:spacing w:val="-5"/>
        </w:rPr>
        <w:t xml:space="preserve"> </w:t>
      </w:r>
      <w:r>
        <w:t>(BABA), the Secure and Trusted Communications Networks</w:t>
      </w:r>
      <w:r>
        <w:rPr>
          <w:spacing w:val="-2"/>
        </w:rPr>
        <w:t xml:space="preserve"> </w:t>
      </w:r>
      <w:r>
        <w:t>Act of 201913; and the National Defense</w:t>
      </w:r>
      <w:r>
        <w:rPr>
          <w:spacing w:val="-1"/>
        </w:rPr>
        <w:t xml:space="preserve"> </w:t>
      </w:r>
      <w:r>
        <w:t>Authorization</w:t>
      </w:r>
      <w:r>
        <w:rPr>
          <w:spacing w:val="-1"/>
        </w:rPr>
        <w:t xml:space="preserve"> </w:t>
      </w:r>
      <w:r>
        <w:t>Act of 2019, and other federal laws and BEAD programmatic requirements required or requested by BPU.</w:t>
      </w:r>
    </w:p>
    <w:p w14:paraId="41D0DA65" w14:textId="77777777" w:rsidR="00210B60" w:rsidRDefault="00210B60" w:rsidP="00210B60">
      <w:pPr>
        <w:pStyle w:val="BodyText"/>
        <w:spacing w:before="36"/>
      </w:pPr>
    </w:p>
    <w:p w14:paraId="04571D00" w14:textId="77777777" w:rsidR="00210B60" w:rsidRDefault="00210B60" w:rsidP="00210B60">
      <w:pPr>
        <w:pStyle w:val="Heading2"/>
        <w:numPr>
          <w:ilvl w:val="1"/>
          <w:numId w:val="11"/>
        </w:numPr>
        <w:tabs>
          <w:tab w:val="left" w:pos="1079"/>
        </w:tabs>
        <w:ind w:left="1079" w:hanging="359"/>
        <w:rPr>
          <w:b/>
        </w:rPr>
      </w:pPr>
      <w:r>
        <w:t>BEAD</w:t>
      </w:r>
      <w:r>
        <w:rPr>
          <w:spacing w:val="-10"/>
        </w:rPr>
        <w:t xml:space="preserve"> </w:t>
      </w:r>
      <w:r>
        <w:t>CLOSEOUT</w:t>
      </w:r>
      <w:r>
        <w:rPr>
          <w:spacing w:val="-11"/>
        </w:rPr>
        <w:t xml:space="preserve"> </w:t>
      </w:r>
      <w:r>
        <w:t>&amp;</w:t>
      </w:r>
      <w:r>
        <w:rPr>
          <w:spacing w:val="-11"/>
        </w:rPr>
        <w:t xml:space="preserve"> </w:t>
      </w:r>
      <w:r>
        <w:t>FINAL</w:t>
      </w:r>
      <w:r>
        <w:rPr>
          <w:spacing w:val="-14"/>
        </w:rPr>
        <w:t xml:space="preserve"> </w:t>
      </w:r>
      <w:r>
        <w:t>COMPLIANCE</w:t>
      </w:r>
      <w:r>
        <w:rPr>
          <w:spacing w:val="-11"/>
        </w:rPr>
        <w:t xml:space="preserve"> </w:t>
      </w:r>
      <w:r>
        <w:rPr>
          <w:spacing w:val="-2"/>
        </w:rPr>
        <w:t>CERTIFICATION</w:t>
      </w:r>
    </w:p>
    <w:p w14:paraId="1D004758" w14:textId="77777777" w:rsidR="00210B60" w:rsidRDefault="00210B60" w:rsidP="00210B60">
      <w:pPr>
        <w:pStyle w:val="ListParagraph"/>
        <w:numPr>
          <w:ilvl w:val="2"/>
          <w:numId w:val="11"/>
        </w:numPr>
        <w:tabs>
          <w:tab w:val="left" w:pos="1800"/>
        </w:tabs>
        <w:spacing w:before="40" w:line="278" w:lineRule="auto"/>
        <w:ind w:left="1800" w:right="635"/>
        <w:contextualSpacing w:val="0"/>
      </w:pPr>
      <w:r>
        <w:t>Grantee</w:t>
      </w:r>
      <w:r>
        <w:rPr>
          <w:spacing w:val="-4"/>
        </w:rPr>
        <w:t xml:space="preserve"> </w:t>
      </w:r>
      <w:r>
        <w:t>shall</w:t>
      </w:r>
      <w:r>
        <w:rPr>
          <w:spacing w:val="-4"/>
        </w:rPr>
        <w:t xml:space="preserve"> </w:t>
      </w:r>
      <w:r>
        <w:t>timely</w:t>
      </w:r>
      <w:r>
        <w:rPr>
          <w:spacing w:val="-4"/>
        </w:rPr>
        <w:t xml:space="preserve"> </w:t>
      </w:r>
      <w:r>
        <w:t>complete</w:t>
      </w:r>
      <w:r>
        <w:rPr>
          <w:spacing w:val="-4"/>
        </w:rPr>
        <w:t xml:space="preserve"> </w:t>
      </w:r>
      <w:r>
        <w:t>all</w:t>
      </w:r>
      <w:r>
        <w:rPr>
          <w:spacing w:val="-5"/>
        </w:rPr>
        <w:t xml:space="preserve"> </w:t>
      </w:r>
      <w:r>
        <w:t>closeout</w:t>
      </w:r>
      <w:r>
        <w:rPr>
          <w:spacing w:val="-4"/>
        </w:rPr>
        <w:t xml:space="preserve"> </w:t>
      </w:r>
      <w:r>
        <w:t>requirements</w:t>
      </w:r>
      <w:r>
        <w:rPr>
          <w:spacing w:val="-4"/>
        </w:rPr>
        <w:t xml:space="preserve"> </w:t>
      </w:r>
      <w:r>
        <w:t>and</w:t>
      </w:r>
      <w:r>
        <w:rPr>
          <w:spacing w:val="-4"/>
        </w:rPr>
        <w:t xml:space="preserve"> </w:t>
      </w:r>
      <w:r>
        <w:t>submit</w:t>
      </w:r>
      <w:r>
        <w:rPr>
          <w:spacing w:val="-4"/>
        </w:rPr>
        <w:t xml:space="preserve"> </w:t>
      </w:r>
      <w:r>
        <w:t>a</w:t>
      </w:r>
      <w:r>
        <w:rPr>
          <w:spacing w:val="-4"/>
        </w:rPr>
        <w:t xml:space="preserve"> </w:t>
      </w:r>
      <w:r>
        <w:t>final</w:t>
      </w:r>
      <w:r>
        <w:rPr>
          <w:spacing w:val="-5"/>
        </w:rPr>
        <w:t xml:space="preserve"> </w:t>
      </w:r>
      <w:r>
        <w:t>compliance certification within ninety (90) calendar days after project completion.</w:t>
      </w:r>
    </w:p>
    <w:p w14:paraId="2EBDB33E" w14:textId="77777777" w:rsidR="00210B60" w:rsidRDefault="00210B60" w:rsidP="00210B60">
      <w:pPr>
        <w:pStyle w:val="ListParagraph"/>
        <w:numPr>
          <w:ilvl w:val="2"/>
          <w:numId w:val="11"/>
        </w:numPr>
        <w:tabs>
          <w:tab w:val="left" w:pos="1799"/>
        </w:tabs>
        <w:ind w:hanging="359"/>
        <w:contextualSpacing w:val="0"/>
      </w:pPr>
      <w:r>
        <w:t>Grantee</w:t>
      </w:r>
      <w:r>
        <w:rPr>
          <w:spacing w:val="-7"/>
        </w:rPr>
        <w:t xml:space="preserve"> </w:t>
      </w:r>
      <w:r>
        <w:t>shall</w:t>
      </w:r>
      <w:r>
        <w:rPr>
          <w:spacing w:val="-7"/>
        </w:rPr>
        <w:t xml:space="preserve"> </w:t>
      </w:r>
      <w:r>
        <w:rPr>
          <w:spacing w:val="-2"/>
        </w:rPr>
        <w:t>provide:</w:t>
      </w:r>
    </w:p>
    <w:p w14:paraId="3E9214CF" w14:textId="77777777" w:rsidR="00210B60" w:rsidRDefault="00210B60" w:rsidP="00210B60">
      <w:pPr>
        <w:pStyle w:val="ListParagraph"/>
        <w:numPr>
          <w:ilvl w:val="3"/>
          <w:numId w:val="11"/>
        </w:numPr>
        <w:tabs>
          <w:tab w:val="left" w:pos="2519"/>
        </w:tabs>
        <w:spacing w:before="40"/>
        <w:ind w:left="2519" w:hanging="289"/>
        <w:contextualSpacing w:val="0"/>
      </w:pPr>
      <w:r>
        <w:t>Certification</w:t>
      </w:r>
      <w:r>
        <w:rPr>
          <w:spacing w:val="-9"/>
        </w:rPr>
        <w:t xml:space="preserve"> </w:t>
      </w:r>
      <w:r>
        <w:t>of</w:t>
      </w:r>
      <w:r>
        <w:rPr>
          <w:spacing w:val="-7"/>
        </w:rPr>
        <w:t xml:space="preserve"> </w:t>
      </w:r>
      <w:r>
        <w:t>Project</w:t>
      </w:r>
      <w:r>
        <w:rPr>
          <w:spacing w:val="-7"/>
        </w:rPr>
        <w:t xml:space="preserve"> </w:t>
      </w:r>
      <w:r>
        <w:t>Completion</w:t>
      </w:r>
      <w:r>
        <w:rPr>
          <w:spacing w:val="-7"/>
        </w:rPr>
        <w:t xml:space="preserve"> </w:t>
      </w:r>
      <w:r>
        <w:t>&amp;</w:t>
      </w:r>
      <w:r>
        <w:rPr>
          <w:spacing w:val="-8"/>
        </w:rPr>
        <w:t xml:space="preserve"> </w:t>
      </w:r>
      <w:r>
        <w:t>Full</w:t>
      </w:r>
      <w:r>
        <w:rPr>
          <w:spacing w:val="-7"/>
        </w:rPr>
        <w:t xml:space="preserve"> </w:t>
      </w:r>
      <w:r>
        <w:t>Network</w:t>
      </w:r>
      <w:r>
        <w:rPr>
          <w:spacing w:val="-7"/>
        </w:rPr>
        <w:t xml:space="preserve"> </w:t>
      </w:r>
      <w:r>
        <w:rPr>
          <w:spacing w:val="-2"/>
        </w:rPr>
        <w:t>Deployment.</w:t>
      </w:r>
    </w:p>
    <w:p w14:paraId="05352763" w14:textId="77777777" w:rsidR="00210B60" w:rsidRDefault="00210B60" w:rsidP="00210B60">
      <w:pPr>
        <w:pStyle w:val="ListParagraph"/>
        <w:numPr>
          <w:ilvl w:val="3"/>
          <w:numId w:val="11"/>
        </w:numPr>
        <w:tabs>
          <w:tab w:val="left" w:pos="2518"/>
        </w:tabs>
        <w:spacing w:before="39"/>
        <w:ind w:left="2518" w:hanging="336"/>
        <w:contextualSpacing w:val="0"/>
      </w:pPr>
      <w:r>
        <w:t>Final</w:t>
      </w:r>
      <w:r>
        <w:rPr>
          <w:spacing w:val="-10"/>
        </w:rPr>
        <w:t xml:space="preserve"> </w:t>
      </w:r>
      <w:r>
        <w:t>Financial</w:t>
      </w:r>
      <w:r>
        <w:rPr>
          <w:spacing w:val="-8"/>
        </w:rPr>
        <w:t xml:space="preserve"> </w:t>
      </w:r>
      <w:r>
        <w:t>Report</w:t>
      </w:r>
      <w:r>
        <w:rPr>
          <w:spacing w:val="-7"/>
        </w:rPr>
        <w:t xml:space="preserve"> </w:t>
      </w:r>
      <w:r>
        <w:t>with</w:t>
      </w:r>
      <w:r>
        <w:rPr>
          <w:spacing w:val="-7"/>
        </w:rPr>
        <w:t xml:space="preserve"> </w:t>
      </w:r>
      <w:r>
        <w:t>Documentation</w:t>
      </w:r>
      <w:r>
        <w:rPr>
          <w:spacing w:val="-7"/>
        </w:rPr>
        <w:t xml:space="preserve"> </w:t>
      </w:r>
      <w:r>
        <w:t>of</w:t>
      </w:r>
      <w:r>
        <w:rPr>
          <w:spacing w:val="-16"/>
        </w:rPr>
        <w:t xml:space="preserve"> </w:t>
      </w:r>
      <w:r>
        <w:t>All</w:t>
      </w:r>
      <w:r>
        <w:rPr>
          <w:spacing w:val="-8"/>
        </w:rPr>
        <w:t xml:space="preserve"> </w:t>
      </w:r>
      <w:r>
        <w:rPr>
          <w:spacing w:val="-2"/>
        </w:rPr>
        <w:t>Expenditures.</w:t>
      </w:r>
    </w:p>
    <w:p w14:paraId="6334C0CD" w14:textId="77777777" w:rsidR="00210B60" w:rsidRDefault="00210B60" w:rsidP="00210B60">
      <w:pPr>
        <w:pStyle w:val="ListParagraph"/>
        <w:numPr>
          <w:ilvl w:val="3"/>
          <w:numId w:val="11"/>
        </w:numPr>
        <w:tabs>
          <w:tab w:val="left" w:pos="2518"/>
        </w:tabs>
        <w:spacing w:before="40"/>
        <w:ind w:left="2518" w:hanging="385"/>
        <w:contextualSpacing w:val="0"/>
      </w:pPr>
      <w:r>
        <w:t>Certification</w:t>
      </w:r>
      <w:r>
        <w:rPr>
          <w:spacing w:val="-10"/>
        </w:rPr>
        <w:t xml:space="preserve"> </w:t>
      </w:r>
      <w:r>
        <w:t>of</w:t>
      </w:r>
      <w:r>
        <w:rPr>
          <w:spacing w:val="-8"/>
        </w:rPr>
        <w:t xml:space="preserve"> </w:t>
      </w:r>
      <w:r>
        <w:t>Low-Cost</w:t>
      </w:r>
      <w:r>
        <w:rPr>
          <w:spacing w:val="-8"/>
        </w:rPr>
        <w:t xml:space="preserve"> </w:t>
      </w:r>
      <w:r>
        <w:t>Service</w:t>
      </w:r>
      <w:r>
        <w:rPr>
          <w:spacing w:val="-9"/>
        </w:rPr>
        <w:t xml:space="preserve"> </w:t>
      </w:r>
      <w:r>
        <w:rPr>
          <w:spacing w:val="-2"/>
        </w:rPr>
        <w:t>Option.</w:t>
      </w:r>
    </w:p>
    <w:p w14:paraId="79D56F61" w14:textId="77777777" w:rsidR="00210B60" w:rsidRDefault="00210B60" w:rsidP="00210B60">
      <w:pPr>
        <w:pStyle w:val="ListParagraph"/>
        <w:sectPr w:rsidR="00210B60" w:rsidSect="00210B60">
          <w:pgSz w:w="12240" w:h="15840"/>
          <w:pgMar w:top="1360" w:right="720" w:bottom="280" w:left="720" w:header="720" w:footer="720" w:gutter="0"/>
          <w:cols w:space="720"/>
        </w:sectPr>
      </w:pPr>
    </w:p>
    <w:p w14:paraId="0C1EE68F" w14:textId="77777777" w:rsidR="00210B60" w:rsidRDefault="00210B60" w:rsidP="00210B60">
      <w:pPr>
        <w:pStyle w:val="ListParagraph"/>
        <w:numPr>
          <w:ilvl w:val="3"/>
          <w:numId w:val="11"/>
        </w:numPr>
        <w:tabs>
          <w:tab w:val="left" w:pos="2517"/>
          <w:tab w:val="left" w:pos="2520"/>
        </w:tabs>
        <w:spacing w:before="80" w:line="278" w:lineRule="auto"/>
        <w:ind w:right="892" w:hanging="400"/>
        <w:contextualSpacing w:val="0"/>
      </w:pPr>
      <w:r>
        <w:lastRenderedPageBreak/>
        <w:t>Affirmation</w:t>
      </w:r>
      <w:r>
        <w:rPr>
          <w:spacing w:val="-9"/>
        </w:rPr>
        <w:t xml:space="preserve"> </w:t>
      </w:r>
      <w:r>
        <w:t>of</w:t>
      </w:r>
      <w:r>
        <w:rPr>
          <w:spacing w:val="-6"/>
        </w:rPr>
        <w:t xml:space="preserve"> </w:t>
      </w:r>
      <w:r>
        <w:t>Compliance</w:t>
      </w:r>
      <w:r>
        <w:rPr>
          <w:spacing w:val="-6"/>
        </w:rPr>
        <w:t xml:space="preserve"> </w:t>
      </w:r>
      <w:r>
        <w:t>with</w:t>
      </w:r>
      <w:r>
        <w:rPr>
          <w:spacing w:val="-6"/>
        </w:rPr>
        <w:t xml:space="preserve"> </w:t>
      </w:r>
      <w:r>
        <w:t>BPU</w:t>
      </w:r>
      <w:r>
        <w:rPr>
          <w:spacing w:val="-6"/>
        </w:rPr>
        <w:t xml:space="preserve"> </w:t>
      </w:r>
      <w:r>
        <w:t>BEAD</w:t>
      </w:r>
      <w:r>
        <w:rPr>
          <w:spacing w:val="-16"/>
        </w:rPr>
        <w:t xml:space="preserve"> </w:t>
      </w:r>
      <w:r>
        <w:t>Agreement</w:t>
      </w:r>
      <w:r>
        <w:rPr>
          <w:spacing w:val="-6"/>
        </w:rPr>
        <w:t xml:space="preserve"> </w:t>
      </w:r>
      <w:r>
        <w:t>for</w:t>
      </w:r>
      <w:r>
        <w:rPr>
          <w:spacing w:val="-6"/>
        </w:rPr>
        <w:t xml:space="preserve"> </w:t>
      </w:r>
      <w:r>
        <w:t>a</w:t>
      </w:r>
      <w:r>
        <w:rPr>
          <w:spacing w:val="-6"/>
        </w:rPr>
        <w:t xml:space="preserve"> ten (</w:t>
      </w:r>
      <w:r>
        <w:t>10)-Year</w:t>
      </w:r>
      <w:r>
        <w:rPr>
          <w:spacing w:val="-6"/>
        </w:rPr>
        <w:t xml:space="preserve"> </w:t>
      </w:r>
      <w:r>
        <w:t xml:space="preserve">Service </w:t>
      </w:r>
      <w:r>
        <w:rPr>
          <w:spacing w:val="-2"/>
        </w:rPr>
        <w:t>Period.</w:t>
      </w:r>
    </w:p>
    <w:p w14:paraId="187FBB6B" w14:textId="77777777" w:rsidR="00210B60" w:rsidRDefault="00210B60" w:rsidP="00210B60">
      <w:pPr>
        <w:pStyle w:val="ListParagraph"/>
        <w:numPr>
          <w:ilvl w:val="3"/>
          <w:numId w:val="11"/>
        </w:numPr>
        <w:tabs>
          <w:tab w:val="left" w:pos="2518"/>
        </w:tabs>
        <w:spacing w:line="252" w:lineRule="exact"/>
        <w:ind w:left="2518" w:hanging="350"/>
        <w:contextualSpacing w:val="0"/>
      </w:pPr>
      <w:r>
        <w:t>Federal</w:t>
      </w:r>
      <w:r>
        <w:rPr>
          <w:spacing w:val="-13"/>
        </w:rPr>
        <w:t xml:space="preserve"> </w:t>
      </w:r>
      <w:r>
        <w:t>Interest</w:t>
      </w:r>
      <w:r>
        <w:rPr>
          <w:spacing w:val="-8"/>
        </w:rPr>
        <w:t xml:space="preserve"> </w:t>
      </w:r>
      <w:r>
        <w:t>Certification</w:t>
      </w:r>
      <w:r>
        <w:rPr>
          <w:spacing w:val="-9"/>
        </w:rPr>
        <w:t xml:space="preserve"> </w:t>
      </w:r>
      <w:r>
        <w:t>for</w:t>
      </w:r>
      <w:r>
        <w:rPr>
          <w:spacing w:val="-8"/>
        </w:rPr>
        <w:t xml:space="preserve"> </w:t>
      </w:r>
      <w:r>
        <w:t>BEAD-Funded</w:t>
      </w:r>
      <w:r>
        <w:rPr>
          <w:spacing w:val="-16"/>
        </w:rPr>
        <w:t xml:space="preserve"> </w:t>
      </w:r>
      <w:r>
        <w:t>Assets</w:t>
      </w:r>
      <w:r>
        <w:rPr>
          <w:spacing w:val="-8"/>
        </w:rPr>
        <w:t xml:space="preserve"> </w:t>
      </w:r>
      <w:r>
        <w:t>&amp;</w:t>
      </w:r>
      <w:r>
        <w:rPr>
          <w:spacing w:val="-9"/>
        </w:rPr>
        <w:t xml:space="preserve"> </w:t>
      </w:r>
      <w:r>
        <w:rPr>
          <w:spacing w:val="-2"/>
        </w:rPr>
        <w:t>Infrastructure.</w:t>
      </w:r>
    </w:p>
    <w:p w14:paraId="7745A593" w14:textId="77777777" w:rsidR="00210B60" w:rsidRDefault="00210B60" w:rsidP="00210B60">
      <w:pPr>
        <w:pStyle w:val="ListParagraph"/>
        <w:numPr>
          <w:ilvl w:val="3"/>
          <w:numId w:val="11"/>
        </w:numPr>
        <w:tabs>
          <w:tab w:val="left" w:pos="2517"/>
        </w:tabs>
        <w:spacing w:before="41"/>
        <w:ind w:left="2517" w:hanging="397"/>
        <w:contextualSpacing w:val="0"/>
      </w:pPr>
      <w:r>
        <w:t>Transfer</w:t>
      </w:r>
      <w:r>
        <w:rPr>
          <w:spacing w:val="-11"/>
        </w:rPr>
        <w:t xml:space="preserve"> </w:t>
      </w:r>
      <w:r>
        <w:t>of</w:t>
      </w:r>
      <w:r>
        <w:rPr>
          <w:spacing w:val="-15"/>
        </w:rPr>
        <w:t xml:space="preserve"> </w:t>
      </w:r>
      <w:r>
        <w:t>Any</w:t>
      </w:r>
      <w:r>
        <w:rPr>
          <w:spacing w:val="-8"/>
        </w:rPr>
        <w:t xml:space="preserve"> </w:t>
      </w:r>
      <w:r>
        <w:t>Remaining</w:t>
      </w:r>
      <w:r>
        <w:rPr>
          <w:spacing w:val="-7"/>
        </w:rPr>
        <w:t xml:space="preserve"> </w:t>
      </w:r>
      <w:r>
        <w:t>Funds</w:t>
      </w:r>
      <w:r>
        <w:rPr>
          <w:spacing w:val="-7"/>
        </w:rPr>
        <w:t xml:space="preserve"> </w:t>
      </w:r>
      <w:r>
        <w:t>or</w:t>
      </w:r>
      <w:r>
        <w:rPr>
          <w:spacing w:val="-8"/>
        </w:rPr>
        <w:t xml:space="preserve"> </w:t>
      </w:r>
      <w:r>
        <w:t>Unused</w:t>
      </w:r>
      <w:r>
        <w:rPr>
          <w:spacing w:val="-7"/>
        </w:rPr>
        <w:t xml:space="preserve"> </w:t>
      </w:r>
      <w:r>
        <w:t>Grant</w:t>
      </w:r>
      <w:r>
        <w:rPr>
          <w:spacing w:val="-8"/>
        </w:rPr>
        <w:t xml:space="preserve"> </w:t>
      </w:r>
      <w:r>
        <w:t>Proceeds</w:t>
      </w:r>
      <w:r>
        <w:rPr>
          <w:spacing w:val="-7"/>
        </w:rPr>
        <w:t xml:space="preserve"> </w:t>
      </w:r>
      <w:r>
        <w:t>to</w:t>
      </w:r>
      <w:r>
        <w:rPr>
          <w:spacing w:val="-7"/>
        </w:rPr>
        <w:t xml:space="preserve"> </w:t>
      </w:r>
      <w:r>
        <w:rPr>
          <w:spacing w:val="-4"/>
        </w:rPr>
        <w:t>BPU.</w:t>
      </w:r>
    </w:p>
    <w:p w14:paraId="45EDF0F6" w14:textId="77777777" w:rsidR="00210B60" w:rsidRDefault="00210B60" w:rsidP="00210B60">
      <w:pPr>
        <w:pStyle w:val="BodyText"/>
        <w:spacing w:before="79"/>
      </w:pPr>
    </w:p>
    <w:p w14:paraId="5441F13F" w14:textId="77777777" w:rsidR="00210B60" w:rsidRDefault="00210B60" w:rsidP="00210B60">
      <w:pPr>
        <w:pStyle w:val="Heading2"/>
        <w:numPr>
          <w:ilvl w:val="1"/>
          <w:numId w:val="11"/>
        </w:numPr>
        <w:tabs>
          <w:tab w:val="left" w:pos="1079"/>
        </w:tabs>
        <w:ind w:left="1079" w:hanging="359"/>
      </w:pPr>
      <w:r>
        <w:t>REPORTING</w:t>
      </w:r>
      <w:r>
        <w:rPr>
          <w:spacing w:val="-13"/>
        </w:rPr>
        <w:t xml:space="preserve"> </w:t>
      </w:r>
      <w:r>
        <w:t>ENFORCEMENT</w:t>
      </w:r>
      <w:r>
        <w:rPr>
          <w:spacing w:val="-12"/>
        </w:rPr>
        <w:t xml:space="preserve"> </w:t>
      </w:r>
      <w:r>
        <w:t>&amp;</w:t>
      </w:r>
      <w:r>
        <w:rPr>
          <w:spacing w:val="-13"/>
        </w:rPr>
        <w:t xml:space="preserve"> </w:t>
      </w:r>
      <w:r>
        <w:rPr>
          <w:spacing w:val="-2"/>
        </w:rPr>
        <w:t>NONCOMPLIANCE</w:t>
      </w:r>
    </w:p>
    <w:p w14:paraId="00D0DC9A" w14:textId="77777777" w:rsidR="00210B60" w:rsidRDefault="00210B60" w:rsidP="00210B60">
      <w:pPr>
        <w:pStyle w:val="ListParagraph"/>
        <w:numPr>
          <w:ilvl w:val="2"/>
          <w:numId w:val="11"/>
        </w:numPr>
        <w:tabs>
          <w:tab w:val="left" w:pos="1800"/>
        </w:tabs>
        <w:spacing w:before="40" w:line="278" w:lineRule="auto"/>
        <w:ind w:left="1800" w:right="916"/>
        <w:contextualSpacing w:val="0"/>
      </w:pPr>
      <w:r>
        <w:t>In</w:t>
      </w:r>
      <w:r>
        <w:rPr>
          <w:spacing w:val="-3"/>
        </w:rPr>
        <w:t xml:space="preserve"> </w:t>
      </w:r>
      <w:r>
        <w:t>the</w:t>
      </w:r>
      <w:r>
        <w:rPr>
          <w:spacing w:val="-3"/>
        </w:rPr>
        <w:t xml:space="preserve"> </w:t>
      </w:r>
      <w:r>
        <w:t>event</w:t>
      </w:r>
      <w:r>
        <w:rPr>
          <w:spacing w:val="-4"/>
        </w:rPr>
        <w:t xml:space="preserve"> </w:t>
      </w:r>
      <w:r>
        <w:t>Grantee</w:t>
      </w:r>
      <w:r>
        <w:rPr>
          <w:spacing w:val="-3"/>
        </w:rPr>
        <w:t xml:space="preserve"> </w:t>
      </w:r>
      <w:r>
        <w:t>fails</w:t>
      </w:r>
      <w:r>
        <w:rPr>
          <w:spacing w:val="-3"/>
        </w:rPr>
        <w:t xml:space="preserve"> </w:t>
      </w:r>
      <w:r>
        <w:t>to</w:t>
      </w:r>
      <w:r>
        <w:rPr>
          <w:spacing w:val="-3"/>
        </w:rPr>
        <w:t xml:space="preserve"> </w:t>
      </w:r>
      <w:r>
        <w:t>submit</w:t>
      </w:r>
      <w:r>
        <w:rPr>
          <w:spacing w:val="-3"/>
        </w:rPr>
        <w:t xml:space="preserve"> </w:t>
      </w:r>
      <w:r>
        <w:t>reports</w:t>
      </w:r>
      <w:r>
        <w:rPr>
          <w:spacing w:val="-3"/>
        </w:rPr>
        <w:t xml:space="preserve"> </w:t>
      </w:r>
      <w:r>
        <w:t>required</w:t>
      </w:r>
      <w:r>
        <w:rPr>
          <w:spacing w:val="-3"/>
        </w:rPr>
        <w:t xml:space="preserve"> </w:t>
      </w:r>
      <w:r>
        <w:t>in</w:t>
      </w:r>
      <w:r>
        <w:rPr>
          <w:spacing w:val="-3"/>
        </w:rPr>
        <w:t xml:space="preserve"> </w:t>
      </w:r>
      <w:r>
        <w:t>this</w:t>
      </w:r>
      <w:r>
        <w:rPr>
          <w:spacing w:val="-15"/>
        </w:rPr>
        <w:t xml:space="preserve"> </w:t>
      </w:r>
      <w:r>
        <w:t>Agreement</w:t>
      </w:r>
      <w:r>
        <w:rPr>
          <w:spacing w:val="-3"/>
        </w:rPr>
        <w:t xml:space="preserve"> </w:t>
      </w:r>
      <w:r>
        <w:t>or</w:t>
      </w:r>
      <w:r>
        <w:rPr>
          <w:spacing w:val="-3"/>
        </w:rPr>
        <w:t xml:space="preserve"> </w:t>
      </w:r>
      <w:r>
        <w:t>reports</w:t>
      </w:r>
      <w:r>
        <w:rPr>
          <w:spacing w:val="-3"/>
        </w:rPr>
        <w:t xml:space="preserve"> </w:t>
      </w:r>
      <w:r>
        <w:t>as requested by BPU:</w:t>
      </w:r>
    </w:p>
    <w:p w14:paraId="67ABA3D5" w14:textId="77777777" w:rsidR="00210B60" w:rsidRDefault="00210B60" w:rsidP="00210B60">
      <w:pPr>
        <w:pStyle w:val="ListParagraph"/>
        <w:numPr>
          <w:ilvl w:val="3"/>
          <w:numId w:val="11"/>
        </w:numPr>
        <w:tabs>
          <w:tab w:val="left" w:pos="2518"/>
          <w:tab w:val="left" w:pos="2520"/>
        </w:tabs>
        <w:spacing w:line="278" w:lineRule="auto"/>
        <w:ind w:right="515"/>
        <w:contextualSpacing w:val="0"/>
      </w:pPr>
      <w:r>
        <w:t>BPU</w:t>
      </w:r>
      <w:r>
        <w:rPr>
          <w:spacing w:val="-4"/>
        </w:rPr>
        <w:t xml:space="preserve"> </w:t>
      </w:r>
      <w:r>
        <w:t>may</w:t>
      </w:r>
      <w:r>
        <w:rPr>
          <w:spacing w:val="-5"/>
        </w:rPr>
        <w:t xml:space="preserve"> </w:t>
      </w:r>
      <w:r>
        <w:t>withhold</w:t>
      </w:r>
      <w:r>
        <w:rPr>
          <w:spacing w:val="-5"/>
        </w:rPr>
        <w:t xml:space="preserve"> </w:t>
      </w:r>
      <w:r>
        <w:t>reimbursement</w:t>
      </w:r>
      <w:r>
        <w:rPr>
          <w:spacing w:val="-5"/>
        </w:rPr>
        <w:t xml:space="preserve"> </w:t>
      </w:r>
      <w:r>
        <w:t>payments,</w:t>
      </w:r>
      <w:r>
        <w:rPr>
          <w:spacing w:val="-5"/>
        </w:rPr>
        <w:t xml:space="preserve"> </w:t>
      </w:r>
      <w:r>
        <w:t>recoup</w:t>
      </w:r>
      <w:r>
        <w:rPr>
          <w:spacing w:val="-5"/>
        </w:rPr>
        <w:t xml:space="preserve"> </w:t>
      </w:r>
      <w:r>
        <w:t>BEAD</w:t>
      </w:r>
      <w:r>
        <w:rPr>
          <w:spacing w:val="-6"/>
        </w:rPr>
        <w:t xml:space="preserve"> </w:t>
      </w:r>
      <w:r>
        <w:t>funds,</w:t>
      </w:r>
      <w:r>
        <w:rPr>
          <w:spacing w:val="-5"/>
        </w:rPr>
        <w:t xml:space="preserve"> </w:t>
      </w:r>
      <w:r>
        <w:t>cease</w:t>
      </w:r>
      <w:r>
        <w:rPr>
          <w:spacing w:val="-6"/>
        </w:rPr>
        <w:t xml:space="preserve"> </w:t>
      </w:r>
      <w:r>
        <w:t>BEAD funds, or undertake any other action permitted in this</w:t>
      </w:r>
      <w:r>
        <w:rPr>
          <w:spacing w:val="-10"/>
        </w:rPr>
        <w:t xml:space="preserve"> </w:t>
      </w:r>
      <w:r>
        <w:t>Agreement or at law, until compliance is achieved to BPU’s satisfaction.</w:t>
      </w:r>
    </w:p>
    <w:p w14:paraId="3EB922CF" w14:textId="77777777" w:rsidR="00210B60" w:rsidRDefault="00210B60" w:rsidP="00210B60">
      <w:pPr>
        <w:pStyle w:val="ListParagraph"/>
        <w:numPr>
          <w:ilvl w:val="3"/>
          <w:numId w:val="11"/>
        </w:numPr>
        <w:tabs>
          <w:tab w:val="left" w:pos="2516"/>
          <w:tab w:val="left" w:pos="2519"/>
        </w:tabs>
        <w:spacing w:line="278" w:lineRule="auto"/>
        <w:ind w:left="2519" w:right="720" w:hanging="339"/>
        <w:contextualSpacing w:val="0"/>
      </w:pPr>
      <w:r>
        <w:t>For</w:t>
      </w:r>
      <w:r>
        <w:rPr>
          <w:spacing w:val="-5"/>
        </w:rPr>
        <w:t xml:space="preserve"> </w:t>
      </w:r>
      <w:r>
        <w:t>repeated</w:t>
      </w:r>
      <w:r>
        <w:rPr>
          <w:spacing w:val="-5"/>
        </w:rPr>
        <w:t xml:space="preserve"> </w:t>
      </w:r>
      <w:r>
        <w:t>noncompliance</w:t>
      </w:r>
      <w:r>
        <w:rPr>
          <w:spacing w:val="-5"/>
        </w:rPr>
        <w:t xml:space="preserve"> </w:t>
      </w:r>
      <w:r>
        <w:t>with</w:t>
      </w:r>
      <w:r>
        <w:rPr>
          <w:spacing w:val="-5"/>
        </w:rPr>
        <w:t xml:space="preserve"> </w:t>
      </w:r>
      <w:r>
        <w:t>reporting</w:t>
      </w:r>
      <w:r>
        <w:rPr>
          <w:spacing w:val="-5"/>
        </w:rPr>
        <w:t xml:space="preserve"> </w:t>
      </w:r>
      <w:r>
        <w:t>requirements,</w:t>
      </w:r>
      <w:r>
        <w:rPr>
          <w:spacing w:val="-5"/>
        </w:rPr>
        <w:t xml:space="preserve"> </w:t>
      </w:r>
      <w:r>
        <w:t>BPU</w:t>
      </w:r>
      <w:r>
        <w:rPr>
          <w:spacing w:val="-4"/>
        </w:rPr>
        <w:t xml:space="preserve"> </w:t>
      </w:r>
      <w:r>
        <w:t>may</w:t>
      </w:r>
      <w:r>
        <w:rPr>
          <w:spacing w:val="-5"/>
        </w:rPr>
        <w:t xml:space="preserve"> </w:t>
      </w:r>
      <w:r>
        <w:t>terminate the Agreement, 2 CFR § 200.340.</w:t>
      </w:r>
    </w:p>
    <w:p w14:paraId="5F792AE0" w14:textId="77777777" w:rsidR="00210B60" w:rsidRDefault="00210B60" w:rsidP="00210B60">
      <w:pPr>
        <w:pStyle w:val="ListParagraph"/>
        <w:numPr>
          <w:ilvl w:val="2"/>
          <w:numId w:val="11"/>
        </w:numPr>
        <w:tabs>
          <w:tab w:val="left" w:pos="1798"/>
        </w:tabs>
        <w:ind w:left="1798" w:hanging="359"/>
        <w:contextualSpacing w:val="0"/>
      </w:pPr>
      <w:r>
        <w:t>False</w:t>
      </w:r>
      <w:r>
        <w:rPr>
          <w:spacing w:val="-7"/>
        </w:rPr>
        <w:t xml:space="preserve"> </w:t>
      </w:r>
      <w:r>
        <w:t>or</w:t>
      </w:r>
      <w:r>
        <w:rPr>
          <w:spacing w:val="-7"/>
        </w:rPr>
        <w:t xml:space="preserve"> </w:t>
      </w:r>
      <w:r>
        <w:t>Misleading</w:t>
      </w:r>
      <w:r>
        <w:rPr>
          <w:spacing w:val="-6"/>
        </w:rPr>
        <w:t xml:space="preserve"> </w:t>
      </w:r>
      <w:r>
        <w:rPr>
          <w:spacing w:val="-2"/>
        </w:rPr>
        <w:t>Reporting:</w:t>
      </w:r>
    </w:p>
    <w:p w14:paraId="466EBEBF" w14:textId="77777777" w:rsidR="00210B60" w:rsidRDefault="00210B60" w:rsidP="00210B60">
      <w:pPr>
        <w:pStyle w:val="ListParagraph"/>
        <w:numPr>
          <w:ilvl w:val="3"/>
          <w:numId w:val="11"/>
        </w:numPr>
        <w:tabs>
          <w:tab w:val="left" w:pos="2517"/>
          <w:tab w:val="left" w:pos="2519"/>
        </w:tabs>
        <w:spacing w:before="37" w:line="278" w:lineRule="auto"/>
        <w:ind w:left="2519" w:right="367"/>
        <w:contextualSpacing w:val="0"/>
      </w:pPr>
      <w:r>
        <w:t>Any</w:t>
      </w:r>
      <w:r>
        <w:rPr>
          <w:spacing w:val="-4"/>
        </w:rPr>
        <w:t xml:space="preserve"> </w:t>
      </w:r>
      <w:r>
        <w:t>falsification</w:t>
      </w:r>
      <w:r>
        <w:rPr>
          <w:spacing w:val="-4"/>
        </w:rPr>
        <w:t xml:space="preserve"> </w:t>
      </w:r>
      <w:r>
        <w:t>of</w:t>
      </w:r>
      <w:r>
        <w:rPr>
          <w:spacing w:val="-4"/>
        </w:rPr>
        <w:t xml:space="preserve"> </w:t>
      </w:r>
      <w:r>
        <w:t>data</w:t>
      </w:r>
      <w:r>
        <w:rPr>
          <w:spacing w:val="-5"/>
        </w:rPr>
        <w:t xml:space="preserve"> </w:t>
      </w:r>
      <w:r>
        <w:t>may</w:t>
      </w:r>
      <w:r>
        <w:rPr>
          <w:spacing w:val="-4"/>
        </w:rPr>
        <w:t xml:space="preserve"> </w:t>
      </w:r>
      <w:r>
        <w:t>result</w:t>
      </w:r>
      <w:r>
        <w:rPr>
          <w:spacing w:val="-4"/>
        </w:rPr>
        <w:t xml:space="preserve"> </w:t>
      </w:r>
      <w:r>
        <w:t>in</w:t>
      </w:r>
      <w:r>
        <w:rPr>
          <w:spacing w:val="-4"/>
        </w:rPr>
        <w:t xml:space="preserve"> </w:t>
      </w:r>
      <w:r>
        <w:t>federal</w:t>
      </w:r>
      <w:r>
        <w:rPr>
          <w:spacing w:val="-4"/>
        </w:rPr>
        <w:t xml:space="preserve"> </w:t>
      </w:r>
      <w:r>
        <w:t>enforcement</w:t>
      </w:r>
      <w:r>
        <w:rPr>
          <w:spacing w:val="-4"/>
        </w:rPr>
        <w:t xml:space="preserve"> </w:t>
      </w:r>
      <w:r>
        <w:t>actions,</w:t>
      </w:r>
      <w:r>
        <w:rPr>
          <w:spacing w:val="-4"/>
        </w:rPr>
        <w:t xml:space="preserve"> </w:t>
      </w:r>
      <w:r>
        <w:t>disqualification from future funding, and repayment of all BEAD funds.</w:t>
      </w:r>
    </w:p>
    <w:p w14:paraId="21988A64" w14:textId="77777777" w:rsidR="00210B60" w:rsidRDefault="00210B60" w:rsidP="00210B60">
      <w:pPr>
        <w:pStyle w:val="ListParagraph"/>
        <w:numPr>
          <w:ilvl w:val="3"/>
          <w:numId w:val="11"/>
        </w:numPr>
        <w:tabs>
          <w:tab w:val="left" w:pos="2516"/>
          <w:tab w:val="left" w:pos="2519"/>
        </w:tabs>
        <w:spacing w:line="278" w:lineRule="auto"/>
        <w:ind w:left="2519" w:right="848" w:hanging="339"/>
        <w:contextualSpacing w:val="0"/>
      </w:pPr>
      <w:r>
        <w:t>As</w:t>
      </w:r>
      <w:r>
        <w:rPr>
          <w:spacing w:val="-3"/>
        </w:rPr>
        <w:t xml:space="preserve"> </w:t>
      </w:r>
      <w:r>
        <w:t>solely</w:t>
      </w:r>
      <w:r>
        <w:rPr>
          <w:spacing w:val="-4"/>
        </w:rPr>
        <w:t xml:space="preserve"> </w:t>
      </w:r>
      <w:r>
        <w:t>determined</w:t>
      </w:r>
      <w:r>
        <w:rPr>
          <w:spacing w:val="-3"/>
        </w:rPr>
        <w:t xml:space="preserve"> </w:t>
      </w:r>
      <w:r>
        <w:t>by</w:t>
      </w:r>
      <w:r>
        <w:rPr>
          <w:spacing w:val="-3"/>
        </w:rPr>
        <w:t xml:space="preserve"> </w:t>
      </w:r>
      <w:r>
        <w:t>BPU,</w:t>
      </w:r>
      <w:r>
        <w:rPr>
          <w:spacing w:val="-3"/>
        </w:rPr>
        <w:t xml:space="preserve"> </w:t>
      </w:r>
      <w:r>
        <w:t>violations</w:t>
      </w:r>
      <w:r>
        <w:rPr>
          <w:spacing w:val="-3"/>
        </w:rPr>
        <w:t xml:space="preserve"> </w:t>
      </w:r>
      <w:r>
        <w:t>will</w:t>
      </w:r>
      <w:r>
        <w:rPr>
          <w:spacing w:val="-3"/>
        </w:rPr>
        <w:t xml:space="preserve"> </w:t>
      </w:r>
      <w:r>
        <w:t>be</w:t>
      </w:r>
      <w:r>
        <w:rPr>
          <w:spacing w:val="-3"/>
        </w:rPr>
        <w:t xml:space="preserve"> </w:t>
      </w:r>
      <w:r>
        <w:t>referred</w:t>
      </w:r>
      <w:r>
        <w:rPr>
          <w:spacing w:val="-3"/>
        </w:rPr>
        <w:t xml:space="preserve"> </w:t>
      </w:r>
      <w:r>
        <w:t>to</w:t>
      </w:r>
      <w:r>
        <w:rPr>
          <w:spacing w:val="-3"/>
        </w:rPr>
        <w:t xml:space="preserve"> </w:t>
      </w:r>
      <w:r>
        <w:t>the</w:t>
      </w:r>
      <w:r>
        <w:rPr>
          <w:spacing w:val="-3"/>
        </w:rPr>
        <w:t xml:space="preserve"> </w:t>
      </w:r>
      <w:r>
        <w:t>NTIA</w:t>
      </w:r>
      <w:r>
        <w:rPr>
          <w:spacing w:val="-15"/>
        </w:rPr>
        <w:t xml:space="preserve"> </w:t>
      </w:r>
      <w:r>
        <w:t>Office</w:t>
      </w:r>
      <w:r>
        <w:rPr>
          <w:spacing w:val="-3"/>
        </w:rPr>
        <w:t xml:space="preserve"> </w:t>
      </w:r>
      <w:r>
        <w:t>of Inspector General (OIG) for investigation.</w:t>
      </w:r>
    </w:p>
    <w:p w14:paraId="7401F278" w14:textId="77777777" w:rsidR="00210B60" w:rsidRDefault="00210B60" w:rsidP="00210B60">
      <w:pPr>
        <w:pStyle w:val="ListParagraph"/>
        <w:numPr>
          <w:ilvl w:val="2"/>
          <w:numId w:val="11"/>
        </w:numPr>
        <w:tabs>
          <w:tab w:val="left" w:pos="1798"/>
        </w:tabs>
        <w:spacing w:line="252" w:lineRule="exact"/>
        <w:ind w:left="1798" w:hanging="359"/>
        <w:contextualSpacing w:val="0"/>
      </w:pPr>
      <w:r>
        <w:t>Audit</w:t>
      </w:r>
      <w:r>
        <w:rPr>
          <w:spacing w:val="-7"/>
        </w:rPr>
        <w:t xml:space="preserve"> </w:t>
      </w:r>
      <w:r>
        <w:rPr>
          <w:spacing w:val="-2"/>
        </w:rPr>
        <w:t>Enforcement:</w:t>
      </w:r>
    </w:p>
    <w:p w14:paraId="09BFE520" w14:textId="77777777" w:rsidR="00210B60" w:rsidRDefault="00210B60" w:rsidP="00210B60">
      <w:pPr>
        <w:pStyle w:val="ListParagraph"/>
        <w:numPr>
          <w:ilvl w:val="3"/>
          <w:numId w:val="11"/>
        </w:numPr>
        <w:tabs>
          <w:tab w:val="left" w:pos="2517"/>
          <w:tab w:val="left" w:pos="2519"/>
        </w:tabs>
        <w:spacing w:before="40" w:line="278" w:lineRule="auto"/>
        <w:ind w:left="2519" w:right="367"/>
        <w:contextualSpacing w:val="0"/>
      </w:pPr>
      <w:r>
        <w:t xml:space="preserve">Grantee shall retain financial records, program records, and accounts, effective the Contract Period of Performance and </w:t>
      </w:r>
      <w:proofErr w:type="gramStart"/>
      <w:r>
        <w:t>continuing</w:t>
      </w:r>
      <w:proofErr w:type="gramEnd"/>
      <w:r>
        <w:t xml:space="preserve"> for five (5) years after the Federal Interest</w:t>
      </w:r>
      <w:r>
        <w:rPr>
          <w:spacing w:val="-4"/>
        </w:rPr>
        <w:t xml:space="preserve"> </w:t>
      </w:r>
      <w:r>
        <w:t>Period</w:t>
      </w:r>
      <w:r>
        <w:rPr>
          <w:spacing w:val="-4"/>
        </w:rPr>
        <w:t xml:space="preserve"> </w:t>
      </w:r>
      <w:r>
        <w:t>or</w:t>
      </w:r>
      <w:r>
        <w:rPr>
          <w:spacing w:val="-4"/>
        </w:rPr>
        <w:t xml:space="preserve"> </w:t>
      </w:r>
      <w:r>
        <w:t>the</w:t>
      </w:r>
      <w:r>
        <w:rPr>
          <w:spacing w:val="-4"/>
        </w:rPr>
        <w:t xml:space="preserve"> </w:t>
      </w:r>
      <w:r>
        <w:t>Extended</w:t>
      </w:r>
      <w:r>
        <w:rPr>
          <w:spacing w:val="-4"/>
        </w:rPr>
        <w:t xml:space="preserve"> </w:t>
      </w:r>
      <w:r>
        <w:t>Federal</w:t>
      </w:r>
      <w:r>
        <w:rPr>
          <w:spacing w:val="-4"/>
        </w:rPr>
        <w:t xml:space="preserve"> </w:t>
      </w:r>
      <w:r>
        <w:t>Interest</w:t>
      </w:r>
      <w:r>
        <w:rPr>
          <w:spacing w:val="-5"/>
        </w:rPr>
        <w:t xml:space="preserve"> </w:t>
      </w:r>
      <w:r>
        <w:t>Period,</w:t>
      </w:r>
      <w:r>
        <w:rPr>
          <w:spacing w:val="-4"/>
        </w:rPr>
        <w:t xml:space="preserve"> </w:t>
      </w:r>
      <w:r>
        <w:t>as</w:t>
      </w:r>
      <w:r>
        <w:rPr>
          <w:spacing w:val="-4"/>
        </w:rPr>
        <w:t xml:space="preserve"> </w:t>
      </w:r>
      <w:r>
        <w:t>applicable</w:t>
      </w:r>
      <w:r>
        <w:rPr>
          <w:spacing w:val="-4"/>
        </w:rPr>
        <w:t xml:space="preserve"> </w:t>
      </w:r>
      <w:r>
        <w:t>to</w:t>
      </w:r>
      <w:r>
        <w:rPr>
          <w:spacing w:val="-5"/>
        </w:rPr>
        <w:t xml:space="preserve"> </w:t>
      </w:r>
      <w:r>
        <w:t>Grantee. 2 CFR §§ 200.332(b), (c).</w:t>
      </w:r>
    </w:p>
    <w:p w14:paraId="21C5B619" w14:textId="77777777" w:rsidR="00210B60" w:rsidRDefault="00210B60" w:rsidP="00210B60">
      <w:pPr>
        <w:pStyle w:val="ListParagraph"/>
        <w:numPr>
          <w:ilvl w:val="3"/>
          <w:numId w:val="11"/>
        </w:numPr>
        <w:tabs>
          <w:tab w:val="left" w:pos="2517"/>
          <w:tab w:val="left" w:pos="2520"/>
        </w:tabs>
        <w:spacing w:line="278" w:lineRule="auto"/>
        <w:ind w:right="383" w:hanging="339"/>
        <w:contextualSpacing w:val="0"/>
      </w:pPr>
      <w:r>
        <w:t>BPU</w:t>
      </w:r>
      <w:r>
        <w:rPr>
          <w:spacing w:val="-5"/>
        </w:rPr>
        <w:t xml:space="preserve"> </w:t>
      </w:r>
      <w:r>
        <w:t>reserves</w:t>
      </w:r>
      <w:r>
        <w:rPr>
          <w:spacing w:val="-4"/>
        </w:rPr>
        <w:t xml:space="preserve"> </w:t>
      </w:r>
      <w:r>
        <w:t>the</w:t>
      </w:r>
      <w:r>
        <w:rPr>
          <w:spacing w:val="-4"/>
        </w:rPr>
        <w:t xml:space="preserve"> </w:t>
      </w:r>
      <w:r>
        <w:t>right</w:t>
      </w:r>
      <w:r>
        <w:rPr>
          <w:spacing w:val="-4"/>
        </w:rPr>
        <w:t xml:space="preserve"> </w:t>
      </w:r>
      <w:r>
        <w:t>to</w:t>
      </w:r>
      <w:r>
        <w:rPr>
          <w:spacing w:val="-4"/>
        </w:rPr>
        <w:t xml:space="preserve"> </w:t>
      </w:r>
      <w:r>
        <w:t>audit</w:t>
      </w:r>
      <w:r>
        <w:rPr>
          <w:spacing w:val="-4"/>
        </w:rPr>
        <w:t xml:space="preserve"> </w:t>
      </w:r>
      <w:r>
        <w:t>Grantee’s</w:t>
      </w:r>
      <w:r>
        <w:rPr>
          <w:spacing w:val="-4"/>
        </w:rPr>
        <w:t xml:space="preserve"> </w:t>
      </w:r>
      <w:r>
        <w:t>financial</w:t>
      </w:r>
      <w:r>
        <w:rPr>
          <w:spacing w:val="-4"/>
        </w:rPr>
        <w:t xml:space="preserve"> </w:t>
      </w:r>
      <w:r>
        <w:t>records,</w:t>
      </w:r>
      <w:r>
        <w:rPr>
          <w:spacing w:val="-4"/>
        </w:rPr>
        <w:t xml:space="preserve"> </w:t>
      </w:r>
      <w:r>
        <w:t>program</w:t>
      </w:r>
      <w:r>
        <w:rPr>
          <w:spacing w:val="-5"/>
        </w:rPr>
        <w:t xml:space="preserve"> </w:t>
      </w:r>
      <w:r>
        <w:t>records,</w:t>
      </w:r>
      <w:r>
        <w:rPr>
          <w:spacing w:val="-4"/>
        </w:rPr>
        <w:t xml:space="preserve"> </w:t>
      </w:r>
      <w:r>
        <w:t>and accounts, effective the Contract Period of Performance and continuing for five (5)</w:t>
      </w:r>
      <w:r>
        <w:rPr>
          <w:spacing w:val="40"/>
        </w:rPr>
        <w:t xml:space="preserve"> </w:t>
      </w:r>
      <w:r>
        <w:t>years after the Federal Interest Period or the Extended Federal Interest Period, as applicable to Grantee. 2 CFR §§ 200.332(b), (c).</w:t>
      </w:r>
    </w:p>
    <w:p w14:paraId="38E79CC6" w14:textId="77777777" w:rsidR="00210B60" w:rsidRDefault="00210B60" w:rsidP="00210B60">
      <w:pPr>
        <w:pStyle w:val="ListParagraph"/>
        <w:numPr>
          <w:ilvl w:val="3"/>
          <w:numId w:val="11"/>
        </w:numPr>
        <w:tabs>
          <w:tab w:val="left" w:pos="2517"/>
          <w:tab w:val="left" w:pos="2520"/>
        </w:tabs>
        <w:spacing w:line="278" w:lineRule="auto"/>
        <w:ind w:right="953" w:hanging="388"/>
        <w:contextualSpacing w:val="0"/>
        <w:jc w:val="both"/>
      </w:pPr>
      <w:r>
        <w:t>All</w:t>
      </w:r>
      <w:r>
        <w:rPr>
          <w:spacing w:val="-3"/>
        </w:rPr>
        <w:t xml:space="preserve"> </w:t>
      </w:r>
      <w:r>
        <w:t>costs</w:t>
      </w:r>
      <w:r>
        <w:rPr>
          <w:spacing w:val="-4"/>
        </w:rPr>
        <w:t xml:space="preserve"> </w:t>
      </w:r>
      <w:r>
        <w:t>associated</w:t>
      </w:r>
      <w:r>
        <w:rPr>
          <w:spacing w:val="-3"/>
        </w:rPr>
        <w:t xml:space="preserve"> </w:t>
      </w:r>
      <w:r>
        <w:t>with</w:t>
      </w:r>
      <w:r>
        <w:rPr>
          <w:spacing w:val="-4"/>
        </w:rPr>
        <w:t xml:space="preserve"> </w:t>
      </w:r>
      <w:r>
        <w:t>the</w:t>
      </w:r>
      <w:r>
        <w:rPr>
          <w:spacing w:val="-3"/>
        </w:rPr>
        <w:t xml:space="preserve"> </w:t>
      </w:r>
      <w:r>
        <w:t>audit</w:t>
      </w:r>
      <w:r>
        <w:rPr>
          <w:spacing w:val="-3"/>
        </w:rPr>
        <w:t xml:space="preserve"> </w:t>
      </w:r>
      <w:r>
        <w:t>shall</w:t>
      </w:r>
      <w:r>
        <w:rPr>
          <w:spacing w:val="-3"/>
        </w:rPr>
        <w:t xml:space="preserve"> </w:t>
      </w:r>
      <w:r>
        <w:t>be</w:t>
      </w:r>
      <w:r>
        <w:rPr>
          <w:spacing w:val="-3"/>
        </w:rPr>
        <w:t xml:space="preserve"> </w:t>
      </w:r>
      <w:r>
        <w:t>borne</w:t>
      </w:r>
      <w:r>
        <w:rPr>
          <w:spacing w:val="-4"/>
        </w:rPr>
        <w:t xml:space="preserve"> </w:t>
      </w:r>
      <w:r>
        <w:t>by</w:t>
      </w:r>
      <w:r>
        <w:rPr>
          <w:spacing w:val="-3"/>
        </w:rPr>
        <w:t xml:space="preserve"> </w:t>
      </w:r>
      <w:r>
        <w:t>the</w:t>
      </w:r>
      <w:r>
        <w:rPr>
          <w:spacing w:val="-3"/>
        </w:rPr>
        <w:t xml:space="preserve"> </w:t>
      </w:r>
      <w:r>
        <w:t>Grantee</w:t>
      </w:r>
      <w:r>
        <w:rPr>
          <w:spacing w:val="-3"/>
        </w:rPr>
        <w:t xml:space="preserve"> </w:t>
      </w:r>
      <w:r>
        <w:t>if</w:t>
      </w:r>
      <w:r>
        <w:rPr>
          <w:spacing w:val="-3"/>
        </w:rPr>
        <w:t xml:space="preserve"> </w:t>
      </w:r>
      <w:r>
        <w:t>the</w:t>
      </w:r>
      <w:r>
        <w:rPr>
          <w:spacing w:val="-3"/>
        </w:rPr>
        <w:t xml:space="preserve"> </w:t>
      </w:r>
      <w:r>
        <w:t>audit determines</w:t>
      </w:r>
      <w:r>
        <w:rPr>
          <w:spacing w:val="-1"/>
        </w:rPr>
        <w:t xml:space="preserve"> </w:t>
      </w:r>
      <w:r>
        <w:t>fraudulent,</w:t>
      </w:r>
      <w:r>
        <w:rPr>
          <w:spacing w:val="-1"/>
        </w:rPr>
        <w:t xml:space="preserve"> </w:t>
      </w:r>
      <w:r>
        <w:t>false,</w:t>
      </w:r>
      <w:r>
        <w:rPr>
          <w:spacing w:val="-1"/>
        </w:rPr>
        <w:t xml:space="preserve"> </w:t>
      </w:r>
      <w:r>
        <w:t>or</w:t>
      </w:r>
      <w:r>
        <w:rPr>
          <w:spacing w:val="-1"/>
        </w:rPr>
        <w:t xml:space="preserve"> </w:t>
      </w:r>
      <w:r>
        <w:t>misleading</w:t>
      </w:r>
      <w:r>
        <w:rPr>
          <w:spacing w:val="-1"/>
        </w:rPr>
        <w:t xml:space="preserve"> </w:t>
      </w:r>
      <w:r>
        <w:t>reporting</w:t>
      </w:r>
      <w:r>
        <w:rPr>
          <w:spacing w:val="-1"/>
        </w:rPr>
        <w:t xml:space="preserve"> </w:t>
      </w:r>
      <w:r>
        <w:t>of</w:t>
      </w:r>
      <w:r>
        <w:rPr>
          <w:spacing w:val="-1"/>
        </w:rPr>
        <w:t xml:space="preserve"> </w:t>
      </w:r>
      <w:r>
        <w:t>Project</w:t>
      </w:r>
      <w:r>
        <w:rPr>
          <w:spacing w:val="-1"/>
        </w:rPr>
        <w:t xml:space="preserve"> </w:t>
      </w:r>
      <w:r>
        <w:t>records</w:t>
      </w:r>
      <w:r>
        <w:rPr>
          <w:spacing w:val="-1"/>
        </w:rPr>
        <w:t xml:space="preserve"> </w:t>
      </w:r>
      <w:r>
        <w:t xml:space="preserve">and </w:t>
      </w:r>
      <w:r>
        <w:rPr>
          <w:spacing w:val="-2"/>
        </w:rPr>
        <w:t>accounts.</w:t>
      </w:r>
    </w:p>
    <w:p w14:paraId="28761A8B" w14:textId="77777777" w:rsidR="00210B60" w:rsidRDefault="00210B60" w:rsidP="00210B60">
      <w:pPr>
        <w:pStyle w:val="ListParagraph"/>
        <w:numPr>
          <w:ilvl w:val="3"/>
          <w:numId w:val="11"/>
        </w:numPr>
        <w:tabs>
          <w:tab w:val="left" w:pos="2517"/>
          <w:tab w:val="left" w:pos="2520"/>
        </w:tabs>
        <w:spacing w:line="278" w:lineRule="auto"/>
        <w:ind w:right="524" w:hanging="400"/>
        <w:contextualSpacing w:val="0"/>
        <w:jc w:val="both"/>
      </w:pPr>
      <w:r>
        <w:t>Grantee</w:t>
      </w:r>
      <w:r>
        <w:rPr>
          <w:spacing w:val="-3"/>
        </w:rPr>
        <w:t xml:space="preserve"> </w:t>
      </w:r>
      <w:r>
        <w:t>must</w:t>
      </w:r>
      <w:r>
        <w:rPr>
          <w:spacing w:val="-3"/>
        </w:rPr>
        <w:t xml:space="preserve"> </w:t>
      </w:r>
      <w:r>
        <w:t>provide</w:t>
      </w:r>
      <w:r>
        <w:rPr>
          <w:spacing w:val="-3"/>
        </w:rPr>
        <w:t xml:space="preserve"> </w:t>
      </w:r>
      <w:r>
        <w:t>full</w:t>
      </w:r>
      <w:r>
        <w:rPr>
          <w:spacing w:val="-3"/>
        </w:rPr>
        <w:t xml:space="preserve"> </w:t>
      </w:r>
      <w:r>
        <w:t>access</w:t>
      </w:r>
      <w:r>
        <w:rPr>
          <w:spacing w:val="-3"/>
        </w:rPr>
        <w:t xml:space="preserve"> </w:t>
      </w:r>
      <w:r>
        <w:t>to</w:t>
      </w:r>
      <w:r>
        <w:rPr>
          <w:spacing w:val="-4"/>
        </w:rPr>
        <w:t xml:space="preserve"> </w:t>
      </w:r>
      <w:r>
        <w:t>all</w:t>
      </w:r>
      <w:r>
        <w:rPr>
          <w:spacing w:val="-3"/>
        </w:rPr>
        <w:t xml:space="preserve"> </w:t>
      </w:r>
      <w:r>
        <w:t>records</w:t>
      </w:r>
      <w:r>
        <w:rPr>
          <w:spacing w:val="-3"/>
        </w:rPr>
        <w:t xml:space="preserve"> </w:t>
      </w:r>
      <w:r>
        <w:t>and</w:t>
      </w:r>
      <w:r>
        <w:rPr>
          <w:spacing w:val="-3"/>
        </w:rPr>
        <w:t xml:space="preserve"> </w:t>
      </w:r>
      <w:r>
        <w:t>accounts</w:t>
      </w:r>
      <w:r>
        <w:rPr>
          <w:spacing w:val="-4"/>
        </w:rPr>
        <w:t xml:space="preserve"> </w:t>
      </w:r>
      <w:r>
        <w:t>in</w:t>
      </w:r>
      <w:r>
        <w:rPr>
          <w:spacing w:val="-3"/>
        </w:rPr>
        <w:t xml:space="preserve"> </w:t>
      </w:r>
      <w:r>
        <w:t>compliance</w:t>
      </w:r>
      <w:r>
        <w:rPr>
          <w:spacing w:val="-3"/>
        </w:rPr>
        <w:t xml:space="preserve"> </w:t>
      </w:r>
      <w:r>
        <w:t>with 2 CFR § 200.337.</w:t>
      </w:r>
    </w:p>
    <w:p w14:paraId="55E50C54" w14:textId="77777777" w:rsidR="00210B60" w:rsidRDefault="00210B60" w:rsidP="00210B60">
      <w:pPr>
        <w:pStyle w:val="BodyText"/>
        <w:spacing w:before="33"/>
      </w:pPr>
    </w:p>
    <w:p w14:paraId="4F16D772" w14:textId="77777777" w:rsidR="00210B60" w:rsidRDefault="00210B60" w:rsidP="00210B60">
      <w:pPr>
        <w:pStyle w:val="Heading3"/>
        <w:numPr>
          <w:ilvl w:val="1"/>
          <w:numId w:val="11"/>
        </w:numPr>
        <w:tabs>
          <w:tab w:val="left" w:pos="1079"/>
        </w:tabs>
        <w:ind w:left="1079" w:hanging="359"/>
      </w:pPr>
      <w:r>
        <w:t>Reporting</w:t>
      </w:r>
      <w:r>
        <w:rPr>
          <w:spacing w:val="-13"/>
        </w:rPr>
        <w:t xml:space="preserve"> </w:t>
      </w:r>
      <w:r>
        <w:rPr>
          <w:spacing w:val="-2"/>
        </w:rPr>
        <w:t>Templates:</w:t>
      </w:r>
    </w:p>
    <w:p w14:paraId="3A53FD97" w14:textId="77777777" w:rsidR="00210B60" w:rsidRDefault="00210B60" w:rsidP="00210B60">
      <w:pPr>
        <w:pStyle w:val="BodyText"/>
        <w:spacing w:before="41" w:line="278" w:lineRule="auto"/>
        <w:ind w:left="1079" w:right="372"/>
      </w:pPr>
      <w:r>
        <w:t>Project milestones will be agreed upon by the State and the Grantee prior to execution of the Subgrant</w:t>
      </w:r>
      <w:r>
        <w:rPr>
          <w:spacing w:val="-15"/>
        </w:rPr>
        <w:t xml:space="preserve"> </w:t>
      </w:r>
      <w:r>
        <w:t>Agreement</w:t>
      </w:r>
      <w:r>
        <w:rPr>
          <w:spacing w:val="-4"/>
        </w:rPr>
        <w:t xml:space="preserve"> </w:t>
      </w:r>
      <w:r>
        <w:t>and</w:t>
      </w:r>
      <w:r>
        <w:rPr>
          <w:spacing w:val="-4"/>
        </w:rPr>
        <w:t xml:space="preserve"> </w:t>
      </w:r>
      <w:r>
        <w:t>will</w:t>
      </w:r>
      <w:r>
        <w:rPr>
          <w:spacing w:val="-4"/>
        </w:rPr>
        <w:t xml:space="preserve"> </w:t>
      </w:r>
      <w:r>
        <w:t>reflect</w:t>
      </w:r>
      <w:r>
        <w:rPr>
          <w:spacing w:val="-5"/>
        </w:rPr>
        <w:t xml:space="preserve"> </w:t>
      </w:r>
      <w:r>
        <w:t>any</w:t>
      </w:r>
      <w:r>
        <w:rPr>
          <w:spacing w:val="-4"/>
        </w:rPr>
        <w:t xml:space="preserve"> </w:t>
      </w:r>
      <w:r>
        <w:t>adjustments</w:t>
      </w:r>
      <w:r>
        <w:rPr>
          <w:spacing w:val="-4"/>
        </w:rPr>
        <w:t xml:space="preserve"> </w:t>
      </w:r>
      <w:r>
        <w:t>necessary</w:t>
      </w:r>
      <w:r>
        <w:rPr>
          <w:spacing w:val="-4"/>
        </w:rPr>
        <w:t xml:space="preserve"> </w:t>
      </w:r>
      <w:r>
        <w:t>to</w:t>
      </w:r>
      <w:r>
        <w:rPr>
          <w:spacing w:val="-4"/>
        </w:rPr>
        <w:t xml:space="preserve"> </w:t>
      </w:r>
      <w:r>
        <w:t>ensure</w:t>
      </w:r>
      <w:r>
        <w:rPr>
          <w:spacing w:val="-4"/>
        </w:rPr>
        <w:t xml:space="preserve"> </w:t>
      </w:r>
      <w:r>
        <w:t>alignment</w:t>
      </w:r>
      <w:r>
        <w:rPr>
          <w:spacing w:val="-4"/>
        </w:rPr>
        <w:t xml:space="preserve"> </w:t>
      </w:r>
      <w:r>
        <w:t>with</w:t>
      </w:r>
      <w:r>
        <w:rPr>
          <w:spacing w:val="-4"/>
        </w:rPr>
        <w:t xml:space="preserve"> </w:t>
      </w:r>
      <w:r>
        <w:t>BEAD program requirements, eligible activities, and the approved project scope.</w:t>
      </w:r>
    </w:p>
    <w:p w14:paraId="43346724" w14:textId="77777777" w:rsidR="00210B60" w:rsidRDefault="00210B60" w:rsidP="00210B60">
      <w:pPr>
        <w:spacing w:line="251" w:lineRule="exact"/>
        <w:ind w:left="1079"/>
        <w:rPr>
          <w:b/>
        </w:rPr>
      </w:pPr>
      <w:r>
        <w:rPr>
          <w:b/>
        </w:rPr>
        <w:t>[See</w:t>
      </w:r>
      <w:r>
        <w:rPr>
          <w:b/>
          <w:spacing w:val="-5"/>
        </w:rPr>
        <w:t xml:space="preserve"> </w:t>
      </w:r>
      <w:r>
        <w:rPr>
          <w:b/>
        </w:rPr>
        <w:t>next</w:t>
      </w:r>
      <w:r>
        <w:rPr>
          <w:b/>
          <w:spacing w:val="-5"/>
        </w:rPr>
        <w:t xml:space="preserve"> </w:t>
      </w:r>
      <w:r>
        <w:rPr>
          <w:b/>
        </w:rPr>
        <w:t>two</w:t>
      </w:r>
      <w:r>
        <w:rPr>
          <w:b/>
          <w:spacing w:val="-5"/>
        </w:rPr>
        <w:t xml:space="preserve"> </w:t>
      </w:r>
      <w:r>
        <w:rPr>
          <w:b/>
          <w:spacing w:val="-2"/>
        </w:rPr>
        <w:t>pages]</w:t>
      </w:r>
    </w:p>
    <w:p w14:paraId="4C65AF63" w14:textId="77777777" w:rsidR="00210B60" w:rsidRDefault="00210B60" w:rsidP="00210B60">
      <w:pPr>
        <w:spacing w:line="251" w:lineRule="exact"/>
        <w:rPr>
          <w:b/>
        </w:rPr>
        <w:sectPr w:rsidR="00210B60" w:rsidSect="00210B60">
          <w:pgSz w:w="12240" w:h="15840"/>
          <w:pgMar w:top="1360" w:right="720" w:bottom="280" w:left="720" w:header="720" w:footer="720" w:gutter="0"/>
          <w:cols w:space="720"/>
        </w:sectPr>
      </w:pPr>
    </w:p>
    <w:p w14:paraId="74064499" w14:textId="77777777" w:rsidR="00210B60" w:rsidRDefault="00210B60" w:rsidP="00210B60">
      <w:pPr>
        <w:pStyle w:val="BodyText"/>
        <w:rPr>
          <w:b/>
          <w:sz w:val="20"/>
        </w:rPr>
      </w:pPr>
    </w:p>
    <w:p w14:paraId="2F82A768" w14:textId="77777777" w:rsidR="00210B60" w:rsidRDefault="00210B60" w:rsidP="00210B60">
      <w:pPr>
        <w:pStyle w:val="BodyText"/>
        <w:spacing w:before="88" w:after="1"/>
        <w:rPr>
          <w:b/>
          <w:sz w:val="20"/>
        </w:rPr>
      </w:pPr>
    </w:p>
    <w:tbl>
      <w:tblPr>
        <w:tblW w:w="0" w:type="auto"/>
        <w:tblInd w:w="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1558"/>
        <w:gridCol w:w="1557"/>
        <w:gridCol w:w="3117"/>
      </w:tblGrid>
      <w:tr w:rsidR="00210B60" w14:paraId="0574BE3C" w14:textId="77777777" w:rsidTr="003D6872">
        <w:trPr>
          <w:trHeight w:val="252"/>
        </w:trPr>
        <w:tc>
          <w:tcPr>
            <w:tcW w:w="9348" w:type="dxa"/>
            <w:gridSpan w:val="4"/>
          </w:tcPr>
          <w:p w14:paraId="425D0424" w14:textId="77777777" w:rsidR="00210B60" w:rsidRDefault="00210B60" w:rsidP="003D6872">
            <w:pPr>
              <w:pStyle w:val="TableParagraph"/>
              <w:spacing w:line="233" w:lineRule="exact"/>
              <w:rPr>
                <w:b/>
              </w:rPr>
            </w:pPr>
            <w:r>
              <w:rPr>
                <w:b/>
              </w:rPr>
              <w:t>Request</w:t>
            </w:r>
            <w:r>
              <w:rPr>
                <w:b/>
                <w:spacing w:val="-11"/>
              </w:rPr>
              <w:t xml:space="preserve"> </w:t>
            </w:r>
            <w:r>
              <w:rPr>
                <w:b/>
              </w:rPr>
              <w:t>for</w:t>
            </w:r>
            <w:r>
              <w:rPr>
                <w:b/>
                <w:spacing w:val="-9"/>
              </w:rPr>
              <w:t xml:space="preserve"> </w:t>
            </w:r>
            <w:r>
              <w:rPr>
                <w:b/>
              </w:rPr>
              <w:t>Reimbursement</w:t>
            </w:r>
            <w:r>
              <w:rPr>
                <w:b/>
                <w:spacing w:val="-11"/>
              </w:rPr>
              <w:t xml:space="preserve"> </w:t>
            </w:r>
            <w:r>
              <w:rPr>
                <w:b/>
                <w:spacing w:val="-2"/>
              </w:rPr>
              <w:t>Template</w:t>
            </w:r>
          </w:p>
        </w:tc>
      </w:tr>
      <w:tr w:rsidR="00210B60" w14:paraId="6669FBE0" w14:textId="77777777" w:rsidTr="003D6872">
        <w:trPr>
          <w:trHeight w:val="254"/>
        </w:trPr>
        <w:tc>
          <w:tcPr>
            <w:tcW w:w="9348" w:type="dxa"/>
            <w:gridSpan w:val="4"/>
          </w:tcPr>
          <w:p w14:paraId="6AB2BF83" w14:textId="77777777" w:rsidR="00210B60" w:rsidRDefault="00210B60" w:rsidP="003D6872">
            <w:pPr>
              <w:pStyle w:val="TableParagraph"/>
              <w:spacing w:before="1" w:line="233" w:lineRule="exact"/>
              <w:rPr>
                <w:b/>
              </w:rPr>
            </w:pPr>
            <w:r>
              <w:rPr>
                <w:b/>
              </w:rPr>
              <w:t>Deployment</w:t>
            </w:r>
            <w:r>
              <w:rPr>
                <w:b/>
                <w:spacing w:val="-11"/>
              </w:rPr>
              <w:t xml:space="preserve"> </w:t>
            </w:r>
            <w:r>
              <w:rPr>
                <w:b/>
              </w:rPr>
              <w:t>Deadline:</w:t>
            </w:r>
            <w:r>
              <w:rPr>
                <w:b/>
                <w:spacing w:val="-11"/>
              </w:rPr>
              <w:t xml:space="preserve"> </w:t>
            </w:r>
            <w:r>
              <w:rPr>
                <w:b/>
              </w:rPr>
              <w:t>[Insert</w:t>
            </w:r>
            <w:r>
              <w:rPr>
                <w:b/>
                <w:spacing w:val="-11"/>
              </w:rPr>
              <w:t xml:space="preserve"> </w:t>
            </w:r>
            <w:r>
              <w:rPr>
                <w:b/>
                <w:spacing w:val="-2"/>
              </w:rPr>
              <w:t>Dates]</w:t>
            </w:r>
          </w:p>
        </w:tc>
      </w:tr>
      <w:tr w:rsidR="00210B60" w14:paraId="5AE41DB0" w14:textId="77777777" w:rsidTr="003D6872">
        <w:trPr>
          <w:trHeight w:val="505"/>
        </w:trPr>
        <w:tc>
          <w:tcPr>
            <w:tcW w:w="3116" w:type="dxa"/>
          </w:tcPr>
          <w:p w14:paraId="0AF0A0D0" w14:textId="77777777" w:rsidR="00210B60" w:rsidRDefault="00210B60" w:rsidP="003D6872">
            <w:pPr>
              <w:pStyle w:val="TableParagraph"/>
              <w:ind w:left="0"/>
              <w:rPr>
                <w:b/>
              </w:rPr>
            </w:pPr>
          </w:p>
          <w:p w14:paraId="4C55F645" w14:textId="77777777" w:rsidR="00210B60" w:rsidRDefault="00210B60" w:rsidP="003D6872">
            <w:pPr>
              <w:pStyle w:val="TableParagraph"/>
              <w:spacing w:line="233" w:lineRule="exact"/>
              <w:ind w:left="9"/>
              <w:jc w:val="center"/>
              <w:rPr>
                <w:b/>
              </w:rPr>
            </w:pPr>
            <w:r>
              <w:rPr>
                <w:b/>
                <w:spacing w:val="-2"/>
              </w:rPr>
              <w:t>Milestones</w:t>
            </w:r>
          </w:p>
        </w:tc>
        <w:tc>
          <w:tcPr>
            <w:tcW w:w="3115" w:type="dxa"/>
            <w:gridSpan w:val="2"/>
          </w:tcPr>
          <w:p w14:paraId="18D5A370" w14:textId="77777777" w:rsidR="00210B60" w:rsidRDefault="00210B60" w:rsidP="003D6872">
            <w:pPr>
              <w:pStyle w:val="TableParagraph"/>
              <w:ind w:left="0"/>
              <w:rPr>
                <w:b/>
              </w:rPr>
            </w:pPr>
          </w:p>
          <w:p w14:paraId="56EBC884" w14:textId="77777777" w:rsidR="00210B60" w:rsidRDefault="00210B60" w:rsidP="003D6872">
            <w:pPr>
              <w:pStyle w:val="TableParagraph"/>
              <w:spacing w:line="233" w:lineRule="exact"/>
              <w:ind w:left="207"/>
              <w:rPr>
                <w:b/>
              </w:rPr>
            </w:pPr>
            <w:r>
              <w:rPr>
                <w:b/>
              </w:rPr>
              <w:t>Minimum</w:t>
            </w:r>
            <w:r>
              <w:rPr>
                <w:b/>
                <w:spacing w:val="-7"/>
              </w:rPr>
              <w:t xml:space="preserve"> </w:t>
            </w:r>
            <w:r>
              <w:rPr>
                <w:b/>
              </w:rPr>
              <w:t>Level</w:t>
            </w:r>
            <w:r>
              <w:rPr>
                <w:b/>
                <w:spacing w:val="-6"/>
              </w:rPr>
              <w:t xml:space="preserve"> </w:t>
            </w:r>
            <w:r>
              <w:rPr>
                <w:b/>
              </w:rPr>
              <w:t>of</w:t>
            </w:r>
            <w:r>
              <w:rPr>
                <w:b/>
                <w:spacing w:val="-6"/>
              </w:rPr>
              <w:t xml:space="preserve"> </w:t>
            </w:r>
            <w:r>
              <w:rPr>
                <w:b/>
                <w:spacing w:val="-2"/>
              </w:rPr>
              <w:t>Service</w:t>
            </w:r>
          </w:p>
        </w:tc>
        <w:tc>
          <w:tcPr>
            <w:tcW w:w="3117" w:type="dxa"/>
          </w:tcPr>
          <w:p w14:paraId="2E785F13" w14:textId="77777777" w:rsidR="00210B60" w:rsidRDefault="00210B60" w:rsidP="003D6872">
            <w:pPr>
              <w:pStyle w:val="TableParagraph"/>
              <w:spacing w:line="254" w:lineRule="exact"/>
              <w:ind w:left="434" w:firstLine="55"/>
              <w:rPr>
                <w:b/>
              </w:rPr>
            </w:pPr>
            <w:r>
              <w:rPr>
                <w:b/>
              </w:rPr>
              <w:t>Number of Premises Passed/Miles</w:t>
            </w:r>
            <w:r>
              <w:rPr>
                <w:b/>
                <w:spacing w:val="-9"/>
              </w:rPr>
              <w:t xml:space="preserve"> </w:t>
            </w:r>
            <w:r>
              <w:rPr>
                <w:b/>
              </w:rPr>
              <w:t>of</w:t>
            </w:r>
            <w:r>
              <w:rPr>
                <w:b/>
                <w:spacing w:val="-8"/>
              </w:rPr>
              <w:t xml:space="preserve"> </w:t>
            </w:r>
            <w:r>
              <w:rPr>
                <w:b/>
                <w:spacing w:val="-2"/>
              </w:rPr>
              <w:t>Fiber</w:t>
            </w:r>
          </w:p>
        </w:tc>
      </w:tr>
      <w:tr w:rsidR="00210B60" w14:paraId="3D55935E" w14:textId="77777777" w:rsidTr="003D6872">
        <w:trPr>
          <w:trHeight w:val="250"/>
        </w:trPr>
        <w:tc>
          <w:tcPr>
            <w:tcW w:w="3116" w:type="dxa"/>
          </w:tcPr>
          <w:p w14:paraId="7C53D535" w14:textId="77777777" w:rsidR="00210B60" w:rsidRDefault="00210B60" w:rsidP="003D6872">
            <w:pPr>
              <w:pStyle w:val="TableParagraph"/>
              <w:spacing w:line="231" w:lineRule="exact"/>
              <w:ind w:left="9"/>
              <w:jc w:val="center"/>
            </w:pPr>
            <w:r>
              <w:rPr>
                <w:spacing w:val="-2"/>
              </w:rPr>
              <w:t>--</w:t>
            </w:r>
            <w:r>
              <w:rPr>
                <w:spacing w:val="-12"/>
              </w:rPr>
              <w:t>%</w:t>
            </w:r>
          </w:p>
        </w:tc>
        <w:tc>
          <w:tcPr>
            <w:tcW w:w="3115" w:type="dxa"/>
            <w:gridSpan w:val="2"/>
          </w:tcPr>
          <w:p w14:paraId="37273E27" w14:textId="77777777" w:rsidR="00210B60" w:rsidRDefault="00210B60" w:rsidP="003D6872">
            <w:pPr>
              <w:pStyle w:val="TableParagraph"/>
              <w:ind w:left="0"/>
              <w:rPr>
                <w:rFonts w:ascii="Times New Roman"/>
                <w:sz w:val="18"/>
              </w:rPr>
            </w:pPr>
          </w:p>
        </w:tc>
        <w:tc>
          <w:tcPr>
            <w:tcW w:w="3117" w:type="dxa"/>
          </w:tcPr>
          <w:p w14:paraId="77882738" w14:textId="77777777" w:rsidR="00210B60" w:rsidRDefault="00210B60" w:rsidP="003D6872">
            <w:pPr>
              <w:pStyle w:val="TableParagraph"/>
              <w:ind w:left="0"/>
              <w:rPr>
                <w:rFonts w:ascii="Times New Roman"/>
                <w:sz w:val="18"/>
              </w:rPr>
            </w:pPr>
          </w:p>
        </w:tc>
      </w:tr>
      <w:tr w:rsidR="00210B60" w14:paraId="50135C4B" w14:textId="77777777" w:rsidTr="003D6872">
        <w:trPr>
          <w:trHeight w:val="252"/>
        </w:trPr>
        <w:tc>
          <w:tcPr>
            <w:tcW w:w="3116" w:type="dxa"/>
          </w:tcPr>
          <w:p w14:paraId="17035917" w14:textId="77777777" w:rsidR="00210B60" w:rsidRDefault="00210B60" w:rsidP="003D6872">
            <w:pPr>
              <w:pStyle w:val="TableParagraph"/>
              <w:spacing w:line="233" w:lineRule="exact"/>
              <w:ind w:left="9"/>
              <w:jc w:val="center"/>
            </w:pPr>
            <w:r>
              <w:rPr>
                <w:spacing w:val="-2"/>
              </w:rPr>
              <w:t>--</w:t>
            </w:r>
            <w:r>
              <w:rPr>
                <w:spacing w:val="-12"/>
              </w:rPr>
              <w:t>%</w:t>
            </w:r>
          </w:p>
        </w:tc>
        <w:tc>
          <w:tcPr>
            <w:tcW w:w="3115" w:type="dxa"/>
            <w:gridSpan w:val="2"/>
          </w:tcPr>
          <w:p w14:paraId="767D75F5" w14:textId="77777777" w:rsidR="00210B60" w:rsidRDefault="00210B60" w:rsidP="003D6872">
            <w:pPr>
              <w:pStyle w:val="TableParagraph"/>
              <w:ind w:left="0"/>
              <w:rPr>
                <w:rFonts w:ascii="Times New Roman"/>
                <w:sz w:val="18"/>
              </w:rPr>
            </w:pPr>
          </w:p>
        </w:tc>
        <w:tc>
          <w:tcPr>
            <w:tcW w:w="3117" w:type="dxa"/>
          </w:tcPr>
          <w:p w14:paraId="46233775" w14:textId="77777777" w:rsidR="00210B60" w:rsidRDefault="00210B60" w:rsidP="003D6872">
            <w:pPr>
              <w:pStyle w:val="TableParagraph"/>
              <w:ind w:left="0"/>
              <w:rPr>
                <w:rFonts w:ascii="Times New Roman"/>
                <w:sz w:val="18"/>
              </w:rPr>
            </w:pPr>
          </w:p>
        </w:tc>
      </w:tr>
      <w:tr w:rsidR="00210B60" w14:paraId="04E62461" w14:textId="77777777" w:rsidTr="003D6872">
        <w:trPr>
          <w:trHeight w:val="252"/>
        </w:trPr>
        <w:tc>
          <w:tcPr>
            <w:tcW w:w="3116" w:type="dxa"/>
          </w:tcPr>
          <w:p w14:paraId="11C88C74" w14:textId="77777777" w:rsidR="00210B60" w:rsidRDefault="00210B60" w:rsidP="003D6872">
            <w:pPr>
              <w:pStyle w:val="TableParagraph"/>
              <w:spacing w:line="233" w:lineRule="exact"/>
              <w:ind w:left="9"/>
              <w:jc w:val="center"/>
            </w:pPr>
            <w:r>
              <w:rPr>
                <w:spacing w:val="-2"/>
              </w:rPr>
              <w:t>--</w:t>
            </w:r>
            <w:r>
              <w:rPr>
                <w:spacing w:val="-12"/>
              </w:rPr>
              <w:t>%</w:t>
            </w:r>
          </w:p>
        </w:tc>
        <w:tc>
          <w:tcPr>
            <w:tcW w:w="3115" w:type="dxa"/>
            <w:gridSpan w:val="2"/>
          </w:tcPr>
          <w:p w14:paraId="55C1047F" w14:textId="77777777" w:rsidR="00210B60" w:rsidRDefault="00210B60" w:rsidP="003D6872">
            <w:pPr>
              <w:pStyle w:val="TableParagraph"/>
              <w:ind w:left="0"/>
              <w:rPr>
                <w:rFonts w:ascii="Times New Roman"/>
                <w:sz w:val="18"/>
              </w:rPr>
            </w:pPr>
          </w:p>
        </w:tc>
        <w:tc>
          <w:tcPr>
            <w:tcW w:w="3117" w:type="dxa"/>
          </w:tcPr>
          <w:p w14:paraId="68D66B7A" w14:textId="77777777" w:rsidR="00210B60" w:rsidRDefault="00210B60" w:rsidP="003D6872">
            <w:pPr>
              <w:pStyle w:val="TableParagraph"/>
              <w:ind w:left="0"/>
              <w:rPr>
                <w:rFonts w:ascii="Times New Roman"/>
                <w:sz w:val="18"/>
              </w:rPr>
            </w:pPr>
          </w:p>
        </w:tc>
      </w:tr>
      <w:tr w:rsidR="00210B60" w14:paraId="677E2799" w14:textId="77777777" w:rsidTr="003D6872">
        <w:trPr>
          <w:trHeight w:val="252"/>
        </w:trPr>
        <w:tc>
          <w:tcPr>
            <w:tcW w:w="3116" w:type="dxa"/>
          </w:tcPr>
          <w:p w14:paraId="0C0E56C9" w14:textId="77777777" w:rsidR="00210B60" w:rsidRDefault="00210B60" w:rsidP="003D6872">
            <w:pPr>
              <w:pStyle w:val="TableParagraph"/>
              <w:spacing w:line="233" w:lineRule="exact"/>
              <w:ind w:left="9"/>
              <w:jc w:val="center"/>
            </w:pPr>
            <w:r>
              <w:rPr>
                <w:spacing w:val="-2"/>
              </w:rPr>
              <w:t>--</w:t>
            </w:r>
            <w:r>
              <w:rPr>
                <w:spacing w:val="-12"/>
              </w:rPr>
              <w:t>%</w:t>
            </w:r>
          </w:p>
        </w:tc>
        <w:tc>
          <w:tcPr>
            <w:tcW w:w="3115" w:type="dxa"/>
            <w:gridSpan w:val="2"/>
          </w:tcPr>
          <w:p w14:paraId="1D2423AE" w14:textId="77777777" w:rsidR="00210B60" w:rsidRDefault="00210B60" w:rsidP="003D6872">
            <w:pPr>
              <w:pStyle w:val="TableParagraph"/>
              <w:ind w:left="0"/>
              <w:rPr>
                <w:rFonts w:ascii="Times New Roman"/>
                <w:sz w:val="18"/>
              </w:rPr>
            </w:pPr>
          </w:p>
        </w:tc>
        <w:tc>
          <w:tcPr>
            <w:tcW w:w="3117" w:type="dxa"/>
          </w:tcPr>
          <w:p w14:paraId="0E7988B4" w14:textId="77777777" w:rsidR="00210B60" w:rsidRDefault="00210B60" w:rsidP="003D6872">
            <w:pPr>
              <w:pStyle w:val="TableParagraph"/>
              <w:ind w:left="0"/>
              <w:rPr>
                <w:rFonts w:ascii="Times New Roman"/>
                <w:sz w:val="18"/>
              </w:rPr>
            </w:pPr>
          </w:p>
        </w:tc>
      </w:tr>
      <w:tr w:rsidR="00210B60" w14:paraId="2C7DDC10" w14:textId="77777777" w:rsidTr="003D6872">
        <w:trPr>
          <w:trHeight w:val="252"/>
        </w:trPr>
        <w:tc>
          <w:tcPr>
            <w:tcW w:w="3116" w:type="dxa"/>
          </w:tcPr>
          <w:p w14:paraId="6DC1F9FD" w14:textId="77777777" w:rsidR="00210B60" w:rsidRDefault="00210B60" w:rsidP="003D6872">
            <w:pPr>
              <w:pStyle w:val="TableParagraph"/>
              <w:spacing w:line="233" w:lineRule="exact"/>
              <w:ind w:left="9"/>
              <w:jc w:val="center"/>
            </w:pPr>
            <w:r>
              <w:rPr>
                <w:spacing w:val="-2"/>
              </w:rPr>
              <w:t>--</w:t>
            </w:r>
            <w:r>
              <w:rPr>
                <w:spacing w:val="-12"/>
              </w:rPr>
              <w:t>%</w:t>
            </w:r>
          </w:p>
        </w:tc>
        <w:tc>
          <w:tcPr>
            <w:tcW w:w="3115" w:type="dxa"/>
            <w:gridSpan w:val="2"/>
          </w:tcPr>
          <w:p w14:paraId="45A03DD8" w14:textId="77777777" w:rsidR="00210B60" w:rsidRDefault="00210B60" w:rsidP="003D6872">
            <w:pPr>
              <w:pStyle w:val="TableParagraph"/>
              <w:ind w:left="0"/>
              <w:rPr>
                <w:rFonts w:ascii="Times New Roman"/>
                <w:sz w:val="18"/>
              </w:rPr>
            </w:pPr>
          </w:p>
        </w:tc>
        <w:tc>
          <w:tcPr>
            <w:tcW w:w="3117" w:type="dxa"/>
          </w:tcPr>
          <w:p w14:paraId="2F7166B4" w14:textId="77777777" w:rsidR="00210B60" w:rsidRDefault="00210B60" w:rsidP="003D6872">
            <w:pPr>
              <w:pStyle w:val="TableParagraph"/>
              <w:ind w:left="0"/>
              <w:rPr>
                <w:rFonts w:ascii="Times New Roman"/>
                <w:sz w:val="18"/>
              </w:rPr>
            </w:pPr>
          </w:p>
        </w:tc>
      </w:tr>
      <w:tr w:rsidR="00210B60" w14:paraId="7040AF9C" w14:textId="77777777" w:rsidTr="003D6872">
        <w:trPr>
          <w:trHeight w:val="6071"/>
        </w:trPr>
        <w:tc>
          <w:tcPr>
            <w:tcW w:w="4674" w:type="dxa"/>
            <w:gridSpan w:val="2"/>
          </w:tcPr>
          <w:p w14:paraId="73700F07" w14:textId="77777777" w:rsidR="00210B60" w:rsidRDefault="00210B60" w:rsidP="003D6872">
            <w:pPr>
              <w:pStyle w:val="TableParagraph"/>
              <w:ind w:right="113"/>
            </w:pPr>
            <w:r>
              <w:t>The Grantee shall complete one hundred percent (100%) of the broadband network deployment activities described in the Scope of Work (Exhibit</w:t>
            </w:r>
            <w:r>
              <w:rPr>
                <w:spacing w:val="-8"/>
              </w:rPr>
              <w:t xml:space="preserve"> </w:t>
            </w:r>
            <w:r>
              <w:t>A) in accordance with BEAD program requirements and Section 60102(h)(4)(C) of the Infrastructure Investment</w:t>
            </w:r>
            <w:r>
              <w:rPr>
                <w:spacing w:val="-5"/>
              </w:rPr>
              <w:t xml:space="preserve"> </w:t>
            </w:r>
            <w:r>
              <w:t>and</w:t>
            </w:r>
            <w:r>
              <w:rPr>
                <w:spacing w:val="-5"/>
              </w:rPr>
              <w:t xml:space="preserve"> </w:t>
            </w:r>
            <w:r>
              <w:t>Jobs</w:t>
            </w:r>
            <w:r>
              <w:rPr>
                <w:spacing w:val="-16"/>
              </w:rPr>
              <w:t xml:space="preserve"> </w:t>
            </w:r>
            <w:r>
              <w:t>Act.</w:t>
            </w:r>
            <w:r>
              <w:rPr>
                <w:spacing w:val="-4"/>
              </w:rPr>
              <w:t xml:space="preserve"> </w:t>
            </w:r>
            <w:r>
              <w:t>For</w:t>
            </w:r>
            <w:r>
              <w:rPr>
                <w:spacing w:val="-5"/>
              </w:rPr>
              <w:t xml:space="preserve"> </w:t>
            </w:r>
            <w:r>
              <w:t>all</w:t>
            </w:r>
            <w:r>
              <w:rPr>
                <w:spacing w:val="-5"/>
              </w:rPr>
              <w:t xml:space="preserve"> </w:t>
            </w:r>
            <w:r>
              <w:t>technologies other than Unlicensed Fixed Wireless, deployment must be completed no later than four (4) years from the date the Grantee receives the Grant award. For projects utilizing Unlicensed Fixed Wireless, deployment must be completed no later than ten (10) years from the award date. The deployed network must enable broadband service to all Broadband Serviceable Locations</w:t>
            </w:r>
            <w:r>
              <w:rPr>
                <w:spacing w:val="-8"/>
              </w:rPr>
              <w:t xml:space="preserve"> </w:t>
            </w:r>
            <w:r>
              <w:t>(“BSLs”)</w:t>
            </w:r>
            <w:r>
              <w:rPr>
                <w:spacing w:val="-8"/>
              </w:rPr>
              <w:t xml:space="preserve"> </w:t>
            </w:r>
            <w:r>
              <w:t>within</w:t>
            </w:r>
            <w:r>
              <w:rPr>
                <w:spacing w:val="-8"/>
              </w:rPr>
              <w:t xml:space="preserve"> </w:t>
            </w:r>
            <w:r>
              <w:t>the</w:t>
            </w:r>
            <w:r>
              <w:rPr>
                <w:spacing w:val="-8"/>
              </w:rPr>
              <w:t xml:space="preserve"> </w:t>
            </w:r>
            <w:r>
              <w:t>awarded</w:t>
            </w:r>
            <w:r>
              <w:rPr>
                <w:spacing w:val="-8"/>
              </w:rPr>
              <w:t xml:space="preserve"> </w:t>
            </w:r>
            <w:r>
              <w:t>project area and provide service to any customer requesting broadband within the project area by the applicable deployment deadline.</w:t>
            </w:r>
          </w:p>
        </w:tc>
        <w:tc>
          <w:tcPr>
            <w:tcW w:w="4674" w:type="dxa"/>
            <w:gridSpan w:val="2"/>
          </w:tcPr>
          <w:p w14:paraId="2CFD68BE" w14:textId="77777777" w:rsidR="00210B60" w:rsidRDefault="00210B60" w:rsidP="003D6872">
            <w:pPr>
              <w:pStyle w:val="TableParagraph"/>
              <w:ind w:left="108" w:right="5"/>
            </w:pPr>
            <w:r>
              <w:t>Funding</w:t>
            </w:r>
            <w:r>
              <w:rPr>
                <w:spacing w:val="-7"/>
              </w:rPr>
              <w:t xml:space="preserve"> </w:t>
            </w:r>
            <w:r>
              <w:t>shall</w:t>
            </w:r>
            <w:r>
              <w:rPr>
                <w:spacing w:val="-7"/>
              </w:rPr>
              <w:t xml:space="preserve"> </w:t>
            </w:r>
            <w:r>
              <w:t>be</w:t>
            </w:r>
            <w:r>
              <w:rPr>
                <w:spacing w:val="-7"/>
              </w:rPr>
              <w:t xml:space="preserve"> </w:t>
            </w:r>
            <w:r>
              <w:t>disbursed</w:t>
            </w:r>
            <w:r>
              <w:rPr>
                <w:spacing w:val="-7"/>
              </w:rPr>
              <w:t xml:space="preserve"> </w:t>
            </w:r>
            <w:r>
              <w:t>on</w:t>
            </w:r>
            <w:r>
              <w:rPr>
                <w:spacing w:val="-7"/>
              </w:rPr>
              <w:t xml:space="preserve"> </w:t>
            </w:r>
            <w:r>
              <w:t>a</w:t>
            </w:r>
            <w:r>
              <w:rPr>
                <w:spacing w:val="-7"/>
              </w:rPr>
              <w:t xml:space="preserve"> </w:t>
            </w:r>
            <w:r>
              <w:t xml:space="preserve">reimbursable basis and is contingent upon the Grantee’s submission of a complete request for </w:t>
            </w:r>
            <w:r>
              <w:rPr>
                <w:spacing w:val="-2"/>
              </w:rPr>
              <w:t>reimbursement.</w:t>
            </w:r>
          </w:p>
          <w:p w14:paraId="10A81BC4" w14:textId="77777777" w:rsidR="00210B60" w:rsidRDefault="00210B60" w:rsidP="003D6872">
            <w:pPr>
              <w:pStyle w:val="TableParagraph"/>
              <w:ind w:left="108" w:right="5"/>
            </w:pPr>
            <w:r>
              <w:t>When</w:t>
            </w:r>
            <w:r>
              <w:rPr>
                <w:spacing w:val="-13"/>
              </w:rPr>
              <w:t xml:space="preserve"> </w:t>
            </w:r>
            <w:r>
              <w:t>submitting</w:t>
            </w:r>
            <w:r>
              <w:rPr>
                <w:spacing w:val="-13"/>
              </w:rPr>
              <w:t xml:space="preserve"> </w:t>
            </w:r>
            <w:r>
              <w:t>each</w:t>
            </w:r>
            <w:r>
              <w:rPr>
                <w:spacing w:val="-13"/>
              </w:rPr>
              <w:t xml:space="preserve"> </w:t>
            </w:r>
            <w:r>
              <w:t>Reimbursement Request package, it should include:</w:t>
            </w:r>
          </w:p>
          <w:p w14:paraId="1C3DE068" w14:textId="77777777" w:rsidR="00210B60" w:rsidRDefault="00210B60" w:rsidP="003D6872">
            <w:pPr>
              <w:pStyle w:val="TableParagraph"/>
              <w:numPr>
                <w:ilvl w:val="0"/>
                <w:numId w:val="8"/>
              </w:numPr>
              <w:tabs>
                <w:tab w:val="left" w:pos="437"/>
              </w:tabs>
              <w:ind w:left="108" w:right="125" w:firstLine="0"/>
            </w:pPr>
            <w:r>
              <w:t>Quarterly payment requests identifying completed milestones and supporting documentation demonstrating</w:t>
            </w:r>
            <w:r w:rsidRPr="00246596">
              <w:t xml:space="preserve"> achievement of the applicable deliverables</w:t>
            </w:r>
            <w:r>
              <w:t>;</w:t>
            </w:r>
          </w:p>
          <w:p w14:paraId="0CD6C416" w14:textId="77777777" w:rsidR="00210B60" w:rsidRDefault="00210B60" w:rsidP="003D6872">
            <w:pPr>
              <w:pStyle w:val="TableParagraph"/>
              <w:numPr>
                <w:ilvl w:val="0"/>
                <w:numId w:val="8"/>
              </w:numPr>
              <w:tabs>
                <w:tab w:val="left" w:pos="437"/>
              </w:tabs>
              <w:spacing w:before="1"/>
              <w:ind w:left="108" w:right="910" w:firstLine="0"/>
            </w:pPr>
            <w:r>
              <w:t>certification</w:t>
            </w:r>
            <w:r>
              <w:rPr>
                <w:spacing w:val="-10"/>
              </w:rPr>
              <w:t xml:space="preserve"> </w:t>
            </w:r>
            <w:r>
              <w:t>that</w:t>
            </w:r>
            <w:r>
              <w:rPr>
                <w:spacing w:val="-10"/>
              </w:rPr>
              <w:t xml:space="preserve"> </w:t>
            </w:r>
            <w:r>
              <w:t>claimed</w:t>
            </w:r>
            <w:r>
              <w:rPr>
                <w:spacing w:val="-10"/>
              </w:rPr>
              <w:t xml:space="preserve"> </w:t>
            </w:r>
            <w:r>
              <w:t>costs</w:t>
            </w:r>
            <w:r>
              <w:rPr>
                <w:spacing w:val="-10"/>
              </w:rPr>
              <w:t xml:space="preserve"> </w:t>
            </w:r>
            <w:r>
              <w:t>are allowable,</w:t>
            </w:r>
            <w:r>
              <w:rPr>
                <w:spacing w:val="-1"/>
              </w:rPr>
              <w:t xml:space="preserve"> </w:t>
            </w:r>
            <w:r>
              <w:t>reasonable,</w:t>
            </w:r>
            <w:r>
              <w:rPr>
                <w:spacing w:val="-2"/>
              </w:rPr>
              <w:t xml:space="preserve"> </w:t>
            </w:r>
            <w:r>
              <w:t>and</w:t>
            </w:r>
            <w:r>
              <w:rPr>
                <w:spacing w:val="-1"/>
              </w:rPr>
              <w:t xml:space="preserve"> </w:t>
            </w:r>
            <w:r>
              <w:t>allocable;</w:t>
            </w:r>
          </w:p>
          <w:p w14:paraId="262D2C5A" w14:textId="77777777" w:rsidR="00210B60" w:rsidRDefault="00210B60" w:rsidP="003D6872">
            <w:pPr>
              <w:pStyle w:val="TableParagraph"/>
              <w:numPr>
                <w:ilvl w:val="0"/>
                <w:numId w:val="8"/>
              </w:numPr>
              <w:tabs>
                <w:tab w:val="left" w:pos="437"/>
              </w:tabs>
              <w:ind w:left="108" w:right="1091" w:firstLine="0"/>
            </w:pPr>
            <w:r>
              <w:t>documentation</w:t>
            </w:r>
            <w:r>
              <w:rPr>
                <w:spacing w:val="-12"/>
              </w:rPr>
              <w:t xml:space="preserve"> </w:t>
            </w:r>
            <w:r>
              <w:t>of</w:t>
            </w:r>
            <w:r>
              <w:rPr>
                <w:spacing w:val="-12"/>
              </w:rPr>
              <w:t xml:space="preserve"> </w:t>
            </w:r>
            <w:r>
              <w:t>matching</w:t>
            </w:r>
            <w:r>
              <w:rPr>
                <w:spacing w:val="-12"/>
              </w:rPr>
              <w:t xml:space="preserve"> </w:t>
            </w:r>
            <w:r>
              <w:t>fund expenditures, as applicable;</w:t>
            </w:r>
          </w:p>
          <w:p w14:paraId="2E0B408E" w14:textId="77777777" w:rsidR="00210B60" w:rsidRDefault="00210B60" w:rsidP="003D6872">
            <w:pPr>
              <w:pStyle w:val="TableParagraph"/>
              <w:numPr>
                <w:ilvl w:val="0"/>
                <w:numId w:val="8"/>
              </w:numPr>
              <w:tabs>
                <w:tab w:val="left" w:pos="436"/>
              </w:tabs>
              <w:ind w:left="108" w:right="369" w:firstLine="0"/>
            </w:pPr>
            <w:proofErr w:type="gramStart"/>
            <w:r>
              <w:t>evidence</w:t>
            </w:r>
            <w:proofErr w:type="gramEnd"/>
            <w:r>
              <w:t xml:space="preserve"> of completion of construction and performance milestones, including deployment</w:t>
            </w:r>
            <w:r>
              <w:rPr>
                <w:spacing w:val="-7"/>
              </w:rPr>
              <w:t xml:space="preserve"> </w:t>
            </w:r>
            <w:r>
              <w:t>benchmarks,</w:t>
            </w:r>
            <w:r>
              <w:rPr>
                <w:spacing w:val="-7"/>
              </w:rPr>
              <w:t xml:space="preserve"> </w:t>
            </w:r>
            <w:r>
              <w:t>as</w:t>
            </w:r>
            <w:r>
              <w:rPr>
                <w:spacing w:val="-7"/>
              </w:rPr>
              <w:t xml:space="preserve"> </w:t>
            </w:r>
            <w:r>
              <w:t>outlined</w:t>
            </w:r>
            <w:r>
              <w:rPr>
                <w:spacing w:val="-8"/>
              </w:rPr>
              <w:t xml:space="preserve"> </w:t>
            </w:r>
            <w:r>
              <w:t>in</w:t>
            </w:r>
            <w:r>
              <w:rPr>
                <w:spacing w:val="-7"/>
              </w:rPr>
              <w:t xml:space="preserve"> </w:t>
            </w:r>
            <w:r>
              <w:t>the approved Scope of Work; and</w:t>
            </w:r>
          </w:p>
          <w:p w14:paraId="00B8427C" w14:textId="77777777" w:rsidR="00210B60" w:rsidRDefault="00210B60" w:rsidP="003D6872">
            <w:pPr>
              <w:pStyle w:val="TableParagraph"/>
              <w:numPr>
                <w:ilvl w:val="0"/>
                <w:numId w:val="8"/>
              </w:numPr>
              <w:tabs>
                <w:tab w:val="left" w:pos="437"/>
              </w:tabs>
              <w:ind w:left="108" w:right="152" w:firstLine="0"/>
            </w:pPr>
            <w:r>
              <w:t>any</w:t>
            </w:r>
            <w:r>
              <w:rPr>
                <w:spacing w:val="-4"/>
              </w:rPr>
              <w:t xml:space="preserve"> </w:t>
            </w:r>
            <w:r>
              <w:t>additional</w:t>
            </w:r>
            <w:r>
              <w:rPr>
                <w:spacing w:val="-4"/>
              </w:rPr>
              <w:t xml:space="preserve"> </w:t>
            </w:r>
            <w:r>
              <w:t>documentation</w:t>
            </w:r>
            <w:r>
              <w:rPr>
                <w:spacing w:val="-4"/>
              </w:rPr>
              <w:t xml:space="preserve"> </w:t>
            </w:r>
            <w:r>
              <w:t>or</w:t>
            </w:r>
            <w:r>
              <w:rPr>
                <w:spacing w:val="-4"/>
              </w:rPr>
              <w:t xml:space="preserve"> </w:t>
            </w:r>
            <w:r>
              <w:t>reporting requirements</w:t>
            </w:r>
            <w:r>
              <w:rPr>
                <w:spacing w:val="-7"/>
              </w:rPr>
              <w:t xml:space="preserve"> </w:t>
            </w:r>
            <w:r>
              <w:t>specified</w:t>
            </w:r>
            <w:r>
              <w:rPr>
                <w:spacing w:val="-7"/>
              </w:rPr>
              <w:t xml:space="preserve"> </w:t>
            </w:r>
            <w:r>
              <w:t>by</w:t>
            </w:r>
            <w:r>
              <w:rPr>
                <w:spacing w:val="-7"/>
              </w:rPr>
              <w:t xml:space="preserve"> </w:t>
            </w:r>
            <w:r>
              <w:t>the</w:t>
            </w:r>
            <w:r>
              <w:rPr>
                <w:spacing w:val="-7"/>
              </w:rPr>
              <w:t xml:space="preserve"> </w:t>
            </w:r>
            <w:r>
              <w:t>Board</w:t>
            </w:r>
            <w:r>
              <w:rPr>
                <w:spacing w:val="-7"/>
              </w:rPr>
              <w:t xml:space="preserve"> </w:t>
            </w:r>
            <w:r>
              <w:t>or</w:t>
            </w:r>
            <w:r>
              <w:rPr>
                <w:spacing w:val="-7"/>
              </w:rPr>
              <w:t xml:space="preserve"> </w:t>
            </w:r>
            <w:r>
              <w:t>NTIA. Grantee shall not receive reimbursement for any work performed until the corresponding</w:t>
            </w:r>
          </w:p>
          <w:p w14:paraId="37DB39AF" w14:textId="77777777" w:rsidR="00210B60" w:rsidRDefault="00210B60" w:rsidP="003D6872">
            <w:pPr>
              <w:pStyle w:val="TableParagraph"/>
              <w:spacing w:line="252" w:lineRule="exact"/>
              <w:ind w:left="108" w:right="5"/>
            </w:pPr>
            <w:r>
              <w:t>milestone</w:t>
            </w:r>
            <w:r>
              <w:rPr>
                <w:spacing w:val="-8"/>
              </w:rPr>
              <w:t xml:space="preserve"> </w:t>
            </w:r>
            <w:r>
              <w:t>is</w:t>
            </w:r>
            <w:r>
              <w:rPr>
                <w:spacing w:val="-9"/>
              </w:rPr>
              <w:t xml:space="preserve"> </w:t>
            </w:r>
            <w:r>
              <w:t>achieved</w:t>
            </w:r>
            <w:r>
              <w:rPr>
                <w:spacing w:val="-8"/>
              </w:rPr>
              <w:t xml:space="preserve"> </w:t>
            </w:r>
            <w:r>
              <w:t>and</w:t>
            </w:r>
            <w:r>
              <w:rPr>
                <w:spacing w:val="-8"/>
              </w:rPr>
              <w:t xml:space="preserve"> </w:t>
            </w:r>
            <w:r>
              <w:t>substantiated</w:t>
            </w:r>
            <w:r>
              <w:rPr>
                <w:spacing w:val="-8"/>
              </w:rPr>
              <w:t xml:space="preserve"> </w:t>
            </w:r>
            <w:r>
              <w:t>in accordance with these requirements.</w:t>
            </w:r>
          </w:p>
        </w:tc>
      </w:tr>
      <w:tr w:rsidR="00210B60" w14:paraId="526B0C81" w14:textId="77777777" w:rsidTr="003D6872">
        <w:trPr>
          <w:trHeight w:val="253"/>
        </w:trPr>
        <w:tc>
          <w:tcPr>
            <w:tcW w:w="9348" w:type="dxa"/>
            <w:gridSpan w:val="4"/>
          </w:tcPr>
          <w:p w14:paraId="7C9DF272" w14:textId="77777777" w:rsidR="00210B60" w:rsidRDefault="00210B60" w:rsidP="003D6872">
            <w:pPr>
              <w:pStyle w:val="TableParagraph"/>
              <w:spacing w:line="234" w:lineRule="exact"/>
              <w:ind w:left="5321"/>
              <w:rPr>
                <w:b/>
              </w:rPr>
            </w:pPr>
            <w:r>
              <w:rPr>
                <w:b/>
              </w:rPr>
              <w:t>TOTAL</w:t>
            </w:r>
            <w:r>
              <w:rPr>
                <w:b/>
                <w:spacing w:val="-16"/>
              </w:rPr>
              <w:t xml:space="preserve"> </w:t>
            </w:r>
            <w:r>
              <w:rPr>
                <w:b/>
              </w:rPr>
              <w:t>COST</w:t>
            </w:r>
            <w:r>
              <w:rPr>
                <w:b/>
                <w:spacing w:val="-13"/>
              </w:rPr>
              <w:t xml:space="preserve"> </w:t>
            </w:r>
            <w:r>
              <w:rPr>
                <w:b/>
              </w:rPr>
              <w:t>NOT</w:t>
            </w:r>
            <w:r>
              <w:rPr>
                <w:b/>
                <w:spacing w:val="-12"/>
              </w:rPr>
              <w:t xml:space="preserve"> </w:t>
            </w:r>
            <w:r>
              <w:rPr>
                <w:b/>
              </w:rPr>
              <w:t>TO</w:t>
            </w:r>
            <w:r>
              <w:rPr>
                <w:b/>
                <w:spacing w:val="-12"/>
              </w:rPr>
              <w:t xml:space="preserve"> </w:t>
            </w:r>
            <w:r>
              <w:rPr>
                <w:b/>
              </w:rPr>
              <w:t>EXCEED:</w:t>
            </w:r>
            <w:r>
              <w:rPr>
                <w:b/>
                <w:spacing w:val="-12"/>
              </w:rPr>
              <w:t xml:space="preserve"> </w:t>
            </w:r>
            <w:r>
              <w:rPr>
                <w:b/>
                <w:spacing w:val="-2"/>
              </w:rPr>
              <w:t>$0.00</w:t>
            </w:r>
          </w:p>
        </w:tc>
      </w:tr>
    </w:tbl>
    <w:p w14:paraId="6FCB8BE6" w14:textId="77777777" w:rsidR="00210B60" w:rsidRDefault="00210B60" w:rsidP="00210B60">
      <w:pPr>
        <w:pStyle w:val="TableParagraph"/>
        <w:spacing w:line="234" w:lineRule="exact"/>
        <w:rPr>
          <w:b/>
        </w:rPr>
        <w:sectPr w:rsidR="00210B60" w:rsidSect="00210B60">
          <w:pgSz w:w="12240" w:h="15840"/>
          <w:pgMar w:top="1820" w:right="720" w:bottom="280" w:left="720" w:header="720" w:footer="720" w:gutter="0"/>
          <w:cols w:space="720"/>
        </w:sectPr>
      </w:pPr>
    </w:p>
    <w:p w14:paraId="6EC2EAFE" w14:textId="77777777" w:rsidR="00210B60" w:rsidRDefault="00210B60" w:rsidP="00210B60">
      <w:pPr>
        <w:pStyle w:val="BodyText"/>
        <w:rPr>
          <w:b/>
          <w:sz w:val="20"/>
        </w:rPr>
      </w:pPr>
    </w:p>
    <w:p w14:paraId="46BDF69A" w14:textId="77777777" w:rsidR="00210B60" w:rsidRDefault="00210B60" w:rsidP="00210B60">
      <w:pPr>
        <w:pStyle w:val="BodyText"/>
        <w:spacing w:before="66"/>
        <w:rPr>
          <w:b/>
          <w:sz w:val="20"/>
        </w:rPr>
      </w:pP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1558"/>
        <w:gridCol w:w="1557"/>
        <w:gridCol w:w="2844"/>
      </w:tblGrid>
      <w:tr w:rsidR="00210B60" w14:paraId="216C2136" w14:textId="77777777" w:rsidTr="00210B60">
        <w:trPr>
          <w:trHeight w:val="252"/>
        </w:trPr>
        <w:tc>
          <w:tcPr>
            <w:tcW w:w="9075" w:type="dxa"/>
            <w:gridSpan w:val="4"/>
          </w:tcPr>
          <w:p w14:paraId="00AA542E" w14:textId="77777777" w:rsidR="00210B60" w:rsidRDefault="00210B60" w:rsidP="003D6872">
            <w:pPr>
              <w:pStyle w:val="TableParagraph"/>
              <w:spacing w:line="233" w:lineRule="exact"/>
              <w:rPr>
                <w:b/>
              </w:rPr>
            </w:pPr>
            <w:r>
              <w:rPr>
                <w:b/>
              </w:rPr>
              <w:t>Quarterly</w:t>
            </w:r>
            <w:r>
              <w:rPr>
                <w:b/>
                <w:spacing w:val="-12"/>
              </w:rPr>
              <w:t xml:space="preserve"> </w:t>
            </w:r>
            <w:r>
              <w:rPr>
                <w:b/>
              </w:rPr>
              <w:t>Progress</w:t>
            </w:r>
            <w:r>
              <w:rPr>
                <w:b/>
                <w:spacing w:val="-12"/>
              </w:rPr>
              <w:t xml:space="preserve"> </w:t>
            </w:r>
            <w:r>
              <w:rPr>
                <w:b/>
                <w:spacing w:val="-2"/>
              </w:rPr>
              <w:t>Report</w:t>
            </w:r>
          </w:p>
        </w:tc>
      </w:tr>
      <w:tr w:rsidR="00210B60" w14:paraId="38C3E0BD" w14:textId="77777777" w:rsidTr="00210B60">
        <w:trPr>
          <w:trHeight w:val="252"/>
        </w:trPr>
        <w:tc>
          <w:tcPr>
            <w:tcW w:w="9075" w:type="dxa"/>
            <w:gridSpan w:val="4"/>
          </w:tcPr>
          <w:p w14:paraId="4C42C672" w14:textId="77777777" w:rsidR="00210B60" w:rsidRDefault="00210B60" w:rsidP="003D6872">
            <w:pPr>
              <w:pStyle w:val="TableParagraph"/>
              <w:spacing w:line="233" w:lineRule="exact"/>
              <w:rPr>
                <w:b/>
              </w:rPr>
            </w:pPr>
            <w:r>
              <w:rPr>
                <w:b/>
              </w:rPr>
              <w:t>Deployment</w:t>
            </w:r>
            <w:r>
              <w:rPr>
                <w:b/>
                <w:spacing w:val="-11"/>
              </w:rPr>
              <w:t xml:space="preserve"> </w:t>
            </w:r>
            <w:r>
              <w:rPr>
                <w:b/>
              </w:rPr>
              <w:t>Deadline:</w:t>
            </w:r>
            <w:r>
              <w:rPr>
                <w:b/>
                <w:spacing w:val="-11"/>
              </w:rPr>
              <w:t xml:space="preserve"> </w:t>
            </w:r>
            <w:r>
              <w:rPr>
                <w:b/>
              </w:rPr>
              <w:t>[Insert</w:t>
            </w:r>
            <w:r>
              <w:rPr>
                <w:b/>
                <w:spacing w:val="-11"/>
              </w:rPr>
              <w:t xml:space="preserve"> </w:t>
            </w:r>
            <w:r>
              <w:rPr>
                <w:b/>
                <w:spacing w:val="-2"/>
              </w:rPr>
              <w:t>Dates]</w:t>
            </w:r>
          </w:p>
        </w:tc>
      </w:tr>
      <w:tr w:rsidR="00210B60" w14:paraId="508F44D3" w14:textId="77777777" w:rsidTr="00210B60">
        <w:trPr>
          <w:trHeight w:val="506"/>
        </w:trPr>
        <w:tc>
          <w:tcPr>
            <w:tcW w:w="3116" w:type="dxa"/>
          </w:tcPr>
          <w:p w14:paraId="4D91823C" w14:textId="77777777" w:rsidR="00210B60" w:rsidRDefault="00210B60" w:rsidP="003D6872">
            <w:pPr>
              <w:pStyle w:val="TableParagraph"/>
              <w:ind w:left="0"/>
              <w:rPr>
                <w:b/>
              </w:rPr>
            </w:pPr>
          </w:p>
          <w:p w14:paraId="623E0DE3" w14:textId="77777777" w:rsidR="00210B60" w:rsidRDefault="00210B60" w:rsidP="003D6872">
            <w:pPr>
              <w:pStyle w:val="TableParagraph"/>
              <w:spacing w:line="233" w:lineRule="exact"/>
              <w:ind w:left="9"/>
              <w:jc w:val="center"/>
              <w:rPr>
                <w:b/>
              </w:rPr>
            </w:pPr>
            <w:r>
              <w:rPr>
                <w:b/>
                <w:spacing w:val="-2"/>
              </w:rPr>
              <w:t>Milestones</w:t>
            </w:r>
          </w:p>
        </w:tc>
        <w:tc>
          <w:tcPr>
            <w:tcW w:w="3115" w:type="dxa"/>
            <w:gridSpan w:val="2"/>
          </w:tcPr>
          <w:p w14:paraId="01A7B25B" w14:textId="77777777" w:rsidR="00210B60" w:rsidRDefault="00210B60" w:rsidP="003D6872">
            <w:pPr>
              <w:pStyle w:val="TableParagraph"/>
              <w:ind w:left="0"/>
              <w:rPr>
                <w:b/>
              </w:rPr>
            </w:pPr>
          </w:p>
          <w:p w14:paraId="19720E53" w14:textId="77777777" w:rsidR="00210B60" w:rsidRDefault="00210B60" w:rsidP="003D6872">
            <w:pPr>
              <w:pStyle w:val="TableParagraph"/>
              <w:spacing w:line="233" w:lineRule="exact"/>
              <w:ind w:left="207"/>
              <w:rPr>
                <w:b/>
              </w:rPr>
            </w:pPr>
            <w:r>
              <w:rPr>
                <w:b/>
              </w:rPr>
              <w:t>Minimum</w:t>
            </w:r>
            <w:r>
              <w:rPr>
                <w:b/>
                <w:spacing w:val="-7"/>
              </w:rPr>
              <w:t xml:space="preserve"> </w:t>
            </w:r>
            <w:r>
              <w:rPr>
                <w:b/>
              </w:rPr>
              <w:t>Level</w:t>
            </w:r>
            <w:r>
              <w:rPr>
                <w:b/>
                <w:spacing w:val="-6"/>
              </w:rPr>
              <w:t xml:space="preserve"> </w:t>
            </w:r>
            <w:r>
              <w:rPr>
                <w:b/>
              </w:rPr>
              <w:t>of</w:t>
            </w:r>
            <w:r>
              <w:rPr>
                <w:b/>
                <w:spacing w:val="-6"/>
              </w:rPr>
              <w:t xml:space="preserve"> </w:t>
            </w:r>
            <w:r>
              <w:rPr>
                <w:b/>
                <w:spacing w:val="-2"/>
              </w:rPr>
              <w:t>Service</w:t>
            </w:r>
          </w:p>
        </w:tc>
        <w:tc>
          <w:tcPr>
            <w:tcW w:w="2844" w:type="dxa"/>
          </w:tcPr>
          <w:p w14:paraId="479C41A5" w14:textId="77777777" w:rsidR="00210B60" w:rsidRDefault="00210B60" w:rsidP="003D6872">
            <w:pPr>
              <w:pStyle w:val="TableParagraph"/>
              <w:spacing w:line="252" w:lineRule="exact"/>
              <w:ind w:left="434" w:firstLine="55"/>
              <w:rPr>
                <w:b/>
              </w:rPr>
            </w:pPr>
            <w:r>
              <w:rPr>
                <w:b/>
              </w:rPr>
              <w:t>Number of Premises Passed/Miles</w:t>
            </w:r>
            <w:r>
              <w:rPr>
                <w:b/>
                <w:spacing w:val="-9"/>
              </w:rPr>
              <w:t xml:space="preserve"> </w:t>
            </w:r>
            <w:r>
              <w:rPr>
                <w:b/>
              </w:rPr>
              <w:t>of</w:t>
            </w:r>
            <w:r>
              <w:rPr>
                <w:b/>
                <w:spacing w:val="-8"/>
              </w:rPr>
              <w:t xml:space="preserve"> </w:t>
            </w:r>
            <w:r>
              <w:rPr>
                <w:b/>
                <w:spacing w:val="-2"/>
              </w:rPr>
              <w:t>Fiber</w:t>
            </w:r>
          </w:p>
        </w:tc>
      </w:tr>
      <w:tr w:rsidR="00210B60" w14:paraId="6D92CD49" w14:textId="77777777" w:rsidTr="00210B60">
        <w:trPr>
          <w:trHeight w:val="252"/>
        </w:trPr>
        <w:tc>
          <w:tcPr>
            <w:tcW w:w="3116" w:type="dxa"/>
          </w:tcPr>
          <w:p w14:paraId="235027C6" w14:textId="77777777" w:rsidR="00210B60" w:rsidRDefault="00210B60" w:rsidP="003D6872">
            <w:pPr>
              <w:pStyle w:val="TableParagraph"/>
              <w:spacing w:line="233" w:lineRule="exact"/>
              <w:ind w:left="9"/>
              <w:jc w:val="center"/>
            </w:pPr>
            <w:r>
              <w:rPr>
                <w:spacing w:val="-2"/>
              </w:rPr>
              <w:t>--</w:t>
            </w:r>
            <w:r>
              <w:rPr>
                <w:spacing w:val="-12"/>
              </w:rPr>
              <w:t>%</w:t>
            </w:r>
          </w:p>
        </w:tc>
        <w:tc>
          <w:tcPr>
            <w:tcW w:w="3115" w:type="dxa"/>
            <w:gridSpan w:val="2"/>
          </w:tcPr>
          <w:p w14:paraId="55129798" w14:textId="77777777" w:rsidR="00210B60" w:rsidRDefault="00210B60" w:rsidP="003D6872">
            <w:pPr>
              <w:pStyle w:val="TableParagraph"/>
              <w:ind w:left="0"/>
              <w:rPr>
                <w:rFonts w:ascii="Times New Roman"/>
                <w:sz w:val="18"/>
              </w:rPr>
            </w:pPr>
          </w:p>
        </w:tc>
        <w:tc>
          <w:tcPr>
            <w:tcW w:w="2844" w:type="dxa"/>
          </w:tcPr>
          <w:p w14:paraId="454E72B1" w14:textId="77777777" w:rsidR="00210B60" w:rsidRDefault="00210B60" w:rsidP="003D6872">
            <w:pPr>
              <w:pStyle w:val="TableParagraph"/>
              <w:ind w:left="0"/>
              <w:rPr>
                <w:rFonts w:ascii="Times New Roman"/>
                <w:sz w:val="18"/>
              </w:rPr>
            </w:pPr>
          </w:p>
        </w:tc>
      </w:tr>
      <w:tr w:rsidR="00210B60" w14:paraId="71632795" w14:textId="77777777" w:rsidTr="00210B60">
        <w:trPr>
          <w:trHeight w:val="254"/>
        </w:trPr>
        <w:tc>
          <w:tcPr>
            <w:tcW w:w="3116" w:type="dxa"/>
          </w:tcPr>
          <w:p w14:paraId="33DA5352" w14:textId="77777777" w:rsidR="00210B60" w:rsidRDefault="00210B60" w:rsidP="003D6872">
            <w:pPr>
              <w:pStyle w:val="TableParagraph"/>
              <w:spacing w:before="1" w:line="233" w:lineRule="exact"/>
              <w:ind w:left="9"/>
              <w:jc w:val="center"/>
            </w:pPr>
            <w:r>
              <w:rPr>
                <w:spacing w:val="-2"/>
              </w:rPr>
              <w:t>--</w:t>
            </w:r>
            <w:r>
              <w:rPr>
                <w:spacing w:val="-12"/>
              </w:rPr>
              <w:t>%</w:t>
            </w:r>
          </w:p>
        </w:tc>
        <w:tc>
          <w:tcPr>
            <w:tcW w:w="3115" w:type="dxa"/>
            <w:gridSpan w:val="2"/>
          </w:tcPr>
          <w:p w14:paraId="59BB368C" w14:textId="77777777" w:rsidR="00210B60" w:rsidRDefault="00210B60" w:rsidP="003D6872">
            <w:pPr>
              <w:pStyle w:val="TableParagraph"/>
              <w:ind w:left="0"/>
              <w:rPr>
                <w:rFonts w:ascii="Times New Roman"/>
                <w:sz w:val="18"/>
              </w:rPr>
            </w:pPr>
          </w:p>
        </w:tc>
        <w:tc>
          <w:tcPr>
            <w:tcW w:w="2844" w:type="dxa"/>
          </w:tcPr>
          <w:p w14:paraId="7E2876D1" w14:textId="77777777" w:rsidR="00210B60" w:rsidRDefault="00210B60" w:rsidP="003D6872">
            <w:pPr>
              <w:pStyle w:val="TableParagraph"/>
              <w:ind w:left="0"/>
              <w:rPr>
                <w:rFonts w:ascii="Times New Roman"/>
                <w:sz w:val="18"/>
              </w:rPr>
            </w:pPr>
          </w:p>
        </w:tc>
      </w:tr>
      <w:tr w:rsidR="00210B60" w14:paraId="453EB2AB" w14:textId="77777777" w:rsidTr="00210B60">
        <w:trPr>
          <w:trHeight w:val="252"/>
        </w:trPr>
        <w:tc>
          <w:tcPr>
            <w:tcW w:w="3116" w:type="dxa"/>
          </w:tcPr>
          <w:p w14:paraId="03F2827B" w14:textId="77777777" w:rsidR="00210B60" w:rsidRDefault="00210B60" w:rsidP="003D6872">
            <w:pPr>
              <w:pStyle w:val="TableParagraph"/>
              <w:spacing w:line="233" w:lineRule="exact"/>
              <w:ind w:left="9"/>
              <w:jc w:val="center"/>
            </w:pPr>
            <w:r>
              <w:rPr>
                <w:spacing w:val="-2"/>
              </w:rPr>
              <w:t>--</w:t>
            </w:r>
            <w:r>
              <w:rPr>
                <w:spacing w:val="-12"/>
              </w:rPr>
              <w:t>%</w:t>
            </w:r>
          </w:p>
        </w:tc>
        <w:tc>
          <w:tcPr>
            <w:tcW w:w="3115" w:type="dxa"/>
            <w:gridSpan w:val="2"/>
          </w:tcPr>
          <w:p w14:paraId="09846C33" w14:textId="77777777" w:rsidR="00210B60" w:rsidRDefault="00210B60" w:rsidP="003D6872">
            <w:pPr>
              <w:pStyle w:val="TableParagraph"/>
              <w:ind w:left="0"/>
              <w:rPr>
                <w:rFonts w:ascii="Times New Roman"/>
                <w:sz w:val="18"/>
              </w:rPr>
            </w:pPr>
          </w:p>
        </w:tc>
        <w:tc>
          <w:tcPr>
            <w:tcW w:w="2844" w:type="dxa"/>
          </w:tcPr>
          <w:p w14:paraId="383786E4" w14:textId="77777777" w:rsidR="00210B60" w:rsidRDefault="00210B60" w:rsidP="003D6872">
            <w:pPr>
              <w:pStyle w:val="TableParagraph"/>
              <w:ind w:left="0"/>
              <w:rPr>
                <w:rFonts w:ascii="Times New Roman"/>
                <w:sz w:val="18"/>
              </w:rPr>
            </w:pPr>
          </w:p>
        </w:tc>
      </w:tr>
      <w:tr w:rsidR="00210B60" w14:paraId="1546F94E" w14:textId="77777777" w:rsidTr="00210B60">
        <w:trPr>
          <w:trHeight w:val="252"/>
        </w:trPr>
        <w:tc>
          <w:tcPr>
            <w:tcW w:w="3116" w:type="dxa"/>
          </w:tcPr>
          <w:p w14:paraId="11591BCC" w14:textId="77777777" w:rsidR="00210B60" w:rsidRDefault="00210B60" w:rsidP="003D6872">
            <w:pPr>
              <w:pStyle w:val="TableParagraph"/>
              <w:spacing w:line="233" w:lineRule="exact"/>
              <w:ind w:left="9"/>
              <w:jc w:val="center"/>
            </w:pPr>
            <w:r>
              <w:rPr>
                <w:spacing w:val="-2"/>
              </w:rPr>
              <w:t>--</w:t>
            </w:r>
            <w:r>
              <w:rPr>
                <w:spacing w:val="-12"/>
              </w:rPr>
              <w:t>%</w:t>
            </w:r>
          </w:p>
        </w:tc>
        <w:tc>
          <w:tcPr>
            <w:tcW w:w="3115" w:type="dxa"/>
            <w:gridSpan w:val="2"/>
          </w:tcPr>
          <w:p w14:paraId="228C1423" w14:textId="77777777" w:rsidR="00210B60" w:rsidRDefault="00210B60" w:rsidP="003D6872">
            <w:pPr>
              <w:pStyle w:val="TableParagraph"/>
              <w:ind w:left="0"/>
              <w:rPr>
                <w:rFonts w:ascii="Times New Roman"/>
                <w:sz w:val="18"/>
              </w:rPr>
            </w:pPr>
          </w:p>
        </w:tc>
        <w:tc>
          <w:tcPr>
            <w:tcW w:w="2844" w:type="dxa"/>
          </w:tcPr>
          <w:p w14:paraId="72ED50F0" w14:textId="77777777" w:rsidR="00210B60" w:rsidRDefault="00210B60" w:rsidP="003D6872">
            <w:pPr>
              <w:pStyle w:val="TableParagraph"/>
              <w:ind w:left="0"/>
              <w:rPr>
                <w:rFonts w:ascii="Times New Roman"/>
                <w:sz w:val="18"/>
              </w:rPr>
            </w:pPr>
          </w:p>
        </w:tc>
      </w:tr>
      <w:tr w:rsidR="00210B60" w14:paraId="36F8BA3F" w14:textId="77777777" w:rsidTr="00210B60">
        <w:trPr>
          <w:trHeight w:val="252"/>
        </w:trPr>
        <w:tc>
          <w:tcPr>
            <w:tcW w:w="3116" w:type="dxa"/>
          </w:tcPr>
          <w:p w14:paraId="5ED6F163" w14:textId="77777777" w:rsidR="00210B60" w:rsidRDefault="00210B60" w:rsidP="003D6872">
            <w:pPr>
              <w:pStyle w:val="TableParagraph"/>
              <w:spacing w:line="233" w:lineRule="exact"/>
              <w:ind w:left="9"/>
              <w:jc w:val="center"/>
            </w:pPr>
            <w:r>
              <w:rPr>
                <w:spacing w:val="-2"/>
              </w:rPr>
              <w:t>--</w:t>
            </w:r>
            <w:r>
              <w:rPr>
                <w:spacing w:val="-12"/>
              </w:rPr>
              <w:t>%</w:t>
            </w:r>
          </w:p>
        </w:tc>
        <w:tc>
          <w:tcPr>
            <w:tcW w:w="3115" w:type="dxa"/>
            <w:gridSpan w:val="2"/>
          </w:tcPr>
          <w:p w14:paraId="76F74AD0" w14:textId="77777777" w:rsidR="00210B60" w:rsidRDefault="00210B60" w:rsidP="003D6872">
            <w:pPr>
              <w:pStyle w:val="TableParagraph"/>
              <w:ind w:left="0"/>
              <w:rPr>
                <w:rFonts w:ascii="Times New Roman"/>
                <w:sz w:val="18"/>
              </w:rPr>
            </w:pPr>
          </w:p>
        </w:tc>
        <w:tc>
          <w:tcPr>
            <w:tcW w:w="2844" w:type="dxa"/>
          </w:tcPr>
          <w:p w14:paraId="07FE0454" w14:textId="77777777" w:rsidR="00210B60" w:rsidRDefault="00210B60" w:rsidP="003D6872">
            <w:pPr>
              <w:pStyle w:val="TableParagraph"/>
              <w:ind w:left="0"/>
              <w:rPr>
                <w:rFonts w:ascii="Times New Roman"/>
                <w:sz w:val="18"/>
              </w:rPr>
            </w:pPr>
          </w:p>
        </w:tc>
      </w:tr>
      <w:tr w:rsidR="00210B60" w14:paraId="3AB0BE88" w14:textId="77777777" w:rsidTr="00210B60">
        <w:trPr>
          <w:trHeight w:val="4300"/>
        </w:trPr>
        <w:tc>
          <w:tcPr>
            <w:tcW w:w="4674" w:type="dxa"/>
            <w:gridSpan w:val="2"/>
          </w:tcPr>
          <w:p w14:paraId="7F0DD168" w14:textId="77777777" w:rsidR="00210B60" w:rsidRDefault="00210B60" w:rsidP="003D6872">
            <w:pPr>
              <w:pStyle w:val="TableParagraph"/>
              <w:ind w:right="113"/>
            </w:pPr>
            <w:r>
              <w:t>Grantee shall submit quarterly progress reports to the New Jersey Board of Public Utilities for the duration of the project term. Each</w:t>
            </w:r>
            <w:r>
              <w:rPr>
                <w:spacing w:val="-6"/>
              </w:rPr>
              <w:t xml:space="preserve"> </w:t>
            </w:r>
            <w:r>
              <w:t>report</w:t>
            </w:r>
            <w:r>
              <w:rPr>
                <w:spacing w:val="-6"/>
              </w:rPr>
              <w:t xml:space="preserve"> </w:t>
            </w:r>
            <w:proofErr w:type="gramStart"/>
            <w:r>
              <w:t>shall</w:t>
            </w:r>
            <w:proofErr w:type="gramEnd"/>
            <w:r>
              <w:rPr>
                <w:spacing w:val="-6"/>
              </w:rPr>
              <w:t xml:space="preserve"> </w:t>
            </w:r>
            <w:r>
              <w:t>include</w:t>
            </w:r>
            <w:r>
              <w:rPr>
                <w:spacing w:val="-7"/>
              </w:rPr>
              <w:t xml:space="preserve"> </w:t>
            </w:r>
            <w:r>
              <w:t>a</w:t>
            </w:r>
            <w:r>
              <w:rPr>
                <w:spacing w:val="-6"/>
              </w:rPr>
              <w:t xml:space="preserve"> </w:t>
            </w:r>
            <w:r>
              <w:t>list</w:t>
            </w:r>
            <w:r>
              <w:rPr>
                <w:spacing w:val="-6"/>
              </w:rPr>
              <w:t xml:space="preserve"> </w:t>
            </w:r>
            <w:r>
              <w:t>of</w:t>
            </w:r>
            <w:r>
              <w:rPr>
                <w:spacing w:val="-6"/>
              </w:rPr>
              <w:t xml:space="preserve"> </w:t>
            </w:r>
            <w:r>
              <w:t xml:space="preserve">Broadband Serviceable Locations (BSLs) to be served under the award, the </w:t>
            </w:r>
            <w:proofErr w:type="gramStart"/>
            <w:r>
              <w:t>current status</w:t>
            </w:r>
            <w:proofErr w:type="gramEnd"/>
            <w:r>
              <w:t xml:space="preserve"> of deployment at each location, and whether broadband service has been adopted.</w:t>
            </w:r>
          </w:p>
          <w:p w14:paraId="502790C5" w14:textId="77777777" w:rsidR="00210B60" w:rsidRDefault="00210B60" w:rsidP="003D6872">
            <w:pPr>
              <w:pStyle w:val="TableParagraph"/>
              <w:ind w:right="113"/>
            </w:pPr>
            <w:r>
              <w:t>Grantee shall identify the classification of each location (residential, commercial, or community anchor institution), describe all facilities constructed and installed during the reporting period, and provide data on peak and off-peak actual speeds, maximum advertised speeds, and non-promotional</w:t>
            </w:r>
          </w:p>
          <w:p w14:paraId="18E9B780" w14:textId="77777777" w:rsidR="00210B60" w:rsidRDefault="00210B60" w:rsidP="003D6872">
            <w:pPr>
              <w:pStyle w:val="TableParagraph"/>
              <w:spacing w:line="252" w:lineRule="exact"/>
              <w:ind w:right="113"/>
            </w:pPr>
            <w:r>
              <w:t>pricing</w:t>
            </w:r>
            <w:r>
              <w:rPr>
                <w:spacing w:val="-7"/>
              </w:rPr>
              <w:t xml:space="preserve"> </w:t>
            </w:r>
            <w:r>
              <w:t>for</w:t>
            </w:r>
            <w:r>
              <w:rPr>
                <w:spacing w:val="-7"/>
              </w:rPr>
              <w:t xml:space="preserve"> </w:t>
            </w:r>
            <w:r>
              <w:t>all</w:t>
            </w:r>
            <w:r>
              <w:rPr>
                <w:spacing w:val="-7"/>
              </w:rPr>
              <w:t xml:space="preserve"> </w:t>
            </w:r>
            <w:r>
              <w:t>broadband</w:t>
            </w:r>
            <w:r>
              <w:rPr>
                <w:spacing w:val="-8"/>
              </w:rPr>
              <w:t xml:space="preserve"> </w:t>
            </w:r>
            <w:r>
              <w:t>service</w:t>
            </w:r>
            <w:r>
              <w:rPr>
                <w:spacing w:val="-7"/>
              </w:rPr>
              <w:t xml:space="preserve"> </w:t>
            </w:r>
            <w:r>
              <w:t>tiers</w:t>
            </w:r>
            <w:r>
              <w:rPr>
                <w:spacing w:val="-8"/>
              </w:rPr>
              <w:t xml:space="preserve"> </w:t>
            </w:r>
            <w:r>
              <w:t>offered, including any associated fees.</w:t>
            </w:r>
          </w:p>
        </w:tc>
        <w:tc>
          <w:tcPr>
            <w:tcW w:w="4401" w:type="dxa"/>
            <w:gridSpan w:val="2"/>
          </w:tcPr>
          <w:p w14:paraId="59316C7C" w14:textId="77777777" w:rsidR="00210B60" w:rsidRDefault="00210B60" w:rsidP="003D6872">
            <w:pPr>
              <w:pStyle w:val="TableParagraph"/>
              <w:ind w:left="108" w:right="120"/>
            </w:pPr>
            <w:r>
              <w:t>Reports shall also provide the status of all required permits, identify any milestones that are delayed or at risk, and describe the mitigation measures undertaken to address such delays. Each quarterly submission shall include a certified SF-425 Federal Financial Report, as well as any other data necessary to comply with NTIA and FCC mapping and reporting standards, including but not limited to 47 C.F.R. § 1.7004. Projects with a total expected cost exceeding $5,000,000 may be subject to additional reporting obligations,</w:t>
            </w:r>
            <w:r>
              <w:rPr>
                <w:spacing w:val="40"/>
              </w:rPr>
              <w:t xml:space="preserve"> </w:t>
            </w:r>
            <w:r>
              <w:t>and</w:t>
            </w:r>
            <w:r>
              <w:rPr>
                <w:spacing w:val="-4"/>
              </w:rPr>
              <w:t xml:space="preserve"> </w:t>
            </w:r>
            <w:r>
              <w:t>the</w:t>
            </w:r>
            <w:r>
              <w:rPr>
                <w:spacing w:val="-4"/>
              </w:rPr>
              <w:t xml:space="preserve"> </w:t>
            </w:r>
            <w:r>
              <w:t>Grantee</w:t>
            </w:r>
            <w:r>
              <w:rPr>
                <w:spacing w:val="-4"/>
              </w:rPr>
              <w:t xml:space="preserve"> </w:t>
            </w:r>
            <w:r>
              <w:t>shall</w:t>
            </w:r>
            <w:r>
              <w:rPr>
                <w:spacing w:val="-5"/>
              </w:rPr>
              <w:t xml:space="preserve"> </w:t>
            </w:r>
            <w:r>
              <w:t>comply</w:t>
            </w:r>
            <w:r>
              <w:rPr>
                <w:spacing w:val="-4"/>
              </w:rPr>
              <w:t xml:space="preserve"> </w:t>
            </w:r>
            <w:r>
              <w:t>with</w:t>
            </w:r>
            <w:r>
              <w:rPr>
                <w:spacing w:val="-4"/>
              </w:rPr>
              <w:t xml:space="preserve"> </w:t>
            </w:r>
            <w:r>
              <w:t>any</w:t>
            </w:r>
            <w:r>
              <w:rPr>
                <w:spacing w:val="-4"/>
              </w:rPr>
              <w:t xml:space="preserve"> </w:t>
            </w:r>
            <w:r>
              <w:t>further reporting requirements established by the Board or required under the BEAD Notice of</w:t>
            </w:r>
          </w:p>
          <w:p w14:paraId="581BB9B8" w14:textId="77777777" w:rsidR="00210B60" w:rsidRDefault="00210B60" w:rsidP="003D6872">
            <w:pPr>
              <w:pStyle w:val="TableParagraph"/>
              <w:spacing w:line="250" w:lineRule="atLeast"/>
              <w:ind w:left="108" w:right="5"/>
            </w:pPr>
            <w:r>
              <w:t>Funding</w:t>
            </w:r>
            <w:r>
              <w:rPr>
                <w:spacing w:val="-14"/>
              </w:rPr>
              <w:t xml:space="preserve"> </w:t>
            </w:r>
            <w:r>
              <w:t>Opportunity,</w:t>
            </w:r>
            <w:r>
              <w:rPr>
                <w:spacing w:val="-14"/>
              </w:rPr>
              <w:t xml:space="preserve"> </w:t>
            </w:r>
            <w:r>
              <w:t>the</w:t>
            </w:r>
            <w:r>
              <w:rPr>
                <w:spacing w:val="-14"/>
              </w:rPr>
              <w:t xml:space="preserve"> </w:t>
            </w:r>
            <w:r>
              <w:t>BEAD</w:t>
            </w:r>
            <w:r>
              <w:rPr>
                <w:spacing w:val="-14"/>
              </w:rPr>
              <w:t xml:space="preserve"> </w:t>
            </w:r>
            <w:r>
              <w:t>Restructuring Policy Notice, or Uniform Guidance.</w:t>
            </w:r>
          </w:p>
        </w:tc>
      </w:tr>
      <w:tr w:rsidR="00210B60" w14:paraId="3657F22F" w14:textId="77777777" w:rsidTr="00210B60">
        <w:trPr>
          <w:trHeight w:val="254"/>
        </w:trPr>
        <w:tc>
          <w:tcPr>
            <w:tcW w:w="9075" w:type="dxa"/>
            <w:gridSpan w:val="4"/>
          </w:tcPr>
          <w:p w14:paraId="298A3675" w14:textId="77777777" w:rsidR="00210B60" w:rsidRDefault="00210B60" w:rsidP="003D6872">
            <w:pPr>
              <w:pStyle w:val="TableParagraph"/>
              <w:spacing w:line="234" w:lineRule="exact"/>
              <w:ind w:left="5321"/>
              <w:rPr>
                <w:b/>
              </w:rPr>
            </w:pPr>
            <w:r>
              <w:rPr>
                <w:b/>
              </w:rPr>
              <w:t>TOTAL</w:t>
            </w:r>
            <w:r>
              <w:rPr>
                <w:b/>
                <w:spacing w:val="-16"/>
              </w:rPr>
              <w:t xml:space="preserve"> </w:t>
            </w:r>
            <w:r>
              <w:rPr>
                <w:b/>
              </w:rPr>
              <w:t>COST</w:t>
            </w:r>
            <w:r>
              <w:rPr>
                <w:b/>
                <w:spacing w:val="-13"/>
              </w:rPr>
              <w:t xml:space="preserve"> </w:t>
            </w:r>
            <w:r>
              <w:rPr>
                <w:b/>
              </w:rPr>
              <w:t>NOT</w:t>
            </w:r>
            <w:r>
              <w:rPr>
                <w:b/>
                <w:spacing w:val="-12"/>
              </w:rPr>
              <w:t xml:space="preserve"> </w:t>
            </w:r>
            <w:r>
              <w:rPr>
                <w:b/>
              </w:rPr>
              <w:t>TO</w:t>
            </w:r>
            <w:r>
              <w:rPr>
                <w:b/>
                <w:spacing w:val="-12"/>
              </w:rPr>
              <w:t xml:space="preserve"> </w:t>
            </w:r>
            <w:r>
              <w:rPr>
                <w:b/>
              </w:rPr>
              <w:t>EXCEED:</w:t>
            </w:r>
            <w:r>
              <w:rPr>
                <w:b/>
                <w:spacing w:val="-12"/>
              </w:rPr>
              <w:t xml:space="preserve"> </w:t>
            </w:r>
            <w:r>
              <w:rPr>
                <w:b/>
                <w:spacing w:val="-2"/>
              </w:rPr>
              <w:t>$0.00</w:t>
            </w:r>
          </w:p>
        </w:tc>
      </w:tr>
    </w:tbl>
    <w:p w14:paraId="099C9C8F" w14:textId="77777777" w:rsidR="00954F10" w:rsidRDefault="00954F10"/>
    <w:sectPr w:rsidR="00954F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B7D7" w14:textId="77777777" w:rsidR="00260D15" w:rsidRDefault="00260D15" w:rsidP="00672B62">
      <w:r>
        <w:separator/>
      </w:r>
    </w:p>
  </w:endnote>
  <w:endnote w:type="continuationSeparator" w:id="0">
    <w:p w14:paraId="18335B4A" w14:textId="77777777" w:rsidR="00260D15" w:rsidRDefault="00260D15" w:rsidP="0067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E5876" w14:textId="77777777" w:rsidR="00260D15" w:rsidRDefault="00260D15" w:rsidP="00672B62">
      <w:r>
        <w:separator/>
      </w:r>
    </w:p>
  </w:footnote>
  <w:footnote w:type="continuationSeparator" w:id="0">
    <w:p w14:paraId="68D837B1" w14:textId="77777777" w:rsidR="00260D15" w:rsidRDefault="00260D15" w:rsidP="00672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FF1"/>
    <w:multiLevelType w:val="hybridMultilevel"/>
    <w:tmpl w:val="8D16F54A"/>
    <w:lvl w:ilvl="0" w:tplc="D8806748">
      <w:start w:val="3"/>
      <w:numFmt w:val="decimal"/>
      <w:lvlText w:val="%1."/>
      <w:lvlJc w:val="left"/>
      <w:pPr>
        <w:ind w:left="1079" w:hanging="544"/>
        <w:jc w:val="right"/>
      </w:pPr>
      <w:rPr>
        <w:rFonts w:ascii="Arial" w:eastAsia="Arial" w:hAnsi="Arial" w:cs="Arial" w:hint="default"/>
        <w:b/>
        <w:bCs/>
        <w:i w:val="0"/>
        <w:iCs w:val="0"/>
        <w:spacing w:val="0"/>
        <w:w w:val="99"/>
        <w:sz w:val="22"/>
        <w:szCs w:val="22"/>
        <w:lang w:val="en-US" w:eastAsia="en-US" w:bidi="ar-SA"/>
      </w:rPr>
    </w:lvl>
    <w:lvl w:ilvl="1" w:tplc="8F68F148">
      <w:start w:val="1"/>
      <w:numFmt w:val="lowerLetter"/>
      <w:lvlText w:val="%2."/>
      <w:lvlJc w:val="left"/>
      <w:pPr>
        <w:ind w:left="1800" w:hanging="360"/>
      </w:pPr>
      <w:rPr>
        <w:rFonts w:ascii="Arial" w:eastAsia="Arial" w:hAnsi="Arial" w:cs="Arial" w:hint="default"/>
        <w:b w:val="0"/>
        <w:bCs w:val="0"/>
        <w:i w:val="0"/>
        <w:iCs w:val="0"/>
        <w:spacing w:val="0"/>
        <w:w w:val="99"/>
        <w:sz w:val="22"/>
        <w:szCs w:val="22"/>
        <w:lang w:val="en-US" w:eastAsia="en-US" w:bidi="ar-SA"/>
      </w:rPr>
    </w:lvl>
    <w:lvl w:ilvl="2" w:tplc="17403A98">
      <w:start w:val="1"/>
      <w:numFmt w:val="lowerRoman"/>
      <w:lvlText w:val="%3."/>
      <w:lvlJc w:val="left"/>
      <w:pPr>
        <w:ind w:left="2519" w:hanging="291"/>
      </w:pPr>
      <w:rPr>
        <w:rFonts w:ascii="Arial" w:eastAsia="Arial" w:hAnsi="Arial" w:cs="Arial" w:hint="default"/>
        <w:b w:val="0"/>
        <w:bCs w:val="0"/>
        <w:i w:val="0"/>
        <w:iCs w:val="0"/>
        <w:spacing w:val="0"/>
        <w:w w:val="99"/>
        <w:sz w:val="22"/>
        <w:szCs w:val="22"/>
        <w:lang w:val="en-US" w:eastAsia="en-US" w:bidi="ar-SA"/>
      </w:rPr>
    </w:lvl>
    <w:lvl w:ilvl="3" w:tplc="6B2E4DFE">
      <w:numFmt w:val="bullet"/>
      <w:lvlText w:val="•"/>
      <w:lvlJc w:val="left"/>
      <w:pPr>
        <w:ind w:left="3555" w:hanging="291"/>
      </w:pPr>
      <w:rPr>
        <w:rFonts w:hint="default"/>
        <w:lang w:val="en-US" w:eastAsia="en-US" w:bidi="ar-SA"/>
      </w:rPr>
    </w:lvl>
    <w:lvl w:ilvl="4" w:tplc="7FE86ED2">
      <w:numFmt w:val="bullet"/>
      <w:lvlText w:val="•"/>
      <w:lvlJc w:val="left"/>
      <w:pPr>
        <w:ind w:left="4590" w:hanging="291"/>
      </w:pPr>
      <w:rPr>
        <w:rFonts w:hint="default"/>
        <w:lang w:val="en-US" w:eastAsia="en-US" w:bidi="ar-SA"/>
      </w:rPr>
    </w:lvl>
    <w:lvl w:ilvl="5" w:tplc="FF420D22">
      <w:numFmt w:val="bullet"/>
      <w:lvlText w:val="•"/>
      <w:lvlJc w:val="left"/>
      <w:pPr>
        <w:ind w:left="5625" w:hanging="291"/>
      </w:pPr>
      <w:rPr>
        <w:rFonts w:hint="default"/>
        <w:lang w:val="en-US" w:eastAsia="en-US" w:bidi="ar-SA"/>
      </w:rPr>
    </w:lvl>
    <w:lvl w:ilvl="6" w:tplc="38346B98">
      <w:numFmt w:val="bullet"/>
      <w:lvlText w:val="•"/>
      <w:lvlJc w:val="left"/>
      <w:pPr>
        <w:ind w:left="6660" w:hanging="291"/>
      </w:pPr>
      <w:rPr>
        <w:rFonts w:hint="default"/>
        <w:lang w:val="en-US" w:eastAsia="en-US" w:bidi="ar-SA"/>
      </w:rPr>
    </w:lvl>
    <w:lvl w:ilvl="7" w:tplc="016CD9FC">
      <w:numFmt w:val="bullet"/>
      <w:lvlText w:val="•"/>
      <w:lvlJc w:val="left"/>
      <w:pPr>
        <w:ind w:left="7695" w:hanging="291"/>
      </w:pPr>
      <w:rPr>
        <w:rFonts w:hint="default"/>
        <w:lang w:val="en-US" w:eastAsia="en-US" w:bidi="ar-SA"/>
      </w:rPr>
    </w:lvl>
    <w:lvl w:ilvl="8" w:tplc="47C853E6">
      <w:numFmt w:val="bullet"/>
      <w:lvlText w:val="•"/>
      <w:lvlJc w:val="left"/>
      <w:pPr>
        <w:ind w:left="8730" w:hanging="291"/>
      </w:pPr>
      <w:rPr>
        <w:rFonts w:hint="default"/>
        <w:lang w:val="en-US" w:eastAsia="en-US" w:bidi="ar-SA"/>
      </w:rPr>
    </w:lvl>
  </w:abstractNum>
  <w:abstractNum w:abstractNumId="1" w15:restartNumberingAfterBreak="0">
    <w:nsid w:val="01357F91"/>
    <w:multiLevelType w:val="hybridMultilevel"/>
    <w:tmpl w:val="6914B84C"/>
    <w:lvl w:ilvl="0" w:tplc="E33644AC">
      <w:start w:val="1"/>
      <w:numFmt w:val="decimal"/>
      <w:lvlText w:val="%1."/>
      <w:lvlJc w:val="left"/>
      <w:pPr>
        <w:ind w:left="1080" w:hanging="360"/>
      </w:pPr>
      <w:rPr>
        <w:rFonts w:ascii="Arial" w:eastAsia="Arial" w:hAnsi="Arial" w:cs="Arial" w:hint="default"/>
        <w:b/>
        <w:bCs/>
        <w:i w:val="0"/>
        <w:iCs w:val="0"/>
        <w:spacing w:val="0"/>
        <w:w w:val="99"/>
        <w:sz w:val="22"/>
        <w:szCs w:val="22"/>
        <w:lang w:val="en-US" w:eastAsia="en-US" w:bidi="ar-SA"/>
      </w:rPr>
    </w:lvl>
    <w:lvl w:ilvl="1" w:tplc="CB6470AE">
      <w:start w:val="1"/>
      <w:numFmt w:val="lowerLetter"/>
      <w:lvlText w:val="%2."/>
      <w:lvlJc w:val="left"/>
      <w:pPr>
        <w:ind w:left="1799" w:hanging="360"/>
      </w:pPr>
      <w:rPr>
        <w:rFonts w:ascii="Arial" w:eastAsia="Arial" w:hAnsi="Arial" w:cs="Arial" w:hint="default"/>
        <w:b w:val="0"/>
        <w:bCs w:val="0"/>
        <w:i w:val="0"/>
        <w:iCs w:val="0"/>
        <w:spacing w:val="0"/>
        <w:w w:val="99"/>
        <w:sz w:val="22"/>
        <w:szCs w:val="22"/>
        <w:lang w:val="en-US" w:eastAsia="en-US" w:bidi="ar-SA"/>
      </w:rPr>
    </w:lvl>
    <w:lvl w:ilvl="2" w:tplc="61AA56A0">
      <w:start w:val="1"/>
      <w:numFmt w:val="lowerRoman"/>
      <w:lvlText w:val="%3."/>
      <w:lvlJc w:val="left"/>
      <w:pPr>
        <w:ind w:left="2519" w:hanging="291"/>
        <w:jc w:val="right"/>
      </w:pPr>
      <w:rPr>
        <w:rFonts w:ascii="Arial" w:eastAsia="Arial" w:hAnsi="Arial" w:cs="Arial" w:hint="default"/>
        <w:b w:val="0"/>
        <w:bCs w:val="0"/>
        <w:i w:val="0"/>
        <w:iCs w:val="0"/>
        <w:spacing w:val="0"/>
        <w:w w:val="99"/>
        <w:sz w:val="22"/>
        <w:szCs w:val="22"/>
        <w:lang w:val="en-US" w:eastAsia="en-US" w:bidi="ar-SA"/>
      </w:rPr>
    </w:lvl>
    <w:lvl w:ilvl="3" w:tplc="8A28BD0A">
      <w:start w:val="1"/>
      <w:numFmt w:val="decimal"/>
      <w:lvlText w:val="%4."/>
      <w:lvlJc w:val="left"/>
      <w:pPr>
        <w:ind w:left="3239" w:hanging="360"/>
      </w:pPr>
      <w:rPr>
        <w:rFonts w:ascii="Arial" w:eastAsia="Arial" w:hAnsi="Arial" w:cs="Arial" w:hint="default"/>
        <w:b w:val="0"/>
        <w:bCs w:val="0"/>
        <w:i w:val="0"/>
        <w:iCs w:val="0"/>
        <w:spacing w:val="0"/>
        <w:w w:val="99"/>
        <w:sz w:val="22"/>
        <w:szCs w:val="22"/>
        <w:lang w:val="en-US" w:eastAsia="en-US" w:bidi="ar-SA"/>
      </w:rPr>
    </w:lvl>
    <w:lvl w:ilvl="4" w:tplc="A1EC7AAE">
      <w:start w:val="1"/>
      <w:numFmt w:val="lowerLetter"/>
      <w:lvlText w:val="%5."/>
      <w:lvlJc w:val="left"/>
      <w:pPr>
        <w:ind w:left="3959" w:hanging="360"/>
      </w:pPr>
      <w:rPr>
        <w:rFonts w:ascii="Arial" w:eastAsia="Arial" w:hAnsi="Arial" w:cs="Arial" w:hint="default"/>
        <w:b w:val="0"/>
        <w:bCs w:val="0"/>
        <w:i w:val="0"/>
        <w:iCs w:val="0"/>
        <w:spacing w:val="0"/>
        <w:w w:val="99"/>
        <w:sz w:val="22"/>
        <w:szCs w:val="22"/>
        <w:lang w:val="en-US" w:eastAsia="en-US" w:bidi="ar-SA"/>
      </w:rPr>
    </w:lvl>
    <w:lvl w:ilvl="5" w:tplc="0868ED5A">
      <w:numFmt w:val="bullet"/>
      <w:lvlText w:val="•"/>
      <w:lvlJc w:val="left"/>
      <w:pPr>
        <w:ind w:left="5100" w:hanging="360"/>
      </w:pPr>
      <w:rPr>
        <w:rFonts w:hint="default"/>
        <w:lang w:val="en-US" w:eastAsia="en-US" w:bidi="ar-SA"/>
      </w:rPr>
    </w:lvl>
    <w:lvl w:ilvl="6" w:tplc="1A28D118">
      <w:numFmt w:val="bullet"/>
      <w:lvlText w:val="•"/>
      <w:lvlJc w:val="left"/>
      <w:pPr>
        <w:ind w:left="6240" w:hanging="360"/>
      </w:pPr>
      <w:rPr>
        <w:rFonts w:hint="default"/>
        <w:lang w:val="en-US" w:eastAsia="en-US" w:bidi="ar-SA"/>
      </w:rPr>
    </w:lvl>
    <w:lvl w:ilvl="7" w:tplc="15F491FC">
      <w:numFmt w:val="bullet"/>
      <w:lvlText w:val="•"/>
      <w:lvlJc w:val="left"/>
      <w:pPr>
        <w:ind w:left="7380" w:hanging="360"/>
      </w:pPr>
      <w:rPr>
        <w:rFonts w:hint="default"/>
        <w:lang w:val="en-US" w:eastAsia="en-US" w:bidi="ar-SA"/>
      </w:rPr>
    </w:lvl>
    <w:lvl w:ilvl="8" w:tplc="04FA49E6">
      <w:numFmt w:val="bullet"/>
      <w:lvlText w:val="•"/>
      <w:lvlJc w:val="left"/>
      <w:pPr>
        <w:ind w:left="8520" w:hanging="360"/>
      </w:pPr>
      <w:rPr>
        <w:rFonts w:hint="default"/>
        <w:lang w:val="en-US" w:eastAsia="en-US" w:bidi="ar-SA"/>
      </w:rPr>
    </w:lvl>
  </w:abstractNum>
  <w:abstractNum w:abstractNumId="2" w15:restartNumberingAfterBreak="0">
    <w:nsid w:val="05B941DE"/>
    <w:multiLevelType w:val="hybridMultilevel"/>
    <w:tmpl w:val="1464ACE0"/>
    <w:lvl w:ilvl="0" w:tplc="915874DC">
      <w:start w:val="1"/>
      <w:numFmt w:val="decimal"/>
      <w:lvlText w:val="%1."/>
      <w:lvlJc w:val="left"/>
      <w:pPr>
        <w:ind w:left="1079" w:hanging="544"/>
      </w:pPr>
      <w:rPr>
        <w:rFonts w:ascii="Arial" w:eastAsia="Arial" w:hAnsi="Arial" w:cs="Arial" w:hint="default"/>
        <w:b w:val="0"/>
        <w:bCs w:val="0"/>
        <w:i w:val="0"/>
        <w:iCs w:val="0"/>
        <w:spacing w:val="0"/>
        <w:w w:val="99"/>
        <w:sz w:val="22"/>
        <w:szCs w:val="22"/>
        <w:lang w:val="en-US" w:eastAsia="en-US" w:bidi="ar-SA"/>
      </w:rPr>
    </w:lvl>
    <w:lvl w:ilvl="1" w:tplc="BEC65BB8">
      <w:numFmt w:val="bullet"/>
      <w:lvlText w:val="•"/>
      <w:lvlJc w:val="left"/>
      <w:pPr>
        <w:ind w:left="2052" w:hanging="544"/>
      </w:pPr>
      <w:rPr>
        <w:rFonts w:hint="default"/>
        <w:lang w:val="en-US" w:eastAsia="en-US" w:bidi="ar-SA"/>
      </w:rPr>
    </w:lvl>
    <w:lvl w:ilvl="2" w:tplc="1D6AE59C">
      <w:numFmt w:val="bullet"/>
      <w:lvlText w:val="•"/>
      <w:lvlJc w:val="left"/>
      <w:pPr>
        <w:ind w:left="3024" w:hanging="544"/>
      </w:pPr>
      <w:rPr>
        <w:rFonts w:hint="default"/>
        <w:lang w:val="en-US" w:eastAsia="en-US" w:bidi="ar-SA"/>
      </w:rPr>
    </w:lvl>
    <w:lvl w:ilvl="3" w:tplc="1700D58E">
      <w:numFmt w:val="bullet"/>
      <w:lvlText w:val="•"/>
      <w:lvlJc w:val="left"/>
      <w:pPr>
        <w:ind w:left="3996" w:hanging="544"/>
      </w:pPr>
      <w:rPr>
        <w:rFonts w:hint="default"/>
        <w:lang w:val="en-US" w:eastAsia="en-US" w:bidi="ar-SA"/>
      </w:rPr>
    </w:lvl>
    <w:lvl w:ilvl="4" w:tplc="2BC45770">
      <w:numFmt w:val="bullet"/>
      <w:lvlText w:val="•"/>
      <w:lvlJc w:val="left"/>
      <w:pPr>
        <w:ind w:left="4968" w:hanging="544"/>
      </w:pPr>
      <w:rPr>
        <w:rFonts w:hint="default"/>
        <w:lang w:val="en-US" w:eastAsia="en-US" w:bidi="ar-SA"/>
      </w:rPr>
    </w:lvl>
    <w:lvl w:ilvl="5" w:tplc="C2444C4E">
      <w:numFmt w:val="bullet"/>
      <w:lvlText w:val="•"/>
      <w:lvlJc w:val="left"/>
      <w:pPr>
        <w:ind w:left="5940" w:hanging="544"/>
      </w:pPr>
      <w:rPr>
        <w:rFonts w:hint="default"/>
        <w:lang w:val="en-US" w:eastAsia="en-US" w:bidi="ar-SA"/>
      </w:rPr>
    </w:lvl>
    <w:lvl w:ilvl="6" w:tplc="CA6071CE">
      <w:numFmt w:val="bullet"/>
      <w:lvlText w:val="•"/>
      <w:lvlJc w:val="left"/>
      <w:pPr>
        <w:ind w:left="6912" w:hanging="544"/>
      </w:pPr>
      <w:rPr>
        <w:rFonts w:hint="default"/>
        <w:lang w:val="en-US" w:eastAsia="en-US" w:bidi="ar-SA"/>
      </w:rPr>
    </w:lvl>
    <w:lvl w:ilvl="7" w:tplc="63227F90">
      <w:numFmt w:val="bullet"/>
      <w:lvlText w:val="•"/>
      <w:lvlJc w:val="left"/>
      <w:pPr>
        <w:ind w:left="7884" w:hanging="544"/>
      </w:pPr>
      <w:rPr>
        <w:rFonts w:hint="default"/>
        <w:lang w:val="en-US" w:eastAsia="en-US" w:bidi="ar-SA"/>
      </w:rPr>
    </w:lvl>
    <w:lvl w:ilvl="8" w:tplc="13C00CD6">
      <w:numFmt w:val="bullet"/>
      <w:lvlText w:val="•"/>
      <w:lvlJc w:val="left"/>
      <w:pPr>
        <w:ind w:left="8856" w:hanging="544"/>
      </w:pPr>
      <w:rPr>
        <w:rFonts w:hint="default"/>
        <w:lang w:val="en-US" w:eastAsia="en-US" w:bidi="ar-SA"/>
      </w:rPr>
    </w:lvl>
  </w:abstractNum>
  <w:abstractNum w:abstractNumId="3" w15:restartNumberingAfterBreak="0">
    <w:nsid w:val="148C6A24"/>
    <w:multiLevelType w:val="hybridMultilevel"/>
    <w:tmpl w:val="70526364"/>
    <w:lvl w:ilvl="0" w:tplc="7EBEA97C">
      <w:start w:val="1"/>
      <w:numFmt w:val="decimal"/>
      <w:lvlText w:val="(%1)"/>
      <w:lvlJc w:val="left"/>
      <w:pPr>
        <w:ind w:left="109" w:hanging="330"/>
      </w:pPr>
      <w:rPr>
        <w:rFonts w:ascii="Arial" w:eastAsia="Arial" w:hAnsi="Arial" w:cs="Arial" w:hint="default"/>
        <w:b w:val="0"/>
        <w:bCs w:val="0"/>
        <w:i w:val="0"/>
        <w:iCs w:val="0"/>
        <w:spacing w:val="0"/>
        <w:w w:val="99"/>
        <w:sz w:val="22"/>
        <w:szCs w:val="22"/>
        <w:lang w:val="en-US" w:eastAsia="en-US" w:bidi="ar-SA"/>
      </w:rPr>
    </w:lvl>
    <w:lvl w:ilvl="1" w:tplc="785840AC">
      <w:numFmt w:val="bullet"/>
      <w:lvlText w:val="•"/>
      <w:lvlJc w:val="left"/>
      <w:pPr>
        <w:ind w:left="556" w:hanging="330"/>
      </w:pPr>
      <w:rPr>
        <w:rFonts w:hint="default"/>
        <w:lang w:val="en-US" w:eastAsia="en-US" w:bidi="ar-SA"/>
      </w:rPr>
    </w:lvl>
    <w:lvl w:ilvl="2" w:tplc="54E44172">
      <w:numFmt w:val="bullet"/>
      <w:lvlText w:val="•"/>
      <w:lvlJc w:val="left"/>
      <w:pPr>
        <w:ind w:left="1012" w:hanging="330"/>
      </w:pPr>
      <w:rPr>
        <w:rFonts w:hint="default"/>
        <w:lang w:val="en-US" w:eastAsia="en-US" w:bidi="ar-SA"/>
      </w:rPr>
    </w:lvl>
    <w:lvl w:ilvl="3" w:tplc="28968052">
      <w:numFmt w:val="bullet"/>
      <w:lvlText w:val="•"/>
      <w:lvlJc w:val="left"/>
      <w:pPr>
        <w:ind w:left="1469" w:hanging="330"/>
      </w:pPr>
      <w:rPr>
        <w:rFonts w:hint="default"/>
        <w:lang w:val="en-US" w:eastAsia="en-US" w:bidi="ar-SA"/>
      </w:rPr>
    </w:lvl>
    <w:lvl w:ilvl="4" w:tplc="38685BC4">
      <w:numFmt w:val="bullet"/>
      <w:lvlText w:val="•"/>
      <w:lvlJc w:val="left"/>
      <w:pPr>
        <w:ind w:left="1925" w:hanging="330"/>
      </w:pPr>
      <w:rPr>
        <w:rFonts w:hint="default"/>
        <w:lang w:val="en-US" w:eastAsia="en-US" w:bidi="ar-SA"/>
      </w:rPr>
    </w:lvl>
    <w:lvl w:ilvl="5" w:tplc="E7DA431C">
      <w:numFmt w:val="bullet"/>
      <w:lvlText w:val="•"/>
      <w:lvlJc w:val="left"/>
      <w:pPr>
        <w:ind w:left="2382" w:hanging="330"/>
      </w:pPr>
      <w:rPr>
        <w:rFonts w:hint="default"/>
        <w:lang w:val="en-US" w:eastAsia="en-US" w:bidi="ar-SA"/>
      </w:rPr>
    </w:lvl>
    <w:lvl w:ilvl="6" w:tplc="1464C408">
      <w:numFmt w:val="bullet"/>
      <w:lvlText w:val="•"/>
      <w:lvlJc w:val="left"/>
      <w:pPr>
        <w:ind w:left="2838" w:hanging="330"/>
      </w:pPr>
      <w:rPr>
        <w:rFonts w:hint="default"/>
        <w:lang w:val="en-US" w:eastAsia="en-US" w:bidi="ar-SA"/>
      </w:rPr>
    </w:lvl>
    <w:lvl w:ilvl="7" w:tplc="E1E80DCC">
      <w:numFmt w:val="bullet"/>
      <w:lvlText w:val="•"/>
      <w:lvlJc w:val="left"/>
      <w:pPr>
        <w:ind w:left="3294" w:hanging="330"/>
      </w:pPr>
      <w:rPr>
        <w:rFonts w:hint="default"/>
        <w:lang w:val="en-US" w:eastAsia="en-US" w:bidi="ar-SA"/>
      </w:rPr>
    </w:lvl>
    <w:lvl w:ilvl="8" w:tplc="B07ADCF4">
      <w:numFmt w:val="bullet"/>
      <w:lvlText w:val="•"/>
      <w:lvlJc w:val="left"/>
      <w:pPr>
        <w:ind w:left="3751" w:hanging="330"/>
      </w:pPr>
      <w:rPr>
        <w:rFonts w:hint="default"/>
        <w:lang w:val="en-US" w:eastAsia="en-US" w:bidi="ar-SA"/>
      </w:rPr>
    </w:lvl>
  </w:abstractNum>
  <w:abstractNum w:abstractNumId="4" w15:restartNumberingAfterBreak="0">
    <w:nsid w:val="174620BF"/>
    <w:multiLevelType w:val="hybridMultilevel"/>
    <w:tmpl w:val="CC767D84"/>
    <w:lvl w:ilvl="0" w:tplc="8FCE54F2">
      <w:start w:val="1"/>
      <w:numFmt w:val="upperRoman"/>
      <w:lvlText w:val="%1."/>
      <w:lvlJc w:val="left"/>
      <w:pPr>
        <w:ind w:left="1080" w:hanging="483"/>
        <w:jc w:val="right"/>
      </w:pPr>
      <w:rPr>
        <w:rFonts w:hint="default"/>
        <w:spacing w:val="0"/>
        <w:w w:val="99"/>
        <w:lang w:val="en-US" w:eastAsia="en-US" w:bidi="ar-SA"/>
      </w:rPr>
    </w:lvl>
    <w:lvl w:ilvl="1" w:tplc="1804C266">
      <w:start w:val="1"/>
      <w:numFmt w:val="upperLetter"/>
      <w:lvlText w:val="%2."/>
      <w:lvlJc w:val="left"/>
      <w:pPr>
        <w:ind w:left="1439" w:hanging="360"/>
      </w:pPr>
      <w:rPr>
        <w:rFonts w:ascii="Arial" w:eastAsia="Arial" w:hAnsi="Arial" w:cs="Arial" w:hint="default"/>
        <w:b w:val="0"/>
        <w:bCs w:val="0"/>
        <w:i w:val="0"/>
        <w:iCs w:val="0"/>
        <w:spacing w:val="0"/>
        <w:w w:val="99"/>
        <w:sz w:val="22"/>
        <w:szCs w:val="22"/>
        <w:lang w:val="en-US" w:eastAsia="en-US" w:bidi="ar-SA"/>
      </w:rPr>
    </w:lvl>
    <w:lvl w:ilvl="2" w:tplc="536CD9DA">
      <w:numFmt w:val="bullet"/>
      <w:lvlText w:val="•"/>
      <w:lvlJc w:val="left"/>
      <w:pPr>
        <w:ind w:left="2480" w:hanging="360"/>
      </w:pPr>
      <w:rPr>
        <w:rFonts w:hint="default"/>
        <w:lang w:val="en-US" w:eastAsia="en-US" w:bidi="ar-SA"/>
      </w:rPr>
    </w:lvl>
    <w:lvl w:ilvl="3" w:tplc="2700B78E">
      <w:numFmt w:val="bullet"/>
      <w:lvlText w:val="•"/>
      <w:lvlJc w:val="left"/>
      <w:pPr>
        <w:ind w:left="3520" w:hanging="360"/>
      </w:pPr>
      <w:rPr>
        <w:rFonts w:hint="default"/>
        <w:lang w:val="en-US" w:eastAsia="en-US" w:bidi="ar-SA"/>
      </w:rPr>
    </w:lvl>
    <w:lvl w:ilvl="4" w:tplc="4252CDAE">
      <w:numFmt w:val="bullet"/>
      <w:lvlText w:val="•"/>
      <w:lvlJc w:val="left"/>
      <w:pPr>
        <w:ind w:left="4560" w:hanging="360"/>
      </w:pPr>
      <w:rPr>
        <w:rFonts w:hint="default"/>
        <w:lang w:val="en-US" w:eastAsia="en-US" w:bidi="ar-SA"/>
      </w:rPr>
    </w:lvl>
    <w:lvl w:ilvl="5" w:tplc="034CDED4">
      <w:numFmt w:val="bullet"/>
      <w:lvlText w:val="•"/>
      <w:lvlJc w:val="left"/>
      <w:pPr>
        <w:ind w:left="5600" w:hanging="360"/>
      </w:pPr>
      <w:rPr>
        <w:rFonts w:hint="default"/>
        <w:lang w:val="en-US" w:eastAsia="en-US" w:bidi="ar-SA"/>
      </w:rPr>
    </w:lvl>
    <w:lvl w:ilvl="6" w:tplc="F722864E">
      <w:numFmt w:val="bullet"/>
      <w:lvlText w:val="•"/>
      <w:lvlJc w:val="left"/>
      <w:pPr>
        <w:ind w:left="6640" w:hanging="360"/>
      </w:pPr>
      <w:rPr>
        <w:rFonts w:hint="default"/>
        <w:lang w:val="en-US" w:eastAsia="en-US" w:bidi="ar-SA"/>
      </w:rPr>
    </w:lvl>
    <w:lvl w:ilvl="7" w:tplc="CF30F38C">
      <w:numFmt w:val="bullet"/>
      <w:lvlText w:val="•"/>
      <w:lvlJc w:val="left"/>
      <w:pPr>
        <w:ind w:left="7680" w:hanging="360"/>
      </w:pPr>
      <w:rPr>
        <w:rFonts w:hint="default"/>
        <w:lang w:val="en-US" w:eastAsia="en-US" w:bidi="ar-SA"/>
      </w:rPr>
    </w:lvl>
    <w:lvl w:ilvl="8" w:tplc="F4AC2086">
      <w:numFmt w:val="bullet"/>
      <w:lvlText w:val="•"/>
      <w:lvlJc w:val="left"/>
      <w:pPr>
        <w:ind w:left="8720" w:hanging="360"/>
      </w:pPr>
      <w:rPr>
        <w:rFonts w:hint="default"/>
        <w:lang w:val="en-US" w:eastAsia="en-US" w:bidi="ar-SA"/>
      </w:rPr>
    </w:lvl>
  </w:abstractNum>
  <w:abstractNum w:abstractNumId="5" w15:restartNumberingAfterBreak="0">
    <w:nsid w:val="1839746D"/>
    <w:multiLevelType w:val="hybridMultilevel"/>
    <w:tmpl w:val="94CA788E"/>
    <w:lvl w:ilvl="0" w:tplc="3AE6DCCC">
      <w:start w:val="1"/>
      <w:numFmt w:val="decimal"/>
      <w:lvlText w:val="%1."/>
      <w:lvlJc w:val="left"/>
      <w:pPr>
        <w:ind w:left="1079" w:hanging="360"/>
      </w:pPr>
      <w:rPr>
        <w:rFonts w:ascii="Arial" w:eastAsia="Arial" w:hAnsi="Arial" w:cs="Arial" w:hint="default"/>
        <w:b/>
        <w:bCs/>
        <w:i w:val="0"/>
        <w:iCs w:val="0"/>
        <w:spacing w:val="0"/>
        <w:w w:val="99"/>
        <w:sz w:val="22"/>
        <w:szCs w:val="22"/>
        <w:lang w:val="en-US" w:eastAsia="en-US" w:bidi="ar-SA"/>
      </w:rPr>
    </w:lvl>
    <w:lvl w:ilvl="1" w:tplc="3410A820">
      <w:start w:val="1"/>
      <w:numFmt w:val="lowerLetter"/>
      <w:lvlText w:val="%2."/>
      <w:lvlJc w:val="left"/>
      <w:pPr>
        <w:ind w:left="1799" w:hanging="360"/>
      </w:pPr>
      <w:rPr>
        <w:rFonts w:hint="default"/>
        <w:spacing w:val="0"/>
        <w:w w:val="99"/>
        <w:lang w:val="en-US" w:eastAsia="en-US" w:bidi="ar-SA"/>
      </w:rPr>
    </w:lvl>
    <w:lvl w:ilvl="2" w:tplc="637A93CC">
      <w:start w:val="1"/>
      <w:numFmt w:val="lowerRoman"/>
      <w:lvlText w:val="%3."/>
      <w:lvlJc w:val="left"/>
      <w:pPr>
        <w:ind w:left="2520" w:hanging="360"/>
        <w:jc w:val="right"/>
      </w:pPr>
      <w:rPr>
        <w:rFonts w:ascii="Arial" w:eastAsia="Arial" w:hAnsi="Arial" w:cs="Arial" w:hint="default"/>
        <w:b w:val="0"/>
        <w:bCs w:val="0"/>
        <w:i w:val="0"/>
        <w:iCs w:val="0"/>
        <w:spacing w:val="0"/>
        <w:w w:val="99"/>
        <w:sz w:val="22"/>
        <w:szCs w:val="22"/>
        <w:lang w:val="en-US" w:eastAsia="en-US" w:bidi="ar-SA"/>
      </w:rPr>
    </w:lvl>
    <w:lvl w:ilvl="3" w:tplc="6E24CCD0">
      <w:start w:val="1"/>
      <w:numFmt w:val="decimal"/>
      <w:lvlText w:val="%4."/>
      <w:lvlJc w:val="left"/>
      <w:pPr>
        <w:ind w:left="3239" w:hanging="360"/>
      </w:pPr>
      <w:rPr>
        <w:rFonts w:ascii="Arial" w:eastAsia="Arial" w:hAnsi="Arial" w:cs="Arial" w:hint="default"/>
        <w:b w:val="0"/>
        <w:bCs w:val="0"/>
        <w:i w:val="0"/>
        <w:iCs w:val="0"/>
        <w:spacing w:val="0"/>
        <w:w w:val="99"/>
        <w:sz w:val="22"/>
        <w:szCs w:val="22"/>
        <w:lang w:val="en-US" w:eastAsia="en-US" w:bidi="ar-SA"/>
      </w:rPr>
    </w:lvl>
    <w:lvl w:ilvl="4" w:tplc="DDDE0AD2">
      <w:start w:val="1"/>
      <w:numFmt w:val="lowerLetter"/>
      <w:lvlText w:val="%5."/>
      <w:lvlJc w:val="left"/>
      <w:pPr>
        <w:ind w:left="3959" w:hanging="360"/>
      </w:pPr>
      <w:rPr>
        <w:rFonts w:ascii="Arial" w:eastAsia="Arial" w:hAnsi="Arial" w:cs="Arial" w:hint="default"/>
        <w:b w:val="0"/>
        <w:bCs w:val="0"/>
        <w:i w:val="0"/>
        <w:iCs w:val="0"/>
        <w:spacing w:val="0"/>
        <w:w w:val="99"/>
        <w:sz w:val="22"/>
        <w:szCs w:val="22"/>
        <w:lang w:val="en-US" w:eastAsia="en-US" w:bidi="ar-SA"/>
      </w:rPr>
    </w:lvl>
    <w:lvl w:ilvl="5" w:tplc="889AE938">
      <w:numFmt w:val="bullet"/>
      <w:lvlText w:val="•"/>
      <w:lvlJc w:val="left"/>
      <w:pPr>
        <w:ind w:left="5100" w:hanging="360"/>
      </w:pPr>
      <w:rPr>
        <w:rFonts w:hint="default"/>
        <w:lang w:val="en-US" w:eastAsia="en-US" w:bidi="ar-SA"/>
      </w:rPr>
    </w:lvl>
    <w:lvl w:ilvl="6" w:tplc="92B6B6FE">
      <w:numFmt w:val="bullet"/>
      <w:lvlText w:val="•"/>
      <w:lvlJc w:val="left"/>
      <w:pPr>
        <w:ind w:left="6240" w:hanging="360"/>
      </w:pPr>
      <w:rPr>
        <w:rFonts w:hint="default"/>
        <w:lang w:val="en-US" w:eastAsia="en-US" w:bidi="ar-SA"/>
      </w:rPr>
    </w:lvl>
    <w:lvl w:ilvl="7" w:tplc="A62EC838">
      <w:numFmt w:val="bullet"/>
      <w:lvlText w:val="•"/>
      <w:lvlJc w:val="left"/>
      <w:pPr>
        <w:ind w:left="7380" w:hanging="360"/>
      </w:pPr>
      <w:rPr>
        <w:rFonts w:hint="default"/>
        <w:lang w:val="en-US" w:eastAsia="en-US" w:bidi="ar-SA"/>
      </w:rPr>
    </w:lvl>
    <w:lvl w:ilvl="8" w:tplc="B80C42FC">
      <w:numFmt w:val="bullet"/>
      <w:lvlText w:val="•"/>
      <w:lvlJc w:val="left"/>
      <w:pPr>
        <w:ind w:left="8520" w:hanging="360"/>
      </w:pPr>
      <w:rPr>
        <w:rFonts w:hint="default"/>
        <w:lang w:val="en-US" w:eastAsia="en-US" w:bidi="ar-SA"/>
      </w:rPr>
    </w:lvl>
  </w:abstractNum>
  <w:abstractNum w:abstractNumId="6" w15:restartNumberingAfterBreak="0">
    <w:nsid w:val="1D284CF5"/>
    <w:multiLevelType w:val="hybridMultilevel"/>
    <w:tmpl w:val="1714C53A"/>
    <w:lvl w:ilvl="0" w:tplc="D6FE5C40">
      <w:start w:val="1"/>
      <w:numFmt w:val="decimal"/>
      <w:lvlText w:val="%1."/>
      <w:lvlJc w:val="left"/>
      <w:pPr>
        <w:ind w:left="1080" w:hanging="544"/>
      </w:pPr>
      <w:rPr>
        <w:rFonts w:ascii="Arial" w:eastAsia="Arial" w:hAnsi="Arial" w:cs="Arial" w:hint="default"/>
        <w:b/>
        <w:bCs/>
        <w:i w:val="0"/>
        <w:iCs w:val="0"/>
        <w:spacing w:val="0"/>
        <w:w w:val="99"/>
        <w:sz w:val="22"/>
        <w:szCs w:val="22"/>
        <w:lang w:val="en-US" w:eastAsia="en-US" w:bidi="ar-SA"/>
      </w:rPr>
    </w:lvl>
    <w:lvl w:ilvl="1" w:tplc="67D4B860">
      <w:numFmt w:val="bullet"/>
      <w:lvlText w:val=""/>
      <w:lvlJc w:val="left"/>
      <w:pPr>
        <w:ind w:left="1080" w:hanging="360"/>
      </w:pPr>
      <w:rPr>
        <w:rFonts w:ascii="Wingdings" w:eastAsia="Wingdings" w:hAnsi="Wingdings" w:cs="Wingdings" w:hint="default"/>
        <w:b w:val="0"/>
        <w:bCs w:val="0"/>
        <w:i w:val="0"/>
        <w:iCs w:val="0"/>
        <w:spacing w:val="0"/>
        <w:w w:val="99"/>
        <w:sz w:val="22"/>
        <w:szCs w:val="22"/>
        <w:lang w:val="en-US" w:eastAsia="en-US" w:bidi="ar-SA"/>
      </w:rPr>
    </w:lvl>
    <w:lvl w:ilvl="2" w:tplc="AF98CF92">
      <w:numFmt w:val="bullet"/>
      <w:lvlText w:val="o"/>
      <w:lvlJc w:val="left"/>
      <w:pPr>
        <w:ind w:left="1799" w:hanging="360"/>
      </w:pPr>
      <w:rPr>
        <w:rFonts w:ascii="Courier New" w:eastAsia="Courier New" w:hAnsi="Courier New" w:cs="Courier New" w:hint="default"/>
        <w:b w:val="0"/>
        <w:bCs w:val="0"/>
        <w:i w:val="0"/>
        <w:iCs w:val="0"/>
        <w:spacing w:val="0"/>
        <w:w w:val="99"/>
        <w:sz w:val="22"/>
        <w:szCs w:val="22"/>
        <w:lang w:val="en-US" w:eastAsia="en-US" w:bidi="ar-SA"/>
      </w:rPr>
    </w:lvl>
    <w:lvl w:ilvl="3" w:tplc="9D9042E4">
      <w:numFmt w:val="bullet"/>
      <w:lvlText w:val="•"/>
      <w:lvlJc w:val="left"/>
      <w:pPr>
        <w:ind w:left="3800" w:hanging="360"/>
      </w:pPr>
      <w:rPr>
        <w:rFonts w:hint="default"/>
        <w:lang w:val="en-US" w:eastAsia="en-US" w:bidi="ar-SA"/>
      </w:rPr>
    </w:lvl>
    <w:lvl w:ilvl="4" w:tplc="7BB2CD1A">
      <w:numFmt w:val="bullet"/>
      <w:lvlText w:val="•"/>
      <w:lvlJc w:val="left"/>
      <w:pPr>
        <w:ind w:left="4800" w:hanging="360"/>
      </w:pPr>
      <w:rPr>
        <w:rFonts w:hint="default"/>
        <w:lang w:val="en-US" w:eastAsia="en-US" w:bidi="ar-SA"/>
      </w:rPr>
    </w:lvl>
    <w:lvl w:ilvl="5" w:tplc="173E0AAE">
      <w:numFmt w:val="bullet"/>
      <w:lvlText w:val="•"/>
      <w:lvlJc w:val="left"/>
      <w:pPr>
        <w:ind w:left="5800" w:hanging="360"/>
      </w:pPr>
      <w:rPr>
        <w:rFonts w:hint="default"/>
        <w:lang w:val="en-US" w:eastAsia="en-US" w:bidi="ar-SA"/>
      </w:rPr>
    </w:lvl>
    <w:lvl w:ilvl="6" w:tplc="085C2DB0">
      <w:numFmt w:val="bullet"/>
      <w:lvlText w:val="•"/>
      <w:lvlJc w:val="left"/>
      <w:pPr>
        <w:ind w:left="6800" w:hanging="360"/>
      </w:pPr>
      <w:rPr>
        <w:rFonts w:hint="default"/>
        <w:lang w:val="en-US" w:eastAsia="en-US" w:bidi="ar-SA"/>
      </w:rPr>
    </w:lvl>
    <w:lvl w:ilvl="7" w:tplc="17FEE69C">
      <w:numFmt w:val="bullet"/>
      <w:lvlText w:val="•"/>
      <w:lvlJc w:val="left"/>
      <w:pPr>
        <w:ind w:left="7800" w:hanging="360"/>
      </w:pPr>
      <w:rPr>
        <w:rFonts w:hint="default"/>
        <w:lang w:val="en-US" w:eastAsia="en-US" w:bidi="ar-SA"/>
      </w:rPr>
    </w:lvl>
    <w:lvl w:ilvl="8" w:tplc="B5984176">
      <w:numFmt w:val="bullet"/>
      <w:lvlText w:val="•"/>
      <w:lvlJc w:val="left"/>
      <w:pPr>
        <w:ind w:left="8800" w:hanging="360"/>
      </w:pPr>
      <w:rPr>
        <w:rFonts w:hint="default"/>
        <w:lang w:val="en-US" w:eastAsia="en-US" w:bidi="ar-SA"/>
      </w:rPr>
    </w:lvl>
  </w:abstractNum>
  <w:abstractNum w:abstractNumId="7" w15:restartNumberingAfterBreak="0">
    <w:nsid w:val="1D730EC2"/>
    <w:multiLevelType w:val="hybridMultilevel"/>
    <w:tmpl w:val="CB7A7DEE"/>
    <w:lvl w:ilvl="0" w:tplc="8E32A286">
      <w:numFmt w:val="bullet"/>
      <w:lvlText w:val="o"/>
      <w:lvlJc w:val="left"/>
      <w:pPr>
        <w:ind w:left="1439" w:hanging="360"/>
      </w:pPr>
      <w:rPr>
        <w:rFonts w:ascii="Courier New" w:eastAsia="Courier New" w:hAnsi="Courier New" w:cs="Courier New" w:hint="default"/>
        <w:b w:val="0"/>
        <w:bCs w:val="0"/>
        <w:i w:val="0"/>
        <w:iCs w:val="0"/>
        <w:spacing w:val="0"/>
        <w:w w:val="99"/>
        <w:sz w:val="22"/>
        <w:szCs w:val="22"/>
        <w:lang w:val="en-US" w:eastAsia="en-US" w:bidi="ar-SA"/>
      </w:rPr>
    </w:lvl>
    <w:lvl w:ilvl="1" w:tplc="988227E2">
      <w:numFmt w:val="bullet"/>
      <w:lvlText w:val="•"/>
      <w:lvlJc w:val="left"/>
      <w:pPr>
        <w:ind w:left="2376" w:hanging="360"/>
      </w:pPr>
      <w:rPr>
        <w:rFonts w:hint="default"/>
        <w:lang w:val="en-US" w:eastAsia="en-US" w:bidi="ar-SA"/>
      </w:rPr>
    </w:lvl>
    <w:lvl w:ilvl="2" w:tplc="686681F6">
      <w:numFmt w:val="bullet"/>
      <w:lvlText w:val="•"/>
      <w:lvlJc w:val="left"/>
      <w:pPr>
        <w:ind w:left="3312" w:hanging="360"/>
      </w:pPr>
      <w:rPr>
        <w:rFonts w:hint="default"/>
        <w:lang w:val="en-US" w:eastAsia="en-US" w:bidi="ar-SA"/>
      </w:rPr>
    </w:lvl>
    <w:lvl w:ilvl="3" w:tplc="5950B352">
      <w:numFmt w:val="bullet"/>
      <w:lvlText w:val="•"/>
      <w:lvlJc w:val="left"/>
      <w:pPr>
        <w:ind w:left="4248" w:hanging="360"/>
      </w:pPr>
      <w:rPr>
        <w:rFonts w:hint="default"/>
        <w:lang w:val="en-US" w:eastAsia="en-US" w:bidi="ar-SA"/>
      </w:rPr>
    </w:lvl>
    <w:lvl w:ilvl="4" w:tplc="C31817C6">
      <w:numFmt w:val="bullet"/>
      <w:lvlText w:val="•"/>
      <w:lvlJc w:val="left"/>
      <w:pPr>
        <w:ind w:left="5184" w:hanging="360"/>
      </w:pPr>
      <w:rPr>
        <w:rFonts w:hint="default"/>
        <w:lang w:val="en-US" w:eastAsia="en-US" w:bidi="ar-SA"/>
      </w:rPr>
    </w:lvl>
    <w:lvl w:ilvl="5" w:tplc="527852FC">
      <w:numFmt w:val="bullet"/>
      <w:lvlText w:val="•"/>
      <w:lvlJc w:val="left"/>
      <w:pPr>
        <w:ind w:left="6120" w:hanging="360"/>
      </w:pPr>
      <w:rPr>
        <w:rFonts w:hint="default"/>
        <w:lang w:val="en-US" w:eastAsia="en-US" w:bidi="ar-SA"/>
      </w:rPr>
    </w:lvl>
    <w:lvl w:ilvl="6" w:tplc="11C04A3E">
      <w:numFmt w:val="bullet"/>
      <w:lvlText w:val="•"/>
      <w:lvlJc w:val="left"/>
      <w:pPr>
        <w:ind w:left="7056" w:hanging="360"/>
      </w:pPr>
      <w:rPr>
        <w:rFonts w:hint="default"/>
        <w:lang w:val="en-US" w:eastAsia="en-US" w:bidi="ar-SA"/>
      </w:rPr>
    </w:lvl>
    <w:lvl w:ilvl="7" w:tplc="7C7057BE">
      <w:numFmt w:val="bullet"/>
      <w:lvlText w:val="•"/>
      <w:lvlJc w:val="left"/>
      <w:pPr>
        <w:ind w:left="7992" w:hanging="360"/>
      </w:pPr>
      <w:rPr>
        <w:rFonts w:hint="default"/>
        <w:lang w:val="en-US" w:eastAsia="en-US" w:bidi="ar-SA"/>
      </w:rPr>
    </w:lvl>
    <w:lvl w:ilvl="8" w:tplc="A5A8AA6C">
      <w:numFmt w:val="bullet"/>
      <w:lvlText w:val="•"/>
      <w:lvlJc w:val="left"/>
      <w:pPr>
        <w:ind w:left="8928" w:hanging="360"/>
      </w:pPr>
      <w:rPr>
        <w:rFonts w:hint="default"/>
        <w:lang w:val="en-US" w:eastAsia="en-US" w:bidi="ar-SA"/>
      </w:rPr>
    </w:lvl>
  </w:abstractNum>
  <w:abstractNum w:abstractNumId="8" w15:restartNumberingAfterBreak="0">
    <w:nsid w:val="215571BC"/>
    <w:multiLevelType w:val="hybridMultilevel"/>
    <w:tmpl w:val="F9BAE4D8"/>
    <w:lvl w:ilvl="0" w:tplc="E056C498">
      <w:start w:val="1"/>
      <w:numFmt w:val="upperLetter"/>
      <w:lvlText w:val="%1."/>
      <w:lvlJc w:val="left"/>
      <w:pPr>
        <w:ind w:left="1439" w:hanging="360"/>
      </w:pPr>
      <w:rPr>
        <w:rFonts w:ascii="Arial" w:eastAsia="Arial" w:hAnsi="Arial" w:cs="Arial" w:hint="default"/>
        <w:b/>
        <w:bCs/>
        <w:i w:val="0"/>
        <w:iCs w:val="0"/>
        <w:spacing w:val="-1"/>
        <w:w w:val="99"/>
        <w:sz w:val="22"/>
        <w:szCs w:val="22"/>
        <w:lang w:val="en-US" w:eastAsia="en-US" w:bidi="ar-SA"/>
      </w:rPr>
    </w:lvl>
    <w:lvl w:ilvl="1" w:tplc="9DA663A2">
      <w:numFmt w:val="bullet"/>
      <w:lvlText w:val="•"/>
      <w:lvlJc w:val="left"/>
      <w:pPr>
        <w:ind w:left="2376" w:hanging="360"/>
      </w:pPr>
      <w:rPr>
        <w:rFonts w:hint="default"/>
        <w:lang w:val="en-US" w:eastAsia="en-US" w:bidi="ar-SA"/>
      </w:rPr>
    </w:lvl>
    <w:lvl w:ilvl="2" w:tplc="94B45DAA">
      <w:numFmt w:val="bullet"/>
      <w:lvlText w:val="•"/>
      <w:lvlJc w:val="left"/>
      <w:pPr>
        <w:ind w:left="3312" w:hanging="360"/>
      </w:pPr>
      <w:rPr>
        <w:rFonts w:hint="default"/>
        <w:lang w:val="en-US" w:eastAsia="en-US" w:bidi="ar-SA"/>
      </w:rPr>
    </w:lvl>
    <w:lvl w:ilvl="3" w:tplc="A70CE10A">
      <w:numFmt w:val="bullet"/>
      <w:lvlText w:val="•"/>
      <w:lvlJc w:val="left"/>
      <w:pPr>
        <w:ind w:left="4248" w:hanging="360"/>
      </w:pPr>
      <w:rPr>
        <w:rFonts w:hint="default"/>
        <w:lang w:val="en-US" w:eastAsia="en-US" w:bidi="ar-SA"/>
      </w:rPr>
    </w:lvl>
    <w:lvl w:ilvl="4" w:tplc="020E2EFC">
      <w:numFmt w:val="bullet"/>
      <w:lvlText w:val="•"/>
      <w:lvlJc w:val="left"/>
      <w:pPr>
        <w:ind w:left="5184" w:hanging="360"/>
      </w:pPr>
      <w:rPr>
        <w:rFonts w:hint="default"/>
        <w:lang w:val="en-US" w:eastAsia="en-US" w:bidi="ar-SA"/>
      </w:rPr>
    </w:lvl>
    <w:lvl w:ilvl="5" w:tplc="DFE25D32">
      <w:numFmt w:val="bullet"/>
      <w:lvlText w:val="•"/>
      <w:lvlJc w:val="left"/>
      <w:pPr>
        <w:ind w:left="6120" w:hanging="360"/>
      </w:pPr>
      <w:rPr>
        <w:rFonts w:hint="default"/>
        <w:lang w:val="en-US" w:eastAsia="en-US" w:bidi="ar-SA"/>
      </w:rPr>
    </w:lvl>
    <w:lvl w:ilvl="6" w:tplc="D67E33F8">
      <w:numFmt w:val="bullet"/>
      <w:lvlText w:val="•"/>
      <w:lvlJc w:val="left"/>
      <w:pPr>
        <w:ind w:left="7056" w:hanging="360"/>
      </w:pPr>
      <w:rPr>
        <w:rFonts w:hint="default"/>
        <w:lang w:val="en-US" w:eastAsia="en-US" w:bidi="ar-SA"/>
      </w:rPr>
    </w:lvl>
    <w:lvl w:ilvl="7" w:tplc="062ABB2E">
      <w:numFmt w:val="bullet"/>
      <w:lvlText w:val="•"/>
      <w:lvlJc w:val="left"/>
      <w:pPr>
        <w:ind w:left="7992" w:hanging="360"/>
      </w:pPr>
      <w:rPr>
        <w:rFonts w:hint="default"/>
        <w:lang w:val="en-US" w:eastAsia="en-US" w:bidi="ar-SA"/>
      </w:rPr>
    </w:lvl>
    <w:lvl w:ilvl="8" w:tplc="7CFEAFA6">
      <w:numFmt w:val="bullet"/>
      <w:lvlText w:val="•"/>
      <w:lvlJc w:val="left"/>
      <w:pPr>
        <w:ind w:left="8928" w:hanging="360"/>
      </w:pPr>
      <w:rPr>
        <w:rFonts w:hint="default"/>
        <w:lang w:val="en-US" w:eastAsia="en-US" w:bidi="ar-SA"/>
      </w:rPr>
    </w:lvl>
  </w:abstractNum>
  <w:abstractNum w:abstractNumId="9" w15:restartNumberingAfterBreak="0">
    <w:nsid w:val="244105E2"/>
    <w:multiLevelType w:val="hybridMultilevel"/>
    <w:tmpl w:val="D8B89158"/>
    <w:lvl w:ilvl="0" w:tplc="573617B4">
      <w:start w:val="1"/>
      <w:numFmt w:val="decimal"/>
      <w:lvlText w:val="%1."/>
      <w:lvlJc w:val="left"/>
      <w:pPr>
        <w:ind w:left="3240" w:hanging="360"/>
      </w:pPr>
      <w:rPr>
        <w:rFonts w:ascii="Arial" w:eastAsia="Arial" w:hAnsi="Arial" w:cs="Arial" w:hint="default"/>
        <w:b w:val="0"/>
        <w:bCs w:val="0"/>
        <w:i w:val="0"/>
        <w:iCs w:val="0"/>
        <w:spacing w:val="0"/>
        <w:w w:val="99"/>
        <w:sz w:val="22"/>
        <w:szCs w:val="22"/>
        <w:lang w:val="en-US" w:eastAsia="en-US" w:bidi="ar-SA"/>
      </w:rPr>
    </w:lvl>
    <w:lvl w:ilvl="1" w:tplc="BE402E76">
      <w:numFmt w:val="bullet"/>
      <w:lvlText w:val="•"/>
      <w:lvlJc w:val="left"/>
      <w:pPr>
        <w:ind w:left="3996" w:hanging="360"/>
      </w:pPr>
      <w:rPr>
        <w:rFonts w:hint="default"/>
        <w:lang w:val="en-US" w:eastAsia="en-US" w:bidi="ar-SA"/>
      </w:rPr>
    </w:lvl>
    <w:lvl w:ilvl="2" w:tplc="DBBC4F42">
      <w:numFmt w:val="bullet"/>
      <w:lvlText w:val="•"/>
      <w:lvlJc w:val="left"/>
      <w:pPr>
        <w:ind w:left="4752" w:hanging="360"/>
      </w:pPr>
      <w:rPr>
        <w:rFonts w:hint="default"/>
        <w:lang w:val="en-US" w:eastAsia="en-US" w:bidi="ar-SA"/>
      </w:rPr>
    </w:lvl>
    <w:lvl w:ilvl="3" w:tplc="06A2D7DA">
      <w:numFmt w:val="bullet"/>
      <w:lvlText w:val="•"/>
      <w:lvlJc w:val="left"/>
      <w:pPr>
        <w:ind w:left="5508" w:hanging="360"/>
      </w:pPr>
      <w:rPr>
        <w:rFonts w:hint="default"/>
        <w:lang w:val="en-US" w:eastAsia="en-US" w:bidi="ar-SA"/>
      </w:rPr>
    </w:lvl>
    <w:lvl w:ilvl="4" w:tplc="7E5AA076">
      <w:numFmt w:val="bullet"/>
      <w:lvlText w:val="•"/>
      <w:lvlJc w:val="left"/>
      <w:pPr>
        <w:ind w:left="6264" w:hanging="360"/>
      </w:pPr>
      <w:rPr>
        <w:rFonts w:hint="default"/>
        <w:lang w:val="en-US" w:eastAsia="en-US" w:bidi="ar-SA"/>
      </w:rPr>
    </w:lvl>
    <w:lvl w:ilvl="5" w:tplc="71A079DA">
      <w:numFmt w:val="bullet"/>
      <w:lvlText w:val="•"/>
      <w:lvlJc w:val="left"/>
      <w:pPr>
        <w:ind w:left="7020" w:hanging="360"/>
      </w:pPr>
      <w:rPr>
        <w:rFonts w:hint="default"/>
        <w:lang w:val="en-US" w:eastAsia="en-US" w:bidi="ar-SA"/>
      </w:rPr>
    </w:lvl>
    <w:lvl w:ilvl="6" w:tplc="34BEE0F4">
      <w:numFmt w:val="bullet"/>
      <w:lvlText w:val="•"/>
      <w:lvlJc w:val="left"/>
      <w:pPr>
        <w:ind w:left="7776" w:hanging="360"/>
      </w:pPr>
      <w:rPr>
        <w:rFonts w:hint="default"/>
        <w:lang w:val="en-US" w:eastAsia="en-US" w:bidi="ar-SA"/>
      </w:rPr>
    </w:lvl>
    <w:lvl w:ilvl="7" w:tplc="813C6DDC">
      <w:numFmt w:val="bullet"/>
      <w:lvlText w:val="•"/>
      <w:lvlJc w:val="left"/>
      <w:pPr>
        <w:ind w:left="8532" w:hanging="360"/>
      </w:pPr>
      <w:rPr>
        <w:rFonts w:hint="default"/>
        <w:lang w:val="en-US" w:eastAsia="en-US" w:bidi="ar-SA"/>
      </w:rPr>
    </w:lvl>
    <w:lvl w:ilvl="8" w:tplc="0F6634A0">
      <w:numFmt w:val="bullet"/>
      <w:lvlText w:val="•"/>
      <w:lvlJc w:val="left"/>
      <w:pPr>
        <w:ind w:left="9288" w:hanging="360"/>
      </w:pPr>
      <w:rPr>
        <w:rFonts w:hint="default"/>
        <w:lang w:val="en-US" w:eastAsia="en-US" w:bidi="ar-SA"/>
      </w:rPr>
    </w:lvl>
  </w:abstractNum>
  <w:abstractNum w:abstractNumId="10" w15:restartNumberingAfterBreak="0">
    <w:nsid w:val="281E50E9"/>
    <w:multiLevelType w:val="hybridMultilevel"/>
    <w:tmpl w:val="A63A9994"/>
    <w:lvl w:ilvl="0" w:tplc="47DE69B8">
      <w:start w:val="1"/>
      <w:numFmt w:val="decimal"/>
      <w:lvlText w:val="%1."/>
      <w:lvlJc w:val="left"/>
      <w:pPr>
        <w:ind w:left="1079" w:hanging="544"/>
        <w:jc w:val="right"/>
      </w:pPr>
      <w:rPr>
        <w:rFonts w:hint="default"/>
        <w:spacing w:val="0"/>
        <w:w w:val="99"/>
        <w:lang w:val="en-US" w:eastAsia="en-US" w:bidi="ar-SA"/>
      </w:rPr>
    </w:lvl>
    <w:lvl w:ilvl="1" w:tplc="2A7AF1CC">
      <w:start w:val="1"/>
      <w:numFmt w:val="lowerLetter"/>
      <w:lvlText w:val="%2."/>
      <w:lvlJc w:val="left"/>
      <w:pPr>
        <w:ind w:left="1800" w:hanging="360"/>
      </w:pPr>
      <w:rPr>
        <w:rFonts w:hint="default"/>
        <w:spacing w:val="0"/>
        <w:w w:val="99"/>
        <w:lang w:val="en-US" w:eastAsia="en-US" w:bidi="ar-SA"/>
      </w:rPr>
    </w:lvl>
    <w:lvl w:ilvl="2" w:tplc="C78A98C2">
      <w:start w:val="1"/>
      <w:numFmt w:val="lowerRoman"/>
      <w:lvlText w:val="%3."/>
      <w:lvlJc w:val="left"/>
      <w:pPr>
        <w:ind w:left="2519" w:hanging="360"/>
      </w:pPr>
      <w:rPr>
        <w:rFonts w:hint="default"/>
        <w:spacing w:val="0"/>
        <w:w w:val="99"/>
        <w:lang w:val="en-US" w:eastAsia="en-US" w:bidi="ar-SA"/>
      </w:rPr>
    </w:lvl>
    <w:lvl w:ilvl="3" w:tplc="BBF09008">
      <w:numFmt w:val="bullet"/>
      <w:lvlText w:val="•"/>
      <w:lvlJc w:val="left"/>
      <w:pPr>
        <w:ind w:left="3555" w:hanging="360"/>
      </w:pPr>
      <w:rPr>
        <w:rFonts w:hint="default"/>
        <w:lang w:val="en-US" w:eastAsia="en-US" w:bidi="ar-SA"/>
      </w:rPr>
    </w:lvl>
    <w:lvl w:ilvl="4" w:tplc="F4342462">
      <w:numFmt w:val="bullet"/>
      <w:lvlText w:val="•"/>
      <w:lvlJc w:val="left"/>
      <w:pPr>
        <w:ind w:left="4590" w:hanging="360"/>
      </w:pPr>
      <w:rPr>
        <w:rFonts w:hint="default"/>
        <w:lang w:val="en-US" w:eastAsia="en-US" w:bidi="ar-SA"/>
      </w:rPr>
    </w:lvl>
    <w:lvl w:ilvl="5" w:tplc="207ED764">
      <w:numFmt w:val="bullet"/>
      <w:lvlText w:val="•"/>
      <w:lvlJc w:val="left"/>
      <w:pPr>
        <w:ind w:left="5625" w:hanging="360"/>
      </w:pPr>
      <w:rPr>
        <w:rFonts w:hint="default"/>
        <w:lang w:val="en-US" w:eastAsia="en-US" w:bidi="ar-SA"/>
      </w:rPr>
    </w:lvl>
    <w:lvl w:ilvl="6" w:tplc="C72EB8F6">
      <w:numFmt w:val="bullet"/>
      <w:lvlText w:val="•"/>
      <w:lvlJc w:val="left"/>
      <w:pPr>
        <w:ind w:left="6660" w:hanging="360"/>
      </w:pPr>
      <w:rPr>
        <w:rFonts w:hint="default"/>
        <w:lang w:val="en-US" w:eastAsia="en-US" w:bidi="ar-SA"/>
      </w:rPr>
    </w:lvl>
    <w:lvl w:ilvl="7" w:tplc="2B444B94">
      <w:numFmt w:val="bullet"/>
      <w:lvlText w:val="•"/>
      <w:lvlJc w:val="left"/>
      <w:pPr>
        <w:ind w:left="7695" w:hanging="360"/>
      </w:pPr>
      <w:rPr>
        <w:rFonts w:hint="default"/>
        <w:lang w:val="en-US" w:eastAsia="en-US" w:bidi="ar-SA"/>
      </w:rPr>
    </w:lvl>
    <w:lvl w:ilvl="8" w:tplc="D7D4A0C2">
      <w:numFmt w:val="bullet"/>
      <w:lvlText w:val="•"/>
      <w:lvlJc w:val="left"/>
      <w:pPr>
        <w:ind w:left="8730" w:hanging="360"/>
      </w:pPr>
      <w:rPr>
        <w:rFonts w:hint="default"/>
        <w:lang w:val="en-US" w:eastAsia="en-US" w:bidi="ar-SA"/>
      </w:rPr>
    </w:lvl>
  </w:abstractNum>
  <w:abstractNum w:abstractNumId="11" w15:restartNumberingAfterBreak="0">
    <w:nsid w:val="308110F2"/>
    <w:multiLevelType w:val="hybridMultilevel"/>
    <w:tmpl w:val="98A6A2B0"/>
    <w:lvl w:ilvl="0" w:tplc="D0C6F08C">
      <w:start w:val="1"/>
      <w:numFmt w:val="decimal"/>
      <w:lvlText w:val="%1."/>
      <w:lvlJc w:val="left"/>
      <w:pPr>
        <w:ind w:left="1079" w:hanging="360"/>
      </w:pPr>
      <w:rPr>
        <w:rFonts w:ascii="Arial" w:eastAsia="Arial" w:hAnsi="Arial" w:cs="Arial" w:hint="default"/>
        <w:b/>
        <w:bCs/>
        <w:i w:val="0"/>
        <w:iCs w:val="0"/>
        <w:spacing w:val="0"/>
        <w:w w:val="99"/>
        <w:sz w:val="22"/>
        <w:szCs w:val="22"/>
        <w:lang w:val="en-US" w:eastAsia="en-US" w:bidi="ar-SA"/>
      </w:rPr>
    </w:lvl>
    <w:lvl w:ilvl="1" w:tplc="C9E28B14">
      <w:start w:val="1"/>
      <w:numFmt w:val="lowerLetter"/>
      <w:lvlText w:val="%2."/>
      <w:lvlJc w:val="left"/>
      <w:pPr>
        <w:ind w:left="1799" w:hanging="360"/>
      </w:pPr>
      <w:rPr>
        <w:rFonts w:ascii="Arial" w:eastAsia="Arial" w:hAnsi="Arial" w:cs="Arial" w:hint="default"/>
        <w:b w:val="0"/>
        <w:bCs w:val="0"/>
        <w:i w:val="0"/>
        <w:iCs w:val="0"/>
        <w:spacing w:val="0"/>
        <w:w w:val="99"/>
        <w:sz w:val="22"/>
        <w:szCs w:val="22"/>
        <w:lang w:val="en-US" w:eastAsia="en-US" w:bidi="ar-SA"/>
      </w:rPr>
    </w:lvl>
    <w:lvl w:ilvl="2" w:tplc="DF4CEC70">
      <w:numFmt w:val="bullet"/>
      <w:lvlText w:val="•"/>
      <w:lvlJc w:val="left"/>
      <w:pPr>
        <w:ind w:left="2800" w:hanging="360"/>
      </w:pPr>
      <w:rPr>
        <w:rFonts w:hint="default"/>
        <w:lang w:val="en-US" w:eastAsia="en-US" w:bidi="ar-SA"/>
      </w:rPr>
    </w:lvl>
    <w:lvl w:ilvl="3" w:tplc="358A3DC0">
      <w:numFmt w:val="bullet"/>
      <w:lvlText w:val="•"/>
      <w:lvlJc w:val="left"/>
      <w:pPr>
        <w:ind w:left="3800" w:hanging="360"/>
      </w:pPr>
      <w:rPr>
        <w:rFonts w:hint="default"/>
        <w:lang w:val="en-US" w:eastAsia="en-US" w:bidi="ar-SA"/>
      </w:rPr>
    </w:lvl>
    <w:lvl w:ilvl="4" w:tplc="6F8251D0">
      <w:numFmt w:val="bullet"/>
      <w:lvlText w:val="•"/>
      <w:lvlJc w:val="left"/>
      <w:pPr>
        <w:ind w:left="4800" w:hanging="360"/>
      </w:pPr>
      <w:rPr>
        <w:rFonts w:hint="default"/>
        <w:lang w:val="en-US" w:eastAsia="en-US" w:bidi="ar-SA"/>
      </w:rPr>
    </w:lvl>
    <w:lvl w:ilvl="5" w:tplc="25A0B342">
      <w:numFmt w:val="bullet"/>
      <w:lvlText w:val="•"/>
      <w:lvlJc w:val="left"/>
      <w:pPr>
        <w:ind w:left="5800" w:hanging="360"/>
      </w:pPr>
      <w:rPr>
        <w:rFonts w:hint="default"/>
        <w:lang w:val="en-US" w:eastAsia="en-US" w:bidi="ar-SA"/>
      </w:rPr>
    </w:lvl>
    <w:lvl w:ilvl="6" w:tplc="5CCA07E4">
      <w:numFmt w:val="bullet"/>
      <w:lvlText w:val="•"/>
      <w:lvlJc w:val="left"/>
      <w:pPr>
        <w:ind w:left="6800" w:hanging="360"/>
      </w:pPr>
      <w:rPr>
        <w:rFonts w:hint="default"/>
        <w:lang w:val="en-US" w:eastAsia="en-US" w:bidi="ar-SA"/>
      </w:rPr>
    </w:lvl>
    <w:lvl w:ilvl="7" w:tplc="107E29FC">
      <w:numFmt w:val="bullet"/>
      <w:lvlText w:val="•"/>
      <w:lvlJc w:val="left"/>
      <w:pPr>
        <w:ind w:left="7800" w:hanging="360"/>
      </w:pPr>
      <w:rPr>
        <w:rFonts w:hint="default"/>
        <w:lang w:val="en-US" w:eastAsia="en-US" w:bidi="ar-SA"/>
      </w:rPr>
    </w:lvl>
    <w:lvl w:ilvl="8" w:tplc="0C1CE828">
      <w:numFmt w:val="bullet"/>
      <w:lvlText w:val="•"/>
      <w:lvlJc w:val="left"/>
      <w:pPr>
        <w:ind w:left="8800" w:hanging="360"/>
      </w:pPr>
      <w:rPr>
        <w:rFonts w:hint="default"/>
        <w:lang w:val="en-US" w:eastAsia="en-US" w:bidi="ar-SA"/>
      </w:rPr>
    </w:lvl>
  </w:abstractNum>
  <w:abstractNum w:abstractNumId="12" w15:restartNumberingAfterBreak="0">
    <w:nsid w:val="32F472B0"/>
    <w:multiLevelType w:val="hybridMultilevel"/>
    <w:tmpl w:val="568E12EE"/>
    <w:lvl w:ilvl="0" w:tplc="8E469F6E">
      <w:start w:val="1"/>
      <w:numFmt w:val="decimal"/>
      <w:lvlText w:val="%1."/>
      <w:lvlJc w:val="left"/>
      <w:pPr>
        <w:ind w:left="3239" w:hanging="360"/>
      </w:pPr>
      <w:rPr>
        <w:rFonts w:ascii="Arial" w:eastAsia="Arial" w:hAnsi="Arial" w:cs="Arial" w:hint="default"/>
        <w:b w:val="0"/>
        <w:bCs w:val="0"/>
        <w:i w:val="0"/>
        <w:iCs w:val="0"/>
        <w:spacing w:val="0"/>
        <w:w w:val="99"/>
        <w:sz w:val="22"/>
        <w:szCs w:val="22"/>
        <w:lang w:val="en-US" w:eastAsia="en-US" w:bidi="ar-SA"/>
      </w:rPr>
    </w:lvl>
    <w:lvl w:ilvl="1" w:tplc="D752013A">
      <w:numFmt w:val="bullet"/>
      <w:lvlText w:val=""/>
      <w:lvlJc w:val="left"/>
      <w:pPr>
        <w:ind w:left="3959" w:hanging="360"/>
      </w:pPr>
      <w:rPr>
        <w:rFonts w:ascii="Symbol" w:eastAsia="Symbol" w:hAnsi="Symbol" w:cs="Symbol" w:hint="default"/>
        <w:b w:val="0"/>
        <w:bCs w:val="0"/>
        <w:i w:val="0"/>
        <w:iCs w:val="0"/>
        <w:spacing w:val="0"/>
        <w:w w:val="99"/>
        <w:sz w:val="22"/>
        <w:szCs w:val="22"/>
        <w:lang w:val="en-US" w:eastAsia="en-US" w:bidi="ar-SA"/>
      </w:rPr>
    </w:lvl>
    <w:lvl w:ilvl="2" w:tplc="5E741B02">
      <w:numFmt w:val="bullet"/>
      <w:lvlText w:val="•"/>
      <w:lvlJc w:val="left"/>
      <w:pPr>
        <w:ind w:left="4720" w:hanging="360"/>
      </w:pPr>
      <w:rPr>
        <w:rFonts w:hint="default"/>
        <w:lang w:val="en-US" w:eastAsia="en-US" w:bidi="ar-SA"/>
      </w:rPr>
    </w:lvl>
    <w:lvl w:ilvl="3" w:tplc="8D7E9B74">
      <w:numFmt w:val="bullet"/>
      <w:lvlText w:val="•"/>
      <w:lvlJc w:val="left"/>
      <w:pPr>
        <w:ind w:left="5480" w:hanging="360"/>
      </w:pPr>
      <w:rPr>
        <w:rFonts w:hint="default"/>
        <w:lang w:val="en-US" w:eastAsia="en-US" w:bidi="ar-SA"/>
      </w:rPr>
    </w:lvl>
    <w:lvl w:ilvl="4" w:tplc="3970CEA0">
      <w:numFmt w:val="bullet"/>
      <w:lvlText w:val="•"/>
      <w:lvlJc w:val="left"/>
      <w:pPr>
        <w:ind w:left="6240" w:hanging="360"/>
      </w:pPr>
      <w:rPr>
        <w:rFonts w:hint="default"/>
        <w:lang w:val="en-US" w:eastAsia="en-US" w:bidi="ar-SA"/>
      </w:rPr>
    </w:lvl>
    <w:lvl w:ilvl="5" w:tplc="6150D194">
      <w:numFmt w:val="bullet"/>
      <w:lvlText w:val="•"/>
      <w:lvlJc w:val="left"/>
      <w:pPr>
        <w:ind w:left="7000" w:hanging="360"/>
      </w:pPr>
      <w:rPr>
        <w:rFonts w:hint="default"/>
        <w:lang w:val="en-US" w:eastAsia="en-US" w:bidi="ar-SA"/>
      </w:rPr>
    </w:lvl>
    <w:lvl w:ilvl="6" w:tplc="AA6460DA">
      <w:numFmt w:val="bullet"/>
      <w:lvlText w:val="•"/>
      <w:lvlJc w:val="left"/>
      <w:pPr>
        <w:ind w:left="7760" w:hanging="360"/>
      </w:pPr>
      <w:rPr>
        <w:rFonts w:hint="default"/>
        <w:lang w:val="en-US" w:eastAsia="en-US" w:bidi="ar-SA"/>
      </w:rPr>
    </w:lvl>
    <w:lvl w:ilvl="7" w:tplc="03ECE472">
      <w:numFmt w:val="bullet"/>
      <w:lvlText w:val="•"/>
      <w:lvlJc w:val="left"/>
      <w:pPr>
        <w:ind w:left="8520" w:hanging="360"/>
      </w:pPr>
      <w:rPr>
        <w:rFonts w:hint="default"/>
        <w:lang w:val="en-US" w:eastAsia="en-US" w:bidi="ar-SA"/>
      </w:rPr>
    </w:lvl>
    <w:lvl w:ilvl="8" w:tplc="9E6299E8">
      <w:numFmt w:val="bullet"/>
      <w:lvlText w:val="•"/>
      <w:lvlJc w:val="left"/>
      <w:pPr>
        <w:ind w:left="9280" w:hanging="360"/>
      </w:pPr>
      <w:rPr>
        <w:rFonts w:hint="default"/>
        <w:lang w:val="en-US" w:eastAsia="en-US" w:bidi="ar-SA"/>
      </w:rPr>
    </w:lvl>
  </w:abstractNum>
  <w:abstractNum w:abstractNumId="13" w15:restartNumberingAfterBreak="0">
    <w:nsid w:val="366047A7"/>
    <w:multiLevelType w:val="hybridMultilevel"/>
    <w:tmpl w:val="05920AEE"/>
    <w:lvl w:ilvl="0" w:tplc="A3C09D08">
      <w:start w:val="21"/>
      <w:numFmt w:val="decimal"/>
      <w:lvlText w:val="%1."/>
      <w:lvlJc w:val="left"/>
      <w:pPr>
        <w:ind w:left="727" w:hanging="368"/>
      </w:pPr>
      <w:rPr>
        <w:rFonts w:ascii="Arial" w:eastAsia="Arial" w:hAnsi="Arial" w:cs="Arial" w:hint="default"/>
        <w:b/>
        <w:bCs/>
        <w:i w:val="0"/>
        <w:iCs w:val="0"/>
        <w:spacing w:val="0"/>
        <w:w w:val="99"/>
        <w:sz w:val="22"/>
        <w:szCs w:val="22"/>
        <w:lang w:val="en-US" w:eastAsia="en-US" w:bidi="ar-SA"/>
      </w:rPr>
    </w:lvl>
    <w:lvl w:ilvl="1" w:tplc="AE4C4DE2">
      <w:start w:val="1"/>
      <w:numFmt w:val="upperLetter"/>
      <w:lvlText w:val="%2."/>
      <w:lvlJc w:val="left"/>
      <w:pPr>
        <w:ind w:left="1439" w:hanging="422"/>
      </w:pPr>
      <w:rPr>
        <w:rFonts w:ascii="Arial" w:eastAsia="Arial" w:hAnsi="Arial" w:cs="Arial" w:hint="default"/>
        <w:b/>
        <w:bCs/>
        <w:i w:val="0"/>
        <w:iCs w:val="0"/>
        <w:spacing w:val="-1"/>
        <w:w w:val="99"/>
        <w:sz w:val="22"/>
        <w:szCs w:val="22"/>
        <w:lang w:val="en-US" w:eastAsia="en-US" w:bidi="ar-SA"/>
      </w:rPr>
    </w:lvl>
    <w:lvl w:ilvl="2" w:tplc="64F0BFCC">
      <w:start w:val="1"/>
      <w:numFmt w:val="decimal"/>
      <w:lvlText w:val="%3."/>
      <w:lvlJc w:val="left"/>
      <w:pPr>
        <w:ind w:left="1800" w:hanging="360"/>
      </w:pPr>
      <w:rPr>
        <w:rFonts w:ascii="Arial" w:eastAsia="Arial" w:hAnsi="Arial" w:cs="Arial" w:hint="default"/>
        <w:b/>
        <w:bCs/>
        <w:i w:val="0"/>
        <w:iCs w:val="0"/>
        <w:spacing w:val="0"/>
        <w:w w:val="99"/>
        <w:sz w:val="22"/>
        <w:szCs w:val="22"/>
        <w:lang w:val="en-US" w:eastAsia="en-US" w:bidi="ar-SA"/>
      </w:rPr>
    </w:lvl>
    <w:lvl w:ilvl="3" w:tplc="70946950">
      <w:start w:val="1"/>
      <w:numFmt w:val="lowerRoman"/>
      <w:lvlText w:val="%4."/>
      <w:lvlJc w:val="left"/>
      <w:pPr>
        <w:ind w:left="2700" w:hanging="471"/>
        <w:jc w:val="right"/>
      </w:pPr>
      <w:rPr>
        <w:rFonts w:ascii="Arial" w:eastAsia="Arial" w:hAnsi="Arial" w:cs="Arial" w:hint="default"/>
        <w:b w:val="0"/>
        <w:bCs w:val="0"/>
        <w:i w:val="0"/>
        <w:iCs w:val="0"/>
        <w:spacing w:val="0"/>
        <w:w w:val="99"/>
        <w:sz w:val="22"/>
        <w:szCs w:val="22"/>
        <w:lang w:val="en-US" w:eastAsia="en-US" w:bidi="ar-SA"/>
      </w:rPr>
    </w:lvl>
    <w:lvl w:ilvl="4" w:tplc="A14A2A6C">
      <w:start w:val="1"/>
      <w:numFmt w:val="lowerLetter"/>
      <w:lvlText w:val="%5."/>
      <w:lvlJc w:val="left"/>
      <w:pPr>
        <w:ind w:left="3780" w:hanging="360"/>
      </w:pPr>
      <w:rPr>
        <w:rFonts w:ascii="Arial" w:eastAsia="Arial" w:hAnsi="Arial" w:cs="Arial" w:hint="default"/>
        <w:b w:val="0"/>
        <w:bCs w:val="0"/>
        <w:i w:val="0"/>
        <w:iCs w:val="0"/>
        <w:spacing w:val="0"/>
        <w:w w:val="99"/>
        <w:sz w:val="22"/>
        <w:szCs w:val="22"/>
        <w:lang w:val="en-US" w:eastAsia="en-US" w:bidi="ar-SA"/>
      </w:rPr>
    </w:lvl>
    <w:lvl w:ilvl="5" w:tplc="BAB060E8">
      <w:numFmt w:val="bullet"/>
      <w:lvlText w:val="•"/>
      <w:lvlJc w:val="left"/>
      <w:pPr>
        <w:ind w:left="3340" w:hanging="360"/>
      </w:pPr>
      <w:rPr>
        <w:rFonts w:hint="default"/>
        <w:lang w:val="en-US" w:eastAsia="en-US" w:bidi="ar-SA"/>
      </w:rPr>
    </w:lvl>
    <w:lvl w:ilvl="6" w:tplc="20D27564">
      <w:numFmt w:val="bullet"/>
      <w:lvlText w:val="•"/>
      <w:lvlJc w:val="left"/>
      <w:pPr>
        <w:ind w:left="3360" w:hanging="360"/>
      </w:pPr>
      <w:rPr>
        <w:rFonts w:hint="default"/>
        <w:lang w:val="en-US" w:eastAsia="en-US" w:bidi="ar-SA"/>
      </w:rPr>
    </w:lvl>
    <w:lvl w:ilvl="7" w:tplc="EFC641EE">
      <w:numFmt w:val="bullet"/>
      <w:lvlText w:val="•"/>
      <w:lvlJc w:val="left"/>
      <w:pPr>
        <w:ind w:left="3780" w:hanging="360"/>
      </w:pPr>
      <w:rPr>
        <w:rFonts w:hint="default"/>
        <w:lang w:val="en-US" w:eastAsia="en-US" w:bidi="ar-SA"/>
      </w:rPr>
    </w:lvl>
    <w:lvl w:ilvl="8" w:tplc="DBF288B2">
      <w:numFmt w:val="bullet"/>
      <w:lvlText w:val="•"/>
      <w:lvlJc w:val="left"/>
      <w:pPr>
        <w:ind w:left="6120" w:hanging="360"/>
      </w:pPr>
      <w:rPr>
        <w:rFonts w:hint="default"/>
        <w:lang w:val="en-US" w:eastAsia="en-US" w:bidi="ar-SA"/>
      </w:rPr>
    </w:lvl>
  </w:abstractNum>
  <w:abstractNum w:abstractNumId="14" w15:restartNumberingAfterBreak="0">
    <w:nsid w:val="48CD2282"/>
    <w:multiLevelType w:val="hybridMultilevel"/>
    <w:tmpl w:val="1E5CF21E"/>
    <w:lvl w:ilvl="0" w:tplc="10947740">
      <w:start w:val="1"/>
      <w:numFmt w:val="decimal"/>
      <w:lvlText w:val="%1."/>
      <w:lvlJc w:val="left"/>
      <w:pPr>
        <w:ind w:left="719" w:hanging="360"/>
      </w:pPr>
      <w:rPr>
        <w:rFonts w:ascii="Arial" w:eastAsia="Arial" w:hAnsi="Arial" w:cs="Arial" w:hint="default"/>
        <w:b w:val="0"/>
        <w:bCs w:val="0"/>
        <w:i w:val="0"/>
        <w:iCs w:val="0"/>
        <w:spacing w:val="0"/>
        <w:w w:val="99"/>
        <w:sz w:val="22"/>
        <w:szCs w:val="22"/>
        <w:lang w:val="en-US" w:eastAsia="en-US" w:bidi="ar-SA"/>
      </w:rPr>
    </w:lvl>
    <w:lvl w:ilvl="1" w:tplc="47D2D766">
      <w:numFmt w:val="bullet"/>
      <w:lvlText w:val="o"/>
      <w:lvlJc w:val="left"/>
      <w:pPr>
        <w:ind w:left="1438" w:hanging="360"/>
      </w:pPr>
      <w:rPr>
        <w:rFonts w:ascii="Courier New" w:eastAsia="Courier New" w:hAnsi="Courier New" w:cs="Courier New" w:hint="default"/>
        <w:b w:val="0"/>
        <w:bCs w:val="0"/>
        <w:i w:val="0"/>
        <w:iCs w:val="0"/>
        <w:spacing w:val="0"/>
        <w:w w:val="99"/>
        <w:sz w:val="22"/>
        <w:szCs w:val="22"/>
        <w:lang w:val="en-US" w:eastAsia="en-US" w:bidi="ar-SA"/>
      </w:rPr>
    </w:lvl>
    <w:lvl w:ilvl="2" w:tplc="DE3427E8">
      <w:numFmt w:val="bullet"/>
      <w:lvlText w:val="•"/>
      <w:lvlJc w:val="left"/>
      <w:pPr>
        <w:ind w:left="2480" w:hanging="360"/>
      </w:pPr>
      <w:rPr>
        <w:rFonts w:hint="default"/>
        <w:lang w:val="en-US" w:eastAsia="en-US" w:bidi="ar-SA"/>
      </w:rPr>
    </w:lvl>
    <w:lvl w:ilvl="3" w:tplc="458A5470">
      <w:numFmt w:val="bullet"/>
      <w:lvlText w:val="•"/>
      <w:lvlJc w:val="left"/>
      <w:pPr>
        <w:ind w:left="3520" w:hanging="360"/>
      </w:pPr>
      <w:rPr>
        <w:rFonts w:hint="default"/>
        <w:lang w:val="en-US" w:eastAsia="en-US" w:bidi="ar-SA"/>
      </w:rPr>
    </w:lvl>
    <w:lvl w:ilvl="4" w:tplc="BE322764">
      <w:numFmt w:val="bullet"/>
      <w:lvlText w:val="•"/>
      <w:lvlJc w:val="left"/>
      <w:pPr>
        <w:ind w:left="4560" w:hanging="360"/>
      </w:pPr>
      <w:rPr>
        <w:rFonts w:hint="default"/>
        <w:lang w:val="en-US" w:eastAsia="en-US" w:bidi="ar-SA"/>
      </w:rPr>
    </w:lvl>
    <w:lvl w:ilvl="5" w:tplc="A582FB9A">
      <w:numFmt w:val="bullet"/>
      <w:lvlText w:val="•"/>
      <w:lvlJc w:val="left"/>
      <w:pPr>
        <w:ind w:left="5600" w:hanging="360"/>
      </w:pPr>
      <w:rPr>
        <w:rFonts w:hint="default"/>
        <w:lang w:val="en-US" w:eastAsia="en-US" w:bidi="ar-SA"/>
      </w:rPr>
    </w:lvl>
    <w:lvl w:ilvl="6" w:tplc="F19EE97A">
      <w:numFmt w:val="bullet"/>
      <w:lvlText w:val="•"/>
      <w:lvlJc w:val="left"/>
      <w:pPr>
        <w:ind w:left="6640" w:hanging="360"/>
      </w:pPr>
      <w:rPr>
        <w:rFonts w:hint="default"/>
        <w:lang w:val="en-US" w:eastAsia="en-US" w:bidi="ar-SA"/>
      </w:rPr>
    </w:lvl>
    <w:lvl w:ilvl="7" w:tplc="8B70EFC2">
      <w:numFmt w:val="bullet"/>
      <w:lvlText w:val="•"/>
      <w:lvlJc w:val="left"/>
      <w:pPr>
        <w:ind w:left="7680" w:hanging="360"/>
      </w:pPr>
      <w:rPr>
        <w:rFonts w:hint="default"/>
        <w:lang w:val="en-US" w:eastAsia="en-US" w:bidi="ar-SA"/>
      </w:rPr>
    </w:lvl>
    <w:lvl w:ilvl="8" w:tplc="AD284892">
      <w:numFmt w:val="bullet"/>
      <w:lvlText w:val="•"/>
      <w:lvlJc w:val="left"/>
      <w:pPr>
        <w:ind w:left="8720" w:hanging="360"/>
      </w:pPr>
      <w:rPr>
        <w:rFonts w:hint="default"/>
        <w:lang w:val="en-US" w:eastAsia="en-US" w:bidi="ar-SA"/>
      </w:rPr>
    </w:lvl>
  </w:abstractNum>
  <w:abstractNum w:abstractNumId="15" w15:restartNumberingAfterBreak="0">
    <w:nsid w:val="4C1217C2"/>
    <w:multiLevelType w:val="hybridMultilevel"/>
    <w:tmpl w:val="6408F348"/>
    <w:lvl w:ilvl="0" w:tplc="CB40F810">
      <w:start w:val="1"/>
      <w:numFmt w:val="upperRoman"/>
      <w:lvlText w:val="%1."/>
      <w:lvlJc w:val="left"/>
      <w:pPr>
        <w:ind w:left="1080" w:hanging="483"/>
      </w:pPr>
      <w:rPr>
        <w:rFonts w:ascii="Arial" w:eastAsia="Arial" w:hAnsi="Arial" w:cs="Arial" w:hint="default"/>
        <w:b/>
        <w:bCs/>
        <w:i w:val="0"/>
        <w:iCs w:val="0"/>
        <w:spacing w:val="0"/>
        <w:w w:val="99"/>
        <w:sz w:val="22"/>
        <w:szCs w:val="22"/>
        <w:lang w:val="en-US" w:eastAsia="en-US" w:bidi="ar-SA"/>
      </w:rPr>
    </w:lvl>
    <w:lvl w:ilvl="1" w:tplc="1D50049E">
      <w:start w:val="1"/>
      <w:numFmt w:val="decimal"/>
      <w:lvlText w:val="%2."/>
      <w:lvlJc w:val="left"/>
      <w:pPr>
        <w:ind w:left="1080" w:hanging="360"/>
      </w:pPr>
      <w:rPr>
        <w:rFonts w:hint="default"/>
        <w:spacing w:val="0"/>
        <w:w w:val="99"/>
        <w:lang w:val="en-US" w:eastAsia="en-US" w:bidi="ar-SA"/>
      </w:rPr>
    </w:lvl>
    <w:lvl w:ilvl="2" w:tplc="6748AE8E">
      <w:start w:val="1"/>
      <w:numFmt w:val="lowerLetter"/>
      <w:lvlText w:val="%3."/>
      <w:lvlJc w:val="left"/>
      <w:pPr>
        <w:ind w:left="1799" w:hanging="360"/>
      </w:pPr>
      <w:rPr>
        <w:rFonts w:ascii="Arial" w:eastAsia="Arial" w:hAnsi="Arial" w:cs="Arial" w:hint="default"/>
        <w:b w:val="0"/>
        <w:bCs w:val="0"/>
        <w:i w:val="0"/>
        <w:iCs w:val="0"/>
        <w:spacing w:val="0"/>
        <w:w w:val="99"/>
        <w:sz w:val="22"/>
        <w:szCs w:val="22"/>
        <w:lang w:val="en-US" w:eastAsia="en-US" w:bidi="ar-SA"/>
      </w:rPr>
    </w:lvl>
    <w:lvl w:ilvl="3" w:tplc="EA6A672A">
      <w:start w:val="1"/>
      <w:numFmt w:val="lowerRoman"/>
      <w:lvlText w:val="%4."/>
      <w:lvlJc w:val="left"/>
      <w:pPr>
        <w:ind w:left="2520" w:hanging="291"/>
      </w:pPr>
      <w:rPr>
        <w:rFonts w:ascii="Arial" w:eastAsia="Arial" w:hAnsi="Arial" w:cs="Arial" w:hint="default"/>
        <w:b w:val="0"/>
        <w:bCs w:val="0"/>
        <w:i w:val="0"/>
        <w:iCs w:val="0"/>
        <w:spacing w:val="0"/>
        <w:w w:val="99"/>
        <w:sz w:val="22"/>
        <w:szCs w:val="22"/>
        <w:lang w:val="en-US" w:eastAsia="en-US" w:bidi="ar-SA"/>
      </w:rPr>
    </w:lvl>
    <w:lvl w:ilvl="4" w:tplc="293C330C">
      <w:numFmt w:val="bullet"/>
      <w:lvlText w:val=""/>
      <w:lvlJc w:val="left"/>
      <w:pPr>
        <w:ind w:left="2700" w:hanging="181"/>
      </w:pPr>
      <w:rPr>
        <w:rFonts w:ascii="Symbol" w:eastAsia="Symbol" w:hAnsi="Symbol" w:cs="Symbol" w:hint="default"/>
        <w:b w:val="0"/>
        <w:bCs w:val="0"/>
        <w:i w:val="0"/>
        <w:iCs w:val="0"/>
        <w:spacing w:val="0"/>
        <w:w w:val="99"/>
        <w:sz w:val="22"/>
        <w:szCs w:val="22"/>
        <w:lang w:val="en-US" w:eastAsia="en-US" w:bidi="ar-SA"/>
      </w:rPr>
    </w:lvl>
    <w:lvl w:ilvl="5" w:tplc="DB7832BE">
      <w:numFmt w:val="bullet"/>
      <w:lvlText w:val="•"/>
      <w:lvlJc w:val="left"/>
      <w:pPr>
        <w:ind w:left="5014" w:hanging="181"/>
      </w:pPr>
      <w:rPr>
        <w:rFonts w:hint="default"/>
        <w:lang w:val="en-US" w:eastAsia="en-US" w:bidi="ar-SA"/>
      </w:rPr>
    </w:lvl>
    <w:lvl w:ilvl="6" w:tplc="27B6FEB2">
      <w:numFmt w:val="bullet"/>
      <w:lvlText w:val="•"/>
      <w:lvlJc w:val="left"/>
      <w:pPr>
        <w:ind w:left="6171" w:hanging="181"/>
      </w:pPr>
      <w:rPr>
        <w:rFonts w:hint="default"/>
        <w:lang w:val="en-US" w:eastAsia="en-US" w:bidi="ar-SA"/>
      </w:rPr>
    </w:lvl>
    <w:lvl w:ilvl="7" w:tplc="90F23750">
      <w:numFmt w:val="bullet"/>
      <w:lvlText w:val="•"/>
      <w:lvlJc w:val="left"/>
      <w:pPr>
        <w:ind w:left="7328" w:hanging="181"/>
      </w:pPr>
      <w:rPr>
        <w:rFonts w:hint="default"/>
        <w:lang w:val="en-US" w:eastAsia="en-US" w:bidi="ar-SA"/>
      </w:rPr>
    </w:lvl>
    <w:lvl w:ilvl="8" w:tplc="41DE7744">
      <w:numFmt w:val="bullet"/>
      <w:lvlText w:val="•"/>
      <w:lvlJc w:val="left"/>
      <w:pPr>
        <w:ind w:left="8485" w:hanging="181"/>
      </w:pPr>
      <w:rPr>
        <w:rFonts w:hint="default"/>
        <w:lang w:val="en-US" w:eastAsia="en-US" w:bidi="ar-SA"/>
      </w:rPr>
    </w:lvl>
  </w:abstractNum>
  <w:abstractNum w:abstractNumId="16" w15:restartNumberingAfterBreak="0">
    <w:nsid w:val="528A3AF8"/>
    <w:multiLevelType w:val="multilevel"/>
    <w:tmpl w:val="E9BA1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28715F"/>
    <w:multiLevelType w:val="hybridMultilevel"/>
    <w:tmpl w:val="158C1230"/>
    <w:lvl w:ilvl="0" w:tplc="035ACDFC">
      <w:start w:val="1"/>
      <w:numFmt w:val="upperLetter"/>
      <w:lvlText w:val="%1."/>
      <w:lvlJc w:val="left"/>
      <w:pPr>
        <w:ind w:left="1440" w:hanging="360"/>
      </w:pPr>
      <w:rPr>
        <w:rFonts w:ascii="Arial" w:eastAsia="Arial" w:hAnsi="Arial" w:cs="Arial" w:hint="default"/>
        <w:b w:val="0"/>
        <w:bCs w:val="0"/>
        <w:i w:val="0"/>
        <w:iCs w:val="0"/>
        <w:spacing w:val="0"/>
        <w:w w:val="99"/>
        <w:sz w:val="22"/>
        <w:szCs w:val="22"/>
        <w:lang w:val="en-US" w:eastAsia="en-US" w:bidi="ar-SA"/>
      </w:rPr>
    </w:lvl>
    <w:lvl w:ilvl="1" w:tplc="C8E47F02">
      <w:numFmt w:val="bullet"/>
      <w:lvlText w:val="•"/>
      <w:lvlJc w:val="left"/>
      <w:pPr>
        <w:ind w:left="2376" w:hanging="360"/>
      </w:pPr>
      <w:rPr>
        <w:rFonts w:hint="default"/>
        <w:lang w:val="en-US" w:eastAsia="en-US" w:bidi="ar-SA"/>
      </w:rPr>
    </w:lvl>
    <w:lvl w:ilvl="2" w:tplc="11EE4FC0">
      <w:numFmt w:val="bullet"/>
      <w:lvlText w:val="•"/>
      <w:lvlJc w:val="left"/>
      <w:pPr>
        <w:ind w:left="3312" w:hanging="360"/>
      </w:pPr>
      <w:rPr>
        <w:rFonts w:hint="default"/>
        <w:lang w:val="en-US" w:eastAsia="en-US" w:bidi="ar-SA"/>
      </w:rPr>
    </w:lvl>
    <w:lvl w:ilvl="3" w:tplc="FD9CE616">
      <w:numFmt w:val="bullet"/>
      <w:lvlText w:val="•"/>
      <w:lvlJc w:val="left"/>
      <w:pPr>
        <w:ind w:left="4248" w:hanging="360"/>
      </w:pPr>
      <w:rPr>
        <w:rFonts w:hint="default"/>
        <w:lang w:val="en-US" w:eastAsia="en-US" w:bidi="ar-SA"/>
      </w:rPr>
    </w:lvl>
    <w:lvl w:ilvl="4" w:tplc="9A5E7738">
      <w:numFmt w:val="bullet"/>
      <w:lvlText w:val="•"/>
      <w:lvlJc w:val="left"/>
      <w:pPr>
        <w:ind w:left="5184" w:hanging="360"/>
      </w:pPr>
      <w:rPr>
        <w:rFonts w:hint="default"/>
        <w:lang w:val="en-US" w:eastAsia="en-US" w:bidi="ar-SA"/>
      </w:rPr>
    </w:lvl>
    <w:lvl w:ilvl="5" w:tplc="1D98AF20">
      <w:numFmt w:val="bullet"/>
      <w:lvlText w:val="•"/>
      <w:lvlJc w:val="left"/>
      <w:pPr>
        <w:ind w:left="6120" w:hanging="360"/>
      </w:pPr>
      <w:rPr>
        <w:rFonts w:hint="default"/>
        <w:lang w:val="en-US" w:eastAsia="en-US" w:bidi="ar-SA"/>
      </w:rPr>
    </w:lvl>
    <w:lvl w:ilvl="6" w:tplc="F4DA1172">
      <w:numFmt w:val="bullet"/>
      <w:lvlText w:val="•"/>
      <w:lvlJc w:val="left"/>
      <w:pPr>
        <w:ind w:left="7056" w:hanging="360"/>
      </w:pPr>
      <w:rPr>
        <w:rFonts w:hint="default"/>
        <w:lang w:val="en-US" w:eastAsia="en-US" w:bidi="ar-SA"/>
      </w:rPr>
    </w:lvl>
    <w:lvl w:ilvl="7" w:tplc="AD5AC8C0">
      <w:numFmt w:val="bullet"/>
      <w:lvlText w:val="•"/>
      <w:lvlJc w:val="left"/>
      <w:pPr>
        <w:ind w:left="7992" w:hanging="360"/>
      </w:pPr>
      <w:rPr>
        <w:rFonts w:hint="default"/>
        <w:lang w:val="en-US" w:eastAsia="en-US" w:bidi="ar-SA"/>
      </w:rPr>
    </w:lvl>
    <w:lvl w:ilvl="8" w:tplc="E3EEAA7A">
      <w:numFmt w:val="bullet"/>
      <w:lvlText w:val="•"/>
      <w:lvlJc w:val="left"/>
      <w:pPr>
        <w:ind w:left="8928" w:hanging="360"/>
      </w:pPr>
      <w:rPr>
        <w:rFonts w:hint="default"/>
        <w:lang w:val="en-US" w:eastAsia="en-US" w:bidi="ar-SA"/>
      </w:rPr>
    </w:lvl>
  </w:abstractNum>
  <w:abstractNum w:abstractNumId="18" w15:restartNumberingAfterBreak="0">
    <w:nsid w:val="543B23F2"/>
    <w:multiLevelType w:val="hybridMultilevel"/>
    <w:tmpl w:val="60F0666C"/>
    <w:lvl w:ilvl="0" w:tplc="AB4C0CFA">
      <w:start w:val="1"/>
      <w:numFmt w:val="upperLetter"/>
      <w:lvlText w:val="%1."/>
      <w:lvlJc w:val="left"/>
      <w:pPr>
        <w:ind w:left="1440" w:hanging="360"/>
      </w:pPr>
      <w:rPr>
        <w:rFonts w:ascii="Arial" w:eastAsia="Arial" w:hAnsi="Arial" w:cs="Arial" w:hint="default"/>
        <w:b w:val="0"/>
        <w:bCs w:val="0"/>
        <w:i w:val="0"/>
        <w:iCs w:val="0"/>
        <w:spacing w:val="0"/>
        <w:w w:val="99"/>
        <w:sz w:val="22"/>
        <w:szCs w:val="22"/>
        <w:lang w:val="en-US" w:eastAsia="en-US" w:bidi="ar-SA"/>
      </w:rPr>
    </w:lvl>
    <w:lvl w:ilvl="1" w:tplc="156AC2EA">
      <w:numFmt w:val="bullet"/>
      <w:lvlText w:val="•"/>
      <w:lvlJc w:val="left"/>
      <w:pPr>
        <w:ind w:left="2376" w:hanging="360"/>
      </w:pPr>
      <w:rPr>
        <w:rFonts w:hint="default"/>
        <w:lang w:val="en-US" w:eastAsia="en-US" w:bidi="ar-SA"/>
      </w:rPr>
    </w:lvl>
    <w:lvl w:ilvl="2" w:tplc="10AA95EE">
      <w:numFmt w:val="bullet"/>
      <w:lvlText w:val="•"/>
      <w:lvlJc w:val="left"/>
      <w:pPr>
        <w:ind w:left="3312" w:hanging="360"/>
      </w:pPr>
      <w:rPr>
        <w:rFonts w:hint="default"/>
        <w:lang w:val="en-US" w:eastAsia="en-US" w:bidi="ar-SA"/>
      </w:rPr>
    </w:lvl>
    <w:lvl w:ilvl="3" w:tplc="78EEBAFA">
      <w:numFmt w:val="bullet"/>
      <w:lvlText w:val="•"/>
      <w:lvlJc w:val="left"/>
      <w:pPr>
        <w:ind w:left="4248" w:hanging="360"/>
      </w:pPr>
      <w:rPr>
        <w:rFonts w:hint="default"/>
        <w:lang w:val="en-US" w:eastAsia="en-US" w:bidi="ar-SA"/>
      </w:rPr>
    </w:lvl>
    <w:lvl w:ilvl="4" w:tplc="BC721C12">
      <w:numFmt w:val="bullet"/>
      <w:lvlText w:val="•"/>
      <w:lvlJc w:val="left"/>
      <w:pPr>
        <w:ind w:left="5184" w:hanging="360"/>
      </w:pPr>
      <w:rPr>
        <w:rFonts w:hint="default"/>
        <w:lang w:val="en-US" w:eastAsia="en-US" w:bidi="ar-SA"/>
      </w:rPr>
    </w:lvl>
    <w:lvl w:ilvl="5" w:tplc="531A7220">
      <w:numFmt w:val="bullet"/>
      <w:lvlText w:val="•"/>
      <w:lvlJc w:val="left"/>
      <w:pPr>
        <w:ind w:left="6120" w:hanging="360"/>
      </w:pPr>
      <w:rPr>
        <w:rFonts w:hint="default"/>
        <w:lang w:val="en-US" w:eastAsia="en-US" w:bidi="ar-SA"/>
      </w:rPr>
    </w:lvl>
    <w:lvl w:ilvl="6" w:tplc="A2309DB0">
      <w:numFmt w:val="bullet"/>
      <w:lvlText w:val="•"/>
      <w:lvlJc w:val="left"/>
      <w:pPr>
        <w:ind w:left="7056" w:hanging="360"/>
      </w:pPr>
      <w:rPr>
        <w:rFonts w:hint="default"/>
        <w:lang w:val="en-US" w:eastAsia="en-US" w:bidi="ar-SA"/>
      </w:rPr>
    </w:lvl>
    <w:lvl w:ilvl="7" w:tplc="E2465C44">
      <w:numFmt w:val="bullet"/>
      <w:lvlText w:val="•"/>
      <w:lvlJc w:val="left"/>
      <w:pPr>
        <w:ind w:left="7992" w:hanging="360"/>
      </w:pPr>
      <w:rPr>
        <w:rFonts w:hint="default"/>
        <w:lang w:val="en-US" w:eastAsia="en-US" w:bidi="ar-SA"/>
      </w:rPr>
    </w:lvl>
    <w:lvl w:ilvl="8" w:tplc="F81AA3EE">
      <w:numFmt w:val="bullet"/>
      <w:lvlText w:val="•"/>
      <w:lvlJc w:val="left"/>
      <w:pPr>
        <w:ind w:left="8928" w:hanging="360"/>
      </w:pPr>
      <w:rPr>
        <w:rFonts w:hint="default"/>
        <w:lang w:val="en-US" w:eastAsia="en-US" w:bidi="ar-SA"/>
      </w:rPr>
    </w:lvl>
  </w:abstractNum>
  <w:abstractNum w:abstractNumId="19" w15:restartNumberingAfterBreak="0">
    <w:nsid w:val="5558541E"/>
    <w:multiLevelType w:val="hybridMultilevel"/>
    <w:tmpl w:val="AC1C3A52"/>
    <w:lvl w:ilvl="0" w:tplc="C8144942">
      <w:start w:val="1"/>
      <w:numFmt w:val="upperRoman"/>
      <w:lvlText w:val="%1."/>
      <w:lvlJc w:val="left"/>
      <w:pPr>
        <w:ind w:left="1088" w:hanging="570"/>
        <w:jc w:val="right"/>
      </w:pPr>
      <w:rPr>
        <w:rFonts w:ascii="Arial" w:eastAsia="Arial" w:hAnsi="Arial" w:cs="Arial" w:hint="default"/>
        <w:b/>
        <w:bCs/>
        <w:i w:val="0"/>
        <w:iCs w:val="0"/>
        <w:spacing w:val="0"/>
        <w:w w:val="89"/>
        <w:sz w:val="22"/>
        <w:szCs w:val="22"/>
        <w:lang w:val="en-US" w:eastAsia="en-US" w:bidi="ar-SA"/>
      </w:rPr>
    </w:lvl>
    <w:lvl w:ilvl="1" w:tplc="E696CF1C">
      <w:start w:val="1"/>
      <w:numFmt w:val="upperLetter"/>
      <w:lvlText w:val="%2."/>
      <w:lvlJc w:val="left"/>
      <w:pPr>
        <w:ind w:left="1448" w:hanging="360"/>
        <w:jc w:val="right"/>
      </w:pPr>
      <w:rPr>
        <w:rFonts w:ascii="Arial" w:eastAsia="Arial" w:hAnsi="Arial" w:cs="Arial" w:hint="default"/>
        <w:b w:val="0"/>
        <w:bCs w:val="0"/>
        <w:i w:val="0"/>
        <w:iCs w:val="0"/>
        <w:spacing w:val="0"/>
        <w:w w:val="99"/>
        <w:sz w:val="22"/>
        <w:szCs w:val="22"/>
        <w:lang w:val="en-US" w:eastAsia="en-US" w:bidi="ar-SA"/>
      </w:rPr>
    </w:lvl>
    <w:lvl w:ilvl="2" w:tplc="010ED194">
      <w:start w:val="1"/>
      <w:numFmt w:val="decimal"/>
      <w:lvlText w:val="%3."/>
      <w:lvlJc w:val="left"/>
      <w:pPr>
        <w:ind w:left="2161" w:hanging="542"/>
      </w:pPr>
      <w:rPr>
        <w:rFonts w:ascii="Arial" w:eastAsia="Arial" w:hAnsi="Arial" w:cs="Arial" w:hint="default"/>
        <w:b w:val="0"/>
        <w:bCs w:val="0"/>
        <w:i w:val="0"/>
        <w:iCs w:val="0"/>
        <w:spacing w:val="-1"/>
        <w:w w:val="99"/>
        <w:sz w:val="22"/>
        <w:szCs w:val="22"/>
        <w:lang w:val="en-US" w:eastAsia="en-US" w:bidi="ar-SA"/>
      </w:rPr>
    </w:lvl>
    <w:lvl w:ilvl="3" w:tplc="9DF0A0F4">
      <w:start w:val="1"/>
      <w:numFmt w:val="lowerRoman"/>
      <w:lvlText w:val="%4."/>
      <w:lvlJc w:val="left"/>
      <w:pPr>
        <w:ind w:left="2519" w:hanging="471"/>
        <w:jc w:val="right"/>
      </w:pPr>
      <w:rPr>
        <w:rFonts w:ascii="Arial" w:eastAsia="Arial" w:hAnsi="Arial" w:cs="Arial" w:hint="default"/>
        <w:b w:val="0"/>
        <w:bCs w:val="0"/>
        <w:i w:val="0"/>
        <w:iCs w:val="0"/>
        <w:spacing w:val="0"/>
        <w:w w:val="99"/>
        <w:sz w:val="22"/>
        <w:szCs w:val="22"/>
        <w:lang w:val="en-US" w:eastAsia="en-US" w:bidi="ar-SA"/>
      </w:rPr>
    </w:lvl>
    <w:lvl w:ilvl="4" w:tplc="5EC053A6">
      <w:numFmt w:val="bullet"/>
      <w:lvlText w:val="•"/>
      <w:lvlJc w:val="left"/>
      <w:pPr>
        <w:ind w:left="2520" w:hanging="471"/>
      </w:pPr>
      <w:rPr>
        <w:rFonts w:hint="default"/>
        <w:lang w:val="en-US" w:eastAsia="en-US" w:bidi="ar-SA"/>
      </w:rPr>
    </w:lvl>
    <w:lvl w:ilvl="5" w:tplc="7EE23218">
      <w:numFmt w:val="bullet"/>
      <w:lvlText w:val="•"/>
      <w:lvlJc w:val="left"/>
      <w:pPr>
        <w:ind w:left="3900" w:hanging="471"/>
      </w:pPr>
      <w:rPr>
        <w:rFonts w:hint="default"/>
        <w:lang w:val="en-US" w:eastAsia="en-US" w:bidi="ar-SA"/>
      </w:rPr>
    </w:lvl>
    <w:lvl w:ilvl="6" w:tplc="546AB7D8">
      <w:numFmt w:val="bullet"/>
      <w:lvlText w:val="•"/>
      <w:lvlJc w:val="left"/>
      <w:pPr>
        <w:ind w:left="5280" w:hanging="471"/>
      </w:pPr>
      <w:rPr>
        <w:rFonts w:hint="default"/>
        <w:lang w:val="en-US" w:eastAsia="en-US" w:bidi="ar-SA"/>
      </w:rPr>
    </w:lvl>
    <w:lvl w:ilvl="7" w:tplc="73C485AA">
      <w:numFmt w:val="bullet"/>
      <w:lvlText w:val="•"/>
      <w:lvlJc w:val="left"/>
      <w:pPr>
        <w:ind w:left="6660" w:hanging="471"/>
      </w:pPr>
      <w:rPr>
        <w:rFonts w:hint="default"/>
        <w:lang w:val="en-US" w:eastAsia="en-US" w:bidi="ar-SA"/>
      </w:rPr>
    </w:lvl>
    <w:lvl w:ilvl="8" w:tplc="6D9A0934">
      <w:numFmt w:val="bullet"/>
      <w:lvlText w:val="•"/>
      <w:lvlJc w:val="left"/>
      <w:pPr>
        <w:ind w:left="8040" w:hanging="471"/>
      </w:pPr>
      <w:rPr>
        <w:rFonts w:hint="default"/>
        <w:lang w:val="en-US" w:eastAsia="en-US" w:bidi="ar-SA"/>
      </w:rPr>
    </w:lvl>
  </w:abstractNum>
  <w:abstractNum w:abstractNumId="20" w15:restartNumberingAfterBreak="0">
    <w:nsid w:val="5FF5101C"/>
    <w:multiLevelType w:val="hybridMultilevel"/>
    <w:tmpl w:val="8F0C4136"/>
    <w:lvl w:ilvl="0" w:tplc="3F868098">
      <w:start w:val="1"/>
      <w:numFmt w:val="upperLetter"/>
      <w:lvlText w:val="%1."/>
      <w:lvlJc w:val="left"/>
      <w:pPr>
        <w:ind w:left="1440" w:hanging="360"/>
      </w:pPr>
      <w:rPr>
        <w:rFonts w:ascii="Arial" w:eastAsia="Arial" w:hAnsi="Arial" w:cs="Arial" w:hint="default"/>
        <w:b w:val="0"/>
        <w:bCs w:val="0"/>
        <w:i w:val="0"/>
        <w:iCs w:val="0"/>
        <w:spacing w:val="0"/>
        <w:w w:val="99"/>
        <w:sz w:val="22"/>
        <w:szCs w:val="22"/>
        <w:lang w:val="en-US" w:eastAsia="en-US" w:bidi="ar-SA"/>
      </w:rPr>
    </w:lvl>
    <w:lvl w:ilvl="1" w:tplc="BC489A96">
      <w:numFmt w:val="bullet"/>
      <w:lvlText w:val="•"/>
      <w:lvlJc w:val="left"/>
      <w:pPr>
        <w:ind w:left="2376" w:hanging="360"/>
      </w:pPr>
      <w:rPr>
        <w:rFonts w:hint="default"/>
        <w:lang w:val="en-US" w:eastAsia="en-US" w:bidi="ar-SA"/>
      </w:rPr>
    </w:lvl>
    <w:lvl w:ilvl="2" w:tplc="19DA07A4">
      <w:numFmt w:val="bullet"/>
      <w:lvlText w:val="•"/>
      <w:lvlJc w:val="left"/>
      <w:pPr>
        <w:ind w:left="3312" w:hanging="360"/>
      </w:pPr>
      <w:rPr>
        <w:rFonts w:hint="default"/>
        <w:lang w:val="en-US" w:eastAsia="en-US" w:bidi="ar-SA"/>
      </w:rPr>
    </w:lvl>
    <w:lvl w:ilvl="3" w:tplc="6082B89C">
      <w:numFmt w:val="bullet"/>
      <w:lvlText w:val="•"/>
      <w:lvlJc w:val="left"/>
      <w:pPr>
        <w:ind w:left="4248" w:hanging="360"/>
      </w:pPr>
      <w:rPr>
        <w:rFonts w:hint="default"/>
        <w:lang w:val="en-US" w:eastAsia="en-US" w:bidi="ar-SA"/>
      </w:rPr>
    </w:lvl>
    <w:lvl w:ilvl="4" w:tplc="E7622E50">
      <w:numFmt w:val="bullet"/>
      <w:lvlText w:val="•"/>
      <w:lvlJc w:val="left"/>
      <w:pPr>
        <w:ind w:left="5184" w:hanging="360"/>
      </w:pPr>
      <w:rPr>
        <w:rFonts w:hint="default"/>
        <w:lang w:val="en-US" w:eastAsia="en-US" w:bidi="ar-SA"/>
      </w:rPr>
    </w:lvl>
    <w:lvl w:ilvl="5" w:tplc="035AF1E6">
      <w:numFmt w:val="bullet"/>
      <w:lvlText w:val="•"/>
      <w:lvlJc w:val="left"/>
      <w:pPr>
        <w:ind w:left="6120" w:hanging="360"/>
      </w:pPr>
      <w:rPr>
        <w:rFonts w:hint="default"/>
        <w:lang w:val="en-US" w:eastAsia="en-US" w:bidi="ar-SA"/>
      </w:rPr>
    </w:lvl>
    <w:lvl w:ilvl="6" w:tplc="BB1A6F62">
      <w:numFmt w:val="bullet"/>
      <w:lvlText w:val="•"/>
      <w:lvlJc w:val="left"/>
      <w:pPr>
        <w:ind w:left="7056" w:hanging="360"/>
      </w:pPr>
      <w:rPr>
        <w:rFonts w:hint="default"/>
        <w:lang w:val="en-US" w:eastAsia="en-US" w:bidi="ar-SA"/>
      </w:rPr>
    </w:lvl>
    <w:lvl w:ilvl="7" w:tplc="6660D9E6">
      <w:numFmt w:val="bullet"/>
      <w:lvlText w:val="•"/>
      <w:lvlJc w:val="left"/>
      <w:pPr>
        <w:ind w:left="7992" w:hanging="360"/>
      </w:pPr>
      <w:rPr>
        <w:rFonts w:hint="default"/>
        <w:lang w:val="en-US" w:eastAsia="en-US" w:bidi="ar-SA"/>
      </w:rPr>
    </w:lvl>
    <w:lvl w:ilvl="8" w:tplc="EFDEB6BC">
      <w:numFmt w:val="bullet"/>
      <w:lvlText w:val="•"/>
      <w:lvlJc w:val="left"/>
      <w:pPr>
        <w:ind w:left="8928" w:hanging="360"/>
      </w:pPr>
      <w:rPr>
        <w:rFonts w:hint="default"/>
        <w:lang w:val="en-US" w:eastAsia="en-US" w:bidi="ar-SA"/>
      </w:rPr>
    </w:lvl>
  </w:abstractNum>
  <w:abstractNum w:abstractNumId="21" w15:restartNumberingAfterBreak="0">
    <w:nsid w:val="71A4775B"/>
    <w:multiLevelType w:val="hybridMultilevel"/>
    <w:tmpl w:val="5C9ADC86"/>
    <w:lvl w:ilvl="0" w:tplc="0409000F">
      <w:start w:val="1"/>
      <w:numFmt w:val="decimal"/>
      <w:lvlText w:val="%1."/>
      <w:lvlJc w:val="left"/>
      <w:pPr>
        <w:ind w:left="2159" w:hanging="360"/>
      </w:pPr>
    </w:lvl>
    <w:lvl w:ilvl="1" w:tplc="04090019" w:tentative="1">
      <w:start w:val="1"/>
      <w:numFmt w:val="lowerLetter"/>
      <w:lvlText w:val="%2."/>
      <w:lvlJc w:val="left"/>
      <w:pPr>
        <w:ind w:left="2879" w:hanging="360"/>
      </w:pPr>
    </w:lvl>
    <w:lvl w:ilvl="2" w:tplc="0409001B" w:tentative="1">
      <w:start w:val="1"/>
      <w:numFmt w:val="lowerRoman"/>
      <w:lvlText w:val="%3."/>
      <w:lvlJc w:val="right"/>
      <w:pPr>
        <w:ind w:left="3599" w:hanging="180"/>
      </w:pPr>
    </w:lvl>
    <w:lvl w:ilvl="3" w:tplc="0409000F" w:tentative="1">
      <w:start w:val="1"/>
      <w:numFmt w:val="decimal"/>
      <w:lvlText w:val="%4."/>
      <w:lvlJc w:val="left"/>
      <w:pPr>
        <w:ind w:left="4319" w:hanging="360"/>
      </w:pPr>
    </w:lvl>
    <w:lvl w:ilvl="4" w:tplc="04090019" w:tentative="1">
      <w:start w:val="1"/>
      <w:numFmt w:val="lowerLetter"/>
      <w:lvlText w:val="%5."/>
      <w:lvlJc w:val="left"/>
      <w:pPr>
        <w:ind w:left="5039" w:hanging="360"/>
      </w:pPr>
    </w:lvl>
    <w:lvl w:ilvl="5" w:tplc="0409001B" w:tentative="1">
      <w:start w:val="1"/>
      <w:numFmt w:val="lowerRoman"/>
      <w:lvlText w:val="%6."/>
      <w:lvlJc w:val="right"/>
      <w:pPr>
        <w:ind w:left="5759" w:hanging="180"/>
      </w:pPr>
    </w:lvl>
    <w:lvl w:ilvl="6" w:tplc="0409000F" w:tentative="1">
      <w:start w:val="1"/>
      <w:numFmt w:val="decimal"/>
      <w:lvlText w:val="%7."/>
      <w:lvlJc w:val="left"/>
      <w:pPr>
        <w:ind w:left="6479" w:hanging="360"/>
      </w:pPr>
    </w:lvl>
    <w:lvl w:ilvl="7" w:tplc="04090019" w:tentative="1">
      <w:start w:val="1"/>
      <w:numFmt w:val="lowerLetter"/>
      <w:lvlText w:val="%8."/>
      <w:lvlJc w:val="left"/>
      <w:pPr>
        <w:ind w:left="7199" w:hanging="360"/>
      </w:pPr>
    </w:lvl>
    <w:lvl w:ilvl="8" w:tplc="0409001B" w:tentative="1">
      <w:start w:val="1"/>
      <w:numFmt w:val="lowerRoman"/>
      <w:lvlText w:val="%9."/>
      <w:lvlJc w:val="right"/>
      <w:pPr>
        <w:ind w:left="7919" w:hanging="180"/>
      </w:pPr>
    </w:lvl>
  </w:abstractNum>
  <w:abstractNum w:abstractNumId="22" w15:restartNumberingAfterBreak="0">
    <w:nsid w:val="761A1788"/>
    <w:multiLevelType w:val="hybridMultilevel"/>
    <w:tmpl w:val="D68A128E"/>
    <w:lvl w:ilvl="0" w:tplc="219CBBB6">
      <w:numFmt w:val="bullet"/>
      <w:lvlText w:val="o"/>
      <w:lvlJc w:val="left"/>
      <w:pPr>
        <w:ind w:left="1439" w:hanging="360"/>
      </w:pPr>
      <w:rPr>
        <w:rFonts w:ascii="Courier New" w:eastAsia="Courier New" w:hAnsi="Courier New" w:cs="Courier New" w:hint="default"/>
        <w:b w:val="0"/>
        <w:bCs w:val="0"/>
        <w:i w:val="0"/>
        <w:iCs w:val="0"/>
        <w:spacing w:val="0"/>
        <w:w w:val="99"/>
        <w:sz w:val="22"/>
        <w:szCs w:val="22"/>
        <w:lang w:val="en-US" w:eastAsia="en-US" w:bidi="ar-SA"/>
      </w:rPr>
    </w:lvl>
    <w:lvl w:ilvl="1" w:tplc="AD566288">
      <w:numFmt w:val="bullet"/>
      <w:lvlText w:val="•"/>
      <w:lvlJc w:val="left"/>
      <w:pPr>
        <w:ind w:left="2376" w:hanging="360"/>
      </w:pPr>
      <w:rPr>
        <w:rFonts w:hint="default"/>
        <w:lang w:val="en-US" w:eastAsia="en-US" w:bidi="ar-SA"/>
      </w:rPr>
    </w:lvl>
    <w:lvl w:ilvl="2" w:tplc="6A56BB4E">
      <w:numFmt w:val="bullet"/>
      <w:lvlText w:val="•"/>
      <w:lvlJc w:val="left"/>
      <w:pPr>
        <w:ind w:left="3312" w:hanging="360"/>
      </w:pPr>
      <w:rPr>
        <w:rFonts w:hint="default"/>
        <w:lang w:val="en-US" w:eastAsia="en-US" w:bidi="ar-SA"/>
      </w:rPr>
    </w:lvl>
    <w:lvl w:ilvl="3" w:tplc="48CE90FE">
      <w:numFmt w:val="bullet"/>
      <w:lvlText w:val="•"/>
      <w:lvlJc w:val="left"/>
      <w:pPr>
        <w:ind w:left="4248" w:hanging="360"/>
      </w:pPr>
      <w:rPr>
        <w:rFonts w:hint="default"/>
        <w:lang w:val="en-US" w:eastAsia="en-US" w:bidi="ar-SA"/>
      </w:rPr>
    </w:lvl>
    <w:lvl w:ilvl="4" w:tplc="F25C579A">
      <w:numFmt w:val="bullet"/>
      <w:lvlText w:val="•"/>
      <w:lvlJc w:val="left"/>
      <w:pPr>
        <w:ind w:left="5184" w:hanging="360"/>
      </w:pPr>
      <w:rPr>
        <w:rFonts w:hint="default"/>
        <w:lang w:val="en-US" w:eastAsia="en-US" w:bidi="ar-SA"/>
      </w:rPr>
    </w:lvl>
    <w:lvl w:ilvl="5" w:tplc="464C434C">
      <w:numFmt w:val="bullet"/>
      <w:lvlText w:val="•"/>
      <w:lvlJc w:val="left"/>
      <w:pPr>
        <w:ind w:left="6120" w:hanging="360"/>
      </w:pPr>
      <w:rPr>
        <w:rFonts w:hint="default"/>
        <w:lang w:val="en-US" w:eastAsia="en-US" w:bidi="ar-SA"/>
      </w:rPr>
    </w:lvl>
    <w:lvl w:ilvl="6" w:tplc="1D6ACD04">
      <w:numFmt w:val="bullet"/>
      <w:lvlText w:val="•"/>
      <w:lvlJc w:val="left"/>
      <w:pPr>
        <w:ind w:left="7056" w:hanging="360"/>
      </w:pPr>
      <w:rPr>
        <w:rFonts w:hint="default"/>
        <w:lang w:val="en-US" w:eastAsia="en-US" w:bidi="ar-SA"/>
      </w:rPr>
    </w:lvl>
    <w:lvl w:ilvl="7" w:tplc="CE20192C">
      <w:numFmt w:val="bullet"/>
      <w:lvlText w:val="•"/>
      <w:lvlJc w:val="left"/>
      <w:pPr>
        <w:ind w:left="7992" w:hanging="360"/>
      </w:pPr>
      <w:rPr>
        <w:rFonts w:hint="default"/>
        <w:lang w:val="en-US" w:eastAsia="en-US" w:bidi="ar-SA"/>
      </w:rPr>
    </w:lvl>
    <w:lvl w:ilvl="8" w:tplc="205CAE9C">
      <w:numFmt w:val="bullet"/>
      <w:lvlText w:val="•"/>
      <w:lvlJc w:val="left"/>
      <w:pPr>
        <w:ind w:left="8928" w:hanging="360"/>
      </w:pPr>
      <w:rPr>
        <w:rFonts w:hint="default"/>
        <w:lang w:val="en-US" w:eastAsia="en-US" w:bidi="ar-SA"/>
      </w:rPr>
    </w:lvl>
  </w:abstractNum>
  <w:abstractNum w:abstractNumId="23" w15:restartNumberingAfterBreak="0">
    <w:nsid w:val="7D950763"/>
    <w:multiLevelType w:val="hybridMultilevel"/>
    <w:tmpl w:val="34AC04AA"/>
    <w:lvl w:ilvl="0" w:tplc="53DA2F90">
      <w:numFmt w:val="bullet"/>
      <w:lvlText w:val="o"/>
      <w:lvlJc w:val="left"/>
      <w:pPr>
        <w:ind w:left="1439" w:hanging="360"/>
      </w:pPr>
      <w:rPr>
        <w:rFonts w:ascii="Courier New" w:eastAsia="Courier New" w:hAnsi="Courier New" w:cs="Courier New" w:hint="default"/>
        <w:b w:val="0"/>
        <w:bCs w:val="0"/>
        <w:i w:val="0"/>
        <w:iCs w:val="0"/>
        <w:spacing w:val="0"/>
        <w:w w:val="99"/>
        <w:sz w:val="22"/>
        <w:szCs w:val="22"/>
        <w:lang w:val="en-US" w:eastAsia="en-US" w:bidi="ar-SA"/>
      </w:rPr>
    </w:lvl>
    <w:lvl w:ilvl="1" w:tplc="125E2594">
      <w:numFmt w:val="bullet"/>
      <w:lvlText w:val="•"/>
      <w:lvlJc w:val="left"/>
      <w:pPr>
        <w:ind w:left="2376" w:hanging="360"/>
      </w:pPr>
      <w:rPr>
        <w:rFonts w:hint="default"/>
        <w:lang w:val="en-US" w:eastAsia="en-US" w:bidi="ar-SA"/>
      </w:rPr>
    </w:lvl>
    <w:lvl w:ilvl="2" w:tplc="E0E8E730">
      <w:numFmt w:val="bullet"/>
      <w:lvlText w:val="•"/>
      <w:lvlJc w:val="left"/>
      <w:pPr>
        <w:ind w:left="3312" w:hanging="360"/>
      </w:pPr>
      <w:rPr>
        <w:rFonts w:hint="default"/>
        <w:lang w:val="en-US" w:eastAsia="en-US" w:bidi="ar-SA"/>
      </w:rPr>
    </w:lvl>
    <w:lvl w:ilvl="3" w:tplc="CA5492B6">
      <w:numFmt w:val="bullet"/>
      <w:lvlText w:val="•"/>
      <w:lvlJc w:val="left"/>
      <w:pPr>
        <w:ind w:left="4248" w:hanging="360"/>
      </w:pPr>
      <w:rPr>
        <w:rFonts w:hint="default"/>
        <w:lang w:val="en-US" w:eastAsia="en-US" w:bidi="ar-SA"/>
      </w:rPr>
    </w:lvl>
    <w:lvl w:ilvl="4" w:tplc="E0604FDE">
      <w:numFmt w:val="bullet"/>
      <w:lvlText w:val="•"/>
      <w:lvlJc w:val="left"/>
      <w:pPr>
        <w:ind w:left="5184" w:hanging="360"/>
      </w:pPr>
      <w:rPr>
        <w:rFonts w:hint="default"/>
        <w:lang w:val="en-US" w:eastAsia="en-US" w:bidi="ar-SA"/>
      </w:rPr>
    </w:lvl>
    <w:lvl w:ilvl="5" w:tplc="9144422E">
      <w:numFmt w:val="bullet"/>
      <w:lvlText w:val="•"/>
      <w:lvlJc w:val="left"/>
      <w:pPr>
        <w:ind w:left="6120" w:hanging="360"/>
      </w:pPr>
      <w:rPr>
        <w:rFonts w:hint="default"/>
        <w:lang w:val="en-US" w:eastAsia="en-US" w:bidi="ar-SA"/>
      </w:rPr>
    </w:lvl>
    <w:lvl w:ilvl="6" w:tplc="688666E6">
      <w:numFmt w:val="bullet"/>
      <w:lvlText w:val="•"/>
      <w:lvlJc w:val="left"/>
      <w:pPr>
        <w:ind w:left="7056" w:hanging="360"/>
      </w:pPr>
      <w:rPr>
        <w:rFonts w:hint="default"/>
        <w:lang w:val="en-US" w:eastAsia="en-US" w:bidi="ar-SA"/>
      </w:rPr>
    </w:lvl>
    <w:lvl w:ilvl="7" w:tplc="EFE0FC04">
      <w:numFmt w:val="bullet"/>
      <w:lvlText w:val="•"/>
      <w:lvlJc w:val="left"/>
      <w:pPr>
        <w:ind w:left="7992" w:hanging="360"/>
      </w:pPr>
      <w:rPr>
        <w:rFonts w:hint="default"/>
        <w:lang w:val="en-US" w:eastAsia="en-US" w:bidi="ar-SA"/>
      </w:rPr>
    </w:lvl>
    <w:lvl w:ilvl="8" w:tplc="D784711A">
      <w:numFmt w:val="bullet"/>
      <w:lvlText w:val="•"/>
      <w:lvlJc w:val="left"/>
      <w:pPr>
        <w:ind w:left="8928" w:hanging="360"/>
      </w:pPr>
      <w:rPr>
        <w:rFonts w:hint="default"/>
        <w:lang w:val="en-US" w:eastAsia="en-US" w:bidi="ar-SA"/>
      </w:rPr>
    </w:lvl>
  </w:abstractNum>
  <w:abstractNum w:abstractNumId="24" w15:restartNumberingAfterBreak="0">
    <w:nsid w:val="7DD6591C"/>
    <w:multiLevelType w:val="hybridMultilevel"/>
    <w:tmpl w:val="9EC2F200"/>
    <w:lvl w:ilvl="0" w:tplc="73BE9DC2">
      <w:start w:val="1"/>
      <w:numFmt w:val="decimal"/>
      <w:lvlText w:val="%1."/>
      <w:lvlJc w:val="left"/>
      <w:pPr>
        <w:ind w:left="1079" w:hanging="544"/>
      </w:pPr>
      <w:rPr>
        <w:rFonts w:ascii="Arial" w:eastAsia="Arial" w:hAnsi="Arial" w:cs="Arial" w:hint="default"/>
        <w:b/>
        <w:bCs/>
        <w:i w:val="0"/>
        <w:iCs w:val="0"/>
        <w:spacing w:val="0"/>
        <w:w w:val="99"/>
        <w:sz w:val="22"/>
        <w:szCs w:val="22"/>
        <w:lang w:val="en-US" w:eastAsia="en-US" w:bidi="ar-SA"/>
      </w:rPr>
    </w:lvl>
    <w:lvl w:ilvl="1" w:tplc="C2048B78">
      <w:start w:val="1"/>
      <w:numFmt w:val="lowerLetter"/>
      <w:lvlText w:val="%2."/>
      <w:lvlJc w:val="left"/>
      <w:pPr>
        <w:ind w:left="1799" w:hanging="360"/>
      </w:pPr>
      <w:rPr>
        <w:rFonts w:ascii="Arial" w:eastAsia="Arial" w:hAnsi="Arial" w:cs="Arial" w:hint="default"/>
        <w:b w:val="0"/>
        <w:bCs w:val="0"/>
        <w:i w:val="0"/>
        <w:iCs w:val="0"/>
        <w:spacing w:val="0"/>
        <w:w w:val="99"/>
        <w:sz w:val="22"/>
        <w:szCs w:val="22"/>
        <w:lang w:val="en-US" w:eastAsia="en-US" w:bidi="ar-SA"/>
      </w:rPr>
    </w:lvl>
    <w:lvl w:ilvl="2" w:tplc="FBE88550">
      <w:start w:val="1"/>
      <w:numFmt w:val="lowerRoman"/>
      <w:lvlText w:val="%3."/>
      <w:lvlJc w:val="left"/>
      <w:pPr>
        <w:ind w:left="2519" w:hanging="291"/>
        <w:jc w:val="right"/>
      </w:pPr>
      <w:rPr>
        <w:rFonts w:ascii="Arial" w:eastAsia="Arial" w:hAnsi="Arial" w:cs="Arial" w:hint="default"/>
        <w:b w:val="0"/>
        <w:bCs w:val="0"/>
        <w:i w:val="0"/>
        <w:iCs w:val="0"/>
        <w:spacing w:val="0"/>
        <w:w w:val="99"/>
        <w:sz w:val="22"/>
        <w:szCs w:val="22"/>
        <w:lang w:val="en-US" w:eastAsia="en-US" w:bidi="ar-SA"/>
      </w:rPr>
    </w:lvl>
    <w:lvl w:ilvl="3" w:tplc="F83822E0">
      <w:numFmt w:val="bullet"/>
      <w:lvlText w:val="•"/>
      <w:lvlJc w:val="left"/>
      <w:pPr>
        <w:ind w:left="3555" w:hanging="291"/>
      </w:pPr>
      <w:rPr>
        <w:rFonts w:hint="default"/>
        <w:lang w:val="en-US" w:eastAsia="en-US" w:bidi="ar-SA"/>
      </w:rPr>
    </w:lvl>
    <w:lvl w:ilvl="4" w:tplc="2EC48F9A">
      <w:numFmt w:val="bullet"/>
      <w:lvlText w:val="•"/>
      <w:lvlJc w:val="left"/>
      <w:pPr>
        <w:ind w:left="4590" w:hanging="291"/>
      </w:pPr>
      <w:rPr>
        <w:rFonts w:hint="default"/>
        <w:lang w:val="en-US" w:eastAsia="en-US" w:bidi="ar-SA"/>
      </w:rPr>
    </w:lvl>
    <w:lvl w:ilvl="5" w:tplc="6F8E199C">
      <w:numFmt w:val="bullet"/>
      <w:lvlText w:val="•"/>
      <w:lvlJc w:val="left"/>
      <w:pPr>
        <w:ind w:left="5625" w:hanging="291"/>
      </w:pPr>
      <w:rPr>
        <w:rFonts w:hint="default"/>
        <w:lang w:val="en-US" w:eastAsia="en-US" w:bidi="ar-SA"/>
      </w:rPr>
    </w:lvl>
    <w:lvl w:ilvl="6" w:tplc="DE9C821E">
      <w:numFmt w:val="bullet"/>
      <w:lvlText w:val="•"/>
      <w:lvlJc w:val="left"/>
      <w:pPr>
        <w:ind w:left="6660" w:hanging="291"/>
      </w:pPr>
      <w:rPr>
        <w:rFonts w:hint="default"/>
        <w:lang w:val="en-US" w:eastAsia="en-US" w:bidi="ar-SA"/>
      </w:rPr>
    </w:lvl>
    <w:lvl w:ilvl="7" w:tplc="3BD24992">
      <w:numFmt w:val="bullet"/>
      <w:lvlText w:val="•"/>
      <w:lvlJc w:val="left"/>
      <w:pPr>
        <w:ind w:left="7695" w:hanging="291"/>
      </w:pPr>
      <w:rPr>
        <w:rFonts w:hint="default"/>
        <w:lang w:val="en-US" w:eastAsia="en-US" w:bidi="ar-SA"/>
      </w:rPr>
    </w:lvl>
    <w:lvl w:ilvl="8" w:tplc="BB5C640C">
      <w:numFmt w:val="bullet"/>
      <w:lvlText w:val="•"/>
      <w:lvlJc w:val="left"/>
      <w:pPr>
        <w:ind w:left="8730" w:hanging="291"/>
      </w:pPr>
      <w:rPr>
        <w:rFonts w:hint="default"/>
        <w:lang w:val="en-US" w:eastAsia="en-US" w:bidi="ar-SA"/>
      </w:rPr>
    </w:lvl>
  </w:abstractNum>
  <w:num w:numId="1" w16cid:durableId="1627661429">
    <w:abstractNumId w:val="2"/>
  </w:num>
  <w:num w:numId="2" w16cid:durableId="1802921925">
    <w:abstractNumId w:val="22"/>
  </w:num>
  <w:num w:numId="3" w16cid:durableId="619578406">
    <w:abstractNumId w:val="0"/>
  </w:num>
  <w:num w:numId="4" w16cid:durableId="368722480">
    <w:abstractNumId w:val="1"/>
  </w:num>
  <w:num w:numId="5" w16cid:durableId="1036540065">
    <w:abstractNumId w:val="14"/>
  </w:num>
  <w:num w:numId="6" w16cid:durableId="1069501212">
    <w:abstractNumId w:val="5"/>
  </w:num>
  <w:num w:numId="7" w16cid:durableId="598878297">
    <w:abstractNumId w:val="11"/>
  </w:num>
  <w:num w:numId="8" w16cid:durableId="1553929347">
    <w:abstractNumId w:val="3"/>
  </w:num>
  <w:num w:numId="9" w16cid:durableId="360932567">
    <w:abstractNumId w:val="9"/>
  </w:num>
  <w:num w:numId="10" w16cid:durableId="1100880461">
    <w:abstractNumId w:val="12"/>
  </w:num>
  <w:num w:numId="11" w16cid:durableId="2126926269">
    <w:abstractNumId w:val="15"/>
  </w:num>
  <w:num w:numId="12" w16cid:durableId="751851510">
    <w:abstractNumId w:val="24"/>
  </w:num>
  <w:num w:numId="13" w16cid:durableId="210460078">
    <w:abstractNumId w:val="10"/>
  </w:num>
  <w:num w:numId="14" w16cid:durableId="155418355">
    <w:abstractNumId w:val="7"/>
  </w:num>
  <w:num w:numId="15" w16cid:durableId="502013973">
    <w:abstractNumId w:val="23"/>
  </w:num>
  <w:num w:numId="16" w16cid:durableId="350450583">
    <w:abstractNumId w:val="20"/>
  </w:num>
  <w:num w:numId="17" w16cid:durableId="1855916072">
    <w:abstractNumId w:val="17"/>
  </w:num>
  <w:num w:numId="18" w16cid:durableId="2061245475">
    <w:abstractNumId w:val="4"/>
  </w:num>
  <w:num w:numId="19" w16cid:durableId="393740655">
    <w:abstractNumId w:val="13"/>
  </w:num>
  <w:num w:numId="20" w16cid:durableId="1219783935">
    <w:abstractNumId w:val="8"/>
  </w:num>
  <w:num w:numId="21" w16cid:durableId="584725133">
    <w:abstractNumId w:val="18"/>
  </w:num>
  <w:num w:numId="22" w16cid:durableId="1259172853">
    <w:abstractNumId w:val="19"/>
  </w:num>
  <w:num w:numId="23" w16cid:durableId="824206745">
    <w:abstractNumId w:val="6"/>
  </w:num>
  <w:num w:numId="24" w16cid:durableId="446004023">
    <w:abstractNumId w:val="16"/>
  </w:num>
  <w:num w:numId="25" w16cid:durableId="131364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B60"/>
    <w:rsid w:val="00210B60"/>
    <w:rsid w:val="00260D15"/>
    <w:rsid w:val="005C20FD"/>
    <w:rsid w:val="00611BC8"/>
    <w:rsid w:val="00672B62"/>
    <w:rsid w:val="00954F10"/>
    <w:rsid w:val="00A800B3"/>
    <w:rsid w:val="00B201C0"/>
    <w:rsid w:val="00DD0BCD"/>
    <w:rsid w:val="01DFB772"/>
    <w:rsid w:val="7DF5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7F2D7"/>
  <w15:chartTrackingRefBased/>
  <w15:docId w15:val="{AE7FEBE4-F11A-4246-97A5-64602FE0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B60"/>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210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0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10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B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B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B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B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B60"/>
    <w:rPr>
      <w:rFonts w:eastAsiaTheme="majorEastAsia" w:cstheme="majorBidi"/>
      <w:color w:val="272727" w:themeColor="text1" w:themeTint="D8"/>
    </w:rPr>
  </w:style>
  <w:style w:type="paragraph" w:styleId="Title">
    <w:name w:val="Title"/>
    <w:basedOn w:val="Normal"/>
    <w:next w:val="Normal"/>
    <w:link w:val="TitleChar"/>
    <w:uiPriority w:val="10"/>
    <w:qFormat/>
    <w:rsid w:val="00210B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B60"/>
    <w:pPr>
      <w:spacing w:before="160"/>
      <w:jc w:val="center"/>
    </w:pPr>
    <w:rPr>
      <w:i/>
      <w:iCs/>
      <w:color w:val="404040" w:themeColor="text1" w:themeTint="BF"/>
    </w:rPr>
  </w:style>
  <w:style w:type="character" w:customStyle="1" w:styleId="QuoteChar">
    <w:name w:val="Quote Char"/>
    <w:basedOn w:val="DefaultParagraphFont"/>
    <w:link w:val="Quote"/>
    <w:uiPriority w:val="29"/>
    <w:rsid w:val="00210B60"/>
    <w:rPr>
      <w:i/>
      <w:iCs/>
      <w:color w:val="404040" w:themeColor="text1" w:themeTint="BF"/>
    </w:rPr>
  </w:style>
  <w:style w:type="paragraph" w:styleId="ListParagraph">
    <w:name w:val="List Paragraph"/>
    <w:basedOn w:val="Normal"/>
    <w:uiPriority w:val="1"/>
    <w:qFormat/>
    <w:rsid w:val="00210B60"/>
    <w:pPr>
      <w:ind w:left="720"/>
      <w:contextualSpacing/>
    </w:pPr>
  </w:style>
  <w:style w:type="character" w:styleId="IntenseEmphasis">
    <w:name w:val="Intense Emphasis"/>
    <w:basedOn w:val="DefaultParagraphFont"/>
    <w:uiPriority w:val="21"/>
    <w:qFormat/>
    <w:rsid w:val="00210B60"/>
    <w:rPr>
      <w:i/>
      <w:iCs/>
      <w:color w:val="0F4761" w:themeColor="accent1" w:themeShade="BF"/>
    </w:rPr>
  </w:style>
  <w:style w:type="paragraph" w:styleId="IntenseQuote">
    <w:name w:val="Intense Quote"/>
    <w:basedOn w:val="Normal"/>
    <w:next w:val="Normal"/>
    <w:link w:val="IntenseQuoteChar"/>
    <w:uiPriority w:val="30"/>
    <w:qFormat/>
    <w:rsid w:val="00210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B60"/>
    <w:rPr>
      <w:i/>
      <w:iCs/>
      <w:color w:val="0F4761" w:themeColor="accent1" w:themeShade="BF"/>
    </w:rPr>
  </w:style>
  <w:style w:type="character" w:styleId="IntenseReference">
    <w:name w:val="Intense Reference"/>
    <w:basedOn w:val="DefaultParagraphFont"/>
    <w:uiPriority w:val="32"/>
    <w:qFormat/>
    <w:rsid w:val="00210B60"/>
    <w:rPr>
      <w:b/>
      <w:bCs/>
      <w:smallCaps/>
      <w:color w:val="0F4761" w:themeColor="accent1" w:themeShade="BF"/>
      <w:spacing w:val="5"/>
    </w:rPr>
  </w:style>
  <w:style w:type="paragraph" w:styleId="BodyText">
    <w:name w:val="Body Text"/>
    <w:basedOn w:val="Normal"/>
    <w:link w:val="BodyTextChar"/>
    <w:uiPriority w:val="1"/>
    <w:qFormat/>
    <w:rsid w:val="00210B60"/>
  </w:style>
  <w:style w:type="character" w:customStyle="1" w:styleId="BodyTextChar">
    <w:name w:val="Body Text Char"/>
    <w:basedOn w:val="DefaultParagraphFont"/>
    <w:link w:val="BodyText"/>
    <w:uiPriority w:val="1"/>
    <w:rsid w:val="00210B60"/>
    <w:rPr>
      <w:rFonts w:ascii="Arial" w:eastAsia="Arial" w:hAnsi="Arial" w:cs="Arial"/>
      <w:kern w:val="0"/>
      <w:sz w:val="22"/>
      <w:szCs w:val="22"/>
      <w14:ligatures w14:val="none"/>
    </w:rPr>
  </w:style>
  <w:style w:type="paragraph" w:customStyle="1" w:styleId="TableParagraph">
    <w:name w:val="Table Paragraph"/>
    <w:basedOn w:val="Normal"/>
    <w:uiPriority w:val="1"/>
    <w:qFormat/>
    <w:rsid w:val="00210B60"/>
    <w:pPr>
      <w:ind w:left="107"/>
    </w:pPr>
  </w:style>
  <w:style w:type="paragraph" w:styleId="Revision">
    <w:name w:val="Revision"/>
    <w:hidden/>
    <w:uiPriority w:val="99"/>
    <w:semiHidden/>
    <w:rsid w:val="00210B60"/>
    <w:pPr>
      <w:spacing w:after="0" w:line="240" w:lineRule="auto"/>
    </w:pPr>
    <w:rPr>
      <w:rFonts w:ascii="Arial" w:eastAsia="Arial" w:hAnsi="Arial" w:cs="Arial"/>
      <w:kern w:val="0"/>
      <w:sz w:val="22"/>
      <w:szCs w:val="22"/>
      <w14:ligatures w14:val="none"/>
    </w:rPr>
  </w:style>
  <w:style w:type="paragraph" w:styleId="NormalWeb">
    <w:name w:val="Normal (Web)"/>
    <w:basedOn w:val="Normal"/>
    <w:uiPriority w:val="99"/>
    <w:semiHidden/>
    <w:unhideWhenUsed/>
    <w:rsid w:val="00210B6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10B60"/>
    <w:rPr>
      <w:sz w:val="16"/>
      <w:szCs w:val="16"/>
    </w:rPr>
  </w:style>
  <w:style w:type="paragraph" w:styleId="CommentText">
    <w:name w:val="annotation text"/>
    <w:basedOn w:val="Normal"/>
    <w:link w:val="CommentTextChar"/>
    <w:uiPriority w:val="99"/>
    <w:unhideWhenUsed/>
    <w:rsid w:val="00210B60"/>
    <w:rPr>
      <w:sz w:val="20"/>
      <w:szCs w:val="20"/>
    </w:rPr>
  </w:style>
  <w:style w:type="character" w:customStyle="1" w:styleId="CommentTextChar">
    <w:name w:val="Comment Text Char"/>
    <w:basedOn w:val="DefaultParagraphFont"/>
    <w:link w:val="CommentText"/>
    <w:uiPriority w:val="99"/>
    <w:rsid w:val="00210B60"/>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10B60"/>
    <w:rPr>
      <w:b/>
      <w:bCs/>
    </w:rPr>
  </w:style>
  <w:style w:type="character" w:customStyle="1" w:styleId="CommentSubjectChar">
    <w:name w:val="Comment Subject Char"/>
    <w:basedOn w:val="CommentTextChar"/>
    <w:link w:val="CommentSubject"/>
    <w:uiPriority w:val="99"/>
    <w:semiHidden/>
    <w:rsid w:val="00210B60"/>
    <w:rPr>
      <w:rFonts w:ascii="Arial" w:eastAsia="Arial" w:hAnsi="Arial" w:cs="Arial"/>
      <w:b/>
      <w:bCs/>
      <w:kern w:val="0"/>
      <w:sz w:val="20"/>
      <w:szCs w:val="20"/>
      <w14:ligatures w14:val="none"/>
    </w:rPr>
  </w:style>
  <w:style w:type="character" w:styleId="Hyperlink">
    <w:name w:val="Hyperlink"/>
    <w:basedOn w:val="DefaultParagraphFont"/>
    <w:uiPriority w:val="99"/>
    <w:unhideWhenUsed/>
    <w:rsid w:val="00210B60"/>
    <w:rPr>
      <w:color w:val="0000FF"/>
      <w:u w:val="single"/>
    </w:rPr>
  </w:style>
  <w:style w:type="paragraph" w:styleId="Header">
    <w:name w:val="header"/>
    <w:basedOn w:val="Normal"/>
    <w:link w:val="HeaderChar"/>
    <w:uiPriority w:val="99"/>
    <w:unhideWhenUsed/>
    <w:rsid w:val="00672B62"/>
    <w:pPr>
      <w:tabs>
        <w:tab w:val="center" w:pos="4680"/>
        <w:tab w:val="right" w:pos="9360"/>
      </w:tabs>
    </w:pPr>
  </w:style>
  <w:style w:type="character" w:customStyle="1" w:styleId="HeaderChar">
    <w:name w:val="Header Char"/>
    <w:basedOn w:val="DefaultParagraphFont"/>
    <w:link w:val="Header"/>
    <w:uiPriority w:val="99"/>
    <w:rsid w:val="00672B62"/>
    <w:rPr>
      <w:rFonts w:ascii="Arial" w:eastAsia="Arial" w:hAnsi="Arial" w:cs="Arial"/>
      <w:kern w:val="0"/>
      <w:sz w:val="22"/>
      <w:szCs w:val="22"/>
      <w14:ligatures w14:val="none"/>
    </w:rPr>
  </w:style>
  <w:style w:type="paragraph" w:styleId="Footer">
    <w:name w:val="footer"/>
    <w:basedOn w:val="Normal"/>
    <w:link w:val="FooterChar"/>
    <w:uiPriority w:val="99"/>
    <w:unhideWhenUsed/>
    <w:rsid w:val="00672B62"/>
    <w:pPr>
      <w:tabs>
        <w:tab w:val="center" w:pos="4680"/>
        <w:tab w:val="right" w:pos="9360"/>
      </w:tabs>
    </w:pPr>
  </w:style>
  <w:style w:type="character" w:customStyle="1" w:styleId="FooterChar">
    <w:name w:val="Footer Char"/>
    <w:basedOn w:val="DefaultParagraphFont"/>
    <w:link w:val="Footer"/>
    <w:uiPriority w:val="99"/>
    <w:rsid w:val="00672B62"/>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Bullard, Valarry [BPU]</dc:creator>
  <cp:keywords/>
  <dc:description/>
  <cp:lastModifiedBy>DiLetto, Robert [BPU]</cp:lastModifiedBy>
  <cp:revision>4</cp:revision>
  <dcterms:created xsi:type="dcterms:W3CDTF">2026-05-04T17:41:00Z</dcterms:created>
  <dcterms:modified xsi:type="dcterms:W3CDTF">2026-06-17T13:39:00Z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0x010100F53E1110A1948049B10D769BEE3AAD82</vt:lpwstr>
  </property>
  <property fmtid="{D5CDD505-2E9C-101B-9397-08002B2CF9AE}" pid="3" name="Order">
    <vt:r8>1412300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