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1065E" w14:textId="77777777" w:rsidR="00A64E04" w:rsidRDefault="00850A97" w:rsidP="00A64E04">
      <w:pPr>
        <w:spacing w:line="480" w:lineRule="auto"/>
        <w:jc w:val="center"/>
        <w:rPr>
          <w:bCs/>
          <w:color w:val="212121"/>
          <w:sz w:val="22"/>
          <w:szCs w:val="22"/>
        </w:rPr>
      </w:pPr>
      <w:r w:rsidRPr="00E40D18">
        <w:rPr>
          <w:bCs/>
          <w:color w:val="212121"/>
          <w:sz w:val="22"/>
          <w:szCs w:val="22"/>
        </w:rPr>
        <w:t>APPENDIX F-1</w:t>
      </w:r>
    </w:p>
    <w:p w14:paraId="12CC2299" w14:textId="77777777" w:rsidR="00A64E04" w:rsidRDefault="00850A97" w:rsidP="00A64E04">
      <w:pPr>
        <w:spacing w:line="480" w:lineRule="auto"/>
        <w:jc w:val="center"/>
        <w:rPr>
          <w:bCs/>
          <w:color w:val="212121"/>
          <w:sz w:val="22"/>
          <w:szCs w:val="22"/>
        </w:rPr>
      </w:pPr>
      <w:r w:rsidRPr="00E40D18">
        <w:rPr>
          <w:bCs/>
          <w:color w:val="212121"/>
          <w:sz w:val="22"/>
          <w:szCs w:val="22"/>
        </w:rPr>
        <w:t xml:space="preserve">FORM OF RELEASE  </w:t>
      </w:r>
    </w:p>
    <w:p w14:paraId="0B34F8D0" w14:textId="77777777" w:rsidR="00A64E04" w:rsidRDefault="00850A97" w:rsidP="00A64E04">
      <w:pPr>
        <w:spacing w:line="480" w:lineRule="auto"/>
        <w:jc w:val="center"/>
        <w:rPr>
          <w:bCs/>
          <w:color w:val="212121"/>
          <w:sz w:val="22"/>
          <w:szCs w:val="22"/>
        </w:rPr>
      </w:pPr>
      <w:r w:rsidRPr="00E40D18">
        <w:rPr>
          <w:bCs/>
          <w:color w:val="212121"/>
          <w:sz w:val="22"/>
          <w:szCs w:val="22"/>
        </w:rPr>
        <w:t>FOR RESTRICTED OWNERSHIP UNITS</w:t>
      </w:r>
    </w:p>
    <w:p w14:paraId="47141AAA" w14:textId="77777777" w:rsidR="00A64E04" w:rsidRDefault="00850A97" w:rsidP="00A64E04">
      <w:pPr>
        <w:spacing w:line="480" w:lineRule="auto"/>
        <w:jc w:val="center"/>
        <w:rPr>
          <w:bCs/>
          <w:color w:val="212121"/>
          <w:sz w:val="22"/>
          <w:szCs w:val="22"/>
        </w:rPr>
      </w:pPr>
      <w:r w:rsidRPr="00E40D18">
        <w:rPr>
          <w:bCs/>
          <w:color w:val="212121"/>
          <w:sz w:val="22"/>
          <w:szCs w:val="22"/>
        </w:rPr>
        <w:t>RELEASE OF OWNERSHIP UNIT FROM AFFORDABILITY CONTROLS</w:t>
      </w:r>
    </w:p>
    <w:p w14:paraId="09A9184E" w14:textId="45A431B7" w:rsidR="00850A97" w:rsidRPr="00E40D18" w:rsidRDefault="00850A97" w:rsidP="00A64E04">
      <w:pPr>
        <w:spacing w:line="480" w:lineRule="auto"/>
        <w:jc w:val="center"/>
        <w:rPr>
          <w:bCs/>
          <w:color w:val="212121"/>
          <w:sz w:val="22"/>
          <w:szCs w:val="22"/>
        </w:rPr>
      </w:pPr>
      <w:r w:rsidRPr="00E40D18">
        <w:rPr>
          <w:bCs/>
          <w:color w:val="212121"/>
          <w:sz w:val="22"/>
          <w:szCs w:val="22"/>
        </w:rPr>
        <w:t>(to be recorded in Deed Book and/or Mortgage Book, as applicable)</w:t>
      </w:r>
    </w:p>
    <w:p w14:paraId="37162747" w14:textId="77777777" w:rsidR="00850A97" w:rsidRPr="00E40D18" w:rsidRDefault="00850A97" w:rsidP="00850A97">
      <w:pPr>
        <w:spacing w:line="480" w:lineRule="auto"/>
        <w:ind w:firstLine="360"/>
        <w:jc w:val="center"/>
        <w:rPr>
          <w:bCs/>
          <w:color w:val="212121"/>
          <w:sz w:val="22"/>
          <w:szCs w:val="22"/>
        </w:rPr>
      </w:pPr>
      <w:r w:rsidRPr="00E40D18">
        <w:rPr>
          <w:bCs/>
          <w:color w:val="212121"/>
          <w:sz w:val="22"/>
          <w:szCs w:val="22"/>
        </w:rPr>
        <w:tab/>
      </w:r>
    </w:p>
    <w:p w14:paraId="67ED9872" w14:textId="5AC5ED3F" w:rsidR="00850A97" w:rsidRPr="00E40D18" w:rsidRDefault="00850A97" w:rsidP="00850A97">
      <w:pPr>
        <w:spacing w:line="480" w:lineRule="auto"/>
        <w:jc w:val="both"/>
        <w:rPr>
          <w:bCs/>
          <w:color w:val="212121"/>
          <w:sz w:val="22"/>
          <w:szCs w:val="22"/>
        </w:rPr>
      </w:pPr>
      <w:r w:rsidRPr="00E40D18">
        <w:rPr>
          <w:bCs/>
          <w:color w:val="212121"/>
          <w:sz w:val="22"/>
          <w:szCs w:val="22"/>
        </w:rPr>
        <w:tab/>
        <w:t xml:space="preserve">THIS Release is made as of the _______ day of ___________, 20___ by the STATE OF NEW JERSEY, acting by and through ________________________, as administrative agent for _________________________ (the “Releasor”).    </w:t>
      </w:r>
    </w:p>
    <w:p w14:paraId="20FE3C76" w14:textId="77777777" w:rsidR="00850A97" w:rsidRPr="00E40D18" w:rsidRDefault="00850A97" w:rsidP="00850A97">
      <w:pPr>
        <w:spacing w:line="480" w:lineRule="auto"/>
        <w:jc w:val="both"/>
        <w:rPr>
          <w:bCs/>
          <w:color w:val="212121"/>
          <w:sz w:val="22"/>
          <w:szCs w:val="22"/>
        </w:rPr>
      </w:pPr>
      <w:r w:rsidRPr="00E40D18">
        <w:rPr>
          <w:bCs/>
          <w:color w:val="212121"/>
          <w:sz w:val="22"/>
          <w:szCs w:val="22"/>
        </w:rPr>
        <w:tab/>
      </w:r>
    </w:p>
    <w:p w14:paraId="546235AF" w14:textId="77777777" w:rsidR="00850A97" w:rsidRPr="00E40D18" w:rsidRDefault="00850A97" w:rsidP="00850A97">
      <w:pPr>
        <w:spacing w:line="480" w:lineRule="auto"/>
        <w:jc w:val="both"/>
        <w:rPr>
          <w:bCs/>
          <w:color w:val="212121"/>
          <w:sz w:val="22"/>
          <w:szCs w:val="22"/>
        </w:rPr>
      </w:pPr>
      <w:r w:rsidRPr="00E40D18">
        <w:rPr>
          <w:bCs/>
          <w:color w:val="212121"/>
          <w:sz w:val="22"/>
          <w:szCs w:val="22"/>
        </w:rPr>
        <w:tab/>
        <w:t>WHEREAS, on or about _________________, an Affordable Housing Agreement (the “Agreement”) or Deed (the “Deed”) and a Repayment Mortgage (the “Mortgage”), including therein affordable housing controls (the “Affordability Controls”), was/were executed by _______, and was/were subsequently recorded in the Clerk or Register’s Office of _________________ County, New Jersey, in, respectively, Deed Book ___ at page ___ and Mortgage Book ___ at page ___ in connection with certain real property known and designated as Lot No. ___, Block No. _______, in the Municipality of _________________, ________________County, New Jersey (the “Municipality”), and commonly known as ____________, New Jersey _______ (the “Property”); and</w:t>
      </w:r>
    </w:p>
    <w:p w14:paraId="56B26AF7" w14:textId="77777777" w:rsidR="00850A97" w:rsidRPr="00E40D18" w:rsidRDefault="00850A97" w:rsidP="00850A97">
      <w:pPr>
        <w:spacing w:line="480" w:lineRule="auto"/>
        <w:jc w:val="both"/>
        <w:rPr>
          <w:bCs/>
          <w:color w:val="212121"/>
          <w:sz w:val="22"/>
          <w:szCs w:val="22"/>
        </w:rPr>
      </w:pPr>
    </w:p>
    <w:p w14:paraId="15BE7141" w14:textId="77777777" w:rsidR="00850A97" w:rsidRPr="00E40D18" w:rsidRDefault="00850A97" w:rsidP="00850A97">
      <w:pPr>
        <w:spacing w:line="480" w:lineRule="auto"/>
        <w:jc w:val="both"/>
        <w:rPr>
          <w:bCs/>
          <w:color w:val="212121"/>
          <w:sz w:val="22"/>
          <w:szCs w:val="22"/>
        </w:rPr>
      </w:pPr>
      <w:r w:rsidRPr="00E40D18">
        <w:rPr>
          <w:bCs/>
          <w:color w:val="212121"/>
          <w:sz w:val="22"/>
          <w:szCs w:val="22"/>
        </w:rPr>
        <w:tab/>
        <w:t xml:space="preserve">WHEREAS, effective the _____ day of _______________, 20__, the Affordability Controls on the Property, or on that portion of the Property known and designated as Lot No. ___, Block No. _______ in the Municipality of _______, ____________ County, New Jersey, and commonly known as _______, New Jersey (the “Released Portion”), have terminated pursuant to the terms of the Agreement, Deed, and/or Mortgage, or have been terminated in the discretion of the Municipality after the minimum duration period of the Affordability Controls has elapsed, pursuant to N.J.A.C. 5:80-26.6(g); </w:t>
      </w:r>
    </w:p>
    <w:p w14:paraId="460B9731" w14:textId="77777777" w:rsidR="00850A97" w:rsidRPr="00E40D18" w:rsidRDefault="00850A97" w:rsidP="00850A97">
      <w:pPr>
        <w:spacing w:line="480" w:lineRule="auto"/>
        <w:jc w:val="both"/>
        <w:rPr>
          <w:bCs/>
          <w:color w:val="212121"/>
          <w:sz w:val="22"/>
          <w:szCs w:val="22"/>
        </w:rPr>
      </w:pPr>
    </w:p>
    <w:p w14:paraId="45B3FEB4" w14:textId="77777777" w:rsidR="00850A97" w:rsidRPr="00E40D18" w:rsidRDefault="00850A97" w:rsidP="00850A97">
      <w:pPr>
        <w:spacing w:line="480" w:lineRule="auto"/>
        <w:jc w:val="both"/>
        <w:rPr>
          <w:bCs/>
          <w:color w:val="212121"/>
          <w:sz w:val="22"/>
          <w:szCs w:val="22"/>
        </w:rPr>
      </w:pPr>
      <w:r w:rsidRPr="00E40D18">
        <w:rPr>
          <w:bCs/>
          <w:color w:val="212121"/>
          <w:sz w:val="22"/>
          <w:szCs w:val="22"/>
        </w:rPr>
        <w:lastRenderedPageBreak/>
        <w:tab/>
        <w:t xml:space="preserve">NOW, THEREFORE, pursuant to N.J.A.C. 5:80-26.6(m), the Releasor hereby releases the Affordability Controls on the Property or, as applicable, on the Released Portion, effective as of ______________ and, by this Release, the Affordability Controls on the Property or, as applicable, the Released Portion are hereby discharged of record.    </w:t>
      </w:r>
    </w:p>
    <w:p w14:paraId="253F194E" w14:textId="77777777" w:rsidR="00850A97" w:rsidRPr="00E40D18" w:rsidRDefault="00850A97" w:rsidP="00850A97">
      <w:pPr>
        <w:spacing w:line="480" w:lineRule="auto"/>
        <w:ind w:firstLine="360"/>
        <w:jc w:val="center"/>
        <w:rPr>
          <w:bCs/>
          <w:color w:val="212121"/>
          <w:sz w:val="22"/>
          <w:szCs w:val="22"/>
        </w:rPr>
      </w:pPr>
      <w:r w:rsidRPr="00E40D18">
        <w:rPr>
          <w:bCs/>
          <w:color w:val="212121"/>
          <w:sz w:val="22"/>
          <w:szCs w:val="22"/>
        </w:rPr>
        <w:tab/>
      </w:r>
    </w:p>
    <w:p w14:paraId="00BA9DFB" w14:textId="77777777" w:rsidR="00850A97" w:rsidRPr="00E40D18" w:rsidRDefault="00850A97" w:rsidP="00850A97">
      <w:pPr>
        <w:spacing w:line="480" w:lineRule="auto"/>
        <w:ind w:hanging="90"/>
        <w:jc w:val="both"/>
        <w:rPr>
          <w:bCs/>
          <w:color w:val="212121"/>
          <w:sz w:val="22"/>
          <w:szCs w:val="22"/>
        </w:rPr>
      </w:pPr>
      <w:r w:rsidRPr="00E40D18">
        <w:rPr>
          <w:bCs/>
          <w:color w:val="212121"/>
          <w:sz w:val="22"/>
          <w:szCs w:val="22"/>
        </w:rPr>
        <w:t xml:space="preserve">Administrative Agent for _______________________ </w:t>
      </w:r>
    </w:p>
    <w:p w14:paraId="124B5518" w14:textId="77777777" w:rsidR="00850A97" w:rsidRPr="00E40D18" w:rsidRDefault="00850A97" w:rsidP="00850A97">
      <w:pPr>
        <w:spacing w:line="480" w:lineRule="auto"/>
        <w:ind w:hanging="90"/>
        <w:jc w:val="both"/>
        <w:rPr>
          <w:bCs/>
          <w:color w:val="212121"/>
          <w:sz w:val="22"/>
          <w:szCs w:val="22"/>
        </w:rPr>
      </w:pPr>
    </w:p>
    <w:p w14:paraId="6F0C21F4" w14:textId="77777777" w:rsidR="00850A97" w:rsidRPr="00E40D18" w:rsidRDefault="00850A97" w:rsidP="00850A97">
      <w:pPr>
        <w:spacing w:line="480" w:lineRule="auto"/>
        <w:ind w:hanging="90"/>
        <w:rPr>
          <w:bCs/>
          <w:color w:val="212121"/>
          <w:sz w:val="22"/>
          <w:szCs w:val="22"/>
        </w:rPr>
      </w:pPr>
      <w:r w:rsidRPr="00E40D18">
        <w:rPr>
          <w:bCs/>
          <w:color w:val="212121"/>
          <w:sz w:val="22"/>
          <w:szCs w:val="22"/>
        </w:rPr>
        <w:t>Dated: _________________________      _________________________________________</w:t>
      </w:r>
    </w:p>
    <w:p w14:paraId="3F7F87BD" w14:textId="77777777" w:rsidR="00850A97" w:rsidRDefault="00850A97" w:rsidP="00850A97">
      <w:pPr>
        <w:spacing w:line="480" w:lineRule="auto"/>
        <w:ind w:hanging="90"/>
        <w:jc w:val="both"/>
        <w:rPr>
          <w:bCs/>
          <w:color w:val="212121"/>
          <w:sz w:val="22"/>
          <w:szCs w:val="22"/>
        </w:rPr>
      </w:pPr>
      <w:r w:rsidRPr="00E40D18">
        <w:rPr>
          <w:bCs/>
          <w:color w:val="212121"/>
          <w:sz w:val="22"/>
          <w:szCs w:val="22"/>
        </w:rPr>
        <w:tab/>
      </w:r>
      <w:r w:rsidRPr="00E40D18">
        <w:rPr>
          <w:bCs/>
          <w:color w:val="212121"/>
          <w:sz w:val="22"/>
          <w:szCs w:val="22"/>
        </w:rPr>
        <w:tab/>
      </w:r>
      <w:r w:rsidRPr="00E40D18">
        <w:rPr>
          <w:bCs/>
          <w:color w:val="212121"/>
          <w:sz w:val="22"/>
          <w:szCs w:val="22"/>
        </w:rPr>
        <w:tab/>
      </w:r>
      <w:r w:rsidRPr="00E40D18">
        <w:rPr>
          <w:bCs/>
          <w:color w:val="212121"/>
          <w:sz w:val="22"/>
          <w:szCs w:val="22"/>
        </w:rPr>
        <w:tab/>
      </w:r>
      <w:r w:rsidRPr="00E40D18">
        <w:rPr>
          <w:bCs/>
          <w:color w:val="212121"/>
          <w:sz w:val="22"/>
          <w:szCs w:val="22"/>
        </w:rPr>
        <w:tab/>
      </w:r>
      <w:r w:rsidRPr="00E40D18">
        <w:rPr>
          <w:bCs/>
          <w:color w:val="212121"/>
          <w:sz w:val="22"/>
          <w:szCs w:val="22"/>
        </w:rPr>
        <w:tab/>
      </w:r>
      <w:r w:rsidRPr="00E40D18">
        <w:rPr>
          <w:bCs/>
          <w:color w:val="212121"/>
          <w:sz w:val="22"/>
          <w:szCs w:val="22"/>
        </w:rPr>
        <w:tab/>
        <w:t>(Print name above)</w:t>
      </w:r>
    </w:p>
    <w:p w14:paraId="100D2100" w14:textId="77777777" w:rsidR="0011359B" w:rsidRPr="00E40D18" w:rsidRDefault="0011359B" w:rsidP="00850A97">
      <w:pPr>
        <w:spacing w:line="480" w:lineRule="auto"/>
        <w:ind w:hanging="90"/>
        <w:jc w:val="both"/>
        <w:rPr>
          <w:bCs/>
          <w:color w:val="212121"/>
          <w:sz w:val="22"/>
          <w:szCs w:val="22"/>
        </w:rPr>
      </w:pPr>
    </w:p>
    <w:p w14:paraId="020D16E1" w14:textId="77777777" w:rsidR="0011359B" w:rsidRDefault="0011359B" w:rsidP="0011359B">
      <w:pPr>
        <w:spacing w:line="480" w:lineRule="auto"/>
        <w:rPr>
          <w:color w:val="000000"/>
          <w:sz w:val="22"/>
          <w:szCs w:val="22"/>
        </w:rPr>
      </w:pPr>
      <w:r w:rsidRPr="00B13BE8">
        <w:rPr>
          <w:color w:val="000000"/>
          <w:sz w:val="22"/>
          <w:szCs w:val="22"/>
        </w:rPr>
        <w:t>STATE OF NEW JERSEY</w:t>
      </w:r>
      <w:r>
        <w:rPr>
          <w:color w:val="000000"/>
          <w:sz w:val="22"/>
          <w:szCs w:val="22"/>
        </w:rPr>
        <w:tab/>
      </w:r>
      <w:r>
        <w:rPr>
          <w:color w:val="000000"/>
          <w:sz w:val="22"/>
          <w:szCs w:val="22"/>
        </w:rPr>
        <w:tab/>
      </w:r>
      <w:r>
        <w:rPr>
          <w:color w:val="000000"/>
          <w:sz w:val="22"/>
          <w:szCs w:val="22"/>
        </w:rPr>
        <w:tab/>
      </w:r>
      <w:r>
        <w:rPr>
          <w:color w:val="000000"/>
          <w:sz w:val="22"/>
          <w:szCs w:val="22"/>
        </w:rPr>
        <w:tab/>
      </w:r>
      <w:r w:rsidRPr="00B13BE8">
        <w:rPr>
          <w:color w:val="000000"/>
          <w:sz w:val="22"/>
          <w:szCs w:val="22"/>
        </w:rPr>
        <w:t>)</w:t>
      </w:r>
      <w:r w:rsidRPr="00B13BE8">
        <w:rPr>
          <w:color w:val="000000"/>
          <w:sz w:val="22"/>
          <w:szCs w:val="22"/>
        </w:rPr>
        <w:br/>
        <w:t>                     </w:t>
      </w:r>
      <w:r>
        <w:rPr>
          <w:color w:val="000000"/>
          <w:sz w:val="22"/>
          <w:szCs w:val="22"/>
        </w:rPr>
        <w:tab/>
      </w:r>
      <w:r>
        <w:rPr>
          <w:color w:val="000000"/>
          <w:sz w:val="22"/>
          <w:szCs w:val="22"/>
        </w:rPr>
        <w:tab/>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sidRPr="00B13BE8">
        <w:rPr>
          <w:color w:val="000000"/>
          <w:sz w:val="22"/>
          <w:szCs w:val="22"/>
        </w:rPr>
        <w:t xml:space="preserve">) </w:t>
      </w:r>
      <w:r>
        <w:rPr>
          <w:color w:val="000000"/>
          <w:sz w:val="22"/>
          <w:szCs w:val="22"/>
        </w:rPr>
        <w:t xml:space="preserve"> </w:t>
      </w:r>
      <w:r w:rsidRPr="00B13BE8">
        <w:rPr>
          <w:color w:val="000000"/>
          <w:sz w:val="22"/>
          <w:szCs w:val="22"/>
        </w:rPr>
        <w:t>ss.:</w:t>
      </w:r>
      <w:r w:rsidRPr="00B13BE8">
        <w:rPr>
          <w:color w:val="000000"/>
          <w:sz w:val="22"/>
          <w:szCs w:val="22"/>
        </w:rPr>
        <w:br/>
        <w:t>COUNTY OF _________  </w:t>
      </w:r>
      <w:r>
        <w:rPr>
          <w:color w:val="000000"/>
          <w:sz w:val="22"/>
          <w:szCs w:val="22"/>
        </w:rPr>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sidRPr="00B13BE8">
        <w:rPr>
          <w:color w:val="000000"/>
          <w:sz w:val="22"/>
          <w:szCs w:val="22"/>
        </w:rPr>
        <w:t>)</w:t>
      </w:r>
    </w:p>
    <w:p w14:paraId="1A8723B9" w14:textId="31060720" w:rsidR="00850A97" w:rsidRPr="00E40D18" w:rsidRDefault="00850A97" w:rsidP="00850A97">
      <w:pPr>
        <w:spacing w:line="480" w:lineRule="auto"/>
        <w:ind w:hanging="90"/>
        <w:jc w:val="both"/>
        <w:rPr>
          <w:bCs/>
          <w:color w:val="212121"/>
          <w:sz w:val="22"/>
          <w:szCs w:val="22"/>
        </w:rPr>
      </w:pPr>
    </w:p>
    <w:p w14:paraId="4D721D50" w14:textId="6E70D1EF" w:rsidR="00850A97" w:rsidRPr="00E40D18" w:rsidRDefault="00850A97" w:rsidP="00850A97">
      <w:pPr>
        <w:spacing w:line="480" w:lineRule="auto"/>
        <w:ind w:hanging="90"/>
        <w:jc w:val="both"/>
        <w:rPr>
          <w:bCs/>
          <w:color w:val="212121"/>
          <w:sz w:val="22"/>
          <w:szCs w:val="22"/>
        </w:rPr>
      </w:pPr>
      <w:r w:rsidRPr="00E40D18">
        <w:rPr>
          <w:bCs/>
          <w:color w:val="212121"/>
          <w:sz w:val="22"/>
          <w:szCs w:val="22"/>
        </w:rPr>
        <w:t>On this the ____ day of _______, 20___ before me came _______, who acknowledged and  made proof to</w:t>
      </w:r>
      <w:r w:rsidR="00E40D18">
        <w:rPr>
          <w:bCs/>
          <w:color w:val="212121"/>
          <w:sz w:val="22"/>
          <w:szCs w:val="22"/>
        </w:rPr>
        <w:t xml:space="preserve"> </w:t>
      </w:r>
      <w:r w:rsidRPr="00E40D18">
        <w:rPr>
          <w:bCs/>
          <w:color w:val="212121"/>
          <w:sz w:val="22"/>
          <w:szCs w:val="22"/>
        </w:rPr>
        <w:t>my satisfaction that they are  the duly authorized administrative agent for the municipality of _______ (the “Municipality”), the Releasor named above, and that the execution, as well as the making of this instrument has been duly authorized by the Municipality as its voluntary act and deed.</w:t>
      </w:r>
    </w:p>
    <w:p w14:paraId="2DDB6D3D" w14:textId="77777777" w:rsidR="00850A97" w:rsidRPr="00E40D18" w:rsidRDefault="00850A97" w:rsidP="00850A97">
      <w:pPr>
        <w:spacing w:line="480" w:lineRule="auto"/>
        <w:ind w:hanging="90"/>
        <w:jc w:val="both"/>
        <w:rPr>
          <w:bCs/>
          <w:color w:val="212121"/>
          <w:sz w:val="22"/>
          <w:szCs w:val="22"/>
        </w:rPr>
      </w:pPr>
    </w:p>
    <w:p w14:paraId="55FA9B92" w14:textId="77777777" w:rsidR="00850A97" w:rsidRPr="00E40D18" w:rsidRDefault="00850A97" w:rsidP="00850A97">
      <w:pPr>
        <w:spacing w:line="480" w:lineRule="auto"/>
        <w:ind w:hanging="90"/>
        <w:jc w:val="both"/>
        <w:rPr>
          <w:bCs/>
          <w:color w:val="212121"/>
          <w:sz w:val="22"/>
          <w:szCs w:val="22"/>
        </w:rPr>
      </w:pPr>
      <w:r w:rsidRPr="00E40D18">
        <w:rPr>
          <w:bCs/>
          <w:color w:val="212121"/>
          <w:sz w:val="22"/>
          <w:szCs w:val="22"/>
        </w:rPr>
        <w:t>______________________________________________________________________________</w:t>
      </w:r>
    </w:p>
    <w:p w14:paraId="01651137" w14:textId="5F9BB14C" w:rsidR="000208D2" w:rsidRPr="00E40D18" w:rsidRDefault="00850A97" w:rsidP="00850A97">
      <w:pPr>
        <w:spacing w:line="480" w:lineRule="auto"/>
        <w:ind w:hanging="90"/>
        <w:jc w:val="both"/>
        <w:rPr>
          <w:bCs/>
          <w:color w:val="212121"/>
          <w:sz w:val="22"/>
          <w:szCs w:val="22"/>
        </w:rPr>
      </w:pPr>
      <w:r w:rsidRPr="00E40D18">
        <w:rPr>
          <w:bCs/>
          <w:color w:val="212121"/>
          <w:sz w:val="22"/>
          <w:szCs w:val="22"/>
        </w:rPr>
        <w:t>A Notary Public/Attorney of the State of New Jersey</w:t>
      </w:r>
    </w:p>
    <w:sectPr w:rsidR="000208D2" w:rsidRPr="00E40D1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4AFCF" w14:textId="77777777" w:rsidR="00850A97" w:rsidRDefault="00850A97" w:rsidP="00850A97">
      <w:r>
        <w:separator/>
      </w:r>
    </w:p>
  </w:endnote>
  <w:endnote w:type="continuationSeparator" w:id="0">
    <w:p w14:paraId="495F1998" w14:textId="77777777" w:rsidR="00850A97" w:rsidRDefault="00850A97" w:rsidP="00850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2D919" w14:textId="77777777" w:rsidR="00850A97" w:rsidRDefault="00850A97" w:rsidP="00850A97">
      <w:r>
        <w:separator/>
      </w:r>
    </w:p>
  </w:footnote>
  <w:footnote w:type="continuationSeparator" w:id="0">
    <w:p w14:paraId="6EFDD3C6" w14:textId="77777777" w:rsidR="00850A97" w:rsidRDefault="00850A97" w:rsidP="00850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8E0B" w14:textId="67CC6531" w:rsidR="00850A97" w:rsidRDefault="00850A97">
    <w:pPr>
      <w:pStyle w:val="Header"/>
    </w:pPr>
    <w:r>
      <w:t>Updated February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FAE"/>
    <w:rsid w:val="000208D2"/>
    <w:rsid w:val="00106BEE"/>
    <w:rsid w:val="0011359B"/>
    <w:rsid w:val="00206C20"/>
    <w:rsid w:val="00516FAE"/>
    <w:rsid w:val="00845B41"/>
    <w:rsid w:val="00850A97"/>
    <w:rsid w:val="00A64E04"/>
    <w:rsid w:val="00BC5F3F"/>
    <w:rsid w:val="00BD5559"/>
    <w:rsid w:val="00DB668D"/>
    <w:rsid w:val="00E33127"/>
    <w:rsid w:val="00E40D18"/>
    <w:rsid w:val="00F85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DE736"/>
  <w15:chartTrackingRefBased/>
  <w15:docId w15:val="{DA4A08AF-3B60-413A-A6C5-6366EBC8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A97"/>
    <w:pPr>
      <w:spacing w:after="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6FAE"/>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6FAE"/>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6FAE"/>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6FAE"/>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6FAE"/>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6FAE"/>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6FAE"/>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6FAE"/>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6FAE"/>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F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F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F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F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F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F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F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F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FAE"/>
    <w:rPr>
      <w:rFonts w:eastAsiaTheme="majorEastAsia" w:cstheme="majorBidi"/>
      <w:color w:val="272727" w:themeColor="text1" w:themeTint="D8"/>
    </w:rPr>
  </w:style>
  <w:style w:type="paragraph" w:styleId="Title">
    <w:name w:val="Title"/>
    <w:basedOn w:val="Normal"/>
    <w:next w:val="Normal"/>
    <w:link w:val="TitleChar"/>
    <w:uiPriority w:val="10"/>
    <w:qFormat/>
    <w:rsid w:val="00516FA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16F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FAE"/>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16F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FAE"/>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6FAE"/>
    <w:rPr>
      <w:i/>
      <w:iCs/>
      <w:color w:val="404040" w:themeColor="text1" w:themeTint="BF"/>
    </w:rPr>
  </w:style>
  <w:style w:type="paragraph" w:styleId="ListParagraph">
    <w:name w:val="List Paragraph"/>
    <w:basedOn w:val="Normal"/>
    <w:uiPriority w:val="34"/>
    <w:qFormat/>
    <w:rsid w:val="00516FAE"/>
    <w:pPr>
      <w:spacing w:after="1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6FAE"/>
    <w:rPr>
      <w:i/>
      <w:iCs/>
      <w:color w:val="0F4761" w:themeColor="accent1" w:themeShade="BF"/>
    </w:rPr>
  </w:style>
  <w:style w:type="paragraph" w:styleId="IntenseQuote">
    <w:name w:val="Intense Quote"/>
    <w:basedOn w:val="Normal"/>
    <w:next w:val="Normal"/>
    <w:link w:val="IntenseQuoteChar"/>
    <w:uiPriority w:val="30"/>
    <w:qFormat/>
    <w:rsid w:val="00516FA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6FAE"/>
    <w:rPr>
      <w:i/>
      <w:iCs/>
      <w:color w:val="0F4761" w:themeColor="accent1" w:themeShade="BF"/>
    </w:rPr>
  </w:style>
  <w:style w:type="character" w:styleId="IntenseReference">
    <w:name w:val="Intense Reference"/>
    <w:basedOn w:val="DefaultParagraphFont"/>
    <w:uiPriority w:val="32"/>
    <w:qFormat/>
    <w:rsid w:val="00516FAE"/>
    <w:rPr>
      <w:b/>
      <w:bCs/>
      <w:smallCaps/>
      <w:color w:val="0F4761" w:themeColor="accent1" w:themeShade="BF"/>
      <w:spacing w:val="5"/>
    </w:rPr>
  </w:style>
  <w:style w:type="paragraph" w:styleId="Header">
    <w:name w:val="header"/>
    <w:basedOn w:val="Normal"/>
    <w:link w:val="HeaderChar"/>
    <w:uiPriority w:val="99"/>
    <w:unhideWhenUsed/>
    <w:rsid w:val="00850A97"/>
    <w:pPr>
      <w:tabs>
        <w:tab w:val="center" w:pos="4680"/>
        <w:tab w:val="right" w:pos="9360"/>
      </w:tabs>
    </w:pPr>
  </w:style>
  <w:style w:type="character" w:customStyle="1" w:styleId="HeaderChar">
    <w:name w:val="Header Char"/>
    <w:basedOn w:val="DefaultParagraphFont"/>
    <w:link w:val="Header"/>
    <w:uiPriority w:val="99"/>
    <w:rsid w:val="00850A97"/>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50A97"/>
    <w:pPr>
      <w:tabs>
        <w:tab w:val="center" w:pos="4680"/>
        <w:tab w:val="right" w:pos="9360"/>
      </w:tabs>
    </w:pPr>
  </w:style>
  <w:style w:type="character" w:customStyle="1" w:styleId="FooterChar">
    <w:name w:val="Footer Char"/>
    <w:basedOn w:val="DefaultParagraphFont"/>
    <w:link w:val="Footer"/>
    <w:uiPriority w:val="99"/>
    <w:rsid w:val="00850A97"/>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Hao</dc:creator>
  <cp:keywords/>
  <dc:description/>
  <cp:lastModifiedBy>Alex Hao</cp:lastModifiedBy>
  <cp:revision>6</cp:revision>
  <dcterms:created xsi:type="dcterms:W3CDTF">2026-02-04T17:32:00Z</dcterms:created>
  <dcterms:modified xsi:type="dcterms:W3CDTF">2026-02-12T19:32:00Z</dcterms:modified>
</cp:coreProperties>
</file>