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71F6C" w14:textId="554B62FA" w:rsidR="003C2AAA" w:rsidRPr="004D0927" w:rsidRDefault="003C2AAA" w:rsidP="004D0927">
      <w:pPr>
        <w:spacing w:line="480" w:lineRule="auto"/>
        <w:jc w:val="center"/>
        <w:rPr>
          <w:color w:val="212121"/>
          <w:sz w:val="22"/>
          <w:szCs w:val="22"/>
        </w:rPr>
      </w:pPr>
      <w:r w:rsidRPr="004D0927">
        <w:rPr>
          <w:color w:val="212121"/>
          <w:sz w:val="22"/>
          <w:szCs w:val="22"/>
        </w:rPr>
        <w:t>APPENDIX P-1</w:t>
      </w:r>
    </w:p>
    <w:p w14:paraId="352DC47C" w14:textId="77777777" w:rsidR="004D0927" w:rsidRDefault="003C2AAA" w:rsidP="004D0927">
      <w:pPr>
        <w:spacing w:line="480" w:lineRule="auto"/>
        <w:jc w:val="center"/>
        <w:rPr>
          <w:color w:val="212121"/>
          <w:sz w:val="22"/>
          <w:szCs w:val="22"/>
        </w:rPr>
      </w:pPr>
      <w:r w:rsidRPr="004D0927">
        <w:rPr>
          <w:color w:val="212121"/>
          <w:sz w:val="22"/>
          <w:szCs w:val="22"/>
        </w:rPr>
        <w:t>NOTICE OF INTENT TO CONSTRUCT AFFORDABLE DEED-RESTRICTED</w:t>
      </w:r>
    </w:p>
    <w:p w14:paraId="0185720E" w14:textId="77777777" w:rsidR="004D0927" w:rsidRDefault="003C2AAA" w:rsidP="004D0927">
      <w:pPr>
        <w:spacing w:line="480" w:lineRule="auto"/>
        <w:jc w:val="center"/>
        <w:rPr>
          <w:color w:val="212121"/>
          <w:sz w:val="22"/>
          <w:szCs w:val="22"/>
        </w:rPr>
      </w:pPr>
      <w:r w:rsidRPr="004D0927">
        <w:rPr>
          <w:color w:val="212121"/>
          <w:sz w:val="22"/>
          <w:szCs w:val="22"/>
        </w:rPr>
        <w:t>OWNERSHIP UNITS</w:t>
      </w:r>
    </w:p>
    <w:p w14:paraId="556B442F" w14:textId="77777777" w:rsidR="004D0927" w:rsidRDefault="003C2AAA" w:rsidP="004D0927">
      <w:pPr>
        <w:spacing w:line="480" w:lineRule="auto"/>
        <w:jc w:val="center"/>
        <w:rPr>
          <w:color w:val="212121"/>
          <w:sz w:val="22"/>
          <w:szCs w:val="22"/>
        </w:rPr>
      </w:pPr>
      <w:r w:rsidRPr="004D0927">
        <w:rPr>
          <w:color w:val="212121"/>
          <w:sz w:val="22"/>
          <w:szCs w:val="22"/>
        </w:rPr>
        <w:t>For State-Regulated Property</w:t>
      </w:r>
    </w:p>
    <w:p w14:paraId="5A6BDCDB" w14:textId="64316136" w:rsidR="003C2AAA" w:rsidRPr="004D0927" w:rsidRDefault="003C2AAA" w:rsidP="004D0927">
      <w:pPr>
        <w:spacing w:line="480" w:lineRule="auto"/>
        <w:jc w:val="center"/>
        <w:rPr>
          <w:color w:val="212121"/>
          <w:sz w:val="22"/>
          <w:szCs w:val="22"/>
        </w:rPr>
      </w:pPr>
      <w:r w:rsidRPr="004D0927">
        <w:rPr>
          <w:color w:val="212121"/>
          <w:sz w:val="22"/>
          <w:szCs w:val="22"/>
        </w:rPr>
        <w:t>(Preliminary Instrument Required by N.J.A.C. 5:80-26.6(e))</w:t>
      </w:r>
    </w:p>
    <w:p w14:paraId="064AD491" w14:textId="77777777" w:rsidR="003C2AAA" w:rsidRPr="004D0927" w:rsidRDefault="003C2AAA" w:rsidP="004D0927">
      <w:pPr>
        <w:spacing w:line="480" w:lineRule="auto"/>
        <w:rPr>
          <w:color w:val="212121"/>
          <w:sz w:val="22"/>
          <w:szCs w:val="22"/>
        </w:rPr>
      </w:pPr>
    </w:p>
    <w:p w14:paraId="7FC9730C" w14:textId="7FDA4839" w:rsidR="003C2AAA" w:rsidRPr="004D0927" w:rsidRDefault="003C2AAA" w:rsidP="003C2AAA">
      <w:pPr>
        <w:spacing w:line="480" w:lineRule="auto"/>
        <w:jc w:val="both"/>
        <w:rPr>
          <w:color w:val="212121"/>
          <w:sz w:val="22"/>
          <w:szCs w:val="22"/>
        </w:rPr>
      </w:pPr>
      <w:r w:rsidRPr="004D0927">
        <w:rPr>
          <w:color w:val="212121"/>
          <w:sz w:val="22"/>
          <w:szCs w:val="22"/>
        </w:rPr>
        <w:t xml:space="preserve">TAKE NOTICE that as of ______________________________, 20___, ________________________________, a &lt;State of Formation/Incorporation&gt; &lt;Type of Entity&gt; (the “Owner” or “Developer”), having offices at _____________________________, intends to construct _________ housing units at Block No. _____, Lot No. _____, at the street address _________________, known or to be known as ___________________ (the “Project”), in the municipality of _____________________________, New Jersey (the “Municipality”). Of the ________ housing units to be constructed, _______ will be income-restricted affordable housing units (the “Affordable Units”) and, of the Affordable Units, ________ will be available for ownership by individuals or families whose incomes are 30 percent or less of area median income; _______ will be available for ownership by individuals or families whose incomes are 50 percent or less, but greater than 30 percent of area median income; and _______ will be available for ownership by individuals or families whose incomes are 80 percent or less, but greater than 50 percent of area median income. It is anticipated that construction of the Affordable Units will commence on _________________________, 20___, with an anticipated completion date of ________________________, 20___. The Project &lt;will / will not&gt; be constructed in phases, with a projected phasing schedule, if applicable, shown on Exhibit A annexed hereto.  </w:t>
      </w:r>
    </w:p>
    <w:p w14:paraId="407266B0" w14:textId="77777777" w:rsidR="004D0927" w:rsidRDefault="004D0927" w:rsidP="003C2AAA">
      <w:pPr>
        <w:spacing w:line="480" w:lineRule="auto"/>
        <w:jc w:val="both"/>
        <w:rPr>
          <w:color w:val="212121"/>
          <w:sz w:val="22"/>
          <w:szCs w:val="22"/>
        </w:rPr>
      </w:pPr>
    </w:p>
    <w:p w14:paraId="6E4F9249" w14:textId="66575C07" w:rsidR="003C2AAA" w:rsidRPr="004D0927" w:rsidRDefault="003C2AAA" w:rsidP="003C2AAA">
      <w:pPr>
        <w:spacing w:line="480" w:lineRule="auto"/>
        <w:jc w:val="both"/>
        <w:rPr>
          <w:color w:val="212121"/>
          <w:sz w:val="22"/>
          <w:szCs w:val="22"/>
        </w:rPr>
      </w:pPr>
      <w:r w:rsidRPr="004D0927">
        <w:rPr>
          <w:color w:val="212121"/>
          <w:sz w:val="22"/>
          <w:szCs w:val="22"/>
        </w:rPr>
        <w:t xml:space="preserve">Prior to the issuance by the Municipality of a certificate of occupancy for any of the Affordable Units, a deed restriction substantially in the form at Appendix ____ to the Uniform Housing Affordability Controls regulations, codified in the New Jersey Administrative Code at N.J.A.C. 5:80-26.1 et seq., must be duly executed and recorded in the Clerk’s/Register’s Office of ________________ County, New Jersey, at </w:t>
      </w:r>
      <w:r w:rsidRPr="004D0927">
        <w:rPr>
          <w:color w:val="212121"/>
          <w:sz w:val="22"/>
          <w:szCs w:val="22"/>
        </w:rPr>
        <w:lastRenderedPageBreak/>
        <w:t xml:space="preserve">which time a discharge or other release of this Notice will be filed by the &lt;Developer / Owner&gt; and the Municipality in the Clerk’s/Register’s Office.     </w:t>
      </w:r>
    </w:p>
    <w:p w14:paraId="7DABEF54" w14:textId="77777777" w:rsidR="003C2AAA" w:rsidRPr="004D0927" w:rsidRDefault="003C2AAA" w:rsidP="003C2AAA">
      <w:pPr>
        <w:spacing w:line="480" w:lineRule="auto"/>
        <w:jc w:val="both"/>
        <w:rPr>
          <w:color w:val="212121"/>
          <w:sz w:val="22"/>
          <w:szCs w:val="22"/>
        </w:rPr>
      </w:pPr>
    </w:p>
    <w:p w14:paraId="4809709C" w14:textId="77777777" w:rsidR="003C2AAA" w:rsidRPr="004D0927" w:rsidRDefault="003C2AAA" w:rsidP="003C2AAA">
      <w:pPr>
        <w:spacing w:line="480" w:lineRule="auto"/>
        <w:jc w:val="both"/>
        <w:rPr>
          <w:color w:val="212121"/>
          <w:sz w:val="22"/>
          <w:szCs w:val="22"/>
        </w:rPr>
      </w:pPr>
      <w:r w:rsidRPr="004D0927">
        <w:rPr>
          <w:color w:val="212121"/>
          <w:sz w:val="22"/>
          <w:szCs w:val="22"/>
        </w:rPr>
        <w:t>IN WITNESS WHEREOF, the &lt;Owner / Developer&gt; and the Municipality have executed this instrument as of _______________________________, 20___.</w:t>
      </w:r>
    </w:p>
    <w:p w14:paraId="2D31FDB2" w14:textId="77777777" w:rsidR="003C2AAA" w:rsidRPr="004D0927" w:rsidRDefault="003C2AAA" w:rsidP="003C2AAA">
      <w:pPr>
        <w:spacing w:line="480" w:lineRule="auto"/>
        <w:jc w:val="both"/>
        <w:rPr>
          <w:color w:val="212121"/>
          <w:sz w:val="22"/>
          <w:szCs w:val="22"/>
        </w:rPr>
      </w:pPr>
    </w:p>
    <w:p w14:paraId="71DE5427" w14:textId="6C535EBE" w:rsidR="003C2AAA" w:rsidRPr="004D0927" w:rsidRDefault="003C2AAA" w:rsidP="004D0927">
      <w:pPr>
        <w:spacing w:line="480" w:lineRule="auto"/>
        <w:ind w:left="5760"/>
        <w:rPr>
          <w:color w:val="212121"/>
          <w:sz w:val="22"/>
          <w:szCs w:val="22"/>
        </w:rPr>
      </w:pPr>
      <w:r w:rsidRPr="004D0927">
        <w:rPr>
          <w:color w:val="212121"/>
          <w:sz w:val="22"/>
          <w:szCs w:val="22"/>
        </w:rPr>
        <w:t>Owner or Developer                       </w:t>
      </w:r>
      <w:r w:rsidRPr="004D0927">
        <w:rPr>
          <w:color w:val="212121"/>
          <w:sz w:val="22"/>
          <w:szCs w:val="22"/>
        </w:rPr>
        <w:br/>
      </w:r>
      <w:r w:rsidR="004D0927" w:rsidRPr="004D0927">
        <w:rPr>
          <w:color w:val="212121"/>
          <w:sz w:val="22"/>
          <w:szCs w:val="22"/>
        </w:rPr>
        <w:t>__________________________</w:t>
      </w:r>
    </w:p>
    <w:p w14:paraId="794F48BC" w14:textId="77777777" w:rsidR="003C2AAA" w:rsidRPr="004D0927" w:rsidRDefault="003C2AAA" w:rsidP="003C2AAA">
      <w:pPr>
        <w:ind w:left="5940" w:hanging="180"/>
        <w:rPr>
          <w:color w:val="212121"/>
          <w:sz w:val="22"/>
          <w:szCs w:val="22"/>
        </w:rPr>
      </w:pPr>
      <w:r w:rsidRPr="004D0927">
        <w:rPr>
          <w:color w:val="212121"/>
          <w:sz w:val="22"/>
          <w:szCs w:val="22"/>
        </w:rPr>
        <w:t xml:space="preserve">  By:           </w:t>
      </w:r>
      <w:r w:rsidRPr="004D0927">
        <w:rPr>
          <w:color w:val="212121"/>
          <w:sz w:val="22"/>
          <w:szCs w:val="22"/>
        </w:rPr>
        <w:br/>
      </w:r>
    </w:p>
    <w:p w14:paraId="71A65C24" w14:textId="77777777" w:rsidR="003C2AAA" w:rsidRPr="004D0927" w:rsidRDefault="003C2AAA" w:rsidP="003C2AAA">
      <w:pPr>
        <w:ind w:left="5940" w:hanging="180"/>
        <w:rPr>
          <w:color w:val="212121"/>
          <w:sz w:val="22"/>
          <w:szCs w:val="22"/>
        </w:rPr>
      </w:pPr>
      <w:r w:rsidRPr="004D0927">
        <w:rPr>
          <w:color w:val="212121"/>
          <w:sz w:val="22"/>
          <w:szCs w:val="22"/>
        </w:rPr>
        <w:t xml:space="preserve">  Title:</w:t>
      </w:r>
    </w:p>
    <w:p w14:paraId="1629B70F" w14:textId="77777777" w:rsidR="003C2AAA" w:rsidRPr="004D0927" w:rsidRDefault="003C2AAA" w:rsidP="003C2AAA">
      <w:pPr>
        <w:spacing w:line="480" w:lineRule="auto"/>
        <w:ind w:left="5760"/>
        <w:rPr>
          <w:color w:val="212121"/>
          <w:sz w:val="22"/>
          <w:szCs w:val="22"/>
        </w:rPr>
      </w:pPr>
      <w:r w:rsidRPr="004D0927">
        <w:rPr>
          <w:color w:val="212121"/>
          <w:sz w:val="22"/>
          <w:szCs w:val="22"/>
        </w:rPr>
        <w:br/>
        <w:t xml:space="preserve">  </w:t>
      </w:r>
    </w:p>
    <w:p w14:paraId="50DCE208" w14:textId="599222C5" w:rsidR="000208D2" w:rsidRPr="004D0927" w:rsidRDefault="003C2AAA" w:rsidP="003C2AAA">
      <w:pPr>
        <w:spacing w:line="480" w:lineRule="auto"/>
        <w:ind w:left="5760"/>
        <w:rPr>
          <w:color w:val="212121"/>
          <w:sz w:val="22"/>
          <w:szCs w:val="22"/>
        </w:rPr>
      </w:pPr>
      <w:r w:rsidRPr="004D0927">
        <w:rPr>
          <w:color w:val="212121"/>
          <w:sz w:val="22"/>
          <w:szCs w:val="22"/>
        </w:rPr>
        <w:t>(Municipality) </w:t>
      </w:r>
      <w:r w:rsidRPr="004D0927">
        <w:rPr>
          <w:color w:val="212121"/>
          <w:sz w:val="22"/>
          <w:szCs w:val="22"/>
        </w:rPr>
        <w:br/>
        <w:t>__________________________</w:t>
      </w:r>
      <w:r w:rsidRPr="004D0927">
        <w:rPr>
          <w:color w:val="212121"/>
          <w:sz w:val="22"/>
          <w:szCs w:val="22"/>
        </w:rPr>
        <w:br/>
        <w:t xml:space="preserve">  By:                        </w:t>
      </w:r>
      <w:r w:rsidRPr="004D0927">
        <w:rPr>
          <w:color w:val="212121"/>
          <w:sz w:val="22"/>
          <w:szCs w:val="22"/>
        </w:rPr>
        <w:br/>
        <w:t>  Title:</w:t>
      </w:r>
    </w:p>
    <w:sectPr w:rsidR="000208D2" w:rsidRPr="004D092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AC438" w14:textId="77777777" w:rsidR="003C2AAA" w:rsidRDefault="003C2AAA" w:rsidP="003C2AAA">
      <w:r>
        <w:separator/>
      </w:r>
    </w:p>
  </w:endnote>
  <w:endnote w:type="continuationSeparator" w:id="0">
    <w:p w14:paraId="4A9F4127" w14:textId="77777777" w:rsidR="003C2AAA" w:rsidRDefault="003C2AAA" w:rsidP="003C2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FFF95" w14:textId="77777777" w:rsidR="003C2AAA" w:rsidRDefault="003C2AAA" w:rsidP="003C2AAA">
      <w:r>
        <w:separator/>
      </w:r>
    </w:p>
  </w:footnote>
  <w:footnote w:type="continuationSeparator" w:id="0">
    <w:p w14:paraId="773EDBDA" w14:textId="77777777" w:rsidR="003C2AAA" w:rsidRDefault="003C2AAA" w:rsidP="003C2A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FD443" w14:textId="08E3B286" w:rsidR="003C2AAA" w:rsidRDefault="003C2AAA">
    <w:pPr>
      <w:pStyle w:val="Header"/>
    </w:pPr>
    <w:r>
      <w:t>Updated February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544"/>
    <w:rsid w:val="000208D2"/>
    <w:rsid w:val="00106BEE"/>
    <w:rsid w:val="00206C20"/>
    <w:rsid w:val="003C2AAA"/>
    <w:rsid w:val="004D0927"/>
    <w:rsid w:val="00BC5F3F"/>
    <w:rsid w:val="00BD5559"/>
    <w:rsid w:val="00D73544"/>
    <w:rsid w:val="00E33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1FF89"/>
  <w15:chartTrackingRefBased/>
  <w15:docId w15:val="{AD155BC1-9B55-465A-81F6-5E8F6CF82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AAA"/>
    <w:pPr>
      <w:spacing w:after="0"/>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7354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7354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73544"/>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73544"/>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73544"/>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73544"/>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73544"/>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73544"/>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73544"/>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5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35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35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35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35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3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3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3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3544"/>
    <w:rPr>
      <w:rFonts w:eastAsiaTheme="majorEastAsia" w:cstheme="majorBidi"/>
      <w:color w:val="272727" w:themeColor="text1" w:themeTint="D8"/>
    </w:rPr>
  </w:style>
  <w:style w:type="paragraph" w:styleId="Title">
    <w:name w:val="Title"/>
    <w:basedOn w:val="Normal"/>
    <w:next w:val="Normal"/>
    <w:link w:val="TitleChar"/>
    <w:uiPriority w:val="10"/>
    <w:qFormat/>
    <w:rsid w:val="00D7354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73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3544"/>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73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3544"/>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73544"/>
    <w:rPr>
      <w:i/>
      <w:iCs/>
      <w:color w:val="404040" w:themeColor="text1" w:themeTint="BF"/>
    </w:rPr>
  </w:style>
  <w:style w:type="paragraph" w:styleId="ListParagraph">
    <w:name w:val="List Paragraph"/>
    <w:basedOn w:val="Normal"/>
    <w:uiPriority w:val="34"/>
    <w:qFormat/>
    <w:rsid w:val="00D73544"/>
    <w:pPr>
      <w:spacing w:after="160"/>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73544"/>
    <w:rPr>
      <w:i/>
      <w:iCs/>
      <w:color w:val="0F4761" w:themeColor="accent1" w:themeShade="BF"/>
    </w:rPr>
  </w:style>
  <w:style w:type="paragraph" w:styleId="IntenseQuote">
    <w:name w:val="Intense Quote"/>
    <w:basedOn w:val="Normal"/>
    <w:next w:val="Normal"/>
    <w:link w:val="IntenseQuoteChar"/>
    <w:uiPriority w:val="30"/>
    <w:qFormat/>
    <w:rsid w:val="00D7354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73544"/>
    <w:rPr>
      <w:i/>
      <w:iCs/>
      <w:color w:val="0F4761" w:themeColor="accent1" w:themeShade="BF"/>
    </w:rPr>
  </w:style>
  <w:style w:type="character" w:styleId="IntenseReference">
    <w:name w:val="Intense Reference"/>
    <w:basedOn w:val="DefaultParagraphFont"/>
    <w:uiPriority w:val="32"/>
    <w:qFormat/>
    <w:rsid w:val="00D73544"/>
    <w:rPr>
      <w:b/>
      <w:bCs/>
      <w:smallCaps/>
      <w:color w:val="0F4761" w:themeColor="accent1" w:themeShade="BF"/>
      <w:spacing w:val="5"/>
    </w:rPr>
  </w:style>
  <w:style w:type="paragraph" w:styleId="Header">
    <w:name w:val="header"/>
    <w:basedOn w:val="Normal"/>
    <w:link w:val="HeaderChar"/>
    <w:uiPriority w:val="99"/>
    <w:unhideWhenUsed/>
    <w:rsid w:val="003C2AAA"/>
    <w:pPr>
      <w:tabs>
        <w:tab w:val="center" w:pos="4680"/>
        <w:tab w:val="right" w:pos="9360"/>
      </w:tabs>
    </w:pPr>
  </w:style>
  <w:style w:type="character" w:customStyle="1" w:styleId="HeaderChar">
    <w:name w:val="Header Char"/>
    <w:basedOn w:val="DefaultParagraphFont"/>
    <w:link w:val="Header"/>
    <w:uiPriority w:val="99"/>
    <w:rsid w:val="003C2AAA"/>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3C2AAA"/>
    <w:pPr>
      <w:tabs>
        <w:tab w:val="center" w:pos="4680"/>
        <w:tab w:val="right" w:pos="9360"/>
      </w:tabs>
    </w:pPr>
  </w:style>
  <w:style w:type="character" w:customStyle="1" w:styleId="FooterChar">
    <w:name w:val="Footer Char"/>
    <w:basedOn w:val="DefaultParagraphFont"/>
    <w:link w:val="Footer"/>
    <w:uiPriority w:val="99"/>
    <w:rsid w:val="003C2AAA"/>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373</Words>
  <Characters>2130</Characters>
  <Application>Microsoft Office Word</Application>
  <DocSecurity>0</DocSecurity>
  <Lines>17</Lines>
  <Paragraphs>4</Paragraphs>
  <ScaleCrop>false</ScaleCrop>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Hao</dc:creator>
  <cp:keywords/>
  <dc:description/>
  <cp:lastModifiedBy>Alex Hao</cp:lastModifiedBy>
  <cp:revision>3</cp:revision>
  <dcterms:created xsi:type="dcterms:W3CDTF">2026-02-04T18:00:00Z</dcterms:created>
  <dcterms:modified xsi:type="dcterms:W3CDTF">2026-02-09T17:47:00Z</dcterms:modified>
</cp:coreProperties>
</file>