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889E5" w14:textId="3FAE5B36" w:rsidR="001F786D" w:rsidRPr="001F786D" w:rsidRDefault="001F786D" w:rsidP="13EEF45F">
      <w:pPr>
        <w:spacing w:after="0" w:line="240" w:lineRule="auto"/>
      </w:pPr>
      <w:r w:rsidRPr="001F786D">
        <w:rPr>
          <w:rFonts w:ascii="Times New Roman" w:eastAsia="Times New Roman" w:hAnsi="Times New Roman" w:cs="Times New Roman"/>
          <w:noProof/>
          <w:color w:val="2B579A"/>
          <w:sz w:val="24"/>
          <w:szCs w:val="20"/>
          <w:shd w:val="clear" w:color="auto" w:fill="E6E6E6"/>
        </w:rPr>
        <w:drawing>
          <wp:anchor distT="0" distB="0" distL="114300" distR="114300" simplePos="0" relativeHeight="251658439" behindDoc="0" locked="0" layoutInCell="1" allowOverlap="1" wp14:anchorId="4265DD27" wp14:editId="3675422E">
            <wp:simplePos x="0" y="0"/>
            <wp:positionH relativeFrom="column">
              <wp:posOffset>666750</wp:posOffset>
            </wp:positionH>
            <wp:positionV relativeFrom="paragraph">
              <wp:posOffset>0</wp:posOffset>
            </wp:positionV>
            <wp:extent cx="3848100" cy="790575"/>
            <wp:effectExtent l="0" t="0" r="0" b="9525"/>
            <wp:wrapSquare wrapText="bothSides"/>
            <wp:docPr id="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48100" cy="790575"/>
                    </a:xfrm>
                    <a:prstGeom prst="rect">
                      <a:avLst/>
                    </a:prstGeom>
                    <a:noFill/>
                    <a:ln>
                      <a:noFill/>
                    </a:ln>
                  </pic:spPr>
                </pic:pic>
              </a:graphicData>
            </a:graphic>
          </wp:anchor>
        </w:drawing>
      </w:r>
      <w:r w:rsidR="00EB7519">
        <w:t xml:space="preserve">    </w:t>
      </w:r>
    </w:p>
    <w:p w14:paraId="1790CBFE" w14:textId="00F6DA9A" w:rsidR="001F786D" w:rsidRDefault="001F786D" w:rsidP="640477FF">
      <w:pPr>
        <w:spacing w:after="0" w:line="240" w:lineRule="auto"/>
        <w:jc w:val="center"/>
        <w:outlineLvl w:val="0"/>
        <w:rPr>
          <w:rFonts w:ascii="Arial" w:eastAsia="Times New Roman" w:hAnsi="Arial" w:cs="Arial"/>
          <w:b/>
          <w:sz w:val="32"/>
          <w:szCs w:val="32"/>
          <w:u w:val="single"/>
        </w:rPr>
      </w:pPr>
    </w:p>
    <w:p w14:paraId="460DBB50" w14:textId="77777777" w:rsidR="00135512" w:rsidRDefault="00135512" w:rsidP="001F786D">
      <w:pPr>
        <w:spacing w:after="0" w:line="240" w:lineRule="auto"/>
        <w:jc w:val="center"/>
        <w:outlineLvl w:val="0"/>
        <w:rPr>
          <w:rFonts w:ascii="Arial" w:eastAsia="Times New Roman" w:hAnsi="Arial" w:cs="Arial"/>
          <w:b/>
          <w:sz w:val="32"/>
          <w:szCs w:val="32"/>
          <w:u w:val="single"/>
        </w:rPr>
      </w:pPr>
    </w:p>
    <w:p w14:paraId="46BADED1" w14:textId="77777777" w:rsidR="00135512" w:rsidRDefault="00135512" w:rsidP="001F786D">
      <w:pPr>
        <w:spacing w:after="0" w:line="240" w:lineRule="auto"/>
        <w:jc w:val="center"/>
        <w:outlineLvl w:val="0"/>
        <w:rPr>
          <w:rFonts w:ascii="Arial" w:eastAsia="Times New Roman" w:hAnsi="Arial" w:cs="Arial"/>
          <w:b/>
          <w:sz w:val="32"/>
          <w:szCs w:val="32"/>
          <w:u w:val="single"/>
        </w:rPr>
      </w:pPr>
    </w:p>
    <w:p w14:paraId="199ECADA" w14:textId="77777777" w:rsidR="00135512" w:rsidRDefault="00135512" w:rsidP="001F786D">
      <w:pPr>
        <w:spacing w:after="0" w:line="240" w:lineRule="auto"/>
        <w:jc w:val="center"/>
        <w:outlineLvl w:val="0"/>
        <w:rPr>
          <w:rFonts w:ascii="Arial" w:eastAsia="Times New Roman" w:hAnsi="Arial" w:cs="Arial"/>
          <w:b/>
          <w:sz w:val="32"/>
          <w:szCs w:val="32"/>
          <w:u w:val="single"/>
        </w:rPr>
      </w:pPr>
    </w:p>
    <w:p w14:paraId="34EFD00D" w14:textId="064ED71B" w:rsidR="001F786D" w:rsidRPr="00914200" w:rsidRDefault="001F786D" w:rsidP="00914200">
      <w:pPr>
        <w:spacing w:after="0" w:line="240" w:lineRule="auto"/>
        <w:jc w:val="center"/>
        <w:outlineLvl w:val="0"/>
        <w:rPr>
          <w:rFonts w:ascii="Arial" w:eastAsia="Times New Roman" w:hAnsi="Arial" w:cs="Arial"/>
          <w:sz w:val="24"/>
          <w:szCs w:val="24"/>
        </w:rPr>
      </w:pPr>
      <w:r w:rsidRPr="00914200">
        <w:rPr>
          <w:rFonts w:ascii="Arial" w:eastAsia="Times New Roman" w:hAnsi="Arial" w:cs="Arial"/>
          <w:b/>
          <w:sz w:val="32"/>
          <w:szCs w:val="32"/>
          <w:u w:val="single"/>
        </w:rPr>
        <w:t>Required Performance and Staffing Deliverables</w:t>
      </w:r>
    </w:p>
    <w:p w14:paraId="6F0D6553" w14:textId="77777777" w:rsidR="001F786D" w:rsidRPr="00914200" w:rsidRDefault="001F786D" w:rsidP="00914200">
      <w:pPr>
        <w:spacing w:before="100" w:beforeAutospacing="1" w:after="100" w:afterAutospacing="1" w:line="240" w:lineRule="auto"/>
        <w:jc w:val="center"/>
        <w:rPr>
          <w:rFonts w:ascii="Arial" w:eastAsia="Times New Roman" w:hAnsi="Arial" w:cs="Arial"/>
          <w:b/>
          <w:sz w:val="32"/>
          <w:szCs w:val="32"/>
        </w:rPr>
      </w:pPr>
      <w:r w:rsidRPr="00914200">
        <w:rPr>
          <w:rFonts w:ascii="Arial" w:eastAsia="Times New Roman" w:hAnsi="Arial" w:cs="Arial"/>
          <w:b/>
          <w:sz w:val="32"/>
          <w:szCs w:val="32"/>
        </w:rPr>
        <w:t>for</w:t>
      </w:r>
    </w:p>
    <w:p w14:paraId="2A46EF38" w14:textId="63CF9089" w:rsidR="001F786D" w:rsidRPr="00914200" w:rsidRDefault="001F786D" w:rsidP="00914200">
      <w:pPr>
        <w:spacing w:before="100" w:beforeAutospacing="1" w:after="100" w:afterAutospacing="1" w:line="240" w:lineRule="auto"/>
        <w:jc w:val="center"/>
        <w:rPr>
          <w:rFonts w:ascii="Arial" w:eastAsia="Times New Roman" w:hAnsi="Arial" w:cs="Arial"/>
          <w:b/>
          <w:sz w:val="32"/>
          <w:szCs w:val="32"/>
        </w:rPr>
      </w:pPr>
      <w:r w:rsidRPr="00914200">
        <w:rPr>
          <w:rFonts w:ascii="Arial" w:eastAsia="Times New Roman" w:hAnsi="Arial" w:cs="Arial"/>
          <w:b/>
          <w:bCs/>
          <w:kern w:val="36"/>
          <w:sz w:val="32"/>
          <w:szCs w:val="32"/>
        </w:rPr>
        <w:t xml:space="preserve">Connect to </w:t>
      </w:r>
      <w:r w:rsidR="00072933" w:rsidRPr="00914200">
        <w:rPr>
          <w:rFonts w:ascii="Arial" w:eastAsia="Times New Roman" w:hAnsi="Arial" w:cs="Arial"/>
          <w:b/>
          <w:bCs/>
          <w:kern w:val="36"/>
          <w:sz w:val="32"/>
          <w:szCs w:val="32"/>
        </w:rPr>
        <w:t>Home</w:t>
      </w:r>
      <w:r w:rsidR="00072933" w:rsidRPr="00914200">
        <w:rPr>
          <w:rFonts w:ascii="Arial" w:eastAsia="Times New Roman" w:hAnsi="Arial" w:cs="Arial"/>
          <w:b/>
          <w:sz w:val="32"/>
          <w:szCs w:val="32"/>
        </w:rPr>
        <w:t xml:space="preserve"> Effective</w:t>
      </w:r>
      <w:r w:rsidRPr="00914200">
        <w:rPr>
          <w:rFonts w:ascii="Arial" w:eastAsia="Times New Roman" w:hAnsi="Arial" w:cs="Arial"/>
          <w:b/>
          <w:sz w:val="32"/>
          <w:szCs w:val="32"/>
        </w:rPr>
        <w:t xml:space="preserve"> Date: July 1, 202</w:t>
      </w:r>
      <w:r w:rsidR="00153D53" w:rsidRPr="00914200">
        <w:rPr>
          <w:rFonts w:ascii="Arial" w:eastAsia="Times New Roman" w:hAnsi="Arial" w:cs="Arial"/>
          <w:b/>
          <w:sz w:val="32"/>
          <w:szCs w:val="32"/>
        </w:rPr>
        <w:t>6</w:t>
      </w:r>
    </w:p>
    <w:p w14:paraId="7E541214" w14:textId="77777777" w:rsidR="001F786D" w:rsidRPr="00914200" w:rsidRDefault="001F786D" w:rsidP="00914200">
      <w:pPr>
        <w:spacing w:after="0" w:line="240" w:lineRule="auto"/>
        <w:jc w:val="center"/>
        <w:outlineLvl w:val="0"/>
        <w:rPr>
          <w:rFonts w:ascii="Arial" w:eastAsia="Times New Roman" w:hAnsi="Arial" w:cs="Arial"/>
          <w:b/>
          <w:u w:val="single"/>
        </w:rPr>
      </w:pPr>
      <w:r w:rsidRPr="00914200">
        <w:rPr>
          <w:rFonts w:ascii="Arial" w:eastAsia="Times New Roman" w:hAnsi="Arial" w:cs="Arial"/>
          <w:b/>
          <w:u w:val="single"/>
        </w:rPr>
        <w:t>TABLE OF CONTENTS</w:t>
      </w:r>
    </w:p>
    <w:p w14:paraId="7A468831" w14:textId="77777777" w:rsidR="001F786D" w:rsidRPr="00914200" w:rsidRDefault="001F786D" w:rsidP="00914200">
      <w:pPr>
        <w:spacing w:after="0" w:line="240" w:lineRule="auto"/>
        <w:jc w:val="center"/>
        <w:outlineLvl w:val="0"/>
        <w:rPr>
          <w:rFonts w:ascii="Arial" w:eastAsia="Times New Roman" w:hAnsi="Arial" w:cs="Arial"/>
          <w:b/>
          <w:u w:val="single"/>
        </w:rPr>
      </w:pPr>
    </w:p>
    <w:p w14:paraId="7EE3B49C" w14:textId="77777777" w:rsidR="001F786D" w:rsidRPr="00914200" w:rsidRDefault="001F786D" w:rsidP="00914200">
      <w:pPr>
        <w:spacing w:after="0" w:line="240" w:lineRule="auto"/>
        <w:jc w:val="center"/>
        <w:outlineLvl w:val="0"/>
        <w:rPr>
          <w:rFonts w:ascii="Arial" w:eastAsia="Times New Roman" w:hAnsi="Arial" w:cs="Arial"/>
          <w:b/>
          <w:u w:val="single"/>
        </w:rPr>
      </w:pPr>
    </w:p>
    <w:p w14:paraId="0094CBC6" w14:textId="77777777" w:rsidR="001F786D" w:rsidRPr="00914200" w:rsidRDefault="001F786D" w:rsidP="00914200">
      <w:pPr>
        <w:spacing w:after="0" w:line="240" w:lineRule="auto"/>
        <w:jc w:val="center"/>
        <w:outlineLvl w:val="0"/>
        <w:rPr>
          <w:rFonts w:ascii="Arial" w:eastAsia="Times New Roman" w:hAnsi="Arial" w:cs="Arial"/>
          <w:b/>
          <w:u w:val="single"/>
        </w:rPr>
      </w:pPr>
    </w:p>
    <w:p w14:paraId="675A0B39" w14:textId="0015BDB6" w:rsidR="001F786D" w:rsidRPr="00914200" w:rsidRDefault="001F786D" w:rsidP="00914200">
      <w:pPr>
        <w:spacing w:after="0" w:line="240" w:lineRule="auto"/>
        <w:outlineLvl w:val="0"/>
        <w:rPr>
          <w:rFonts w:ascii="Arial" w:eastAsia="Times New Roman" w:hAnsi="Arial" w:cs="Arial"/>
          <w:b/>
          <w:u w:val="single"/>
        </w:rPr>
      </w:pPr>
      <w:r w:rsidRPr="00CD0D41">
        <w:rPr>
          <w:rFonts w:ascii="Arial" w:eastAsia="Times New Roman" w:hAnsi="Arial" w:cs="Arial"/>
          <w:b/>
        </w:rPr>
        <w:t xml:space="preserve">Section I - </w:t>
      </w:r>
      <w:r w:rsidRPr="00436E31">
        <w:rPr>
          <w:rFonts w:ascii="Arial" w:eastAsia="Times New Roman" w:hAnsi="Arial" w:cs="Arial"/>
          <w:b/>
        </w:rPr>
        <w:t>Summary Program Description</w:t>
      </w:r>
      <w:r w:rsidRPr="00914200">
        <w:tab/>
      </w:r>
      <w:r w:rsidRPr="00914200">
        <w:tab/>
      </w:r>
      <w:r w:rsidRPr="00914200">
        <w:tab/>
      </w:r>
      <w:r w:rsidRPr="00914200">
        <w:tab/>
      </w:r>
      <w:r w:rsidRPr="00914200">
        <w:tab/>
      </w:r>
      <w:r w:rsidRPr="00914200">
        <w:rPr>
          <w:rFonts w:ascii="Arial" w:eastAsia="Times New Roman" w:hAnsi="Arial" w:cs="Arial"/>
        </w:rPr>
        <w:t>Page</w:t>
      </w:r>
      <w:r w:rsidR="00105E04">
        <w:rPr>
          <w:rFonts w:ascii="Arial" w:eastAsia="Times New Roman" w:hAnsi="Arial" w:cs="Arial"/>
        </w:rPr>
        <w:t xml:space="preserve">   2</w:t>
      </w:r>
    </w:p>
    <w:p w14:paraId="046D6E91" w14:textId="77777777" w:rsidR="001F786D" w:rsidRPr="00914200" w:rsidRDefault="001F786D" w:rsidP="00914200">
      <w:pPr>
        <w:spacing w:after="0" w:line="240" w:lineRule="auto"/>
        <w:outlineLvl w:val="0"/>
        <w:rPr>
          <w:rFonts w:ascii="Arial" w:eastAsia="Times New Roman" w:hAnsi="Arial" w:cs="Arial"/>
        </w:rPr>
      </w:pPr>
      <w:r w:rsidRPr="00914200">
        <w:rPr>
          <w:rFonts w:ascii="Arial" w:eastAsia="Times New Roman" w:hAnsi="Arial" w:cs="Arial"/>
        </w:rPr>
        <w:t xml:space="preserve">                                                                                 </w:t>
      </w:r>
      <w:r w:rsidRPr="00914200">
        <w:tab/>
      </w:r>
    </w:p>
    <w:p w14:paraId="75375BFB" w14:textId="5761180C" w:rsidR="001F786D" w:rsidRPr="00436E31" w:rsidRDefault="001F786D" w:rsidP="00914200">
      <w:pPr>
        <w:spacing w:after="0" w:line="240" w:lineRule="auto"/>
        <w:outlineLvl w:val="0"/>
        <w:rPr>
          <w:rFonts w:ascii="Arial" w:eastAsia="Times New Roman" w:hAnsi="Arial" w:cs="Arial"/>
          <w:b/>
        </w:rPr>
      </w:pPr>
      <w:r w:rsidRPr="00CD0D41">
        <w:rPr>
          <w:rFonts w:ascii="Arial" w:eastAsia="Times New Roman" w:hAnsi="Arial" w:cs="Arial"/>
          <w:b/>
        </w:rPr>
        <w:t>Section II</w:t>
      </w:r>
      <w:r w:rsidRPr="00436E31">
        <w:rPr>
          <w:rFonts w:ascii="Arial" w:eastAsia="Times New Roman" w:hAnsi="Arial" w:cs="Arial"/>
          <w:b/>
        </w:rPr>
        <w:t xml:space="preserve"> - Required </w:t>
      </w:r>
      <w:r w:rsidR="00F31F3E">
        <w:rPr>
          <w:rFonts w:ascii="Arial" w:eastAsia="Times New Roman" w:hAnsi="Arial" w:cs="Arial"/>
          <w:b/>
        </w:rPr>
        <w:t>Performance and Staffing Deliverables</w:t>
      </w:r>
    </w:p>
    <w:p w14:paraId="67D0ABEF" w14:textId="77777777" w:rsidR="001F786D" w:rsidRPr="00914200" w:rsidRDefault="001F786D" w:rsidP="00914200">
      <w:pPr>
        <w:spacing w:after="0" w:line="240" w:lineRule="auto"/>
        <w:outlineLvl w:val="0"/>
        <w:rPr>
          <w:rFonts w:ascii="Arial" w:eastAsia="Times New Roman" w:hAnsi="Arial" w:cs="Arial"/>
        </w:rPr>
      </w:pPr>
      <w:r w:rsidRPr="00CD0D41">
        <w:rPr>
          <w:rFonts w:ascii="Arial" w:eastAsia="Times New Roman" w:hAnsi="Arial" w:cs="Arial"/>
        </w:rPr>
        <w:tab/>
      </w:r>
      <w:r w:rsidRPr="00CD0D41">
        <w:rPr>
          <w:rFonts w:ascii="Arial" w:eastAsia="Times New Roman" w:hAnsi="Arial" w:cs="Arial"/>
        </w:rPr>
        <w:tab/>
      </w:r>
      <w:r w:rsidRPr="00CD0D41">
        <w:rPr>
          <w:rFonts w:ascii="Arial" w:eastAsia="Times New Roman" w:hAnsi="Arial" w:cs="Arial"/>
        </w:rPr>
        <w:tab/>
      </w:r>
      <w:r w:rsidRPr="00CD0D41">
        <w:rPr>
          <w:rFonts w:ascii="Arial" w:eastAsia="Times New Roman" w:hAnsi="Arial" w:cs="Arial"/>
        </w:rPr>
        <w:tab/>
      </w:r>
      <w:r w:rsidRPr="00CD0D41">
        <w:rPr>
          <w:rFonts w:ascii="Arial" w:eastAsia="Times New Roman" w:hAnsi="Arial" w:cs="Arial"/>
        </w:rPr>
        <w:tab/>
      </w:r>
      <w:r w:rsidRPr="00914200">
        <w:rPr>
          <w:rFonts w:ascii="Arial" w:eastAsia="Times New Roman" w:hAnsi="Arial" w:cs="Arial"/>
        </w:rPr>
        <w:t xml:space="preserve">  </w:t>
      </w:r>
    </w:p>
    <w:p w14:paraId="4B60E47D" w14:textId="7C964DCD"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rPr>
        <w:t>Subject Matter</w:t>
      </w:r>
      <w:r w:rsidRPr="00914200">
        <w:tab/>
      </w:r>
      <w:r w:rsidRPr="00914200">
        <w:tab/>
      </w:r>
      <w:r w:rsidRPr="00914200">
        <w:tab/>
      </w:r>
      <w:r w:rsidRPr="00914200">
        <w:tab/>
      </w:r>
      <w:r w:rsidRPr="00914200">
        <w:tab/>
      </w:r>
      <w:r w:rsidRPr="00914200">
        <w:tab/>
      </w:r>
      <w:r w:rsidRPr="00914200">
        <w:tab/>
      </w:r>
      <w:r w:rsidRPr="00914200">
        <w:tab/>
      </w:r>
      <w:r w:rsidRPr="00914200">
        <w:tab/>
      </w:r>
      <w:r w:rsidRPr="00914200">
        <w:rPr>
          <w:rFonts w:ascii="Arial" w:eastAsia="Times New Roman" w:hAnsi="Arial" w:cs="Arial"/>
        </w:rPr>
        <w:t>Page</w:t>
      </w:r>
      <w:r w:rsidR="00105E04">
        <w:rPr>
          <w:rFonts w:ascii="Arial" w:eastAsia="Times New Roman" w:hAnsi="Arial" w:cs="Arial"/>
        </w:rPr>
        <w:t xml:space="preserve">   2</w:t>
      </w:r>
    </w:p>
    <w:p w14:paraId="5F2A6221" w14:textId="7001D000"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rPr>
        <w:t>Target Population</w:t>
      </w:r>
      <w:r w:rsidRPr="00914200">
        <w:tab/>
      </w:r>
      <w:r w:rsidRPr="00914200">
        <w:tab/>
      </w:r>
      <w:r w:rsidRPr="00914200">
        <w:tab/>
      </w:r>
      <w:r w:rsidRPr="00914200">
        <w:tab/>
      </w:r>
      <w:r w:rsidRPr="00914200">
        <w:tab/>
      </w:r>
      <w:r w:rsidRPr="00914200">
        <w:tab/>
      </w:r>
      <w:r w:rsidRPr="00914200">
        <w:tab/>
      </w:r>
      <w:r w:rsidRPr="00914200">
        <w:tab/>
      </w:r>
      <w:r w:rsidRPr="00914200">
        <w:rPr>
          <w:rFonts w:ascii="Arial" w:eastAsia="Times New Roman" w:hAnsi="Arial" w:cs="Arial"/>
        </w:rPr>
        <w:t>Page</w:t>
      </w:r>
      <w:r w:rsidR="00105E04">
        <w:rPr>
          <w:rFonts w:ascii="Arial" w:eastAsia="Times New Roman" w:hAnsi="Arial" w:cs="Arial"/>
        </w:rPr>
        <w:t xml:space="preserve">   3</w:t>
      </w:r>
    </w:p>
    <w:p w14:paraId="78037A34" w14:textId="6CAECC0E"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lang w:val="fr-FR"/>
        </w:rPr>
        <w:t xml:space="preserve">Activities </w:t>
      </w:r>
      <w:r w:rsidRPr="00914200">
        <w:tab/>
      </w:r>
      <w:r w:rsidRPr="00914200">
        <w:tab/>
      </w:r>
      <w:r w:rsidRPr="00914200">
        <w:tab/>
      </w:r>
      <w:r w:rsidRPr="00914200">
        <w:tab/>
      </w:r>
      <w:r w:rsidRPr="00914200">
        <w:tab/>
      </w:r>
      <w:r w:rsidRPr="00914200">
        <w:tab/>
      </w:r>
      <w:r w:rsidRPr="00914200">
        <w:tab/>
      </w:r>
      <w:r w:rsidRPr="00914200">
        <w:tab/>
      </w:r>
      <w:r w:rsidR="00436E31">
        <w:tab/>
      </w:r>
      <w:r w:rsidRPr="00914200">
        <w:rPr>
          <w:rFonts w:ascii="Arial" w:eastAsia="Times New Roman" w:hAnsi="Arial" w:cs="Arial"/>
        </w:rPr>
        <w:t>Page</w:t>
      </w:r>
      <w:r w:rsidR="00105E04">
        <w:rPr>
          <w:rFonts w:ascii="Arial" w:eastAsia="Times New Roman" w:hAnsi="Arial" w:cs="Arial"/>
        </w:rPr>
        <w:t xml:space="preserve">   5</w:t>
      </w:r>
    </w:p>
    <w:p w14:paraId="38742483" w14:textId="62A19D38"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rPr>
        <w:t>Resources</w:t>
      </w:r>
      <w:r w:rsidRPr="00914200">
        <w:tab/>
      </w:r>
      <w:r w:rsidRPr="00914200">
        <w:tab/>
      </w:r>
      <w:r w:rsidRPr="00914200">
        <w:tab/>
      </w:r>
      <w:r w:rsidRPr="00914200">
        <w:tab/>
      </w:r>
      <w:r w:rsidRPr="00914200">
        <w:tab/>
      </w:r>
      <w:r w:rsidRPr="00914200">
        <w:tab/>
      </w:r>
      <w:r w:rsidRPr="00914200">
        <w:tab/>
      </w:r>
      <w:r w:rsidRPr="00914200">
        <w:tab/>
      </w:r>
      <w:r w:rsidRPr="00914200">
        <w:tab/>
      </w:r>
      <w:r w:rsidRPr="00914200">
        <w:rPr>
          <w:rFonts w:ascii="Arial" w:eastAsia="Times New Roman" w:hAnsi="Arial" w:cs="Arial"/>
          <w:lang w:val="fr-FR"/>
        </w:rPr>
        <w:t>Page</w:t>
      </w:r>
      <w:r w:rsidR="00105E04">
        <w:rPr>
          <w:rFonts w:ascii="Arial" w:eastAsia="Times New Roman" w:hAnsi="Arial" w:cs="Arial"/>
          <w:lang w:val="fr-FR"/>
        </w:rPr>
        <w:t xml:space="preserve">   9</w:t>
      </w:r>
    </w:p>
    <w:p w14:paraId="5AA986BC" w14:textId="50FBFB4B"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rPr>
        <w:t xml:space="preserve">Outcomes </w:t>
      </w:r>
      <w:r w:rsidRPr="00914200">
        <w:tab/>
      </w:r>
      <w:r w:rsidRPr="00914200">
        <w:tab/>
      </w:r>
      <w:r w:rsidRPr="00914200">
        <w:tab/>
      </w:r>
      <w:r w:rsidRPr="00914200">
        <w:tab/>
      </w:r>
      <w:r w:rsidRPr="00914200">
        <w:tab/>
      </w:r>
      <w:r w:rsidRPr="00914200">
        <w:tab/>
      </w:r>
      <w:r w:rsidRPr="00914200">
        <w:tab/>
      </w:r>
      <w:r w:rsidRPr="00914200">
        <w:tab/>
      </w:r>
      <w:r w:rsidRPr="00914200">
        <w:tab/>
      </w:r>
      <w:r w:rsidRPr="00914200">
        <w:rPr>
          <w:rFonts w:ascii="Arial" w:eastAsia="Times New Roman" w:hAnsi="Arial" w:cs="Arial"/>
        </w:rPr>
        <w:t>Page</w:t>
      </w:r>
      <w:r w:rsidR="00105E04">
        <w:rPr>
          <w:rFonts w:ascii="Arial" w:eastAsia="Times New Roman" w:hAnsi="Arial" w:cs="Arial"/>
        </w:rPr>
        <w:t xml:space="preserve"> 13</w:t>
      </w:r>
    </w:p>
    <w:p w14:paraId="34A2CFA3" w14:textId="6DE450A6" w:rsidR="001F786D" w:rsidRPr="00914200" w:rsidRDefault="001F786D" w:rsidP="00914200">
      <w:pPr>
        <w:numPr>
          <w:ilvl w:val="0"/>
          <w:numId w:val="3"/>
        </w:numPr>
        <w:spacing w:after="0" w:line="240" w:lineRule="auto"/>
        <w:outlineLvl w:val="0"/>
        <w:rPr>
          <w:rFonts w:ascii="Arial" w:eastAsia="Times New Roman" w:hAnsi="Arial" w:cs="Arial"/>
        </w:rPr>
      </w:pPr>
      <w:r w:rsidRPr="00914200">
        <w:rPr>
          <w:rFonts w:ascii="Arial" w:eastAsia="Times New Roman" w:hAnsi="Arial" w:cs="Arial"/>
        </w:rPr>
        <w:t>Signature Statement of Acceptance</w:t>
      </w:r>
      <w:r w:rsidRPr="00914200">
        <w:tab/>
      </w:r>
      <w:r w:rsidRPr="00914200">
        <w:tab/>
      </w:r>
      <w:r w:rsidRPr="00914200">
        <w:tab/>
      </w:r>
      <w:r w:rsidRPr="00914200">
        <w:tab/>
      </w:r>
      <w:r w:rsidRPr="00914200">
        <w:tab/>
      </w:r>
      <w:r w:rsidRPr="00914200">
        <w:tab/>
      </w:r>
      <w:r w:rsidRPr="00914200">
        <w:rPr>
          <w:rFonts w:ascii="Arial" w:eastAsia="Times New Roman" w:hAnsi="Arial" w:cs="Arial"/>
        </w:rPr>
        <w:t xml:space="preserve">Page </w:t>
      </w:r>
      <w:r w:rsidR="00105E04">
        <w:rPr>
          <w:rFonts w:ascii="Arial" w:eastAsia="Times New Roman" w:hAnsi="Arial" w:cs="Arial"/>
        </w:rPr>
        <w:t>16</w:t>
      </w:r>
      <w:r w:rsidRPr="00914200">
        <w:rPr>
          <w:rFonts w:ascii="Arial" w:eastAsia="Times New Roman" w:hAnsi="Arial" w:cs="Arial"/>
        </w:rPr>
        <w:t xml:space="preserve">  </w:t>
      </w:r>
      <w:r w:rsidRPr="00914200">
        <w:tab/>
      </w:r>
      <w:r w:rsidRPr="00914200">
        <w:tab/>
      </w:r>
      <w:r w:rsidRPr="00914200">
        <w:tab/>
      </w:r>
      <w:r w:rsidRPr="00914200">
        <w:tab/>
      </w:r>
      <w:r w:rsidRPr="00914200">
        <w:tab/>
      </w:r>
      <w:r w:rsidRPr="00914200">
        <w:tab/>
      </w:r>
      <w:r w:rsidRPr="00914200">
        <w:rPr>
          <w:rFonts w:ascii="Arial" w:eastAsia="Times New Roman" w:hAnsi="Arial" w:cs="Arial"/>
        </w:rPr>
        <w:t xml:space="preserve"> </w:t>
      </w:r>
    </w:p>
    <w:p w14:paraId="32F0CB95" w14:textId="77777777" w:rsidR="001F786D" w:rsidRPr="00914200" w:rsidRDefault="001F786D" w:rsidP="00914200">
      <w:pPr>
        <w:spacing w:after="0" w:line="240" w:lineRule="auto"/>
        <w:jc w:val="both"/>
        <w:outlineLvl w:val="0"/>
        <w:rPr>
          <w:rFonts w:ascii="Arial" w:eastAsia="Times New Roman" w:hAnsi="Arial" w:cs="Arial"/>
          <w:u w:val="single"/>
        </w:rPr>
        <w:sectPr w:rsidR="001F786D" w:rsidRPr="00914200">
          <w:footerReference w:type="default" r:id="rId12"/>
          <w:pgSz w:w="12240" w:h="15840" w:code="1"/>
          <w:pgMar w:top="1440" w:right="1440" w:bottom="1440" w:left="1440" w:header="720" w:footer="720" w:gutter="0"/>
          <w:pgNumType w:start="1"/>
          <w:cols w:space="720"/>
          <w:docGrid w:linePitch="326"/>
        </w:sectPr>
      </w:pPr>
    </w:p>
    <w:p w14:paraId="5ABEF403" w14:textId="77777777" w:rsidR="001F786D" w:rsidRPr="00914200" w:rsidRDefault="001F786D" w:rsidP="00914200">
      <w:pPr>
        <w:spacing w:after="0" w:line="240" w:lineRule="auto"/>
        <w:ind w:left="-630"/>
        <w:jc w:val="both"/>
        <w:rPr>
          <w:rFonts w:ascii="Arial" w:eastAsia="Times New Roman" w:hAnsi="Arial" w:cs="Arial"/>
          <w:b/>
          <w:bCs/>
          <w:sz w:val="24"/>
          <w:szCs w:val="24"/>
        </w:rPr>
      </w:pPr>
      <w:r w:rsidRPr="00436E31">
        <w:rPr>
          <w:rFonts w:ascii="Arial" w:eastAsia="Times New Roman" w:hAnsi="Arial" w:cs="Arial"/>
          <w:b/>
          <w:sz w:val="24"/>
          <w:szCs w:val="24"/>
          <w:u w:val="single"/>
        </w:rPr>
        <w:lastRenderedPageBreak/>
        <w:t>Section I</w:t>
      </w:r>
      <w:r w:rsidRPr="00CD0D41">
        <w:rPr>
          <w:rFonts w:ascii="Arial" w:eastAsia="Times New Roman" w:hAnsi="Arial" w:cs="Arial"/>
          <w:b/>
          <w:sz w:val="24"/>
          <w:szCs w:val="24"/>
          <w:u w:val="single"/>
        </w:rPr>
        <w:t xml:space="preserve"> - Summary Program Description:</w:t>
      </w:r>
    </w:p>
    <w:p w14:paraId="6AA3EB9B" w14:textId="77777777" w:rsidR="001F786D" w:rsidRPr="00914200" w:rsidRDefault="001F786D" w:rsidP="00914200">
      <w:pPr>
        <w:spacing w:after="0" w:line="240" w:lineRule="auto"/>
        <w:ind w:left="-630"/>
        <w:jc w:val="both"/>
        <w:rPr>
          <w:rFonts w:ascii="Arial" w:eastAsia="Times New Roman" w:hAnsi="Arial" w:cs="Arial"/>
          <w:sz w:val="24"/>
          <w:szCs w:val="24"/>
        </w:rPr>
      </w:pPr>
    </w:p>
    <w:p w14:paraId="36550234" w14:textId="1FDD3EBB" w:rsidR="53F0A2C3" w:rsidRPr="004F71E1" w:rsidRDefault="7C0E2035" w:rsidP="00914200">
      <w:pPr>
        <w:spacing w:after="0" w:line="240" w:lineRule="auto"/>
        <w:ind w:left="-270"/>
        <w:jc w:val="both"/>
        <w:rPr>
          <w:rFonts w:ascii="Arial" w:eastAsia="Times New Roman" w:hAnsi="Arial" w:cs="Arial"/>
          <w:sz w:val="24"/>
          <w:szCs w:val="24"/>
        </w:rPr>
      </w:pPr>
      <w:r w:rsidRPr="00914200">
        <w:rPr>
          <w:rFonts w:ascii="Arial" w:eastAsia="Times New Roman" w:hAnsi="Arial" w:cs="Arial"/>
          <w:sz w:val="24"/>
          <w:szCs w:val="24"/>
        </w:rPr>
        <w:t>The New Jersey Department of Children and Families' (DCF) Division of Family and Community Partnerships (FCP), through its Office of Housing</w:t>
      </w:r>
      <w:r w:rsidR="00B94B06">
        <w:rPr>
          <w:rFonts w:ascii="Arial" w:eastAsia="Times New Roman" w:hAnsi="Arial" w:cs="Arial"/>
          <w:sz w:val="24"/>
          <w:szCs w:val="24"/>
        </w:rPr>
        <w:t xml:space="preserve"> (OOH)</w:t>
      </w:r>
      <w:r w:rsidRPr="00914200">
        <w:rPr>
          <w:rFonts w:ascii="Arial" w:eastAsia="Times New Roman" w:hAnsi="Arial" w:cs="Arial"/>
          <w:sz w:val="24"/>
          <w:szCs w:val="24"/>
        </w:rPr>
        <w:t>, administers the Connect to Home (CTH) program</w:t>
      </w:r>
      <w:r w:rsidR="00A055EB">
        <w:rPr>
          <w:rFonts w:ascii="Arial" w:eastAsia="Times New Roman" w:hAnsi="Arial" w:cs="Arial"/>
          <w:sz w:val="24"/>
          <w:szCs w:val="24"/>
        </w:rPr>
        <w:t xml:space="preserve"> to </w:t>
      </w:r>
      <w:r w:rsidR="00B32360">
        <w:rPr>
          <w:rFonts w:ascii="Arial" w:eastAsia="Times New Roman" w:hAnsi="Arial" w:cs="Arial"/>
          <w:sz w:val="24"/>
          <w:szCs w:val="24"/>
        </w:rPr>
        <w:t xml:space="preserve">provide </w:t>
      </w:r>
      <w:r w:rsidR="00B9721B" w:rsidRPr="004F71E1">
        <w:rPr>
          <w:rFonts w:ascii="Arial" w:eastAsia="Times New Roman" w:hAnsi="Arial" w:cs="Arial"/>
          <w:sz w:val="24"/>
          <w:szCs w:val="24"/>
        </w:rPr>
        <w:t>supportive housing to child welfare involved</w:t>
      </w:r>
      <w:r w:rsidR="6BA38A33" w:rsidRPr="00270835">
        <w:rPr>
          <w:rFonts w:ascii="Arial" w:eastAsia="Times New Roman" w:hAnsi="Arial" w:cs="Arial"/>
          <w:sz w:val="24"/>
          <w:szCs w:val="24"/>
        </w:rPr>
        <w:t xml:space="preserve"> </w:t>
      </w:r>
      <w:r w:rsidR="6BA38A33" w:rsidRPr="00914200">
        <w:rPr>
          <w:rFonts w:ascii="Arial" w:eastAsia="Times New Roman" w:hAnsi="Arial" w:cs="Arial"/>
          <w:sz w:val="24"/>
          <w:szCs w:val="24"/>
        </w:rPr>
        <w:t>young adults</w:t>
      </w:r>
      <w:r w:rsidR="6BA38A33" w:rsidRPr="00270835">
        <w:rPr>
          <w:rFonts w:ascii="Arial" w:eastAsia="Times New Roman" w:hAnsi="Arial" w:cs="Arial"/>
          <w:sz w:val="24"/>
          <w:szCs w:val="24"/>
        </w:rPr>
        <w:t xml:space="preserve"> </w:t>
      </w:r>
      <w:r w:rsidR="00B9721B" w:rsidRPr="004F71E1">
        <w:rPr>
          <w:rFonts w:ascii="Arial" w:eastAsia="Times New Roman" w:hAnsi="Arial" w:cs="Arial"/>
          <w:sz w:val="24"/>
          <w:szCs w:val="24"/>
        </w:rPr>
        <w:t>who are experiencing homelessness or housing instability</w:t>
      </w:r>
      <w:r w:rsidR="5B34C5B4" w:rsidRPr="00914200">
        <w:rPr>
          <w:rFonts w:ascii="Arial" w:eastAsia="Times New Roman" w:hAnsi="Arial" w:cs="Arial"/>
          <w:sz w:val="24"/>
          <w:szCs w:val="24"/>
        </w:rPr>
        <w:t xml:space="preserve">. </w:t>
      </w:r>
    </w:p>
    <w:p w14:paraId="6B770F80" w14:textId="481ED86A" w:rsidR="001F786D" w:rsidRPr="001F786D" w:rsidRDefault="001F786D" w:rsidP="09B8BA59">
      <w:pPr>
        <w:spacing w:after="0" w:line="240" w:lineRule="auto"/>
        <w:ind w:left="-270"/>
        <w:jc w:val="both"/>
        <w:rPr>
          <w:rFonts w:ascii="Arial" w:eastAsia="Times New Roman" w:hAnsi="Arial" w:cs="Arial"/>
          <w:sz w:val="24"/>
          <w:szCs w:val="24"/>
        </w:rPr>
      </w:pPr>
    </w:p>
    <w:p w14:paraId="519AA1DA" w14:textId="24A6A79F" w:rsidR="001F786D" w:rsidRPr="00CD0D41" w:rsidRDefault="001F786D" w:rsidP="00914200">
      <w:pPr>
        <w:spacing w:after="0" w:line="240" w:lineRule="auto"/>
        <w:ind w:left="-630"/>
        <w:rPr>
          <w:rFonts w:ascii="Arial" w:eastAsia="Times New Roman" w:hAnsi="Arial" w:cs="Arial"/>
          <w:sz w:val="24"/>
          <w:szCs w:val="24"/>
          <w:u w:val="single"/>
        </w:rPr>
      </w:pPr>
      <w:r w:rsidRPr="00436E31">
        <w:rPr>
          <w:rFonts w:ascii="Arial" w:eastAsia="Times New Roman" w:hAnsi="Arial" w:cs="Arial"/>
          <w:b/>
          <w:sz w:val="24"/>
          <w:szCs w:val="24"/>
          <w:u w:val="single"/>
        </w:rPr>
        <w:t>Section II</w:t>
      </w:r>
      <w:r w:rsidRPr="00CD0D41">
        <w:rPr>
          <w:rFonts w:ascii="Arial" w:eastAsia="Times New Roman" w:hAnsi="Arial" w:cs="Arial"/>
          <w:b/>
          <w:sz w:val="24"/>
          <w:szCs w:val="24"/>
          <w:u w:val="single"/>
        </w:rPr>
        <w:t xml:space="preserve"> - Required Performance and Staffing Deliverables</w:t>
      </w:r>
      <w:r w:rsidR="00CD3846">
        <w:rPr>
          <w:rFonts w:ascii="Arial" w:eastAsia="Times New Roman" w:hAnsi="Arial" w:cs="Arial"/>
          <w:b/>
          <w:sz w:val="24"/>
          <w:szCs w:val="24"/>
          <w:u w:val="single"/>
        </w:rPr>
        <w:t>:</w:t>
      </w:r>
    </w:p>
    <w:p w14:paraId="344007E1" w14:textId="134477A3" w:rsidR="001F786D" w:rsidRPr="00914200" w:rsidRDefault="001F786D" w:rsidP="00914200">
      <w:pPr>
        <w:spacing w:after="0" w:line="240" w:lineRule="auto"/>
        <w:ind w:hanging="720"/>
        <w:outlineLvl w:val="0"/>
        <w:rPr>
          <w:rFonts w:ascii="Arial" w:eastAsia="Times New Roman" w:hAnsi="Arial" w:cs="Arial"/>
          <w:sz w:val="24"/>
          <w:szCs w:val="24"/>
        </w:rPr>
      </w:pPr>
    </w:p>
    <w:p w14:paraId="177B1ADB" w14:textId="77777777" w:rsidR="001F786D" w:rsidRPr="00914200" w:rsidRDefault="001F786D" w:rsidP="00914200">
      <w:pPr>
        <w:spacing w:after="0" w:line="240" w:lineRule="auto"/>
        <w:ind w:left="-90"/>
        <w:jc w:val="both"/>
        <w:outlineLvl w:val="0"/>
        <w:rPr>
          <w:rFonts w:ascii="Arial" w:eastAsia="Times New Roman" w:hAnsi="Arial" w:cs="Arial"/>
          <w:b/>
          <w:sz w:val="24"/>
          <w:szCs w:val="24"/>
        </w:rPr>
      </w:pPr>
      <w:r w:rsidRPr="00914200">
        <w:rPr>
          <w:rFonts w:ascii="Arial" w:eastAsia="Times New Roman" w:hAnsi="Arial" w:cs="Arial"/>
          <w:b/>
          <w:sz w:val="24"/>
          <w:szCs w:val="24"/>
        </w:rPr>
        <w:t xml:space="preserve">NOTE: After reviewing the required deliverables listed below, the contractor must sign the statement at the bottom of this Section II to signify acceptance of all of them.  Please submit an executed copy as a PDF document with the title heading: </w:t>
      </w:r>
      <w:r w:rsidRPr="00914200">
        <w:rPr>
          <w:rFonts w:ascii="Arial" w:eastAsia="Times New Roman" w:hAnsi="Arial" w:cs="Arial"/>
          <w:b/>
          <w:i/>
          <w:sz w:val="24"/>
          <w:szCs w:val="24"/>
        </w:rPr>
        <w:t>Required Performance and Staffing Deliverables</w:t>
      </w:r>
      <w:r w:rsidRPr="00914200">
        <w:rPr>
          <w:rFonts w:ascii="Arial" w:eastAsia="Times New Roman" w:hAnsi="Arial" w:cs="Arial"/>
          <w:b/>
          <w:sz w:val="24"/>
          <w:szCs w:val="24"/>
        </w:rPr>
        <w:t xml:space="preserve">.  </w:t>
      </w:r>
    </w:p>
    <w:p w14:paraId="68C20E69" w14:textId="77777777" w:rsidR="001F786D" w:rsidRPr="00914200" w:rsidRDefault="001F786D" w:rsidP="00914200">
      <w:pPr>
        <w:spacing w:after="0" w:line="240" w:lineRule="auto"/>
        <w:ind w:left="-90"/>
        <w:outlineLvl w:val="0"/>
        <w:rPr>
          <w:rFonts w:ascii="Arial" w:eastAsia="Times New Roman" w:hAnsi="Arial" w:cs="Arial"/>
          <w:b/>
          <w:sz w:val="24"/>
          <w:szCs w:val="24"/>
        </w:rPr>
      </w:pPr>
    </w:p>
    <w:p w14:paraId="77AFBD97" w14:textId="77777777" w:rsidR="001F786D" w:rsidRPr="00914200" w:rsidRDefault="001F786D" w:rsidP="00914200">
      <w:pPr>
        <w:numPr>
          <w:ilvl w:val="0"/>
          <w:numId w:val="4"/>
        </w:numPr>
        <w:spacing w:after="0" w:line="240" w:lineRule="auto"/>
        <w:ind w:left="-90"/>
        <w:jc w:val="both"/>
        <w:rPr>
          <w:rFonts w:ascii="Arial" w:eastAsia="Times New Roman" w:hAnsi="Arial" w:cs="Arial"/>
          <w:b/>
          <w:sz w:val="24"/>
          <w:szCs w:val="24"/>
        </w:rPr>
      </w:pPr>
      <w:r w:rsidRPr="00914200">
        <w:rPr>
          <w:rFonts w:ascii="Arial" w:eastAsia="Times New Roman" w:hAnsi="Arial" w:cs="Arial"/>
          <w:b/>
          <w:sz w:val="24"/>
          <w:szCs w:val="24"/>
        </w:rPr>
        <w:t xml:space="preserve">Subject Matter - </w:t>
      </w:r>
      <w:bookmarkStart w:id="0" w:name="_Hlk112340695"/>
      <w:r w:rsidRPr="00914200">
        <w:rPr>
          <w:rFonts w:ascii="Arial" w:eastAsia="Times New Roman" w:hAnsi="Arial" w:cs="Arial"/>
          <w:b/>
          <w:sz w:val="24"/>
          <w:szCs w:val="24"/>
        </w:rPr>
        <w:t xml:space="preserve">The below describes the needs the contractor must address in this program, the goals it must meet, and its prevention focus. </w:t>
      </w:r>
      <w:bookmarkEnd w:id="0"/>
    </w:p>
    <w:p w14:paraId="2C0935D4" w14:textId="77777777" w:rsidR="001F786D" w:rsidRPr="00914200" w:rsidRDefault="001F786D" w:rsidP="00914200">
      <w:pPr>
        <w:spacing w:after="0" w:line="240" w:lineRule="auto"/>
        <w:ind w:left="-270"/>
        <w:jc w:val="both"/>
        <w:rPr>
          <w:rFonts w:ascii="Arial" w:eastAsia="Times New Roman" w:hAnsi="Arial" w:cs="Arial"/>
          <w:b/>
          <w:bCs/>
          <w:sz w:val="24"/>
          <w:szCs w:val="24"/>
        </w:rPr>
      </w:pPr>
    </w:p>
    <w:p w14:paraId="7862D61C"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1)</w:t>
      </w:r>
      <w:r w:rsidRPr="00914200">
        <w:tab/>
      </w:r>
      <w:r w:rsidRPr="00914200">
        <w:rPr>
          <w:rFonts w:ascii="Arial" w:eastAsia="Times New Roman" w:hAnsi="Arial" w:cs="Arial"/>
          <w:b/>
          <w:sz w:val="24"/>
          <w:szCs w:val="24"/>
        </w:rPr>
        <w:t>The need for this program as indicated by data regarding the health and human services issues and parent and community perceptions is:</w:t>
      </w:r>
    </w:p>
    <w:p w14:paraId="02BCF70C"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b/>
          <w:bCs/>
          <w:sz w:val="24"/>
          <w:szCs w:val="24"/>
        </w:rPr>
        <w:tab/>
      </w:r>
    </w:p>
    <w:p w14:paraId="1185750B" w14:textId="5E9D56E9" w:rsidR="00A47BA3" w:rsidRDefault="00A47BA3"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DCF is charged with serving and safeguarding the most vulnerable children and families in the State and </w:t>
      </w:r>
      <w:r w:rsidR="00B77D1F" w:rsidRPr="00914200">
        <w:rPr>
          <w:rFonts w:ascii="Arial" w:eastAsia="Times New Roman" w:hAnsi="Arial" w:cs="Arial"/>
          <w:sz w:val="24"/>
          <w:szCs w:val="24"/>
        </w:rPr>
        <w:t>its</w:t>
      </w:r>
      <w:r w:rsidRPr="00914200">
        <w:rPr>
          <w:rFonts w:ascii="Arial" w:eastAsia="Times New Roman" w:hAnsi="Arial" w:cs="Arial"/>
          <w:sz w:val="24"/>
          <w:szCs w:val="24"/>
        </w:rPr>
        <w:t xml:space="preserve"> mission is to ensure the safety, well-being and success of New Jersey’s children and families. </w:t>
      </w:r>
    </w:p>
    <w:p w14:paraId="12AB3B4A" w14:textId="77777777" w:rsidR="00744F4E" w:rsidRPr="00914200" w:rsidRDefault="00744F4E" w:rsidP="00914200">
      <w:pPr>
        <w:spacing w:after="0" w:line="240" w:lineRule="auto"/>
        <w:ind w:left="720"/>
        <w:jc w:val="both"/>
        <w:rPr>
          <w:rFonts w:ascii="Arial" w:eastAsia="Times New Roman" w:hAnsi="Arial" w:cs="Arial"/>
          <w:sz w:val="24"/>
          <w:szCs w:val="24"/>
        </w:rPr>
      </w:pPr>
    </w:p>
    <w:p w14:paraId="5DD48A76" w14:textId="5FB7D016" w:rsidR="00564E8B" w:rsidRPr="00914200" w:rsidRDefault="00A47BA3"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According to the </w:t>
      </w:r>
      <w:r w:rsidR="00974732">
        <w:rPr>
          <w:rFonts w:ascii="Arial" w:eastAsia="Times New Roman" w:hAnsi="Arial" w:cs="Arial"/>
          <w:sz w:val="24"/>
          <w:szCs w:val="24"/>
        </w:rPr>
        <w:t>National Council for Adoption</w:t>
      </w:r>
      <w:r w:rsidRPr="2DF500BF">
        <w:rPr>
          <w:rFonts w:ascii="Arial" w:eastAsia="Times New Roman" w:hAnsi="Arial" w:cs="Arial"/>
          <w:sz w:val="24"/>
          <w:szCs w:val="24"/>
        </w:rPr>
        <w:t xml:space="preserve">, </w:t>
      </w:r>
      <w:r w:rsidR="00471650">
        <w:rPr>
          <w:rFonts w:ascii="Arial" w:eastAsia="Times New Roman" w:hAnsi="Arial" w:cs="Arial"/>
          <w:sz w:val="24"/>
          <w:szCs w:val="24"/>
        </w:rPr>
        <w:t>in FY24</w:t>
      </w:r>
      <w:r w:rsidR="00BC66A8">
        <w:rPr>
          <w:rFonts w:ascii="Arial" w:eastAsia="Times New Roman" w:hAnsi="Arial" w:cs="Arial"/>
          <w:sz w:val="24"/>
          <w:szCs w:val="24"/>
        </w:rPr>
        <w:t xml:space="preserve"> 15,37</w:t>
      </w:r>
      <w:r w:rsidR="00DD3375">
        <w:rPr>
          <w:rFonts w:ascii="Arial" w:eastAsia="Times New Roman" w:hAnsi="Arial" w:cs="Arial"/>
          <w:sz w:val="24"/>
          <w:szCs w:val="24"/>
        </w:rPr>
        <w:t>9</w:t>
      </w:r>
      <w:r w:rsidRPr="00914200">
        <w:rPr>
          <w:rFonts w:ascii="Arial" w:eastAsia="Times New Roman" w:hAnsi="Arial" w:cs="Arial"/>
          <w:sz w:val="24"/>
          <w:szCs w:val="24"/>
        </w:rPr>
        <w:t xml:space="preserve"> youth </w:t>
      </w:r>
      <w:r w:rsidR="004F56E4">
        <w:rPr>
          <w:rFonts w:ascii="Arial" w:eastAsia="Times New Roman" w:hAnsi="Arial" w:cs="Arial"/>
          <w:sz w:val="24"/>
          <w:szCs w:val="24"/>
        </w:rPr>
        <w:t xml:space="preserve">aged out of </w:t>
      </w:r>
      <w:r w:rsidRPr="00914200">
        <w:rPr>
          <w:rFonts w:ascii="Arial" w:eastAsia="Times New Roman" w:hAnsi="Arial" w:cs="Arial"/>
          <w:sz w:val="24"/>
          <w:szCs w:val="24"/>
        </w:rPr>
        <w:t xml:space="preserve">foster care </w:t>
      </w:r>
      <w:r w:rsidR="008723DF">
        <w:rPr>
          <w:rFonts w:ascii="Arial" w:eastAsia="Times New Roman" w:hAnsi="Arial" w:cs="Arial"/>
          <w:sz w:val="24"/>
          <w:szCs w:val="24"/>
        </w:rPr>
        <w:t>without</w:t>
      </w:r>
      <w:r w:rsidRPr="00914200">
        <w:rPr>
          <w:rFonts w:ascii="Arial" w:eastAsia="Times New Roman" w:hAnsi="Arial" w:cs="Arial"/>
          <w:sz w:val="24"/>
          <w:szCs w:val="24"/>
        </w:rPr>
        <w:t xml:space="preserve"> achieving </w:t>
      </w:r>
      <w:r w:rsidR="008723DF">
        <w:rPr>
          <w:rFonts w:ascii="Arial" w:eastAsia="Times New Roman" w:hAnsi="Arial" w:cs="Arial"/>
          <w:sz w:val="24"/>
          <w:szCs w:val="24"/>
        </w:rPr>
        <w:t>permanency</w:t>
      </w:r>
      <w:r w:rsidR="006545DB">
        <w:rPr>
          <w:rFonts w:ascii="Arial" w:eastAsia="Times New Roman" w:hAnsi="Arial" w:cs="Arial"/>
          <w:sz w:val="24"/>
          <w:szCs w:val="24"/>
        </w:rPr>
        <w:t>.</w:t>
      </w:r>
      <w:r w:rsidR="00F948E5">
        <w:rPr>
          <w:rStyle w:val="FootnoteReference"/>
          <w:rFonts w:ascii="Arial" w:eastAsia="Times New Roman" w:hAnsi="Arial" w:cs="Arial"/>
          <w:sz w:val="24"/>
          <w:szCs w:val="24"/>
        </w:rPr>
        <w:footnoteReference w:id="2"/>
      </w:r>
      <w:r w:rsidRPr="00914200">
        <w:rPr>
          <w:rFonts w:ascii="Arial" w:eastAsia="Times New Roman" w:hAnsi="Arial" w:cs="Arial"/>
          <w:sz w:val="24"/>
          <w:szCs w:val="24"/>
        </w:rPr>
        <w:t xml:space="preserve"> </w:t>
      </w:r>
      <w:r w:rsidRPr="2DF500BF">
        <w:rPr>
          <w:rFonts w:ascii="Arial" w:eastAsia="Times New Roman" w:hAnsi="Arial" w:cs="Arial"/>
          <w:sz w:val="24"/>
          <w:szCs w:val="24"/>
        </w:rPr>
        <w:t xml:space="preserve">each year, </w:t>
      </w:r>
      <w:r w:rsidRPr="00914200">
        <w:rPr>
          <w:rFonts w:ascii="Arial" w:eastAsia="Times New Roman" w:hAnsi="Arial" w:cs="Arial"/>
          <w:sz w:val="24"/>
          <w:szCs w:val="24"/>
        </w:rPr>
        <w:t xml:space="preserve">With minimal resources to secure safe and stable housing, these youth are at an increased risk of experiencing homelessness. </w:t>
      </w:r>
      <w:r w:rsidR="003E5558">
        <w:rPr>
          <w:rStyle w:val="FootnoteReference"/>
          <w:rFonts w:ascii="Arial" w:eastAsia="Times New Roman" w:hAnsi="Arial" w:cs="Arial"/>
          <w:sz w:val="24"/>
          <w:szCs w:val="24"/>
        </w:rPr>
        <w:footnoteReference w:id="3"/>
      </w:r>
    </w:p>
    <w:p w14:paraId="716A7CCD" w14:textId="59CD78A7" w:rsidR="00564E8B" w:rsidRPr="00914200" w:rsidRDefault="00564E8B" w:rsidP="00914200">
      <w:pPr>
        <w:spacing w:after="0" w:line="240" w:lineRule="auto"/>
        <w:ind w:left="720"/>
        <w:jc w:val="both"/>
        <w:rPr>
          <w:rFonts w:ascii="Arial" w:eastAsia="Times New Roman" w:hAnsi="Arial" w:cs="Arial"/>
          <w:sz w:val="24"/>
          <w:szCs w:val="24"/>
        </w:rPr>
      </w:pPr>
    </w:p>
    <w:p w14:paraId="10F7B0AD" w14:textId="330ECF1C" w:rsidR="003D74E9" w:rsidRDefault="00A47BA3" w:rsidP="003D74E9">
      <w:pPr>
        <w:ind w:left="720"/>
        <w:jc w:val="both"/>
        <w:rPr>
          <w:rFonts w:ascii="Arial" w:eastAsia="Times New Roman" w:hAnsi="Arial" w:cs="Arial"/>
          <w:sz w:val="24"/>
          <w:szCs w:val="24"/>
        </w:rPr>
      </w:pPr>
      <w:r w:rsidRPr="00914200">
        <w:rPr>
          <w:rFonts w:ascii="Arial" w:eastAsia="Times New Roman" w:hAnsi="Arial" w:cs="Arial"/>
          <w:sz w:val="24"/>
          <w:szCs w:val="24"/>
        </w:rPr>
        <w:t xml:space="preserve">In New Jersey, according to the </w:t>
      </w:r>
      <w:r w:rsidR="0207A962" w:rsidRPr="00914200">
        <w:rPr>
          <w:rFonts w:ascii="Arial" w:eastAsia="Times New Roman" w:hAnsi="Arial" w:cs="Arial"/>
          <w:sz w:val="24"/>
          <w:szCs w:val="24"/>
        </w:rPr>
        <w:t>20</w:t>
      </w:r>
      <w:r w:rsidR="11FC96FA" w:rsidRPr="00914200">
        <w:rPr>
          <w:rFonts w:ascii="Arial" w:eastAsia="Times New Roman" w:hAnsi="Arial" w:cs="Arial"/>
          <w:sz w:val="24"/>
          <w:szCs w:val="24"/>
        </w:rPr>
        <w:t>2</w:t>
      </w:r>
      <w:r w:rsidR="343C9A39" w:rsidRPr="36F1744D">
        <w:rPr>
          <w:rFonts w:ascii="Arial" w:eastAsia="Times New Roman" w:hAnsi="Arial" w:cs="Arial"/>
          <w:sz w:val="24"/>
          <w:szCs w:val="24"/>
        </w:rPr>
        <w:t>5</w:t>
      </w:r>
      <w:r w:rsidRPr="00914200">
        <w:rPr>
          <w:rFonts w:ascii="Arial" w:eastAsia="Times New Roman" w:hAnsi="Arial" w:cs="Arial"/>
          <w:sz w:val="24"/>
          <w:szCs w:val="24"/>
        </w:rPr>
        <w:t xml:space="preserve"> Point-In Time Count, </w:t>
      </w:r>
      <w:r w:rsidR="009C1DDB">
        <w:rPr>
          <w:rFonts w:ascii="Arial" w:eastAsia="Times New Roman" w:hAnsi="Arial" w:cs="Arial"/>
          <w:sz w:val="24"/>
          <w:szCs w:val="24"/>
        </w:rPr>
        <w:t xml:space="preserve">over </w:t>
      </w:r>
      <w:r w:rsidR="799A10D4">
        <w:rPr>
          <w:rFonts w:ascii="Arial" w:eastAsia="Times New Roman" w:hAnsi="Arial" w:cs="Arial"/>
          <w:sz w:val="24"/>
          <w:szCs w:val="24"/>
        </w:rPr>
        <w:t>850</w:t>
      </w:r>
      <w:r w:rsidRPr="00914200">
        <w:rPr>
          <w:rFonts w:ascii="Arial" w:eastAsia="Times New Roman" w:hAnsi="Arial" w:cs="Arial"/>
          <w:sz w:val="24"/>
          <w:szCs w:val="24"/>
        </w:rPr>
        <w:t xml:space="preserve"> young adults between the ages of 18 and 24 were experiencing homelessness</w:t>
      </w:r>
      <w:r w:rsidR="0076661C" w:rsidRPr="00914200">
        <w:rPr>
          <w:rFonts w:ascii="Arial" w:eastAsia="Times New Roman" w:hAnsi="Arial" w:cs="Arial"/>
          <w:sz w:val="24"/>
          <w:szCs w:val="24"/>
        </w:rPr>
        <w:t xml:space="preserve"> on a given night</w:t>
      </w:r>
      <w:r w:rsidRPr="00914200">
        <w:rPr>
          <w:rFonts w:ascii="Arial" w:eastAsia="Times New Roman" w:hAnsi="Arial" w:cs="Arial"/>
          <w:sz w:val="24"/>
          <w:szCs w:val="24"/>
        </w:rPr>
        <w:t>.</w:t>
      </w:r>
      <w:r w:rsidR="003B7858" w:rsidRPr="00197BC7">
        <w:rPr>
          <w:vertAlign w:val="superscript"/>
        </w:rPr>
        <w:footnoteReference w:id="4"/>
      </w:r>
      <w:r w:rsidRPr="00914200">
        <w:rPr>
          <w:rFonts w:ascii="Arial" w:eastAsia="Times New Roman" w:hAnsi="Arial" w:cs="Arial"/>
          <w:sz w:val="24"/>
          <w:szCs w:val="24"/>
        </w:rPr>
        <w:t xml:space="preserve"> This number represents </w:t>
      </w:r>
      <w:r w:rsidR="5437A07E" w:rsidRPr="00914200">
        <w:rPr>
          <w:rFonts w:ascii="Arial" w:eastAsia="Times New Roman" w:hAnsi="Arial" w:cs="Arial"/>
          <w:sz w:val="24"/>
          <w:szCs w:val="24"/>
        </w:rPr>
        <w:t>6</w:t>
      </w:r>
      <w:r w:rsidRPr="00914200">
        <w:rPr>
          <w:rFonts w:ascii="Arial" w:eastAsia="Times New Roman" w:hAnsi="Arial" w:cs="Arial"/>
          <w:sz w:val="24"/>
          <w:szCs w:val="24"/>
        </w:rPr>
        <w:t>% of the total NJ population found to be experiencing homelessness during the</w:t>
      </w:r>
      <w:r>
        <w:rPr>
          <w:rFonts w:ascii="Arial" w:eastAsia="Times New Roman" w:hAnsi="Arial" w:cs="Arial"/>
          <w:sz w:val="24"/>
          <w:szCs w:val="24"/>
        </w:rPr>
        <w:t xml:space="preserve"> </w:t>
      </w:r>
      <w:r w:rsidR="001B19FF">
        <w:rPr>
          <w:rFonts w:ascii="Arial" w:eastAsia="Times New Roman" w:hAnsi="Arial" w:cs="Arial"/>
          <w:sz w:val="24"/>
          <w:szCs w:val="24"/>
        </w:rPr>
        <w:t>annual</w:t>
      </w:r>
      <w:r w:rsidRPr="00914200" w:rsidDel="001B19FF">
        <w:rPr>
          <w:rFonts w:ascii="Arial" w:eastAsia="Times New Roman" w:hAnsi="Arial" w:cs="Arial"/>
          <w:sz w:val="24"/>
          <w:szCs w:val="24"/>
        </w:rPr>
        <w:t xml:space="preserve"> </w:t>
      </w:r>
      <w:r w:rsidRPr="00914200">
        <w:rPr>
          <w:rFonts w:ascii="Arial" w:eastAsia="Times New Roman" w:hAnsi="Arial" w:cs="Arial"/>
          <w:sz w:val="24"/>
          <w:szCs w:val="24"/>
        </w:rPr>
        <w:t>count.</w:t>
      </w:r>
      <w:r w:rsidR="003D74E9">
        <w:rPr>
          <w:rFonts w:ascii="Arial" w:eastAsia="Times New Roman" w:hAnsi="Arial" w:cs="Arial"/>
          <w:sz w:val="24"/>
          <w:szCs w:val="24"/>
        </w:rPr>
        <w:t xml:space="preserve"> </w:t>
      </w:r>
      <w:r w:rsidR="003D74E9" w:rsidRPr="003D74E9">
        <w:rPr>
          <w:rFonts w:ascii="Arial" w:eastAsia="Times New Roman" w:hAnsi="Arial" w:cs="Arial"/>
          <w:sz w:val="24"/>
          <w:szCs w:val="24"/>
        </w:rPr>
        <w:t xml:space="preserve">When reviewing this data, it should be considered that many existing measures of housing need for </w:t>
      </w:r>
      <w:r w:rsidR="003D74E9">
        <w:rPr>
          <w:rFonts w:ascii="Arial" w:eastAsia="Times New Roman" w:hAnsi="Arial" w:cs="Arial"/>
          <w:sz w:val="24"/>
          <w:szCs w:val="24"/>
        </w:rPr>
        <w:t xml:space="preserve">young adults </w:t>
      </w:r>
      <w:r w:rsidR="003D74E9" w:rsidRPr="003D74E9">
        <w:rPr>
          <w:rFonts w:ascii="Arial" w:eastAsia="Times New Roman" w:hAnsi="Arial" w:cs="Arial"/>
          <w:sz w:val="24"/>
          <w:szCs w:val="24"/>
        </w:rPr>
        <w:t xml:space="preserve">are significant underestimates. Factors contributing to this undercount, include tally methodologies and the fact that most </w:t>
      </w:r>
      <w:r w:rsidR="00B70E9C">
        <w:rPr>
          <w:rFonts w:ascii="Arial" w:eastAsia="Times New Roman" w:hAnsi="Arial" w:cs="Arial"/>
          <w:sz w:val="24"/>
          <w:szCs w:val="24"/>
        </w:rPr>
        <w:t xml:space="preserve">youth are </w:t>
      </w:r>
      <w:r w:rsidR="003D74E9" w:rsidRPr="003D74E9">
        <w:rPr>
          <w:rFonts w:ascii="Arial" w:eastAsia="Times New Roman" w:hAnsi="Arial" w:cs="Arial"/>
          <w:sz w:val="24"/>
          <w:szCs w:val="24"/>
        </w:rPr>
        <w:t>precariously housed</w:t>
      </w:r>
      <w:r w:rsidR="00B70E9C">
        <w:rPr>
          <w:rFonts w:ascii="Arial" w:eastAsia="Times New Roman" w:hAnsi="Arial" w:cs="Arial"/>
          <w:sz w:val="24"/>
          <w:szCs w:val="24"/>
        </w:rPr>
        <w:t xml:space="preserve"> or</w:t>
      </w:r>
      <w:r w:rsidR="003D74E9" w:rsidRPr="09B8BA59">
        <w:rPr>
          <w:rFonts w:ascii="Arial" w:eastAsia="Times New Roman" w:hAnsi="Arial" w:cs="Arial"/>
          <w:sz w:val="24"/>
          <w:szCs w:val="24"/>
        </w:rPr>
        <w:t xml:space="preserve"> live in “</w:t>
      </w:r>
      <w:r w:rsidR="00E16BCF" w:rsidRPr="09B8BA59">
        <w:rPr>
          <w:rFonts w:ascii="Arial" w:eastAsia="Times New Roman" w:hAnsi="Arial" w:cs="Arial"/>
          <w:sz w:val="24"/>
          <w:szCs w:val="24"/>
        </w:rPr>
        <w:t>doubled up</w:t>
      </w:r>
      <w:r w:rsidR="003D74E9" w:rsidRPr="003D74E9">
        <w:rPr>
          <w:rFonts w:ascii="Arial" w:eastAsia="Times New Roman" w:hAnsi="Arial" w:cs="Arial"/>
          <w:sz w:val="24"/>
          <w:szCs w:val="24"/>
        </w:rPr>
        <w:t>” households and are often missed in formal housing need counts.</w:t>
      </w:r>
    </w:p>
    <w:p w14:paraId="22F33BA9" w14:textId="77777777" w:rsidR="001D7C97" w:rsidRDefault="001D7C97" w:rsidP="003D74E9">
      <w:pPr>
        <w:ind w:left="720"/>
        <w:jc w:val="both"/>
        <w:rPr>
          <w:rFonts w:ascii="Arial" w:eastAsia="Times New Roman" w:hAnsi="Arial" w:cs="Arial"/>
          <w:sz w:val="24"/>
          <w:szCs w:val="24"/>
        </w:rPr>
      </w:pPr>
    </w:p>
    <w:p w14:paraId="79156D3F" w14:textId="6E3B199F" w:rsidR="005349B3" w:rsidRDefault="001D7C97" w:rsidP="001D7C97">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lastRenderedPageBreak/>
        <w:t>Youth</w:t>
      </w:r>
      <w:r w:rsidRPr="00B46C6C">
        <w:rPr>
          <w:rFonts w:ascii="Arial" w:eastAsia="Times New Roman" w:hAnsi="Arial" w:cs="Arial"/>
          <w:sz w:val="24"/>
          <w:szCs w:val="24"/>
        </w:rPr>
        <w:t xml:space="preserve"> aging out of foster care</w:t>
      </w:r>
      <w:r>
        <w:rPr>
          <w:rFonts w:ascii="Arial" w:eastAsia="Times New Roman" w:hAnsi="Arial" w:cs="Arial"/>
          <w:sz w:val="24"/>
          <w:szCs w:val="24"/>
        </w:rPr>
        <w:t xml:space="preserve"> across New Jersey</w:t>
      </w:r>
      <w:r w:rsidRPr="00B46C6C">
        <w:rPr>
          <w:rFonts w:ascii="Arial" w:eastAsia="Times New Roman" w:hAnsi="Arial" w:cs="Arial"/>
          <w:sz w:val="24"/>
          <w:szCs w:val="24"/>
        </w:rPr>
        <w:t xml:space="preserve"> continue to face challenges despite efforts to improve the transition to adulthood. </w:t>
      </w:r>
      <w:r w:rsidR="00E10AD8">
        <w:rPr>
          <w:rFonts w:ascii="Arial" w:eastAsia="Times New Roman" w:hAnsi="Arial" w:cs="Arial"/>
          <w:sz w:val="24"/>
          <w:szCs w:val="24"/>
        </w:rPr>
        <w:t>Over the last decade, the</w:t>
      </w:r>
      <w:r w:rsidRPr="00B46C6C">
        <w:rPr>
          <w:rFonts w:ascii="Arial" w:eastAsia="Times New Roman" w:hAnsi="Arial" w:cs="Arial"/>
          <w:sz w:val="24"/>
          <w:szCs w:val="24"/>
        </w:rPr>
        <w:t xml:space="preserve"> number of </w:t>
      </w:r>
      <w:r w:rsidR="00E16BCF" w:rsidRPr="00B46C6C">
        <w:rPr>
          <w:rFonts w:ascii="Arial" w:eastAsia="Times New Roman" w:hAnsi="Arial" w:cs="Arial"/>
          <w:sz w:val="24"/>
          <w:szCs w:val="24"/>
        </w:rPr>
        <w:t>youths</w:t>
      </w:r>
      <w:r w:rsidRPr="00B46C6C">
        <w:rPr>
          <w:rFonts w:ascii="Arial" w:eastAsia="Times New Roman" w:hAnsi="Arial" w:cs="Arial"/>
          <w:sz w:val="24"/>
          <w:szCs w:val="24"/>
        </w:rPr>
        <w:t xml:space="preserve"> in </w:t>
      </w:r>
      <w:r w:rsidR="00E10AD8">
        <w:rPr>
          <w:rFonts w:ascii="Arial" w:eastAsia="Times New Roman" w:hAnsi="Arial" w:cs="Arial"/>
          <w:sz w:val="24"/>
          <w:szCs w:val="24"/>
        </w:rPr>
        <w:t xml:space="preserve">out of home </w:t>
      </w:r>
      <w:r w:rsidRPr="00B46C6C">
        <w:rPr>
          <w:rFonts w:ascii="Arial" w:eastAsia="Times New Roman" w:hAnsi="Arial" w:cs="Arial"/>
          <w:sz w:val="24"/>
          <w:szCs w:val="24"/>
        </w:rPr>
        <w:t>care has declined significantly</w:t>
      </w:r>
      <w:r w:rsidR="005F29D3">
        <w:rPr>
          <w:rFonts w:ascii="Arial" w:eastAsia="Times New Roman" w:hAnsi="Arial" w:cs="Arial"/>
          <w:sz w:val="24"/>
          <w:szCs w:val="24"/>
        </w:rPr>
        <w:t>,</w:t>
      </w:r>
      <w:r w:rsidR="005A225E">
        <w:rPr>
          <w:rFonts w:ascii="Arial" w:eastAsia="Times New Roman" w:hAnsi="Arial" w:cs="Arial"/>
          <w:sz w:val="24"/>
          <w:szCs w:val="24"/>
        </w:rPr>
        <w:t xml:space="preserve"> 52%, </w:t>
      </w:r>
      <w:r w:rsidRPr="00B46C6C">
        <w:rPr>
          <w:rFonts w:ascii="Arial" w:eastAsia="Times New Roman" w:hAnsi="Arial" w:cs="Arial"/>
          <w:sz w:val="24"/>
          <w:szCs w:val="24"/>
        </w:rPr>
        <w:t xml:space="preserve">dropping from </w:t>
      </w:r>
      <w:r w:rsidR="00EC152A">
        <w:rPr>
          <w:rFonts w:ascii="Arial" w:eastAsia="Times New Roman" w:hAnsi="Arial" w:cs="Arial"/>
          <w:sz w:val="24"/>
          <w:szCs w:val="24"/>
        </w:rPr>
        <w:t xml:space="preserve">over </w:t>
      </w:r>
      <w:r w:rsidRPr="00B46C6C">
        <w:rPr>
          <w:rFonts w:ascii="Arial" w:eastAsia="Times New Roman" w:hAnsi="Arial" w:cs="Arial"/>
          <w:sz w:val="24"/>
          <w:szCs w:val="24"/>
        </w:rPr>
        <w:t>6,</w:t>
      </w:r>
      <w:r w:rsidR="00EC152A">
        <w:rPr>
          <w:rFonts w:ascii="Arial" w:eastAsia="Times New Roman" w:hAnsi="Arial" w:cs="Arial"/>
          <w:sz w:val="24"/>
          <w:szCs w:val="24"/>
        </w:rPr>
        <w:t>000</w:t>
      </w:r>
      <w:r w:rsidRPr="00B46C6C">
        <w:rPr>
          <w:rFonts w:ascii="Arial" w:eastAsia="Times New Roman" w:hAnsi="Arial" w:cs="Arial"/>
          <w:sz w:val="24"/>
          <w:szCs w:val="24"/>
        </w:rPr>
        <w:t xml:space="preserve"> in December 2017 to </w:t>
      </w:r>
      <w:r w:rsidR="00EC152A">
        <w:rPr>
          <w:rFonts w:ascii="Arial" w:eastAsia="Times New Roman" w:hAnsi="Arial" w:cs="Arial"/>
          <w:sz w:val="24"/>
          <w:szCs w:val="24"/>
        </w:rPr>
        <w:t>just under 3</w:t>
      </w:r>
      <w:r w:rsidRPr="00B46C6C">
        <w:rPr>
          <w:rFonts w:ascii="Arial" w:eastAsia="Times New Roman" w:hAnsi="Arial" w:cs="Arial"/>
          <w:sz w:val="24"/>
          <w:szCs w:val="24"/>
        </w:rPr>
        <w:t>,</w:t>
      </w:r>
      <w:r w:rsidR="00EC152A">
        <w:rPr>
          <w:rFonts w:ascii="Arial" w:eastAsia="Times New Roman" w:hAnsi="Arial" w:cs="Arial"/>
          <w:sz w:val="24"/>
          <w:szCs w:val="24"/>
        </w:rPr>
        <w:t xml:space="preserve">000 </w:t>
      </w:r>
      <w:r w:rsidRPr="00B46C6C">
        <w:rPr>
          <w:rFonts w:ascii="Arial" w:eastAsia="Times New Roman" w:hAnsi="Arial" w:cs="Arial"/>
          <w:sz w:val="24"/>
          <w:szCs w:val="24"/>
        </w:rPr>
        <w:t>in December 2024</w:t>
      </w:r>
      <w:r w:rsidR="00A3545C">
        <w:rPr>
          <w:rFonts w:ascii="Arial" w:eastAsia="Times New Roman" w:hAnsi="Arial" w:cs="Arial"/>
          <w:sz w:val="24"/>
          <w:szCs w:val="24"/>
        </w:rPr>
        <w:t xml:space="preserve">. </w:t>
      </w:r>
      <w:r w:rsidR="007E6E35">
        <w:rPr>
          <w:rFonts w:ascii="Arial" w:eastAsia="Times New Roman" w:hAnsi="Arial" w:cs="Arial"/>
          <w:sz w:val="24"/>
          <w:szCs w:val="24"/>
        </w:rPr>
        <w:t>Y</w:t>
      </w:r>
      <w:r w:rsidR="005A225E">
        <w:rPr>
          <w:rFonts w:ascii="Arial" w:eastAsia="Times New Roman" w:hAnsi="Arial" w:cs="Arial"/>
          <w:sz w:val="24"/>
          <w:szCs w:val="24"/>
        </w:rPr>
        <w:t>oung adults aging out of care in New Jersey continue to face significant challenges</w:t>
      </w:r>
      <w:r w:rsidRPr="00B46C6C">
        <w:rPr>
          <w:rFonts w:ascii="Arial" w:eastAsia="Times New Roman" w:hAnsi="Arial" w:cs="Arial"/>
          <w:sz w:val="24"/>
          <w:szCs w:val="24"/>
        </w:rPr>
        <w:t>. By age 21, about half of these young adults are employed, and about 12% and 9% respectively report histories</w:t>
      </w:r>
      <w:r w:rsidR="00E315E4">
        <w:rPr>
          <w:rFonts w:ascii="Arial" w:eastAsia="Times New Roman" w:hAnsi="Arial" w:cs="Arial"/>
          <w:sz w:val="24"/>
          <w:szCs w:val="24"/>
        </w:rPr>
        <w:t>,</w:t>
      </w:r>
      <w:r w:rsidRPr="00B46C6C">
        <w:rPr>
          <w:rFonts w:ascii="Arial" w:eastAsia="Times New Roman" w:hAnsi="Arial" w:cs="Arial"/>
          <w:sz w:val="24"/>
          <w:szCs w:val="24"/>
        </w:rPr>
        <w:t xml:space="preserve"> or current statuses of housing instability or incarceration. </w:t>
      </w:r>
    </w:p>
    <w:p w14:paraId="5E0EC617" w14:textId="77777777" w:rsidR="005349B3" w:rsidRDefault="005349B3" w:rsidP="001D7C97">
      <w:pPr>
        <w:spacing w:after="0" w:line="240" w:lineRule="auto"/>
        <w:ind w:left="720"/>
        <w:jc w:val="both"/>
        <w:rPr>
          <w:rFonts w:ascii="Arial" w:eastAsia="Times New Roman" w:hAnsi="Arial" w:cs="Arial"/>
          <w:sz w:val="24"/>
          <w:szCs w:val="24"/>
        </w:rPr>
      </w:pPr>
    </w:p>
    <w:p w14:paraId="14F36B65" w14:textId="4CB5F105" w:rsidR="009B1C1F" w:rsidRDefault="005349B3" w:rsidP="00B75B61">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 xml:space="preserve">Considering </w:t>
      </w:r>
      <w:r w:rsidR="001D7C97" w:rsidRPr="00B46C6C">
        <w:rPr>
          <w:rFonts w:ascii="Arial" w:eastAsia="Times New Roman" w:hAnsi="Arial" w:cs="Arial"/>
          <w:sz w:val="24"/>
          <w:szCs w:val="24"/>
        </w:rPr>
        <w:t xml:space="preserve">the high cost of living in New Jersey, these figures underscore the need to </w:t>
      </w:r>
      <w:r>
        <w:rPr>
          <w:rFonts w:ascii="Arial" w:eastAsia="Times New Roman" w:hAnsi="Arial" w:cs="Arial"/>
          <w:sz w:val="24"/>
          <w:szCs w:val="24"/>
        </w:rPr>
        <w:t>sustain</w:t>
      </w:r>
      <w:r w:rsidR="001D7C97" w:rsidRPr="00B46C6C">
        <w:rPr>
          <w:rFonts w:ascii="Arial" w:eastAsia="Times New Roman" w:hAnsi="Arial" w:cs="Arial"/>
          <w:sz w:val="24"/>
          <w:szCs w:val="24"/>
        </w:rPr>
        <w:t xml:space="preserve"> the state's </w:t>
      </w:r>
      <w:r w:rsidR="00FC1B98">
        <w:rPr>
          <w:rFonts w:ascii="Arial" w:eastAsia="Times New Roman" w:hAnsi="Arial" w:cs="Arial"/>
          <w:sz w:val="24"/>
          <w:szCs w:val="24"/>
        </w:rPr>
        <w:t xml:space="preserve">investment in </w:t>
      </w:r>
      <w:r w:rsidR="000A6027">
        <w:rPr>
          <w:rFonts w:ascii="Arial" w:eastAsia="Times New Roman" w:hAnsi="Arial" w:cs="Arial"/>
          <w:sz w:val="24"/>
          <w:szCs w:val="24"/>
        </w:rPr>
        <w:t xml:space="preserve">stable housing interventions </w:t>
      </w:r>
      <w:r w:rsidR="001D7C97" w:rsidRPr="00B46C6C">
        <w:rPr>
          <w:rFonts w:ascii="Arial" w:eastAsia="Times New Roman" w:hAnsi="Arial" w:cs="Arial"/>
          <w:sz w:val="24"/>
          <w:szCs w:val="24"/>
        </w:rPr>
        <w:t>to meet the needs of young adults exiting foster care</w:t>
      </w:r>
      <w:r w:rsidR="000A6027">
        <w:rPr>
          <w:rFonts w:ascii="Arial" w:eastAsia="Times New Roman" w:hAnsi="Arial" w:cs="Arial"/>
          <w:sz w:val="24"/>
          <w:szCs w:val="24"/>
        </w:rPr>
        <w:t xml:space="preserve">. </w:t>
      </w:r>
      <w:r w:rsidR="00A47BA3" w:rsidRPr="00914200">
        <w:rPr>
          <w:rFonts w:ascii="Arial" w:eastAsia="Times New Roman" w:hAnsi="Arial" w:cs="Arial"/>
          <w:sz w:val="24"/>
          <w:szCs w:val="24"/>
        </w:rPr>
        <w:t>Investing in th</w:t>
      </w:r>
      <w:r w:rsidR="00BD7D36">
        <w:rPr>
          <w:rFonts w:ascii="Arial" w:eastAsia="Times New Roman" w:hAnsi="Arial" w:cs="Arial"/>
          <w:sz w:val="24"/>
          <w:szCs w:val="24"/>
        </w:rPr>
        <w:t xml:space="preserve">e housing </w:t>
      </w:r>
      <w:r w:rsidR="00A47BA3" w:rsidRPr="00914200">
        <w:rPr>
          <w:rFonts w:ascii="Arial" w:eastAsia="Times New Roman" w:hAnsi="Arial" w:cs="Arial"/>
          <w:sz w:val="24"/>
          <w:szCs w:val="24"/>
        </w:rPr>
        <w:t xml:space="preserve">stability of youth </w:t>
      </w:r>
      <w:r w:rsidR="446AD537" w:rsidRPr="09B8BA59">
        <w:rPr>
          <w:rFonts w:ascii="Arial" w:eastAsia="Times New Roman" w:hAnsi="Arial" w:cs="Arial"/>
          <w:sz w:val="24"/>
          <w:szCs w:val="24"/>
        </w:rPr>
        <w:t>experiencing</w:t>
      </w:r>
      <w:r w:rsidR="00177163">
        <w:rPr>
          <w:rFonts w:ascii="Arial" w:eastAsia="Times New Roman" w:hAnsi="Arial" w:cs="Arial"/>
          <w:sz w:val="24"/>
          <w:szCs w:val="24"/>
        </w:rPr>
        <w:t xml:space="preserve"> homelessness and housing instability</w:t>
      </w:r>
      <w:r w:rsidR="00A47BA3" w:rsidRPr="00914200">
        <w:rPr>
          <w:rFonts w:ascii="Arial" w:eastAsia="Times New Roman" w:hAnsi="Arial" w:cs="Arial"/>
          <w:sz w:val="24"/>
          <w:szCs w:val="24"/>
        </w:rPr>
        <w:t xml:space="preserve"> </w:t>
      </w:r>
      <w:r w:rsidR="00A04A42">
        <w:rPr>
          <w:rFonts w:ascii="Arial" w:eastAsia="Times New Roman" w:hAnsi="Arial" w:cs="Arial"/>
          <w:sz w:val="24"/>
          <w:szCs w:val="24"/>
        </w:rPr>
        <w:t>can have far reaching</w:t>
      </w:r>
      <w:r w:rsidR="00B75B61">
        <w:rPr>
          <w:rFonts w:ascii="Arial" w:eastAsia="Times New Roman" w:hAnsi="Arial" w:cs="Arial"/>
          <w:sz w:val="24"/>
          <w:szCs w:val="24"/>
        </w:rPr>
        <w:t>,</w:t>
      </w:r>
      <w:r w:rsidR="00A04A42">
        <w:rPr>
          <w:rFonts w:ascii="Arial" w:eastAsia="Times New Roman" w:hAnsi="Arial" w:cs="Arial"/>
          <w:sz w:val="24"/>
          <w:szCs w:val="24"/>
        </w:rPr>
        <w:t xml:space="preserve"> multi-generational</w:t>
      </w:r>
      <w:r w:rsidR="00B75B61">
        <w:rPr>
          <w:rFonts w:ascii="Arial" w:eastAsia="Times New Roman" w:hAnsi="Arial" w:cs="Arial"/>
          <w:sz w:val="24"/>
          <w:szCs w:val="24"/>
        </w:rPr>
        <w:t>,</w:t>
      </w:r>
      <w:r w:rsidR="00A04A42">
        <w:rPr>
          <w:rFonts w:ascii="Arial" w:eastAsia="Times New Roman" w:hAnsi="Arial" w:cs="Arial"/>
          <w:sz w:val="24"/>
          <w:szCs w:val="24"/>
        </w:rPr>
        <w:t xml:space="preserve"> impact</w:t>
      </w:r>
      <w:r w:rsidR="00B75B61">
        <w:rPr>
          <w:rFonts w:ascii="Arial" w:eastAsia="Times New Roman" w:hAnsi="Arial" w:cs="Arial"/>
          <w:sz w:val="24"/>
          <w:szCs w:val="24"/>
        </w:rPr>
        <w:t>s</w:t>
      </w:r>
      <w:r w:rsidR="00A04A42">
        <w:rPr>
          <w:rFonts w:ascii="Arial" w:eastAsia="Times New Roman" w:hAnsi="Arial" w:cs="Arial"/>
          <w:sz w:val="24"/>
          <w:szCs w:val="24"/>
        </w:rPr>
        <w:t xml:space="preserve"> across </w:t>
      </w:r>
      <w:r w:rsidR="00B75B61">
        <w:rPr>
          <w:rFonts w:ascii="Arial" w:eastAsia="Times New Roman" w:hAnsi="Arial" w:cs="Arial"/>
          <w:sz w:val="24"/>
          <w:szCs w:val="24"/>
        </w:rPr>
        <w:t xml:space="preserve">various systems; including </w:t>
      </w:r>
      <w:r w:rsidR="00A47BA3" w:rsidRPr="00914200">
        <w:rPr>
          <w:rFonts w:ascii="Arial" w:eastAsia="Times New Roman" w:hAnsi="Arial" w:cs="Arial"/>
          <w:sz w:val="24"/>
          <w:szCs w:val="24"/>
        </w:rPr>
        <w:t>reduc</w:t>
      </w:r>
      <w:r w:rsidR="00303FC8">
        <w:rPr>
          <w:rFonts w:ascii="Arial" w:eastAsia="Times New Roman" w:hAnsi="Arial" w:cs="Arial"/>
          <w:sz w:val="24"/>
          <w:szCs w:val="24"/>
        </w:rPr>
        <w:t xml:space="preserve">e spending </w:t>
      </w:r>
      <w:r w:rsidR="71AAE283" w:rsidRPr="09B8BA59">
        <w:rPr>
          <w:rFonts w:ascii="Arial" w:eastAsia="Times New Roman" w:hAnsi="Arial" w:cs="Arial"/>
          <w:sz w:val="24"/>
          <w:szCs w:val="24"/>
        </w:rPr>
        <w:t>across</w:t>
      </w:r>
      <w:r w:rsidR="00A47BA3" w:rsidRPr="00914200">
        <w:rPr>
          <w:rFonts w:ascii="Arial" w:eastAsia="Times New Roman" w:hAnsi="Arial" w:cs="Arial"/>
          <w:sz w:val="24"/>
          <w:szCs w:val="24"/>
        </w:rPr>
        <w:t xml:space="preserve"> healthcar</w:t>
      </w:r>
      <w:r w:rsidR="00303FC8">
        <w:rPr>
          <w:rFonts w:ascii="Arial" w:eastAsia="Times New Roman" w:hAnsi="Arial" w:cs="Arial"/>
          <w:sz w:val="24"/>
          <w:szCs w:val="24"/>
        </w:rPr>
        <w:t>e,</w:t>
      </w:r>
      <w:r w:rsidR="009B1C1F">
        <w:rPr>
          <w:rFonts w:ascii="Arial" w:eastAsia="Times New Roman" w:hAnsi="Arial" w:cs="Arial"/>
          <w:sz w:val="24"/>
          <w:szCs w:val="24"/>
        </w:rPr>
        <w:t xml:space="preserve"> juvenile justice </w:t>
      </w:r>
      <w:r w:rsidR="00A47BA3" w:rsidRPr="00914200" w:rsidDel="00303FC8">
        <w:rPr>
          <w:rFonts w:ascii="Arial" w:eastAsia="Times New Roman" w:hAnsi="Arial" w:cs="Arial"/>
          <w:sz w:val="24"/>
          <w:szCs w:val="24"/>
        </w:rPr>
        <w:t>and</w:t>
      </w:r>
      <w:r w:rsidR="00A47BA3" w:rsidRPr="00914200">
        <w:rPr>
          <w:rFonts w:ascii="Arial" w:eastAsia="Times New Roman" w:hAnsi="Arial" w:cs="Arial"/>
          <w:sz w:val="24"/>
          <w:szCs w:val="24"/>
        </w:rPr>
        <w:t xml:space="preserve"> social service </w:t>
      </w:r>
      <w:r w:rsidR="00A47BA3" w:rsidRPr="09B8BA59">
        <w:rPr>
          <w:rFonts w:ascii="Arial" w:eastAsia="Times New Roman" w:hAnsi="Arial" w:cs="Arial"/>
          <w:sz w:val="24"/>
          <w:szCs w:val="24"/>
        </w:rPr>
        <w:t>system</w:t>
      </w:r>
      <w:r w:rsidR="71AAE283" w:rsidRPr="09B8BA59">
        <w:rPr>
          <w:rFonts w:ascii="Arial" w:eastAsia="Times New Roman" w:hAnsi="Arial" w:cs="Arial"/>
          <w:sz w:val="24"/>
          <w:szCs w:val="24"/>
        </w:rPr>
        <w:t>s</w:t>
      </w:r>
      <w:r w:rsidR="00A47BA3" w:rsidRPr="00914200">
        <w:rPr>
          <w:rFonts w:ascii="Arial" w:eastAsia="Times New Roman" w:hAnsi="Arial" w:cs="Arial"/>
          <w:sz w:val="24"/>
          <w:szCs w:val="24"/>
        </w:rPr>
        <w:t xml:space="preserve">. </w:t>
      </w:r>
    </w:p>
    <w:p w14:paraId="40E5A7D5" w14:textId="32BB7059" w:rsidR="009B1C1F" w:rsidRPr="00914200" w:rsidRDefault="009B1C1F" w:rsidP="009B1C1F">
      <w:pPr>
        <w:spacing w:after="0" w:line="240" w:lineRule="auto"/>
        <w:ind w:left="720"/>
        <w:jc w:val="both"/>
        <w:rPr>
          <w:rFonts w:ascii="Arial" w:eastAsia="Times New Roman" w:hAnsi="Arial" w:cs="Arial"/>
          <w:sz w:val="24"/>
          <w:szCs w:val="24"/>
        </w:rPr>
      </w:pPr>
    </w:p>
    <w:p w14:paraId="2230F066" w14:textId="4FAF9ACC" w:rsidR="00A47BA3" w:rsidRPr="00914200" w:rsidRDefault="00A47BA3"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reduction in </w:t>
      </w:r>
      <w:r w:rsidR="00F618E3">
        <w:rPr>
          <w:rFonts w:ascii="Arial" w:eastAsia="Times New Roman" w:hAnsi="Arial" w:cs="Arial"/>
          <w:sz w:val="24"/>
          <w:szCs w:val="24"/>
        </w:rPr>
        <w:t xml:space="preserve">multi-system </w:t>
      </w:r>
      <w:r w:rsidRPr="00914200">
        <w:rPr>
          <w:rFonts w:ascii="Arial" w:eastAsia="Times New Roman" w:hAnsi="Arial" w:cs="Arial"/>
          <w:sz w:val="24"/>
          <w:szCs w:val="24"/>
        </w:rPr>
        <w:t>costs is most striking when serving</w:t>
      </w:r>
      <w:r w:rsidRPr="00914200" w:rsidDel="00054AC4">
        <w:rPr>
          <w:rFonts w:ascii="Arial" w:eastAsia="Times New Roman" w:hAnsi="Arial" w:cs="Arial"/>
          <w:sz w:val="24"/>
          <w:szCs w:val="24"/>
        </w:rPr>
        <w:t xml:space="preserve"> </w:t>
      </w:r>
      <w:r w:rsidRPr="00914200">
        <w:rPr>
          <w:rFonts w:ascii="Arial" w:eastAsia="Times New Roman" w:hAnsi="Arial" w:cs="Arial"/>
          <w:sz w:val="24"/>
          <w:szCs w:val="24"/>
        </w:rPr>
        <w:t>youth</w:t>
      </w:r>
      <w:r w:rsidR="00054AC4">
        <w:rPr>
          <w:rFonts w:ascii="Arial" w:eastAsia="Times New Roman" w:hAnsi="Arial" w:cs="Arial"/>
          <w:sz w:val="24"/>
          <w:szCs w:val="24"/>
        </w:rPr>
        <w:t xml:space="preserve"> </w:t>
      </w:r>
      <w:r w:rsidR="00F618E3">
        <w:rPr>
          <w:rFonts w:ascii="Arial" w:eastAsia="Times New Roman" w:hAnsi="Arial" w:cs="Arial"/>
          <w:sz w:val="24"/>
          <w:szCs w:val="24"/>
        </w:rPr>
        <w:t xml:space="preserve">who are </w:t>
      </w:r>
      <w:r w:rsidR="00054AC4">
        <w:rPr>
          <w:rFonts w:ascii="Arial" w:eastAsia="Times New Roman" w:hAnsi="Arial" w:cs="Arial"/>
          <w:sz w:val="24"/>
          <w:szCs w:val="24"/>
        </w:rPr>
        <w:t>coping with multiple risk factors</w:t>
      </w:r>
      <w:r w:rsidR="00F618E3">
        <w:rPr>
          <w:rFonts w:ascii="Arial" w:eastAsia="Times New Roman" w:hAnsi="Arial" w:cs="Arial"/>
          <w:sz w:val="24"/>
          <w:szCs w:val="24"/>
        </w:rPr>
        <w:t xml:space="preserve">; such as substance misuse, mental health, </w:t>
      </w:r>
      <w:r w:rsidR="001A41E0">
        <w:rPr>
          <w:rFonts w:ascii="Arial" w:eastAsia="Times New Roman" w:hAnsi="Arial" w:cs="Arial"/>
          <w:sz w:val="24"/>
          <w:szCs w:val="24"/>
        </w:rPr>
        <w:t>domestic violence and other risk factors</w:t>
      </w:r>
      <w:r w:rsidRPr="00914200">
        <w:rPr>
          <w:rFonts w:ascii="Arial" w:eastAsia="Times New Roman" w:hAnsi="Arial" w:cs="Arial"/>
          <w:sz w:val="24"/>
          <w:szCs w:val="24"/>
        </w:rPr>
        <w:t xml:space="preserve">. For </w:t>
      </w:r>
      <w:r w:rsidR="001A41E0">
        <w:rPr>
          <w:rFonts w:ascii="Arial" w:eastAsia="Times New Roman" w:hAnsi="Arial" w:cs="Arial"/>
          <w:sz w:val="24"/>
          <w:szCs w:val="24"/>
        </w:rPr>
        <w:t xml:space="preserve">unstably housed </w:t>
      </w:r>
      <w:r w:rsidRPr="00914200">
        <w:rPr>
          <w:rFonts w:ascii="Arial" w:eastAsia="Times New Roman" w:hAnsi="Arial" w:cs="Arial"/>
          <w:sz w:val="24"/>
          <w:szCs w:val="24"/>
        </w:rPr>
        <w:t xml:space="preserve">youth who are aging out of foster care, supportive housing can provide a stable environment in which young adults can access </w:t>
      </w:r>
      <w:r w:rsidR="00EA380A">
        <w:rPr>
          <w:rFonts w:ascii="Arial" w:eastAsia="Times New Roman" w:hAnsi="Arial" w:cs="Arial"/>
          <w:sz w:val="24"/>
          <w:szCs w:val="24"/>
        </w:rPr>
        <w:t xml:space="preserve">education </w:t>
      </w:r>
      <w:r w:rsidR="005E4658">
        <w:rPr>
          <w:rFonts w:ascii="Arial" w:eastAsia="Times New Roman" w:hAnsi="Arial" w:cs="Arial"/>
          <w:sz w:val="24"/>
          <w:szCs w:val="24"/>
        </w:rPr>
        <w:t>support</w:t>
      </w:r>
      <w:r w:rsidRPr="00914200">
        <w:rPr>
          <w:rFonts w:ascii="Arial" w:eastAsia="Times New Roman" w:hAnsi="Arial" w:cs="Arial"/>
          <w:sz w:val="24"/>
          <w:szCs w:val="24"/>
        </w:rPr>
        <w:t xml:space="preserve">, job training, health care and social services, and receive </w:t>
      </w:r>
      <w:r w:rsidR="001A41E0">
        <w:rPr>
          <w:rFonts w:ascii="Arial" w:eastAsia="Times New Roman" w:hAnsi="Arial" w:cs="Arial"/>
          <w:sz w:val="24"/>
          <w:szCs w:val="24"/>
        </w:rPr>
        <w:t xml:space="preserve">the </w:t>
      </w:r>
      <w:r w:rsidRPr="00914200">
        <w:rPr>
          <w:rFonts w:ascii="Arial" w:eastAsia="Times New Roman" w:hAnsi="Arial" w:cs="Arial"/>
          <w:sz w:val="24"/>
          <w:szCs w:val="24"/>
        </w:rPr>
        <w:t>consistent emotional support they need to</w:t>
      </w:r>
      <w:r w:rsidR="001A41E0">
        <w:rPr>
          <w:rFonts w:ascii="Arial" w:eastAsia="Times New Roman" w:hAnsi="Arial" w:cs="Arial"/>
          <w:sz w:val="24"/>
          <w:szCs w:val="24"/>
        </w:rPr>
        <w:t xml:space="preserve"> </w:t>
      </w:r>
      <w:r w:rsidR="00F824D3">
        <w:rPr>
          <w:rFonts w:ascii="Arial" w:eastAsia="Times New Roman" w:hAnsi="Arial" w:cs="Arial"/>
          <w:sz w:val="24"/>
          <w:szCs w:val="24"/>
        </w:rPr>
        <w:t xml:space="preserve">thrive and build </w:t>
      </w:r>
      <w:r w:rsidR="004F7693" w:rsidRPr="09B8BA59">
        <w:rPr>
          <w:rFonts w:ascii="Arial" w:eastAsia="Times New Roman" w:hAnsi="Arial" w:cs="Arial"/>
          <w:sz w:val="24"/>
          <w:szCs w:val="24"/>
        </w:rPr>
        <w:t>interdependent</w:t>
      </w:r>
      <w:r w:rsidR="004F7693">
        <w:rPr>
          <w:rFonts w:ascii="Arial" w:eastAsia="Times New Roman" w:hAnsi="Arial" w:cs="Arial"/>
          <w:sz w:val="24"/>
          <w:szCs w:val="24"/>
        </w:rPr>
        <w:t xml:space="preserve"> social networks</w:t>
      </w:r>
      <w:r w:rsidRPr="00914200">
        <w:rPr>
          <w:rFonts w:ascii="Arial" w:eastAsia="Times New Roman" w:hAnsi="Arial" w:cs="Arial"/>
          <w:sz w:val="24"/>
          <w:szCs w:val="24"/>
        </w:rPr>
        <w:t>.</w:t>
      </w:r>
    </w:p>
    <w:p w14:paraId="5EFFE624" w14:textId="024D416A" w:rsidR="001F786D" w:rsidRPr="00914200" w:rsidRDefault="001F786D" w:rsidP="00914200">
      <w:pPr>
        <w:spacing w:after="0" w:line="240" w:lineRule="auto"/>
        <w:ind w:left="720"/>
        <w:jc w:val="both"/>
        <w:rPr>
          <w:rFonts w:ascii="Arial" w:eastAsia="Times New Roman" w:hAnsi="Arial" w:cs="Arial"/>
          <w:strike/>
          <w:sz w:val="24"/>
          <w:szCs w:val="24"/>
        </w:rPr>
      </w:pPr>
    </w:p>
    <w:p w14:paraId="1A2CEF16" w14:textId="77777777" w:rsidR="001F786D" w:rsidRPr="00914200" w:rsidRDefault="001F786D" w:rsidP="00914200">
      <w:pPr>
        <w:spacing w:after="0" w:line="240" w:lineRule="auto"/>
        <w:ind w:left="360" w:hanging="360"/>
        <w:jc w:val="both"/>
        <w:rPr>
          <w:rFonts w:ascii="Arial" w:eastAsia="Times New Roman" w:hAnsi="Arial" w:cs="Arial"/>
          <w:b/>
          <w:bCs/>
          <w:sz w:val="24"/>
          <w:szCs w:val="24"/>
        </w:rPr>
      </w:pPr>
      <w:r w:rsidRPr="00914200">
        <w:rPr>
          <w:rFonts w:ascii="Arial" w:eastAsia="Times New Roman" w:hAnsi="Arial" w:cs="Arial"/>
          <w:sz w:val="24"/>
          <w:szCs w:val="24"/>
        </w:rPr>
        <w:t>2)</w:t>
      </w:r>
      <w:r w:rsidRPr="00914200">
        <w:tab/>
      </w:r>
      <w:r w:rsidRPr="00914200">
        <w:tab/>
      </w:r>
      <w:r w:rsidRPr="00914200">
        <w:rPr>
          <w:rFonts w:ascii="Arial" w:eastAsia="Times New Roman" w:hAnsi="Arial" w:cs="Arial"/>
          <w:b/>
          <w:sz w:val="24"/>
          <w:szCs w:val="24"/>
        </w:rPr>
        <w:t>The goals to be met by this program are:</w:t>
      </w:r>
    </w:p>
    <w:p w14:paraId="48DCEA12" w14:textId="10847DCB" w:rsidR="001F786D" w:rsidRPr="00914200" w:rsidRDefault="001F786D" w:rsidP="00914200">
      <w:pPr>
        <w:spacing w:after="0" w:line="240" w:lineRule="auto"/>
        <w:ind w:left="720"/>
        <w:jc w:val="both"/>
        <w:rPr>
          <w:rFonts w:ascii="Arial" w:eastAsia="Times New Roman" w:hAnsi="Arial" w:cs="Arial"/>
          <w:b/>
          <w:bCs/>
          <w:sz w:val="24"/>
          <w:szCs w:val="24"/>
        </w:rPr>
      </w:pPr>
    </w:p>
    <w:p w14:paraId="3D5BC9D3" w14:textId="25D5B082" w:rsidR="00031550" w:rsidRPr="004F71E1" w:rsidRDefault="00031550" w:rsidP="3051E49D">
      <w:pPr>
        <w:spacing w:after="0"/>
        <w:ind w:left="720"/>
        <w:jc w:val="both"/>
        <w:rPr>
          <w:rFonts w:ascii="Arial" w:eastAsia="Times New Roman" w:hAnsi="Arial" w:cs="Arial"/>
          <w:sz w:val="24"/>
          <w:szCs w:val="24"/>
        </w:rPr>
      </w:pPr>
      <w:r w:rsidRPr="004F71E1">
        <w:rPr>
          <w:rFonts w:ascii="Arial" w:eastAsia="Times New Roman" w:hAnsi="Arial" w:cs="Arial"/>
          <w:sz w:val="24"/>
          <w:szCs w:val="24"/>
        </w:rPr>
        <w:t xml:space="preserve">The CTH intervention aims to achieve the following goals with young adults: </w:t>
      </w:r>
    </w:p>
    <w:p w14:paraId="055A79D3" w14:textId="0B076BC4" w:rsidR="00031550" w:rsidRDefault="00031550" w:rsidP="00A46AAE">
      <w:pPr>
        <w:pStyle w:val="ListParagraph"/>
        <w:numPr>
          <w:ilvl w:val="0"/>
          <w:numId w:val="61"/>
        </w:numPr>
        <w:jc w:val="both"/>
        <w:rPr>
          <w:rFonts w:ascii="Arial" w:hAnsi="Arial" w:cs="Arial"/>
        </w:rPr>
      </w:pPr>
      <w:r w:rsidRPr="3051E49D">
        <w:rPr>
          <w:rFonts w:ascii="Arial" w:hAnsi="Arial" w:cs="Arial"/>
        </w:rPr>
        <w:t xml:space="preserve">Increase housing stability; </w:t>
      </w:r>
    </w:p>
    <w:p w14:paraId="27E25E84" w14:textId="27C9FE8F" w:rsidR="00A46AAE" w:rsidRDefault="00A46AAE" w:rsidP="00A46AAE">
      <w:pPr>
        <w:pStyle w:val="ListParagraph"/>
        <w:numPr>
          <w:ilvl w:val="0"/>
          <w:numId w:val="61"/>
        </w:numPr>
        <w:jc w:val="both"/>
        <w:rPr>
          <w:rFonts w:ascii="Arial" w:hAnsi="Arial" w:cs="Arial"/>
        </w:rPr>
      </w:pPr>
      <w:r w:rsidRPr="3051E49D">
        <w:rPr>
          <w:rFonts w:ascii="Arial" w:hAnsi="Arial" w:cs="Arial"/>
        </w:rPr>
        <w:t>Increase educational achievement</w:t>
      </w:r>
      <w:r w:rsidR="00890AB6" w:rsidRPr="3051E49D">
        <w:rPr>
          <w:rFonts w:ascii="Arial" w:hAnsi="Arial" w:cs="Arial"/>
        </w:rPr>
        <w:t xml:space="preserve"> and employment stability</w:t>
      </w:r>
    </w:p>
    <w:p w14:paraId="2DF02406" w14:textId="2682C0AA" w:rsidR="00DC147E" w:rsidRDefault="00DC147E" w:rsidP="00A46AAE">
      <w:pPr>
        <w:pStyle w:val="ListParagraph"/>
        <w:numPr>
          <w:ilvl w:val="0"/>
          <w:numId w:val="61"/>
        </w:numPr>
        <w:jc w:val="both"/>
        <w:rPr>
          <w:rFonts w:ascii="Arial" w:hAnsi="Arial" w:cs="Arial"/>
        </w:rPr>
      </w:pPr>
      <w:r w:rsidRPr="3051E49D">
        <w:rPr>
          <w:rFonts w:ascii="Arial" w:hAnsi="Arial" w:cs="Arial"/>
        </w:rPr>
        <w:t>Increase confidence and sense of agency</w:t>
      </w:r>
    </w:p>
    <w:p w14:paraId="5DAC9396" w14:textId="6A4D60A4" w:rsidR="00A46AAE" w:rsidRDefault="00A46AAE" w:rsidP="00A46AAE">
      <w:pPr>
        <w:pStyle w:val="ListParagraph"/>
        <w:numPr>
          <w:ilvl w:val="0"/>
          <w:numId w:val="61"/>
        </w:numPr>
        <w:jc w:val="both"/>
        <w:rPr>
          <w:rFonts w:ascii="Arial" w:hAnsi="Arial" w:cs="Arial"/>
        </w:rPr>
      </w:pPr>
      <w:r w:rsidRPr="3051E49D">
        <w:rPr>
          <w:rFonts w:ascii="Arial" w:hAnsi="Arial" w:cs="Arial"/>
        </w:rPr>
        <w:t xml:space="preserve">Improve </w:t>
      </w:r>
      <w:r w:rsidR="00890AB6" w:rsidRPr="3051E49D">
        <w:rPr>
          <w:rFonts w:ascii="Arial" w:hAnsi="Arial" w:cs="Arial"/>
        </w:rPr>
        <w:t>social-emotional well-being</w:t>
      </w:r>
    </w:p>
    <w:p w14:paraId="7FB5D4D8" w14:textId="68303B41" w:rsidR="00890AB6" w:rsidRDefault="00890AB6" w:rsidP="00A46AAE">
      <w:pPr>
        <w:pStyle w:val="ListParagraph"/>
        <w:numPr>
          <w:ilvl w:val="0"/>
          <w:numId w:val="61"/>
        </w:numPr>
        <w:jc w:val="both"/>
        <w:rPr>
          <w:rFonts w:ascii="Arial" w:hAnsi="Arial" w:cs="Arial"/>
        </w:rPr>
      </w:pPr>
      <w:r w:rsidRPr="3051E49D">
        <w:rPr>
          <w:rFonts w:ascii="Arial" w:hAnsi="Arial" w:cs="Arial"/>
        </w:rPr>
        <w:t>Improve social connections</w:t>
      </w:r>
    </w:p>
    <w:p w14:paraId="22C4B0A7" w14:textId="668A1270" w:rsidR="001F786D" w:rsidRPr="00914200" w:rsidRDefault="00031550" w:rsidP="004F71E1">
      <w:pPr>
        <w:spacing w:after="0"/>
        <w:ind w:left="720" w:firstLine="720"/>
        <w:jc w:val="both"/>
        <w:rPr>
          <w:rFonts w:ascii="Arial" w:eastAsia="Times New Roman" w:hAnsi="Arial" w:cs="Arial"/>
          <w:sz w:val="24"/>
          <w:szCs w:val="24"/>
        </w:rPr>
      </w:pPr>
      <w:r w:rsidRPr="004F71E1">
        <w:rPr>
          <w:rFonts w:ascii="Arial" w:eastAsia="Times New Roman" w:hAnsi="Arial" w:cs="Arial"/>
          <w:sz w:val="24"/>
          <w:szCs w:val="24"/>
        </w:rPr>
        <w:tab/>
      </w:r>
      <w:r w:rsidR="001F786D" w:rsidRPr="00914200">
        <w:rPr>
          <w:rFonts w:ascii="Arial" w:eastAsia="Times New Roman" w:hAnsi="Arial" w:cs="Arial"/>
          <w:b/>
          <w:bCs/>
          <w:sz w:val="24"/>
          <w:szCs w:val="24"/>
        </w:rPr>
        <w:tab/>
      </w:r>
    </w:p>
    <w:p w14:paraId="68336BE6" w14:textId="02C2BCAD" w:rsidR="001F786D" w:rsidRPr="00914200" w:rsidRDefault="001F786D" w:rsidP="000A69A7">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3)</w:t>
      </w:r>
      <w:r w:rsidRPr="00914200">
        <w:rPr>
          <w:rFonts w:ascii="Arial" w:eastAsia="Times New Roman" w:hAnsi="Arial" w:cs="Arial"/>
          <w:b/>
          <w:sz w:val="24"/>
          <w:szCs w:val="24"/>
        </w:rPr>
        <w:t xml:space="preserve">  </w:t>
      </w:r>
      <w:r w:rsidRPr="00914200">
        <w:tab/>
      </w:r>
      <w:r w:rsidRPr="00914200">
        <w:rPr>
          <w:rFonts w:ascii="Arial" w:eastAsia="Times New Roman" w:hAnsi="Arial" w:cs="Arial"/>
          <w:b/>
          <w:sz w:val="24"/>
          <w:szCs w:val="24"/>
        </w:rPr>
        <w:t>The prevention focus of this program</w:t>
      </w:r>
      <w:r w:rsidRPr="00914200">
        <w:rPr>
          <w:rFonts w:ascii="Arial" w:eastAsia="Times New Roman" w:hAnsi="Arial" w:cs="Arial"/>
          <w:b/>
          <w:bCs/>
          <w:sz w:val="24"/>
          <w:szCs w:val="24"/>
        </w:rPr>
        <w:t xml:space="preserve">: </w:t>
      </w:r>
    </w:p>
    <w:p w14:paraId="2058B3EB" w14:textId="25EBEC28" w:rsidR="00B43EDB" w:rsidRPr="00914200" w:rsidRDefault="00B43EDB"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Homelessness and Housing instability</w:t>
      </w:r>
    </w:p>
    <w:p w14:paraId="41676FA1" w14:textId="13E8E2AE" w:rsidR="00C2045C" w:rsidRPr="00914200" w:rsidRDefault="00B47F7E"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Exploitation in young adulthood</w:t>
      </w:r>
    </w:p>
    <w:p w14:paraId="38324B88" w14:textId="34CACE81" w:rsidR="00C2045C" w:rsidRPr="00914200" w:rsidRDefault="00241ED4"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High School Dropouts/low educational achievement</w:t>
      </w:r>
      <w:r w:rsidR="00C2045C" w:rsidRPr="00914200">
        <w:rPr>
          <w:rFonts w:ascii="Arial" w:eastAsia="Times New Roman" w:hAnsi="Arial" w:cs="Arial"/>
          <w:sz w:val="24"/>
          <w:szCs w:val="24"/>
        </w:rPr>
        <w:t>  </w:t>
      </w:r>
    </w:p>
    <w:p w14:paraId="7C88644A" w14:textId="3E2E11DC" w:rsidR="00C2045C" w:rsidRPr="00914200" w:rsidRDefault="00714882"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Disconnect</w:t>
      </w:r>
      <w:r w:rsidR="00C0510A">
        <w:rPr>
          <w:rFonts w:ascii="Arial" w:eastAsia="Times New Roman" w:hAnsi="Arial" w:cs="Arial"/>
          <w:sz w:val="24"/>
          <w:szCs w:val="24"/>
        </w:rPr>
        <w:t>ion</w:t>
      </w:r>
      <w:r w:rsidRPr="00914200">
        <w:rPr>
          <w:rFonts w:ascii="Arial" w:eastAsia="Times New Roman" w:hAnsi="Arial" w:cs="Arial"/>
          <w:sz w:val="24"/>
          <w:szCs w:val="24"/>
        </w:rPr>
        <w:t xml:space="preserve"> from </w:t>
      </w:r>
      <w:r w:rsidR="00B90606" w:rsidRPr="00914200">
        <w:rPr>
          <w:rFonts w:ascii="Arial" w:eastAsia="Times New Roman" w:hAnsi="Arial" w:cs="Arial"/>
          <w:sz w:val="24"/>
          <w:szCs w:val="24"/>
        </w:rPr>
        <w:t>familial, social</w:t>
      </w:r>
      <w:r w:rsidRPr="00914200">
        <w:rPr>
          <w:rFonts w:ascii="Arial" w:eastAsia="Times New Roman" w:hAnsi="Arial" w:cs="Arial"/>
          <w:sz w:val="24"/>
          <w:szCs w:val="24"/>
        </w:rPr>
        <w:t xml:space="preserve"> and community</w:t>
      </w:r>
      <w:r w:rsidR="00B90606" w:rsidRPr="00914200">
        <w:rPr>
          <w:rFonts w:ascii="Arial" w:eastAsia="Times New Roman" w:hAnsi="Arial" w:cs="Arial"/>
          <w:sz w:val="24"/>
          <w:szCs w:val="24"/>
        </w:rPr>
        <w:t xml:space="preserve"> </w:t>
      </w:r>
      <w:r w:rsidR="003A0B30" w:rsidRPr="00914200">
        <w:rPr>
          <w:rFonts w:ascii="Arial" w:eastAsia="Times New Roman" w:hAnsi="Arial" w:cs="Arial"/>
          <w:sz w:val="24"/>
          <w:szCs w:val="24"/>
        </w:rPr>
        <w:t>connections</w:t>
      </w:r>
    </w:p>
    <w:p w14:paraId="0ECFFD87" w14:textId="77777777" w:rsidR="006C7B03" w:rsidRPr="00914200" w:rsidRDefault="006C7B03" w:rsidP="000A69A7">
      <w:pPr>
        <w:spacing w:after="0" w:line="240" w:lineRule="auto"/>
        <w:ind w:left="2520"/>
        <w:rPr>
          <w:rFonts w:ascii="Arial" w:eastAsia="Times New Roman" w:hAnsi="Arial" w:cs="Arial"/>
          <w:sz w:val="24"/>
          <w:szCs w:val="24"/>
        </w:rPr>
      </w:pPr>
    </w:p>
    <w:p w14:paraId="324306DA" w14:textId="77777777" w:rsidR="001F786D" w:rsidRPr="00914200" w:rsidRDefault="001F786D" w:rsidP="00914200">
      <w:pPr>
        <w:numPr>
          <w:ilvl w:val="0"/>
          <w:numId w:val="4"/>
        </w:numPr>
        <w:spacing w:after="0" w:line="240" w:lineRule="auto"/>
        <w:ind w:left="-90"/>
        <w:jc w:val="both"/>
        <w:rPr>
          <w:rFonts w:ascii="Arial" w:eastAsia="Times New Roman" w:hAnsi="Arial" w:cs="Arial"/>
          <w:b/>
          <w:sz w:val="24"/>
          <w:szCs w:val="24"/>
        </w:rPr>
      </w:pPr>
      <w:r w:rsidRPr="00914200">
        <w:rPr>
          <w:rFonts w:ascii="Arial" w:eastAsia="Times New Roman" w:hAnsi="Arial" w:cs="Arial"/>
          <w:b/>
          <w:sz w:val="24"/>
          <w:szCs w:val="24"/>
        </w:rPr>
        <w:t xml:space="preserve">Target Population - The below describes the characteristics and demographics the contractor must ensure the program serves.  </w:t>
      </w:r>
    </w:p>
    <w:p w14:paraId="506AAD0A" w14:textId="77777777" w:rsidR="001F786D" w:rsidRPr="00914200" w:rsidRDefault="001F786D" w:rsidP="00914200">
      <w:pPr>
        <w:spacing w:after="0" w:line="240" w:lineRule="auto"/>
        <w:jc w:val="both"/>
        <w:rPr>
          <w:rFonts w:ascii="Arial" w:eastAsia="Times New Roman" w:hAnsi="Arial" w:cs="Arial"/>
          <w:b/>
          <w:bCs/>
          <w:sz w:val="24"/>
          <w:szCs w:val="24"/>
        </w:rPr>
      </w:pPr>
    </w:p>
    <w:p w14:paraId="277D49ED" w14:textId="56E39943" w:rsidR="001F786D" w:rsidRPr="00914200" w:rsidRDefault="001F786D" w:rsidP="00914200">
      <w:pPr>
        <w:numPr>
          <w:ilvl w:val="0"/>
          <w:numId w:val="6"/>
        </w:numPr>
        <w:spacing w:after="0" w:line="240" w:lineRule="auto"/>
        <w:rPr>
          <w:rFonts w:ascii="Arial" w:eastAsia="Times New Roman" w:hAnsi="Arial" w:cs="Arial"/>
          <w:b/>
          <w:bCs/>
          <w:sz w:val="24"/>
          <w:szCs w:val="24"/>
        </w:rPr>
      </w:pPr>
      <w:r w:rsidRPr="00914200">
        <w:rPr>
          <w:rFonts w:ascii="Arial" w:eastAsia="Times New Roman" w:hAnsi="Arial" w:cs="Arial"/>
          <w:b/>
          <w:sz w:val="24"/>
          <w:szCs w:val="24"/>
        </w:rPr>
        <w:t>Age:</w:t>
      </w:r>
      <w:r w:rsidRPr="00914200">
        <w:rPr>
          <w:rFonts w:ascii="Arial" w:eastAsia="Times New Roman" w:hAnsi="Arial" w:cs="Arial"/>
          <w:sz w:val="24"/>
          <w:szCs w:val="24"/>
        </w:rPr>
        <w:t xml:space="preserve">  </w:t>
      </w:r>
      <w:r w:rsidR="003A0B30" w:rsidRPr="00914200">
        <w:rPr>
          <w:rFonts w:ascii="Arial" w:eastAsia="Times New Roman" w:hAnsi="Arial" w:cs="Arial"/>
          <w:sz w:val="24"/>
          <w:szCs w:val="24"/>
        </w:rPr>
        <w:t>18</w:t>
      </w:r>
      <w:r w:rsidRPr="00914200">
        <w:rPr>
          <w:rFonts w:ascii="Arial" w:eastAsia="Times New Roman" w:hAnsi="Arial" w:cs="Arial"/>
          <w:sz w:val="24"/>
          <w:szCs w:val="24"/>
        </w:rPr>
        <w:t>-2</w:t>
      </w:r>
      <w:r w:rsidR="005C5672" w:rsidRPr="00914200">
        <w:rPr>
          <w:rFonts w:ascii="Arial" w:eastAsia="Times New Roman" w:hAnsi="Arial" w:cs="Arial"/>
          <w:sz w:val="24"/>
          <w:szCs w:val="24"/>
        </w:rPr>
        <w:t>6</w:t>
      </w:r>
    </w:p>
    <w:p w14:paraId="0C89D527" w14:textId="77777777" w:rsidR="001F786D" w:rsidRPr="00914200" w:rsidRDefault="001F786D" w:rsidP="00914200">
      <w:pPr>
        <w:spacing w:after="0" w:line="240" w:lineRule="auto"/>
        <w:ind w:left="720"/>
        <w:rPr>
          <w:rFonts w:ascii="Arial" w:eastAsia="Times New Roman" w:hAnsi="Arial" w:cs="Arial"/>
          <w:b/>
          <w:bCs/>
          <w:sz w:val="24"/>
          <w:szCs w:val="24"/>
        </w:rPr>
      </w:pPr>
    </w:p>
    <w:p w14:paraId="1EC2FAA8" w14:textId="77777777" w:rsidR="001F786D" w:rsidRPr="00914200" w:rsidRDefault="001F786D" w:rsidP="00914200">
      <w:pPr>
        <w:numPr>
          <w:ilvl w:val="0"/>
          <w:numId w:val="6"/>
        </w:numPr>
        <w:spacing w:after="0" w:line="240" w:lineRule="auto"/>
        <w:jc w:val="both"/>
        <w:rPr>
          <w:rFonts w:ascii="Arial" w:eastAsia="Times New Roman" w:hAnsi="Arial" w:cs="Arial"/>
          <w:b/>
          <w:bCs/>
          <w:sz w:val="24"/>
          <w:szCs w:val="24"/>
        </w:rPr>
      </w:pPr>
      <w:r w:rsidRPr="00914200">
        <w:rPr>
          <w:rFonts w:ascii="Arial" w:eastAsia="Times New Roman" w:hAnsi="Arial" w:cs="Arial"/>
          <w:b/>
          <w:sz w:val="24"/>
          <w:szCs w:val="24"/>
        </w:rPr>
        <w:t>Grade:</w:t>
      </w:r>
      <w:r w:rsidRPr="00914200">
        <w:rPr>
          <w:rFonts w:ascii="Arial" w:eastAsia="Times New Roman" w:hAnsi="Arial" w:cs="Arial"/>
          <w:sz w:val="24"/>
          <w:szCs w:val="24"/>
        </w:rPr>
        <w:t xml:space="preserve"> N/A</w:t>
      </w:r>
    </w:p>
    <w:p w14:paraId="3916CF6E"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3B2084FB" w14:textId="77777777" w:rsidR="001F786D" w:rsidRPr="00914200" w:rsidRDefault="001F786D" w:rsidP="00914200">
      <w:pPr>
        <w:numPr>
          <w:ilvl w:val="0"/>
          <w:numId w:val="6"/>
        </w:numPr>
        <w:spacing w:after="0" w:line="240" w:lineRule="auto"/>
        <w:jc w:val="both"/>
        <w:rPr>
          <w:rFonts w:ascii="Arial" w:eastAsia="Times New Roman" w:hAnsi="Arial" w:cs="Arial"/>
          <w:b/>
          <w:bCs/>
          <w:sz w:val="24"/>
          <w:szCs w:val="24"/>
        </w:rPr>
      </w:pPr>
      <w:r w:rsidRPr="00914200">
        <w:rPr>
          <w:rFonts w:ascii="Arial" w:eastAsia="Times New Roman" w:hAnsi="Arial" w:cs="Arial"/>
          <w:b/>
          <w:sz w:val="24"/>
          <w:szCs w:val="24"/>
        </w:rPr>
        <w:t>Gender</w:t>
      </w:r>
      <w:r w:rsidRPr="00914200">
        <w:rPr>
          <w:rFonts w:ascii="Arial" w:eastAsia="Times New Roman" w:hAnsi="Arial" w:cs="Arial"/>
          <w:b/>
          <w:bCs/>
          <w:sz w:val="24"/>
          <w:szCs w:val="24"/>
        </w:rPr>
        <w:t>:</w:t>
      </w:r>
      <w:r w:rsidRPr="00914200">
        <w:rPr>
          <w:rFonts w:ascii="Arial" w:eastAsia="Times New Roman" w:hAnsi="Arial" w:cs="Arial"/>
          <w:sz w:val="24"/>
          <w:szCs w:val="24"/>
        </w:rPr>
        <w:t xml:space="preserve"> All</w:t>
      </w:r>
    </w:p>
    <w:p w14:paraId="699A58BD"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614B3668" w14:textId="0D7B655F" w:rsidR="001F786D" w:rsidRPr="00914200" w:rsidRDefault="001F786D" w:rsidP="00914200">
      <w:pPr>
        <w:numPr>
          <w:ilvl w:val="0"/>
          <w:numId w:val="6"/>
        </w:numPr>
        <w:spacing w:after="0" w:line="240" w:lineRule="auto"/>
        <w:jc w:val="both"/>
        <w:rPr>
          <w:rFonts w:ascii="Arial" w:eastAsia="Times New Roman" w:hAnsi="Arial" w:cs="Arial"/>
          <w:b/>
          <w:bCs/>
          <w:sz w:val="24"/>
          <w:szCs w:val="24"/>
        </w:rPr>
      </w:pPr>
      <w:r w:rsidRPr="00914200">
        <w:rPr>
          <w:rFonts w:ascii="Arial" w:eastAsia="Times New Roman" w:hAnsi="Arial" w:cs="Arial"/>
          <w:b/>
          <w:sz w:val="24"/>
          <w:szCs w:val="24"/>
        </w:rPr>
        <w:t>Marital Status</w:t>
      </w:r>
      <w:r w:rsidRPr="00914200">
        <w:rPr>
          <w:rFonts w:ascii="Arial" w:eastAsia="Times New Roman" w:hAnsi="Arial" w:cs="Arial"/>
          <w:sz w:val="24"/>
          <w:szCs w:val="24"/>
        </w:rPr>
        <w:t xml:space="preserve">:  </w:t>
      </w:r>
      <w:r w:rsidR="0060485A" w:rsidRPr="00914200">
        <w:rPr>
          <w:rFonts w:ascii="Arial" w:eastAsia="Times New Roman" w:hAnsi="Arial" w:cs="Arial"/>
          <w:sz w:val="24"/>
          <w:szCs w:val="24"/>
        </w:rPr>
        <w:t xml:space="preserve">Married, Divorced; Separated; Widowed: </w:t>
      </w:r>
      <w:r w:rsidR="18CCC55F" w:rsidRPr="00914200">
        <w:rPr>
          <w:rFonts w:ascii="Arial" w:eastAsia="Times New Roman" w:hAnsi="Arial" w:cs="Arial"/>
          <w:sz w:val="24"/>
          <w:szCs w:val="24"/>
        </w:rPr>
        <w:t>Civil</w:t>
      </w:r>
      <w:r w:rsidR="0060485A" w:rsidRPr="00914200">
        <w:rPr>
          <w:rFonts w:ascii="Arial" w:eastAsia="Times New Roman" w:hAnsi="Arial" w:cs="Arial"/>
          <w:sz w:val="24"/>
          <w:szCs w:val="24"/>
        </w:rPr>
        <w:t xml:space="preserve"> Partnership; Single</w:t>
      </w:r>
    </w:p>
    <w:p w14:paraId="1D731544"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471BAA88" w14:textId="18845BD6" w:rsidR="004F3F0E" w:rsidRPr="00914200" w:rsidRDefault="001F786D" w:rsidP="00914200">
      <w:pPr>
        <w:numPr>
          <w:ilvl w:val="0"/>
          <w:numId w:val="6"/>
        </w:numPr>
        <w:spacing w:after="0" w:line="240" w:lineRule="auto"/>
        <w:jc w:val="both"/>
        <w:rPr>
          <w:rFonts w:ascii="Arial" w:eastAsia="Times New Roman" w:hAnsi="Arial" w:cs="Arial"/>
          <w:sz w:val="24"/>
          <w:szCs w:val="24"/>
        </w:rPr>
      </w:pPr>
      <w:r w:rsidRPr="00914200">
        <w:rPr>
          <w:rFonts w:ascii="Arial" w:eastAsia="Times New Roman" w:hAnsi="Arial" w:cs="Arial"/>
          <w:b/>
          <w:sz w:val="24"/>
          <w:szCs w:val="24"/>
        </w:rPr>
        <w:t>Parenting Status</w:t>
      </w:r>
      <w:r w:rsidRPr="00914200">
        <w:rPr>
          <w:rFonts w:ascii="Arial" w:eastAsia="Times New Roman" w:hAnsi="Arial" w:cs="Arial"/>
          <w:b/>
          <w:bCs/>
          <w:sz w:val="24"/>
          <w:szCs w:val="24"/>
        </w:rPr>
        <w:t>:</w:t>
      </w:r>
      <w:r w:rsidRPr="00914200">
        <w:rPr>
          <w:rFonts w:ascii="Arial" w:eastAsia="Times New Roman" w:hAnsi="Arial" w:cs="Arial"/>
          <w:sz w:val="24"/>
          <w:szCs w:val="24"/>
        </w:rPr>
        <w:t xml:space="preserve"> </w:t>
      </w:r>
      <w:r w:rsidR="000B5562" w:rsidRPr="00914200">
        <w:rPr>
          <w:rFonts w:ascii="Arial" w:eastAsia="Times New Roman" w:hAnsi="Arial" w:cs="Arial"/>
          <w:sz w:val="24"/>
          <w:szCs w:val="24"/>
        </w:rPr>
        <w:t>Any</w:t>
      </w:r>
      <w:r w:rsidR="004F3F0E" w:rsidRPr="00914200">
        <w:rPr>
          <w:rFonts w:ascii="Arial" w:eastAsia="Times New Roman" w:hAnsi="Arial" w:cs="Arial"/>
          <w:sz w:val="24"/>
          <w:szCs w:val="24"/>
        </w:rPr>
        <w:t>; Pregnant and /or parenting youth are also</w:t>
      </w:r>
    </w:p>
    <w:p w14:paraId="6303913E" w14:textId="0B69F3E2" w:rsidR="001F786D" w:rsidRPr="00914200" w:rsidRDefault="004F3F0E" w:rsidP="00E05163">
      <w:pPr>
        <w:spacing w:after="0" w:line="240" w:lineRule="auto"/>
        <w:ind w:left="720"/>
        <w:jc w:val="both"/>
        <w:rPr>
          <w:rFonts w:ascii="Arial" w:eastAsia="Times New Roman" w:hAnsi="Arial" w:cs="Arial"/>
          <w:b/>
          <w:bCs/>
          <w:sz w:val="24"/>
          <w:szCs w:val="24"/>
        </w:rPr>
      </w:pPr>
      <w:r w:rsidRPr="00914200">
        <w:rPr>
          <w:rFonts w:ascii="Arial" w:eastAsia="Times New Roman" w:hAnsi="Arial" w:cs="Arial"/>
          <w:sz w:val="24"/>
          <w:szCs w:val="24"/>
        </w:rPr>
        <w:t>eligible if they meet the criteria outlined above.</w:t>
      </w:r>
    </w:p>
    <w:p w14:paraId="1AE7D290"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4A85AC63" w14:textId="77777777" w:rsidR="001F786D" w:rsidRPr="00914200" w:rsidRDefault="001F786D" w:rsidP="00914200">
      <w:pPr>
        <w:numPr>
          <w:ilvl w:val="0"/>
          <w:numId w:val="6"/>
        </w:numPr>
        <w:spacing w:after="0" w:line="240" w:lineRule="auto"/>
        <w:jc w:val="both"/>
        <w:rPr>
          <w:rFonts w:ascii="Arial" w:eastAsia="Times New Roman" w:hAnsi="Arial" w:cs="Arial"/>
          <w:b/>
          <w:bCs/>
          <w:sz w:val="24"/>
          <w:szCs w:val="24"/>
        </w:rPr>
      </w:pPr>
      <w:r w:rsidRPr="00914200">
        <w:rPr>
          <w:rFonts w:ascii="Arial" w:eastAsia="Times New Roman" w:hAnsi="Arial" w:cs="Arial"/>
          <w:b/>
          <w:sz w:val="24"/>
          <w:szCs w:val="24"/>
        </w:rPr>
        <w:t>Will the program initiative serve children as well as their parent or caregiver?</w:t>
      </w:r>
      <w:r w:rsidRPr="00914200">
        <w:rPr>
          <w:rFonts w:ascii="Arial" w:eastAsia="Times New Roman" w:hAnsi="Arial" w:cs="Arial"/>
          <w:sz w:val="24"/>
          <w:szCs w:val="24"/>
        </w:rPr>
        <w:t xml:space="preserve"> </w:t>
      </w:r>
    </w:p>
    <w:p w14:paraId="05333626" w14:textId="77777777" w:rsidR="001F786D" w:rsidRPr="00914200" w:rsidRDefault="001F786D" w:rsidP="00914200">
      <w:pPr>
        <w:spacing w:after="0" w:line="240" w:lineRule="auto"/>
        <w:ind w:firstLine="720"/>
        <w:jc w:val="both"/>
        <w:rPr>
          <w:rFonts w:ascii="Arial" w:eastAsia="Times New Roman" w:hAnsi="Arial" w:cs="Arial"/>
          <w:b/>
          <w:bCs/>
          <w:sz w:val="24"/>
          <w:szCs w:val="24"/>
        </w:rPr>
      </w:pPr>
      <w:r w:rsidRPr="00914200">
        <w:rPr>
          <w:rFonts w:ascii="Arial" w:eastAsia="Times New Roman" w:hAnsi="Arial" w:cs="Arial"/>
          <w:sz w:val="24"/>
          <w:szCs w:val="24"/>
        </w:rPr>
        <w:t>Yes</w:t>
      </w:r>
    </w:p>
    <w:p w14:paraId="18B0FDAA" w14:textId="77777777" w:rsidR="001F786D" w:rsidRPr="00914200" w:rsidRDefault="001F786D" w:rsidP="00914200">
      <w:pPr>
        <w:spacing w:after="0" w:line="240" w:lineRule="auto"/>
        <w:ind w:left="720"/>
        <w:rPr>
          <w:rFonts w:ascii="Arial" w:eastAsia="Times New Roman" w:hAnsi="Arial" w:cs="Arial"/>
          <w:b/>
          <w:bCs/>
          <w:sz w:val="24"/>
          <w:szCs w:val="24"/>
        </w:rPr>
      </w:pPr>
    </w:p>
    <w:p w14:paraId="6D24A80F" w14:textId="767EC21A" w:rsidR="001F786D" w:rsidRPr="00E710C4" w:rsidRDefault="001F786D" w:rsidP="000A69A7">
      <w:pPr>
        <w:pStyle w:val="ListParagraph"/>
        <w:numPr>
          <w:ilvl w:val="0"/>
          <w:numId w:val="6"/>
        </w:numPr>
        <w:jc w:val="both"/>
        <w:rPr>
          <w:rFonts w:ascii="Arial" w:hAnsi="Arial" w:cs="Arial"/>
        </w:rPr>
      </w:pPr>
      <w:r w:rsidRPr="000A69A7">
        <w:rPr>
          <w:rFonts w:ascii="Arial" w:hAnsi="Arial" w:cs="Arial"/>
          <w:b/>
          <w:szCs w:val="24"/>
        </w:rPr>
        <w:t>DCF CP&amp;P Status</w:t>
      </w:r>
      <w:r w:rsidRPr="00914200">
        <w:rPr>
          <w:rFonts w:ascii="Arial" w:hAnsi="Arial" w:cs="Arial"/>
          <w:b/>
          <w:bCs/>
          <w:szCs w:val="24"/>
        </w:rPr>
        <w:t>:</w:t>
      </w:r>
      <w:r w:rsidRPr="00914200">
        <w:rPr>
          <w:rFonts w:ascii="Arial" w:hAnsi="Arial" w:cs="Arial"/>
          <w:szCs w:val="24"/>
        </w:rPr>
        <w:t xml:space="preserve"> </w:t>
      </w:r>
      <w:r w:rsidRPr="00407B21">
        <w:rPr>
          <w:rFonts w:ascii="Arial" w:hAnsi="Arial" w:cs="Arial"/>
        </w:rPr>
        <w:t xml:space="preserve">All eligible </w:t>
      </w:r>
      <w:r w:rsidR="000B5562" w:rsidRPr="00407B21">
        <w:rPr>
          <w:rFonts w:ascii="Arial" w:hAnsi="Arial" w:cs="Arial"/>
        </w:rPr>
        <w:t xml:space="preserve">CTH youth </w:t>
      </w:r>
      <w:r w:rsidRPr="00407B21">
        <w:rPr>
          <w:rFonts w:ascii="Arial" w:hAnsi="Arial" w:cs="Arial"/>
        </w:rPr>
        <w:t>must have</w:t>
      </w:r>
      <w:r w:rsidRPr="00407B21" w:rsidDel="001F786D">
        <w:rPr>
          <w:rFonts w:ascii="Arial" w:hAnsi="Arial" w:cs="Arial"/>
        </w:rPr>
        <w:t xml:space="preserve"> </w:t>
      </w:r>
      <w:r w:rsidR="002C5724" w:rsidRPr="00407B21">
        <w:rPr>
          <w:rFonts w:ascii="Arial" w:hAnsi="Arial" w:cs="Arial"/>
        </w:rPr>
        <w:t>c</w:t>
      </w:r>
      <w:r w:rsidR="001A36E8" w:rsidRPr="00407B21">
        <w:rPr>
          <w:rFonts w:ascii="Arial" w:hAnsi="Arial" w:cs="Arial"/>
        </w:rPr>
        <w:t>hild placement history</w:t>
      </w:r>
      <w:r w:rsidR="00807EF3" w:rsidRPr="00407B21">
        <w:rPr>
          <w:rFonts w:ascii="Arial" w:hAnsi="Arial" w:cs="Arial"/>
        </w:rPr>
        <w:t xml:space="preserve">, specifically </w:t>
      </w:r>
      <w:r w:rsidR="002C5724" w:rsidRPr="00407B21">
        <w:rPr>
          <w:rFonts w:ascii="Arial" w:hAnsi="Arial" w:cs="Arial"/>
        </w:rPr>
        <w:t>at least</w:t>
      </w:r>
      <w:r w:rsidR="00807EF3" w:rsidRPr="00407B21">
        <w:rPr>
          <w:rFonts w:ascii="Arial" w:hAnsi="Arial" w:cs="Arial"/>
        </w:rPr>
        <w:t xml:space="preserve"> one </w:t>
      </w:r>
      <w:r w:rsidR="00905AD4" w:rsidRPr="00407B21">
        <w:rPr>
          <w:rFonts w:ascii="Arial" w:hAnsi="Arial" w:cs="Arial"/>
        </w:rPr>
        <w:t>night</w:t>
      </w:r>
      <w:r w:rsidR="00807EF3" w:rsidRPr="00407B21">
        <w:rPr>
          <w:rFonts w:ascii="Arial" w:hAnsi="Arial" w:cs="Arial"/>
        </w:rPr>
        <w:t xml:space="preserve"> of out-of-home placement</w:t>
      </w:r>
      <w:r w:rsidR="001A36E8" w:rsidRPr="00407B21">
        <w:rPr>
          <w:rFonts w:ascii="Arial" w:hAnsi="Arial" w:cs="Arial"/>
        </w:rPr>
        <w:t>.</w:t>
      </w:r>
    </w:p>
    <w:p w14:paraId="66F16792" w14:textId="77777777" w:rsidR="001A36E8" w:rsidRPr="00914200" w:rsidRDefault="001A36E8" w:rsidP="00914200">
      <w:pPr>
        <w:spacing w:after="0" w:line="240" w:lineRule="auto"/>
        <w:ind w:left="720"/>
        <w:jc w:val="both"/>
        <w:rPr>
          <w:rFonts w:ascii="Arial" w:eastAsia="Times New Roman" w:hAnsi="Arial" w:cs="Arial"/>
          <w:b/>
          <w:bCs/>
          <w:sz w:val="24"/>
          <w:szCs w:val="24"/>
        </w:rPr>
      </w:pPr>
    </w:p>
    <w:p w14:paraId="32503EE3" w14:textId="77777777" w:rsidR="001F786D" w:rsidRPr="00914200" w:rsidRDefault="001F786D" w:rsidP="00914200">
      <w:pPr>
        <w:numPr>
          <w:ilvl w:val="0"/>
          <w:numId w:val="6"/>
        </w:numPr>
        <w:spacing w:after="0" w:line="240" w:lineRule="auto"/>
        <w:jc w:val="both"/>
        <w:rPr>
          <w:rFonts w:ascii="Arial" w:eastAsia="Times New Roman" w:hAnsi="Arial" w:cs="Arial"/>
          <w:b/>
          <w:bCs/>
          <w:sz w:val="24"/>
          <w:szCs w:val="24"/>
        </w:rPr>
      </w:pPr>
      <w:r w:rsidRPr="00914200">
        <w:rPr>
          <w:rFonts w:ascii="Arial" w:eastAsia="Times New Roman" w:hAnsi="Arial" w:cs="Arial"/>
          <w:b/>
          <w:sz w:val="24"/>
          <w:szCs w:val="24"/>
        </w:rPr>
        <w:t>Descriptors of the youth to be served:</w:t>
      </w:r>
      <w:r w:rsidRPr="00914200">
        <w:rPr>
          <w:rFonts w:ascii="Arial" w:eastAsia="Times New Roman" w:hAnsi="Arial" w:cs="Arial"/>
          <w:sz w:val="24"/>
          <w:szCs w:val="24"/>
        </w:rPr>
        <w:t xml:space="preserve"> </w:t>
      </w:r>
    </w:p>
    <w:p w14:paraId="78CF215E" w14:textId="603CBFD4" w:rsidR="001B7DF2"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Homeless; Housing Instability</w:t>
      </w:r>
      <w:r w:rsidR="00A61CC7" w:rsidRPr="00914200">
        <w:rPr>
          <w:rFonts w:ascii="Arial" w:eastAsia="Times New Roman" w:hAnsi="Arial" w:cs="Arial"/>
          <w:sz w:val="24"/>
          <w:szCs w:val="24"/>
        </w:rPr>
        <w:t>;</w:t>
      </w:r>
      <w:r w:rsidRPr="00914200">
        <w:rPr>
          <w:rFonts w:ascii="Arial" w:eastAsia="Times New Roman" w:hAnsi="Arial" w:cs="Arial"/>
          <w:sz w:val="24"/>
          <w:szCs w:val="24"/>
        </w:rPr>
        <w:t xml:space="preserve"> </w:t>
      </w:r>
      <w:r w:rsidR="001B7DF2" w:rsidRPr="00914200">
        <w:rPr>
          <w:rFonts w:ascii="Arial" w:eastAsia="Times New Roman" w:hAnsi="Arial" w:cs="Arial"/>
          <w:sz w:val="24"/>
          <w:szCs w:val="24"/>
        </w:rPr>
        <w:t>History of abuse</w:t>
      </w:r>
      <w:r w:rsidR="00A61CC7" w:rsidRPr="00914200">
        <w:rPr>
          <w:rFonts w:ascii="Arial" w:eastAsia="Times New Roman" w:hAnsi="Arial" w:cs="Arial"/>
          <w:sz w:val="24"/>
          <w:szCs w:val="24"/>
        </w:rPr>
        <w:t xml:space="preserve"> and/or</w:t>
      </w:r>
      <w:r w:rsidR="001B7DF2" w:rsidRPr="00914200">
        <w:rPr>
          <w:rFonts w:ascii="Arial" w:eastAsia="Times New Roman" w:hAnsi="Arial" w:cs="Arial"/>
          <w:sz w:val="24"/>
          <w:szCs w:val="24"/>
        </w:rPr>
        <w:t xml:space="preserve"> neglect</w:t>
      </w:r>
      <w:r w:rsidR="00A61CC7" w:rsidRPr="00914200">
        <w:rPr>
          <w:rFonts w:ascii="Arial" w:eastAsia="Times New Roman" w:hAnsi="Arial" w:cs="Arial"/>
          <w:sz w:val="24"/>
          <w:szCs w:val="24"/>
        </w:rPr>
        <w:t>; M</w:t>
      </w:r>
      <w:r w:rsidR="001B7DF2" w:rsidRPr="00914200">
        <w:rPr>
          <w:rFonts w:ascii="Arial" w:eastAsia="Times New Roman" w:hAnsi="Arial" w:cs="Arial"/>
          <w:sz w:val="24"/>
          <w:szCs w:val="24"/>
        </w:rPr>
        <w:t xml:space="preserve">ultiple </w:t>
      </w:r>
      <w:r w:rsidR="00A61CC7" w:rsidRPr="00914200">
        <w:rPr>
          <w:rFonts w:ascii="Arial" w:eastAsia="Times New Roman" w:hAnsi="Arial" w:cs="Arial"/>
          <w:sz w:val="24"/>
          <w:szCs w:val="24"/>
        </w:rPr>
        <w:t>P</w:t>
      </w:r>
      <w:r w:rsidR="001B7DF2" w:rsidRPr="00914200">
        <w:rPr>
          <w:rFonts w:ascii="Arial" w:eastAsia="Times New Roman" w:hAnsi="Arial" w:cs="Arial"/>
          <w:sz w:val="24"/>
          <w:szCs w:val="24"/>
        </w:rPr>
        <w:t>lacements</w:t>
      </w:r>
      <w:r w:rsidR="00A61CC7" w:rsidRPr="00914200">
        <w:rPr>
          <w:rFonts w:ascii="Arial" w:eastAsia="Times New Roman" w:hAnsi="Arial" w:cs="Arial"/>
          <w:sz w:val="24"/>
          <w:szCs w:val="24"/>
        </w:rPr>
        <w:t>; D</w:t>
      </w:r>
      <w:r w:rsidR="001B7DF2" w:rsidRPr="00914200">
        <w:rPr>
          <w:rFonts w:ascii="Arial" w:eastAsia="Times New Roman" w:hAnsi="Arial" w:cs="Arial"/>
          <w:sz w:val="24"/>
          <w:szCs w:val="24"/>
        </w:rPr>
        <w:t>isrupted education</w:t>
      </w:r>
      <w:r w:rsidR="00B823D8" w:rsidRPr="00914200">
        <w:rPr>
          <w:rFonts w:ascii="Arial" w:eastAsia="Times New Roman" w:hAnsi="Arial" w:cs="Arial"/>
          <w:sz w:val="24"/>
          <w:szCs w:val="24"/>
        </w:rPr>
        <w:t>;</w:t>
      </w:r>
      <w:r w:rsidR="001B7DF2" w:rsidRPr="00914200">
        <w:rPr>
          <w:rFonts w:ascii="Arial" w:eastAsia="Times New Roman" w:hAnsi="Arial" w:cs="Arial"/>
          <w:sz w:val="24"/>
          <w:szCs w:val="24"/>
        </w:rPr>
        <w:t xml:space="preserve"> </w:t>
      </w:r>
      <w:r w:rsidR="00B823D8" w:rsidRPr="00914200">
        <w:rPr>
          <w:rFonts w:ascii="Arial" w:eastAsia="Times New Roman" w:hAnsi="Arial" w:cs="Arial"/>
          <w:sz w:val="24"/>
          <w:szCs w:val="24"/>
        </w:rPr>
        <w:t>L</w:t>
      </w:r>
      <w:r w:rsidR="001B7DF2" w:rsidRPr="00914200">
        <w:rPr>
          <w:rFonts w:ascii="Arial" w:eastAsia="Times New Roman" w:hAnsi="Arial" w:cs="Arial"/>
          <w:sz w:val="24"/>
          <w:szCs w:val="24"/>
        </w:rPr>
        <w:t>ack supportive family relationships</w:t>
      </w:r>
      <w:r w:rsidR="00B823D8" w:rsidRPr="00914200">
        <w:rPr>
          <w:rFonts w:ascii="Arial" w:eastAsia="Times New Roman" w:hAnsi="Arial" w:cs="Arial"/>
          <w:sz w:val="24"/>
          <w:szCs w:val="24"/>
        </w:rPr>
        <w:t>; L</w:t>
      </w:r>
      <w:r w:rsidR="001B7DF2" w:rsidRPr="00914200">
        <w:rPr>
          <w:rFonts w:ascii="Arial" w:eastAsia="Times New Roman" w:hAnsi="Arial" w:cs="Arial"/>
          <w:sz w:val="24"/>
          <w:szCs w:val="24"/>
        </w:rPr>
        <w:t>ack of reliable transportation</w:t>
      </w:r>
      <w:r w:rsidR="00B823D8" w:rsidRPr="00914200">
        <w:rPr>
          <w:rFonts w:ascii="Arial" w:eastAsia="Times New Roman" w:hAnsi="Arial" w:cs="Arial"/>
          <w:sz w:val="24"/>
          <w:szCs w:val="24"/>
        </w:rPr>
        <w:t xml:space="preserve">; </w:t>
      </w:r>
      <w:r w:rsidR="00204541" w:rsidRPr="00914200">
        <w:rPr>
          <w:rFonts w:ascii="Arial" w:eastAsia="Times New Roman" w:hAnsi="Arial" w:cs="Arial"/>
          <w:sz w:val="24"/>
          <w:szCs w:val="24"/>
        </w:rPr>
        <w:t>P</w:t>
      </w:r>
      <w:r w:rsidR="001B7DF2" w:rsidRPr="00914200">
        <w:rPr>
          <w:rFonts w:ascii="Arial" w:eastAsia="Times New Roman" w:hAnsi="Arial" w:cs="Arial"/>
          <w:sz w:val="24"/>
          <w:szCs w:val="24"/>
        </w:rPr>
        <w:t>regnant or parenting</w:t>
      </w:r>
      <w:r w:rsidR="00204541" w:rsidRPr="00914200">
        <w:rPr>
          <w:rFonts w:ascii="Arial" w:eastAsia="Times New Roman" w:hAnsi="Arial" w:cs="Arial"/>
          <w:sz w:val="24"/>
          <w:szCs w:val="24"/>
        </w:rPr>
        <w:t>;</w:t>
      </w:r>
      <w:r w:rsidR="001B7DF2" w:rsidRPr="00914200">
        <w:rPr>
          <w:rFonts w:ascii="Arial" w:eastAsia="Times New Roman" w:hAnsi="Arial" w:cs="Arial"/>
          <w:sz w:val="24"/>
          <w:szCs w:val="24"/>
        </w:rPr>
        <w:t xml:space="preserve"> </w:t>
      </w:r>
      <w:r w:rsidR="00204541" w:rsidRPr="00914200">
        <w:rPr>
          <w:rFonts w:ascii="Arial" w:eastAsia="Times New Roman" w:hAnsi="Arial" w:cs="Arial"/>
          <w:sz w:val="24"/>
          <w:szCs w:val="24"/>
        </w:rPr>
        <w:t>S</w:t>
      </w:r>
      <w:r w:rsidR="001B7DF2" w:rsidRPr="00914200">
        <w:rPr>
          <w:rFonts w:ascii="Arial" w:eastAsia="Times New Roman" w:hAnsi="Arial" w:cs="Arial"/>
          <w:sz w:val="24"/>
          <w:szCs w:val="24"/>
        </w:rPr>
        <w:t xml:space="preserve">ubstance </w:t>
      </w:r>
      <w:r w:rsidR="004C7C2A">
        <w:rPr>
          <w:rFonts w:ascii="Arial" w:eastAsia="Times New Roman" w:hAnsi="Arial" w:cs="Arial"/>
          <w:sz w:val="24"/>
          <w:szCs w:val="24"/>
        </w:rPr>
        <w:t>Misuse</w:t>
      </w:r>
      <w:r w:rsidR="00204541" w:rsidRPr="00914200">
        <w:rPr>
          <w:rFonts w:ascii="Arial" w:eastAsia="Times New Roman" w:hAnsi="Arial" w:cs="Arial"/>
          <w:sz w:val="24"/>
          <w:szCs w:val="24"/>
        </w:rPr>
        <w:t>;</w:t>
      </w:r>
      <w:r w:rsidR="00552A11" w:rsidRPr="00914200">
        <w:rPr>
          <w:rFonts w:ascii="Arial" w:eastAsia="Times New Roman" w:hAnsi="Arial" w:cs="Arial"/>
          <w:sz w:val="24"/>
          <w:szCs w:val="24"/>
        </w:rPr>
        <w:t xml:space="preserve"> Mental Health Disorders;</w:t>
      </w:r>
      <w:r w:rsidR="001B7DF2" w:rsidRPr="00914200">
        <w:rPr>
          <w:rFonts w:ascii="Arial" w:eastAsia="Times New Roman" w:hAnsi="Arial" w:cs="Arial"/>
          <w:sz w:val="24"/>
          <w:szCs w:val="24"/>
        </w:rPr>
        <w:t xml:space="preserve"> </w:t>
      </w:r>
      <w:r w:rsidR="007A601A" w:rsidRPr="00914200">
        <w:rPr>
          <w:rFonts w:ascii="Arial" w:eastAsia="Times New Roman" w:hAnsi="Arial" w:cs="Arial"/>
          <w:sz w:val="24"/>
          <w:szCs w:val="24"/>
        </w:rPr>
        <w:t>Survivors of Domestic</w:t>
      </w:r>
      <w:r w:rsidR="00EA1284" w:rsidRPr="00914200">
        <w:rPr>
          <w:rFonts w:ascii="Arial" w:eastAsia="Times New Roman" w:hAnsi="Arial" w:cs="Arial"/>
          <w:sz w:val="24"/>
          <w:szCs w:val="24"/>
        </w:rPr>
        <w:t xml:space="preserve"> or Sexual</w:t>
      </w:r>
      <w:r w:rsidR="007A601A" w:rsidRPr="00914200">
        <w:rPr>
          <w:rFonts w:ascii="Arial" w:eastAsia="Times New Roman" w:hAnsi="Arial" w:cs="Arial"/>
          <w:sz w:val="24"/>
          <w:szCs w:val="24"/>
        </w:rPr>
        <w:t xml:space="preserve"> Violence; Survivors of Human Trafficking; </w:t>
      </w:r>
      <w:r w:rsidR="001B7DF2" w:rsidRPr="00914200">
        <w:rPr>
          <w:rFonts w:ascii="Arial" w:eastAsia="Times New Roman" w:hAnsi="Arial" w:cs="Arial"/>
          <w:sz w:val="24"/>
          <w:szCs w:val="24"/>
        </w:rPr>
        <w:t xml:space="preserve">or </w:t>
      </w:r>
      <w:r w:rsidR="00552A11" w:rsidRPr="00914200">
        <w:rPr>
          <w:rFonts w:ascii="Arial" w:eastAsia="Times New Roman" w:hAnsi="Arial" w:cs="Arial"/>
          <w:sz w:val="24"/>
          <w:szCs w:val="24"/>
        </w:rPr>
        <w:t>L</w:t>
      </w:r>
      <w:r w:rsidR="001B7DF2" w:rsidRPr="00914200">
        <w:rPr>
          <w:rFonts w:ascii="Arial" w:eastAsia="Times New Roman" w:hAnsi="Arial" w:cs="Arial"/>
          <w:sz w:val="24"/>
          <w:szCs w:val="24"/>
        </w:rPr>
        <w:t>egal</w:t>
      </w:r>
      <w:r w:rsidR="00552A11" w:rsidRPr="00914200">
        <w:rPr>
          <w:rFonts w:ascii="Arial" w:eastAsia="Times New Roman" w:hAnsi="Arial" w:cs="Arial"/>
          <w:sz w:val="24"/>
          <w:szCs w:val="24"/>
        </w:rPr>
        <w:t>/juvenile justice involvement</w:t>
      </w:r>
      <w:r w:rsidR="001B7DF2" w:rsidRPr="00914200">
        <w:rPr>
          <w:rFonts w:ascii="Arial" w:eastAsia="Times New Roman" w:hAnsi="Arial" w:cs="Arial"/>
          <w:sz w:val="24"/>
          <w:szCs w:val="24"/>
        </w:rPr>
        <w:t>.</w:t>
      </w:r>
    </w:p>
    <w:p w14:paraId="470A45EB" w14:textId="77777777" w:rsidR="001F786D" w:rsidRPr="00914200" w:rsidRDefault="001F786D" w:rsidP="00914200">
      <w:pPr>
        <w:spacing w:after="0" w:line="240" w:lineRule="auto"/>
        <w:jc w:val="both"/>
        <w:rPr>
          <w:rFonts w:ascii="Arial" w:eastAsia="Times New Roman" w:hAnsi="Arial" w:cs="Arial"/>
          <w:b/>
          <w:bCs/>
          <w:sz w:val="24"/>
          <w:szCs w:val="24"/>
        </w:rPr>
      </w:pPr>
    </w:p>
    <w:p w14:paraId="5C3BD52F" w14:textId="7A00349A" w:rsidR="001F786D" w:rsidRPr="00914200" w:rsidRDefault="001F786D" w:rsidP="00FB0AC4">
      <w:pPr>
        <w:numPr>
          <w:ilvl w:val="0"/>
          <w:numId w:val="6"/>
        </w:numPr>
        <w:spacing w:after="0" w:line="240" w:lineRule="auto"/>
        <w:jc w:val="both"/>
        <w:rPr>
          <w:rFonts w:ascii="Arial" w:eastAsia="Times New Roman" w:hAnsi="Arial" w:cs="Arial"/>
          <w:sz w:val="24"/>
          <w:szCs w:val="24"/>
        </w:rPr>
      </w:pPr>
      <w:r w:rsidRPr="00914200">
        <w:rPr>
          <w:rFonts w:ascii="Arial" w:eastAsia="Times New Roman" w:hAnsi="Arial" w:cs="Arial"/>
          <w:b/>
          <w:sz w:val="24"/>
          <w:szCs w:val="24"/>
        </w:rPr>
        <w:t>Descriptors of the Family Members/Care Givers/Custodians required to be served by this program initiative:</w:t>
      </w:r>
      <w:r w:rsidRPr="00914200">
        <w:rPr>
          <w:rFonts w:ascii="Arial" w:eastAsia="Times New Roman" w:hAnsi="Arial" w:cs="Arial"/>
          <w:b/>
          <w:bCs/>
          <w:sz w:val="24"/>
          <w:szCs w:val="24"/>
        </w:rPr>
        <w:t xml:space="preserve"> </w:t>
      </w:r>
      <w:r w:rsidR="00EA1284" w:rsidRPr="00914200">
        <w:rPr>
          <w:rFonts w:ascii="Arial" w:eastAsia="Times New Roman" w:hAnsi="Arial" w:cs="Arial"/>
          <w:sz w:val="24"/>
          <w:szCs w:val="24"/>
        </w:rPr>
        <w:t>N/A</w:t>
      </w:r>
    </w:p>
    <w:p w14:paraId="7E6E5FAF"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6B59C730" w14:textId="77777777" w:rsidR="001F786D" w:rsidRPr="00914200" w:rsidRDefault="001F786D" w:rsidP="00914200">
      <w:pPr>
        <w:numPr>
          <w:ilvl w:val="0"/>
          <w:numId w:val="6"/>
        </w:numPr>
        <w:spacing w:after="0" w:line="240" w:lineRule="auto"/>
        <w:ind w:hanging="810"/>
        <w:jc w:val="both"/>
        <w:rPr>
          <w:rFonts w:ascii="Arial" w:eastAsia="Times New Roman" w:hAnsi="Arial" w:cs="Arial"/>
          <w:sz w:val="24"/>
          <w:szCs w:val="24"/>
        </w:rPr>
      </w:pPr>
      <w:r w:rsidRPr="00914200">
        <w:rPr>
          <w:rFonts w:ascii="Arial" w:eastAsia="Times New Roman" w:hAnsi="Arial" w:cs="Arial"/>
          <w:b/>
          <w:sz w:val="24"/>
          <w:szCs w:val="24"/>
        </w:rPr>
        <w:t>Other populations/descriptors targeted and served by this program initiative:</w:t>
      </w:r>
      <w:r w:rsidRPr="00914200">
        <w:rPr>
          <w:rFonts w:ascii="Arial" w:eastAsia="Times New Roman" w:hAnsi="Arial" w:cs="Arial"/>
          <w:b/>
          <w:bCs/>
          <w:sz w:val="24"/>
          <w:szCs w:val="24"/>
        </w:rPr>
        <w:t xml:space="preserve"> </w:t>
      </w:r>
    </w:p>
    <w:p w14:paraId="578A6C18" w14:textId="16580090" w:rsidR="00EA1955" w:rsidRDefault="001F786D" w:rsidP="001B27BF">
      <w:pPr>
        <w:spacing w:after="0" w:line="240" w:lineRule="auto"/>
        <w:ind w:left="720"/>
        <w:jc w:val="both"/>
        <w:rPr>
          <w:rFonts w:ascii="Arial" w:hAnsi="Arial" w:cs="Arial"/>
        </w:rPr>
      </w:pPr>
      <w:r w:rsidRPr="00914200">
        <w:rPr>
          <w:rFonts w:ascii="Arial" w:eastAsia="Times New Roman" w:hAnsi="Arial" w:cs="Arial"/>
          <w:sz w:val="24"/>
          <w:szCs w:val="24"/>
        </w:rPr>
        <w:t xml:space="preserve">The </w:t>
      </w:r>
      <w:r w:rsidR="00F42EAF">
        <w:rPr>
          <w:rFonts w:ascii="Arial" w:eastAsia="Times New Roman" w:hAnsi="Arial" w:cs="Arial"/>
          <w:sz w:val="24"/>
          <w:szCs w:val="24"/>
        </w:rPr>
        <w:t xml:space="preserve">CTH serves </w:t>
      </w:r>
      <w:r w:rsidR="00B108CB">
        <w:rPr>
          <w:rFonts w:ascii="Arial" w:eastAsia="Times New Roman" w:hAnsi="Arial" w:cs="Arial"/>
          <w:sz w:val="24"/>
          <w:szCs w:val="24"/>
        </w:rPr>
        <w:t xml:space="preserve">child welfare involved (historic or current) </w:t>
      </w:r>
      <w:r w:rsidR="003618B2" w:rsidRPr="00914200">
        <w:rPr>
          <w:rFonts w:ascii="Arial" w:eastAsia="Times New Roman" w:hAnsi="Arial" w:cs="Arial"/>
          <w:sz w:val="24"/>
          <w:szCs w:val="24"/>
        </w:rPr>
        <w:t xml:space="preserve">youth between the ages of 18 and </w:t>
      </w:r>
      <w:r w:rsidR="1296AFB1" w:rsidRPr="3051E49D">
        <w:rPr>
          <w:rFonts w:ascii="Arial" w:eastAsia="Times New Roman" w:hAnsi="Arial" w:cs="Arial"/>
          <w:sz w:val="24"/>
          <w:szCs w:val="24"/>
        </w:rPr>
        <w:t>2</w:t>
      </w:r>
      <w:r w:rsidR="24FAFEB5" w:rsidRPr="3051E49D">
        <w:rPr>
          <w:rFonts w:ascii="Arial" w:eastAsia="Times New Roman" w:hAnsi="Arial" w:cs="Arial"/>
          <w:sz w:val="24"/>
          <w:szCs w:val="24"/>
        </w:rPr>
        <w:t>6</w:t>
      </w:r>
      <w:r w:rsidR="145DA4C1" w:rsidRPr="3051E49D">
        <w:rPr>
          <w:rFonts w:ascii="Arial" w:eastAsia="Times New Roman" w:hAnsi="Arial" w:cs="Arial"/>
          <w:sz w:val="24"/>
          <w:szCs w:val="24"/>
        </w:rPr>
        <w:t xml:space="preserve"> </w:t>
      </w:r>
      <w:r w:rsidR="4794E399" w:rsidRPr="12AFAC77">
        <w:rPr>
          <w:rFonts w:ascii="Arial" w:eastAsia="Times New Roman" w:hAnsi="Arial" w:cs="Arial"/>
          <w:sz w:val="24"/>
          <w:szCs w:val="24"/>
        </w:rPr>
        <w:t>y</w:t>
      </w:r>
      <w:r w:rsidR="45372DA3" w:rsidRPr="12AFAC77">
        <w:rPr>
          <w:rFonts w:ascii="Arial" w:eastAsia="Times New Roman" w:hAnsi="Arial" w:cs="Arial"/>
          <w:sz w:val="24"/>
          <w:szCs w:val="24"/>
        </w:rPr>
        <w:t>ea</w:t>
      </w:r>
      <w:r w:rsidR="4794E399" w:rsidRPr="12AFAC77">
        <w:rPr>
          <w:rFonts w:ascii="Arial" w:eastAsia="Times New Roman" w:hAnsi="Arial" w:cs="Arial"/>
          <w:sz w:val="24"/>
          <w:szCs w:val="24"/>
        </w:rPr>
        <w:t>rs</w:t>
      </w:r>
      <w:r w:rsidR="00635469">
        <w:rPr>
          <w:rFonts w:ascii="Arial" w:eastAsia="Times New Roman" w:hAnsi="Arial" w:cs="Arial"/>
          <w:sz w:val="24"/>
          <w:szCs w:val="24"/>
        </w:rPr>
        <w:t xml:space="preserve"> old </w:t>
      </w:r>
      <w:r w:rsidR="00EA1955" w:rsidRPr="00424559">
        <w:rPr>
          <w:rFonts w:ascii="Arial" w:eastAsia="Times New Roman" w:hAnsi="Arial" w:cs="Arial"/>
          <w:sz w:val="24"/>
          <w:szCs w:val="24"/>
        </w:rPr>
        <w:t>who are experiencing homelessness or housing instability</w:t>
      </w:r>
      <w:r w:rsidR="00EA1955" w:rsidRPr="00914200">
        <w:rPr>
          <w:rFonts w:ascii="Arial" w:eastAsia="Times New Roman" w:hAnsi="Arial" w:cs="Arial"/>
          <w:sz w:val="24"/>
          <w:szCs w:val="24"/>
        </w:rPr>
        <w:t xml:space="preserve">. </w:t>
      </w:r>
      <w:r w:rsidR="00E6309B">
        <w:rPr>
          <w:rFonts w:ascii="Arial" w:eastAsia="Times New Roman" w:hAnsi="Arial" w:cs="Arial"/>
          <w:sz w:val="24"/>
          <w:szCs w:val="24"/>
        </w:rPr>
        <w:t>Youth who are appropriate for the CTH intervention</w:t>
      </w:r>
      <w:r w:rsidR="003C2672">
        <w:rPr>
          <w:rFonts w:ascii="Arial" w:eastAsia="Times New Roman" w:hAnsi="Arial" w:cs="Arial"/>
          <w:sz w:val="24"/>
          <w:szCs w:val="24"/>
        </w:rPr>
        <w:t xml:space="preserve"> </w:t>
      </w:r>
      <w:r w:rsidR="00DB2C2C" w:rsidRPr="12AFAC77">
        <w:rPr>
          <w:rFonts w:ascii="Arial" w:eastAsia="Times New Roman" w:hAnsi="Arial" w:cs="Arial"/>
          <w:sz w:val="24"/>
          <w:szCs w:val="24"/>
        </w:rPr>
        <w:t xml:space="preserve">may also have co-occurring needs such as a substance misuse, </w:t>
      </w:r>
      <w:r w:rsidR="00310856" w:rsidRPr="12AFAC77">
        <w:rPr>
          <w:rFonts w:ascii="Arial" w:eastAsia="Times New Roman" w:hAnsi="Arial" w:cs="Arial"/>
          <w:sz w:val="24"/>
          <w:szCs w:val="24"/>
        </w:rPr>
        <w:t xml:space="preserve">criminal justice involvement, </w:t>
      </w:r>
      <w:r w:rsidR="00DB2C2C" w:rsidRPr="12AFAC77">
        <w:rPr>
          <w:rFonts w:ascii="Arial" w:eastAsia="Times New Roman" w:hAnsi="Arial" w:cs="Arial"/>
          <w:sz w:val="24"/>
          <w:szCs w:val="24"/>
        </w:rPr>
        <w:t>domestic violence</w:t>
      </w:r>
      <w:r w:rsidR="00310856" w:rsidRPr="12AFAC77">
        <w:rPr>
          <w:rFonts w:ascii="Arial" w:eastAsia="Times New Roman" w:hAnsi="Arial" w:cs="Arial"/>
          <w:sz w:val="24"/>
          <w:szCs w:val="24"/>
        </w:rPr>
        <w:t xml:space="preserve"> and/or pregnant and parenting youth.</w:t>
      </w:r>
      <w:r w:rsidR="00310856" w:rsidRPr="3051E49D">
        <w:rPr>
          <w:rFonts w:ascii="Arial" w:hAnsi="Arial" w:cs="Arial"/>
        </w:rPr>
        <w:t xml:space="preserve"> </w:t>
      </w:r>
    </w:p>
    <w:p w14:paraId="697FE1B9" w14:textId="77777777" w:rsidR="000D5169" w:rsidRPr="004F71E1" w:rsidRDefault="000D5169" w:rsidP="001B27BF">
      <w:pPr>
        <w:spacing w:after="0" w:line="240" w:lineRule="auto"/>
        <w:ind w:left="720"/>
        <w:jc w:val="both"/>
        <w:rPr>
          <w:rFonts w:ascii="Arial" w:eastAsia="Times New Roman" w:hAnsi="Arial" w:cs="Arial"/>
          <w:sz w:val="24"/>
          <w:szCs w:val="24"/>
        </w:rPr>
      </w:pPr>
    </w:p>
    <w:p w14:paraId="334BB22D" w14:textId="5FA6DF6B" w:rsidR="000D5169" w:rsidRPr="004F71E1" w:rsidRDefault="000D5169" w:rsidP="000D5169">
      <w:pPr>
        <w:ind w:left="720"/>
        <w:jc w:val="both"/>
        <w:rPr>
          <w:rFonts w:ascii="Arial" w:eastAsia="Times New Roman" w:hAnsi="Arial" w:cs="Arial"/>
          <w:sz w:val="24"/>
          <w:szCs w:val="24"/>
        </w:rPr>
      </w:pPr>
      <w:r w:rsidRPr="12AFAC77">
        <w:rPr>
          <w:rFonts w:ascii="Arial" w:eastAsia="Times New Roman" w:hAnsi="Arial" w:cs="Arial"/>
          <w:sz w:val="24"/>
          <w:szCs w:val="24"/>
        </w:rPr>
        <w:t>The following indicators of need will be used to identify eligible youth:</w:t>
      </w:r>
    </w:p>
    <w:p w14:paraId="5900CABA" w14:textId="4C6CDA02" w:rsidR="008A0E64" w:rsidRPr="00914200" w:rsidRDefault="008A0E64" w:rsidP="00914200">
      <w:pPr>
        <w:spacing w:after="0" w:line="240" w:lineRule="auto"/>
        <w:ind w:left="720"/>
        <w:jc w:val="both"/>
        <w:rPr>
          <w:rFonts w:ascii="Arial" w:eastAsia="Times New Roman" w:hAnsi="Arial" w:cs="Arial"/>
          <w:b/>
          <w:bCs/>
          <w:sz w:val="24"/>
          <w:szCs w:val="24"/>
        </w:rPr>
      </w:pPr>
      <w:r w:rsidRPr="00914200">
        <w:rPr>
          <w:rFonts w:ascii="Arial" w:eastAsia="Times New Roman" w:hAnsi="Arial" w:cs="Arial"/>
          <w:sz w:val="24"/>
          <w:szCs w:val="24"/>
        </w:rPr>
        <w:t xml:space="preserve">Youth, ages 18-21 </w:t>
      </w:r>
      <w:r w:rsidR="006A1100" w:rsidRPr="00914200">
        <w:rPr>
          <w:rFonts w:ascii="Arial" w:eastAsia="Times New Roman" w:hAnsi="Arial" w:cs="Arial"/>
          <w:sz w:val="24"/>
          <w:szCs w:val="24"/>
        </w:rPr>
        <w:t>years at</w:t>
      </w:r>
      <w:r w:rsidRPr="00914200">
        <w:rPr>
          <w:rFonts w:ascii="Arial" w:eastAsia="Times New Roman" w:hAnsi="Arial" w:cs="Arial"/>
          <w:sz w:val="24"/>
          <w:szCs w:val="24"/>
        </w:rPr>
        <w:t xml:space="preserve"> the time of </w:t>
      </w:r>
      <w:r w:rsidR="00B637E7" w:rsidRPr="00914200">
        <w:rPr>
          <w:rFonts w:ascii="Arial" w:eastAsia="Times New Roman" w:hAnsi="Arial" w:cs="Arial"/>
          <w:sz w:val="24"/>
          <w:szCs w:val="24"/>
        </w:rPr>
        <w:t>referral</w:t>
      </w:r>
      <w:r w:rsidR="00363D80" w:rsidRPr="6AEC3743">
        <w:rPr>
          <w:rFonts w:ascii="Arial" w:eastAsia="Times New Roman" w:hAnsi="Arial" w:cs="Arial"/>
          <w:sz w:val="24"/>
          <w:szCs w:val="24"/>
        </w:rPr>
        <w:t>;</w:t>
      </w:r>
      <w:r w:rsidRPr="6AEC3743">
        <w:rPr>
          <w:rFonts w:ascii="Arial" w:eastAsia="Times New Roman" w:hAnsi="Arial" w:cs="Arial"/>
          <w:sz w:val="24"/>
          <w:szCs w:val="24"/>
        </w:rPr>
        <w:t xml:space="preserve"> </w:t>
      </w:r>
      <w:r w:rsidRPr="6AEC3743">
        <w:rPr>
          <w:rFonts w:ascii="Arial" w:eastAsia="Times New Roman" w:hAnsi="Arial" w:cs="Arial"/>
          <w:b/>
          <w:bCs/>
          <w:sz w:val="24"/>
          <w:szCs w:val="24"/>
        </w:rPr>
        <w:t>AND </w:t>
      </w:r>
      <w:r w:rsidRPr="00914200">
        <w:rPr>
          <w:rFonts w:ascii="Arial" w:eastAsia="Times New Roman" w:hAnsi="Arial" w:cs="Arial"/>
          <w:b/>
          <w:sz w:val="24"/>
          <w:szCs w:val="24"/>
        </w:rPr>
        <w:t xml:space="preserve"> </w:t>
      </w:r>
    </w:p>
    <w:p w14:paraId="64106813" w14:textId="66977C72" w:rsidR="00E62F34" w:rsidRPr="00914200" w:rsidRDefault="008A0E64"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Current or past child welfare placement history</w:t>
      </w:r>
      <w:r w:rsidRPr="6AEC3743">
        <w:rPr>
          <w:rFonts w:ascii="Arial" w:eastAsia="Times New Roman" w:hAnsi="Arial" w:cs="Arial"/>
          <w:sz w:val="24"/>
          <w:szCs w:val="24"/>
        </w:rPr>
        <w:t xml:space="preserve">; </w:t>
      </w:r>
      <w:r w:rsidR="004C7C2A">
        <w:rPr>
          <w:rFonts w:ascii="Arial" w:eastAsia="Times New Roman" w:hAnsi="Arial" w:cs="Arial"/>
          <w:b/>
          <w:sz w:val="24"/>
          <w:szCs w:val="24"/>
        </w:rPr>
        <w:t xml:space="preserve"> </w:t>
      </w:r>
      <w:r w:rsidRPr="6AEC3743">
        <w:rPr>
          <w:rFonts w:ascii="Arial" w:eastAsia="Times New Roman" w:hAnsi="Arial" w:cs="Arial"/>
          <w:b/>
          <w:bCs/>
          <w:sz w:val="24"/>
          <w:szCs w:val="24"/>
        </w:rPr>
        <w:t>AND</w:t>
      </w:r>
      <w:r w:rsidRPr="6AEC3743">
        <w:rPr>
          <w:rFonts w:ascii="Arial" w:eastAsia="Times New Roman" w:hAnsi="Arial" w:cs="Arial"/>
          <w:sz w:val="24"/>
          <w:szCs w:val="24"/>
        </w:rPr>
        <w:t> </w:t>
      </w:r>
    </w:p>
    <w:p w14:paraId="7CB70A4A" w14:textId="3A824D68" w:rsidR="001F786D" w:rsidRDefault="48F697E1" w:rsidP="6AEC3743">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Experiencing homelessness or housing instability</w:t>
      </w:r>
      <w:r w:rsidR="6A6F4E94" w:rsidRPr="00914200">
        <w:rPr>
          <w:rFonts w:ascii="Arial" w:eastAsia="Times New Roman" w:hAnsi="Arial" w:cs="Arial"/>
          <w:sz w:val="24"/>
          <w:szCs w:val="24"/>
        </w:rPr>
        <w:t xml:space="preserve"> based on </w:t>
      </w:r>
      <w:r w:rsidR="00E622B3">
        <w:rPr>
          <w:rFonts w:ascii="Arial" w:eastAsia="Times New Roman" w:hAnsi="Arial" w:cs="Arial"/>
          <w:sz w:val="24"/>
          <w:szCs w:val="24"/>
        </w:rPr>
        <w:t>the</w:t>
      </w:r>
      <w:r w:rsidR="6A6F4E94" w:rsidRPr="00914200">
        <w:rPr>
          <w:rFonts w:ascii="Arial" w:eastAsia="Times New Roman" w:hAnsi="Arial" w:cs="Arial"/>
          <w:sz w:val="24"/>
          <w:szCs w:val="24"/>
        </w:rPr>
        <w:t xml:space="preserve"> </w:t>
      </w:r>
      <w:hyperlink r:id="rId13">
        <w:r w:rsidR="6A6F4E94" w:rsidRPr="00914200">
          <w:rPr>
            <w:rStyle w:val="Hyperlink"/>
            <w:rFonts w:ascii="Arial" w:eastAsia="Times New Roman" w:hAnsi="Arial" w:cs="Arial"/>
            <w:color w:val="auto"/>
            <w:sz w:val="24"/>
            <w:szCs w:val="24"/>
          </w:rPr>
          <w:t>HUD Determining Homeless Status of Youth</w:t>
        </w:r>
      </w:hyperlink>
      <w:r w:rsidR="6A6F4E94" w:rsidRPr="00914200">
        <w:rPr>
          <w:rFonts w:ascii="Arial" w:eastAsia="Times New Roman" w:hAnsi="Arial" w:cs="Arial"/>
          <w:sz w:val="24"/>
          <w:szCs w:val="24"/>
        </w:rPr>
        <w:t xml:space="preserve"> </w:t>
      </w:r>
      <w:r w:rsidR="4EC26D1C" w:rsidRPr="00914200">
        <w:rPr>
          <w:rFonts w:ascii="Arial" w:eastAsia="Times New Roman" w:hAnsi="Arial" w:cs="Arial"/>
          <w:sz w:val="24"/>
          <w:szCs w:val="24"/>
        </w:rPr>
        <w:t xml:space="preserve">categorization: </w:t>
      </w:r>
    </w:p>
    <w:p w14:paraId="3C4FC496" w14:textId="77777777" w:rsidR="00C05D5A" w:rsidRPr="00914200" w:rsidRDefault="00C05D5A" w:rsidP="6AEC3743">
      <w:pPr>
        <w:spacing w:after="0" w:line="240" w:lineRule="auto"/>
        <w:ind w:left="720"/>
        <w:jc w:val="both"/>
        <w:rPr>
          <w:rFonts w:ascii="Arial" w:eastAsia="Times New Roman" w:hAnsi="Arial" w:cs="Arial"/>
          <w:sz w:val="24"/>
          <w:szCs w:val="24"/>
        </w:rPr>
      </w:pPr>
    </w:p>
    <w:p w14:paraId="5C26D4B4" w14:textId="13112ED1" w:rsidR="005A783F" w:rsidRPr="00914200" w:rsidRDefault="00EE6438" w:rsidP="00914200">
      <w:pPr>
        <w:pStyle w:val="ListParagraph"/>
        <w:numPr>
          <w:ilvl w:val="0"/>
          <w:numId w:val="38"/>
        </w:numPr>
        <w:jc w:val="both"/>
        <w:rPr>
          <w:rFonts w:ascii="Arial" w:hAnsi="Arial" w:cs="Arial"/>
        </w:rPr>
      </w:pPr>
      <w:r w:rsidRPr="00914200">
        <w:rPr>
          <w:rFonts w:ascii="Arial" w:hAnsi="Arial" w:cs="Arial"/>
          <w:b/>
        </w:rPr>
        <w:t>Category 1- Literally Homeless</w:t>
      </w:r>
    </w:p>
    <w:p w14:paraId="42FD7169" w14:textId="0C7FADB9" w:rsidR="006A1100" w:rsidRPr="00914200" w:rsidRDefault="009A1619" w:rsidP="00914200">
      <w:pPr>
        <w:pStyle w:val="ListParagraph"/>
        <w:numPr>
          <w:ilvl w:val="0"/>
          <w:numId w:val="38"/>
        </w:numPr>
        <w:jc w:val="both"/>
        <w:rPr>
          <w:rFonts w:ascii="Arial" w:hAnsi="Arial" w:cs="Arial"/>
        </w:rPr>
      </w:pPr>
      <w:r w:rsidRPr="00914200">
        <w:rPr>
          <w:rFonts w:ascii="Arial" w:hAnsi="Arial" w:cs="Arial"/>
          <w:b/>
        </w:rPr>
        <w:t>Category 2</w:t>
      </w:r>
      <w:r w:rsidR="00A8556B" w:rsidRPr="00914200">
        <w:rPr>
          <w:rFonts w:ascii="Arial" w:hAnsi="Arial" w:cs="Arial"/>
          <w:b/>
        </w:rPr>
        <w:t xml:space="preserve"> -</w:t>
      </w:r>
      <w:r w:rsidRPr="00914200">
        <w:rPr>
          <w:rFonts w:ascii="Arial" w:hAnsi="Arial" w:cs="Arial"/>
          <w:b/>
        </w:rPr>
        <w:t xml:space="preserve"> </w:t>
      </w:r>
      <w:r w:rsidR="00FE6CAB" w:rsidRPr="00914200">
        <w:rPr>
          <w:rFonts w:ascii="Arial" w:hAnsi="Arial" w:cs="Arial"/>
          <w:b/>
        </w:rPr>
        <w:t>Imminent Risk of Homelessness</w:t>
      </w:r>
    </w:p>
    <w:p w14:paraId="0035C5EE" w14:textId="2E53EEA8" w:rsidR="00283AB6" w:rsidRPr="00914200" w:rsidRDefault="00A8556B" w:rsidP="00914200">
      <w:pPr>
        <w:pStyle w:val="ListParagraph"/>
        <w:numPr>
          <w:ilvl w:val="0"/>
          <w:numId w:val="38"/>
        </w:numPr>
        <w:rPr>
          <w:rFonts w:ascii="Arial" w:hAnsi="Arial" w:cs="Arial"/>
          <w:b/>
        </w:rPr>
      </w:pPr>
      <w:r w:rsidRPr="00914200">
        <w:rPr>
          <w:rFonts w:ascii="Arial" w:hAnsi="Arial" w:cs="Arial"/>
          <w:b/>
        </w:rPr>
        <w:t>Category 3 -</w:t>
      </w:r>
      <w:r w:rsidR="61B11C73" w:rsidRPr="00914200">
        <w:rPr>
          <w:rFonts w:ascii="Arial" w:hAnsi="Arial" w:cs="Arial"/>
          <w:b/>
        </w:rPr>
        <w:t xml:space="preserve"> </w:t>
      </w:r>
      <w:r w:rsidRPr="00914200">
        <w:rPr>
          <w:rFonts w:ascii="Arial" w:hAnsi="Arial" w:cs="Arial"/>
          <w:b/>
        </w:rPr>
        <w:t>Homeless Under other</w:t>
      </w:r>
      <w:r w:rsidR="00B13A0D" w:rsidRPr="00914200">
        <w:rPr>
          <w:rFonts w:ascii="Arial" w:hAnsi="Arial" w:cs="Arial"/>
          <w:b/>
        </w:rPr>
        <w:t xml:space="preserve"> Category</w:t>
      </w:r>
    </w:p>
    <w:p w14:paraId="648FE97A" w14:textId="7AFE31C2" w:rsidR="00A8556B" w:rsidRPr="00914200" w:rsidRDefault="005A783F" w:rsidP="00914200">
      <w:pPr>
        <w:pStyle w:val="ListParagraph"/>
        <w:numPr>
          <w:ilvl w:val="0"/>
          <w:numId w:val="38"/>
        </w:numPr>
        <w:jc w:val="both"/>
        <w:rPr>
          <w:rFonts w:ascii="Arial" w:hAnsi="Arial" w:cs="Arial"/>
        </w:rPr>
      </w:pPr>
      <w:r w:rsidRPr="00914200">
        <w:rPr>
          <w:rFonts w:ascii="Arial" w:hAnsi="Arial" w:cs="Arial"/>
          <w:b/>
        </w:rPr>
        <w:t>Category 4</w:t>
      </w:r>
      <w:r w:rsidR="2379B6FB" w:rsidRPr="00914200">
        <w:rPr>
          <w:rFonts w:ascii="Arial" w:hAnsi="Arial" w:cs="Arial"/>
          <w:b/>
        </w:rPr>
        <w:t xml:space="preserve"> </w:t>
      </w:r>
      <w:r w:rsidRPr="00914200">
        <w:rPr>
          <w:rFonts w:ascii="Arial" w:hAnsi="Arial" w:cs="Arial"/>
          <w:b/>
        </w:rPr>
        <w:t>- Fleeing Domestic Violence</w:t>
      </w:r>
    </w:p>
    <w:p w14:paraId="4D996540" w14:textId="6EAAD360" w:rsidR="00272418" w:rsidRDefault="00272418">
      <w:pPr>
        <w:rPr>
          <w:rFonts w:ascii="Arial" w:eastAsia="Times New Roman" w:hAnsi="Arial" w:cs="Arial"/>
          <w:sz w:val="24"/>
          <w:szCs w:val="24"/>
        </w:rPr>
      </w:pPr>
      <w:r>
        <w:rPr>
          <w:rFonts w:ascii="Arial" w:eastAsia="Times New Roman" w:hAnsi="Arial" w:cs="Arial"/>
          <w:sz w:val="24"/>
          <w:szCs w:val="24"/>
        </w:rPr>
        <w:br w:type="page"/>
      </w:r>
    </w:p>
    <w:p w14:paraId="10CE38A5" w14:textId="7EF09B0C" w:rsidR="001F786D" w:rsidRPr="00914200" w:rsidRDefault="001F786D" w:rsidP="00914200">
      <w:pPr>
        <w:numPr>
          <w:ilvl w:val="0"/>
          <w:numId w:val="4"/>
        </w:numPr>
        <w:spacing w:after="0" w:line="240" w:lineRule="auto"/>
        <w:ind w:left="-90"/>
        <w:jc w:val="both"/>
        <w:rPr>
          <w:rFonts w:ascii="Arial" w:eastAsia="Times New Roman" w:hAnsi="Arial" w:cs="Arial"/>
          <w:b/>
          <w:sz w:val="24"/>
          <w:szCs w:val="24"/>
        </w:rPr>
      </w:pPr>
      <w:r w:rsidRPr="00914200">
        <w:rPr>
          <w:rFonts w:ascii="Arial" w:eastAsia="Times New Roman" w:hAnsi="Arial" w:cs="Arial"/>
          <w:b/>
          <w:sz w:val="24"/>
          <w:szCs w:val="24"/>
        </w:rPr>
        <w:t>Activities - The below describes</w:t>
      </w:r>
      <w:r w:rsidR="00DA4A6D">
        <w:rPr>
          <w:rFonts w:ascii="Arial" w:eastAsia="Times New Roman" w:hAnsi="Arial" w:cs="Arial"/>
          <w:b/>
          <w:sz w:val="24"/>
          <w:szCs w:val="24"/>
        </w:rPr>
        <w:t xml:space="preserve"> the activities</w:t>
      </w:r>
      <w:r w:rsidR="004F409E">
        <w:rPr>
          <w:rFonts w:ascii="Arial" w:eastAsia="Times New Roman" w:hAnsi="Arial" w:cs="Arial"/>
          <w:b/>
          <w:sz w:val="24"/>
          <w:szCs w:val="24"/>
        </w:rPr>
        <w:t xml:space="preserve"> this program </w:t>
      </w:r>
      <w:r w:rsidRPr="00914200">
        <w:rPr>
          <w:rFonts w:ascii="Arial" w:eastAsia="Times New Roman" w:hAnsi="Arial" w:cs="Arial"/>
          <w:b/>
          <w:sz w:val="24"/>
          <w:szCs w:val="24"/>
        </w:rPr>
        <w:t xml:space="preserve">initiative requires of the contractor, inclusive of how the target population will be identified and served, the direct services and service modalities that will be provided to the target population, and the professional development and training that will be required of, and provided to, the staff delivering those services. </w:t>
      </w:r>
    </w:p>
    <w:p w14:paraId="525FD719" w14:textId="77777777" w:rsidR="001F786D" w:rsidRPr="00914200" w:rsidRDefault="001F786D" w:rsidP="00914200">
      <w:pPr>
        <w:spacing w:after="0" w:line="240" w:lineRule="auto"/>
        <w:ind w:left="720"/>
        <w:rPr>
          <w:rFonts w:ascii="Arial" w:eastAsia="Times New Roman" w:hAnsi="Arial" w:cs="Arial"/>
          <w:sz w:val="24"/>
          <w:szCs w:val="24"/>
        </w:rPr>
      </w:pPr>
    </w:p>
    <w:p w14:paraId="41CBCD06" w14:textId="03B9AE81" w:rsidR="001F786D" w:rsidRPr="00407B21" w:rsidRDefault="001F786D" w:rsidP="00407B21">
      <w:pPr>
        <w:pStyle w:val="ListParagraph"/>
        <w:numPr>
          <w:ilvl w:val="0"/>
          <w:numId w:val="74"/>
        </w:numPr>
        <w:ind w:hanging="720"/>
        <w:jc w:val="both"/>
        <w:rPr>
          <w:rFonts w:ascii="Arial" w:hAnsi="Arial" w:cs="Arial"/>
          <w:szCs w:val="24"/>
        </w:rPr>
      </w:pPr>
      <w:r w:rsidRPr="00407B21">
        <w:rPr>
          <w:rFonts w:ascii="Arial" w:hAnsi="Arial" w:cs="Arial"/>
          <w:b/>
          <w:szCs w:val="24"/>
        </w:rPr>
        <w:t>The level of service increments for this program initiative:</w:t>
      </w:r>
    </w:p>
    <w:p w14:paraId="09D29E8C" w14:textId="31FBAB2B" w:rsidR="001F786D" w:rsidRPr="00914200" w:rsidRDefault="001F786D" w:rsidP="002A3942">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Contracted units of services are defined as the number of unduplicated </w:t>
      </w:r>
      <w:r w:rsidR="009966A4" w:rsidRPr="00914200">
        <w:rPr>
          <w:rFonts w:ascii="Arial" w:eastAsia="Times New Roman" w:hAnsi="Arial" w:cs="Arial"/>
          <w:sz w:val="24"/>
          <w:szCs w:val="24"/>
        </w:rPr>
        <w:t>youths</w:t>
      </w:r>
      <w:r w:rsidRPr="00914200">
        <w:rPr>
          <w:rFonts w:ascii="Arial" w:eastAsia="Times New Roman" w:hAnsi="Arial" w:cs="Arial"/>
          <w:sz w:val="24"/>
          <w:szCs w:val="24"/>
        </w:rPr>
        <w:t xml:space="preserve"> served by the program. For the contracted service area, the level of </w:t>
      </w:r>
      <w:r w:rsidRPr="00914200" w:rsidDel="00EA6C70">
        <w:rPr>
          <w:rFonts w:ascii="Arial" w:eastAsia="Times New Roman" w:hAnsi="Arial" w:cs="Arial"/>
          <w:sz w:val="24"/>
          <w:szCs w:val="24"/>
        </w:rPr>
        <w:t>service</w:t>
      </w:r>
      <w:r w:rsidRPr="00914200">
        <w:rPr>
          <w:rFonts w:ascii="Arial" w:eastAsia="Times New Roman" w:hAnsi="Arial" w:cs="Arial"/>
          <w:sz w:val="24"/>
          <w:szCs w:val="24"/>
        </w:rPr>
        <w:t xml:space="preserve"> represents the minimum number of </w:t>
      </w:r>
      <w:r w:rsidR="009966A4" w:rsidRPr="00914200">
        <w:rPr>
          <w:rFonts w:ascii="Arial" w:eastAsia="Times New Roman" w:hAnsi="Arial" w:cs="Arial"/>
          <w:sz w:val="24"/>
          <w:szCs w:val="24"/>
        </w:rPr>
        <w:t>youths</w:t>
      </w:r>
      <w:r w:rsidRPr="00914200">
        <w:rPr>
          <w:rFonts w:ascii="Arial" w:eastAsia="Times New Roman" w:hAnsi="Arial" w:cs="Arial"/>
          <w:sz w:val="24"/>
          <w:szCs w:val="24"/>
        </w:rPr>
        <w:t xml:space="preserve"> to be served at one time.  </w:t>
      </w:r>
    </w:p>
    <w:p w14:paraId="4BCFEEE6" w14:textId="77777777" w:rsidR="00A270D0" w:rsidRPr="00914200" w:rsidRDefault="00A270D0" w:rsidP="00914200">
      <w:pPr>
        <w:spacing w:after="0" w:line="240" w:lineRule="auto"/>
        <w:ind w:left="720"/>
        <w:jc w:val="both"/>
        <w:rPr>
          <w:rFonts w:ascii="Arial" w:eastAsia="Times New Roman" w:hAnsi="Arial" w:cs="Arial"/>
          <w:sz w:val="24"/>
          <w:szCs w:val="24"/>
        </w:rPr>
      </w:pPr>
    </w:p>
    <w:p w14:paraId="7C20212B" w14:textId="07B9CF5D" w:rsidR="00252E0B" w:rsidRDefault="004C7C2A"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CTH</w:t>
      </w:r>
      <w:r w:rsidR="00A270D0" w:rsidRPr="00914200">
        <w:rPr>
          <w:rFonts w:ascii="Arial" w:eastAsia="Times New Roman" w:hAnsi="Arial" w:cs="Arial"/>
          <w:sz w:val="24"/>
          <w:szCs w:val="24"/>
        </w:rPr>
        <w:t xml:space="preserve"> in Burlington, Mercer, </w:t>
      </w:r>
      <w:r w:rsidR="00882A0A" w:rsidRPr="00914200">
        <w:rPr>
          <w:rFonts w:ascii="Arial" w:eastAsia="Times New Roman" w:hAnsi="Arial" w:cs="Arial"/>
          <w:sz w:val="24"/>
          <w:szCs w:val="24"/>
        </w:rPr>
        <w:t xml:space="preserve">&amp; </w:t>
      </w:r>
      <w:r w:rsidR="00A270D0" w:rsidRPr="00914200">
        <w:rPr>
          <w:rFonts w:ascii="Arial" w:eastAsia="Times New Roman" w:hAnsi="Arial" w:cs="Arial"/>
          <w:sz w:val="24"/>
          <w:szCs w:val="24"/>
        </w:rPr>
        <w:t>Union</w:t>
      </w:r>
      <w:r w:rsidR="00882A0A" w:rsidRPr="00914200">
        <w:rPr>
          <w:rFonts w:ascii="Arial" w:eastAsia="Times New Roman" w:hAnsi="Arial" w:cs="Arial"/>
          <w:sz w:val="24"/>
          <w:szCs w:val="24"/>
        </w:rPr>
        <w:t xml:space="preserve"> counties each serve a maximum of 20 </w:t>
      </w:r>
      <w:r w:rsidR="0BDBD448" w:rsidRPr="00914200">
        <w:rPr>
          <w:rFonts w:ascii="Arial" w:eastAsia="Times New Roman" w:hAnsi="Arial" w:cs="Arial"/>
          <w:sz w:val="24"/>
          <w:szCs w:val="24"/>
        </w:rPr>
        <w:t>unduplicated</w:t>
      </w:r>
      <w:r w:rsidR="00432760" w:rsidRPr="00914200">
        <w:rPr>
          <w:rFonts w:ascii="Arial" w:eastAsia="Times New Roman" w:hAnsi="Arial" w:cs="Arial"/>
          <w:sz w:val="24"/>
          <w:szCs w:val="24"/>
        </w:rPr>
        <w:t xml:space="preserve"> youth at a time. </w:t>
      </w:r>
    </w:p>
    <w:p w14:paraId="59053D3C" w14:textId="77777777" w:rsidR="00252E0B" w:rsidRDefault="00252E0B" w:rsidP="00914200">
      <w:pPr>
        <w:spacing w:after="0" w:line="240" w:lineRule="auto"/>
        <w:ind w:left="720"/>
        <w:jc w:val="both"/>
        <w:rPr>
          <w:rFonts w:ascii="Arial" w:eastAsia="Times New Roman" w:hAnsi="Arial" w:cs="Arial"/>
          <w:sz w:val="24"/>
          <w:szCs w:val="24"/>
        </w:rPr>
      </w:pPr>
    </w:p>
    <w:p w14:paraId="7DF41D1E" w14:textId="206AB09C" w:rsidR="00653AD1" w:rsidRDefault="00252E0B"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CTH in</w:t>
      </w:r>
      <w:r w:rsidR="00432760" w:rsidRPr="00914200">
        <w:rPr>
          <w:rFonts w:ascii="Arial" w:eastAsia="Times New Roman" w:hAnsi="Arial" w:cs="Arial"/>
          <w:sz w:val="24"/>
          <w:szCs w:val="24"/>
        </w:rPr>
        <w:t xml:space="preserve"> Monmouth</w:t>
      </w:r>
      <w:r>
        <w:rPr>
          <w:rFonts w:ascii="Arial" w:eastAsia="Times New Roman" w:hAnsi="Arial" w:cs="Arial"/>
          <w:sz w:val="24"/>
          <w:szCs w:val="24"/>
        </w:rPr>
        <w:t xml:space="preserve"> and </w:t>
      </w:r>
      <w:r w:rsidR="5B25C1F4" w:rsidRPr="00914200">
        <w:rPr>
          <w:rFonts w:ascii="Arial" w:eastAsia="Times New Roman" w:hAnsi="Arial" w:cs="Arial"/>
          <w:sz w:val="24"/>
          <w:szCs w:val="24"/>
        </w:rPr>
        <w:t>Ocean</w:t>
      </w:r>
      <w:r w:rsidR="00432760" w:rsidRPr="00914200">
        <w:rPr>
          <w:rFonts w:ascii="Arial" w:eastAsia="Times New Roman" w:hAnsi="Arial" w:cs="Arial"/>
          <w:sz w:val="24"/>
          <w:szCs w:val="24"/>
        </w:rPr>
        <w:t xml:space="preserve"> </w:t>
      </w:r>
      <w:r>
        <w:rPr>
          <w:rFonts w:ascii="Arial" w:eastAsia="Times New Roman" w:hAnsi="Arial" w:cs="Arial"/>
          <w:sz w:val="24"/>
          <w:szCs w:val="24"/>
        </w:rPr>
        <w:t>counties</w:t>
      </w:r>
      <w:r w:rsidR="003D3686" w:rsidRPr="00914200">
        <w:rPr>
          <w:rFonts w:ascii="Arial" w:eastAsia="Times New Roman" w:hAnsi="Arial" w:cs="Arial"/>
          <w:sz w:val="24"/>
          <w:szCs w:val="24"/>
        </w:rPr>
        <w:t xml:space="preserve"> serve a maximum of </w:t>
      </w:r>
      <w:r w:rsidR="003D3686">
        <w:rPr>
          <w:rFonts w:ascii="Arial" w:eastAsia="Times New Roman" w:hAnsi="Arial" w:cs="Arial"/>
          <w:sz w:val="24"/>
          <w:szCs w:val="24"/>
        </w:rPr>
        <w:t xml:space="preserve">16 </w:t>
      </w:r>
      <w:r w:rsidR="009276FA" w:rsidRPr="00914200">
        <w:rPr>
          <w:rFonts w:ascii="Arial" w:eastAsia="Times New Roman" w:hAnsi="Arial" w:cs="Arial"/>
          <w:sz w:val="24"/>
          <w:szCs w:val="24"/>
        </w:rPr>
        <w:t>unduplicated youth</w:t>
      </w:r>
      <w:r w:rsidR="003D3686" w:rsidRPr="00914200">
        <w:rPr>
          <w:rFonts w:ascii="Arial" w:eastAsia="Times New Roman" w:hAnsi="Arial" w:cs="Arial"/>
          <w:sz w:val="24"/>
          <w:szCs w:val="24"/>
        </w:rPr>
        <w:t xml:space="preserve"> at </w:t>
      </w:r>
      <w:r w:rsidR="009276FA" w:rsidRPr="00914200">
        <w:rPr>
          <w:rFonts w:ascii="Arial" w:eastAsia="Times New Roman" w:hAnsi="Arial" w:cs="Arial"/>
          <w:sz w:val="24"/>
          <w:szCs w:val="24"/>
        </w:rPr>
        <w:t xml:space="preserve">a </w:t>
      </w:r>
      <w:r w:rsidR="006779CE" w:rsidRPr="00914200">
        <w:rPr>
          <w:rFonts w:ascii="Arial" w:eastAsia="Times New Roman" w:hAnsi="Arial" w:cs="Arial"/>
          <w:sz w:val="24"/>
          <w:szCs w:val="24"/>
        </w:rPr>
        <w:t>time.</w:t>
      </w:r>
    </w:p>
    <w:p w14:paraId="70191322" w14:textId="77777777" w:rsidR="001F786D" w:rsidRPr="00914200" w:rsidRDefault="001F786D" w:rsidP="00914200">
      <w:pPr>
        <w:spacing w:after="0" w:line="240" w:lineRule="auto"/>
        <w:jc w:val="both"/>
        <w:rPr>
          <w:rFonts w:ascii="Arial" w:eastAsia="Times New Roman" w:hAnsi="Arial" w:cs="Arial"/>
          <w:sz w:val="24"/>
          <w:szCs w:val="24"/>
        </w:rPr>
      </w:pPr>
    </w:p>
    <w:p w14:paraId="0CFFFAFD"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2)</w:t>
      </w:r>
      <w:r w:rsidRPr="00914200">
        <w:tab/>
      </w:r>
      <w:r w:rsidRPr="00914200">
        <w:rPr>
          <w:rFonts w:ascii="Arial" w:eastAsia="Times New Roman" w:hAnsi="Arial" w:cs="Arial"/>
          <w:b/>
          <w:sz w:val="24"/>
          <w:szCs w:val="24"/>
        </w:rPr>
        <w:t>The frequency of these increments to be tracked</w:t>
      </w:r>
      <w:r w:rsidRPr="00914200">
        <w:rPr>
          <w:rFonts w:ascii="Arial" w:eastAsia="Times New Roman" w:hAnsi="Arial" w:cs="Arial"/>
          <w:b/>
          <w:bCs/>
          <w:sz w:val="24"/>
          <w:szCs w:val="24"/>
        </w:rPr>
        <w:t>:</w:t>
      </w:r>
      <w:r w:rsidRPr="00914200">
        <w:rPr>
          <w:rFonts w:ascii="Arial" w:eastAsia="Times New Roman" w:hAnsi="Arial" w:cs="Arial"/>
          <w:sz w:val="24"/>
          <w:szCs w:val="24"/>
        </w:rPr>
        <w:t xml:space="preserve"> </w:t>
      </w:r>
    </w:p>
    <w:p w14:paraId="033A4235" w14:textId="121656B6" w:rsidR="001F786D" w:rsidRPr="00F95751" w:rsidRDefault="00B637E7" w:rsidP="009966A4">
      <w:pPr>
        <w:spacing w:after="0" w:line="240" w:lineRule="auto"/>
        <w:ind w:left="720"/>
        <w:jc w:val="both"/>
        <w:rPr>
          <w:rFonts w:ascii="Arial" w:eastAsia="Times New Roman" w:hAnsi="Arial" w:cs="Arial"/>
          <w:sz w:val="24"/>
          <w:szCs w:val="24"/>
        </w:rPr>
      </w:pPr>
      <w:r w:rsidRPr="00407B21">
        <w:rPr>
          <w:rFonts w:ascii="Arial" w:hAnsi="Arial" w:cs="Arial"/>
          <w:sz w:val="24"/>
          <w:szCs w:val="24"/>
        </w:rPr>
        <w:t>CTH</w:t>
      </w:r>
      <w:r w:rsidR="001F786D" w:rsidRPr="00407B21">
        <w:rPr>
          <w:rFonts w:ascii="Arial" w:hAnsi="Arial" w:cs="Arial"/>
          <w:sz w:val="24"/>
          <w:szCs w:val="24"/>
        </w:rPr>
        <w:t xml:space="preserve"> Providers will be responsible for collecting and reporting program data using </w:t>
      </w:r>
      <w:r w:rsidR="00366A7A" w:rsidRPr="00407B21">
        <w:rPr>
          <w:rFonts w:ascii="Arial" w:hAnsi="Arial" w:cs="Arial"/>
          <w:sz w:val="24"/>
          <w:szCs w:val="24"/>
        </w:rPr>
        <w:t xml:space="preserve">a </w:t>
      </w:r>
      <w:r w:rsidR="001F786D" w:rsidRPr="00407B21">
        <w:rPr>
          <w:rFonts w:ascii="Arial" w:hAnsi="Arial" w:cs="Arial"/>
          <w:sz w:val="24"/>
          <w:szCs w:val="24"/>
        </w:rPr>
        <w:t xml:space="preserve">DCF approved data </w:t>
      </w:r>
      <w:r w:rsidR="00366A7A" w:rsidRPr="00407B21">
        <w:rPr>
          <w:rFonts w:ascii="Arial" w:hAnsi="Arial" w:cs="Arial"/>
          <w:sz w:val="24"/>
          <w:szCs w:val="24"/>
        </w:rPr>
        <w:t>system.  Service utilization/level of service will be monitored routinely via the DCF approved data system.</w:t>
      </w:r>
    </w:p>
    <w:p w14:paraId="4C5B5364" w14:textId="3A685385" w:rsidR="001F786D" w:rsidRPr="00914200" w:rsidRDefault="001F786D" w:rsidP="00914200">
      <w:pPr>
        <w:spacing w:after="0" w:line="240" w:lineRule="auto"/>
        <w:ind w:left="720"/>
        <w:jc w:val="both"/>
        <w:rPr>
          <w:rFonts w:ascii="Arial" w:eastAsia="Times New Roman" w:hAnsi="Arial" w:cs="Arial"/>
          <w:sz w:val="24"/>
          <w:szCs w:val="24"/>
        </w:rPr>
      </w:pPr>
    </w:p>
    <w:p w14:paraId="669B0110" w14:textId="4D3D8BB0" w:rsidR="001F786D" w:rsidRPr="00914200" w:rsidRDefault="001F786D" w:rsidP="00914200">
      <w:pPr>
        <w:spacing w:after="0" w:line="240" w:lineRule="auto"/>
        <w:ind w:left="360" w:hanging="360"/>
        <w:jc w:val="both"/>
        <w:rPr>
          <w:rFonts w:ascii="Arial" w:eastAsia="Times New Roman" w:hAnsi="Arial" w:cs="Arial"/>
          <w:sz w:val="24"/>
          <w:szCs w:val="24"/>
        </w:rPr>
      </w:pPr>
      <w:r w:rsidRPr="00914200">
        <w:rPr>
          <w:rFonts w:ascii="Arial" w:eastAsia="Times New Roman" w:hAnsi="Arial" w:cs="Arial"/>
          <w:sz w:val="24"/>
          <w:szCs w:val="24"/>
        </w:rPr>
        <w:t>3)</w:t>
      </w:r>
      <w:r w:rsidRPr="00914200">
        <w:tab/>
      </w:r>
      <w:r w:rsidRPr="00914200">
        <w:tab/>
      </w:r>
      <w:r w:rsidRPr="00914200">
        <w:rPr>
          <w:rFonts w:ascii="Arial" w:eastAsia="Times New Roman" w:hAnsi="Arial" w:cs="Arial"/>
          <w:b/>
          <w:sz w:val="24"/>
          <w:szCs w:val="24"/>
        </w:rPr>
        <w:t>Estimated Unduplicated Clients:</w:t>
      </w:r>
      <w:r w:rsidR="00A87539">
        <w:rPr>
          <w:rFonts w:ascii="Arial" w:eastAsia="Times New Roman" w:hAnsi="Arial" w:cs="Arial"/>
          <w:b/>
          <w:sz w:val="24"/>
          <w:szCs w:val="24"/>
        </w:rPr>
        <w:t xml:space="preserve"> </w:t>
      </w:r>
      <w:permStart w:id="997663310" w:edGrp="everyone"/>
      <w:r w:rsidR="00A87539">
        <w:rPr>
          <w:rFonts w:ascii="Arial" w:eastAsia="Times New Roman" w:hAnsi="Arial" w:cs="Arial"/>
          <w:b/>
          <w:sz w:val="24"/>
          <w:szCs w:val="24"/>
        </w:rPr>
        <w:tab/>
      </w:r>
      <w:r w:rsidR="00407B21">
        <w:rPr>
          <w:rFonts w:ascii="Arial" w:eastAsia="Times New Roman" w:hAnsi="Arial" w:cs="Arial"/>
          <w:b/>
          <w:sz w:val="24"/>
          <w:szCs w:val="24"/>
        </w:rPr>
        <w:tab/>
      </w:r>
      <w:permEnd w:id="997663310"/>
      <w:r w:rsidRPr="00914200">
        <w:rPr>
          <w:rFonts w:ascii="Arial" w:eastAsia="Times New Roman" w:hAnsi="Arial" w:cs="Arial"/>
          <w:b/>
          <w:bCs/>
          <w:sz w:val="24"/>
          <w:szCs w:val="24"/>
        </w:rPr>
        <w:t xml:space="preserve"> </w:t>
      </w:r>
      <w:r w:rsidR="006B2BA7" w:rsidRPr="00914200">
        <w:rPr>
          <w:rFonts w:ascii="Arial" w:eastAsia="Times New Roman" w:hAnsi="Arial" w:cs="Arial"/>
          <w:sz w:val="24"/>
          <w:szCs w:val="24"/>
        </w:rPr>
        <w:t xml:space="preserve"> </w:t>
      </w:r>
    </w:p>
    <w:p w14:paraId="6384A591" w14:textId="77777777" w:rsidR="001F786D" w:rsidRPr="00914200" w:rsidRDefault="001F786D" w:rsidP="00914200">
      <w:pPr>
        <w:spacing w:after="0" w:line="240" w:lineRule="auto"/>
        <w:ind w:left="360" w:hanging="360"/>
        <w:jc w:val="both"/>
        <w:rPr>
          <w:rFonts w:ascii="Arial" w:eastAsia="Times New Roman" w:hAnsi="Arial" w:cs="Arial"/>
          <w:b/>
          <w:bCs/>
          <w:sz w:val="24"/>
          <w:szCs w:val="24"/>
        </w:rPr>
      </w:pPr>
    </w:p>
    <w:p w14:paraId="72D094F2" w14:textId="76AE0CA4" w:rsidR="001F786D" w:rsidRPr="00914200" w:rsidRDefault="001F786D" w:rsidP="00914200">
      <w:pPr>
        <w:spacing w:after="0" w:line="240" w:lineRule="auto"/>
        <w:ind w:left="360" w:hanging="360"/>
        <w:jc w:val="both"/>
        <w:rPr>
          <w:rFonts w:ascii="Arial" w:eastAsia="Times New Roman" w:hAnsi="Arial" w:cs="Arial"/>
          <w:sz w:val="24"/>
          <w:szCs w:val="24"/>
        </w:rPr>
      </w:pPr>
      <w:r w:rsidRPr="00914200">
        <w:rPr>
          <w:rFonts w:ascii="Arial" w:eastAsia="Times New Roman" w:hAnsi="Arial" w:cs="Arial"/>
          <w:sz w:val="24"/>
          <w:szCs w:val="24"/>
        </w:rPr>
        <w:t>4)</w:t>
      </w:r>
      <w:r w:rsidRPr="00914200">
        <w:rPr>
          <w:rFonts w:ascii="Arial" w:eastAsia="Times New Roman" w:hAnsi="Arial" w:cs="Arial"/>
          <w:b/>
          <w:bCs/>
          <w:sz w:val="24"/>
          <w:szCs w:val="24"/>
        </w:rPr>
        <w:t xml:space="preserve">  </w:t>
      </w:r>
      <w:r w:rsidRPr="00914200">
        <w:tab/>
      </w:r>
      <w:r w:rsidRPr="00914200">
        <w:tab/>
      </w:r>
      <w:r w:rsidRPr="00914200">
        <w:rPr>
          <w:rFonts w:ascii="Arial" w:eastAsia="Times New Roman" w:hAnsi="Arial" w:cs="Arial"/>
          <w:b/>
          <w:sz w:val="24"/>
          <w:szCs w:val="24"/>
        </w:rPr>
        <w:t>Estimated Unduplicated Families:</w:t>
      </w:r>
      <w:r w:rsidR="00A87539">
        <w:rPr>
          <w:rFonts w:ascii="Arial" w:eastAsia="Times New Roman" w:hAnsi="Arial" w:cs="Arial"/>
          <w:b/>
          <w:sz w:val="24"/>
          <w:szCs w:val="24"/>
        </w:rPr>
        <w:t xml:space="preserve"> </w:t>
      </w:r>
      <w:permStart w:id="327692568" w:edGrp="everyone"/>
      <w:r w:rsidR="00A87539">
        <w:rPr>
          <w:rFonts w:ascii="Arial" w:eastAsia="Times New Roman" w:hAnsi="Arial" w:cs="Arial"/>
          <w:b/>
          <w:sz w:val="24"/>
          <w:szCs w:val="24"/>
        </w:rPr>
        <w:tab/>
      </w:r>
      <w:r w:rsidR="00407B21">
        <w:rPr>
          <w:rFonts w:ascii="Arial" w:eastAsia="Times New Roman" w:hAnsi="Arial" w:cs="Arial"/>
          <w:b/>
          <w:sz w:val="24"/>
          <w:szCs w:val="24"/>
        </w:rPr>
        <w:tab/>
      </w:r>
      <w:permEnd w:id="327692568"/>
      <w:r w:rsidRPr="00914200">
        <w:tab/>
      </w:r>
      <w:r w:rsidRPr="00914200">
        <w:tab/>
      </w:r>
    </w:p>
    <w:p w14:paraId="46EF0FFC" w14:textId="77777777" w:rsidR="001F786D" w:rsidRPr="00914200" w:rsidRDefault="001F786D" w:rsidP="00914200">
      <w:pPr>
        <w:spacing w:after="0" w:line="240" w:lineRule="auto"/>
        <w:ind w:left="360" w:hanging="360"/>
        <w:jc w:val="both"/>
        <w:rPr>
          <w:rFonts w:ascii="Arial" w:eastAsia="Times New Roman" w:hAnsi="Arial" w:cs="Arial"/>
          <w:b/>
          <w:bCs/>
          <w:sz w:val="24"/>
          <w:szCs w:val="24"/>
        </w:rPr>
      </w:pPr>
    </w:p>
    <w:p w14:paraId="5C450AFD" w14:textId="5B2828C3" w:rsidR="001F786D" w:rsidRPr="00914200" w:rsidRDefault="001F786D" w:rsidP="00914200">
      <w:pPr>
        <w:spacing w:after="0" w:line="240" w:lineRule="auto"/>
        <w:ind w:left="360" w:hanging="360"/>
        <w:jc w:val="both"/>
        <w:rPr>
          <w:rFonts w:ascii="Arial" w:eastAsia="Times New Roman" w:hAnsi="Arial" w:cs="Arial"/>
          <w:sz w:val="24"/>
          <w:szCs w:val="24"/>
        </w:rPr>
      </w:pPr>
      <w:r w:rsidRPr="00914200">
        <w:rPr>
          <w:rFonts w:ascii="Arial" w:eastAsia="Times New Roman" w:hAnsi="Arial" w:cs="Arial"/>
          <w:sz w:val="24"/>
          <w:szCs w:val="24"/>
        </w:rPr>
        <w:t>5)</w:t>
      </w:r>
      <w:r w:rsidRPr="00914200">
        <w:rPr>
          <w:rFonts w:ascii="Arial" w:eastAsia="Times New Roman" w:hAnsi="Arial" w:cs="Arial"/>
          <w:b/>
          <w:bCs/>
          <w:sz w:val="24"/>
          <w:szCs w:val="24"/>
        </w:rPr>
        <w:t xml:space="preserve"> </w:t>
      </w:r>
      <w:r w:rsidRPr="00914200">
        <w:tab/>
      </w:r>
      <w:r w:rsidRPr="00914200">
        <w:rPr>
          <w:rFonts w:ascii="Arial" w:eastAsia="Times New Roman" w:hAnsi="Arial" w:cs="Arial"/>
          <w:b/>
          <w:bCs/>
          <w:sz w:val="24"/>
          <w:szCs w:val="24"/>
        </w:rPr>
        <w:t xml:space="preserve"> </w:t>
      </w:r>
      <w:r w:rsidRPr="00914200">
        <w:tab/>
      </w:r>
      <w:r w:rsidRPr="00914200">
        <w:rPr>
          <w:rFonts w:ascii="Arial" w:eastAsia="Times New Roman" w:hAnsi="Arial" w:cs="Arial"/>
          <w:b/>
          <w:sz w:val="24"/>
          <w:szCs w:val="24"/>
        </w:rPr>
        <w:t>Is there a required referral process?</w:t>
      </w:r>
      <w:r w:rsidRPr="00914200">
        <w:rPr>
          <w:rFonts w:ascii="Arial" w:eastAsia="Times New Roman" w:hAnsi="Arial" w:cs="Arial"/>
          <w:sz w:val="24"/>
          <w:szCs w:val="24"/>
        </w:rPr>
        <w:t xml:space="preserve"> Yes</w:t>
      </w:r>
      <w:r w:rsidRPr="00914200">
        <w:tab/>
      </w:r>
      <w:r w:rsidRPr="00914200">
        <w:tab/>
      </w:r>
    </w:p>
    <w:p w14:paraId="5FC380F2" w14:textId="77777777" w:rsidR="001F786D" w:rsidRPr="00914200" w:rsidRDefault="001F786D" w:rsidP="00914200">
      <w:pPr>
        <w:spacing w:after="0" w:line="240" w:lineRule="auto"/>
        <w:ind w:left="360" w:hanging="360"/>
        <w:jc w:val="both"/>
        <w:rPr>
          <w:rFonts w:ascii="Arial" w:eastAsia="Times New Roman" w:hAnsi="Arial" w:cs="Arial"/>
          <w:b/>
          <w:bCs/>
          <w:sz w:val="24"/>
          <w:szCs w:val="24"/>
        </w:rPr>
      </w:pPr>
    </w:p>
    <w:p w14:paraId="6A36B979"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6)</w:t>
      </w:r>
      <w:r w:rsidRPr="00914200">
        <w:tab/>
      </w:r>
      <w:r w:rsidRPr="00914200">
        <w:rPr>
          <w:rFonts w:ascii="Arial" w:eastAsia="Times New Roman" w:hAnsi="Arial" w:cs="Arial"/>
          <w:b/>
          <w:sz w:val="24"/>
          <w:szCs w:val="24"/>
        </w:rPr>
        <w:t>The referral process for enabling the target population to obtain the services of this program initiative:</w:t>
      </w:r>
      <w:r w:rsidRPr="00914200">
        <w:rPr>
          <w:rFonts w:ascii="Arial" w:eastAsia="Times New Roman" w:hAnsi="Arial" w:cs="Arial"/>
          <w:b/>
          <w:bCs/>
          <w:sz w:val="24"/>
          <w:szCs w:val="24"/>
        </w:rPr>
        <w:t xml:space="preserve"> </w:t>
      </w:r>
    </w:p>
    <w:p w14:paraId="62C5F729" w14:textId="79AAD37F" w:rsidR="00366A7A" w:rsidRDefault="00372F6A" w:rsidP="00F36DB1">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Youth can be referred by multiple partners, including the </w:t>
      </w:r>
      <w:r w:rsidR="5894EAD3" w:rsidRPr="00914200">
        <w:rPr>
          <w:rFonts w:ascii="Arial" w:eastAsia="Times New Roman" w:hAnsi="Arial" w:cs="Arial"/>
          <w:sz w:val="24"/>
          <w:szCs w:val="24"/>
        </w:rPr>
        <w:t>Division of</w:t>
      </w:r>
      <w:r w:rsidRPr="00914200">
        <w:rPr>
          <w:rFonts w:ascii="Arial" w:eastAsia="Times New Roman" w:hAnsi="Arial" w:cs="Arial"/>
          <w:sz w:val="24"/>
          <w:szCs w:val="24"/>
        </w:rPr>
        <w:t xml:space="preserve"> Child Protection &amp; Permanency (CP&amp;P), the Continuum of Care (CoC), community service providers and advocates. Youth can also self-refer.</w:t>
      </w:r>
      <w:r w:rsidR="00336DD4" w:rsidRPr="00914200">
        <w:rPr>
          <w:rFonts w:ascii="Arial" w:eastAsia="Times New Roman" w:hAnsi="Arial" w:cs="Arial"/>
          <w:sz w:val="24"/>
          <w:szCs w:val="24"/>
        </w:rPr>
        <w:t xml:space="preserve"> </w:t>
      </w:r>
    </w:p>
    <w:p w14:paraId="2C809118" w14:textId="77777777" w:rsidR="00F47011" w:rsidRDefault="00F47011" w:rsidP="00F36DB1">
      <w:pPr>
        <w:spacing w:after="0" w:line="240" w:lineRule="auto"/>
        <w:ind w:left="720"/>
        <w:jc w:val="both"/>
        <w:rPr>
          <w:rFonts w:ascii="Arial" w:eastAsia="Times New Roman" w:hAnsi="Arial" w:cs="Arial"/>
          <w:sz w:val="24"/>
          <w:szCs w:val="24"/>
        </w:rPr>
      </w:pPr>
    </w:p>
    <w:p w14:paraId="4EDC8B78" w14:textId="534646B3" w:rsidR="00F47011" w:rsidRPr="009269A6" w:rsidRDefault="00F47011" w:rsidP="00F47011">
      <w:pPr>
        <w:pStyle w:val="ListParagraph"/>
        <w:numPr>
          <w:ilvl w:val="0"/>
          <w:numId w:val="62"/>
        </w:numPr>
        <w:jc w:val="both"/>
        <w:rPr>
          <w:rFonts w:ascii="Arial" w:hAnsi="Arial" w:cs="Arial"/>
        </w:rPr>
      </w:pPr>
      <w:r w:rsidRPr="685A20FA">
        <w:rPr>
          <w:rFonts w:ascii="Arial" w:hAnsi="Arial" w:cs="Arial"/>
        </w:rPr>
        <w:t xml:space="preserve">Initial eligibility screening: </w:t>
      </w:r>
      <w:r w:rsidR="002871FB" w:rsidRPr="685A20FA">
        <w:rPr>
          <w:rFonts w:ascii="Arial" w:hAnsi="Arial" w:cs="Arial"/>
        </w:rPr>
        <w:t xml:space="preserve">The DCF CTH program lead coordinates with the </w:t>
      </w:r>
      <w:r w:rsidR="00FC2B30" w:rsidRPr="685A20FA">
        <w:rPr>
          <w:rFonts w:ascii="Arial" w:hAnsi="Arial" w:cs="Arial"/>
        </w:rPr>
        <w:t>referent</w:t>
      </w:r>
      <w:r w:rsidR="002871FB" w:rsidRPr="685A20FA">
        <w:rPr>
          <w:rFonts w:ascii="Arial" w:hAnsi="Arial" w:cs="Arial"/>
        </w:rPr>
        <w:t xml:space="preserve"> to </w:t>
      </w:r>
      <w:r w:rsidR="00FC2B30" w:rsidRPr="685A20FA">
        <w:rPr>
          <w:rFonts w:ascii="Arial" w:hAnsi="Arial" w:cs="Arial"/>
        </w:rPr>
        <w:t xml:space="preserve">complete the initial screening and referral. </w:t>
      </w:r>
    </w:p>
    <w:p w14:paraId="79DF8D34" w14:textId="699D2A39" w:rsidR="00F47011" w:rsidRPr="009269A6" w:rsidRDefault="00F47011" w:rsidP="00F47011">
      <w:pPr>
        <w:pStyle w:val="ListParagraph"/>
        <w:numPr>
          <w:ilvl w:val="0"/>
          <w:numId w:val="62"/>
        </w:numPr>
        <w:jc w:val="both"/>
        <w:rPr>
          <w:rFonts w:ascii="Arial" w:hAnsi="Arial" w:cs="Arial"/>
        </w:rPr>
      </w:pPr>
      <w:r w:rsidRPr="685A20FA">
        <w:rPr>
          <w:rFonts w:ascii="Arial" w:hAnsi="Arial" w:cs="Arial"/>
        </w:rPr>
        <w:t xml:space="preserve">Eligibility verification: The </w:t>
      </w:r>
      <w:r w:rsidR="00FC2B30" w:rsidRPr="685A20FA">
        <w:rPr>
          <w:rFonts w:ascii="Arial" w:hAnsi="Arial" w:cs="Arial"/>
        </w:rPr>
        <w:t>CTH</w:t>
      </w:r>
      <w:r w:rsidRPr="685A20FA">
        <w:rPr>
          <w:rFonts w:ascii="Arial" w:hAnsi="Arial" w:cs="Arial"/>
        </w:rPr>
        <w:t xml:space="preserve"> program team verifies the </w:t>
      </w:r>
      <w:r w:rsidR="00FC2B30" w:rsidRPr="685A20FA">
        <w:rPr>
          <w:rFonts w:ascii="Arial" w:hAnsi="Arial" w:cs="Arial"/>
        </w:rPr>
        <w:t>youth’s</w:t>
      </w:r>
      <w:r w:rsidRPr="685A20FA">
        <w:rPr>
          <w:rFonts w:ascii="Arial" w:hAnsi="Arial" w:cs="Arial"/>
        </w:rPr>
        <w:t xml:space="preserve"> eligibility and forwards the initial referral to the</w:t>
      </w:r>
      <w:r w:rsidR="00FC2B30" w:rsidRPr="685A20FA">
        <w:rPr>
          <w:rFonts w:ascii="Arial" w:hAnsi="Arial" w:cs="Arial"/>
        </w:rPr>
        <w:t xml:space="preserve"> P</w:t>
      </w:r>
      <w:r w:rsidRPr="685A20FA">
        <w:rPr>
          <w:rFonts w:ascii="Arial" w:hAnsi="Arial" w:cs="Arial"/>
        </w:rPr>
        <w:t>rovider via the DCF approved electronic platform.</w:t>
      </w:r>
    </w:p>
    <w:p w14:paraId="1038F51C" w14:textId="6C67BA54" w:rsidR="00F47011" w:rsidRPr="00264C70" w:rsidRDefault="00F47011" w:rsidP="00F47011">
      <w:pPr>
        <w:pStyle w:val="ListParagraph"/>
        <w:numPr>
          <w:ilvl w:val="0"/>
          <w:numId w:val="62"/>
        </w:numPr>
        <w:jc w:val="both"/>
        <w:rPr>
          <w:rFonts w:ascii="Arial" w:hAnsi="Arial" w:cs="Arial"/>
        </w:rPr>
      </w:pPr>
      <w:r w:rsidRPr="685A20FA">
        <w:rPr>
          <w:rFonts w:ascii="Arial" w:hAnsi="Arial" w:cs="Arial"/>
        </w:rPr>
        <w:t xml:space="preserve">Provider review and </w:t>
      </w:r>
      <w:r w:rsidR="00264C70" w:rsidRPr="685A20FA">
        <w:rPr>
          <w:rFonts w:ascii="Arial" w:hAnsi="Arial" w:cs="Arial"/>
        </w:rPr>
        <w:t xml:space="preserve">CP&amp;P </w:t>
      </w:r>
      <w:r w:rsidRPr="685A20FA">
        <w:rPr>
          <w:rFonts w:ascii="Arial" w:hAnsi="Arial" w:cs="Arial"/>
        </w:rPr>
        <w:t xml:space="preserve">consultation: The provider reviews the referral, contacts the CP&amp;P </w:t>
      </w:r>
      <w:r w:rsidR="00264C70" w:rsidRPr="685A20FA">
        <w:rPr>
          <w:rFonts w:ascii="Arial" w:hAnsi="Arial" w:cs="Arial"/>
        </w:rPr>
        <w:t xml:space="preserve">team </w:t>
      </w:r>
      <w:r w:rsidRPr="685A20FA">
        <w:rPr>
          <w:rFonts w:ascii="Arial" w:hAnsi="Arial" w:cs="Arial"/>
        </w:rPr>
        <w:t xml:space="preserve">and schedules a case consultation. The outcome of this review process is recorded by the Provider using the DCF approved electronic platform. </w:t>
      </w:r>
      <w:r w:rsidR="00264C70" w:rsidRPr="685A20FA">
        <w:rPr>
          <w:rFonts w:ascii="Arial" w:hAnsi="Arial" w:cs="Arial"/>
        </w:rPr>
        <w:t>This consultation only occurs if the youth’s CP&amp;P case is open.</w:t>
      </w:r>
    </w:p>
    <w:p w14:paraId="6EAC4E4E" w14:textId="0BC1950B" w:rsidR="00F47011" w:rsidRPr="003C4D93" w:rsidRDefault="00264C70" w:rsidP="685A20FA">
      <w:pPr>
        <w:pStyle w:val="ListParagraph"/>
        <w:numPr>
          <w:ilvl w:val="0"/>
          <w:numId w:val="62"/>
        </w:numPr>
        <w:jc w:val="both"/>
        <w:rPr>
          <w:rFonts w:ascii="Arial" w:hAnsi="Arial" w:cs="Arial"/>
        </w:rPr>
      </w:pPr>
      <w:r w:rsidRPr="685A20FA">
        <w:rPr>
          <w:rFonts w:ascii="Arial" w:hAnsi="Arial" w:cs="Arial"/>
        </w:rPr>
        <w:t>Meet and Gree</w:t>
      </w:r>
      <w:r w:rsidR="004F23C5" w:rsidRPr="685A20FA">
        <w:rPr>
          <w:rFonts w:ascii="Arial" w:hAnsi="Arial" w:cs="Arial"/>
        </w:rPr>
        <w:t>t/Enrollment: T</w:t>
      </w:r>
      <w:r w:rsidR="00F47011" w:rsidRPr="004F71E1">
        <w:rPr>
          <w:rFonts w:ascii="Arial" w:hAnsi="Arial" w:cs="Arial"/>
        </w:rPr>
        <w:t xml:space="preserve">he Provider meets with the </w:t>
      </w:r>
      <w:r w:rsidR="004F23C5" w:rsidRPr="685A20FA">
        <w:rPr>
          <w:rFonts w:ascii="Arial" w:hAnsi="Arial" w:cs="Arial"/>
        </w:rPr>
        <w:t>young adult</w:t>
      </w:r>
      <w:r w:rsidR="00F47011" w:rsidRPr="004F71E1">
        <w:rPr>
          <w:rFonts w:ascii="Arial" w:hAnsi="Arial" w:cs="Arial"/>
        </w:rPr>
        <w:t xml:space="preserve"> to offer the intervention</w:t>
      </w:r>
      <w:r w:rsidR="004F23C5" w:rsidRPr="685A20FA">
        <w:rPr>
          <w:rFonts w:ascii="Arial" w:hAnsi="Arial" w:cs="Arial"/>
        </w:rPr>
        <w:t xml:space="preserve"> and </w:t>
      </w:r>
      <w:r w:rsidR="00460FEC" w:rsidRPr="685A20FA">
        <w:rPr>
          <w:rFonts w:ascii="Arial" w:hAnsi="Arial" w:cs="Arial"/>
        </w:rPr>
        <w:t>confirm the youth is interested</w:t>
      </w:r>
      <w:r w:rsidR="00F47011" w:rsidRPr="004F71E1">
        <w:rPr>
          <w:rFonts w:ascii="Arial" w:hAnsi="Arial" w:cs="Arial"/>
        </w:rPr>
        <w:t xml:space="preserve">. If the </w:t>
      </w:r>
      <w:r w:rsidR="00460FEC" w:rsidRPr="685A20FA">
        <w:rPr>
          <w:rFonts w:ascii="Arial" w:hAnsi="Arial" w:cs="Arial"/>
        </w:rPr>
        <w:t>youth</w:t>
      </w:r>
      <w:r w:rsidR="00F47011" w:rsidRPr="004F71E1">
        <w:rPr>
          <w:rFonts w:ascii="Arial" w:hAnsi="Arial" w:cs="Arial"/>
        </w:rPr>
        <w:t xml:space="preserve"> </w:t>
      </w:r>
      <w:r w:rsidR="00460FEC" w:rsidRPr="685A20FA">
        <w:rPr>
          <w:rFonts w:ascii="Arial" w:hAnsi="Arial" w:cs="Arial"/>
        </w:rPr>
        <w:t>remains</w:t>
      </w:r>
      <w:r w:rsidR="00F47011" w:rsidRPr="003C4D93">
        <w:rPr>
          <w:rFonts w:ascii="Arial" w:hAnsi="Arial" w:cs="Arial"/>
        </w:rPr>
        <w:t xml:space="preserve"> eligible and agrees to the intervention, the </w:t>
      </w:r>
      <w:r w:rsidR="00460FEC" w:rsidRPr="685A20FA">
        <w:rPr>
          <w:rFonts w:ascii="Arial" w:hAnsi="Arial" w:cs="Arial"/>
        </w:rPr>
        <w:t>P</w:t>
      </w:r>
      <w:r w:rsidR="00F47011" w:rsidRPr="685A20FA">
        <w:rPr>
          <w:rFonts w:ascii="Arial" w:hAnsi="Arial" w:cs="Arial"/>
        </w:rPr>
        <w:t xml:space="preserve">rovider begins the enrollment process as outlined in the </w:t>
      </w:r>
      <w:r w:rsidR="00460FEC" w:rsidRPr="685A20FA">
        <w:rPr>
          <w:rFonts w:ascii="Arial" w:hAnsi="Arial" w:cs="Arial"/>
        </w:rPr>
        <w:t>CTH Program Manual.</w:t>
      </w:r>
    </w:p>
    <w:p w14:paraId="5F7FE2EC" w14:textId="77777777" w:rsidR="001F786D" w:rsidRPr="00914200" w:rsidRDefault="001F786D" w:rsidP="00F36DB1">
      <w:pPr>
        <w:spacing w:after="0" w:line="240" w:lineRule="auto"/>
        <w:ind w:left="720"/>
        <w:jc w:val="both"/>
        <w:rPr>
          <w:rFonts w:ascii="Arial" w:eastAsia="Times New Roman" w:hAnsi="Arial" w:cs="Arial"/>
          <w:sz w:val="24"/>
          <w:szCs w:val="24"/>
        </w:rPr>
      </w:pPr>
    </w:p>
    <w:p w14:paraId="157B06CC" w14:textId="24D97B77" w:rsidR="001F786D" w:rsidRPr="00914200" w:rsidRDefault="001F786D" w:rsidP="00407B21">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7)</w:t>
      </w:r>
      <w:r w:rsidRPr="00914200">
        <w:tab/>
      </w:r>
      <w:r w:rsidRPr="00914200">
        <w:rPr>
          <w:rFonts w:ascii="Arial" w:eastAsia="Times New Roman" w:hAnsi="Arial" w:cs="Arial"/>
          <w:b/>
          <w:sz w:val="24"/>
          <w:szCs w:val="24"/>
        </w:rPr>
        <w:t>The rejection and termination parameters required for this program initiative:</w:t>
      </w:r>
    </w:p>
    <w:p w14:paraId="1F8804AE" w14:textId="070A52BC" w:rsidR="001F786D" w:rsidRPr="001F786D" w:rsidRDefault="00E25812" w:rsidP="003C4D93">
      <w:pPr>
        <w:pStyle w:val="ListParagraph"/>
        <w:jc w:val="both"/>
        <w:rPr>
          <w:rFonts w:ascii="Arial" w:hAnsi="Arial" w:cs="Arial"/>
        </w:rPr>
      </w:pPr>
      <w:r w:rsidRPr="685A20FA">
        <w:rPr>
          <w:rFonts w:ascii="Arial" w:hAnsi="Arial" w:cs="Arial"/>
        </w:rPr>
        <w:t>CTH</w:t>
      </w:r>
      <w:r w:rsidR="00A6418D" w:rsidRPr="685A20FA">
        <w:rPr>
          <w:rFonts w:ascii="Arial" w:hAnsi="Arial" w:cs="Arial"/>
        </w:rPr>
        <w:t xml:space="preserve"> </w:t>
      </w:r>
      <w:r w:rsidR="00751C92" w:rsidRPr="685A20FA">
        <w:rPr>
          <w:rFonts w:ascii="Arial" w:hAnsi="Arial" w:cs="Arial"/>
        </w:rPr>
        <w:t>has</w:t>
      </w:r>
      <w:r w:rsidR="00A6418D" w:rsidRPr="685A20FA">
        <w:rPr>
          <w:rFonts w:ascii="Arial" w:hAnsi="Arial" w:cs="Arial"/>
        </w:rPr>
        <w:t xml:space="preserve"> the following</w:t>
      </w:r>
      <w:r w:rsidR="001F786D" w:rsidRPr="685A20FA">
        <w:rPr>
          <w:rFonts w:ascii="Arial" w:hAnsi="Arial" w:cs="Arial"/>
        </w:rPr>
        <w:t xml:space="preserve"> exclusionary </w:t>
      </w:r>
      <w:r w:rsidR="00751C92" w:rsidRPr="685A20FA">
        <w:rPr>
          <w:rFonts w:ascii="Arial" w:hAnsi="Arial" w:cs="Arial"/>
        </w:rPr>
        <w:t xml:space="preserve">and termination </w:t>
      </w:r>
      <w:r w:rsidR="001F786D" w:rsidRPr="685A20FA">
        <w:rPr>
          <w:rFonts w:ascii="Arial" w:hAnsi="Arial" w:cs="Arial"/>
        </w:rPr>
        <w:t>criteria</w:t>
      </w:r>
      <w:r w:rsidR="00751C92" w:rsidRPr="685A20FA">
        <w:rPr>
          <w:rFonts w:ascii="Arial" w:hAnsi="Arial" w:cs="Arial"/>
        </w:rPr>
        <w:t xml:space="preserve">: </w:t>
      </w:r>
    </w:p>
    <w:p w14:paraId="3EA58519" w14:textId="74DE9027" w:rsidR="00A60D31" w:rsidRPr="002F2575" w:rsidRDefault="00A60D31" w:rsidP="00FB0AC4">
      <w:pPr>
        <w:pStyle w:val="ListParagraph"/>
        <w:numPr>
          <w:ilvl w:val="0"/>
          <w:numId w:val="70"/>
        </w:numPr>
        <w:ind w:left="1440"/>
        <w:jc w:val="both"/>
        <w:rPr>
          <w:rFonts w:ascii="Arial" w:hAnsi="Arial" w:cs="Arial"/>
        </w:rPr>
      </w:pPr>
      <w:r w:rsidRPr="002F2575">
        <w:rPr>
          <w:rFonts w:ascii="Arial" w:hAnsi="Arial" w:cs="Arial"/>
        </w:rPr>
        <w:t>The youth declines CTH services. While Provider partners make every effort to engage, motivate and support young adults in accessing services</w:t>
      </w:r>
      <w:r w:rsidR="00A96185" w:rsidRPr="002F2575">
        <w:rPr>
          <w:rFonts w:ascii="Arial" w:hAnsi="Arial" w:cs="Arial"/>
        </w:rPr>
        <w:t xml:space="preserve">; </w:t>
      </w:r>
      <w:r w:rsidRPr="002F2575">
        <w:rPr>
          <w:rFonts w:ascii="Arial" w:hAnsi="Arial" w:cs="Arial"/>
        </w:rPr>
        <w:t>CTH is a voluntary service.</w:t>
      </w:r>
    </w:p>
    <w:p w14:paraId="3AAC0A08" w14:textId="54E3303B" w:rsidR="009544E1" w:rsidRPr="002F2575" w:rsidRDefault="00791ED1" w:rsidP="00FB0AC4">
      <w:pPr>
        <w:pStyle w:val="ListParagraph"/>
        <w:numPr>
          <w:ilvl w:val="0"/>
          <w:numId w:val="70"/>
        </w:numPr>
        <w:ind w:left="1440"/>
        <w:jc w:val="both"/>
        <w:rPr>
          <w:rFonts w:ascii="Arial" w:hAnsi="Arial" w:cs="Arial"/>
          <w:szCs w:val="24"/>
        </w:rPr>
      </w:pPr>
      <w:r w:rsidRPr="002F2575">
        <w:rPr>
          <w:rFonts w:ascii="Arial" w:hAnsi="Arial" w:cs="Arial"/>
          <w:szCs w:val="24"/>
        </w:rPr>
        <w:t xml:space="preserve">The youth </w:t>
      </w:r>
      <w:r w:rsidR="0006407B" w:rsidRPr="002F2575">
        <w:rPr>
          <w:rFonts w:ascii="Arial" w:hAnsi="Arial" w:cs="Arial"/>
          <w:szCs w:val="24"/>
        </w:rPr>
        <w:t>meet</w:t>
      </w:r>
      <w:r w:rsidR="00AC54A5" w:rsidRPr="002F2575">
        <w:rPr>
          <w:rFonts w:ascii="Arial" w:hAnsi="Arial" w:cs="Arial"/>
          <w:szCs w:val="24"/>
        </w:rPr>
        <w:t xml:space="preserve">s </w:t>
      </w:r>
      <w:r w:rsidRPr="002F2575">
        <w:rPr>
          <w:rFonts w:ascii="Arial" w:hAnsi="Arial" w:cs="Arial"/>
          <w:szCs w:val="24"/>
        </w:rPr>
        <w:t>one or</w:t>
      </w:r>
      <w:r w:rsidR="009544E1" w:rsidRPr="002F2575">
        <w:rPr>
          <w:rFonts w:ascii="Arial" w:hAnsi="Arial" w:cs="Arial"/>
          <w:szCs w:val="24"/>
        </w:rPr>
        <w:t xml:space="preserve"> more </w:t>
      </w:r>
      <w:r w:rsidR="00125551" w:rsidRPr="002F2575">
        <w:rPr>
          <w:rFonts w:ascii="Arial" w:hAnsi="Arial" w:cs="Arial"/>
          <w:szCs w:val="24"/>
        </w:rPr>
        <w:t xml:space="preserve">of the following </w:t>
      </w:r>
      <w:r w:rsidR="003675F4" w:rsidRPr="002F2575">
        <w:rPr>
          <w:rFonts w:ascii="Arial" w:hAnsi="Arial" w:cs="Arial"/>
          <w:szCs w:val="24"/>
        </w:rPr>
        <w:t>D</w:t>
      </w:r>
      <w:r w:rsidR="003675F4" w:rsidRPr="002F2575">
        <w:rPr>
          <w:rFonts w:ascii="Arial" w:hAnsi="Arial" w:cs="Arial"/>
        </w:rPr>
        <w:t xml:space="preserve">epartment of </w:t>
      </w:r>
      <w:r w:rsidR="003675F4" w:rsidRPr="002F2575">
        <w:rPr>
          <w:rFonts w:ascii="Arial" w:hAnsi="Arial" w:cs="Arial"/>
          <w:szCs w:val="24"/>
        </w:rPr>
        <w:t>C</w:t>
      </w:r>
      <w:r w:rsidR="003675F4" w:rsidRPr="002F2575">
        <w:rPr>
          <w:rFonts w:ascii="Arial" w:hAnsi="Arial" w:cs="Arial"/>
        </w:rPr>
        <w:t xml:space="preserve">ommunity </w:t>
      </w:r>
      <w:r w:rsidR="003675F4" w:rsidRPr="002F2575">
        <w:rPr>
          <w:rFonts w:ascii="Arial" w:hAnsi="Arial" w:cs="Arial"/>
          <w:szCs w:val="24"/>
        </w:rPr>
        <w:t>A</w:t>
      </w:r>
      <w:r w:rsidR="003675F4" w:rsidRPr="002F2575">
        <w:rPr>
          <w:rFonts w:ascii="Arial" w:hAnsi="Arial" w:cs="Arial"/>
        </w:rPr>
        <w:t>ffairs (</w:t>
      </w:r>
      <w:r w:rsidR="00125551" w:rsidRPr="002F2575">
        <w:rPr>
          <w:rFonts w:ascii="Arial" w:hAnsi="Arial" w:cs="Arial"/>
          <w:szCs w:val="24"/>
        </w:rPr>
        <w:t>DCA</w:t>
      </w:r>
      <w:r w:rsidR="003675F4" w:rsidRPr="002F2575">
        <w:rPr>
          <w:rFonts w:ascii="Arial" w:hAnsi="Arial" w:cs="Arial"/>
          <w:szCs w:val="24"/>
        </w:rPr>
        <w:t xml:space="preserve">) </w:t>
      </w:r>
      <w:r w:rsidR="00AC54A5" w:rsidRPr="002F2575">
        <w:rPr>
          <w:rFonts w:ascii="Arial" w:hAnsi="Arial" w:cs="Arial"/>
          <w:szCs w:val="24"/>
        </w:rPr>
        <w:t xml:space="preserve">voucher </w:t>
      </w:r>
      <w:r w:rsidR="00125551" w:rsidRPr="002F2575">
        <w:rPr>
          <w:rFonts w:ascii="Arial" w:hAnsi="Arial" w:cs="Arial"/>
          <w:szCs w:val="24"/>
        </w:rPr>
        <w:t>exclusionary criteria</w:t>
      </w:r>
      <w:r w:rsidR="009544E1" w:rsidRPr="002F2575">
        <w:rPr>
          <w:rFonts w:ascii="Arial" w:hAnsi="Arial" w:cs="Arial"/>
          <w:szCs w:val="24"/>
        </w:rPr>
        <w:t>:</w:t>
      </w:r>
    </w:p>
    <w:p w14:paraId="3C206364" w14:textId="42A50DB0" w:rsidR="009544E1" w:rsidRPr="009544E1" w:rsidRDefault="4A4CA018" w:rsidP="002F2575">
      <w:pPr>
        <w:numPr>
          <w:ilvl w:val="0"/>
          <w:numId w:val="15"/>
        </w:numPr>
        <w:spacing w:after="0" w:line="240" w:lineRule="auto"/>
        <w:ind w:left="1800"/>
        <w:jc w:val="both"/>
        <w:rPr>
          <w:rFonts w:ascii="Arial" w:eastAsia="Times New Roman" w:hAnsi="Arial" w:cs="Arial"/>
          <w:sz w:val="24"/>
          <w:szCs w:val="24"/>
        </w:rPr>
      </w:pPr>
      <w:r w:rsidRPr="685A20FA">
        <w:rPr>
          <w:rFonts w:ascii="Arial" w:eastAsia="Times New Roman" w:hAnsi="Arial" w:cs="Arial"/>
          <w:sz w:val="24"/>
          <w:szCs w:val="24"/>
        </w:rPr>
        <w:t>C</w:t>
      </w:r>
      <w:r w:rsidR="7A03DE85" w:rsidRPr="685A20FA">
        <w:rPr>
          <w:rFonts w:ascii="Arial" w:eastAsia="Times New Roman" w:hAnsi="Arial" w:cs="Arial"/>
          <w:sz w:val="24"/>
          <w:szCs w:val="24"/>
        </w:rPr>
        <w:t>onvicted</w:t>
      </w:r>
      <w:r w:rsidR="00FF422E" w:rsidRPr="009544E1">
        <w:rPr>
          <w:rFonts w:ascii="Arial" w:eastAsia="Times New Roman" w:hAnsi="Arial" w:cs="Arial"/>
          <w:sz w:val="24"/>
          <w:szCs w:val="24"/>
        </w:rPr>
        <w:t xml:space="preserve"> of </w:t>
      </w:r>
      <w:r w:rsidR="00530065" w:rsidRPr="009544E1">
        <w:rPr>
          <w:rFonts w:ascii="Arial" w:eastAsia="Times New Roman" w:hAnsi="Arial" w:cs="Arial"/>
          <w:sz w:val="24"/>
          <w:szCs w:val="24"/>
        </w:rPr>
        <w:t>manufacturing</w:t>
      </w:r>
      <w:r w:rsidR="00FF422E" w:rsidRPr="009544E1">
        <w:rPr>
          <w:rFonts w:ascii="Arial" w:eastAsia="Times New Roman" w:hAnsi="Arial" w:cs="Arial"/>
          <w:sz w:val="24"/>
          <w:szCs w:val="24"/>
        </w:rPr>
        <w:t xml:space="preserve"> </w:t>
      </w:r>
      <w:r w:rsidR="00530065" w:rsidRPr="009544E1">
        <w:rPr>
          <w:rFonts w:ascii="Arial" w:eastAsia="Times New Roman" w:hAnsi="Arial" w:cs="Arial"/>
          <w:sz w:val="24"/>
          <w:szCs w:val="24"/>
        </w:rPr>
        <w:t>metha</w:t>
      </w:r>
      <w:r w:rsidR="00DF1EE3" w:rsidRPr="009544E1">
        <w:rPr>
          <w:rFonts w:ascii="Arial" w:eastAsia="Times New Roman" w:hAnsi="Arial" w:cs="Arial"/>
          <w:sz w:val="24"/>
          <w:szCs w:val="24"/>
        </w:rPr>
        <w:t>m</w:t>
      </w:r>
      <w:r w:rsidR="00530065" w:rsidRPr="009544E1">
        <w:rPr>
          <w:rFonts w:ascii="Arial" w:eastAsia="Times New Roman" w:hAnsi="Arial" w:cs="Arial"/>
          <w:sz w:val="24"/>
          <w:szCs w:val="24"/>
        </w:rPr>
        <w:t>ph</w:t>
      </w:r>
      <w:r w:rsidR="00DF1EE3" w:rsidRPr="009544E1">
        <w:rPr>
          <w:rFonts w:ascii="Arial" w:eastAsia="Times New Roman" w:hAnsi="Arial" w:cs="Arial"/>
          <w:sz w:val="24"/>
          <w:szCs w:val="24"/>
        </w:rPr>
        <w:t>eta</w:t>
      </w:r>
      <w:r w:rsidR="00530065" w:rsidRPr="009544E1">
        <w:rPr>
          <w:rFonts w:ascii="Arial" w:eastAsia="Times New Roman" w:hAnsi="Arial" w:cs="Arial"/>
          <w:sz w:val="24"/>
          <w:szCs w:val="24"/>
        </w:rPr>
        <w:t>mines in a public housing unit;</w:t>
      </w:r>
    </w:p>
    <w:p w14:paraId="4CB04FF8" w14:textId="598D988E" w:rsidR="009544E1" w:rsidRDefault="4A4CA018" w:rsidP="002F2575">
      <w:pPr>
        <w:numPr>
          <w:ilvl w:val="0"/>
          <w:numId w:val="15"/>
        </w:numPr>
        <w:spacing w:after="0" w:line="240" w:lineRule="auto"/>
        <w:ind w:left="1800"/>
        <w:jc w:val="both"/>
        <w:rPr>
          <w:rFonts w:ascii="Arial" w:eastAsia="Times New Roman" w:hAnsi="Arial" w:cs="Arial"/>
          <w:sz w:val="24"/>
          <w:szCs w:val="24"/>
        </w:rPr>
      </w:pPr>
      <w:r w:rsidRPr="685A20FA">
        <w:rPr>
          <w:rFonts w:ascii="Arial" w:eastAsia="Times New Roman" w:hAnsi="Arial" w:cs="Arial"/>
          <w:sz w:val="24"/>
          <w:szCs w:val="24"/>
        </w:rPr>
        <w:t>I</w:t>
      </w:r>
      <w:r w:rsidR="7ABF889A" w:rsidRPr="685A20FA">
        <w:rPr>
          <w:rFonts w:ascii="Arial" w:eastAsia="Times New Roman" w:hAnsi="Arial" w:cs="Arial"/>
          <w:sz w:val="24"/>
          <w:szCs w:val="24"/>
        </w:rPr>
        <w:t>s</w:t>
      </w:r>
      <w:r w:rsidR="00530065" w:rsidRPr="009544E1">
        <w:rPr>
          <w:rFonts w:ascii="Arial" w:eastAsia="Times New Roman" w:hAnsi="Arial" w:cs="Arial"/>
          <w:sz w:val="24"/>
          <w:szCs w:val="24"/>
        </w:rPr>
        <w:t xml:space="preserve"> a lifetime registered sex offender (all tiered offenders in NJ); </w:t>
      </w:r>
    </w:p>
    <w:p w14:paraId="68F86E9D" w14:textId="6B6B0E62" w:rsidR="00530065" w:rsidRPr="00914200" w:rsidRDefault="009544E1" w:rsidP="002F2575">
      <w:pPr>
        <w:numPr>
          <w:ilvl w:val="0"/>
          <w:numId w:val="15"/>
        </w:numPr>
        <w:spacing w:after="0" w:line="240" w:lineRule="auto"/>
        <w:ind w:left="1800"/>
        <w:jc w:val="both"/>
        <w:rPr>
          <w:rFonts w:ascii="Arial" w:eastAsia="Times New Roman" w:hAnsi="Arial" w:cs="Arial"/>
          <w:sz w:val="24"/>
          <w:szCs w:val="24"/>
        </w:rPr>
      </w:pPr>
      <w:r>
        <w:rPr>
          <w:rFonts w:ascii="Arial" w:eastAsia="Times New Roman" w:hAnsi="Arial" w:cs="Arial"/>
          <w:sz w:val="24"/>
          <w:szCs w:val="24"/>
        </w:rPr>
        <w:t>D</w:t>
      </w:r>
      <w:r w:rsidR="00530065" w:rsidRPr="00914200">
        <w:rPr>
          <w:rFonts w:ascii="Arial" w:eastAsia="Times New Roman" w:hAnsi="Arial" w:cs="Arial"/>
          <w:sz w:val="24"/>
          <w:szCs w:val="24"/>
        </w:rPr>
        <w:t xml:space="preserve">oes not have eligible immigration status (e.g. </w:t>
      </w:r>
      <w:r>
        <w:rPr>
          <w:rFonts w:ascii="Arial" w:eastAsia="Times New Roman" w:hAnsi="Arial" w:cs="Arial"/>
          <w:sz w:val="24"/>
          <w:szCs w:val="24"/>
        </w:rPr>
        <w:t>u</w:t>
      </w:r>
      <w:r w:rsidR="00530065" w:rsidRPr="009544E1">
        <w:rPr>
          <w:rFonts w:ascii="Arial" w:eastAsia="Times New Roman" w:hAnsi="Arial" w:cs="Arial"/>
          <w:sz w:val="24"/>
          <w:szCs w:val="24"/>
        </w:rPr>
        <w:t>ndocumented</w:t>
      </w:r>
      <w:r w:rsidR="00530065" w:rsidRPr="00914200">
        <w:rPr>
          <w:rFonts w:ascii="Arial" w:eastAsia="Times New Roman" w:hAnsi="Arial" w:cs="Arial"/>
          <w:sz w:val="24"/>
          <w:szCs w:val="24"/>
        </w:rPr>
        <w:t xml:space="preserve"> youth)</w:t>
      </w:r>
    </w:p>
    <w:p w14:paraId="35F4FC15" w14:textId="4323C3AB" w:rsidR="003B042F" w:rsidRPr="002F2575" w:rsidRDefault="003B042F" w:rsidP="00FB0AC4">
      <w:pPr>
        <w:pStyle w:val="ListParagraph"/>
        <w:numPr>
          <w:ilvl w:val="0"/>
          <w:numId w:val="71"/>
        </w:numPr>
        <w:ind w:left="1440"/>
        <w:jc w:val="both"/>
        <w:rPr>
          <w:rFonts w:ascii="Arial" w:hAnsi="Arial" w:cs="Arial"/>
        </w:rPr>
      </w:pPr>
      <w:r w:rsidRPr="002F2575">
        <w:rPr>
          <w:rFonts w:ascii="Arial" w:hAnsi="Arial" w:cs="Arial"/>
        </w:rPr>
        <w:t>The young adult is parenting (</w:t>
      </w:r>
      <w:r w:rsidR="00BD1AD1" w:rsidRPr="002F2575">
        <w:rPr>
          <w:rFonts w:ascii="Arial" w:hAnsi="Arial" w:cs="Arial"/>
        </w:rPr>
        <w:t xml:space="preserve">therefore the household is </w:t>
      </w:r>
      <w:r w:rsidRPr="002F2575">
        <w:rPr>
          <w:rFonts w:ascii="Arial" w:hAnsi="Arial" w:cs="Arial"/>
        </w:rPr>
        <w:t xml:space="preserve">considered a “family”) </w:t>
      </w:r>
      <w:r w:rsidRPr="002F2575">
        <w:rPr>
          <w:rFonts w:ascii="Arial" w:hAnsi="Arial" w:cs="Arial"/>
          <w:b/>
          <w:bCs/>
        </w:rPr>
        <w:t>and</w:t>
      </w:r>
      <w:r w:rsidRPr="002F2575">
        <w:rPr>
          <w:rFonts w:ascii="Arial" w:hAnsi="Arial" w:cs="Arial"/>
        </w:rPr>
        <w:t xml:space="preserve"> does not maintain CTH eligibility after enrollment. This may include the following:</w:t>
      </w:r>
    </w:p>
    <w:p w14:paraId="12777837" w14:textId="77777777" w:rsidR="003B042F" w:rsidRDefault="003B042F" w:rsidP="002F2575">
      <w:pPr>
        <w:pStyle w:val="ListParagraph"/>
        <w:numPr>
          <w:ilvl w:val="0"/>
          <w:numId w:val="15"/>
        </w:numPr>
        <w:ind w:left="1800"/>
        <w:jc w:val="both"/>
        <w:rPr>
          <w:rFonts w:ascii="Arial" w:hAnsi="Arial" w:cs="Arial"/>
          <w:szCs w:val="24"/>
        </w:rPr>
      </w:pPr>
      <w:r>
        <w:rPr>
          <w:rFonts w:ascii="Arial" w:hAnsi="Arial" w:cs="Arial"/>
        </w:rPr>
        <w:t>The family’s CP&amp;P case goal is no longer family stabilization or reunification.</w:t>
      </w:r>
    </w:p>
    <w:p w14:paraId="0C4B8D81" w14:textId="77777777" w:rsidR="003B042F" w:rsidRDefault="003B042F" w:rsidP="002F2575">
      <w:pPr>
        <w:pStyle w:val="ListParagraph"/>
        <w:numPr>
          <w:ilvl w:val="0"/>
          <w:numId w:val="15"/>
        </w:numPr>
        <w:ind w:left="1800"/>
        <w:jc w:val="both"/>
        <w:rPr>
          <w:rFonts w:ascii="Arial" w:hAnsi="Arial" w:cs="Arial"/>
          <w:szCs w:val="24"/>
        </w:rPr>
      </w:pPr>
      <w:r>
        <w:rPr>
          <w:rFonts w:ascii="Arial" w:hAnsi="Arial" w:cs="Arial"/>
          <w:szCs w:val="24"/>
        </w:rPr>
        <w:t xml:space="preserve">The parent is no longer involved with CP&amp;P </w:t>
      </w:r>
      <w:r w:rsidRPr="004941E5">
        <w:rPr>
          <w:rFonts w:ascii="Arial" w:hAnsi="Arial" w:cs="Arial"/>
          <w:szCs w:val="24"/>
        </w:rPr>
        <w:t>and</w:t>
      </w:r>
      <w:r>
        <w:rPr>
          <w:rFonts w:ascii="Arial" w:hAnsi="Arial" w:cs="Arial"/>
          <w:szCs w:val="24"/>
        </w:rPr>
        <w:t xml:space="preserve"> no longer has </w:t>
      </w:r>
      <w:r w:rsidRPr="2739B68A">
        <w:rPr>
          <w:rFonts w:ascii="Arial" w:hAnsi="Arial" w:cs="Arial"/>
          <w:szCs w:val="24"/>
        </w:rPr>
        <w:t xml:space="preserve">physical </w:t>
      </w:r>
      <w:r>
        <w:rPr>
          <w:rFonts w:ascii="Arial" w:hAnsi="Arial" w:cs="Arial"/>
          <w:szCs w:val="24"/>
        </w:rPr>
        <w:t xml:space="preserve">or </w:t>
      </w:r>
      <w:r w:rsidRPr="2739B68A">
        <w:rPr>
          <w:rFonts w:ascii="Arial" w:hAnsi="Arial" w:cs="Arial"/>
          <w:szCs w:val="24"/>
        </w:rPr>
        <w:t>legal custody of the</w:t>
      </w:r>
      <w:r>
        <w:rPr>
          <w:rFonts w:ascii="Arial" w:hAnsi="Arial" w:cs="Arial"/>
          <w:szCs w:val="24"/>
        </w:rPr>
        <w:t>ir</w:t>
      </w:r>
      <w:r w:rsidRPr="2739B68A">
        <w:rPr>
          <w:rFonts w:ascii="Arial" w:hAnsi="Arial" w:cs="Arial"/>
          <w:szCs w:val="24"/>
        </w:rPr>
        <w:t xml:space="preserve"> minor children</w:t>
      </w:r>
      <w:r>
        <w:rPr>
          <w:rFonts w:ascii="Arial" w:hAnsi="Arial" w:cs="Arial"/>
          <w:szCs w:val="24"/>
        </w:rPr>
        <w:t>.</w:t>
      </w:r>
    </w:p>
    <w:p w14:paraId="49805831" w14:textId="0EC308DE" w:rsidR="007412D1" w:rsidRDefault="003B042F" w:rsidP="002F2575">
      <w:pPr>
        <w:pStyle w:val="ListParagraph"/>
        <w:numPr>
          <w:ilvl w:val="0"/>
          <w:numId w:val="15"/>
        </w:numPr>
        <w:ind w:left="1800"/>
        <w:jc w:val="both"/>
        <w:rPr>
          <w:rFonts w:ascii="Arial" w:hAnsi="Arial" w:cs="Arial"/>
          <w:szCs w:val="24"/>
        </w:rPr>
      </w:pPr>
      <w:r w:rsidRPr="00F60168">
        <w:rPr>
          <w:rFonts w:ascii="Arial" w:hAnsi="Arial" w:cs="Arial"/>
          <w:szCs w:val="24"/>
        </w:rPr>
        <w:t xml:space="preserve">The parent violates the CTH voucher regulations. Additional information about voucher regulations can be found in the </w:t>
      </w:r>
      <w:hyperlink r:id="rId14" w:history="1">
        <w:r w:rsidRPr="00F60168">
          <w:rPr>
            <w:rStyle w:val="Hyperlink"/>
            <w:rFonts w:ascii="Arial" w:hAnsi="Arial" w:cs="Arial"/>
            <w:szCs w:val="24"/>
          </w:rPr>
          <w:t>NJ</w:t>
        </w:r>
        <w:r w:rsidR="00F60168" w:rsidRPr="00F60168">
          <w:rPr>
            <w:rStyle w:val="Hyperlink"/>
            <w:rFonts w:ascii="Arial" w:hAnsi="Arial" w:cs="Arial"/>
            <w:szCs w:val="24"/>
          </w:rPr>
          <w:t xml:space="preserve"> DCA Administrative Plan</w:t>
        </w:r>
      </w:hyperlink>
      <w:r w:rsidRPr="00F60168">
        <w:rPr>
          <w:rFonts w:ascii="Arial" w:hAnsi="Arial" w:cs="Arial"/>
          <w:szCs w:val="24"/>
        </w:rPr>
        <w:t>.</w:t>
      </w:r>
    </w:p>
    <w:p w14:paraId="76CF0A96" w14:textId="374CB392" w:rsidR="007412D1" w:rsidRPr="004941E5" w:rsidRDefault="007412D1" w:rsidP="002F2575">
      <w:pPr>
        <w:pStyle w:val="ListParagraph"/>
        <w:numPr>
          <w:ilvl w:val="0"/>
          <w:numId w:val="15"/>
        </w:numPr>
        <w:ind w:left="1800"/>
        <w:jc w:val="both"/>
        <w:rPr>
          <w:rFonts w:ascii="Arial" w:hAnsi="Arial" w:cs="Arial"/>
          <w:szCs w:val="24"/>
        </w:rPr>
      </w:pPr>
      <w:r w:rsidRPr="004941E5">
        <w:rPr>
          <w:rFonts w:ascii="Arial" w:hAnsi="Arial" w:cs="Arial"/>
          <w:szCs w:val="24"/>
        </w:rPr>
        <w:t xml:space="preserve">For parents who no longer meet the </w:t>
      </w:r>
      <w:r>
        <w:rPr>
          <w:rFonts w:ascii="Arial" w:hAnsi="Arial" w:cs="Arial"/>
          <w:szCs w:val="24"/>
        </w:rPr>
        <w:t>CTH</w:t>
      </w:r>
      <w:r w:rsidRPr="004941E5">
        <w:rPr>
          <w:rFonts w:ascii="Arial" w:hAnsi="Arial" w:cs="Arial"/>
          <w:szCs w:val="24"/>
        </w:rPr>
        <w:t xml:space="preserve"> eligibility criteria, the DCF Program team will work with Providers partners to support transitioning the parent from the intervention to non-</w:t>
      </w:r>
      <w:r>
        <w:rPr>
          <w:rFonts w:ascii="Arial" w:hAnsi="Arial" w:cs="Arial"/>
          <w:szCs w:val="24"/>
        </w:rPr>
        <w:t>CTH</w:t>
      </w:r>
      <w:r w:rsidRPr="004941E5">
        <w:rPr>
          <w:rFonts w:ascii="Arial" w:hAnsi="Arial" w:cs="Arial"/>
          <w:szCs w:val="24"/>
        </w:rPr>
        <w:t xml:space="preserve"> housing options that better meet their housing needs. </w:t>
      </w:r>
    </w:p>
    <w:p w14:paraId="46BBAACA"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2893E040" w14:textId="2D435F8E"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Additional information can be found in the </w:t>
      </w:r>
      <w:r w:rsidR="006E6060" w:rsidRPr="00914200">
        <w:rPr>
          <w:rFonts w:ascii="Arial" w:eastAsia="Times New Roman" w:hAnsi="Arial" w:cs="Arial"/>
          <w:sz w:val="24"/>
          <w:szCs w:val="24"/>
        </w:rPr>
        <w:t xml:space="preserve">CTH </w:t>
      </w:r>
      <w:r w:rsidR="42C9AD36" w:rsidRPr="00914200">
        <w:rPr>
          <w:rFonts w:ascii="Arial" w:eastAsia="Times New Roman" w:hAnsi="Arial" w:cs="Arial"/>
          <w:sz w:val="24"/>
          <w:szCs w:val="24"/>
        </w:rPr>
        <w:t>Manual.</w:t>
      </w:r>
    </w:p>
    <w:p w14:paraId="4C0EBB0F" w14:textId="77777777"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ab/>
      </w:r>
    </w:p>
    <w:p w14:paraId="6C2B170C"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8)</w:t>
      </w:r>
      <w:r w:rsidRPr="00914200">
        <w:tab/>
      </w:r>
      <w:r w:rsidRPr="00914200">
        <w:rPr>
          <w:rFonts w:ascii="Arial" w:eastAsia="Times New Roman" w:hAnsi="Arial" w:cs="Arial"/>
          <w:b/>
          <w:sz w:val="24"/>
          <w:szCs w:val="24"/>
        </w:rPr>
        <w:t>The direct services and activities required for this program initiative:</w:t>
      </w:r>
    </w:p>
    <w:p w14:paraId="66FBC804" w14:textId="75E95539" w:rsidR="00751141" w:rsidRDefault="001F786D" w:rsidP="00FB0AC4">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ab/>
      </w:r>
      <w:r w:rsidRPr="7ADE56B8">
        <w:rPr>
          <w:rFonts w:ascii="Arial" w:eastAsia="Times New Roman" w:hAnsi="Arial" w:cs="Arial"/>
          <w:sz w:val="24"/>
          <w:szCs w:val="24"/>
        </w:rPr>
        <w:t xml:space="preserve">The </w:t>
      </w:r>
      <w:r w:rsidR="00682DE7" w:rsidRPr="7ADE56B8">
        <w:rPr>
          <w:rFonts w:ascii="Arial" w:eastAsia="Times New Roman" w:hAnsi="Arial" w:cs="Arial"/>
          <w:sz w:val="24"/>
          <w:szCs w:val="24"/>
        </w:rPr>
        <w:t>CTH</w:t>
      </w:r>
      <w:r w:rsidRPr="7ADE56B8">
        <w:rPr>
          <w:rFonts w:ascii="Arial" w:eastAsia="Times New Roman" w:hAnsi="Arial" w:cs="Arial"/>
          <w:sz w:val="24"/>
          <w:szCs w:val="24"/>
        </w:rPr>
        <w:t xml:space="preserve"> Program Model provides housing and </w:t>
      </w:r>
      <w:r w:rsidR="00C3290B" w:rsidRPr="7ADE56B8">
        <w:rPr>
          <w:rFonts w:ascii="Arial" w:eastAsia="Times New Roman" w:hAnsi="Arial" w:cs="Arial"/>
          <w:sz w:val="24"/>
          <w:szCs w:val="24"/>
        </w:rPr>
        <w:t xml:space="preserve">supportive </w:t>
      </w:r>
      <w:r w:rsidRPr="7ADE56B8">
        <w:rPr>
          <w:rFonts w:ascii="Arial" w:eastAsia="Times New Roman" w:hAnsi="Arial" w:cs="Arial"/>
          <w:sz w:val="24"/>
          <w:szCs w:val="24"/>
        </w:rPr>
        <w:t xml:space="preserve">services. Once enrolled in the program, </w:t>
      </w:r>
      <w:r w:rsidR="00985F1D" w:rsidRPr="7ADE56B8">
        <w:rPr>
          <w:rFonts w:ascii="Arial" w:eastAsia="Times New Roman" w:hAnsi="Arial" w:cs="Arial"/>
          <w:sz w:val="24"/>
          <w:szCs w:val="24"/>
        </w:rPr>
        <w:t>youth</w:t>
      </w:r>
      <w:r w:rsidRPr="7ADE56B8">
        <w:rPr>
          <w:rFonts w:ascii="Arial" w:eastAsia="Times New Roman" w:hAnsi="Arial" w:cs="Arial"/>
          <w:sz w:val="24"/>
          <w:szCs w:val="24"/>
        </w:rPr>
        <w:t xml:space="preserve"> have access to single and scattered site housing and a robust array of supportive services</w:t>
      </w:r>
      <w:r w:rsidR="00751141" w:rsidRPr="7ADE56B8">
        <w:rPr>
          <w:rFonts w:ascii="Arial" w:eastAsia="Times New Roman" w:hAnsi="Arial" w:cs="Arial"/>
          <w:sz w:val="24"/>
          <w:szCs w:val="24"/>
        </w:rPr>
        <w:t xml:space="preserve"> as outlined below. </w:t>
      </w:r>
    </w:p>
    <w:p w14:paraId="39AFE23B" w14:textId="77777777" w:rsidR="00E86E7F" w:rsidRDefault="00E86E7F" w:rsidP="001F786D">
      <w:pPr>
        <w:spacing w:after="0" w:line="240" w:lineRule="auto"/>
        <w:ind w:left="720"/>
        <w:jc w:val="both"/>
        <w:rPr>
          <w:rFonts w:ascii="Arial" w:eastAsia="Times New Roman" w:hAnsi="Arial" w:cs="Arial"/>
          <w:sz w:val="24"/>
          <w:szCs w:val="24"/>
        </w:rPr>
      </w:pPr>
    </w:p>
    <w:p w14:paraId="30AF2DEE" w14:textId="6302589E" w:rsidR="00A6233D" w:rsidRPr="004941E5" w:rsidRDefault="00A6233D" w:rsidP="002F2575">
      <w:pPr>
        <w:pStyle w:val="ListParagraph"/>
        <w:numPr>
          <w:ilvl w:val="0"/>
          <w:numId w:val="71"/>
        </w:numPr>
        <w:ind w:left="1440"/>
        <w:jc w:val="both"/>
        <w:rPr>
          <w:rFonts w:ascii="Arial" w:hAnsi="Arial" w:cs="Arial"/>
          <w:b/>
          <w:bCs/>
          <w:i/>
          <w:iCs/>
        </w:rPr>
      </w:pPr>
      <w:r w:rsidRPr="7ADE56B8">
        <w:rPr>
          <w:rFonts w:ascii="Arial" w:hAnsi="Arial" w:cs="Arial"/>
        </w:rPr>
        <w:t>Case Management</w:t>
      </w:r>
      <w:r w:rsidR="00E86E7F" w:rsidRPr="7ADE56B8">
        <w:rPr>
          <w:rFonts w:ascii="Arial" w:hAnsi="Arial" w:cs="Arial"/>
        </w:rPr>
        <w:t>: The practitioner leverages case management to support a range of activities aimed at maintaining housing stability and achieving the goals identify by the young adult</w:t>
      </w:r>
      <w:r w:rsidR="0053603D" w:rsidRPr="7ADE56B8">
        <w:rPr>
          <w:rFonts w:ascii="Arial" w:hAnsi="Arial" w:cs="Arial"/>
        </w:rPr>
        <w:t xml:space="preserve"> alongside the goals of the intervention</w:t>
      </w:r>
      <w:r w:rsidR="00E86E7F" w:rsidRPr="7ADE56B8">
        <w:rPr>
          <w:rFonts w:ascii="Arial" w:hAnsi="Arial" w:cs="Arial"/>
        </w:rPr>
        <w:t>;</w:t>
      </w:r>
      <w:r w:rsidR="007D1344" w:rsidRPr="7ADE56B8">
        <w:rPr>
          <w:rFonts w:ascii="Arial" w:hAnsi="Arial" w:cs="Arial"/>
        </w:rPr>
        <w:t xml:space="preserve"> </w:t>
      </w:r>
      <w:r w:rsidR="007D1344" w:rsidRPr="004941E5">
        <w:rPr>
          <w:rFonts w:ascii="Arial" w:hAnsi="Arial" w:cs="Arial"/>
          <w:b/>
          <w:bCs/>
          <w:i/>
          <w:iCs/>
        </w:rPr>
        <w:t>and</w:t>
      </w:r>
    </w:p>
    <w:p w14:paraId="7E62A791" w14:textId="4BC9C62F" w:rsidR="00D97F78" w:rsidRPr="004941E5" w:rsidRDefault="00D97F78" w:rsidP="003C1510">
      <w:pPr>
        <w:pStyle w:val="ListParagraph"/>
        <w:numPr>
          <w:ilvl w:val="0"/>
          <w:numId w:val="15"/>
        </w:numPr>
        <w:ind w:left="1800"/>
        <w:jc w:val="both"/>
        <w:rPr>
          <w:rFonts w:ascii="Arial" w:hAnsi="Arial" w:cs="Arial"/>
        </w:rPr>
      </w:pPr>
      <w:r w:rsidRPr="7ADE56B8">
        <w:rPr>
          <w:rFonts w:ascii="Arial" w:hAnsi="Arial" w:cs="Arial"/>
        </w:rPr>
        <w:t>Concrete support</w:t>
      </w:r>
      <w:r w:rsidR="00E86E7F" w:rsidRPr="7ADE56B8">
        <w:rPr>
          <w:rFonts w:ascii="Arial" w:hAnsi="Arial" w:cs="Arial"/>
        </w:rPr>
        <w:t xml:space="preserve">: </w:t>
      </w:r>
      <w:r w:rsidRPr="7ADE56B8">
        <w:rPr>
          <w:rFonts w:ascii="Arial" w:hAnsi="Arial" w:cs="Arial"/>
        </w:rPr>
        <w:t xml:space="preserve">One-time financial support for security deposits, and other costs related to initial move in, along with limited non-emergency transportation; </w:t>
      </w:r>
      <w:r w:rsidRPr="7ADE56B8">
        <w:rPr>
          <w:rFonts w:ascii="Arial" w:hAnsi="Arial" w:cs="Arial"/>
          <w:b/>
          <w:bCs/>
          <w:i/>
          <w:iCs/>
        </w:rPr>
        <w:t>and</w:t>
      </w:r>
    </w:p>
    <w:p w14:paraId="1ADF2FF5" w14:textId="7DC6B23B" w:rsidR="00D97F78" w:rsidRPr="004941E5" w:rsidRDefault="00D97F78" w:rsidP="00701AD4">
      <w:pPr>
        <w:pStyle w:val="ListParagraph"/>
        <w:numPr>
          <w:ilvl w:val="0"/>
          <w:numId w:val="15"/>
        </w:numPr>
        <w:ind w:left="1800"/>
        <w:jc w:val="both"/>
        <w:rPr>
          <w:rFonts w:ascii="Arial" w:hAnsi="Arial" w:cs="Arial"/>
        </w:rPr>
      </w:pPr>
      <w:r w:rsidRPr="7ADE56B8">
        <w:rPr>
          <w:rFonts w:ascii="Arial" w:hAnsi="Arial" w:cs="Arial"/>
        </w:rPr>
        <w:t>Linkage to community-based services</w:t>
      </w:r>
      <w:r w:rsidR="007D1344" w:rsidRPr="7ADE56B8">
        <w:rPr>
          <w:rFonts w:ascii="Arial" w:hAnsi="Arial" w:cs="Arial"/>
        </w:rPr>
        <w:t xml:space="preserve">: </w:t>
      </w:r>
      <w:r w:rsidRPr="004941E5">
        <w:rPr>
          <w:rFonts w:ascii="Arial" w:hAnsi="Arial" w:cs="Arial"/>
        </w:rPr>
        <w:t xml:space="preserve">There are instances where the </w:t>
      </w:r>
      <w:r w:rsidR="004E6DDC" w:rsidRPr="7ADE56B8">
        <w:rPr>
          <w:rFonts w:ascii="Arial" w:hAnsi="Arial" w:cs="Arial"/>
        </w:rPr>
        <w:t xml:space="preserve">youth’s </w:t>
      </w:r>
      <w:r w:rsidRPr="004941E5">
        <w:rPr>
          <w:rFonts w:ascii="Arial" w:hAnsi="Arial" w:cs="Arial"/>
        </w:rPr>
        <w:t>need</w:t>
      </w:r>
      <w:r w:rsidR="004E6DDC" w:rsidRPr="7ADE56B8">
        <w:rPr>
          <w:rFonts w:ascii="Arial" w:hAnsi="Arial" w:cs="Arial"/>
        </w:rPr>
        <w:t xml:space="preserve"> </w:t>
      </w:r>
      <w:r w:rsidRPr="004941E5">
        <w:rPr>
          <w:rFonts w:ascii="Arial" w:hAnsi="Arial" w:cs="Arial"/>
        </w:rPr>
        <w:t xml:space="preserve">must be met within the community. In these instances, the </w:t>
      </w:r>
      <w:r w:rsidR="004E6DDC" w:rsidRPr="7ADE56B8">
        <w:rPr>
          <w:rFonts w:ascii="Arial" w:hAnsi="Arial" w:cs="Arial"/>
        </w:rPr>
        <w:t>CTH</w:t>
      </w:r>
      <w:r w:rsidRPr="004941E5">
        <w:rPr>
          <w:rFonts w:ascii="Arial" w:hAnsi="Arial" w:cs="Arial"/>
        </w:rPr>
        <w:t xml:space="preserve"> team connects </w:t>
      </w:r>
      <w:r w:rsidR="004E6DDC" w:rsidRPr="7ADE56B8">
        <w:rPr>
          <w:rFonts w:ascii="Arial" w:hAnsi="Arial" w:cs="Arial"/>
        </w:rPr>
        <w:t>young adults</w:t>
      </w:r>
      <w:r w:rsidRPr="004941E5">
        <w:rPr>
          <w:rFonts w:ascii="Arial" w:hAnsi="Arial" w:cs="Arial"/>
        </w:rPr>
        <w:t xml:space="preserve"> to community-based resources best suited to meet the identified needs, when these needs cannot be met within the scope of the intervention.</w:t>
      </w:r>
    </w:p>
    <w:p w14:paraId="13AADCEA"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6617FEB1" w14:textId="5233F760"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w:t>
      </w:r>
      <w:r w:rsidR="006E4130" w:rsidRPr="00914200">
        <w:rPr>
          <w:rFonts w:ascii="Arial" w:eastAsia="Times New Roman" w:hAnsi="Arial" w:cs="Arial"/>
          <w:sz w:val="24"/>
          <w:szCs w:val="24"/>
        </w:rPr>
        <w:t>CTH</w:t>
      </w:r>
      <w:r w:rsidRPr="00914200">
        <w:rPr>
          <w:rFonts w:ascii="Arial" w:eastAsia="Times New Roman" w:hAnsi="Arial" w:cs="Arial"/>
          <w:sz w:val="24"/>
          <w:szCs w:val="24"/>
        </w:rPr>
        <w:t xml:space="preserve"> intervention </w:t>
      </w:r>
      <w:r w:rsidR="004E6DDC" w:rsidRPr="7ADE56B8">
        <w:rPr>
          <w:rFonts w:ascii="Arial" w:eastAsia="Times New Roman" w:hAnsi="Arial" w:cs="Arial"/>
          <w:sz w:val="24"/>
          <w:szCs w:val="24"/>
        </w:rPr>
        <w:t xml:space="preserve">is </w:t>
      </w:r>
      <w:r w:rsidRPr="00914200">
        <w:rPr>
          <w:rFonts w:ascii="Arial" w:eastAsia="Times New Roman" w:hAnsi="Arial" w:cs="Arial"/>
          <w:sz w:val="24"/>
          <w:szCs w:val="24"/>
        </w:rPr>
        <w:t xml:space="preserve">delivered </w:t>
      </w:r>
      <w:r w:rsidR="004E6DDC" w:rsidRPr="7ADE56B8">
        <w:rPr>
          <w:rFonts w:ascii="Arial" w:eastAsia="Times New Roman" w:hAnsi="Arial" w:cs="Arial"/>
          <w:sz w:val="24"/>
          <w:szCs w:val="24"/>
        </w:rPr>
        <w:t>in</w:t>
      </w:r>
      <w:r w:rsidRPr="7ADE56B8">
        <w:rPr>
          <w:rFonts w:ascii="Arial" w:eastAsia="Times New Roman" w:hAnsi="Arial" w:cs="Arial"/>
          <w:sz w:val="24"/>
          <w:szCs w:val="24"/>
        </w:rPr>
        <w:t xml:space="preserve"> </w:t>
      </w:r>
      <w:r w:rsidR="1EA25A69" w:rsidRPr="7ADE56B8">
        <w:rPr>
          <w:rFonts w:ascii="Arial" w:eastAsia="Times New Roman" w:hAnsi="Arial" w:cs="Arial"/>
          <w:sz w:val="24"/>
          <w:szCs w:val="24"/>
        </w:rPr>
        <w:t>four</w:t>
      </w:r>
      <w:r w:rsidRPr="7ADE56B8">
        <w:rPr>
          <w:rFonts w:ascii="Arial" w:eastAsia="Times New Roman" w:hAnsi="Arial" w:cs="Arial"/>
          <w:sz w:val="24"/>
          <w:szCs w:val="24"/>
        </w:rPr>
        <w:t xml:space="preserve"> (</w:t>
      </w:r>
      <w:r w:rsidR="3848E617" w:rsidRPr="7ADE56B8">
        <w:rPr>
          <w:rFonts w:ascii="Arial" w:eastAsia="Times New Roman" w:hAnsi="Arial" w:cs="Arial"/>
          <w:sz w:val="24"/>
          <w:szCs w:val="24"/>
        </w:rPr>
        <w:t>4</w:t>
      </w:r>
      <w:r w:rsidRPr="00914200">
        <w:rPr>
          <w:rFonts w:ascii="Arial" w:eastAsia="Times New Roman" w:hAnsi="Arial" w:cs="Arial"/>
          <w:sz w:val="24"/>
          <w:szCs w:val="24"/>
        </w:rPr>
        <w:t xml:space="preserve">) phases: </w:t>
      </w:r>
    </w:p>
    <w:p w14:paraId="7DF6AFB4" w14:textId="1F8144D4" w:rsidR="00CD2C7B" w:rsidRPr="00914200" w:rsidRDefault="00CD2C7B" w:rsidP="7ADE56B8">
      <w:pPr>
        <w:numPr>
          <w:ilvl w:val="0"/>
          <w:numId w:val="6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P</w:t>
      </w:r>
      <w:r w:rsidR="00104C2C" w:rsidRPr="00914200">
        <w:rPr>
          <w:rFonts w:ascii="Arial" w:eastAsia="Times New Roman" w:hAnsi="Arial" w:cs="Arial"/>
          <w:sz w:val="24"/>
          <w:szCs w:val="24"/>
        </w:rPr>
        <w:t>re</w:t>
      </w:r>
      <w:r w:rsidR="00F74040" w:rsidRPr="00914200">
        <w:rPr>
          <w:rFonts w:ascii="Arial" w:eastAsia="Times New Roman" w:hAnsi="Arial" w:cs="Arial"/>
          <w:sz w:val="24"/>
          <w:szCs w:val="24"/>
        </w:rPr>
        <w:t>-</w:t>
      </w:r>
      <w:r w:rsidR="00104C2C" w:rsidRPr="00914200">
        <w:rPr>
          <w:rFonts w:ascii="Arial" w:eastAsia="Times New Roman" w:hAnsi="Arial" w:cs="Arial"/>
          <w:sz w:val="24"/>
          <w:szCs w:val="24"/>
        </w:rPr>
        <w:t>tenancy</w:t>
      </w:r>
    </w:p>
    <w:p w14:paraId="2745EDA1" w14:textId="41DAA1AA" w:rsidR="000952C4" w:rsidRPr="003C1CCF" w:rsidRDefault="00CD2C7B" w:rsidP="7ADE56B8">
      <w:pPr>
        <w:numPr>
          <w:ilvl w:val="0"/>
          <w:numId w:val="63"/>
        </w:numPr>
        <w:spacing w:after="0" w:line="240" w:lineRule="auto"/>
        <w:jc w:val="both"/>
        <w:rPr>
          <w:rFonts w:ascii="Arial" w:eastAsia="Times New Roman" w:hAnsi="Arial" w:cs="Arial"/>
          <w:sz w:val="24"/>
          <w:szCs w:val="24"/>
        </w:rPr>
      </w:pPr>
      <w:r w:rsidRPr="7ADE56B8">
        <w:rPr>
          <w:rFonts w:ascii="Arial" w:eastAsia="Times New Roman" w:hAnsi="Arial" w:cs="Arial"/>
          <w:sz w:val="24"/>
          <w:szCs w:val="24"/>
        </w:rPr>
        <w:t>M</w:t>
      </w:r>
      <w:r w:rsidR="00104C2C" w:rsidRPr="7ADE56B8">
        <w:rPr>
          <w:rFonts w:ascii="Arial" w:eastAsia="Times New Roman" w:hAnsi="Arial" w:cs="Arial"/>
          <w:sz w:val="24"/>
          <w:szCs w:val="24"/>
        </w:rPr>
        <w:t>oving-</w:t>
      </w:r>
      <w:r w:rsidR="35870146" w:rsidRPr="7ADE56B8">
        <w:rPr>
          <w:rFonts w:ascii="Arial" w:eastAsia="Times New Roman" w:hAnsi="Arial" w:cs="Arial"/>
          <w:sz w:val="24"/>
          <w:szCs w:val="24"/>
        </w:rPr>
        <w:t>I</w:t>
      </w:r>
      <w:r w:rsidR="00104C2C" w:rsidRPr="7ADE56B8">
        <w:rPr>
          <w:rFonts w:ascii="Arial" w:eastAsia="Times New Roman" w:hAnsi="Arial" w:cs="Arial"/>
          <w:sz w:val="24"/>
          <w:szCs w:val="24"/>
        </w:rPr>
        <w:t>n</w:t>
      </w:r>
      <w:r w:rsidR="003C1CCF" w:rsidRPr="7ADE56B8">
        <w:rPr>
          <w:rFonts w:ascii="Arial" w:eastAsia="Times New Roman" w:hAnsi="Arial" w:cs="Arial"/>
          <w:sz w:val="24"/>
          <w:szCs w:val="24"/>
        </w:rPr>
        <w:t xml:space="preserve"> and Stabilization</w:t>
      </w:r>
    </w:p>
    <w:p w14:paraId="5A75B48C" w14:textId="4D628CB3" w:rsidR="000952C4" w:rsidRPr="003C1CCF" w:rsidRDefault="1A255E21" w:rsidP="7ADE56B8">
      <w:pPr>
        <w:numPr>
          <w:ilvl w:val="0"/>
          <w:numId w:val="63"/>
        </w:numPr>
        <w:spacing w:after="0" w:line="240" w:lineRule="auto"/>
        <w:jc w:val="both"/>
        <w:rPr>
          <w:rFonts w:ascii="Arial" w:eastAsia="Times New Roman" w:hAnsi="Arial" w:cs="Arial"/>
          <w:sz w:val="24"/>
          <w:szCs w:val="24"/>
        </w:rPr>
      </w:pPr>
      <w:r w:rsidRPr="7ADE56B8">
        <w:rPr>
          <w:rFonts w:ascii="Arial" w:eastAsia="Times New Roman" w:hAnsi="Arial" w:cs="Arial"/>
          <w:sz w:val="24"/>
          <w:szCs w:val="24"/>
        </w:rPr>
        <w:t>Moving On</w:t>
      </w:r>
    </w:p>
    <w:p w14:paraId="64FCC59D" w14:textId="1B82DFEE" w:rsidR="000952C4" w:rsidRPr="005F2D88" w:rsidRDefault="1A255E21" w:rsidP="005F2D88">
      <w:pPr>
        <w:numPr>
          <w:ilvl w:val="0"/>
          <w:numId w:val="63"/>
        </w:numPr>
        <w:spacing w:after="0" w:line="240" w:lineRule="auto"/>
        <w:jc w:val="both"/>
        <w:rPr>
          <w:rFonts w:ascii="Arial" w:eastAsia="Times New Roman" w:hAnsi="Arial" w:cs="Arial"/>
          <w:sz w:val="24"/>
          <w:szCs w:val="24"/>
        </w:rPr>
      </w:pPr>
      <w:r w:rsidRPr="7ADE56B8">
        <w:rPr>
          <w:rFonts w:ascii="Arial" w:eastAsia="Times New Roman" w:hAnsi="Arial" w:cs="Arial"/>
          <w:sz w:val="24"/>
          <w:szCs w:val="24"/>
        </w:rPr>
        <w:t>Aftercare</w:t>
      </w:r>
    </w:p>
    <w:p w14:paraId="0C25F961" w14:textId="77777777" w:rsidR="00A43E1D" w:rsidRPr="00914200" w:rsidRDefault="00A43E1D" w:rsidP="00914200">
      <w:pPr>
        <w:spacing w:after="0" w:line="240" w:lineRule="auto"/>
        <w:ind w:left="1080"/>
        <w:jc w:val="both"/>
        <w:rPr>
          <w:rFonts w:ascii="Arial" w:eastAsia="Times New Roman" w:hAnsi="Arial" w:cs="Arial"/>
          <w:sz w:val="24"/>
          <w:szCs w:val="24"/>
        </w:rPr>
      </w:pPr>
    </w:p>
    <w:p w14:paraId="1B81502B" w14:textId="2955FA5B" w:rsidR="003674CF" w:rsidRDefault="001F786D" w:rsidP="001F786D">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To support the delivery of the </w:t>
      </w:r>
      <w:r w:rsidR="00EB30F6" w:rsidRPr="00914200">
        <w:rPr>
          <w:rFonts w:ascii="Arial" w:eastAsia="Times New Roman" w:hAnsi="Arial" w:cs="Arial"/>
          <w:sz w:val="24"/>
          <w:szCs w:val="24"/>
        </w:rPr>
        <w:t>CTH</w:t>
      </w:r>
      <w:r w:rsidRPr="00914200">
        <w:rPr>
          <w:rFonts w:ascii="Arial" w:eastAsia="Times New Roman" w:hAnsi="Arial" w:cs="Arial"/>
          <w:sz w:val="24"/>
          <w:szCs w:val="24"/>
        </w:rPr>
        <w:t xml:space="preserve"> intervention, Providers are required to complete assessments and case planning in collaboration with </w:t>
      </w:r>
      <w:r w:rsidR="00EB30F6" w:rsidRPr="00914200">
        <w:rPr>
          <w:rFonts w:ascii="Arial" w:eastAsia="Times New Roman" w:hAnsi="Arial" w:cs="Arial"/>
          <w:sz w:val="24"/>
          <w:szCs w:val="24"/>
        </w:rPr>
        <w:t>youth</w:t>
      </w:r>
      <w:r w:rsidRPr="00914200">
        <w:rPr>
          <w:rFonts w:ascii="Arial" w:eastAsia="Times New Roman" w:hAnsi="Arial" w:cs="Arial"/>
          <w:sz w:val="24"/>
          <w:szCs w:val="24"/>
        </w:rPr>
        <w:t xml:space="preserve">. These activities include but aren’t limited to: </w:t>
      </w:r>
    </w:p>
    <w:p w14:paraId="63A237E7" w14:textId="2B6A6C33" w:rsidR="001F786D" w:rsidRPr="00270835" w:rsidRDefault="001F786D" w:rsidP="1CAF0422">
      <w:pPr>
        <w:spacing w:after="0" w:line="240" w:lineRule="auto"/>
        <w:ind w:left="720"/>
        <w:jc w:val="both"/>
        <w:rPr>
          <w:rFonts w:ascii="Arial" w:eastAsia="Times New Roman" w:hAnsi="Arial" w:cs="Arial"/>
          <w:sz w:val="24"/>
          <w:szCs w:val="24"/>
        </w:rPr>
      </w:pPr>
    </w:p>
    <w:p w14:paraId="3D04D296" w14:textId="4EABB2A6" w:rsidR="003674CF" w:rsidRPr="002F2575" w:rsidRDefault="003674CF" w:rsidP="00FB0AC4">
      <w:pPr>
        <w:pStyle w:val="ListParagraph"/>
        <w:numPr>
          <w:ilvl w:val="0"/>
          <w:numId w:val="71"/>
        </w:numPr>
        <w:ind w:left="1800"/>
        <w:jc w:val="both"/>
        <w:rPr>
          <w:rFonts w:ascii="Arial" w:eastAsiaTheme="minorHAnsi" w:hAnsi="Arial" w:cs="Arial"/>
        </w:rPr>
      </w:pPr>
      <w:r w:rsidRPr="002F2575">
        <w:rPr>
          <w:rFonts w:ascii="Arial" w:eastAsiaTheme="minorHAnsi" w:hAnsi="Arial" w:cs="Arial"/>
        </w:rPr>
        <w:t>Ongoing needs assessments using DCF approved standardized tools.</w:t>
      </w:r>
    </w:p>
    <w:p w14:paraId="4D0FB98D" w14:textId="66A1D261" w:rsidR="001F786D" w:rsidRPr="002F2575" w:rsidRDefault="001F786D" w:rsidP="00FB0AC4">
      <w:pPr>
        <w:pStyle w:val="ListParagraph"/>
        <w:numPr>
          <w:ilvl w:val="0"/>
          <w:numId w:val="71"/>
        </w:numPr>
        <w:ind w:left="1800"/>
        <w:jc w:val="both"/>
        <w:rPr>
          <w:rFonts w:ascii="Arial" w:eastAsiaTheme="minorHAnsi" w:hAnsi="Arial" w:cs="Arial"/>
        </w:rPr>
      </w:pPr>
      <w:r w:rsidRPr="002F2575">
        <w:rPr>
          <w:rFonts w:ascii="Arial" w:eastAsiaTheme="minorHAnsi" w:hAnsi="Arial" w:cs="Arial"/>
        </w:rPr>
        <w:t xml:space="preserve">Ongoing case planning: </w:t>
      </w:r>
      <w:r w:rsidR="00B36477" w:rsidRPr="002F2575">
        <w:rPr>
          <w:rFonts w:ascii="Arial" w:eastAsiaTheme="minorHAnsi" w:hAnsi="Arial" w:cs="Arial"/>
        </w:rPr>
        <w:t xml:space="preserve">CTH </w:t>
      </w:r>
      <w:r w:rsidRPr="002F2575">
        <w:rPr>
          <w:rFonts w:ascii="Arial" w:eastAsiaTheme="minorHAnsi" w:hAnsi="Arial" w:cs="Arial"/>
        </w:rPr>
        <w:t xml:space="preserve">Practitioners work in partnership with </w:t>
      </w:r>
      <w:r w:rsidR="00B36477" w:rsidRPr="002F2575">
        <w:rPr>
          <w:rFonts w:ascii="Arial" w:eastAsiaTheme="minorHAnsi" w:hAnsi="Arial" w:cs="Arial"/>
        </w:rPr>
        <w:t>youth</w:t>
      </w:r>
      <w:r w:rsidRPr="002F2575">
        <w:rPr>
          <w:rFonts w:ascii="Arial" w:eastAsiaTheme="minorHAnsi" w:hAnsi="Arial" w:cs="Arial"/>
        </w:rPr>
        <w:t xml:space="preserve"> to </w:t>
      </w:r>
      <w:r w:rsidR="006A16CF" w:rsidRPr="002F2575">
        <w:rPr>
          <w:rFonts w:ascii="Arial" w:eastAsiaTheme="minorHAnsi" w:hAnsi="Arial" w:cs="Arial"/>
        </w:rPr>
        <w:t xml:space="preserve">co-create </w:t>
      </w:r>
      <w:r w:rsidRPr="002F2575">
        <w:rPr>
          <w:rFonts w:ascii="Arial" w:eastAsiaTheme="minorHAnsi" w:hAnsi="Arial" w:cs="Arial"/>
        </w:rPr>
        <w:t xml:space="preserve">a service plan that is informed by the </w:t>
      </w:r>
      <w:r w:rsidR="00B36477" w:rsidRPr="002F2575">
        <w:rPr>
          <w:rFonts w:ascii="Arial" w:eastAsiaTheme="minorHAnsi" w:hAnsi="Arial" w:cs="Arial"/>
        </w:rPr>
        <w:t>youth</w:t>
      </w:r>
      <w:r w:rsidRPr="002F2575">
        <w:rPr>
          <w:rFonts w:ascii="Arial" w:eastAsiaTheme="minorHAnsi" w:hAnsi="Arial" w:cs="Arial"/>
        </w:rPr>
        <w:t>’s strengths, needs, and goals. The y</w:t>
      </w:r>
      <w:r w:rsidR="00484339" w:rsidRPr="002F2575">
        <w:rPr>
          <w:rFonts w:ascii="Arial" w:eastAsiaTheme="minorHAnsi" w:hAnsi="Arial" w:cs="Arial"/>
        </w:rPr>
        <w:t>outh</w:t>
      </w:r>
      <w:r w:rsidRPr="002F2575">
        <w:rPr>
          <w:rFonts w:ascii="Arial" w:eastAsiaTheme="minorHAnsi" w:hAnsi="Arial" w:cs="Arial"/>
        </w:rPr>
        <w:t xml:space="preserve">’s progress towards goals is reassessed at regular intervals, to determine the need for service adjustments. This involves periodic plan reviews where </w:t>
      </w:r>
      <w:r w:rsidR="00C441FF" w:rsidRPr="002F2575">
        <w:rPr>
          <w:rFonts w:ascii="Arial" w:eastAsiaTheme="minorHAnsi" w:hAnsi="Arial" w:cs="Arial"/>
        </w:rPr>
        <w:t>youth a</w:t>
      </w:r>
      <w:r w:rsidRPr="002F2575">
        <w:rPr>
          <w:rFonts w:ascii="Arial" w:eastAsiaTheme="minorHAnsi" w:hAnsi="Arial" w:cs="Arial"/>
        </w:rPr>
        <w:t xml:space="preserve">nd the </w:t>
      </w:r>
      <w:r w:rsidR="00C441FF" w:rsidRPr="002F2575">
        <w:rPr>
          <w:rFonts w:ascii="Arial" w:eastAsiaTheme="minorHAnsi" w:hAnsi="Arial" w:cs="Arial"/>
        </w:rPr>
        <w:t>CTH</w:t>
      </w:r>
      <w:r w:rsidRPr="002F2575">
        <w:rPr>
          <w:rFonts w:ascii="Arial" w:eastAsiaTheme="minorHAnsi" w:hAnsi="Arial" w:cs="Arial"/>
        </w:rPr>
        <w:t xml:space="preserve"> team evaluates successes of service delivery and identify next steps. It also requires frequent and consistent communication with all team members, encouraging any team member to request a meeting at any time to help further the </w:t>
      </w:r>
      <w:r w:rsidR="00C441FF" w:rsidRPr="002F2575">
        <w:rPr>
          <w:rFonts w:ascii="Arial" w:eastAsiaTheme="minorHAnsi" w:hAnsi="Arial" w:cs="Arial"/>
        </w:rPr>
        <w:t>youth</w:t>
      </w:r>
      <w:r w:rsidRPr="002F2575">
        <w:rPr>
          <w:rFonts w:ascii="Arial" w:eastAsiaTheme="minorHAnsi" w:hAnsi="Arial" w:cs="Arial"/>
        </w:rPr>
        <w:t>’s well-being.</w:t>
      </w:r>
    </w:p>
    <w:p w14:paraId="6F4E2B7D" w14:textId="39CF06CD" w:rsidR="001F786D" w:rsidRPr="00914200" w:rsidRDefault="001F786D" w:rsidP="02A76238">
      <w:pPr>
        <w:spacing w:after="0" w:line="240" w:lineRule="auto"/>
        <w:ind w:left="720"/>
        <w:jc w:val="both"/>
        <w:rPr>
          <w:rFonts w:ascii="Arial" w:eastAsia="Times New Roman" w:hAnsi="Arial" w:cs="Arial"/>
          <w:sz w:val="24"/>
          <w:szCs w:val="24"/>
        </w:rPr>
      </w:pPr>
    </w:p>
    <w:p w14:paraId="58DCDE2E" w14:textId="3C3948D4" w:rsidR="001F786D" w:rsidRPr="002F2575" w:rsidRDefault="001F786D" w:rsidP="16F3BBE8">
      <w:pPr>
        <w:spacing w:after="0" w:line="240" w:lineRule="auto"/>
        <w:ind w:left="720"/>
        <w:jc w:val="both"/>
        <w:rPr>
          <w:rFonts w:ascii="Arial" w:eastAsia="Times New Roman" w:hAnsi="Arial" w:cs="Arial"/>
          <w:bCs/>
          <w:sz w:val="24"/>
          <w:szCs w:val="24"/>
        </w:rPr>
      </w:pPr>
      <w:r w:rsidRPr="002F2575">
        <w:rPr>
          <w:rFonts w:ascii="Arial" w:eastAsia="Times New Roman" w:hAnsi="Arial" w:cs="Arial"/>
          <w:bCs/>
          <w:sz w:val="24"/>
          <w:szCs w:val="24"/>
        </w:rPr>
        <w:t xml:space="preserve">Providers are expected to deliver services in alignment with the </w:t>
      </w:r>
      <w:r w:rsidR="00701AD4" w:rsidRPr="00701AD4">
        <w:rPr>
          <w:rFonts w:ascii="Arial" w:eastAsia="Times New Roman" w:hAnsi="Arial" w:cs="Arial"/>
          <w:bCs/>
          <w:sz w:val="24"/>
          <w:szCs w:val="24"/>
        </w:rPr>
        <w:t>CTH Practice</w:t>
      </w:r>
      <w:r w:rsidRPr="002F2575">
        <w:rPr>
          <w:rFonts w:ascii="Arial" w:eastAsia="Times New Roman" w:hAnsi="Arial" w:cs="Arial"/>
          <w:bCs/>
          <w:sz w:val="24"/>
          <w:szCs w:val="24"/>
        </w:rPr>
        <w:t xml:space="preserve"> Profile and</w:t>
      </w:r>
      <w:r w:rsidR="006945DA" w:rsidRPr="002F2575">
        <w:rPr>
          <w:rFonts w:ascii="Arial" w:eastAsia="Times New Roman" w:hAnsi="Arial" w:cs="Arial"/>
          <w:bCs/>
          <w:sz w:val="24"/>
          <w:szCs w:val="24"/>
        </w:rPr>
        <w:t xml:space="preserve"> the CTH </w:t>
      </w:r>
      <w:r w:rsidRPr="002F2575">
        <w:rPr>
          <w:rFonts w:ascii="Arial" w:eastAsia="Times New Roman" w:hAnsi="Arial" w:cs="Arial"/>
          <w:bCs/>
          <w:sz w:val="24"/>
          <w:szCs w:val="24"/>
        </w:rPr>
        <w:t>Program Manual.</w:t>
      </w:r>
    </w:p>
    <w:p w14:paraId="2C446F6B" w14:textId="77777777" w:rsidR="001F786D" w:rsidRPr="00914200" w:rsidRDefault="001F786D" w:rsidP="00914200">
      <w:pPr>
        <w:spacing w:after="0" w:line="240" w:lineRule="auto"/>
        <w:ind w:left="1440" w:hanging="720"/>
        <w:jc w:val="both"/>
        <w:rPr>
          <w:rFonts w:ascii="Arial" w:eastAsia="Times New Roman" w:hAnsi="Arial" w:cs="Arial"/>
          <w:sz w:val="24"/>
          <w:szCs w:val="24"/>
        </w:rPr>
      </w:pPr>
    </w:p>
    <w:p w14:paraId="58731424" w14:textId="77777777" w:rsidR="001F786D" w:rsidRPr="00914200" w:rsidRDefault="001F786D" w:rsidP="00914200">
      <w:pPr>
        <w:spacing w:after="0" w:line="240" w:lineRule="auto"/>
        <w:ind w:left="720" w:hanging="720"/>
        <w:jc w:val="both"/>
        <w:rPr>
          <w:rFonts w:ascii="Arial" w:eastAsia="Times New Roman" w:hAnsi="Arial" w:cs="Arial"/>
          <w:b/>
          <w:bCs/>
          <w:sz w:val="24"/>
          <w:szCs w:val="24"/>
          <w:highlight w:val="lightGray"/>
        </w:rPr>
      </w:pPr>
      <w:r w:rsidRPr="00914200">
        <w:rPr>
          <w:rFonts w:ascii="Arial" w:eastAsia="Times New Roman" w:hAnsi="Arial" w:cs="Arial"/>
          <w:sz w:val="24"/>
          <w:szCs w:val="24"/>
        </w:rPr>
        <w:t>9)</w:t>
      </w:r>
      <w:r w:rsidRPr="00914200">
        <w:rPr>
          <w:rFonts w:ascii="Arial" w:eastAsia="Times New Roman" w:hAnsi="Arial" w:cs="Arial"/>
          <w:sz w:val="24"/>
          <w:szCs w:val="24"/>
        </w:rPr>
        <w:tab/>
      </w:r>
      <w:r w:rsidRPr="00CC702B">
        <w:rPr>
          <w:rFonts w:ascii="Arial" w:eastAsia="Times New Roman" w:hAnsi="Arial" w:cs="Arial"/>
          <w:b/>
          <w:bCs/>
          <w:sz w:val="24"/>
          <w:szCs w:val="24"/>
        </w:rPr>
        <w:t xml:space="preserve">The service modalities required for this program initiative are: </w:t>
      </w:r>
    </w:p>
    <w:p w14:paraId="7C81C7C0" w14:textId="7C8935CE" w:rsidR="001F786D" w:rsidRPr="00CC702B" w:rsidRDefault="00A71C9B"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 xml:space="preserve">The </w:t>
      </w:r>
      <w:r w:rsidR="001B7DF2" w:rsidRPr="00914200">
        <w:rPr>
          <w:rFonts w:ascii="Arial" w:eastAsia="Times New Roman" w:hAnsi="Arial" w:cs="Arial"/>
          <w:sz w:val="24"/>
          <w:szCs w:val="24"/>
        </w:rPr>
        <w:t>CTH</w:t>
      </w:r>
      <w:r>
        <w:rPr>
          <w:rFonts w:ascii="Arial" w:eastAsia="Times New Roman" w:hAnsi="Arial" w:cs="Arial"/>
          <w:sz w:val="24"/>
          <w:szCs w:val="24"/>
        </w:rPr>
        <w:t xml:space="preserve"> model </w:t>
      </w:r>
      <w:r w:rsidRPr="00CC702B">
        <w:rPr>
          <w:rFonts w:ascii="Arial" w:eastAsia="Times New Roman" w:hAnsi="Arial" w:cs="Arial"/>
          <w:sz w:val="24"/>
          <w:szCs w:val="24"/>
        </w:rPr>
        <w:t>is based on the Housing First framework (an evidence informed approach that has proven to be effective in ending homelessness for populations facing multiple risk factors)</w:t>
      </w:r>
      <w:r>
        <w:rPr>
          <w:rFonts w:ascii="Arial" w:eastAsia="Times New Roman" w:hAnsi="Arial" w:cs="Arial"/>
          <w:sz w:val="24"/>
          <w:szCs w:val="24"/>
        </w:rPr>
        <w:t xml:space="preserve"> and is also informed by the Youth Thrive framework</w:t>
      </w:r>
      <w:r w:rsidRPr="00CC702B">
        <w:rPr>
          <w:rFonts w:ascii="Arial" w:eastAsia="Times New Roman" w:hAnsi="Arial" w:cs="Arial"/>
          <w:sz w:val="24"/>
          <w:szCs w:val="24"/>
        </w:rPr>
        <w:t xml:space="preserve">.  </w:t>
      </w:r>
      <w:r w:rsidR="001F786D" w:rsidRPr="00914200">
        <w:rPr>
          <w:rFonts w:ascii="Arial" w:eastAsia="Times New Roman" w:hAnsi="Arial" w:cs="Arial"/>
          <w:sz w:val="24"/>
          <w:szCs w:val="24"/>
        </w:rPr>
        <w:t xml:space="preserve"> </w:t>
      </w:r>
    </w:p>
    <w:p w14:paraId="19D91D51"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39467CF9" w14:textId="275E77A6" w:rsidR="001F786D" w:rsidRPr="00914200" w:rsidRDefault="001F786D" w:rsidP="00914200">
      <w:pPr>
        <w:numPr>
          <w:ilvl w:val="0"/>
          <w:numId w:val="14"/>
        </w:numPr>
        <w:spacing w:after="0" w:line="240" w:lineRule="auto"/>
        <w:jc w:val="both"/>
        <w:rPr>
          <w:rFonts w:ascii="Arial" w:eastAsia="Times New Roman" w:hAnsi="Arial" w:cs="Arial"/>
          <w:b/>
          <w:bCs/>
          <w:sz w:val="24"/>
          <w:szCs w:val="24"/>
        </w:rPr>
      </w:pPr>
      <w:r w:rsidRPr="00CC702B">
        <w:rPr>
          <w:rFonts w:ascii="Arial" w:eastAsia="Times New Roman" w:hAnsi="Arial" w:cs="Arial"/>
          <w:b/>
          <w:bCs/>
          <w:sz w:val="24"/>
          <w:szCs w:val="24"/>
        </w:rPr>
        <w:t xml:space="preserve">Evidence Based Practice (EBP) service modalities: </w:t>
      </w:r>
      <w:r w:rsidR="002828E8">
        <w:rPr>
          <w:rFonts w:ascii="Arial" w:eastAsia="Times New Roman" w:hAnsi="Arial" w:cs="Arial"/>
          <w:b/>
          <w:bCs/>
          <w:sz w:val="24"/>
          <w:szCs w:val="24"/>
        </w:rPr>
        <w:t xml:space="preserve"> </w:t>
      </w:r>
      <w:r w:rsidR="2B9006C3" w:rsidRPr="7D2A6B42">
        <w:rPr>
          <w:rFonts w:ascii="Arial" w:eastAsia="Times New Roman" w:hAnsi="Arial" w:cs="Arial"/>
          <w:sz w:val="24"/>
          <w:szCs w:val="24"/>
        </w:rPr>
        <w:t>The</w:t>
      </w:r>
      <w:r w:rsidR="002828E8">
        <w:rPr>
          <w:rFonts w:ascii="Arial" w:eastAsia="Times New Roman" w:hAnsi="Arial" w:cs="Arial"/>
          <w:sz w:val="24"/>
          <w:szCs w:val="24"/>
        </w:rPr>
        <w:t xml:space="preserve"> CTH intervention is informed by the </w:t>
      </w:r>
      <w:r w:rsidR="00C749CE" w:rsidRPr="00914200">
        <w:rPr>
          <w:rFonts w:ascii="Arial" w:eastAsia="Times New Roman" w:hAnsi="Arial" w:cs="Arial"/>
          <w:sz w:val="24"/>
          <w:szCs w:val="24"/>
        </w:rPr>
        <w:t>Youth Thrive Protective Factors</w:t>
      </w:r>
      <w:r w:rsidR="00AF206B" w:rsidRPr="00914200">
        <w:rPr>
          <w:rFonts w:ascii="Arial" w:eastAsia="Times New Roman" w:hAnsi="Arial" w:cs="Arial"/>
          <w:sz w:val="24"/>
          <w:szCs w:val="24"/>
        </w:rPr>
        <w:t xml:space="preserve"> Framework</w:t>
      </w:r>
      <w:r w:rsidRPr="00914200">
        <w:rPr>
          <w:rFonts w:ascii="Arial" w:eastAsia="Times New Roman" w:hAnsi="Arial" w:cs="Arial"/>
          <w:sz w:val="24"/>
          <w:szCs w:val="24"/>
        </w:rPr>
        <w:t>.</w:t>
      </w:r>
    </w:p>
    <w:p w14:paraId="60354069" w14:textId="77777777" w:rsidR="001F786D" w:rsidRPr="00914200" w:rsidRDefault="001F786D" w:rsidP="00914200">
      <w:pPr>
        <w:spacing w:after="0" w:line="240" w:lineRule="auto"/>
        <w:jc w:val="both"/>
        <w:rPr>
          <w:rFonts w:ascii="Arial" w:eastAsia="Times New Roman" w:hAnsi="Arial" w:cs="Arial"/>
          <w:sz w:val="24"/>
          <w:szCs w:val="24"/>
        </w:rPr>
      </w:pPr>
    </w:p>
    <w:p w14:paraId="75F4E1D2" w14:textId="1CAF231F" w:rsidR="001F786D" w:rsidRPr="00914200" w:rsidRDefault="001F786D" w:rsidP="00CC702B">
      <w:pPr>
        <w:spacing w:after="0" w:line="240" w:lineRule="auto"/>
        <w:ind w:left="1080" w:hanging="360"/>
        <w:jc w:val="both"/>
        <w:rPr>
          <w:rFonts w:ascii="Arial" w:eastAsia="Times New Roman" w:hAnsi="Arial" w:cs="Arial"/>
          <w:sz w:val="24"/>
          <w:szCs w:val="24"/>
        </w:rPr>
      </w:pPr>
      <w:r w:rsidRPr="00CC702B">
        <w:rPr>
          <w:rFonts w:ascii="Arial" w:eastAsia="Times New Roman" w:hAnsi="Arial" w:cs="Arial"/>
          <w:b/>
          <w:bCs/>
          <w:sz w:val="24"/>
          <w:szCs w:val="24"/>
        </w:rPr>
        <w:t>b) DCF Program Service Names</w:t>
      </w:r>
      <w:r w:rsidRPr="0071132B">
        <w:rPr>
          <w:rFonts w:ascii="Arial" w:eastAsia="Times New Roman" w:hAnsi="Arial" w:cs="Arial"/>
          <w:b/>
          <w:sz w:val="24"/>
          <w:szCs w:val="24"/>
        </w:rPr>
        <w:t>:</w:t>
      </w:r>
      <w:r w:rsidRPr="00914200">
        <w:rPr>
          <w:rFonts w:ascii="Arial" w:eastAsia="Times New Roman" w:hAnsi="Arial" w:cs="Arial"/>
          <w:b/>
          <w:bCs/>
          <w:sz w:val="24"/>
          <w:szCs w:val="24"/>
        </w:rPr>
        <w:t xml:space="preserve">  </w:t>
      </w:r>
      <w:r w:rsidR="00483E72" w:rsidRPr="00914200">
        <w:rPr>
          <w:rFonts w:ascii="Arial" w:eastAsia="Times New Roman" w:hAnsi="Arial" w:cs="Arial"/>
          <w:sz w:val="24"/>
          <w:szCs w:val="24"/>
        </w:rPr>
        <w:t>Connect to Home</w:t>
      </w:r>
    </w:p>
    <w:p w14:paraId="4E8821C9"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5784F675" w14:textId="77777777" w:rsidR="001F786D" w:rsidRPr="00914200" w:rsidRDefault="001F786D" w:rsidP="00CC702B">
      <w:pPr>
        <w:spacing w:after="0" w:line="240" w:lineRule="auto"/>
        <w:ind w:left="1080" w:hanging="360"/>
        <w:jc w:val="both"/>
        <w:rPr>
          <w:rFonts w:ascii="Arial" w:eastAsia="Times New Roman" w:hAnsi="Arial" w:cs="Arial"/>
          <w:sz w:val="24"/>
          <w:szCs w:val="24"/>
        </w:rPr>
      </w:pPr>
      <w:r w:rsidRPr="00CC702B">
        <w:rPr>
          <w:rFonts w:ascii="Arial" w:eastAsia="Times New Roman" w:hAnsi="Arial" w:cs="Arial"/>
          <w:b/>
          <w:bCs/>
          <w:sz w:val="24"/>
          <w:szCs w:val="24"/>
        </w:rPr>
        <w:t>c) Other/Non-evidence-based practice service modalities:</w:t>
      </w:r>
      <w:r w:rsidRPr="0071132B">
        <w:rPr>
          <w:rFonts w:ascii="Arial" w:eastAsia="Times New Roman" w:hAnsi="Arial" w:cs="Arial"/>
          <w:b/>
          <w:bCs/>
          <w:sz w:val="24"/>
          <w:szCs w:val="24"/>
        </w:rPr>
        <w:t xml:space="preserve"> </w:t>
      </w:r>
      <w:r w:rsidRPr="0071132B">
        <w:rPr>
          <w:rFonts w:ascii="Arial" w:eastAsia="Times New Roman" w:hAnsi="Arial" w:cs="Arial"/>
          <w:sz w:val="24"/>
          <w:szCs w:val="24"/>
        </w:rPr>
        <w:t>N</w:t>
      </w:r>
      <w:r w:rsidRPr="00914200">
        <w:rPr>
          <w:rFonts w:ascii="Arial" w:eastAsia="Times New Roman" w:hAnsi="Arial" w:cs="Arial"/>
          <w:sz w:val="24"/>
          <w:szCs w:val="24"/>
        </w:rPr>
        <w:t xml:space="preserve">/A </w:t>
      </w:r>
    </w:p>
    <w:p w14:paraId="22EFC990"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641451BB" w14:textId="77777777" w:rsidR="001F786D" w:rsidRPr="00914200" w:rsidRDefault="001F786D" w:rsidP="001C2473">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10)</w:t>
      </w:r>
      <w:r w:rsidRPr="00914200">
        <w:tab/>
      </w:r>
      <w:r w:rsidRPr="00CC702B">
        <w:rPr>
          <w:rFonts w:ascii="Arial" w:eastAsia="Times New Roman" w:hAnsi="Arial" w:cs="Arial"/>
          <w:b/>
          <w:bCs/>
          <w:sz w:val="24"/>
          <w:szCs w:val="24"/>
        </w:rPr>
        <w:t xml:space="preserve">The type of treatment </w:t>
      </w:r>
      <w:r w:rsidRPr="00914200">
        <w:rPr>
          <w:rFonts w:ascii="Arial" w:eastAsia="Times New Roman" w:hAnsi="Arial" w:cs="Arial"/>
          <w:b/>
          <w:sz w:val="24"/>
          <w:szCs w:val="24"/>
        </w:rPr>
        <w:t>sessions [OR prevention services] required for this program initiative are:</w:t>
      </w:r>
      <w:r w:rsidRPr="00914200">
        <w:rPr>
          <w:rFonts w:ascii="Arial" w:eastAsia="Times New Roman" w:hAnsi="Arial" w:cs="Arial"/>
          <w:b/>
          <w:bCs/>
          <w:sz w:val="24"/>
          <w:szCs w:val="24"/>
        </w:rPr>
        <w:t xml:space="preserve"> </w:t>
      </w:r>
    </w:p>
    <w:p w14:paraId="11534643" w14:textId="7B8FDBEB"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Complete intake assessment, Individual, Family, Face to Face, One to One, In Home, In Community</w:t>
      </w:r>
    </w:p>
    <w:p w14:paraId="42BB3901" w14:textId="77777777" w:rsidR="001F786D" w:rsidRPr="00914200" w:rsidRDefault="001F786D" w:rsidP="00914200">
      <w:pPr>
        <w:spacing w:after="0" w:line="240" w:lineRule="auto"/>
        <w:ind w:left="720" w:hanging="810"/>
        <w:jc w:val="both"/>
        <w:rPr>
          <w:rFonts w:ascii="Arial" w:eastAsia="Times New Roman" w:hAnsi="Arial" w:cs="Arial"/>
          <w:sz w:val="24"/>
          <w:szCs w:val="24"/>
        </w:rPr>
      </w:pPr>
    </w:p>
    <w:p w14:paraId="2386ABD7" w14:textId="77777777" w:rsidR="001F786D" w:rsidRPr="00914200" w:rsidRDefault="001F786D" w:rsidP="000B478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11)</w:t>
      </w:r>
      <w:r w:rsidRPr="00914200">
        <w:tab/>
      </w:r>
      <w:r w:rsidRPr="00CC702B">
        <w:rPr>
          <w:rFonts w:ascii="Arial" w:eastAsia="Times New Roman" w:hAnsi="Arial" w:cs="Arial"/>
          <w:b/>
          <w:bCs/>
          <w:sz w:val="24"/>
          <w:szCs w:val="24"/>
        </w:rPr>
        <w:t xml:space="preserve">The frequency of the treatment sessions </w:t>
      </w:r>
      <w:r w:rsidRPr="00914200">
        <w:rPr>
          <w:rFonts w:ascii="Arial" w:eastAsia="Times New Roman" w:hAnsi="Arial" w:cs="Arial"/>
          <w:b/>
          <w:sz w:val="24"/>
          <w:szCs w:val="24"/>
        </w:rPr>
        <w:t>[OR prevention services] required for this program initiative are:</w:t>
      </w:r>
      <w:r w:rsidRPr="00914200">
        <w:rPr>
          <w:rFonts w:ascii="Arial" w:eastAsia="Times New Roman" w:hAnsi="Arial" w:cs="Arial"/>
          <w:b/>
          <w:bCs/>
          <w:sz w:val="24"/>
          <w:szCs w:val="24"/>
        </w:rPr>
        <w:t xml:space="preserve">  </w:t>
      </w:r>
    </w:p>
    <w:p w14:paraId="0BCA825F" w14:textId="12E24016" w:rsidR="001F786D" w:rsidRPr="00914200" w:rsidRDefault="001F786D" w:rsidP="00FB0AC4">
      <w:pPr>
        <w:spacing w:after="0" w:line="240" w:lineRule="auto"/>
        <w:ind w:left="720" w:hanging="810"/>
        <w:jc w:val="both"/>
        <w:rPr>
          <w:rFonts w:ascii="Arial" w:eastAsia="Times New Roman" w:hAnsi="Arial" w:cs="Arial"/>
          <w:sz w:val="24"/>
          <w:szCs w:val="24"/>
        </w:rPr>
      </w:pPr>
      <w:r w:rsidRPr="00914200">
        <w:rPr>
          <w:rFonts w:ascii="Arial" w:eastAsia="Times New Roman" w:hAnsi="Arial" w:cs="Arial"/>
          <w:sz w:val="24"/>
          <w:szCs w:val="24"/>
        </w:rPr>
        <w:tab/>
        <w:t xml:space="preserve">The intensity and frequency of </w:t>
      </w:r>
      <w:r w:rsidR="00617E9C" w:rsidRPr="00914200">
        <w:rPr>
          <w:rFonts w:ascii="Arial" w:eastAsia="Times New Roman" w:hAnsi="Arial" w:cs="Arial"/>
          <w:sz w:val="24"/>
          <w:szCs w:val="24"/>
        </w:rPr>
        <w:t>CTH</w:t>
      </w:r>
      <w:r w:rsidRPr="00914200">
        <w:rPr>
          <w:rFonts w:ascii="Arial" w:eastAsia="Times New Roman" w:hAnsi="Arial" w:cs="Arial"/>
          <w:sz w:val="24"/>
          <w:szCs w:val="24"/>
        </w:rPr>
        <w:t xml:space="preserve"> services is responsive to individual </w:t>
      </w:r>
      <w:r w:rsidR="00617E9C" w:rsidRPr="00914200">
        <w:rPr>
          <w:rFonts w:ascii="Arial" w:eastAsia="Times New Roman" w:hAnsi="Arial" w:cs="Arial"/>
          <w:sz w:val="24"/>
          <w:szCs w:val="24"/>
        </w:rPr>
        <w:t xml:space="preserve">youth </w:t>
      </w:r>
      <w:r w:rsidR="5EB368C0" w:rsidRPr="00914200">
        <w:rPr>
          <w:rFonts w:ascii="Arial" w:eastAsia="Times New Roman" w:hAnsi="Arial" w:cs="Arial"/>
          <w:sz w:val="24"/>
          <w:szCs w:val="24"/>
        </w:rPr>
        <w:t>needs</w:t>
      </w:r>
      <w:r w:rsidRPr="00914200">
        <w:rPr>
          <w:rFonts w:ascii="Arial" w:eastAsia="Times New Roman" w:hAnsi="Arial" w:cs="Arial"/>
          <w:sz w:val="24"/>
          <w:szCs w:val="24"/>
        </w:rPr>
        <w:t xml:space="preserve"> and circumstances. </w:t>
      </w:r>
      <w:r w:rsidR="00617E9C" w:rsidRPr="00914200">
        <w:rPr>
          <w:rFonts w:ascii="Arial" w:eastAsia="Times New Roman" w:hAnsi="Arial" w:cs="Arial"/>
          <w:sz w:val="24"/>
          <w:szCs w:val="24"/>
        </w:rPr>
        <w:t>Youth</w:t>
      </w:r>
      <w:r w:rsidRPr="00914200">
        <w:rPr>
          <w:rFonts w:ascii="Arial" w:eastAsia="Times New Roman" w:hAnsi="Arial" w:cs="Arial"/>
          <w:sz w:val="24"/>
          <w:szCs w:val="24"/>
        </w:rPr>
        <w:t xml:space="preserve"> with complex and persistent service needs may need more intense support. At times, </w:t>
      </w:r>
      <w:r w:rsidR="00617E9C" w:rsidRPr="00914200">
        <w:rPr>
          <w:rFonts w:ascii="Arial" w:eastAsia="Times New Roman" w:hAnsi="Arial" w:cs="Arial"/>
          <w:sz w:val="24"/>
          <w:szCs w:val="24"/>
        </w:rPr>
        <w:t>CTH</w:t>
      </w:r>
      <w:r w:rsidRPr="00914200">
        <w:rPr>
          <w:rFonts w:ascii="Arial" w:eastAsia="Times New Roman" w:hAnsi="Arial" w:cs="Arial"/>
          <w:sz w:val="24"/>
          <w:szCs w:val="24"/>
        </w:rPr>
        <w:t xml:space="preserve"> programs will have to “dial up” or increase the frequency and depth of </w:t>
      </w:r>
      <w:r w:rsidR="00617E9C" w:rsidRPr="00914200">
        <w:rPr>
          <w:rFonts w:ascii="Arial" w:eastAsia="Times New Roman" w:hAnsi="Arial" w:cs="Arial"/>
          <w:sz w:val="24"/>
          <w:szCs w:val="24"/>
        </w:rPr>
        <w:t>youth</w:t>
      </w:r>
      <w:r w:rsidRPr="00914200">
        <w:rPr>
          <w:rFonts w:ascii="Arial" w:eastAsia="Times New Roman" w:hAnsi="Arial" w:cs="Arial"/>
          <w:sz w:val="24"/>
          <w:szCs w:val="24"/>
        </w:rPr>
        <w:t xml:space="preserve"> contact. At other times, </w:t>
      </w:r>
      <w:r w:rsidR="00617E9C" w:rsidRPr="00914200">
        <w:rPr>
          <w:rFonts w:ascii="Arial" w:eastAsia="Times New Roman" w:hAnsi="Arial" w:cs="Arial"/>
          <w:sz w:val="24"/>
          <w:szCs w:val="24"/>
        </w:rPr>
        <w:t>CTH</w:t>
      </w:r>
      <w:r w:rsidRPr="00914200">
        <w:rPr>
          <w:rFonts w:ascii="Arial" w:eastAsia="Times New Roman" w:hAnsi="Arial" w:cs="Arial"/>
          <w:sz w:val="24"/>
          <w:szCs w:val="24"/>
        </w:rPr>
        <w:t xml:space="preserve"> programs will “dial down” or decrease the frequency of contact, recognizing that family members are making strides on their own.</w:t>
      </w:r>
    </w:p>
    <w:p w14:paraId="72F83C45" w14:textId="77777777" w:rsidR="001F786D" w:rsidRPr="00914200" w:rsidRDefault="001F786D" w:rsidP="00914200">
      <w:pPr>
        <w:spacing w:after="0" w:line="240" w:lineRule="auto"/>
        <w:ind w:left="720"/>
        <w:jc w:val="both"/>
        <w:rPr>
          <w:rFonts w:ascii="Times New Roman" w:eastAsia="Times New Roman" w:hAnsi="Times New Roman" w:cs="Times New Roman"/>
          <w:sz w:val="24"/>
          <w:szCs w:val="24"/>
        </w:rPr>
      </w:pPr>
    </w:p>
    <w:p w14:paraId="382D0C87" w14:textId="6B2C7E2C" w:rsidR="001F786D" w:rsidRPr="00914200" w:rsidRDefault="00617E9C"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CTH</w:t>
      </w:r>
      <w:r w:rsidR="001F786D" w:rsidRPr="00914200">
        <w:rPr>
          <w:rFonts w:ascii="Arial" w:eastAsia="Times New Roman" w:hAnsi="Arial" w:cs="Arial"/>
          <w:sz w:val="24"/>
          <w:szCs w:val="24"/>
        </w:rPr>
        <w:t xml:space="preserve"> </w:t>
      </w:r>
      <w:r w:rsidR="19E4BCAD" w:rsidRPr="45731CE5">
        <w:rPr>
          <w:rFonts w:ascii="Arial" w:eastAsia="Times New Roman" w:hAnsi="Arial" w:cs="Arial"/>
          <w:sz w:val="24"/>
          <w:szCs w:val="24"/>
        </w:rPr>
        <w:t>s</w:t>
      </w:r>
      <w:r w:rsidR="049643AE" w:rsidRPr="45731CE5">
        <w:rPr>
          <w:rFonts w:ascii="Arial" w:eastAsia="Times New Roman" w:hAnsi="Arial" w:cs="Arial"/>
          <w:sz w:val="24"/>
          <w:szCs w:val="24"/>
        </w:rPr>
        <w:t>ervices</w:t>
      </w:r>
      <w:r w:rsidR="001F786D" w:rsidRPr="00914200">
        <w:rPr>
          <w:rFonts w:ascii="Arial" w:eastAsia="Times New Roman" w:hAnsi="Arial" w:cs="Arial"/>
          <w:sz w:val="24"/>
          <w:szCs w:val="24"/>
        </w:rPr>
        <w:t xml:space="preserve"> are provided in the </w:t>
      </w:r>
      <w:r w:rsidRPr="00914200">
        <w:rPr>
          <w:rFonts w:ascii="Arial" w:eastAsia="Times New Roman" w:hAnsi="Arial" w:cs="Arial"/>
          <w:sz w:val="24"/>
          <w:szCs w:val="24"/>
        </w:rPr>
        <w:t>youth’</w:t>
      </w:r>
      <w:r w:rsidR="001F786D" w:rsidRPr="00914200">
        <w:rPr>
          <w:rFonts w:ascii="Arial" w:eastAsia="Times New Roman" w:hAnsi="Arial" w:cs="Arial"/>
          <w:sz w:val="24"/>
          <w:szCs w:val="24"/>
        </w:rPr>
        <w:t xml:space="preserve">s home, in community or other related environment as identified by the </w:t>
      </w:r>
      <w:r w:rsidRPr="00914200">
        <w:rPr>
          <w:rFonts w:ascii="Arial" w:eastAsia="Times New Roman" w:hAnsi="Arial" w:cs="Arial"/>
          <w:sz w:val="24"/>
          <w:szCs w:val="24"/>
        </w:rPr>
        <w:t>youth</w:t>
      </w:r>
      <w:r w:rsidR="001F786D" w:rsidRPr="00914200">
        <w:rPr>
          <w:rFonts w:ascii="Arial" w:eastAsia="Times New Roman" w:hAnsi="Arial" w:cs="Arial"/>
          <w:sz w:val="24"/>
          <w:szCs w:val="24"/>
        </w:rPr>
        <w:t xml:space="preserve">. </w:t>
      </w:r>
    </w:p>
    <w:p w14:paraId="33467707" w14:textId="7BD3C92D" w:rsidR="001F786D" w:rsidRPr="00914200" w:rsidRDefault="001F786D" w:rsidP="45731CE5">
      <w:pPr>
        <w:spacing w:after="0" w:line="240" w:lineRule="auto"/>
        <w:ind w:left="720"/>
        <w:jc w:val="both"/>
        <w:rPr>
          <w:rFonts w:ascii="Arial" w:eastAsia="Times New Roman" w:hAnsi="Arial" w:cs="Arial"/>
          <w:sz w:val="24"/>
          <w:szCs w:val="24"/>
        </w:rPr>
      </w:pPr>
    </w:p>
    <w:p w14:paraId="3151152B" w14:textId="6E8911EA" w:rsidR="001F786D" w:rsidRPr="00914200" w:rsidRDefault="001F786D" w:rsidP="000B4780">
      <w:pPr>
        <w:spacing w:after="0" w:line="240" w:lineRule="auto"/>
        <w:ind w:left="720" w:hanging="720"/>
        <w:jc w:val="both"/>
        <w:rPr>
          <w:rFonts w:ascii="Arial" w:eastAsia="Times New Roman" w:hAnsi="Arial" w:cs="Arial"/>
          <w:sz w:val="24"/>
          <w:szCs w:val="24"/>
          <w:highlight w:val="yellow"/>
        </w:rPr>
      </w:pPr>
      <w:r w:rsidRPr="00914200">
        <w:rPr>
          <w:rFonts w:ascii="Arial" w:eastAsia="Times New Roman" w:hAnsi="Arial" w:cs="Arial"/>
          <w:sz w:val="24"/>
          <w:szCs w:val="24"/>
        </w:rPr>
        <w:t>12)</w:t>
      </w:r>
      <w:r w:rsidRPr="00914200">
        <w:tab/>
      </w:r>
      <w:r w:rsidRPr="00CC702B">
        <w:rPr>
          <w:rFonts w:ascii="Arial" w:eastAsia="Times New Roman" w:hAnsi="Arial" w:cs="Arial"/>
          <w:b/>
          <w:bCs/>
          <w:sz w:val="24"/>
          <w:szCs w:val="24"/>
        </w:rPr>
        <w:t xml:space="preserve">Providers are required to communicate with Parent/Family/Youth Advisory Councils, or to incorporate the </w:t>
      </w:r>
      <w:r w:rsidRPr="000B4780">
        <w:rPr>
          <w:rFonts w:ascii="Arial" w:eastAsia="Times New Roman" w:hAnsi="Arial" w:cs="Arial"/>
          <w:b/>
          <w:sz w:val="24"/>
          <w:szCs w:val="24"/>
        </w:rPr>
        <w:t>participation</w:t>
      </w:r>
      <w:r w:rsidRPr="00914200">
        <w:rPr>
          <w:rFonts w:ascii="Arial" w:eastAsia="Times New Roman" w:hAnsi="Arial" w:cs="Arial"/>
          <w:b/>
          <w:sz w:val="24"/>
          <w:szCs w:val="24"/>
        </w:rPr>
        <w:t xml:space="preserve"> of the communities the providers serve in some other manner:</w:t>
      </w:r>
      <w:r w:rsidRPr="00914200">
        <w:rPr>
          <w:rFonts w:ascii="Arial" w:eastAsia="Times New Roman" w:hAnsi="Arial" w:cs="Arial"/>
          <w:b/>
          <w:bCs/>
          <w:sz w:val="24"/>
          <w:szCs w:val="24"/>
        </w:rPr>
        <w:t xml:space="preserve"> </w:t>
      </w:r>
      <w:r w:rsidR="00020D73" w:rsidRPr="00914200">
        <w:rPr>
          <w:rFonts w:ascii="Arial" w:eastAsia="Times New Roman" w:hAnsi="Arial" w:cs="Arial"/>
          <w:sz w:val="24"/>
          <w:szCs w:val="24"/>
        </w:rPr>
        <w:t>Yes</w:t>
      </w:r>
    </w:p>
    <w:p w14:paraId="0EA5F35B" w14:textId="77777777" w:rsidR="001F786D" w:rsidRPr="00914200" w:rsidRDefault="001F786D" w:rsidP="00914200">
      <w:pPr>
        <w:spacing w:after="0" w:line="240" w:lineRule="auto"/>
        <w:ind w:left="720" w:hanging="810"/>
        <w:jc w:val="both"/>
        <w:rPr>
          <w:rFonts w:ascii="Arial" w:eastAsia="Times New Roman" w:hAnsi="Arial" w:cs="Arial"/>
          <w:sz w:val="24"/>
          <w:szCs w:val="24"/>
        </w:rPr>
      </w:pPr>
    </w:p>
    <w:p w14:paraId="0F75B0A5" w14:textId="77777777" w:rsidR="001F786D" w:rsidRPr="00914200" w:rsidRDefault="001F786D" w:rsidP="00CC702B">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 xml:space="preserve">13) </w:t>
      </w:r>
      <w:r w:rsidRPr="00914200">
        <w:rPr>
          <w:rFonts w:ascii="Arial" w:eastAsia="Times New Roman" w:hAnsi="Arial" w:cs="Arial"/>
          <w:sz w:val="24"/>
          <w:szCs w:val="24"/>
        </w:rPr>
        <w:tab/>
      </w:r>
      <w:r w:rsidRPr="00CC702B">
        <w:rPr>
          <w:rFonts w:ascii="Arial" w:eastAsia="Times New Roman" w:hAnsi="Arial" w:cs="Arial"/>
          <w:b/>
          <w:bCs/>
          <w:sz w:val="24"/>
          <w:szCs w:val="24"/>
        </w:rPr>
        <w:t>The professional development through staff training, supervision, technical assistance meetings, continuing education, professional board participation, and site visits, required for this program initiative are:</w:t>
      </w:r>
    </w:p>
    <w:p w14:paraId="31066177" w14:textId="77777777" w:rsidR="001F786D" w:rsidRPr="00914200" w:rsidRDefault="001F786D" w:rsidP="00914200">
      <w:pPr>
        <w:spacing w:after="0" w:line="240" w:lineRule="auto"/>
        <w:ind w:left="720" w:hanging="810"/>
        <w:jc w:val="both"/>
        <w:rPr>
          <w:rFonts w:ascii="Arial" w:eastAsia="Times New Roman" w:hAnsi="Arial" w:cs="Arial"/>
          <w:b/>
          <w:bCs/>
          <w:sz w:val="24"/>
          <w:szCs w:val="24"/>
        </w:rPr>
      </w:pPr>
    </w:p>
    <w:p w14:paraId="5CD5DC8F" w14:textId="0F6D35E8" w:rsidR="001F786D" w:rsidRPr="00914200" w:rsidRDefault="001F786D" w:rsidP="00914200">
      <w:pPr>
        <w:spacing w:after="0" w:line="240" w:lineRule="auto"/>
        <w:ind w:left="720" w:hanging="810"/>
        <w:jc w:val="both"/>
        <w:rPr>
          <w:rFonts w:ascii="Arial" w:eastAsia="Times New Roman" w:hAnsi="Arial" w:cs="Arial"/>
          <w:b/>
          <w:bCs/>
          <w:sz w:val="24"/>
          <w:szCs w:val="24"/>
          <w:u w:val="single"/>
        </w:rPr>
      </w:pPr>
      <w:r w:rsidRPr="00914200">
        <w:rPr>
          <w:rFonts w:ascii="Arial" w:eastAsia="Times New Roman" w:hAnsi="Arial" w:cs="Arial"/>
          <w:b/>
          <w:bCs/>
          <w:sz w:val="24"/>
          <w:szCs w:val="24"/>
        </w:rPr>
        <w:tab/>
      </w:r>
      <w:r w:rsidR="00D554A5" w:rsidRPr="00914200">
        <w:rPr>
          <w:rFonts w:ascii="Arial" w:eastAsia="Times New Roman" w:hAnsi="Arial" w:cs="Arial"/>
          <w:b/>
          <w:sz w:val="24"/>
          <w:szCs w:val="24"/>
          <w:u w:val="single"/>
        </w:rPr>
        <w:t>CTH</w:t>
      </w:r>
      <w:r w:rsidRPr="00914200">
        <w:rPr>
          <w:rFonts w:ascii="Arial" w:eastAsia="Times New Roman" w:hAnsi="Arial" w:cs="Arial"/>
          <w:b/>
          <w:sz w:val="24"/>
          <w:szCs w:val="24"/>
          <w:u w:val="single"/>
        </w:rPr>
        <w:t xml:space="preserve"> Training and Coaching</w:t>
      </w:r>
    </w:p>
    <w:p w14:paraId="799291A3" w14:textId="0548EE6F" w:rsidR="001F786D" w:rsidRPr="00914200" w:rsidRDefault="007E33CD"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The CTH training curriculum in intended for practitioners, peer</w:t>
      </w:r>
      <w:r w:rsidR="00B16626">
        <w:rPr>
          <w:rFonts w:ascii="Arial" w:eastAsia="Times New Roman" w:hAnsi="Arial" w:cs="Arial"/>
          <w:sz w:val="24"/>
          <w:szCs w:val="24"/>
        </w:rPr>
        <w:t xml:space="preserve">-advocates, supervisors and other staff implement CTH. </w:t>
      </w:r>
      <w:r w:rsidR="2F77B388" w:rsidRPr="45731CE5">
        <w:rPr>
          <w:rFonts w:ascii="Arial" w:eastAsia="Times New Roman" w:hAnsi="Arial" w:cs="Arial"/>
          <w:sz w:val="24"/>
          <w:szCs w:val="24"/>
        </w:rPr>
        <w:t xml:space="preserve">It is </w:t>
      </w:r>
      <w:r w:rsidR="001F786D" w:rsidRPr="00914200">
        <w:rPr>
          <w:rFonts w:ascii="Arial" w:eastAsia="Times New Roman" w:hAnsi="Arial" w:cs="Arial"/>
          <w:sz w:val="24"/>
          <w:szCs w:val="24"/>
        </w:rPr>
        <w:t xml:space="preserve">facilitated by the NJ DCF in collaboration with </w:t>
      </w:r>
      <w:r w:rsidR="00BA7AA9">
        <w:rPr>
          <w:rFonts w:ascii="Arial" w:eastAsia="Times New Roman" w:hAnsi="Arial" w:cs="Arial"/>
          <w:sz w:val="24"/>
          <w:szCs w:val="24"/>
        </w:rPr>
        <w:t>contracted</w:t>
      </w:r>
      <w:r w:rsidR="001F786D" w:rsidRPr="00914200">
        <w:rPr>
          <w:rFonts w:ascii="Arial" w:eastAsia="Times New Roman" w:hAnsi="Arial" w:cs="Arial"/>
          <w:sz w:val="24"/>
          <w:szCs w:val="24"/>
        </w:rPr>
        <w:t xml:space="preserve"> training partners. Building on best available evidence and home-grown practice experience,</w:t>
      </w:r>
      <w:r w:rsidR="00D554A5" w:rsidRPr="00914200">
        <w:rPr>
          <w:rFonts w:ascii="Arial" w:eastAsia="Times New Roman" w:hAnsi="Arial" w:cs="Arial"/>
          <w:sz w:val="24"/>
          <w:szCs w:val="24"/>
        </w:rPr>
        <w:t xml:space="preserve"> </w:t>
      </w:r>
      <w:r w:rsidR="001F786D" w:rsidRPr="00914200">
        <w:rPr>
          <w:rFonts w:ascii="Arial" w:eastAsia="Times New Roman" w:hAnsi="Arial" w:cs="Arial"/>
          <w:sz w:val="24"/>
          <w:szCs w:val="24"/>
        </w:rPr>
        <w:t>th</w:t>
      </w:r>
      <w:r w:rsidR="001A0242">
        <w:rPr>
          <w:rFonts w:ascii="Arial" w:eastAsia="Times New Roman" w:hAnsi="Arial" w:cs="Arial"/>
          <w:sz w:val="24"/>
          <w:szCs w:val="24"/>
        </w:rPr>
        <w:t xml:space="preserve">e </w:t>
      </w:r>
      <w:r w:rsidR="57C964D1" w:rsidRPr="150720F5">
        <w:rPr>
          <w:rFonts w:ascii="Arial" w:eastAsia="Times New Roman" w:hAnsi="Arial" w:cs="Arial"/>
          <w:sz w:val="24"/>
          <w:szCs w:val="24"/>
        </w:rPr>
        <w:t>CTH</w:t>
      </w:r>
      <w:r w:rsidR="001F786D" w:rsidRPr="00914200">
        <w:rPr>
          <w:rFonts w:ascii="Arial" w:eastAsia="Times New Roman" w:hAnsi="Arial" w:cs="Arial"/>
          <w:sz w:val="24"/>
          <w:szCs w:val="24"/>
        </w:rPr>
        <w:t xml:space="preserve"> curriculum is intended to provide staff with the tools and skills needed to support their work in delivering </w:t>
      </w:r>
      <w:r w:rsidR="00D554A5" w:rsidRPr="00914200">
        <w:rPr>
          <w:rFonts w:ascii="Arial" w:eastAsia="Times New Roman" w:hAnsi="Arial" w:cs="Arial"/>
          <w:sz w:val="24"/>
          <w:szCs w:val="24"/>
        </w:rPr>
        <w:t>CTH</w:t>
      </w:r>
      <w:r w:rsidR="001F786D" w:rsidRPr="00914200">
        <w:rPr>
          <w:rFonts w:ascii="Arial" w:eastAsia="Times New Roman" w:hAnsi="Arial" w:cs="Arial"/>
          <w:sz w:val="24"/>
          <w:szCs w:val="24"/>
        </w:rPr>
        <w:t xml:space="preserve"> to </w:t>
      </w:r>
      <w:r w:rsidR="57C964D1" w:rsidRPr="150720F5">
        <w:rPr>
          <w:rFonts w:ascii="Arial" w:eastAsia="Times New Roman" w:hAnsi="Arial" w:cs="Arial"/>
          <w:sz w:val="24"/>
          <w:szCs w:val="24"/>
        </w:rPr>
        <w:t>young adults</w:t>
      </w:r>
      <w:r w:rsidR="049643AE" w:rsidRPr="150720F5">
        <w:rPr>
          <w:rFonts w:ascii="Arial" w:eastAsia="Times New Roman" w:hAnsi="Arial" w:cs="Arial"/>
          <w:sz w:val="24"/>
          <w:szCs w:val="24"/>
        </w:rPr>
        <w:t>.  </w:t>
      </w:r>
    </w:p>
    <w:p w14:paraId="5C272216" w14:textId="0F14959A" w:rsidR="001F786D" w:rsidRPr="00914200" w:rsidRDefault="001F786D" w:rsidP="00914200">
      <w:pPr>
        <w:spacing w:after="0" w:line="240" w:lineRule="auto"/>
        <w:ind w:left="720"/>
        <w:jc w:val="both"/>
        <w:rPr>
          <w:rFonts w:ascii="Arial" w:eastAsia="Times New Roman" w:hAnsi="Arial" w:cs="Arial"/>
          <w:sz w:val="24"/>
          <w:szCs w:val="24"/>
        </w:rPr>
      </w:pPr>
    </w:p>
    <w:p w14:paraId="64537FE7" w14:textId="46F62BAB"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The curriculum is delivered through a mix of self-paced and “live” instructor led modalities and include the following courses:</w:t>
      </w:r>
    </w:p>
    <w:p w14:paraId="13DDCD71" w14:textId="25A3FEE3" w:rsidR="001F786D" w:rsidRPr="00CC702B" w:rsidRDefault="0E5E6A88" w:rsidP="00914200">
      <w:pPr>
        <w:pStyle w:val="ListParagraph"/>
        <w:numPr>
          <w:ilvl w:val="0"/>
          <w:numId w:val="41"/>
        </w:numPr>
        <w:tabs>
          <w:tab w:val="num" w:pos="1080"/>
        </w:tabs>
        <w:rPr>
          <w:rFonts w:ascii="Arial" w:hAnsi="Arial" w:cs="Arial"/>
        </w:rPr>
      </w:pPr>
      <w:r w:rsidRPr="150720F5">
        <w:rPr>
          <w:rFonts w:ascii="Arial" w:hAnsi="Arial" w:cs="Arial"/>
        </w:rPr>
        <w:t>Youth Thrive: Adolescent Protective Factors</w:t>
      </w:r>
    </w:p>
    <w:p w14:paraId="34190E7C" w14:textId="718B4094" w:rsidR="001F786D" w:rsidRDefault="0E5E6A88" w:rsidP="00914200">
      <w:pPr>
        <w:pStyle w:val="ListParagraph"/>
        <w:numPr>
          <w:ilvl w:val="0"/>
          <w:numId w:val="41"/>
        </w:numPr>
        <w:tabs>
          <w:tab w:val="num" w:pos="1080"/>
        </w:tabs>
        <w:rPr>
          <w:rFonts w:ascii="Arial" w:hAnsi="Arial" w:cs="Arial"/>
        </w:rPr>
      </w:pPr>
      <w:r w:rsidRPr="150720F5">
        <w:rPr>
          <w:rFonts w:ascii="Arial" w:hAnsi="Arial" w:cs="Arial"/>
        </w:rPr>
        <w:t xml:space="preserve">CTH Practice Model </w:t>
      </w:r>
    </w:p>
    <w:p w14:paraId="03462DC0" w14:textId="79D508AA" w:rsidR="00D3012E" w:rsidRDefault="00F14156" w:rsidP="00D3012E">
      <w:pPr>
        <w:pStyle w:val="ListParagraph"/>
        <w:numPr>
          <w:ilvl w:val="0"/>
          <w:numId w:val="41"/>
        </w:numPr>
        <w:tabs>
          <w:tab w:val="num" w:pos="1080"/>
        </w:tabs>
        <w:rPr>
          <w:rFonts w:ascii="Arial" w:hAnsi="Arial" w:cs="Arial"/>
          <w:szCs w:val="24"/>
        </w:rPr>
      </w:pPr>
      <w:r w:rsidRPr="00D3012E">
        <w:rPr>
          <w:rFonts w:ascii="Arial" w:hAnsi="Arial" w:cs="Arial"/>
          <w:szCs w:val="24"/>
        </w:rPr>
        <w:t>CTH and Moving On (MO)</w:t>
      </w:r>
      <w:r w:rsidR="00D3012E">
        <w:rPr>
          <w:rFonts w:ascii="Arial" w:hAnsi="Arial" w:cs="Arial"/>
          <w:szCs w:val="24"/>
        </w:rPr>
        <w:t xml:space="preserve"> </w:t>
      </w:r>
    </w:p>
    <w:p w14:paraId="4575986F" w14:textId="77777777" w:rsidR="00D3012E" w:rsidRDefault="00D3012E" w:rsidP="00CC702B">
      <w:pPr>
        <w:pStyle w:val="ListParagraph"/>
        <w:numPr>
          <w:ilvl w:val="0"/>
          <w:numId w:val="72"/>
        </w:numPr>
        <w:ind w:left="1800"/>
        <w:rPr>
          <w:rFonts w:ascii="Arial" w:hAnsi="Arial" w:cs="Arial"/>
          <w:szCs w:val="24"/>
        </w:rPr>
      </w:pPr>
      <w:r w:rsidRPr="00D3012E">
        <w:rPr>
          <w:rFonts w:ascii="Arial" w:hAnsi="Arial" w:cs="Arial"/>
          <w:szCs w:val="24"/>
        </w:rPr>
        <w:t xml:space="preserve">Introduction to Moving On and Using the Housing Acuity Index </w:t>
      </w:r>
    </w:p>
    <w:p w14:paraId="5F996785" w14:textId="5F0FBAA6" w:rsidR="00F14156" w:rsidRPr="00CC702B" w:rsidRDefault="00A46A27" w:rsidP="00CC702B">
      <w:pPr>
        <w:pStyle w:val="ListParagraph"/>
        <w:numPr>
          <w:ilvl w:val="0"/>
          <w:numId w:val="72"/>
        </w:numPr>
        <w:ind w:left="1800"/>
        <w:rPr>
          <w:rFonts w:ascii="Arial" w:hAnsi="Arial" w:cs="Arial"/>
          <w:szCs w:val="24"/>
        </w:rPr>
      </w:pPr>
      <w:r w:rsidRPr="00CC702B">
        <w:rPr>
          <w:rFonts w:ascii="Arial" w:hAnsi="Arial" w:cs="Arial"/>
          <w:szCs w:val="24"/>
        </w:rPr>
        <w:t>Creating a Moving On Culture</w:t>
      </w:r>
    </w:p>
    <w:p w14:paraId="05087129" w14:textId="62C0B78E" w:rsidR="0091763B" w:rsidRPr="00CC702B" w:rsidRDefault="0091763B" w:rsidP="00914200">
      <w:pPr>
        <w:pStyle w:val="ListParagraph"/>
        <w:numPr>
          <w:ilvl w:val="0"/>
          <w:numId w:val="41"/>
        </w:numPr>
        <w:tabs>
          <w:tab w:val="num" w:pos="1080"/>
        </w:tabs>
        <w:rPr>
          <w:rFonts w:ascii="Arial" w:hAnsi="Arial" w:cs="Arial"/>
          <w:b/>
          <w:bCs/>
          <w:i/>
          <w:iCs/>
          <w:szCs w:val="24"/>
        </w:rPr>
      </w:pPr>
      <w:r w:rsidRPr="00CC702B">
        <w:rPr>
          <w:rFonts w:ascii="Arial" w:hAnsi="Arial" w:cs="Arial"/>
          <w:b/>
          <w:bCs/>
          <w:i/>
          <w:iCs/>
          <w:szCs w:val="24"/>
        </w:rPr>
        <w:t xml:space="preserve">For </w:t>
      </w:r>
      <w:r w:rsidR="0E5E6A88" w:rsidRPr="00270835">
        <w:rPr>
          <w:rFonts w:ascii="Arial" w:hAnsi="Arial" w:cs="Arial"/>
          <w:b/>
          <w:i/>
          <w:szCs w:val="24"/>
        </w:rPr>
        <w:t xml:space="preserve">Supervisors </w:t>
      </w:r>
      <w:r w:rsidRPr="00CC702B">
        <w:rPr>
          <w:rFonts w:ascii="Arial" w:hAnsi="Arial" w:cs="Arial"/>
          <w:b/>
          <w:bCs/>
          <w:i/>
          <w:iCs/>
          <w:szCs w:val="24"/>
        </w:rPr>
        <w:t>Only</w:t>
      </w:r>
    </w:p>
    <w:p w14:paraId="4182357E" w14:textId="741B6C82" w:rsidR="001F786D" w:rsidRPr="00CC702B" w:rsidRDefault="0E5E6A88" w:rsidP="00CC702B">
      <w:pPr>
        <w:pStyle w:val="ListParagraph"/>
        <w:numPr>
          <w:ilvl w:val="0"/>
          <w:numId w:val="73"/>
        </w:numPr>
        <w:ind w:left="1800"/>
        <w:rPr>
          <w:rFonts w:ascii="Arial" w:hAnsi="Arial" w:cs="Arial"/>
          <w:szCs w:val="24"/>
        </w:rPr>
      </w:pPr>
      <w:r w:rsidRPr="00CC702B">
        <w:rPr>
          <w:rFonts w:ascii="Arial" w:hAnsi="Arial" w:cs="Arial"/>
          <w:szCs w:val="24"/>
        </w:rPr>
        <w:t>CTH Supervis</w:t>
      </w:r>
      <w:r w:rsidR="00B8450A">
        <w:rPr>
          <w:rFonts w:ascii="Arial" w:hAnsi="Arial" w:cs="Arial"/>
          <w:szCs w:val="24"/>
        </w:rPr>
        <w:t>ion</w:t>
      </w:r>
    </w:p>
    <w:p w14:paraId="53063DEA" w14:textId="28FB8B2C" w:rsidR="001F786D" w:rsidRPr="00CC702B" w:rsidRDefault="0E5E6A88" w:rsidP="00CC702B">
      <w:pPr>
        <w:pStyle w:val="ListParagraph"/>
        <w:numPr>
          <w:ilvl w:val="0"/>
          <w:numId w:val="73"/>
        </w:numPr>
        <w:rPr>
          <w:rFonts w:ascii="Arial" w:hAnsi="Arial" w:cs="Arial"/>
          <w:szCs w:val="24"/>
        </w:rPr>
      </w:pPr>
      <w:r w:rsidRPr="00CC702B">
        <w:rPr>
          <w:rFonts w:ascii="Arial" w:hAnsi="Arial" w:cs="Arial"/>
          <w:szCs w:val="24"/>
        </w:rPr>
        <w:t>Coaching to the Practice</w:t>
      </w:r>
      <w:r w:rsidRPr="00FB0AC4">
        <w:rPr>
          <w:rFonts w:ascii="Arial" w:hAnsi="Arial" w:cs="Arial"/>
          <w:szCs w:val="24"/>
        </w:rPr>
        <w:t xml:space="preserve"> </w:t>
      </w:r>
      <w:r w:rsidR="00B322BC" w:rsidRPr="00FB0AC4">
        <w:rPr>
          <w:rFonts w:ascii="Arial" w:hAnsi="Arial" w:cs="Arial"/>
          <w:szCs w:val="24"/>
        </w:rPr>
        <w:t>for CTH Supervisors</w:t>
      </w:r>
    </w:p>
    <w:p w14:paraId="02694E0E" w14:textId="04EE08B5" w:rsidR="00B066DC" w:rsidRPr="00CC702B" w:rsidRDefault="00B066DC" w:rsidP="00B066DC">
      <w:pPr>
        <w:numPr>
          <w:ilvl w:val="1"/>
          <w:numId w:val="16"/>
        </w:numPr>
        <w:shd w:val="clear" w:color="auto" w:fill="FFFFFF" w:themeFill="background1"/>
        <w:spacing w:after="0" w:line="240" w:lineRule="auto"/>
        <w:rPr>
          <w:rFonts w:ascii="Arial" w:eastAsia="Times New Roman" w:hAnsi="Arial" w:cs="Arial"/>
          <w:i/>
          <w:iCs/>
          <w:sz w:val="24"/>
          <w:szCs w:val="24"/>
        </w:rPr>
      </w:pPr>
      <w:r w:rsidRPr="00CC702B">
        <w:rPr>
          <w:rFonts w:ascii="Arial" w:eastAsia="Times New Roman" w:hAnsi="Arial" w:cs="Arial"/>
          <w:i/>
          <w:iCs/>
          <w:sz w:val="24"/>
          <w:szCs w:val="24"/>
        </w:rPr>
        <w:t>Supplemental Training</w:t>
      </w:r>
      <w:r w:rsidR="005401FC">
        <w:rPr>
          <w:rFonts w:ascii="Arial" w:eastAsia="Times New Roman" w:hAnsi="Arial" w:cs="Arial"/>
          <w:i/>
          <w:iCs/>
          <w:sz w:val="24"/>
          <w:szCs w:val="24"/>
        </w:rPr>
        <w:t>s</w:t>
      </w:r>
      <w:r w:rsidRPr="00CC702B">
        <w:rPr>
          <w:rFonts w:ascii="Arial" w:eastAsia="Times New Roman" w:hAnsi="Arial" w:cs="Arial"/>
          <w:i/>
          <w:iCs/>
          <w:sz w:val="24"/>
          <w:szCs w:val="24"/>
        </w:rPr>
        <w:t xml:space="preserve">: </w:t>
      </w:r>
    </w:p>
    <w:p w14:paraId="1CE41048" w14:textId="0A66491C" w:rsidR="00B066DC" w:rsidRPr="00CC702B" w:rsidRDefault="00B066DC" w:rsidP="00B066DC">
      <w:pPr>
        <w:numPr>
          <w:ilvl w:val="2"/>
          <w:numId w:val="16"/>
        </w:numPr>
        <w:shd w:val="clear" w:color="auto" w:fill="FFFFFF" w:themeFill="background1"/>
        <w:tabs>
          <w:tab w:val="clear" w:pos="2160"/>
        </w:tabs>
        <w:spacing w:after="0" w:line="240" w:lineRule="auto"/>
        <w:rPr>
          <w:rFonts w:ascii="Arial" w:eastAsia="Times New Roman" w:hAnsi="Arial" w:cs="Arial"/>
          <w:sz w:val="24"/>
          <w:szCs w:val="24"/>
        </w:rPr>
      </w:pPr>
      <w:r w:rsidRPr="00CC702B">
        <w:rPr>
          <w:rFonts w:ascii="Arial" w:eastAsia="Times New Roman" w:hAnsi="Arial" w:cs="Arial"/>
          <w:sz w:val="24"/>
          <w:szCs w:val="24"/>
        </w:rPr>
        <w:t xml:space="preserve">Following the initial round of training, staff may also participate in ongoing practice sessions and learning collaboratives to strengthen and sustain competency in the </w:t>
      </w:r>
      <w:r w:rsidR="005401FC">
        <w:rPr>
          <w:rFonts w:ascii="Arial" w:eastAsia="Times New Roman" w:hAnsi="Arial" w:cs="Arial"/>
          <w:sz w:val="24"/>
          <w:szCs w:val="24"/>
        </w:rPr>
        <w:t>CTH</w:t>
      </w:r>
      <w:r w:rsidRPr="00CC702B">
        <w:rPr>
          <w:rFonts w:ascii="Arial" w:eastAsia="Times New Roman" w:hAnsi="Arial" w:cs="Arial"/>
          <w:sz w:val="24"/>
          <w:szCs w:val="24"/>
        </w:rPr>
        <w:t xml:space="preserve"> model. </w:t>
      </w:r>
    </w:p>
    <w:p w14:paraId="74515F8A" w14:textId="77777777" w:rsidR="00B066DC" w:rsidRPr="00CC702B" w:rsidRDefault="00B066DC" w:rsidP="00B066DC">
      <w:pPr>
        <w:numPr>
          <w:ilvl w:val="2"/>
          <w:numId w:val="16"/>
        </w:numPr>
        <w:shd w:val="clear" w:color="auto" w:fill="FFFFFF" w:themeFill="background1"/>
        <w:tabs>
          <w:tab w:val="clear" w:pos="2160"/>
        </w:tabs>
        <w:spacing w:after="0" w:line="240" w:lineRule="auto"/>
        <w:rPr>
          <w:rFonts w:ascii="Arial" w:eastAsia="Times New Roman" w:hAnsi="Arial" w:cs="Arial"/>
          <w:sz w:val="24"/>
          <w:szCs w:val="24"/>
        </w:rPr>
      </w:pPr>
      <w:r w:rsidRPr="00CC702B">
        <w:rPr>
          <w:rFonts w:ascii="Arial" w:eastAsia="Times New Roman" w:hAnsi="Arial" w:cs="Arial"/>
          <w:sz w:val="24"/>
          <w:szCs w:val="24"/>
        </w:rPr>
        <w:t xml:space="preserve">Providers are also required to complete DCF trainings including but not limited to the following topic areas: </w:t>
      </w:r>
    </w:p>
    <w:p w14:paraId="70CB299D" w14:textId="77777777" w:rsidR="00B066DC" w:rsidRPr="00CC702B" w:rsidRDefault="00B066DC" w:rsidP="00B066DC">
      <w:pPr>
        <w:numPr>
          <w:ilvl w:val="3"/>
          <w:numId w:val="16"/>
        </w:numPr>
        <w:shd w:val="clear" w:color="auto" w:fill="FFFFFF" w:themeFill="background1"/>
        <w:spacing w:after="0" w:line="240" w:lineRule="auto"/>
        <w:rPr>
          <w:rFonts w:ascii="Arial" w:eastAsia="Times New Roman" w:hAnsi="Arial" w:cs="Arial"/>
          <w:sz w:val="24"/>
          <w:szCs w:val="24"/>
        </w:rPr>
      </w:pPr>
      <w:r w:rsidRPr="00CC702B">
        <w:rPr>
          <w:rFonts w:ascii="Arial" w:eastAsia="Times New Roman" w:hAnsi="Arial" w:cs="Arial"/>
          <w:sz w:val="24"/>
          <w:szCs w:val="24"/>
        </w:rPr>
        <w:t>DCF data systems (REDCap or BINTI)</w:t>
      </w:r>
    </w:p>
    <w:p w14:paraId="3D086F3C" w14:textId="77777777" w:rsidR="00B066DC" w:rsidRDefault="00B066DC" w:rsidP="00B066DC">
      <w:pPr>
        <w:numPr>
          <w:ilvl w:val="3"/>
          <w:numId w:val="16"/>
        </w:numPr>
        <w:shd w:val="clear" w:color="auto" w:fill="FFFFFF" w:themeFill="background1"/>
        <w:spacing w:after="0" w:line="240" w:lineRule="auto"/>
        <w:rPr>
          <w:rFonts w:ascii="Arial" w:eastAsia="Times New Roman" w:hAnsi="Arial" w:cs="Arial"/>
          <w:sz w:val="24"/>
          <w:szCs w:val="24"/>
        </w:rPr>
      </w:pPr>
      <w:r w:rsidRPr="00CC702B">
        <w:rPr>
          <w:rFonts w:ascii="Arial" w:eastAsia="Times New Roman" w:hAnsi="Arial" w:cs="Arial"/>
          <w:sz w:val="24"/>
          <w:szCs w:val="24"/>
        </w:rPr>
        <w:t>DCF Collaborative Quality Improvement (CoQI)</w:t>
      </w:r>
    </w:p>
    <w:p w14:paraId="39876915" w14:textId="4EE3E5BB" w:rsidR="00702954" w:rsidRPr="00CC702B" w:rsidRDefault="00702954" w:rsidP="00B066DC">
      <w:pPr>
        <w:numPr>
          <w:ilvl w:val="3"/>
          <w:numId w:val="16"/>
        </w:numPr>
        <w:shd w:val="clear" w:color="auto" w:fill="FFFFFF" w:themeFill="background1"/>
        <w:spacing w:after="0" w:line="240" w:lineRule="auto"/>
        <w:rPr>
          <w:rFonts w:ascii="Arial" w:eastAsia="Times New Roman" w:hAnsi="Arial" w:cs="Arial"/>
          <w:sz w:val="24"/>
          <w:szCs w:val="24"/>
        </w:rPr>
      </w:pPr>
      <w:r>
        <w:rPr>
          <w:rFonts w:ascii="Arial" w:eastAsia="Times New Roman" w:hAnsi="Arial" w:cs="Arial"/>
          <w:sz w:val="24"/>
          <w:szCs w:val="24"/>
        </w:rPr>
        <w:t>DCF Monitoring</w:t>
      </w:r>
    </w:p>
    <w:p w14:paraId="457D7513" w14:textId="1BE8708B" w:rsidR="001F786D" w:rsidRPr="00914200" w:rsidRDefault="001F786D" w:rsidP="00914200">
      <w:pPr>
        <w:spacing w:after="0" w:line="240" w:lineRule="auto"/>
        <w:ind w:left="1440"/>
        <w:jc w:val="both"/>
        <w:rPr>
          <w:rFonts w:ascii="Arial" w:eastAsia="Times New Roman" w:hAnsi="Arial" w:cs="Arial"/>
          <w:sz w:val="24"/>
          <w:szCs w:val="24"/>
        </w:rPr>
      </w:pPr>
    </w:p>
    <w:p w14:paraId="60D0F00E" w14:textId="74724DD2" w:rsidR="001A0242" w:rsidRPr="00914200" w:rsidRDefault="00305E34" w:rsidP="001A0242">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Note, a</w:t>
      </w:r>
      <w:r w:rsidR="001A0242" w:rsidRPr="00914200">
        <w:rPr>
          <w:rFonts w:ascii="Arial" w:eastAsia="Times New Roman" w:hAnsi="Arial" w:cs="Arial"/>
          <w:sz w:val="24"/>
          <w:szCs w:val="24"/>
        </w:rPr>
        <w:t>ll new CTH staff are required to complete all courses in the training curriculum; supervisors are required to</w:t>
      </w:r>
      <w:r w:rsidR="00DC1C73">
        <w:rPr>
          <w:rFonts w:ascii="Arial" w:eastAsia="Times New Roman" w:hAnsi="Arial" w:cs="Arial"/>
          <w:sz w:val="24"/>
          <w:szCs w:val="24"/>
        </w:rPr>
        <w:t xml:space="preserve"> complete all </w:t>
      </w:r>
      <w:r w:rsidR="001A0242" w:rsidRPr="00914200">
        <w:rPr>
          <w:rFonts w:ascii="Arial" w:eastAsia="Times New Roman" w:hAnsi="Arial" w:cs="Arial"/>
          <w:sz w:val="24"/>
          <w:szCs w:val="24"/>
        </w:rPr>
        <w:t>additional</w:t>
      </w:r>
      <w:r w:rsidR="00DC1C73">
        <w:rPr>
          <w:rFonts w:ascii="Arial" w:eastAsia="Times New Roman" w:hAnsi="Arial" w:cs="Arial"/>
          <w:sz w:val="24"/>
          <w:szCs w:val="24"/>
        </w:rPr>
        <w:t xml:space="preserve"> </w:t>
      </w:r>
      <w:r w:rsidR="001A0242" w:rsidRPr="00914200">
        <w:rPr>
          <w:rFonts w:ascii="Arial" w:eastAsia="Times New Roman" w:hAnsi="Arial" w:cs="Arial"/>
          <w:sz w:val="24"/>
          <w:szCs w:val="24"/>
        </w:rPr>
        <w:t>supervisory training</w:t>
      </w:r>
      <w:r>
        <w:rPr>
          <w:rFonts w:ascii="Arial" w:eastAsia="Times New Roman" w:hAnsi="Arial" w:cs="Arial"/>
          <w:sz w:val="24"/>
          <w:szCs w:val="24"/>
        </w:rPr>
        <w:t>s</w:t>
      </w:r>
      <w:r w:rsidR="001A0242" w:rsidRPr="00914200">
        <w:rPr>
          <w:rFonts w:ascii="Arial" w:eastAsia="Times New Roman" w:hAnsi="Arial" w:cs="Arial"/>
          <w:sz w:val="24"/>
          <w:szCs w:val="24"/>
        </w:rPr>
        <w:t xml:space="preserve">. </w:t>
      </w:r>
    </w:p>
    <w:p w14:paraId="79013829" w14:textId="77777777" w:rsidR="001F786D" w:rsidRPr="00914200" w:rsidRDefault="001F786D" w:rsidP="00914200">
      <w:pPr>
        <w:spacing w:after="0" w:line="240" w:lineRule="auto"/>
        <w:ind w:left="1440"/>
        <w:rPr>
          <w:rFonts w:ascii="Arial" w:eastAsia="Times New Roman" w:hAnsi="Arial" w:cs="Arial"/>
          <w:sz w:val="24"/>
          <w:szCs w:val="24"/>
        </w:rPr>
      </w:pPr>
    </w:p>
    <w:p w14:paraId="3ED46A11" w14:textId="737DD1B1" w:rsidR="001F786D" w:rsidRPr="00914200" w:rsidRDefault="002F2A2E" w:rsidP="00914200">
      <w:pPr>
        <w:spacing w:after="0" w:line="240" w:lineRule="auto"/>
        <w:ind w:left="720"/>
        <w:rPr>
          <w:rFonts w:ascii="Arial" w:eastAsia="Times New Roman" w:hAnsi="Arial" w:cs="Arial"/>
          <w:b/>
          <w:bCs/>
          <w:sz w:val="24"/>
          <w:szCs w:val="24"/>
          <w:u w:val="single"/>
        </w:rPr>
      </w:pPr>
      <w:r w:rsidRPr="00914200">
        <w:rPr>
          <w:rFonts w:ascii="Arial" w:eastAsia="Times New Roman" w:hAnsi="Arial" w:cs="Arial"/>
          <w:b/>
          <w:sz w:val="24"/>
          <w:szCs w:val="24"/>
          <w:u w:val="single"/>
        </w:rPr>
        <w:t>CTH</w:t>
      </w:r>
      <w:r w:rsidR="001F786D" w:rsidRPr="00914200">
        <w:rPr>
          <w:rFonts w:ascii="Arial" w:eastAsia="Times New Roman" w:hAnsi="Arial" w:cs="Arial"/>
          <w:b/>
          <w:sz w:val="24"/>
          <w:szCs w:val="24"/>
          <w:u w:val="single"/>
        </w:rPr>
        <w:t xml:space="preserve"> Technical Assistance</w:t>
      </w:r>
    </w:p>
    <w:p w14:paraId="73D30A24" w14:textId="5A67CFCE"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sz w:val="24"/>
          <w:szCs w:val="24"/>
        </w:rPr>
        <w:t xml:space="preserve">In addition to training and coaching, DCF’s Office of Housing </w:t>
      </w:r>
      <w:r w:rsidR="003D6DA0">
        <w:rPr>
          <w:rFonts w:ascii="Arial" w:eastAsia="Times New Roman" w:hAnsi="Arial" w:cs="Arial"/>
          <w:sz w:val="24"/>
          <w:szCs w:val="24"/>
        </w:rPr>
        <w:t>(OOH)</w:t>
      </w:r>
      <w:r w:rsidRPr="00914200">
        <w:rPr>
          <w:rFonts w:ascii="Arial" w:eastAsia="Times New Roman" w:hAnsi="Arial" w:cs="Arial"/>
          <w:sz w:val="24"/>
          <w:szCs w:val="24"/>
        </w:rPr>
        <w:t xml:space="preserve"> provides technical assistance to Providers implementing </w:t>
      </w:r>
      <w:r w:rsidR="002F2A2E" w:rsidRPr="00914200">
        <w:rPr>
          <w:rFonts w:ascii="Arial" w:eastAsia="Times New Roman" w:hAnsi="Arial" w:cs="Arial"/>
          <w:sz w:val="24"/>
          <w:szCs w:val="24"/>
        </w:rPr>
        <w:t>CTH</w:t>
      </w:r>
      <w:r w:rsidRPr="00914200">
        <w:rPr>
          <w:rFonts w:ascii="Arial" w:eastAsia="Times New Roman" w:hAnsi="Arial" w:cs="Arial"/>
          <w:sz w:val="24"/>
          <w:szCs w:val="24"/>
        </w:rPr>
        <w:t xml:space="preserve">. This includes the following activities: </w:t>
      </w:r>
    </w:p>
    <w:p w14:paraId="02390B7B" w14:textId="126E950F" w:rsidR="001F786D" w:rsidRPr="00914200" w:rsidRDefault="001F786D" w:rsidP="00914200">
      <w:pPr>
        <w:numPr>
          <w:ilvl w:val="0"/>
          <w:numId w:val="21"/>
        </w:numPr>
        <w:spacing w:after="0" w:line="240" w:lineRule="auto"/>
        <w:rPr>
          <w:rFonts w:ascii="Arial" w:eastAsia="Times New Roman" w:hAnsi="Arial" w:cs="Arial"/>
          <w:sz w:val="24"/>
          <w:szCs w:val="24"/>
        </w:rPr>
      </w:pPr>
      <w:r w:rsidRPr="00914200">
        <w:rPr>
          <w:rFonts w:ascii="Arial" w:eastAsia="Times New Roman" w:hAnsi="Arial" w:cs="Arial"/>
          <w:sz w:val="24"/>
          <w:szCs w:val="24"/>
          <w:u w:val="single"/>
        </w:rPr>
        <w:t>Case Consultation</w:t>
      </w:r>
      <w:r w:rsidRPr="00914200">
        <w:rPr>
          <w:rFonts w:ascii="Arial" w:eastAsia="Times New Roman" w:hAnsi="Arial" w:cs="Arial"/>
          <w:sz w:val="24"/>
          <w:szCs w:val="24"/>
        </w:rPr>
        <w:t xml:space="preserve"> – </w:t>
      </w:r>
      <w:r w:rsidR="002F2A2E" w:rsidRPr="00914200">
        <w:rPr>
          <w:rFonts w:ascii="Arial" w:eastAsia="Times New Roman" w:hAnsi="Arial" w:cs="Arial"/>
          <w:sz w:val="24"/>
          <w:szCs w:val="24"/>
        </w:rPr>
        <w:t>participant</w:t>
      </w:r>
      <w:r w:rsidRPr="00914200">
        <w:rPr>
          <w:rFonts w:ascii="Arial" w:eastAsia="Times New Roman" w:hAnsi="Arial" w:cs="Arial"/>
          <w:sz w:val="24"/>
          <w:szCs w:val="24"/>
        </w:rPr>
        <w:t xml:space="preserve"> specific discussions</w:t>
      </w:r>
      <w:r w:rsidR="00347F6F" w:rsidRPr="00914200">
        <w:rPr>
          <w:rFonts w:ascii="Arial" w:eastAsia="Times New Roman" w:hAnsi="Arial" w:cs="Arial"/>
          <w:sz w:val="24"/>
          <w:szCs w:val="24"/>
        </w:rPr>
        <w:t xml:space="preserve"> with OOH</w:t>
      </w:r>
      <w:r w:rsidRPr="00914200">
        <w:rPr>
          <w:rFonts w:ascii="Arial" w:eastAsia="Times New Roman" w:hAnsi="Arial" w:cs="Arial"/>
          <w:sz w:val="24"/>
          <w:szCs w:val="24"/>
        </w:rPr>
        <w:t xml:space="preserve"> </w:t>
      </w:r>
      <w:r w:rsidR="00347F6F" w:rsidRPr="00914200">
        <w:rPr>
          <w:rFonts w:ascii="Arial" w:eastAsia="Times New Roman" w:hAnsi="Arial" w:cs="Arial"/>
          <w:sz w:val="24"/>
          <w:szCs w:val="24"/>
        </w:rPr>
        <w:t>that may include</w:t>
      </w:r>
      <w:r w:rsidRPr="00914200">
        <w:rPr>
          <w:rFonts w:ascii="Arial" w:eastAsia="Times New Roman" w:hAnsi="Arial" w:cs="Arial"/>
          <w:sz w:val="24"/>
          <w:szCs w:val="24"/>
        </w:rPr>
        <w:t xml:space="preserve"> CP&amp;P and other partners, as needed. </w:t>
      </w:r>
    </w:p>
    <w:p w14:paraId="617A1FA9" w14:textId="3B8E772C" w:rsidR="001F786D" w:rsidRPr="00914200" w:rsidRDefault="001F786D" w:rsidP="00914200">
      <w:pPr>
        <w:numPr>
          <w:ilvl w:val="0"/>
          <w:numId w:val="21"/>
        </w:numPr>
        <w:spacing w:after="0" w:line="240" w:lineRule="auto"/>
        <w:rPr>
          <w:rFonts w:ascii="Arial" w:eastAsia="Times New Roman" w:hAnsi="Arial" w:cs="Arial"/>
          <w:sz w:val="24"/>
          <w:szCs w:val="24"/>
        </w:rPr>
      </w:pPr>
      <w:r w:rsidRPr="00914200">
        <w:rPr>
          <w:rFonts w:ascii="Arial" w:eastAsia="Times New Roman" w:hAnsi="Arial" w:cs="Arial"/>
          <w:sz w:val="24"/>
          <w:szCs w:val="24"/>
          <w:u w:val="single"/>
        </w:rPr>
        <w:t>Provider Operation Team</w:t>
      </w:r>
      <w:r w:rsidRPr="00914200">
        <w:rPr>
          <w:rFonts w:ascii="Arial" w:eastAsia="Times New Roman" w:hAnsi="Arial" w:cs="Arial"/>
          <w:sz w:val="24"/>
          <w:szCs w:val="24"/>
        </w:rPr>
        <w:t xml:space="preserve"> – </w:t>
      </w:r>
      <w:r w:rsidR="003D6DA0">
        <w:rPr>
          <w:rFonts w:ascii="Arial" w:eastAsia="Times New Roman" w:hAnsi="Arial" w:cs="Arial"/>
          <w:sz w:val="24"/>
          <w:szCs w:val="24"/>
        </w:rPr>
        <w:t xml:space="preserve">the DCF </w:t>
      </w:r>
      <w:r w:rsidRPr="00914200">
        <w:rPr>
          <w:rFonts w:ascii="Arial" w:eastAsia="Times New Roman" w:hAnsi="Arial" w:cs="Arial"/>
          <w:sz w:val="24"/>
          <w:szCs w:val="24"/>
        </w:rPr>
        <w:t xml:space="preserve">OOH facilitates team meetings with </w:t>
      </w:r>
      <w:r w:rsidR="00D554A5" w:rsidRPr="00914200">
        <w:rPr>
          <w:rFonts w:ascii="Arial" w:eastAsia="Times New Roman" w:hAnsi="Arial" w:cs="Arial"/>
          <w:sz w:val="24"/>
          <w:szCs w:val="24"/>
        </w:rPr>
        <w:t>CTH P</w:t>
      </w:r>
      <w:r w:rsidRPr="00914200">
        <w:rPr>
          <w:rFonts w:ascii="Arial" w:eastAsia="Times New Roman" w:hAnsi="Arial" w:cs="Arial"/>
          <w:sz w:val="24"/>
          <w:szCs w:val="24"/>
        </w:rPr>
        <w:t xml:space="preserve">roviders. These includes individual and peer discussions that focus on emerging trends, program development, </w:t>
      </w:r>
      <w:r w:rsidR="003D6DA0">
        <w:rPr>
          <w:rFonts w:ascii="Arial" w:eastAsia="Times New Roman" w:hAnsi="Arial" w:cs="Arial"/>
          <w:sz w:val="24"/>
          <w:szCs w:val="24"/>
        </w:rPr>
        <w:t xml:space="preserve">operational barriers </w:t>
      </w:r>
      <w:r w:rsidRPr="00914200">
        <w:rPr>
          <w:rFonts w:ascii="Arial" w:eastAsia="Times New Roman" w:hAnsi="Arial" w:cs="Arial"/>
          <w:sz w:val="24"/>
          <w:szCs w:val="24"/>
        </w:rPr>
        <w:t>and other functions related to program implementation.</w:t>
      </w:r>
    </w:p>
    <w:p w14:paraId="251D7628" w14:textId="77777777" w:rsidR="001F786D" w:rsidRPr="00914200" w:rsidRDefault="001F786D" w:rsidP="00914200">
      <w:pPr>
        <w:spacing w:after="0" w:line="240" w:lineRule="auto"/>
        <w:ind w:firstLine="720"/>
        <w:rPr>
          <w:rFonts w:ascii="Arial" w:eastAsia="Times New Roman" w:hAnsi="Arial" w:cs="Arial"/>
          <w:b/>
          <w:bCs/>
          <w:sz w:val="24"/>
          <w:szCs w:val="24"/>
          <w:u w:val="single"/>
        </w:rPr>
      </w:pPr>
    </w:p>
    <w:p w14:paraId="764AAC41" w14:textId="0B62394C" w:rsidR="001F786D" w:rsidRPr="00914200" w:rsidRDefault="00063848" w:rsidP="00914200">
      <w:pPr>
        <w:spacing w:after="0" w:line="240" w:lineRule="auto"/>
        <w:ind w:firstLine="720"/>
        <w:rPr>
          <w:rFonts w:ascii="Arial" w:eastAsia="Times New Roman" w:hAnsi="Arial" w:cs="Arial"/>
          <w:b/>
          <w:bCs/>
          <w:sz w:val="24"/>
          <w:szCs w:val="24"/>
          <w:u w:val="single"/>
        </w:rPr>
      </w:pPr>
      <w:r>
        <w:rPr>
          <w:rFonts w:ascii="Arial" w:eastAsia="Times New Roman" w:hAnsi="Arial" w:cs="Arial"/>
          <w:b/>
          <w:sz w:val="24"/>
          <w:szCs w:val="24"/>
          <w:u w:val="single"/>
        </w:rPr>
        <w:t xml:space="preserve">CTH </w:t>
      </w:r>
      <w:r w:rsidR="001F786D" w:rsidRPr="00914200">
        <w:rPr>
          <w:rFonts w:ascii="Arial" w:eastAsia="Times New Roman" w:hAnsi="Arial" w:cs="Arial"/>
          <w:b/>
          <w:sz w:val="24"/>
          <w:szCs w:val="24"/>
          <w:u w:val="single"/>
        </w:rPr>
        <w:t>Site Visits</w:t>
      </w:r>
    </w:p>
    <w:p w14:paraId="29BF1DA5" w14:textId="5DD27B8F"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sz w:val="24"/>
          <w:szCs w:val="24"/>
        </w:rPr>
        <w:t xml:space="preserve">The </w:t>
      </w:r>
      <w:r w:rsidR="0064608D" w:rsidRPr="00914200">
        <w:rPr>
          <w:rFonts w:ascii="Arial" w:eastAsia="Times New Roman" w:hAnsi="Arial" w:cs="Arial"/>
          <w:sz w:val="24"/>
          <w:szCs w:val="24"/>
        </w:rPr>
        <w:t>CTH program</w:t>
      </w:r>
      <w:r w:rsidRPr="00914200">
        <w:rPr>
          <w:rFonts w:ascii="Arial" w:eastAsia="Times New Roman" w:hAnsi="Arial" w:cs="Arial"/>
          <w:sz w:val="24"/>
          <w:szCs w:val="24"/>
        </w:rPr>
        <w:t xml:space="preserve"> is monitored by the </w:t>
      </w:r>
      <w:r w:rsidR="00063848">
        <w:rPr>
          <w:rFonts w:ascii="Arial" w:eastAsia="Times New Roman" w:hAnsi="Arial" w:cs="Arial"/>
          <w:sz w:val="24"/>
          <w:szCs w:val="24"/>
        </w:rPr>
        <w:t xml:space="preserve">DCF </w:t>
      </w:r>
      <w:r w:rsidRPr="00914200">
        <w:rPr>
          <w:rFonts w:ascii="Arial" w:eastAsia="Times New Roman" w:hAnsi="Arial" w:cs="Arial"/>
          <w:sz w:val="24"/>
          <w:szCs w:val="24"/>
        </w:rPr>
        <w:t>Office of Monitoring (OOM)</w:t>
      </w:r>
      <w:r w:rsidR="00A04E7B">
        <w:rPr>
          <w:rFonts w:ascii="Arial" w:eastAsia="Times New Roman" w:hAnsi="Arial" w:cs="Arial"/>
          <w:sz w:val="24"/>
          <w:szCs w:val="24"/>
        </w:rPr>
        <w:t xml:space="preserve"> in collaboration with the </w:t>
      </w:r>
      <w:r w:rsidR="00A04E7B" w:rsidRPr="00914200">
        <w:rPr>
          <w:rFonts w:ascii="Arial" w:eastAsia="Times New Roman" w:hAnsi="Arial" w:cs="Arial"/>
          <w:sz w:val="24"/>
          <w:szCs w:val="24"/>
        </w:rPr>
        <w:t>Office of Housing</w:t>
      </w:r>
      <w:r w:rsidR="00A04E7B">
        <w:rPr>
          <w:rFonts w:ascii="Arial" w:eastAsia="Times New Roman" w:hAnsi="Arial" w:cs="Arial"/>
          <w:sz w:val="24"/>
          <w:szCs w:val="24"/>
        </w:rPr>
        <w:t xml:space="preserve">. </w:t>
      </w:r>
      <w:r w:rsidRPr="00914200">
        <w:rPr>
          <w:rFonts w:ascii="Arial" w:eastAsia="Times New Roman" w:hAnsi="Arial" w:cs="Arial"/>
          <w:sz w:val="24"/>
          <w:szCs w:val="24"/>
        </w:rPr>
        <w:t xml:space="preserve">DCF </w:t>
      </w:r>
      <w:r w:rsidR="00A04E7B">
        <w:rPr>
          <w:rFonts w:ascii="Arial" w:eastAsia="Times New Roman" w:hAnsi="Arial" w:cs="Arial"/>
          <w:sz w:val="24"/>
          <w:szCs w:val="24"/>
        </w:rPr>
        <w:t xml:space="preserve">completes Monitoring Site Visits </w:t>
      </w:r>
      <w:r w:rsidR="00DA4804">
        <w:rPr>
          <w:rFonts w:ascii="Arial" w:eastAsia="Times New Roman" w:hAnsi="Arial" w:cs="Arial"/>
          <w:sz w:val="24"/>
          <w:szCs w:val="24"/>
        </w:rPr>
        <w:t xml:space="preserve">with CTH Providers bi-annually. In addition to on demand site visits that are completed by the OOH </w:t>
      </w:r>
      <w:r w:rsidR="00CE5439">
        <w:rPr>
          <w:rFonts w:ascii="Arial" w:eastAsia="Times New Roman" w:hAnsi="Arial" w:cs="Arial"/>
          <w:sz w:val="24"/>
          <w:szCs w:val="24"/>
        </w:rPr>
        <w:t>team, as needed</w:t>
      </w:r>
      <w:r w:rsidRPr="00914200">
        <w:rPr>
          <w:rFonts w:ascii="Arial" w:eastAsia="Times New Roman" w:hAnsi="Arial" w:cs="Arial"/>
          <w:sz w:val="24"/>
          <w:szCs w:val="24"/>
        </w:rPr>
        <w:t>.</w:t>
      </w:r>
    </w:p>
    <w:p w14:paraId="23E1094D" w14:textId="77777777" w:rsidR="001F786D" w:rsidRPr="00914200" w:rsidRDefault="001F786D" w:rsidP="00914200">
      <w:pPr>
        <w:spacing w:after="0" w:line="240" w:lineRule="auto"/>
        <w:ind w:left="720"/>
        <w:rPr>
          <w:rFonts w:ascii="Arial" w:eastAsia="Times New Roman" w:hAnsi="Arial" w:cs="Arial"/>
          <w:sz w:val="24"/>
          <w:szCs w:val="24"/>
        </w:rPr>
      </w:pPr>
    </w:p>
    <w:p w14:paraId="0B2E97F5" w14:textId="77777777" w:rsidR="001F786D" w:rsidRPr="00914200" w:rsidRDefault="001F786D" w:rsidP="00914200">
      <w:pPr>
        <w:spacing w:after="0" w:line="240" w:lineRule="auto"/>
        <w:ind w:left="720" w:hanging="810"/>
        <w:jc w:val="both"/>
        <w:rPr>
          <w:rFonts w:ascii="Arial" w:eastAsia="Times New Roman" w:hAnsi="Arial" w:cs="Arial"/>
          <w:sz w:val="24"/>
          <w:szCs w:val="24"/>
        </w:rPr>
      </w:pPr>
      <w:r w:rsidRPr="00914200">
        <w:rPr>
          <w:rFonts w:ascii="Arial" w:eastAsia="Times New Roman" w:hAnsi="Arial" w:cs="Arial"/>
          <w:sz w:val="24"/>
          <w:szCs w:val="24"/>
        </w:rPr>
        <w:t>14)</w:t>
      </w:r>
      <w:r w:rsidRPr="00914200">
        <w:rPr>
          <w:rFonts w:ascii="Arial" w:eastAsia="Times New Roman" w:hAnsi="Arial" w:cs="Arial"/>
          <w:sz w:val="24"/>
          <w:szCs w:val="24"/>
        </w:rPr>
        <w:tab/>
      </w:r>
      <w:r w:rsidRPr="00B82870">
        <w:rPr>
          <w:rFonts w:ascii="Arial" w:eastAsia="Times New Roman" w:hAnsi="Arial" w:cs="Arial"/>
          <w:b/>
          <w:bCs/>
          <w:sz w:val="24"/>
          <w:szCs w:val="24"/>
        </w:rPr>
        <w:t xml:space="preserve">The court testimony activities, which may address an individual’s compliance with treatment plan(s); attendance at program(s), participation in counseling sessions, required for this program </w:t>
      </w:r>
      <w:r w:rsidRPr="00E94155">
        <w:rPr>
          <w:rFonts w:ascii="Arial" w:eastAsia="Times New Roman" w:hAnsi="Arial" w:cs="Arial"/>
          <w:b/>
          <w:bCs/>
          <w:sz w:val="24"/>
          <w:szCs w:val="24"/>
        </w:rPr>
        <w:t>initiative are:</w:t>
      </w:r>
      <w:r w:rsidRPr="00914200">
        <w:rPr>
          <w:rFonts w:ascii="Arial" w:eastAsia="Times New Roman" w:hAnsi="Arial" w:cs="Arial"/>
          <w:b/>
          <w:bCs/>
          <w:sz w:val="24"/>
          <w:szCs w:val="24"/>
        </w:rPr>
        <w:t xml:space="preserve">  </w:t>
      </w:r>
      <w:r w:rsidRPr="00914200">
        <w:rPr>
          <w:rFonts w:ascii="Arial" w:eastAsia="Times New Roman" w:hAnsi="Arial" w:cs="Arial"/>
          <w:sz w:val="24"/>
          <w:szCs w:val="24"/>
        </w:rPr>
        <w:t>N/A</w:t>
      </w:r>
    </w:p>
    <w:p w14:paraId="15884256" w14:textId="77777777" w:rsidR="001F786D" w:rsidRPr="00914200" w:rsidRDefault="001F786D" w:rsidP="00914200">
      <w:pPr>
        <w:spacing w:after="0" w:line="240" w:lineRule="auto"/>
        <w:ind w:left="720" w:hanging="810"/>
        <w:jc w:val="both"/>
        <w:rPr>
          <w:rFonts w:ascii="Arial" w:eastAsia="Times New Roman" w:hAnsi="Arial" w:cs="Arial"/>
          <w:b/>
          <w:bCs/>
          <w:sz w:val="24"/>
          <w:szCs w:val="24"/>
        </w:rPr>
      </w:pPr>
    </w:p>
    <w:p w14:paraId="7F568A09" w14:textId="1DCB415E" w:rsidR="001F786D" w:rsidRPr="00914200" w:rsidRDefault="001F786D" w:rsidP="00914200">
      <w:pPr>
        <w:spacing w:after="0" w:line="240" w:lineRule="auto"/>
        <w:ind w:left="720" w:hanging="810"/>
        <w:jc w:val="both"/>
        <w:rPr>
          <w:rFonts w:ascii="Arial" w:eastAsia="Times New Roman" w:hAnsi="Arial" w:cs="Arial"/>
          <w:sz w:val="24"/>
          <w:szCs w:val="24"/>
        </w:rPr>
      </w:pPr>
      <w:r w:rsidRPr="00914200">
        <w:rPr>
          <w:rFonts w:ascii="Arial" w:eastAsia="Times New Roman" w:hAnsi="Arial" w:cs="Arial"/>
          <w:sz w:val="24"/>
          <w:szCs w:val="24"/>
        </w:rPr>
        <w:t>15</w:t>
      </w:r>
      <w:r w:rsidRPr="00914200">
        <w:rPr>
          <w:rFonts w:ascii="Arial" w:eastAsia="Times New Roman" w:hAnsi="Arial" w:cs="Arial"/>
          <w:b/>
          <w:bCs/>
          <w:sz w:val="24"/>
          <w:szCs w:val="24"/>
        </w:rPr>
        <w:t>)</w:t>
      </w:r>
      <w:r w:rsidRPr="00914200">
        <w:tab/>
      </w:r>
      <w:r w:rsidRPr="00B82870">
        <w:rPr>
          <w:rFonts w:ascii="Arial" w:eastAsia="Times New Roman" w:hAnsi="Arial" w:cs="Arial"/>
          <w:b/>
          <w:bCs/>
          <w:sz w:val="24"/>
          <w:szCs w:val="24"/>
        </w:rPr>
        <w:t>The student educational program planning required to serve youth in this program:</w:t>
      </w:r>
      <w:r w:rsidRPr="00914200">
        <w:rPr>
          <w:rFonts w:ascii="Arial" w:eastAsia="Times New Roman" w:hAnsi="Arial" w:cs="Arial"/>
          <w:b/>
          <w:bCs/>
          <w:sz w:val="24"/>
          <w:szCs w:val="24"/>
        </w:rPr>
        <w:t xml:space="preserve">  </w:t>
      </w:r>
      <w:r w:rsidR="00257337" w:rsidRPr="00914200">
        <w:rPr>
          <w:rFonts w:ascii="Arial" w:eastAsia="Times New Roman" w:hAnsi="Arial" w:cs="Arial"/>
          <w:sz w:val="24"/>
          <w:szCs w:val="24"/>
        </w:rPr>
        <w:t>Case managers and peer advocates work with participants to refine and achieve their educational and employment goals, including: assistance in applying/registering for and enrolling in high school, a trade school, or a postsecondary institution; obtaining financial aid; and/or taking advantage of supplemental educational opportunities (i.e., tutoring). Staff connect participants to or provide employment training when applicable, potentially including assistance with job searches, securing employment, maintaining employment, completing career navigation assessments, developing and strengthening soft skills, understanding how to apply for jobs, resume building, preparing for interviews, transportation to interviews, time management skills, and so forth.</w:t>
      </w:r>
    </w:p>
    <w:p w14:paraId="38C4DE15" w14:textId="77777777" w:rsidR="000A7AD5" w:rsidRDefault="000A7AD5" w:rsidP="00FB0AC4">
      <w:pPr>
        <w:spacing w:after="0" w:line="240" w:lineRule="auto"/>
        <w:ind w:left="1980"/>
        <w:rPr>
          <w:rFonts w:ascii="Arial" w:eastAsia="Times New Roman" w:hAnsi="Arial" w:cs="Arial"/>
          <w:b/>
          <w:bCs/>
          <w:sz w:val="24"/>
          <w:szCs w:val="24"/>
          <w:highlight w:val="lightGray"/>
        </w:rPr>
      </w:pPr>
    </w:p>
    <w:p w14:paraId="35FA867D" w14:textId="149BD19B" w:rsidR="001F786D" w:rsidRPr="00B82870" w:rsidRDefault="001F786D" w:rsidP="00FB0AC4">
      <w:pPr>
        <w:numPr>
          <w:ilvl w:val="0"/>
          <w:numId w:val="4"/>
        </w:numPr>
        <w:spacing w:after="0" w:line="240" w:lineRule="auto"/>
        <w:ind w:left="-90"/>
        <w:rPr>
          <w:rFonts w:ascii="Arial" w:eastAsia="Times New Roman" w:hAnsi="Arial" w:cs="Arial"/>
          <w:b/>
          <w:bCs/>
          <w:sz w:val="24"/>
          <w:szCs w:val="24"/>
        </w:rPr>
      </w:pPr>
      <w:r w:rsidRPr="00B82870">
        <w:rPr>
          <w:rFonts w:ascii="Arial" w:eastAsia="Times New Roman" w:hAnsi="Arial" w:cs="Arial"/>
          <w:b/>
          <w:bCs/>
          <w:sz w:val="24"/>
          <w:szCs w:val="24"/>
        </w:rPr>
        <w:t xml:space="preserve">Resources - The below describes the resources required of the contractor to ensure the service delivery area, management, and assessment of this program.  </w:t>
      </w:r>
    </w:p>
    <w:p w14:paraId="67062FC4" w14:textId="77777777" w:rsidR="001F786D" w:rsidRPr="00914200" w:rsidRDefault="001F786D" w:rsidP="00914200">
      <w:pPr>
        <w:spacing w:after="0" w:line="240" w:lineRule="auto"/>
        <w:ind w:left="720"/>
        <w:rPr>
          <w:rFonts w:ascii="Arial" w:eastAsia="Times New Roman" w:hAnsi="Arial" w:cs="Arial"/>
          <w:b/>
          <w:bCs/>
          <w:sz w:val="24"/>
          <w:szCs w:val="24"/>
        </w:rPr>
      </w:pPr>
    </w:p>
    <w:p w14:paraId="7363618B"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1)</w:t>
      </w:r>
      <w:r w:rsidRPr="00914200">
        <w:rPr>
          <w:rFonts w:ascii="Arial" w:eastAsia="Times New Roman" w:hAnsi="Arial" w:cs="Arial"/>
          <w:b/>
          <w:bCs/>
          <w:sz w:val="24"/>
          <w:szCs w:val="24"/>
        </w:rPr>
        <w:tab/>
      </w:r>
      <w:r w:rsidRPr="00B82870">
        <w:rPr>
          <w:rFonts w:ascii="Arial" w:eastAsia="Times New Roman" w:hAnsi="Arial" w:cs="Arial"/>
          <w:b/>
          <w:bCs/>
          <w:sz w:val="24"/>
          <w:szCs w:val="24"/>
        </w:rPr>
        <w:t xml:space="preserve">The program initiative’s physical service site is required to be located in: </w:t>
      </w:r>
    </w:p>
    <w:p w14:paraId="52151734" w14:textId="36E0BE0D" w:rsidR="001F786D" w:rsidRPr="00914200" w:rsidRDefault="001F786D" w:rsidP="00FB0AC4">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ab/>
        <w:t>Identify specifically for each provider signing this document.</w:t>
      </w:r>
    </w:p>
    <w:p w14:paraId="0E2819E2"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3375AD79"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2)</w:t>
      </w:r>
      <w:r w:rsidRPr="00914200">
        <w:tab/>
      </w:r>
      <w:r w:rsidRPr="00914200">
        <w:rPr>
          <w:rFonts w:ascii="Arial" w:eastAsia="Times New Roman" w:hAnsi="Arial" w:cs="Arial"/>
          <w:b/>
          <w:sz w:val="24"/>
          <w:szCs w:val="24"/>
        </w:rPr>
        <w:t>The geographic area the program initiative is required to serve is:</w:t>
      </w:r>
    </w:p>
    <w:p w14:paraId="66E9A904"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ab/>
        <w:t>Identify specifically for each provider signing this document.</w:t>
      </w:r>
    </w:p>
    <w:p w14:paraId="2D05EF26"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57B43F79"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3)</w:t>
      </w:r>
      <w:r w:rsidRPr="00914200">
        <w:rPr>
          <w:rFonts w:ascii="Arial" w:eastAsia="Times New Roman" w:hAnsi="Arial" w:cs="Arial"/>
          <w:b/>
          <w:bCs/>
          <w:sz w:val="24"/>
          <w:szCs w:val="24"/>
        </w:rPr>
        <w:tab/>
      </w:r>
      <w:r w:rsidRPr="00B82870">
        <w:rPr>
          <w:rFonts w:ascii="Arial" w:eastAsia="Times New Roman" w:hAnsi="Arial" w:cs="Arial"/>
          <w:b/>
          <w:bCs/>
          <w:sz w:val="24"/>
          <w:szCs w:val="24"/>
        </w:rPr>
        <w:t>The program initiative’s required service delivery setting is:</w:t>
      </w:r>
      <w:r w:rsidRPr="00914200">
        <w:rPr>
          <w:rFonts w:ascii="Arial" w:eastAsia="Times New Roman" w:hAnsi="Arial" w:cs="Arial"/>
          <w:sz w:val="24"/>
          <w:szCs w:val="24"/>
        </w:rPr>
        <w:t xml:space="preserve"> </w:t>
      </w:r>
    </w:p>
    <w:p w14:paraId="00019AEA" w14:textId="77777777"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Family Home, Community</w:t>
      </w:r>
    </w:p>
    <w:p w14:paraId="58A0A879"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266BFCE8"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4)</w:t>
      </w:r>
      <w:r w:rsidRPr="00914200">
        <w:rPr>
          <w:rFonts w:ascii="Arial" w:eastAsia="Times New Roman" w:hAnsi="Arial" w:cs="Arial"/>
          <w:sz w:val="24"/>
          <w:szCs w:val="24"/>
        </w:rPr>
        <w:tab/>
      </w:r>
      <w:r w:rsidRPr="00B82870">
        <w:rPr>
          <w:rFonts w:ascii="Arial" w:eastAsia="Times New Roman" w:hAnsi="Arial" w:cs="Arial"/>
          <w:b/>
          <w:bCs/>
          <w:sz w:val="24"/>
          <w:szCs w:val="24"/>
        </w:rPr>
        <w:t>The hours, days of week, and months of year this program initiative is required to operate:</w:t>
      </w:r>
      <w:r w:rsidRPr="00914200">
        <w:rPr>
          <w:rFonts w:ascii="Arial" w:eastAsia="Times New Roman" w:hAnsi="Arial" w:cs="Arial"/>
          <w:b/>
          <w:bCs/>
          <w:sz w:val="24"/>
          <w:szCs w:val="24"/>
        </w:rPr>
        <w:t xml:space="preserve"> </w:t>
      </w:r>
    </w:p>
    <w:p w14:paraId="716ADE2D" w14:textId="42815E94" w:rsidR="001F786D" w:rsidRPr="00914200" w:rsidRDefault="001F786D" w:rsidP="00DA28CB">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b/>
          <w:bCs/>
          <w:sz w:val="24"/>
          <w:szCs w:val="24"/>
        </w:rPr>
        <w:t xml:space="preserve"> </w:t>
      </w:r>
      <w:r w:rsidRPr="00914200">
        <w:rPr>
          <w:rFonts w:ascii="Arial" w:eastAsia="Times New Roman" w:hAnsi="Arial" w:cs="Arial"/>
          <w:b/>
          <w:bCs/>
          <w:sz w:val="24"/>
          <w:szCs w:val="24"/>
        </w:rPr>
        <w:tab/>
      </w:r>
      <w:r w:rsidRPr="00914200">
        <w:rPr>
          <w:rFonts w:ascii="Arial" w:eastAsia="Times New Roman" w:hAnsi="Arial" w:cs="Arial"/>
          <w:sz w:val="24"/>
          <w:szCs w:val="24"/>
        </w:rPr>
        <w:t>24 hours per day; 7 days per week; 12 months per year</w:t>
      </w:r>
    </w:p>
    <w:p w14:paraId="2BDA61B4"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73E30BE2"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 xml:space="preserve">5) </w:t>
      </w:r>
      <w:r w:rsidRPr="00914200">
        <w:rPr>
          <w:rFonts w:ascii="Arial" w:eastAsia="Times New Roman" w:hAnsi="Arial" w:cs="Arial"/>
          <w:sz w:val="24"/>
          <w:szCs w:val="24"/>
        </w:rPr>
        <w:tab/>
      </w:r>
      <w:r w:rsidRPr="00B82870">
        <w:rPr>
          <w:rFonts w:ascii="Arial" w:eastAsia="Times New Roman" w:hAnsi="Arial" w:cs="Arial"/>
          <w:b/>
          <w:bCs/>
          <w:sz w:val="24"/>
          <w:szCs w:val="24"/>
        </w:rPr>
        <w:t>Additional procedures for on call staff to meet the needs of those served twenty-four (24) hours a day, seven (7) days a week?</w:t>
      </w:r>
      <w:r w:rsidRPr="00914200">
        <w:rPr>
          <w:rFonts w:ascii="Arial" w:eastAsia="Times New Roman" w:hAnsi="Arial" w:cs="Arial"/>
          <w:b/>
          <w:bCs/>
          <w:sz w:val="24"/>
          <w:szCs w:val="24"/>
        </w:rPr>
        <w:t xml:space="preserve"> </w:t>
      </w:r>
    </w:p>
    <w:p w14:paraId="3D28DC8A" w14:textId="34A86C94"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ab/>
        <w:t>Yes</w:t>
      </w:r>
    </w:p>
    <w:p w14:paraId="63A178FD"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44AB8077" w14:textId="77777777" w:rsidR="001F786D" w:rsidRPr="00914200" w:rsidRDefault="001F786D" w:rsidP="00914200">
      <w:pPr>
        <w:spacing w:after="0" w:line="240" w:lineRule="auto"/>
        <w:ind w:left="720" w:hanging="720"/>
        <w:rPr>
          <w:rFonts w:ascii="Arial" w:eastAsia="Times New Roman" w:hAnsi="Arial" w:cs="Arial"/>
          <w:b/>
          <w:bCs/>
          <w:sz w:val="24"/>
          <w:szCs w:val="24"/>
        </w:rPr>
      </w:pPr>
      <w:r w:rsidRPr="00914200">
        <w:rPr>
          <w:rFonts w:ascii="Arial" w:eastAsia="Times New Roman" w:hAnsi="Arial" w:cs="Arial"/>
          <w:sz w:val="24"/>
          <w:szCs w:val="24"/>
        </w:rPr>
        <w:t xml:space="preserve">6) </w:t>
      </w:r>
      <w:r w:rsidRPr="00914200">
        <w:rPr>
          <w:rFonts w:ascii="Arial" w:eastAsia="Times New Roman" w:hAnsi="Arial" w:cs="Arial"/>
          <w:sz w:val="24"/>
          <w:szCs w:val="24"/>
        </w:rPr>
        <w:tab/>
      </w:r>
      <w:r w:rsidRPr="00B82870">
        <w:rPr>
          <w:rFonts w:ascii="Arial" w:eastAsia="Times New Roman" w:hAnsi="Arial" w:cs="Arial"/>
          <w:b/>
          <w:bCs/>
          <w:sz w:val="24"/>
          <w:szCs w:val="24"/>
        </w:rPr>
        <w:t>Additional flexible hours, inclusive of non-traditional and weekend hours, to meet the needs of those served?</w:t>
      </w:r>
      <w:r w:rsidRPr="00914200">
        <w:rPr>
          <w:rFonts w:ascii="Arial" w:eastAsia="Times New Roman" w:hAnsi="Arial" w:cs="Arial"/>
          <w:b/>
          <w:bCs/>
          <w:sz w:val="24"/>
          <w:szCs w:val="24"/>
        </w:rPr>
        <w:t xml:space="preserve"> </w:t>
      </w:r>
    </w:p>
    <w:p w14:paraId="0A23050D" w14:textId="699689AF" w:rsidR="001F786D" w:rsidRPr="00914200" w:rsidRDefault="001F786D" w:rsidP="00914200">
      <w:pPr>
        <w:spacing w:after="0" w:line="240" w:lineRule="auto"/>
        <w:ind w:left="720" w:hanging="720"/>
        <w:rPr>
          <w:rFonts w:ascii="Arial" w:eastAsia="Times New Roman" w:hAnsi="Arial" w:cs="Arial"/>
          <w:sz w:val="24"/>
          <w:szCs w:val="24"/>
        </w:rPr>
      </w:pPr>
      <w:r w:rsidRPr="00914200">
        <w:rPr>
          <w:rFonts w:ascii="Arial" w:eastAsia="Times New Roman" w:hAnsi="Arial" w:cs="Arial"/>
          <w:sz w:val="24"/>
          <w:szCs w:val="24"/>
        </w:rPr>
        <w:tab/>
        <w:t>Yes</w:t>
      </w:r>
    </w:p>
    <w:p w14:paraId="7C8589B4"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2A00C840"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 xml:space="preserve">7) </w:t>
      </w:r>
      <w:r w:rsidRPr="00914200">
        <w:rPr>
          <w:rFonts w:ascii="Arial" w:eastAsia="Times New Roman" w:hAnsi="Arial" w:cs="Arial"/>
          <w:sz w:val="24"/>
          <w:szCs w:val="24"/>
        </w:rPr>
        <w:tab/>
      </w:r>
      <w:r w:rsidRPr="00B82870">
        <w:rPr>
          <w:rFonts w:ascii="Arial" w:eastAsia="Times New Roman" w:hAnsi="Arial" w:cs="Arial"/>
          <w:b/>
          <w:bCs/>
          <w:sz w:val="24"/>
          <w:szCs w:val="24"/>
        </w:rPr>
        <w:t>The language services (if other than English) this program initiative is required to provide:</w:t>
      </w:r>
      <w:r w:rsidRPr="00914200">
        <w:rPr>
          <w:rFonts w:ascii="Arial" w:eastAsia="Times New Roman" w:hAnsi="Arial" w:cs="Arial"/>
          <w:sz w:val="24"/>
          <w:szCs w:val="24"/>
        </w:rPr>
        <w:t xml:space="preserve">  </w:t>
      </w:r>
    </w:p>
    <w:p w14:paraId="0C3FA4AC" w14:textId="2BB7F956"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contractor’s staff will reflect the populations whom they will be serving and will provide services that are respectful of the culture, ethnicity, and language(s) of the </w:t>
      </w:r>
      <w:r w:rsidR="00060357">
        <w:rPr>
          <w:rFonts w:ascii="Arial" w:eastAsia="Times New Roman" w:hAnsi="Arial" w:cs="Arial"/>
          <w:sz w:val="24"/>
          <w:szCs w:val="24"/>
        </w:rPr>
        <w:t xml:space="preserve">youth and </w:t>
      </w:r>
      <w:r w:rsidRPr="00914200">
        <w:rPr>
          <w:rFonts w:ascii="Arial" w:eastAsia="Times New Roman" w:hAnsi="Arial" w:cs="Arial"/>
          <w:sz w:val="24"/>
          <w:szCs w:val="24"/>
        </w:rPr>
        <w:t>families being served.</w:t>
      </w:r>
    </w:p>
    <w:p w14:paraId="009D00C7"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22337ECD" w14:textId="77777777" w:rsidR="001F786D" w:rsidRPr="00914200" w:rsidRDefault="001F786D" w:rsidP="00914200">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8)</w:t>
      </w:r>
      <w:r w:rsidRPr="00914200">
        <w:rPr>
          <w:rFonts w:ascii="Arial" w:eastAsia="Times New Roman" w:hAnsi="Arial" w:cs="Arial"/>
          <w:sz w:val="24"/>
          <w:szCs w:val="24"/>
        </w:rPr>
        <w:tab/>
      </w:r>
      <w:r w:rsidRPr="00B82870">
        <w:rPr>
          <w:rFonts w:ascii="Arial" w:eastAsia="Times New Roman" w:hAnsi="Arial" w:cs="Arial"/>
          <w:b/>
          <w:bCs/>
          <w:sz w:val="24"/>
          <w:szCs w:val="24"/>
        </w:rPr>
        <w:t>The transportation this program initiative is required to provide:</w:t>
      </w:r>
      <w:r w:rsidRPr="00914200">
        <w:rPr>
          <w:rFonts w:ascii="Arial" w:eastAsia="Times New Roman" w:hAnsi="Arial" w:cs="Arial"/>
          <w:b/>
          <w:bCs/>
          <w:sz w:val="24"/>
          <w:szCs w:val="24"/>
        </w:rPr>
        <w:t xml:space="preserve">  </w:t>
      </w:r>
    </w:p>
    <w:p w14:paraId="51719938" w14:textId="2282AE59" w:rsidR="001F786D" w:rsidRPr="00914200" w:rsidRDefault="001F786D" w:rsidP="00FB0AC4">
      <w:pPr>
        <w:spacing w:after="0" w:line="240" w:lineRule="auto"/>
        <w:ind w:left="720" w:hanging="720"/>
        <w:jc w:val="both"/>
        <w:rPr>
          <w:rFonts w:ascii="Arial" w:eastAsia="Times New Roman" w:hAnsi="Arial" w:cs="Arial"/>
          <w:sz w:val="24"/>
          <w:szCs w:val="24"/>
        </w:rPr>
      </w:pPr>
      <w:r w:rsidRPr="00914200">
        <w:rPr>
          <w:rFonts w:ascii="Arial" w:eastAsia="Times New Roman" w:hAnsi="Arial" w:cs="Arial"/>
          <w:sz w:val="24"/>
          <w:szCs w:val="24"/>
        </w:rPr>
        <w:tab/>
        <w:t xml:space="preserve">Providers are responsible for providing, or </w:t>
      </w:r>
      <w:r w:rsidR="3F346172" w:rsidRPr="00914200">
        <w:rPr>
          <w:rFonts w:ascii="Arial" w:eastAsia="Times New Roman" w:hAnsi="Arial" w:cs="Arial"/>
          <w:sz w:val="24"/>
          <w:szCs w:val="24"/>
        </w:rPr>
        <w:t>assisting</w:t>
      </w:r>
      <w:r w:rsidRPr="00914200" w:rsidDel="004E51E0">
        <w:rPr>
          <w:rFonts w:ascii="Arial" w:eastAsia="Times New Roman" w:hAnsi="Arial" w:cs="Arial"/>
          <w:sz w:val="24"/>
          <w:szCs w:val="24"/>
        </w:rPr>
        <w:t xml:space="preserve"> </w:t>
      </w:r>
      <w:r w:rsidR="004E51E0" w:rsidRPr="00914200">
        <w:rPr>
          <w:rFonts w:ascii="Arial" w:eastAsia="Times New Roman" w:hAnsi="Arial" w:cs="Arial"/>
          <w:sz w:val="24"/>
          <w:szCs w:val="24"/>
        </w:rPr>
        <w:t xml:space="preserve">youth participants </w:t>
      </w:r>
      <w:r w:rsidRPr="00914200">
        <w:rPr>
          <w:rFonts w:ascii="Arial" w:eastAsia="Times New Roman" w:hAnsi="Arial" w:cs="Arial"/>
          <w:sz w:val="24"/>
          <w:szCs w:val="24"/>
        </w:rPr>
        <w:t xml:space="preserve">in securing, limited non-emergency transportation with the goal of accessing concrete support services required to meet the </w:t>
      </w:r>
      <w:r w:rsidR="004E51E0" w:rsidRPr="00914200">
        <w:rPr>
          <w:rFonts w:ascii="Arial" w:eastAsia="Times New Roman" w:hAnsi="Arial" w:cs="Arial"/>
          <w:sz w:val="24"/>
          <w:szCs w:val="24"/>
        </w:rPr>
        <w:t xml:space="preserve">youth’s </w:t>
      </w:r>
      <w:r w:rsidRPr="00914200">
        <w:rPr>
          <w:rFonts w:ascii="Arial" w:eastAsia="Times New Roman" w:hAnsi="Arial" w:cs="Arial"/>
          <w:sz w:val="24"/>
          <w:szCs w:val="24"/>
        </w:rPr>
        <w:t>immediate needs and mee</w:t>
      </w:r>
      <w:r w:rsidR="00AA389F" w:rsidRPr="00914200">
        <w:rPr>
          <w:rFonts w:ascii="Arial" w:eastAsia="Times New Roman" w:hAnsi="Arial" w:cs="Arial"/>
          <w:sz w:val="24"/>
          <w:szCs w:val="24"/>
        </w:rPr>
        <w:t>t</w:t>
      </w:r>
      <w:r w:rsidRPr="00914200">
        <w:rPr>
          <w:rFonts w:ascii="Arial" w:eastAsia="Times New Roman" w:hAnsi="Arial" w:cs="Arial"/>
          <w:sz w:val="24"/>
          <w:szCs w:val="24"/>
        </w:rPr>
        <w:t xml:space="preserve"> their service goals.</w:t>
      </w:r>
    </w:p>
    <w:p w14:paraId="0E0FD9BE"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11210878"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9)</w:t>
      </w:r>
      <w:r w:rsidRPr="00914200">
        <w:rPr>
          <w:rFonts w:ascii="Arial" w:eastAsia="Times New Roman" w:hAnsi="Arial" w:cs="Arial"/>
          <w:sz w:val="24"/>
          <w:szCs w:val="24"/>
        </w:rPr>
        <w:tab/>
      </w:r>
      <w:r w:rsidRPr="00B82870">
        <w:rPr>
          <w:rFonts w:ascii="Arial" w:eastAsia="Times New Roman" w:hAnsi="Arial" w:cs="Arial"/>
          <w:b/>
          <w:bCs/>
          <w:sz w:val="24"/>
          <w:szCs w:val="24"/>
        </w:rPr>
        <w:t>The staffing requirements for this program initiative, including the number of any required FTEs, ratio of staff to clients, shift requirements, supervision requirements, education, content knowledge, staff credentials, and certifications:</w:t>
      </w:r>
      <w:r w:rsidRPr="00914200">
        <w:rPr>
          <w:rFonts w:ascii="Arial" w:eastAsia="Times New Roman" w:hAnsi="Arial" w:cs="Arial"/>
          <w:b/>
          <w:bCs/>
          <w:sz w:val="24"/>
          <w:szCs w:val="24"/>
        </w:rPr>
        <w:t xml:space="preserve"> </w:t>
      </w:r>
    </w:p>
    <w:p w14:paraId="54EEB234" w14:textId="063A120D"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primary role of </w:t>
      </w:r>
      <w:r w:rsidR="005033FC" w:rsidRPr="00914200">
        <w:rPr>
          <w:rFonts w:ascii="Arial" w:eastAsia="Times New Roman" w:hAnsi="Arial" w:cs="Arial"/>
          <w:sz w:val="24"/>
          <w:szCs w:val="24"/>
        </w:rPr>
        <w:t xml:space="preserve">CTH </w:t>
      </w:r>
      <w:r w:rsidRPr="00914200">
        <w:rPr>
          <w:rFonts w:ascii="Arial" w:eastAsia="Times New Roman" w:hAnsi="Arial" w:cs="Arial"/>
          <w:sz w:val="24"/>
          <w:szCs w:val="24"/>
        </w:rPr>
        <w:t>staff is to:</w:t>
      </w:r>
    </w:p>
    <w:p w14:paraId="3C4F4584" w14:textId="1AF31322" w:rsidR="001F786D" w:rsidRPr="00914200" w:rsidRDefault="001F786D" w:rsidP="00914200">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Establish a trusting relationship with </w:t>
      </w:r>
      <w:r w:rsidR="00620A6D" w:rsidRPr="00914200">
        <w:rPr>
          <w:rFonts w:ascii="Arial" w:eastAsia="Times New Roman" w:hAnsi="Arial" w:cs="Arial"/>
          <w:sz w:val="24"/>
          <w:szCs w:val="24"/>
        </w:rPr>
        <w:t>youth</w:t>
      </w:r>
      <w:r w:rsidRPr="00914200">
        <w:rPr>
          <w:rFonts w:ascii="Arial" w:eastAsia="Times New Roman" w:hAnsi="Arial" w:cs="Arial"/>
          <w:sz w:val="24"/>
          <w:szCs w:val="24"/>
        </w:rPr>
        <w:t xml:space="preserve"> to promote </w:t>
      </w:r>
      <w:r w:rsidR="00BE4B7D" w:rsidRPr="00914200">
        <w:rPr>
          <w:rFonts w:ascii="Arial" w:eastAsia="Times New Roman" w:hAnsi="Arial" w:cs="Arial"/>
          <w:sz w:val="24"/>
          <w:szCs w:val="24"/>
        </w:rPr>
        <w:t xml:space="preserve">their </w:t>
      </w:r>
      <w:r w:rsidRPr="00914200">
        <w:rPr>
          <w:rFonts w:ascii="Arial" w:eastAsia="Times New Roman" w:hAnsi="Arial" w:cs="Arial"/>
          <w:sz w:val="24"/>
          <w:szCs w:val="24"/>
        </w:rPr>
        <w:t>well-being and stability</w:t>
      </w:r>
      <w:r w:rsidR="00BE4B7D" w:rsidRPr="00914200">
        <w:rPr>
          <w:rFonts w:ascii="Arial" w:eastAsia="Times New Roman" w:hAnsi="Arial" w:cs="Arial"/>
          <w:sz w:val="24"/>
          <w:szCs w:val="24"/>
        </w:rPr>
        <w:t xml:space="preserve">. </w:t>
      </w:r>
    </w:p>
    <w:p w14:paraId="482AA6CE" w14:textId="4A4DBBED" w:rsidR="001F786D" w:rsidRPr="00914200" w:rsidRDefault="001F786D" w:rsidP="00914200">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Work with </w:t>
      </w:r>
      <w:r w:rsidR="002359A7" w:rsidRPr="00914200">
        <w:rPr>
          <w:rFonts w:ascii="Arial" w:eastAsia="Times New Roman" w:hAnsi="Arial" w:cs="Arial"/>
          <w:sz w:val="24"/>
          <w:szCs w:val="24"/>
        </w:rPr>
        <w:t>youth</w:t>
      </w:r>
      <w:r w:rsidRPr="00914200">
        <w:rPr>
          <w:rFonts w:ascii="Arial" w:eastAsia="Times New Roman" w:hAnsi="Arial" w:cs="Arial"/>
          <w:sz w:val="24"/>
          <w:szCs w:val="24"/>
        </w:rPr>
        <w:t xml:space="preserve"> to develop an integrated case</w:t>
      </w:r>
      <w:r w:rsidR="004A0746" w:rsidRPr="00914200">
        <w:rPr>
          <w:rFonts w:ascii="Arial" w:eastAsia="Times New Roman" w:hAnsi="Arial" w:cs="Arial"/>
          <w:sz w:val="24"/>
          <w:szCs w:val="24"/>
        </w:rPr>
        <w:t>/goal</w:t>
      </w:r>
      <w:r w:rsidRPr="00914200">
        <w:rPr>
          <w:rFonts w:ascii="Arial" w:eastAsia="Times New Roman" w:hAnsi="Arial" w:cs="Arial"/>
          <w:sz w:val="24"/>
          <w:szCs w:val="24"/>
        </w:rPr>
        <w:t xml:space="preserve"> plan that includes housing</w:t>
      </w:r>
      <w:r w:rsidR="004C2DFB" w:rsidRPr="00914200">
        <w:rPr>
          <w:rFonts w:ascii="Arial" w:eastAsia="Times New Roman" w:hAnsi="Arial" w:cs="Arial"/>
          <w:sz w:val="24"/>
          <w:szCs w:val="24"/>
        </w:rPr>
        <w:t xml:space="preserve">, education, employment, </w:t>
      </w:r>
      <w:r w:rsidR="004C2DFB" w:rsidRPr="00914200" w:rsidDel="004E51E0">
        <w:rPr>
          <w:rFonts w:ascii="Arial" w:eastAsia="Times New Roman" w:hAnsi="Arial" w:cs="Arial"/>
          <w:sz w:val="24"/>
          <w:szCs w:val="24"/>
        </w:rPr>
        <w:t>well</w:t>
      </w:r>
      <w:r w:rsidR="004E51E0" w:rsidRPr="00914200">
        <w:rPr>
          <w:rFonts w:ascii="Arial" w:eastAsia="Times New Roman" w:hAnsi="Arial" w:cs="Arial"/>
          <w:sz w:val="24"/>
          <w:szCs w:val="24"/>
        </w:rPr>
        <w:t>-being</w:t>
      </w:r>
      <w:r w:rsidR="004C2DFB" w:rsidRPr="00914200">
        <w:rPr>
          <w:rFonts w:ascii="Arial" w:eastAsia="Times New Roman" w:hAnsi="Arial" w:cs="Arial"/>
          <w:sz w:val="24"/>
          <w:szCs w:val="24"/>
        </w:rPr>
        <w:t xml:space="preserve"> and informal connection</w:t>
      </w:r>
      <w:r w:rsidRPr="00914200">
        <w:rPr>
          <w:rFonts w:ascii="Arial" w:eastAsia="Times New Roman" w:hAnsi="Arial" w:cs="Arial"/>
          <w:sz w:val="24"/>
          <w:szCs w:val="24"/>
        </w:rPr>
        <w:t xml:space="preserve"> need</w:t>
      </w:r>
      <w:r w:rsidR="004C2DFB" w:rsidRPr="00914200">
        <w:rPr>
          <w:rFonts w:ascii="Arial" w:eastAsia="Times New Roman" w:hAnsi="Arial" w:cs="Arial"/>
          <w:sz w:val="24"/>
          <w:szCs w:val="24"/>
        </w:rPr>
        <w:t>s</w:t>
      </w:r>
      <w:r w:rsidR="7821117A" w:rsidRPr="00914200">
        <w:rPr>
          <w:rFonts w:ascii="Arial" w:eastAsia="Times New Roman" w:hAnsi="Arial" w:cs="Arial"/>
          <w:sz w:val="24"/>
          <w:szCs w:val="24"/>
        </w:rPr>
        <w:t>.</w:t>
      </w:r>
      <w:r w:rsidR="42C9AD36" w:rsidRPr="00914200">
        <w:rPr>
          <w:rFonts w:ascii="Arial" w:eastAsia="Times New Roman" w:hAnsi="Arial" w:cs="Arial"/>
          <w:sz w:val="24"/>
          <w:szCs w:val="24"/>
        </w:rPr>
        <w:t>.</w:t>
      </w:r>
    </w:p>
    <w:p w14:paraId="75CD9EC0" w14:textId="62FDB901" w:rsidR="001F786D" w:rsidRPr="00914200" w:rsidRDefault="001F786D" w:rsidP="00914200">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Ensure housing retention and improve housing stability among </w:t>
      </w:r>
      <w:r w:rsidR="002359A7" w:rsidRPr="00914200">
        <w:rPr>
          <w:rFonts w:ascii="Arial" w:eastAsia="Times New Roman" w:hAnsi="Arial" w:cs="Arial"/>
          <w:sz w:val="24"/>
          <w:szCs w:val="24"/>
        </w:rPr>
        <w:t>youth</w:t>
      </w:r>
      <w:r w:rsidRPr="00914200">
        <w:rPr>
          <w:rFonts w:ascii="Arial" w:eastAsia="Times New Roman" w:hAnsi="Arial" w:cs="Arial"/>
          <w:sz w:val="24"/>
          <w:szCs w:val="24"/>
        </w:rPr>
        <w:t xml:space="preserve"> as a platform for ongoing engagement and stability.</w:t>
      </w:r>
    </w:p>
    <w:p w14:paraId="6C50311F" w14:textId="77777777" w:rsidR="001F786D" w:rsidRPr="00914200" w:rsidRDefault="001F786D" w:rsidP="00914200">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Build a network of support within the program and among tenants that focuses on trust, well-being, and social/community integration.</w:t>
      </w:r>
    </w:p>
    <w:p w14:paraId="5B795863" w14:textId="5B7DA2EA"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Advocate on behalf of </w:t>
      </w:r>
      <w:r w:rsidR="00F50624" w:rsidRPr="00914200">
        <w:rPr>
          <w:rFonts w:ascii="Arial" w:eastAsia="Times New Roman" w:hAnsi="Arial" w:cs="Arial"/>
          <w:sz w:val="24"/>
          <w:szCs w:val="24"/>
        </w:rPr>
        <w:t>youth</w:t>
      </w:r>
      <w:r w:rsidRPr="00914200">
        <w:rPr>
          <w:rFonts w:ascii="Arial" w:eastAsia="Times New Roman" w:hAnsi="Arial" w:cs="Arial"/>
          <w:sz w:val="24"/>
          <w:szCs w:val="24"/>
        </w:rPr>
        <w:t xml:space="preserve"> to ensure they understand the</w:t>
      </w:r>
    </w:p>
    <w:p w14:paraId="5940BDFB" w14:textId="77777777" w:rsidR="001F786D" w:rsidRPr="00914200" w:rsidRDefault="001F786D" w:rsidP="00914200">
      <w:pPr>
        <w:spacing w:after="0" w:line="240" w:lineRule="auto"/>
        <w:ind w:left="1440"/>
        <w:jc w:val="both"/>
        <w:rPr>
          <w:rFonts w:ascii="Arial" w:eastAsia="Times New Roman" w:hAnsi="Arial" w:cs="Arial"/>
          <w:sz w:val="24"/>
          <w:szCs w:val="24"/>
        </w:rPr>
      </w:pPr>
      <w:r w:rsidRPr="00914200">
        <w:rPr>
          <w:rFonts w:ascii="Arial" w:eastAsia="Times New Roman" w:hAnsi="Arial" w:cs="Arial"/>
          <w:sz w:val="24"/>
          <w:szCs w:val="24"/>
        </w:rPr>
        <w:t xml:space="preserve">requirements of the social services in which they are engaged and facilitate access to public benefits available to them.  </w:t>
      </w:r>
    </w:p>
    <w:p w14:paraId="23C5353B" w14:textId="1D6C12AD" w:rsidR="001F786D" w:rsidRPr="00914200" w:rsidRDefault="001F786D" w:rsidP="00914200">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Act as a liaison between </w:t>
      </w:r>
      <w:r w:rsidR="00F50624" w:rsidRPr="00914200">
        <w:rPr>
          <w:rFonts w:ascii="Arial" w:eastAsia="Times New Roman" w:hAnsi="Arial" w:cs="Arial"/>
          <w:sz w:val="24"/>
          <w:szCs w:val="24"/>
        </w:rPr>
        <w:t xml:space="preserve">youth </w:t>
      </w:r>
      <w:r w:rsidRPr="00914200">
        <w:rPr>
          <w:rFonts w:ascii="Arial" w:eastAsia="Times New Roman" w:hAnsi="Arial" w:cs="Arial"/>
          <w:sz w:val="24"/>
          <w:szCs w:val="24"/>
        </w:rPr>
        <w:t xml:space="preserve">and service provider(s) when necessary while building the capacity of </w:t>
      </w:r>
      <w:r w:rsidR="0059465C" w:rsidRPr="00914200">
        <w:rPr>
          <w:rFonts w:ascii="Arial" w:eastAsia="Times New Roman" w:hAnsi="Arial" w:cs="Arial"/>
          <w:sz w:val="24"/>
          <w:szCs w:val="24"/>
        </w:rPr>
        <w:t>youth t</w:t>
      </w:r>
      <w:r w:rsidRPr="00914200">
        <w:rPr>
          <w:rFonts w:ascii="Arial" w:eastAsia="Times New Roman" w:hAnsi="Arial" w:cs="Arial"/>
          <w:sz w:val="24"/>
          <w:szCs w:val="24"/>
        </w:rPr>
        <w:t xml:space="preserve">o communicate effectively and advocate for themselves. </w:t>
      </w:r>
    </w:p>
    <w:p w14:paraId="6998B454" w14:textId="295DEB4A" w:rsidR="00BD0A2D" w:rsidRPr="00914200" w:rsidRDefault="001F786D" w:rsidP="00DA28CB">
      <w:pPr>
        <w:spacing w:after="0" w:line="240" w:lineRule="auto"/>
        <w:ind w:left="1440" w:hanging="720"/>
        <w:jc w:val="both"/>
        <w:rPr>
          <w:rFonts w:ascii="Arial" w:eastAsia="Times New Roman" w:hAnsi="Arial" w:cs="Arial"/>
          <w:sz w:val="24"/>
          <w:szCs w:val="24"/>
        </w:rPr>
      </w:pPr>
      <w:r w:rsidRPr="00914200">
        <w:rPr>
          <w:rFonts w:ascii="Arial" w:eastAsia="Times New Roman" w:hAnsi="Arial" w:cs="Arial"/>
          <w:sz w:val="24"/>
          <w:szCs w:val="24"/>
        </w:rPr>
        <w:t>•</w:t>
      </w:r>
      <w:r w:rsidRPr="00914200">
        <w:tab/>
      </w:r>
      <w:r w:rsidRPr="00914200">
        <w:rPr>
          <w:rFonts w:ascii="Arial" w:eastAsia="Times New Roman" w:hAnsi="Arial" w:cs="Arial"/>
          <w:sz w:val="24"/>
          <w:szCs w:val="24"/>
        </w:rPr>
        <w:t xml:space="preserve">Motivate </w:t>
      </w:r>
      <w:r w:rsidR="0059465C" w:rsidRPr="00914200">
        <w:rPr>
          <w:rFonts w:ascii="Arial" w:eastAsia="Times New Roman" w:hAnsi="Arial" w:cs="Arial"/>
          <w:sz w:val="24"/>
          <w:szCs w:val="24"/>
        </w:rPr>
        <w:t xml:space="preserve">youth </w:t>
      </w:r>
      <w:r w:rsidRPr="00914200">
        <w:rPr>
          <w:rFonts w:ascii="Arial" w:eastAsia="Times New Roman" w:hAnsi="Arial" w:cs="Arial"/>
          <w:sz w:val="24"/>
          <w:szCs w:val="24"/>
        </w:rPr>
        <w:t xml:space="preserve">to seek treatment and/or participate in recovery supports, as appropriate.  </w:t>
      </w:r>
    </w:p>
    <w:p w14:paraId="0BB3F307"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117EF916" w14:textId="496DA2C3" w:rsidR="001F786D" w:rsidRPr="00914200" w:rsidRDefault="001F786D" w:rsidP="00914200">
      <w:pPr>
        <w:spacing w:after="0" w:line="240" w:lineRule="auto"/>
        <w:ind w:firstLine="720"/>
        <w:jc w:val="both"/>
        <w:rPr>
          <w:rFonts w:ascii="Arial" w:eastAsia="Times New Roman" w:hAnsi="Arial" w:cs="Arial"/>
          <w:b/>
          <w:bCs/>
          <w:sz w:val="24"/>
          <w:szCs w:val="24"/>
          <w:u w:val="single"/>
        </w:rPr>
      </w:pPr>
      <w:r w:rsidRPr="00914200">
        <w:rPr>
          <w:rFonts w:ascii="Arial" w:eastAsia="Times New Roman" w:hAnsi="Arial" w:cs="Arial"/>
          <w:b/>
          <w:bCs/>
          <w:sz w:val="24"/>
          <w:szCs w:val="24"/>
          <w:u w:val="single"/>
        </w:rPr>
        <w:t xml:space="preserve">Core </w:t>
      </w:r>
      <w:r w:rsidR="00363BD3" w:rsidRPr="00914200">
        <w:rPr>
          <w:rFonts w:ascii="Arial" w:eastAsia="Times New Roman" w:hAnsi="Arial" w:cs="Arial"/>
          <w:b/>
          <w:bCs/>
          <w:sz w:val="24"/>
          <w:szCs w:val="24"/>
          <w:u w:val="single"/>
        </w:rPr>
        <w:t>CTH</w:t>
      </w:r>
      <w:r w:rsidRPr="00914200">
        <w:rPr>
          <w:rFonts w:ascii="Arial" w:eastAsia="Times New Roman" w:hAnsi="Arial" w:cs="Arial"/>
          <w:b/>
          <w:bCs/>
          <w:sz w:val="24"/>
          <w:szCs w:val="24"/>
          <w:u w:val="single"/>
        </w:rPr>
        <w:t xml:space="preserve"> Staffing Roles</w:t>
      </w:r>
    </w:p>
    <w:p w14:paraId="4F26748B" w14:textId="2D3ECB25" w:rsidR="001F786D" w:rsidRPr="00914200" w:rsidRDefault="003C49F0"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 xml:space="preserve">The CTH </w:t>
      </w:r>
      <w:r w:rsidRPr="00B82870">
        <w:rPr>
          <w:rFonts w:ascii="Arial" w:eastAsia="Times New Roman" w:hAnsi="Arial" w:cs="Arial"/>
          <w:sz w:val="24"/>
          <w:szCs w:val="24"/>
        </w:rPr>
        <w:t>team should be reflective of the families being served</w:t>
      </w:r>
      <w:r w:rsidR="001F786D" w:rsidRPr="00270835">
        <w:rPr>
          <w:rFonts w:ascii="Arial" w:eastAsia="Times New Roman" w:hAnsi="Arial" w:cs="Arial"/>
          <w:sz w:val="24"/>
          <w:szCs w:val="24"/>
        </w:rPr>
        <w:t xml:space="preserve"> </w:t>
      </w:r>
      <w:r w:rsidR="001F786D" w:rsidRPr="00914200">
        <w:rPr>
          <w:rFonts w:ascii="Arial" w:eastAsia="Times New Roman" w:hAnsi="Arial" w:cs="Arial"/>
          <w:sz w:val="24"/>
          <w:szCs w:val="24"/>
        </w:rPr>
        <w:t xml:space="preserve">and should include the following core staffing roles: </w:t>
      </w:r>
    </w:p>
    <w:p w14:paraId="0E7130B6" w14:textId="77777777" w:rsidR="0054717A" w:rsidRDefault="0054717A" w:rsidP="001F786D">
      <w:pPr>
        <w:spacing w:after="0" w:line="240" w:lineRule="auto"/>
        <w:ind w:left="720"/>
        <w:jc w:val="both"/>
        <w:rPr>
          <w:rFonts w:ascii="Arial" w:eastAsia="Times New Roman" w:hAnsi="Arial" w:cs="Arial"/>
          <w:sz w:val="24"/>
          <w:szCs w:val="24"/>
        </w:rPr>
      </w:pPr>
    </w:p>
    <w:p w14:paraId="47583E6A" w14:textId="77777777" w:rsidR="0054717A" w:rsidRDefault="0054717A" w:rsidP="0054717A">
      <w:pPr>
        <w:pStyle w:val="ListParagraph"/>
        <w:numPr>
          <w:ilvl w:val="0"/>
          <w:numId w:val="22"/>
        </w:numPr>
        <w:jc w:val="both"/>
        <w:rPr>
          <w:rFonts w:ascii="Arial" w:hAnsi="Arial" w:cs="Arial"/>
          <w:szCs w:val="24"/>
        </w:rPr>
      </w:pPr>
      <w:r w:rsidRPr="00E26587">
        <w:rPr>
          <w:rFonts w:ascii="Arial" w:hAnsi="Arial" w:cs="Arial"/>
          <w:szCs w:val="24"/>
        </w:rPr>
        <w:t>Direct ser</w:t>
      </w:r>
      <w:r>
        <w:rPr>
          <w:rFonts w:ascii="Arial" w:hAnsi="Arial" w:cs="Arial"/>
          <w:szCs w:val="24"/>
        </w:rPr>
        <w:t>vice</w:t>
      </w:r>
    </w:p>
    <w:p w14:paraId="1F5F445F" w14:textId="2F1A10C6" w:rsidR="00B96253" w:rsidRPr="00B96253" w:rsidRDefault="00B96253" w:rsidP="00B82870">
      <w:pPr>
        <w:pStyle w:val="ListParagraph"/>
        <w:numPr>
          <w:ilvl w:val="1"/>
          <w:numId w:val="22"/>
        </w:numPr>
        <w:jc w:val="both"/>
        <w:rPr>
          <w:rFonts w:ascii="Arial" w:hAnsi="Arial" w:cs="Arial"/>
        </w:rPr>
      </w:pPr>
      <w:r w:rsidRPr="7ADE56B8">
        <w:rPr>
          <w:rFonts w:ascii="Arial" w:hAnsi="Arial" w:cs="Arial"/>
        </w:rPr>
        <w:t xml:space="preserve">CTH Practitioners (Case Manager, Housing Specialists, Employment Specialists, Peer Advocate, </w:t>
      </w:r>
      <w:r w:rsidRPr="7ADE56B8">
        <w:rPr>
          <w:rFonts w:ascii="Arial" w:hAnsi="Arial" w:cs="Arial"/>
          <w:i/>
          <w:iCs/>
        </w:rPr>
        <w:t>as applicable</w:t>
      </w:r>
      <w:r w:rsidRPr="7ADE56B8">
        <w:rPr>
          <w:rFonts w:ascii="Arial" w:hAnsi="Arial" w:cs="Arial"/>
        </w:rPr>
        <w:t>)</w:t>
      </w:r>
    </w:p>
    <w:p w14:paraId="2A6F84CD" w14:textId="77777777" w:rsidR="0054717A" w:rsidRDefault="0054717A" w:rsidP="0054717A">
      <w:pPr>
        <w:pStyle w:val="ListParagraph"/>
        <w:numPr>
          <w:ilvl w:val="0"/>
          <w:numId w:val="22"/>
        </w:numPr>
        <w:jc w:val="both"/>
        <w:rPr>
          <w:rFonts w:ascii="Arial" w:hAnsi="Arial" w:cs="Arial"/>
          <w:szCs w:val="24"/>
        </w:rPr>
      </w:pPr>
      <w:r w:rsidRPr="00E26587">
        <w:rPr>
          <w:rFonts w:ascii="Arial" w:hAnsi="Arial" w:cs="Arial"/>
          <w:szCs w:val="24"/>
        </w:rPr>
        <w:t>Indirect</w:t>
      </w:r>
      <w:r>
        <w:rPr>
          <w:rFonts w:ascii="Arial" w:hAnsi="Arial" w:cs="Arial"/>
          <w:szCs w:val="24"/>
        </w:rPr>
        <w:t xml:space="preserve"> service</w:t>
      </w:r>
    </w:p>
    <w:p w14:paraId="4B985236" w14:textId="1B0EFDBC" w:rsidR="0054717A" w:rsidRPr="00B82870" w:rsidRDefault="0054717A" w:rsidP="00B82870">
      <w:pPr>
        <w:pStyle w:val="ListParagraph"/>
        <w:numPr>
          <w:ilvl w:val="1"/>
          <w:numId w:val="22"/>
        </w:numPr>
        <w:jc w:val="both"/>
        <w:rPr>
          <w:rFonts w:ascii="Arial" w:hAnsi="Arial" w:cs="Arial"/>
          <w:szCs w:val="24"/>
        </w:rPr>
      </w:pPr>
      <w:r>
        <w:rPr>
          <w:rFonts w:ascii="Arial" w:hAnsi="Arial" w:cs="Arial"/>
          <w:szCs w:val="24"/>
        </w:rPr>
        <w:t>CTH</w:t>
      </w:r>
      <w:r w:rsidRPr="00E26587">
        <w:rPr>
          <w:rFonts w:ascii="Arial" w:hAnsi="Arial" w:cs="Arial"/>
          <w:szCs w:val="24"/>
        </w:rPr>
        <w:t xml:space="preserve"> Program Managers (Supervisors</w:t>
      </w:r>
      <w:r w:rsidR="00D47957">
        <w:rPr>
          <w:rFonts w:ascii="Arial" w:hAnsi="Arial" w:cs="Arial"/>
          <w:szCs w:val="24"/>
        </w:rPr>
        <w:t xml:space="preserve"> and/</w:t>
      </w:r>
      <w:r w:rsidRPr="00E26587">
        <w:rPr>
          <w:rFonts w:ascii="Arial" w:hAnsi="Arial" w:cs="Arial"/>
          <w:szCs w:val="24"/>
        </w:rPr>
        <w:t>or Directors)</w:t>
      </w:r>
    </w:p>
    <w:p w14:paraId="42A2A81E" w14:textId="3CB91DAC" w:rsidR="001F786D" w:rsidRPr="00914200" w:rsidRDefault="001F786D" w:rsidP="00B82870">
      <w:pPr>
        <w:spacing w:after="0" w:line="240" w:lineRule="auto"/>
        <w:ind w:left="1507"/>
        <w:jc w:val="both"/>
        <w:rPr>
          <w:rFonts w:ascii="Arial" w:eastAsia="Times New Roman" w:hAnsi="Arial" w:cs="Arial"/>
          <w:sz w:val="24"/>
          <w:szCs w:val="24"/>
        </w:rPr>
      </w:pPr>
    </w:p>
    <w:p w14:paraId="60103FBE" w14:textId="6EAE7BA1" w:rsidR="001F786D" w:rsidRPr="00914200" w:rsidRDefault="00B96253" w:rsidP="00914200">
      <w:pPr>
        <w:spacing w:after="0" w:line="240" w:lineRule="auto"/>
        <w:ind w:left="720"/>
        <w:jc w:val="both"/>
        <w:rPr>
          <w:rFonts w:ascii="Arial" w:eastAsia="Times New Roman" w:hAnsi="Arial" w:cs="Arial"/>
          <w:sz w:val="24"/>
          <w:szCs w:val="24"/>
        </w:rPr>
      </w:pPr>
      <w:r>
        <w:rPr>
          <w:rFonts w:ascii="Arial" w:eastAsia="Times New Roman" w:hAnsi="Arial" w:cs="Arial"/>
          <w:sz w:val="24"/>
          <w:szCs w:val="24"/>
        </w:rPr>
        <w:t>Additional information about staff roles and s</w:t>
      </w:r>
      <w:r w:rsidR="001F786D" w:rsidRPr="00914200">
        <w:rPr>
          <w:rFonts w:ascii="Arial" w:eastAsia="Times New Roman" w:hAnsi="Arial" w:cs="Arial"/>
          <w:sz w:val="24"/>
          <w:szCs w:val="24"/>
        </w:rPr>
        <w:t xml:space="preserve">ample job </w:t>
      </w:r>
      <w:r w:rsidR="001F786D" w:rsidRPr="00E27809">
        <w:rPr>
          <w:rFonts w:ascii="Arial" w:eastAsia="Times New Roman" w:hAnsi="Arial" w:cs="Arial"/>
          <w:sz w:val="24"/>
          <w:szCs w:val="24"/>
        </w:rPr>
        <w:t>description</w:t>
      </w:r>
      <w:r>
        <w:rPr>
          <w:rFonts w:ascii="Arial" w:eastAsia="Times New Roman" w:hAnsi="Arial" w:cs="Arial"/>
          <w:sz w:val="24"/>
          <w:szCs w:val="24"/>
        </w:rPr>
        <w:t>s</w:t>
      </w:r>
      <w:r w:rsidR="001F786D" w:rsidRPr="00914200">
        <w:rPr>
          <w:rFonts w:ascii="Arial" w:eastAsia="Times New Roman" w:hAnsi="Arial" w:cs="Arial"/>
          <w:sz w:val="24"/>
          <w:szCs w:val="24"/>
        </w:rPr>
        <w:t xml:space="preserve"> can be found in the </w:t>
      </w:r>
      <w:r w:rsidR="00CC797E" w:rsidRPr="00914200">
        <w:rPr>
          <w:rFonts w:ascii="Arial" w:eastAsia="Times New Roman" w:hAnsi="Arial" w:cs="Arial"/>
          <w:sz w:val="24"/>
          <w:szCs w:val="24"/>
        </w:rPr>
        <w:t>CTH</w:t>
      </w:r>
      <w:r w:rsidR="000D63C6" w:rsidRPr="00914200">
        <w:rPr>
          <w:rFonts w:ascii="Arial" w:eastAsia="Times New Roman" w:hAnsi="Arial" w:cs="Arial"/>
          <w:sz w:val="24"/>
          <w:szCs w:val="24"/>
        </w:rPr>
        <w:t xml:space="preserve"> </w:t>
      </w:r>
      <w:r w:rsidR="00322589" w:rsidRPr="00914200">
        <w:rPr>
          <w:rFonts w:ascii="Arial" w:eastAsia="Times New Roman" w:hAnsi="Arial" w:cs="Arial"/>
          <w:sz w:val="24"/>
          <w:szCs w:val="24"/>
        </w:rPr>
        <w:t>program manual</w:t>
      </w:r>
      <w:r w:rsidR="001F786D" w:rsidRPr="00914200">
        <w:rPr>
          <w:rFonts w:ascii="Arial" w:eastAsia="Times New Roman" w:hAnsi="Arial" w:cs="Arial"/>
          <w:sz w:val="24"/>
          <w:szCs w:val="24"/>
        </w:rPr>
        <w:t>.</w:t>
      </w:r>
    </w:p>
    <w:p w14:paraId="6A6A510F"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p>
    <w:p w14:paraId="0BB4A204" w14:textId="77777777" w:rsidR="001F786D" w:rsidRPr="00914200" w:rsidRDefault="001F786D" w:rsidP="00914200">
      <w:pPr>
        <w:spacing w:after="0" w:line="240" w:lineRule="auto"/>
        <w:ind w:left="720" w:hanging="720"/>
        <w:jc w:val="both"/>
        <w:rPr>
          <w:rFonts w:ascii="Arial" w:eastAsia="Times New Roman" w:hAnsi="Arial" w:cs="Arial"/>
          <w:b/>
          <w:bCs/>
          <w:sz w:val="24"/>
          <w:szCs w:val="24"/>
        </w:rPr>
      </w:pPr>
      <w:r w:rsidRPr="00914200">
        <w:rPr>
          <w:rFonts w:ascii="Arial" w:eastAsia="Times New Roman" w:hAnsi="Arial" w:cs="Arial"/>
          <w:sz w:val="24"/>
          <w:szCs w:val="24"/>
        </w:rPr>
        <w:t>10)</w:t>
      </w:r>
      <w:r w:rsidRPr="00914200">
        <w:rPr>
          <w:rFonts w:ascii="Arial" w:eastAsia="Times New Roman" w:hAnsi="Arial" w:cs="Arial"/>
          <w:sz w:val="24"/>
          <w:szCs w:val="24"/>
        </w:rPr>
        <w:tab/>
      </w:r>
      <w:r w:rsidRPr="009D0B27">
        <w:rPr>
          <w:rFonts w:ascii="Arial" w:eastAsia="Times New Roman" w:hAnsi="Arial" w:cs="Arial"/>
          <w:b/>
          <w:bCs/>
          <w:sz w:val="24"/>
          <w:szCs w:val="24"/>
        </w:rPr>
        <w:t>The legislation and regulations relevant to this specific program, including any licensing regulations:</w:t>
      </w:r>
    </w:p>
    <w:p w14:paraId="52B1AA85" w14:textId="77777777"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contractor must have access to appropriate housing units that meet HUD Housing Quality Standards as set forth in 24 CFR 982.401 and must comply with Housing Choice Voucher rules as set forth in 24 CFR and the DCA Administrative Plan. </w:t>
      </w:r>
    </w:p>
    <w:p w14:paraId="04E79613" w14:textId="77777777"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   </w:t>
      </w:r>
    </w:p>
    <w:p w14:paraId="4374FDA4" w14:textId="77777777" w:rsidR="001F786D" w:rsidRPr="007833EC" w:rsidRDefault="001F786D" w:rsidP="00914200">
      <w:pPr>
        <w:numPr>
          <w:ilvl w:val="0"/>
          <w:numId w:val="6"/>
        </w:numPr>
        <w:spacing w:after="0" w:line="240" w:lineRule="auto"/>
        <w:jc w:val="both"/>
        <w:rPr>
          <w:rFonts w:ascii="Arial" w:eastAsia="Times New Roman" w:hAnsi="Arial" w:cs="Arial"/>
          <w:b/>
          <w:bCs/>
          <w:sz w:val="24"/>
          <w:szCs w:val="24"/>
        </w:rPr>
      </w:pPr>
      <w:r w:rsidRPr="009D0B27">
        <w:rPr>
          <w:rFonts w:ascii="Arial" w:eastAsia="Times New Roman" w:hAnsi="Arial" w:cs="Arial"/>
          <w:b/>
          <w:bCs/>
          <w:sz w:val="24"/>
          <w:szCs w:val="24"/>
        </w:rPr>
        <w:t>The availability for electronic, telephone, or in-person conferencing this program initiative requires:</w:t>
      </w:r>
    </w:p>
    <w:p w14:paraId="1DFFFEA0" w14:textId="7DD699D8" w:rsidR="001F786D" w:rsidRPr="00914200" w:rsidRDefault="00551519" w:rsidP="00914200">
      <w:pPr>
        <w:spacing w:after="0" w:line="240" w:lineRule="auto"/>
        <w:ind w:left="720"/>
        <w:rPr>
          <w:rFonts w:ascii="Arial" w:eastAsia="Times New Roman" w:hAnsi="Arial" w:cs="Arial"/>
          <w:sz w:val="24"/>
          <w:szCs w:val="24"/>
        </w:rPr>
      </w:pPr>
      <w:r>
        <w:rPr>
          <w:rFonts w:ascii="Arial" w:eastAsia="Times New Roman" w:hAnsi="Arial" w:cs="Arial"/>
          <w:sz w:val="24"/>
          <w:szCs w:val="24"/>
        </w:rPr>
        <w:t xml:space="preserve">The DCF </w:t>
      </w:r>
      <w:r w:rsidR="001F786D" w:rsidRPr="00914200">
        <w:rPr>
          <w:rFonts w:ascii="Arial" w:eastAsia="Times New Roman" w:hAnsi="Arial" w:cs="Arial"/>
          <w:sz w:val="24"/>
          <w:szCs w:val="24"/>
        </w:rPr>
        <w:t xml:space="preserve">OOH facilitates various team meetings with </w:t>
      </w:r>
      <w:r w:rsidR="002C7E9F" w:rsidRPr="00914200">
        <w:rPr>
          <w:rFonts w:ascii="Arial" w:eastAsia="Times New Roman" w:hAnsi="Arial" w:cs="Arial"/>
          <w:sz w:val="24"/>
          <w:szCs w:val="24"/>
        </w:rPr>
        <w:t>CTH</w:t>
      </w:r>
      <w:r w:rsidR="001F786D" w:rsidRPr="00914200">
        <w:rPr>
          <w:rFonts w:ascii="Arial" w:eastAsia="Times New Roman" w:hAnsi="Arial" w:cs="Arial"/>
          <w:sz w:val="24"/>
          <w:szCs w:val="24"/>
        </w:rPr>
        <w:t xml:space="preserve"> Providers. These includes individual and peer discussions that focus on emerging service trends, program development, contracting and other functions related to program implementation (data management, case consultations etc.)</w:t>
      </w:r>
    </w:p>
    <w:p w14:paraId="00D7F51A" w14:textId="77777777" w:rsidR="001F786D" w:rsidRPr="00914200" w:rsidRDefault="001F786D" w:rsidP="00914200">
      <w:pPr>
        <w:spacing w:after="0" w:line="240" w:lineRule="auto"/>
        <w:ind w:left="720"/>
        <w:rPr>
          <w:rFonts w:ascii="Arial" w:eastAsia="Times New Roman" w:hAnsi="Arial" w:cs="Arial"/>
          <w:sz w:val="24"/>
          <w:szCs w:val="24"/>
        </w:rPr>
      </w:pPr>
    </w:p>
    <w:p w14:paraId="77E2AA07" w14:textId="769CF45F"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sz w:val="24"/>
          <w:szCs w:val="24"/>
        </w:rPr>
        <w:t xml:space="preserve">The Provider conducts and participates in </w:t>
      </w:r>
      <w:r w:rsidR="00F31CDB">
        <w:rPr>
          <w:rFonts w:ascii="Arial" w:eastAsia="Times New Roman" w:hAnsi="Arial" w:cs="Arial"/>
          <w:sz w:val="24"/>
          <w:szCs w:val="24"/>
        </w:rPr>
        <w:t xml:space="preserve">ongoing </w:t>
      </w:r>
      <w:r w:rsidRPr="00914200">
        <w:rPr>
          <w:rFonts w:ascii="Arial" w:eastAsia="Times New Roman" w:hAnsi="Arial" w:cs="Arial"/>
          <w:sz w:val="24"/>
          <w:szCs w:val="24"/>
        </w:rPr>
        <w:t xml:space="preserve">case conferences with CP&amp;P </w:t>
      </w:r>
      <w:r w:rsidR="002B2991">
        <w:rPr>
          <w:rFonts w:ascii="Arial" w:eastAsia="Times New Roman" w:hAnsi="Arial" w:cs="Arial"/>
          <w:sz w:val="24"/>
          <w:szCs w:val="24"/>
        </w:rPr>
        <w:t xml:space="preserve">(if the CP&amp;P case is </w:t>
      </w:r>
      <w:r w:rsidR="00633A94" w:rsidRPr="00914200">
        <w:rPr>
          <w:rFonts w:ascii="Arial" w:eastAsia="Times New Roman" w:hAnsi="Arial" w:cs="Arial"/>
          <w:sz w:val="24"/>
          <w:szCs w:val="24"/>
        </w:rPr>
        <w:t>open</w:t>
      </w:r>
      <w:r w:rsidR="002B2991">
        <w:rPr>
          <w:rFonts w:ascii="Arial" w:eastAsia="Times New Roman" w:hAnsi="Arial" w:cs="Arial"/>
          <w:sz w:val="24"/>
          <w:szCs w:val="24"/>
        </w:rPr>
        <w:t xml:space="preserve">), </w:t>
      </w:r>
      <w:r w:rsidRPr="00914200">
        <w:rPr>
          <w:rFonts w:ascii="Arial" w:eastAsia="Times New Roman" w:hAnsi="Arial" w:cs="Arial"/>
          <w:sz w:val="24"/>
          <w:szCs w:val="24"/>
        </w:rPr>
        <w:t xml:space="preserve">and other community providers to ensure coordinated planning for the </w:t>
      </w:r>
      <w:r w:rsidR="00867CF8" w:rsidRPr="00914200">
        <w:rPr>
          <w:rFonts w:ascii="Arial" w:eastAsia="Times New Roman" w:hAnsi="Arial" w:cs="Arial"/>
          <w:sz w:val="24"/>
          <w:szCs w:val="24"/>
        </w:rPr>
        <w:t>youth</w:t>
      </w:r>
      <w:r w:rsidRPr="00914200">
        <w:rPr>
          <w:rFonts w:ascii="Arial" w:eastAsia="Times New Roman" w:hAnsi="Arial" w:cs="Arial"/>
          <w:sz w:val="24"/>
          <w:szCs w:val="24"/>
        </w:rPr>
        <w:t xml:space="preserve"> and integration of services and resources.</w:t>
      </w:r>
    </w:p>
    <w:p w14:paraId="4DA1C89A" w14:textId="77777777" w:rsidR="001F786D" w:rsidRPr="00914200" w:rsidRDefault="001F786D" w:rsidP="00914200">
      <w:pPr>
        <w:spacing w:after="0" w:line="240" w:lineRule="auto"/>
        <w:ind w:left="720" w:hanging="720"/>
        <w:jc w:val="both"/>
        <w:rPr>
          <w:rFonts w:ascii="Arial" w:eastAsia="Times New Roman" w:hAnsi="Arial" w:cs="Arial"/>
          <w:sz w:val="24"/>
          <w:szCs w:val="24"/>
        </w:rPr>
      </w:pPr>
    </w:p>
    <w:p w14:paraId="52999D47" w14:textId="77777777" w:rsidR="001F786D" w:rsidRPr="009D0B27" w:rsidRDefault="001F786D" w:rsidP="00914200">
      <w:pPr>
        <w:numPr>
          <w:ilvl w:val="0"/>
          <w:numId w:val="6"/>
        </w:numPr>
        <w:spacing w:after="0" w:line="240" w:lineRule="auto"/>
        <w:jc w:val="both"/>
        <w:rPr>
          <w:rFonts w:ascii="Arial" w:eastAsia="Times New Roman" w:hAnsi="Arial" w:cs="Arial"/>
          <w:b/>
          <w:bCs/>
          <w:sz w:val="24"/>
          <w:szCs w:val="24"/>
        </w:rPr>
      </w:pPr>
      <w:r w:rsidRPr="009D0B27">
        <w:rPr>
          <w:rFonts w:ascii="Arial" w:eastAsia="Times New Roman" w:hAnsi="Arial" w:cs="Arial"/>
          <w:b/>
          <w:bCs/>
          <w:sz w:val="24"/>
          <w:szCs w:val="24"/>
        </w:rPr>
        <w:t>The required partnerships/collaborations with stakeholders that will contribute to the success of this initiative:</w:t>
      </w:r>
    </w:p>
    <w:p w14:paraId="5578E9C1" w14:textId="798C85F4"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The needs of vulnerable </w:t>
      </w:r>
      <w:r w:rsidR="00945386" w:rsidRPr="00914200">
        <w:rPr>
          <w:rFonts w:ascii="Arial" w:eastAsia="Times New Roman" w:hAnsi="Arial" w:cs="Arial"/>
          <w:sz w:val="24"/>
          <w:szCs w:val="24"/>
        </w:rPr>
        <w:t xml:space="preserve">youth </w:t>
      </w:r>
      <w:r w:rsidRPr="00914200">
        <w:rPr>
          <w:rFonts w:ascii="Arial" w:eastAsia="Times New Roman" w:hAnsi="Arial" w:cs="Arial"/>
          <w:sz w:val="24"/>
          <w:szCs w:val="24"/>
        </w:rPr>
        <w:t xml:space="preserve">cannot be met by one public service system. </w:t>
      </w:r>
      <w:r w:rsidR="00945386" w:rsidRPr="00914200">
        <w:rPr>
          <w:rFonts w:ascii="Arial" w:eastAsia="Times New Roman" w:hAnsi="Arial" w:cs="Arial"/>
          <w:sz w:val="24"/>
          <w:szCs w:val="24"/>
        </w:rPr>
        <w:t>CTH</w:t>
      </w:r>
      <w:r w:rsidRPr="00914200">
        <w:rPr>
          <w:rFonts w:ascii="Arial" w:eastAsia="Times New Roman" w:hAnsi="Arial" w:cs="Arial"/>
          <w:sz w:val="24"/>
          <w:szCs w:val="24"/>
        </w:rPr>
        <w:t xml:space="preserve"> teams must consider the holistic needs of </w:t>
      </w:r>
      <w:r w:rsidR="00E33512" w:rsidRPr="00914200">
        <w:rPr>
          <w:rFonts w:ascii="Arial" w:eastAsia="Times New Roman" w:hAnsi="Arial" w:cs="Arial"/>
          <w:sz w:val="24"/>
          <w:szCs w:val="24"/>
        </w:rPr>
        <w:t>youth</w:t>
      </w:r>
      <w:r w:rsidRPr="00914200">
        <w:rPr>
          <w:rFonts w:ascii="Arial" w:eastAsia="Times New Roman" w:hAnsi="Arial" w:cs="Arial"/>
          <w:sz w:val="24"/>
          <w:szCs w:val="24"/>
        </w:rPr>
        <w:t xml:space="preserve"> and collaborate with </w:t>
      </w:r>
      <w:r w:rsidR="0091624A" w:rsidRPr="00914200">
        <w:rPr>
          <w:rFonts w:ascii="Arial" w:eastAsia="Times New Roman" w:hAnsi="Arial" w:cs="Arial"/>
          <w:sz w:val="24"/>
          <w:szCs w:val="24"/>
        </w:rPr>
        <w:t>them,</w:t>
      </w:r>
      <w:r w:rsidRPr="00914200">
        <w:rPr>
          <w:rFonts w:ascii="Arial" w:eastAsia="Times New Roman" w:hAnsi="Arial" w:cs="Arial"/>
          <w:sz w:val="24"/>
          <w:szCs w:val="24"/>
        </w:rPr>
        <w:t xml:space="preserve"> as well as multiple services, professionals, and systems to knit together services that are flexible and responsive. </w:t>
      </w:r>
    </w:p>
    <w:p w14:paraId="1AAC84CE"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676F97B1" w14:textId="268FF141"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Providers with established partnerships and experience working collaboratively to serve </w:t>
      </w:r>
      <w:r w:rsidR="0091624A" w:rsidRPr="00914200">
        <w:rPr>
          <w:rFonts w:ascii="Arial" w:eastAsia="Times New Roman" w:hAnsi="Arial" w:cs="Arial"/>
          <w:sz w:val="24"/>
          <w:szCs w:val="24"/>
        </w:rPr>
        <w:t>youth</w:t>
      </w:r>
      <w:r w:rsidRPr="00914200">
        <w:rPr>
          <w:rFonts w:ascii="Arial" w:eastAsia="Times New Roman" w:hAnsi="Arial" w:cs="Arial"/>
          <w:sz w:val="24"/>
          <w:szCs w:val="24"/>
        </w:rPr>
        <w:t xml:space="preserve"> are well-positioned to take on the </w:t>
      </w:r>
      <w:r w:rsidR="0091624A" w:rsidRPr="00914200">
        <w:rPr>
          <w:rFonts w:ascii="Arial" w:eastAsia="Times New Roman" w:hAnsi="Arial" w:cs="Arial"/>
          <w:sz w:val="24"/>
          <w:szCs w:val="24"/>
        </w:rPr>
        <w:t>CTH</w:t>
      </w:r>
      <w:r w:rsidR="002C7E9F" w:rsidRPr="00914200">
        <w:rPr>
          <w:rFonts w:ascii="Arial" w:eastAsia="Times New Roman" w:hAnsi="Arial" w:cs="Arial"/>
          <w:sz w:val="24"/>
          <w:szCs w:val="24"/>
        </w:rPr>
        <w:t xml:space="preserve"> program</w:t>
      </w:r>
      <w:r w:rsidRPr="00914200">
        <w:rPr>
          <w:rFonts w:ascii="Arial" w:eastAsia="Times New Roman" w:hAnsi="Arial" w:cs="Arial"/>
          <w:sz w:val="24"/>
          <w:szCs w:val="24"/>
        </w:rPr>
        <w:t xml:space="preserve"> approach. </w:t>
      </w:r>
    </w:p>
    <w:p w14:paraId="3F1B5EBB"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180E0853" w14:textId="2F4C57E5"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Stakeholder collaborations must have a shared focus on </w:t>
      </w:r>
      <w:r w:rsidR="002C7E9F" w:rsidRPr="00914200">
        <w:rPr>
          <w:rFonts w:ascii="Arial" w:eastAsia="Times New Roman" w:hAnsi="Arial" w:cs="Arial"/>
          <w:sz w:val="24"/>
          <w:szCs w:val="24"/>
        </w:rPr>
        <w:t>youth</w:t>
      </w:r>
      <w:r w:rsidRPr="00914200">
        <w:rPr>
          <w:rFonts w:ascii="Arial" w:eastAsia="Times New Roman" w:hAnsi="Arial" w:cs="Arial"/>
          <w:sz w:val="24"/>
          <w:szCs w:val="24"/>
        </w:rPr>
        <w:t xml:space="preserve"> success across all partners. As such, planful collaboration is an important activity for </w:t>
      </w:r>
      <w:r w:rsidR="002C7E9F" w:rsidRPr="00914200">
        <w:rPr>
          <w:rFonts w:ascii="Arial" w:eastAsia="Times New Roman" w:hAnsi="Arial" w:cs="Arial"/>
          <w:sz w:val="24"/>
          <w:szCs w:val="24"/>
        </w:rPr>
        <w:t>CTH</w:t>
      </w:r>
      <w:r w:rsidRPr="00914200">
        <w:rPr>
          <w:rFonts w:ascii="Arial" w:eastAsia="Times New Roman" w:hAnsi="Arial" w:cs="Arial"/>
          <w:sz w:val="24"/>
          <w:szCs w:val="24"/>
        </w:rPr>
        <w:t xml:space="preserve"> teams when working with other stakeholder partners to support </w:t>
      </w:r>
      <w:r w:rsidR="002C7E9F" w:rsidRPr="00914200">
        <w:rPr>
          <w:rFonts w:ascii="Arial" w:eastAsia="Times New Roman" w:hAnsi="Arial" w:cs="Arial"/>
          <w:sz w:val="24"/>
          <w:szCs w:val="24"/>
        </w:rPr>
        <w:t>youth</w:t>
      </w:r>
      <w:r w:rsidRPr="00914200">
        <w:rPr>
          <w:rFonts w:ascii="Arial" w:eastAsia="Times New Roman" w:hAnsi="Arial" w:cs="Arial"/>
          <w:sz w:val="24"/>
          <w:szCs w:val="24"/>
        </w:rPr>
        <w:t xml:space="preserve">. The following are considerations for working with various stakeholder partners to implement </w:t>
      </w:r>
      <w:r w:rsidR="002C7E9F" w:rsidRPr="00914200">
        <w:rPr>
          <w:rFonts w:ascii="Arial" w:eastAsia="Times New Roman" w:hAnsi="Arial" w:cs="Arial"/>
          <w:sz w:val="24"/>
          <w:szCs w:val="24"/>
        </w:rPr>
        <w:t>CTH</w:t>
      </w:r>
      <w:r w:rsidRPr="00914200">
        <w:rPr>
          <w:rFonts w:ascii="Arial" w:eastAsia="Times New Roman" w:hAnsi="Arial" w:cs="Arial"/>
          <w:sz w:val="24"/>
          <w:szCs w:val="24"/>
        </w:rPr>
        <w:t xml:space="preserve">. While not intended to be an exhaustive list, the partnerships highlighted below are considered central to supporting </w:t>
      </w:r>
      <w:r w:rsidR="002C7E9F" w:rsidRPr="00914200">
        <w:rPr>
          <w:rFonts w:ascii="Arial" w:eastAsia="Times New Roman" w:hAnsi="Arial" w:cs="Arial"/>
          <w:sz w:val="24"/>
          <w:szCs w:val="24"/>
        </w:rPr>
        <w:t xml:space="preserve">youth </w:t>
      </w:r>
      <w:r w:rsidRPr="00914200">
        <w:rPr>
          <w:rFonts w:ascii="Arial" w:eastAsia="Times New Roman" w:hAnsi="Arial" w:cs="Arial"/>
          <w:sz w:val="24"/>
          <w:szCs w:val="24"/>
        </w:rPr>
        <w:t>success.</w:t>
      </w:r>
    </w:p>
    <w:p w14:paraId="6D620A34" w14:textId="77777777" w:rsidR="001F786D" w:rsidRPr="00914200" w:rsidRDefault="001F786D" w:rsidP="00914200">
      <w:pPr>
        <w:spacing w:after="0" w:line="240" w:lineRule="auto"/>
        <w:ind w:left="720"/>
        <w:jc w:val="both"/>
        <w:rPr>
          <w:rFonts w:ascii="Arial" w:eastAsia="Times New Roman" w:hAnsi="Arial" w:cs="Arial"/>
          <w:sz w:val="24"/>
          <w:szCs w:val="24"/>
        </w:rPr>
      </w:pPr>
    </w:p>
    <w:p w14:paraId="652E539E" w14:textId="77777777" w:rsidR="001F786D" w:rsidRPr="00914200" w:rsidRDefault="001F786D" w:rsidP="00914200">
      <w:pPr>
        <w:numPr>
          <w:ilvl w:val="0"/>
          <w:numId w:val="2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Youth and Families</w:t>
      </w:r>
    </w:p>
    <w:p w14:paraId="3D4AAF70" w14:textId="5A6D37CB" w:rsidR="001F786D" w:rsidRPr="00914200" w:rsidRDefault="001F786D" w:rsidP="00914200">
      <w:pPr>
        <w:numPr>
          <w:ilvl w:val="0"/>
          <w:numId w:val="2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State Departments and Agencies (Department of Community Affairs (DCA), Department of Labor (DOL)</w:t>
      </w:r>
      <w:r w:rsidR="005673B9" w:rsidRPr="00914200">
        <w:rPr>
          <w:rFonts w:ascii="Arial" w:eastAsia="Times New Roman" w:hAnsi="Arial" w:cs="Arial"/>
          <w:sz w:val="24"/>
          <w:szCs w:val="24"/>
        </w:rPr>
        <w:t xml:space="preserve">, etc. </w:t>
      </w:r>
    </w:p>
    <w:p w14:paraId="753929C3" w14:textId="77777777" w:rsidR="001F786D" w:rsidRPr="00914200" w:rsidRDefault="001F786D" w:rsidP="00914200">
      <w:pPr>
        <w:numPr>
          <w:ilvl w:val="0"/>
          <w:numId w:val="2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Landlords and Housing Developers</w:t>
      </w:r>
    </w:p>
    <w:p w14:paraId="2D040205" w14:textId="77777777" w:rsidR="001F786D" w:rsidRPr="00914200" w:rsidRDefault="001F786D" w:rsidP="00914200">
      <w:pPr>
        <w:numPr>
          <w:ilvl w:val="0"/>
          <w:numId w:val="2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Community Partners</w:t>
      </w:r>
    </w:p>
    <w:p w14:paraId="0DCE4E1D" w14:textId="77777777" w:rsidR="001F786D" w:rsidRPr="00914200" w:rsidRDefault="001F786D" w:rsidP="00914200">
      <w:pPr>
        <w:numPr>
          <w:ilvl w:val="0"/>
          <w:numId w:val="23"/>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DCP&amp;P</w:t>
      </w:r>
    </w:p>
    <w:p w14:paraId="3E976F46" w14:textId="77777777" w:rsidR="001F786D" w:rsidRPr="00914200" w:rsidRDefault="001F786D" w:rsidP="00914200">
      <w:pPr>
        <w:spacing w:after="0" w:line="240" w:lineRule="auto"/>
        <w:ind w:left="720"/>
        <w:jc w:val="both"/>
        <w:rPr>
          <w:rFonts w:ascii="Arial" w:eastAsia="Times New Roman" w:hAnsi="Arial" w:cs="Arial"/>
          <w:b/>
          <w:bCs/>
          <w:sz w:val="24"/>
          <w:szCs w:val="24"/>
        </w:rPr>
      </w:pPr>
    </w:p>
    <w:p w14:paraId="5294A7DF" w14:textId="77777777" w:rsidR="001F786D" w:rsidRPr="009D0B27" w:rsidRDefault="001F786D" w:rsidP="00914200">
      <w:pPr>
        <w:numPr>
          <w:ilvl w:val="0"/>
          <w:numId w:val="6"/>
        </w:numPr>
        <w:spacing w:after="0" w:line="240" w:lineRule="auto"/>
        <w:rPr>
          <w:rFonts w:ascii="Arial" w:eastAsia="Times New Roman" w:hAnsi="Arial" w:cs="Arial"/>
          <w:b/>
          <w:bCs/>
          <w:sz w:val="24"/>
          <w:szCs w:val="24"/>
        </w:rPr>
      </w:pPr>
      <w:r w:rsidRPr="009D0B27">
        <w:rPr>
          <w:rFonts w:ascii="Arial" w:eastAsia="Times New Roman" w:hAnsi="Arial" w:cs="Arial"/>
          <w:b/>
          <w:bCs/>
          <w:sz w:val="24"/>
          <w:szCs w:val="24"/>
        </w:rPr>
        <w:t>The data collection systems this program initiative requires:</w:t>
      </w:r>
    </w:p>
    <w:p w14:paraId="0CE09623" w14:textId="77777777" w:rsidR="000E3631" w:rsidRPr="00060A30" w:rsidRDefault="000E3631" w:rsidP="000E3631">
      <w:pPr>
        <w:pStyle w:val="ListParagraph"/>
        <w:jc w:val="both"/>
        <w:rPr>
          <w:rFonts w:ascii="Arial" w:hAnsi="Arial" w:cs="Arial"/>
          <w:szCs w:val="24"/>
        </w:rPr>
      </w:pPr>
      <w:r w:rsidRPr="00060A30">
        <w:rPr>
          <w:rFonts w:ascii="Arial" w:hAnsi="Arial" w:cs="Arial"/>
          <w:szCs w:val="24"/>
        </w:rPr>
        <w:t xml:space="preserve">Data collection systems provided by DCF and is </w:t>
      </w:r>
      <w:r w:rsidRPr="00AD4D4F">
        <w:rPr>
          <w:rFonts w:ascii="Arial" w:hAnsi="Arial" w:cs="Arial"/>
          <w:szCs w:val="24"/>
        </w:rPr>
        <w:t>no cost to Provider agencies</w:t>
      </w:r>
      <w:r w:rsidRPr="00060A30">
        <w:rPr>
          <w:rFonts w:ascii="Arial" w:hAnsi="Arial" w:cs="Arial"/>
          <w:szCs w:val="24"/>
        </w:rPr>
        <w:t xml:space="preserve"> includes, but isn’t limited to: Survey Monkey, myNewJersey </w:t>
      </w:r>
      <w:r>
        <w:rPr>
          <w:rFonts w:ascii="Arial" w:hAnsi="Arial" w:cs="Arial"/>
          <w:szCs w:val="24"/>
        </w:rPr>
        <w:t>, REDCap, BINTI or other DCF approved data platform</w:t>
      </w:r>
      <w:r w:rsidRPr="00060A30">
        <w:rPr>
          <w:rFonts w:ascii="Arial" w:hAnsi="Arial" w:cs="Arial"/>
          <w:szCs w:val="24"/>
        </w:rPr>
        <w:t>. These systems are utilized to support data management, reporting and evaluation processes.</w:t>
      </w:r>
    </w:p>
    <w:p w14:paraId="6B3A2838" w14:textId="77777777" w:rsidR="001F786D" w:rsidRPr="00914200" w:rsidRDefault="001F786D" w:rsidP="00914200">
      <w:pPr>
        <w:spacing w:after="0" w:line="240" w:lineRule="auto"/>
        <w:ind w:left="720"/>
        <w:rPr>
          <w:rFonts w:ascii="Arial" w:eastAsia="Times New Roman" w:hAnsi="Arial" w:cs="Arial"/>
          <w:b/>
          <w:bCs/>
          <w:sz w:val="24"/>
          <w:szCs w:val="24"/>
        </w:rPr>
      </w:pPr>
    </w:p>
    <w:p w14:paraId="3125E5E1" w14:textId="77777777" w:rsidR="001F786D" w:rsidRPr="009D0B27" w:rsidRDefault="001F786D" w:rsidP="00914200">
      <w:pPr>
        <w:numPr>
          <w:ilvl w:val="0"/>
          <w:numId w:val="6"/>
        </w:numPr>
        <w:spacing w:after="0" w:line="240" w:lineRule="auto"/>
        <w:rPr>
          <w:rFonts w:ascii="Arial" w:eastAsia="Times New Roman" w:hAnsi="Arial" w:cs="Arial"/>
          <w:b/>
          <w:bCs/>
          <w:sz w:val="24"/>
          <w:szCs w:val="24"/>
        </w:rPr>
      </w:pPr>
      <w:r w:rsidRPr="009D0B27">
        <w:rPr>
          <w:rFonts w:ascii="Arial" w:eastAsia="Times New Roman" w:hAnsi="Arial" w:cs="Arial"/>
          <w:b/>
          <w:bCs/>
          <w:sz w:val="24"/>
          <w:szCs w:val="24"/>
        </w:rPr>
        <w:t>The assessment and evaluation tools this program initiative requires:</w:t>
      </w:r>
    </w:p>
    <w:p w14:paraId="4E3D9244" w14:textId="77777777" w:rsidR="001F786D" w:rsidRPr="00914200" w:rsidRDefault="001F786D" w:rsidP="00914200">
      <w:pPr>
        <w:spacing w:after="0" w:line="240" w:lineRule="auto"/>
        <w:ind w:left="720"/>
        <w:jc w:val="both"/>
        <w:rPr>
          <w:rFonts w:ascii="Arial" w:eastAsia="Times New Roman" w:hAnsi="Arial" w:cs="Arial"/>
          <w:bCs/>
          <w:sz w:val="24"/>
          <w:szCs w:val="24"/>
        </w:rPr>
      </w:pPr>
      <w:r w:rsidRPr="00914200">
        <w:rPr>
          <w:rFonts w:ascii="Arial" w:eastAsia="Times New Roman" w:hAnsi="Arial" w:cs="Arial"/>
          <w:sz w:val="24"/>
          <w:szCs w:val="24"/>
        </w:rPr>
        <w:t>DCF requires the use of standardized assessment and evaluation tools and r</w:t>
      </w:r>
      <w:r w:rsidRPr="00914200">
        <w:rPr>
          <w:rFonts w:ascii="Arial" w:eastAsia="Times New Roman" w:hAnsi="Arial" w:cs="Arial"/>
          <w:bCs/>
          <w:sz w:val="24"/>
          <w:szCs w:val="24"/>
        </w:rPr>
        <w:t>eserves the right to determine the standard screening and/or assessment tool that will be utilized throughout the intervention.</w:t>
      </w:r>
    </w:p>
    <w:p w14:paraId="2B212C12" w14:textId="77777777" w:rsidR="001F786D" w:rsidRPr="00914200" w:rsidRDefault="001F786D" w:rsidP="00914200">
      <w:pPr>
        <w:spacing w:after="0" w:line="240" w:lineRule="auto"/>
        <w:ind w:left="720"/>
        <w:jc w:val="both"/>
        <w:rPr>
          <w:rFonts w:ascii="Arial" w:eastAsia="Times New Roman" w:hAnsi="Arial" w:cs="Arial"/>
          <w:bCs/>
          <w:sz w:val="24"/>
          <w:szCs w:val="24"/>
        </w:rPr>
      </w:pPr>
    </w:p>
    <w:p w14:paraId="32A48190" w14:textId="167EA665" w:rsidR="001F786D" w:rsidRPr="00914200" w:rsidRDefault="001F786D" w:rsidP="00914200">
      <w:pPr>
        <w:spacing w:after="0" w:line="240" w:lineRule="auto"/>
        <w:ind w:left="720"/>
        <w:jc w:val="both"/>
        <w:rPr>
          <w:rFonts w:ascii="Arial" w:eastAsia="Times New Roman" w:hAnsi="Arial" w:cs="Arial"/>
          <w:sz w:val="24"/>
          <w:szCs w:val="24"/>
        </w:rPr>
      </w:pPr>
      <w:r w:rsidRPr="00914200">
        <w:rPr>
          <w:rFonts w:ascii="Arial" w:eastAsia="Times New Roman" w:hAnsi="Arial" w:cs="Arial"/>
          <w:sz w:val="24"/>
          <w:szCs w:val="24"/>
        </w:rPr>
        <w:t xml:space="preserve">Providers are required to complete standardized assessment tools, within designated timeframes, </w:t>
      </w:r>
      <w:r w:rsidR="005E59B0">
        <w:rPr>
          <w:rFonts w:ascii="Arial" w:eastAsia="Times New Roman" w:hAnsi="Arial" w:cs="Arial"/>
          <w:sz w:val="24"/>
          <w:szCs w:val="24"/>
        </w:rPr>
        <w:t xml:space="preserve">and dialogue with </w:t>
      </w:r>
      <w:r w:rsidR="005E7914">
        <w:rPr>
          <w:rFonts w:ascii="Arial" w:eastAsia="Times New Roman" w:hAnsi="Arial" w:cs="Arial"/>
          <w:sz w:val="24"/>
          <w:szCs w:val="24"/>
        </w:rPr>
        <w:t xml:space="preserve">the </w:t>
      </w:r>
      <w:r w:rsidR="009F0CD1" w:rsidRPr="00914200">
        <w:rPr>
          <w:rFonts w:ascii="Arial" w:eastAsia="Times New Roman" w:hAnsi="Arial" w:cs="Arial"/>
          <w:sz w:val="24"/>
          <w:szCs w:val="24"/>
        </w:rPr>
        <w:t xml:space="preserve">youth </w:t>
      </w:r>
      <w:r w:rsidR="005E7914">
        <w:rPr>
          <w:rFonts w:ascii="Arial" w:eastAsia="Times New Roman" w:hAnsi="Arial" w:cs="Arial"/>
          <w:sz w:val="24"/>
          <w:szCs w:val="24"/>
        </w:rPr>
        <w:t>adult about</w:t>
      </w:r>
      <w:r w:rsidR="009F0CD1" w:rsidRPr="00914200">
        <w:rPr>
          <w:rFonts w:ascii="Arial" w:eastAsia="Times New Roman" w:hAnsi="Arial" w:cs="Arial"/>
          <w:sz w:val="24"/>
          <w:szCs w:val="24"/>
        </w:rPr>
        <w:t xml:space="preserve"> </w:t>
      </w:r>
      <w:r w:rsidRPr="00914200">
        <w:rPr>
          <w:rFonts w:ascii="Arial" w:eastAsia="Times New Roman" w:hAnsi="Arial" w:cs="Arial"/>
          <w:sz w:val="24"/>
          <w:szCs w:val="24"/>
        </w:rPr>
        <w:t>what is hoped to be learned from them. It is expected for assessment results to be recorded in nonjudgmental language.</w:t>
      </w:r>
    </w:p>
    <w:p w14:paraId="6C0B2EAD" w14:textId="77777777" w:rsidR="001F786D" w:rsidRPr="00914200" w:rsidRDefault="001F786D" w:rsidP="00914200">
      <w:pPr>
        <w:spacing w:after="0" w:line="240" w:lineRule="auto"/>
        <w:ind w:left="1440"/>
        <w:jc w:val="both"/>
        <w:rPr>
          <w:rFonts w:ascii="Arial" w:eastAsia="Times New Roman" w:hAnsi="Arial" w:cs="Arial"/>
          <w:sz w:val="24"/>
          <w:szCs w:val="24"/>
        </w:rPr>
      </w:pPr>
    </w:p>
    <w:p w14:paraId="4966291A" w14:textId="4C7E7B39" w:rsidR="007A7DAC" w:rsidRPr="00914200" w:rsidRDefault="001F786D" w:rsidP="00FB0AC4">
      <w:pPr>
        <w:spacing w:after="0" w:line="240" w:lineRule="auto"/>
        <w:ind w:left="720"/>
        <w:rPr>
          <w:rFonts w:ascii="Arial" w:eastAsia="Times New Roman" w:hAnsi="Arial" w:cs="Arial"/>
          <w:sz w:val="24"/>
          <w:szCs w:val="24"/>
          <w:highlight w:val="cyan"/>
        </w:rPr>
      </w:pPr>
      <w:r w:rsidRPr="00914200">
        <w:rPr>
          <w:rFonts w:ascii="Arial" w:eastAsia="Times New Roman" w:hAnsi="Arial" w:cs="Arial"/>
          <w:sz w:val="24"/>
          <w:szCs w:val="24"/>
        </w:rPr>
        <w:t xml:space="preserve">Standardized tools utilized throughout the </w:t>
      </w:r>
      <w:r w:rsidR="00812344" w:rsidRPr="009D0B27">
        <w:rPr>
          <w:rFonts w:ascii="Arial" w:eastAsia="Times New Roman" w:hAnsi="Arial" w:cs="Arial"/>
          <w:sz w:val="24"/>
          <w:szCs w:val="24"/>
        </w:rPr>
        <w:t>CTH</w:t>
      </w:r>
      <w:r w:rsidR="00643A92" w:rsidRPr="009D0B27">
        <w:rPr>
          <w:rFonts w:ascii="Arial" w:eastAsia="Times New Roman" w:hAnsi="Arial" w:cs="Arial"/>
          <w:sz w:val="24"/>
          <w:szCs w:val="24"/>
        </w:rPr>
        <w:t xml:space="preserve"> </w:t>
      </w:r>
      <w:r w:rsidRPr="009D0B27">
        <w:rPr>
          <w:rFonts w:ascii="Arial" w:eastAsia="Times New Roman" w:hAnsi="Arial" w:cs="Arial"/>
          <w:sz w:val="24"/>
          <w:szCs w:val="24"/>
        </w:rPr>
        <w:t>intervention</w:t>
      </w:r>
      <w:r w:rsidRPr="00914200">
        <w:rPr>
          <w:rFonts w:ascii="Arial" w:eastAsia="Times New Roman" w:hAnsi="Arial" w:cs="Arial"/>
          <w:sz w:val="24"/>
          <w:szCs w:val="24"/>
        </w:rPr>
        <w:t xml:space="preserve"> include, but is not limited to: </w:t>
      </w:r>
    </w:p>
    <w:p w14:paraId="470A03E9" w14:textId="2AF1C3D9" w:rsidR="001F786D" w:rsidRDefault="00643A92" w:rsidP="00914200">
      <w:pPr>
        <w:numPr>
          <w:ilvl w:val="0"/>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DCF</w:t>
      </w:r>
      <w:r w:rsidR="00833E7D">
        <w:rPr>
          <w:rFonts w:ascii="Arial" w:eastAsia="Times New Roman" w:hAnsi="Arial" w:cs="Arial"/>
          <w:sz w:val="24"/>
          <w:szCs w:val="24"/>
        </w:rPr>
        <w:t>’s</w:t>
      </w:r>
      <w:r w:rsidR="001F786D" w:rsidRPr="00914200">
        <w:rPr>
          <w:rFonts w:ascii="Arial" w:eastAsia="Times New Roman" w:hAnsi="Arial" w:cs="Arial"/>
          <w:sz w:val="24"/>
          <w:szCs w:val="24"/>
        </w:rPr>
        <w:t xml:space="preserve"> </w:t>
      </w:r>
      <w:r w:rsidR="00987868">
        <w:rPr>
          <w:rFonts w:ascii="Arial" w:eastAsia="Times New Roman" w:hAnsi="Arial" w:cs="Arial"/>
          <w:sz w:val="24"/>
          <w:szCs w:val="24"/>
        </w:rPr>
        <w:t xml:space="preserve">Moving On </w:t>
      </w:r>
      <w:r w:rsidR="001F786D" w:rsidRPr="00914200">
        <w:rPr>
          <w:rFonts w:ascii="Arial" w:eastAsia="Times New Roman" w:hAnsi="Arial" w:cs="Arial"/>
          <w:sz w:val="24"/>
          <w:szCs w:val="24"/>
        </w:rPr>
        <w:t>Acuity Index</w:t>
      </w:r>
    </w:p>
    <w:p w14:paraId="3A3FC748" w14:textId="66EF7107" w:rsidR="009E7E60" w:rsidRPr="00914200" w:rsidRDefault="00870919" w:rsidP="00870919">
      <w:pPr>
        <w:numPr>
          <w:ilvl w:val="0"/>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Transition Aged Youth (TAY) triage too</w:t>
      </w:r>
      <w:r w:rsidR="009E7E60">
        <w:rPr>
          <w:rFonts w:ascii="Arial" w:eastAsia="Times New Roman" w:hAnsi="Arial" w:cs="Arial"/>
          <w:sz w:val="24"/>
          <w:szCs w:val="24"/>
        </w:rPr>
        <w:t>l</w:t>
      </w:r>
    </w:p>
    <w:p w14:paraId="708AE925" w14:textId="4241D597" w:rsidR="00F52B41" w:rsidRDefault="009E7E60" w:rsidP="009E7E60">
      <w:pPr>
        <w:numPr>
          <w:ilvl w:val="0"/>
          <w:numId w:val="24"/>
        </w:numPr>
        <w:spacing w:after="0" w:line="240" w:lineRule="auto"/>
        <w:jc w:val="both"/>
        <w:rPr>
          <w:rFonts w:ascii="Arial" w:eastAsia="Times New Roman" w:hAnsi="Arial" w:cs="Arial"/>
          <w:sz w:val="24"/>
          <w:szCs w:val="24"/>
        </w:rPr>
      </w:pPr>
      <w:r>
        <w:rPr>
          <w:rFonts w:ascii="Arial" w:eastAsia="Times New Roman" w:hAnsi="Arial" w:cs="Arial"/>
          <w:sz w:val="24"/>
          <w:szCs w:val="24"/>
        </w:rPr>
        <w:t>Other</w:t>
      </w:r>
      <w:r w:rsidR="00615E84">
        <w:rPr>
          <w:rFonts w:ascii="Arial" w:eastAsia="Times New Roman" w:hAnsi="Arial" w:cs="Arial"/>
          <w:sz w:val="24"/>
          <w:szCs w:val="24"/>
        </w:rPr>
        <w:t xml:space="preserve"> assessment and planning</w:t>
      </w:r>
      <w:r>
        <w:rPr>
          <w:rFonts w:ascii="Arial" w:eastAsia="Times New Roman" w:hAnsi="Arial" w:cs="Arial"/>
          <w:sz w:val="24"/>
          <w:szCs w:val="24"/>
        </w:rPr>
        <w:t xml:space="preserve"> </w:t>
      </w:r>
      <w:r w:rsidR="00A778A2">
        <w:rPr>
          <w:rFonts w:ascii="Arial" w:eastAsia="Times New Roman" w:hAnsi="Arial" w:cs="Arial"/>
          <w:sz w:val="24"/>
          <w:szCs w:val="24"/>
        </w:rPr>
        <w:t>tools as appropriate,</w:t>
      </w:r>
      <w:r w:rsidR="00C15D02">
        <w:rPr>
          <w:rFonts w:ascii="Arial" w:eastAsia="Times New Roman" w:hAnsi="Arial" w:cs="Arial"/>
          <w:sz w:val="24"/>
          <w:szCs w:val="24"/>
        </w:rPr>
        <w:t xml:space="preserve"> including the </w:t>
      </w:r>
      <w:r w:rsidR="00FF1C42">
        <w:rPr>
          <w:rFonts w:ascii="Arial" w:eastAsia="Times New Roman" w:hAnsi="Arial" w:cs="Arial"/>
          <w:sz w:val="24"/>
          <w:szCs w:val="24"/>
        </w:rPr>
        <w:t>following</w:t>
      </w:r>
    </w:p>
    <w:p w14:paraId="68331B2D" w14:textId="77777777" w:rsidR="00FF1C42" w:rsidRPr="00914200" w:rsidRDefault="00FF1C42" w:rsidP="009D0B27">
      <w:pPr>
        <w:numPr>
          <w:ilvl w:val="1"/>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Ages and Stages Questionnaire</w:t>
      </w:r>
    </w:p>
    <w:p w14:paraId="0BA68011" w14:textId="460314D7" w:rsidR="00FF1C42" w:rsidRPr="00914200" w:rsidRDefault="00FF1C42" w:rsidP="009D0B27">
      <w:pPr>
        <w:numPr>
          <w:ilvl w:val="1"/>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Transitional Plan for Youth Success</w:t>
      </w:r>
      <w:r w:rsidR="007925B4">
        <w:rPr>
          <w:rFonts w:ascii="Arial" w:eastAsia="Times New Roman" w:hAnsi="Arial" w:cs="Arial"/>
          <w:sz w:val="24"/>
          <w:szCs w:val="24"/>
        </w:rPr>
        <w:t xml:space="preserve"> (TPYS)</w:t>
      </w:r>
    </w:p>
    <w:p w14:paraId="0D8BC32D" w14:textId="77777777" w:rsidR="00FF1C42" w:rsidRPr="00914200" w:rsidRDefault="00FF1C42" w:rsidP="009D0B27">
      <w:pPr>
        <w:numPr>
          <w:ilvl w:val="1"/>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Youth Thrive Survey</w:t>
      </w:r>
    </w:p>
    <w:p w14:paraId="45CB5543" w14:textId="16DE9A8C" w:rsidR="00FF1C42" w:rsidRPr="00914200" w:rsidRDefault="00FF1C42" w:rsidP="009D0B27">
      <w:pPr>
        <w:numPr>
          <w:ilvl w:val="1"/>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Casey Life Skills Assessment</w:t>
      </w:r>
      <w:r w:rsidR="007925B4">
        <w:rPr>
          <w:rFonts w:ascii="Arial" w:eastAsia="Times New Roman" w:hAnsi="Arial" w:cs="Arial"/>
          <w:sz w:val="24"/>
          <w:szCs w:val="24"/>
        </w:rPr>
        <w:t xml:space="preserve"> (CLSA)</w:t>
      </w:r>
    </w:p>
    <w:p w14:paraId="2492C2DC" w14:textId="77777777" w:rsidR="00FF1C42" w:rsidRPr="00914200" w:rsidRDefault="00FF1C42" w:rsidP="009D0B27">
      <w:pPr>
        <w:numPr>
          <w:ilvl w:val="1"/>
          <w:numId w:val="24"/>
        </w:num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Cultural Responsiveness Form</w:t>
      </w:r>
    </w:p>
    <w:p w14:paraId="2A04C20A" w14:textId="682A8C40" w:rsidR="00DE6CF6" w:rsidRPr="00DA28CB" w:rsidRDefault="00FF1C42" w:rsidP="00FB0AC4">
      <w:pPr>
        <w:numPr>
          <w:ilvl w:val="1"/>
          <w:numId w:val="24"/>
        </w:numPr>
        <w:spacing w:after="0" w:line="240" w:lineRule="auto"/>
        <w:jc w:val="both"/>
        <w:rPr>
          <w:rFonts w:ascii="Arial" w:eastAsia="Times New Roman" w:hAnsi="Arial" w:cs="Arial"/>
          <w:sz w:val="24"/>
          <w:szCs w:val="24"/>
        </w:rPr>
      </w:pPr>
      <w:r w:rsidRPr="00DA28CB">
        <w:rPr>
          <w:rFonts w:ascii="Arial" w:eastAsia="Times New Roman" w:hAnsi="Arial" w:cs="Arial"/>
          <w:sz w:val="24"/>
          <w:szCs w:val="24"/>
        </w:rPr>
        <w:t>New Jersey Career Assistance Navigation (NJCAN)</w:t>
      </w:r>
    </w:p>
    <w:p w14:paraId="2BA48DDB" w14:textId="71BE101D" w:rsidR="001F786D" w:rsidRPr="00DA28CB" w:rsidRDefault="00BF4289" w:rsidP="00FB0AC4">
      <w:pPr>
        <w:numPr>
          <w:ilvl w:val="1"/>
          <w:numId w:val="24"/>
        </w:numPr>
        <w:spacing w:after="0" w:line="240" w:lineRule="auto"/>
        <w:jc w:val="both"/>
        <w:rPr>
          <w:rFonts w:ascii="Arial" w:eastAsia="Times New Roman" w:hAnsi="Arial" w:cs="Arial"/>
          <w:sz w:val="24"/>
          <w:szCs w:val="24"/>
        </w:rPr>
      </w:pPr>
      <w:r w:rsidRPr="00DA28CB">
        <w:rPr>
          <w:rFonts w:ascii="Arial" w:eastAsia="Times New Roman" w:hAnsi="Arial" w:cs="Arial"/>
          <w:sz w:val="24"/>
          <w:szCs w:val="24"/>
        </w:rPr>
        <w:t>I</w:t>
      </w:r>
      <w:r w:rsidR="00FF1C42" w:rsidRPr="00DA28CB">
        <w:rPr>
          <w:rFonts w:ascii="Arial" w:eastAsia="Times New Roman" w:hAnsi="Arial" w:cs="Arial"/>
          <w:sz w:val="24"/>
          <w:szCs w:val="24"/>
        </w:rPr>
        <w:t>nfant/Toddler and Early Childhood Observation Scales</w:t>
      </w:r>
    </w:p>
    <w:p w14:paraId="62E2C646" w14:textId="77777777" w:rsidR="001F786D" w:rsidRPr="00914200" w:rsidRDefault="001F786D" w:rsidP="00914200">
      <w:pPr>
        <w:spacing w:after="0" w:line="240" w:lineRule="auto"/>
        <w:ind w:left="1530" w:hanging="810"/>
        <w:jc w:val="both"/>
        <w:rPr>
          <w:rFonts w:ascii="Arial" w:eastAsia="Times New Roman" w:hAnsi="Arial" w:cs="Arial"/>
          <w:sz w:val="24"/>
          <w:szCs w:val="24"/>
        </w:rPr>
      </w:pPr>
    </w:p>
    <w:p w14:paraId="30DD62B7" w14:textId="77777777" w:rsidR="001F786D" w:rsidRPr="009D0B27" w:rsidRDefault="001F786D" w:rsidP="00FB0AC4">
      <w:pPr>
        <w:numPr>
          <w:ilvl w:val="0"/>
          <w:numId w:val="4"/>
        </w:numPr>
        <w:spacing w:after="0" w:line="240" w:lineRule="auto"/>
        <w:ind w:left="-90"/>
        <w:rPr>
          <w:rFonts w:ascii="Arial" w:eastAsia="Times New Roman" w:hAnsi="Arial" w:cs="Arial"/>
          <w:b/>
          <w:bCs/>
          <w:sz w:val="24"/>
          <w:szCs w:val="24"/>
        </w:rPr>
      </w:pPr>
      <w:r w:rsidRPr="009D0B27">
        <w:rPr>
          <w:rFonts w:ascii="Arial" w:eastAsia="Times New Roman" w:hAnsi="Arial" w:cs="Arial"/>
          <w:b/>
          <w:bCs/>
          <w:sz w:val="24"/>
          <w:szCs w:val="24"/>
        </w:rPr>
        <w:t xml:space="preserve">Outcomes - The below describes the evaluations, outcomes, information technology, data collection, and reporting required of the contractor for this program. </w:t>
      </w:r>
    </w:p>
    <w:p w14:paraId="3820E6EA" w14:textId="77777777" w:rsidR="001F786D" w:rsidRPr="00914200" w:rsidRDefault="001F786D" w:rsidP="00914200">
      <w:pPr>
        <w:spacing w:after="0" w:line="240" w:lineRule="auto"/>
        <w:rPr>
          <w:rFonts w:ascii="Arial" w:eastAsia="Times New Roman" w:hAnsi="Arial" w:cs="Arial"/>
          <w:sz w:val="24"/>
          <w:szCs w:val="24"/>
        </w:rPr>
      </w:pPr>
    </w:p>
    <w:p w14:paraId="61477014" w14:textId="77777777" w:rsidR="001F786D" w:rsidRPr="00914200" w:rsidRDefault="001F786D" w:rsidP="00914200">
      <w:pPr>
        <w:spacing w:after="0" w:line="240" w:lineRule="auto"/>
        <w:ind w:left="360" w:hanging="360"/>
        <w:rPr>
          <w:rFonts w:ascii="Arial" w:eastAsia="Times New Roman" w:hAnsi="Arial" w:cs="Arial"/>
          <w:b/>
          <w:bCs/>
          <w:sz w:val="24"/>
          <w:szCs w:val="24"/>
        </w:rPr>
      </w:pPr>
      <w:r w:rsidRPr="009D0B27">
        <w:rPr>
          <w:rFonts w:ascii="Arial" w:eastAsia="Times New Roman" w:hAnsi="Arial" w:cs="Arial"/>
          <w:sz w:val="24"/>
          <w:szCs w:val="24"/>
        </w:rPr>
        <w:t>1)</w:t>
      </w:r>
      <w:r w:rsidRPr="009D0B27">
        <w:rPr>
          <w:rFonts w:ascii="Arial" w:eastAsia="Times New Roman" w:hAnsi="Arial" w:cs="Arial"/>
          <w:sz w:val="24"/>
          <w:szCs w:val="24"/>
        </w:rPr>
        <w:tab/>
      </w:r>
      <w:r w:rsidRPr="009D0B27">
        <w:rPr>
          <w:rFonts w:ascii="Arial" w:eastAsia="Times New Roman" w:hAnsi="Arial" w:cs="Arial"/>
          <w:sz w:val="24"/>
          <w:szCs w:val="24"/>
        </w:rPr>
        <w:tab/>
      </w:r>
      <w:r w:rsidRPr="009D0B27">
        <w:rPr>
          <w:rFonts w:ascii="Arial" w:eastAsia="Times New Roman" w:hAnsi="Arial" w:cs="Arial"/>
          <w:b/>
          <w:bCs/>
          <w:sz w:val="24"/>
          <w:szCs w:val="24"/>
        </w:rPr>
        <w:t>The evaluations required for this program initiative:</w:t>
      </w:r>
    </w:p>
    <w:p w14:paraId="7BE33F0B" w14:textId="2492533A"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sz w:val="24"/>
          <w:szCs w:val="24"/>
        </w:rPr>
        <w:t xml:space="preserve">DCF utilizes a structured evaluation and </w:t>
      </w:r>
      <w:r w:rsidR="006F1339" w:rsidRPr="004A7F92">
        <w:rPr>
          <w:rFonts w:ascii="Arial" w:hAnsi="Arial" w:cs="Arial"/>
        </w:rPr>
        <w:t>Collaborative Quality Improvement (CoQI)</w:t>
      </w:r>
      <w:r w:rsidR="006F1339">
        <w:rPr>
          <w:rFonts w:ascii="Arial" w:hAnsi="Arial" w:cs="Arial"/>
        </w:rPr>
        <w:t xml:space="preserve"> </w:t>
      </w:r>
      <w:r w:rsidRPr="00914200">
        <w:rPr>
          <w:rFonts w:ascii="Arial" w:eastAsia="Times New Roman" w:hAnsi="Arial" w:cs="Arial"/>
          <w:sz w:val="24"/>
          <w:szCs w:val="24"/>
        </w:rPr>
        <w:t xml:space="preserve">process to identify areas needing improvement, analyze strengths and support program enhancements. </w:t>
      </w:r>
      <w:r w:rsidR="004F32CC" w:rsidRPr="00914200">
        <w:rPr>
          <w:rFonts w:ascii="Arial" w:eastAsia="Times New Roman" w:hAnsi="Arial" w:cs="Arial"/>
          <w:sz w:val="24"/>
          <w:szCs w:val="24"/>
        </w:rPr>
        <w:t>CTH</w:t>
      </w:r>
      <w:r w:rsidRPr="00914200">
        <w:rPr>
          <w:rFonts w:ascii="Arial" w:eastAsia="Times New Roman" w:hAnsi="Arial" w:cs="Arial"/>
          <w:sz w:val="24"/>
          <w:szCs w:val="24"/>
        </w:rPr>
        <w:t xml:space="preserve"> Providers are required to participate in the following monitoring, CoQI and evaluation activities.</w:t>
      </w:r>
    </w:p>
    <w:p w14:paraId="57F6781D" w14:textId="77777777" w:rsidR="001F786D" w:rsidRPr="00914200" w:rsidRDefault="001F786D" w:rsidP="00914200">
      <w:pPr>
        <w:spacing w:after="0"/>
        <w:ind w:left="720"/>
        <w:rPr>
          <w:rFonts w:ascii="Arial" w:eastAsia="Times New Roman" w:hAnsi="Arial" w:cs="Arial"/>
          <w:b/>
          <w:bCs/>
          <w:sz w:val="24"/>
          <w:szCs w:val="24"/>
        </w:rPr>
      </w:pPr>
    </w:p>
    <w:p w14:paraId="256AD8C3" w14:textId="77777777" w:rsidR="001F786D" w:rsidRPr="00914200" w:rsidRDefault="001F786D" w:rsidP="00914200">
      <w:pPr>
        <w:spacing w:after="0"/>
        <w:ind w:left="720"/>
        <w:rPr>
          <w:rFonts w:ascii="Arial" w:eastAsia="Arial" w:hAnsi="Arial" w:cs="Arial"/>
          <w:b/>
          <w:bCs/>
          <w:sz w:val="24"/>
          <w:szCs w:val="24"/>
        </w:rPr>
      </w:pPr>
      <w:r w:rsidRPr="00914200">
        <w:rPr>
          <w:rFonts w:ascii="Arial" w:eastAsia="Arial" w:hAnsi="Arial" w:cs="Arial"/>
          <w:b/>
          <w:sz w:val="24"/>
          <w:szCs w:val="24"/>
        </w:rPr>
        <w:t xml:space="preserve">Monitoring: </w:t>
      </w:r>
      <w:r w:rsidRPr="00914200">
        <w:rPr>
          <w:rFonts w:ascii="Arial" w:eastAsia="Arial" w:hAnsi="Arial" w:cs="Arial"/>
          <w:sz w:val="24"/>
          <w:szCs w:val="24"/>
        </w:rPr>
        <w:t xml:space="preserve">Monitoring activities ensure program effectiveness and includes-but isn’t limited to- aiding in the design or refinement of program-specific monitoring tools, assisting with participant recruitment for client interviews, making available case records and site visits. </w:t>
      </w:r>
    </w:p>
    <w:p w14:paraId="0F0A7DB8" w14:textId="77777777" w:rsidR="001F786D" w:rsidRPr="00914200" w:rsidRDefault="001F786D" w:rsidP="00914200">
      <w:pPr>
        <w:spacing w:after="0"/>
        <w:ind w:left="720"/>
        <w:rPr>
          <w:rFonts w:ascii="Arial" w:eastAsia="Times New Roman" w:hAnsi="Arial" w:cs="Arial"/>
          <w:b/>
          <w:bCs/>
          <w:sz w:val="24"/>
          <w:szCs w:val="24"/>
        </w:rPr>
      </w:pPr>
    </w:p>
    <w:p w14:paraId="1BD6D8EE" w14:textId="77777777" w:rsidR="004C1E02" w:rsidRPr="00AD4D4F" w:rsidRDefault="001F786D" w:rsidP="004C1E02">
      <w:pPr>
        <w:ind w:left="720"/>
        <w:rPr>
          <w:rFonts w:ascii="Arial" w:eastAsia="Arial" w:hAnsi="Arial" w:cs="Arial"/>
          <w:szCs w:val="24"/>
        </w:rPr>
      </w:pPr>
      <w:r w:rsidRPr="00914200">
        <w:rPr>
          <w:rFonts w:ascii="Arial" w:eastAsia="Times New Roman" w:hAnsi="Arial" w:cs="Arial"/>
          <w:b/>
          <w:sz w:val="24"/>
          <w:szCs w:val="24"/>
        </w:rPr>
        <w:t>Collaborative Quality Improvement:</w:t>
      </w:r>
      <w:r w:rsidRPr="00914200">
        <w:rPr>
          <w:rFonts w:ascii="Arial" w:eastAsia="Arial" w:hAnsi="Arial" w:cs="Arial"/>
          <w:sz w:val="24"/>
          <w:szCs w:val="24"/>
        </w:rPr>
        <w:t xml:space="preserve"> </w:t>
      </w:r>
      <w:r w:rsidRPr="00AD4D4F">
        <w:rPr>
          <w:rFonts w:ascii="Arial" w:eastAsia="Arial" w:hAnsi="Arial" w:cs="Arial"/>
          <w:szCs w:val="24"/>
        </w:rPr>
        <w:t>CoQI activities utilize qualitative and quantitative data to identify strengths and areas of improvement</w:t>
      </w:r>
      <w:r w:rsidR="004C1E02">
        <w:rPr>
          <w:rFonts w:ascii="Arial" w:eastAsia="Arial" w:hAnsi="Arial" w:cs="Arial"/>
          <w:szCs w:val="24"/>
        </w:rPr>
        <w:t>,</w:t>
      </w:r>
      <w:r w:rsidR="004C1E02" w:rsidRPr="00AD4D4F">
        <w:rPr>
          <w:rFonts w:ascii="Arial" w:eastAsia="Arial" w:hAnsi="Arial" w:cs="Arial"/>
          <w:szCs w:val="24"/>
        </w:rPr>
        <w:t xml:space="preserve"> develop improvement plans</w:t>
      </w:r>
      <w:r w:rsidR="004C1E02">
        <w:rPr>
          <w:rFonts w:ascii="Arial" w:eastAsia="Arial" w:hAnsi="Arial" w:cs="Arial"/>
          <w:szCs w:val="24"/>
        </w:rPr>
        <w:t xml:space="preserve"> and support local CoQI teams in executing the improvement plans.</w:t>
      </w:r>
    </w:p>
    <w:p w14:paraId="1891ADEC" w14:textId="77777777"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b/>
          <w:sz w:val="24"/>
          <w:szCs w:val="24"/>
        </w:rPr>
        <w:t>Evaluation:</w:t>
      </w:r>
      <w:r w:rsidRPr="00914200">
        <w:rPr>
          <w:rFonts w:ascii="Arial" w:eastAsia="Times New Roman" w:hAnsi="Arial" w:cs="Arial"/>
          <w:sz w:val="24"/>
          <w:szCs w:val="24"/>
        </w:rPr>
        <w:t xml:space="preserve"> Evaluation activities occur in collaboration with DCF, external evaluators, and/or consultants and may include the following activities: </w:t>
      </w:r>
    </w:p>
    <w:p w14:paraId="27C9FDEB" w14:textId="77777777" w:rsidR="001F786D" w:rsidRPr="00914200" w:rsidRDefault="001F786D" w:rsidP="00914200">
      <w:pPr>
        <w:spacing w:after="0" w:line="240" w:lineRule="auto"/>
        <w:ind w:left="720"/>
        <w:rPr>
          <w:rFonts w:ascii="Arial" w:eastAsia="Times New Roman" w:hAnsi="Arial" w:cs="Arial"/>
          <w:sz w:val="24"/>
          <w:szCs w:val="24"/>
        </w:rPr>
      </w:pPr>
    </w:p>
    <w:p w14:paraId="0B1EE948" w14:textId="77777777" w:rsidR="001F786D" w:rsidRPr="00914200" w:rsidRDefault="001F786D" w:rsidP="00914200">
      <w:pPr>
        <w:numPr>
          <w:ilvl w:val="0"/>
          <w:numId w:val="25"/>
        </w:numPr>
        <w:spacing w:after="0" w:line="240" w:lineRule="auto"/>
        <w:rPr>
          <w:rFonts w:ascii="Arial" w:eastAsia="Times New Roman" w:hAnsi="Arial" w:cs="Arial"/>
          <w:sz w:val="24"/>
          <w:szCs w:val="24"/>
        </w:rPr>
      </w:pPr>
      <w:r w:rsidRPr="00914200">
        <w:rPr>
          <w:rFonts w:ascii="Arial" w:eastAsia="Times New Roman" w:hAnsi="Arial" w:cs="Arial"/>
          <w:sz w:val="24"/>
          <w:szCs w:val="24"/>
        </w:rPr>
        <w:t xml:space="preserve">Measure and report on standardized performance and outcome indicators; </w:t>
      </w:r>
    </w:p>
    <w:p w14:paraId="520163FB" w14:textId="77777777" w:rsidR="001F786D" w:rsidRPr="00914200" w:rsidRDefault="001F786D" w:rsidP="00914200">
      <w:pPr>
        <w:numPr>
          <w:ilvl w:val="0"/>
          <w:numId w:val="25"/>
        </w:numPr>
        <w:spacing w:after="0" w:line="240" w:lineRule="auto"/>
        <w:rPr>
          <w:rFonts w:ascii="Arial" w:eastAsia="Times New Roman" w:hAnsi="Arial" w:cs="Arial"/>
          <w:sz w:val="24"/>
          <w:szCs w:val="24"/>
        </w:rPr>
      </w:pPr>
      <w:r w:rsidRPr="00914200">
        <w:rPr>
          <w:rFonts w:ascii="Arial" w:eastAsia="Times New Roman" w:hAnsi="Arial" w:cs="Arial"/>
          <w:sz w:val="24"/>
          <w:szCs w:val="24"/>
        </w:rPr>
        <w:t>Participate in DCF implementation teams;</w:t>
      </w:r>
    </w:p>
    <w:p w14:paraId="1364AF3A" w14:textId="7EBB0C1B" w:rsidR="00603180" w:rsidRPr="009D0B27" w:rsidRDefault="001F786D" w:rsidP="009D0B27">
      <w:pPr>
        <w:numPr>
          <w:ilvl w:val="0"/>
          <w:numId w:val="25"/>
        </w:numPr>
        <w:spacing w:after="0" w:line="240" w:lineRule="auto"/>
        <w:rPr>
          <w:rFonts w:ascii="Arial" w:hAnsi="Arial" w:cs="Arial"/>
          <w:szCs w:val="24"/>
        </w:rPr>
      </w:pPr>
      <w:r w:rsidRPr="00914200">
        <w:rPr>
          <w:rFonts w:ascii="Arial" w:eastAsia="Times New Roman" w:hAnsi="Arial" w:cs="Arial"/>
          <w:sz w:val="24"/>
          <w:szCs w:val="24"/>
        </w:rPr>
        <w:t xml:space="preserve">Meet with DCF staff and/or external evaluators/consultants at regular intervals to ensure implementation, evaluation and data reporting requirements are met. </w:t>
      </w:r>
      <w:r w:rsidR="00603180" w:rsidRPr="009D0B27">
        <w:rPr>
          <w:rFonts w:ascii="Arial" w:eastAsia="Times New Roman" w:hAnsi="Arial" w:cs="Arial"/>
          <w:sz w:val="24"/>
          <w:szCs w:val="24"/>
        </w:rPr>
        <w:t>Evaluation meetings may include</w:t>
      </w:r>
      <w:r w:rsidR="00603180" w:rsidRPr="00F06B27">
        <w:rPr>
          <w:rFonts w:ascii="Arial" w:eastAsia="Times New Roman" w:hAnsi="Arial" w:cs="Arial"/>
          <w:sz w:val="24"/>
          <w:szCs w:val="24"/>
        </w:rPr>
        <w:t xml:space="preserve"> a</w:t>
      </w:r>
      <w:r w:rsidR="00603180" w:rsidRPr="009D0B27">
        <w:rPr>
          <w:rFonts w:ascii="Arial" w:eastAsia="Times New Roman" w:hAnsi="Arial" w:cs="Arial"/>
          <w:sz w:val="24"/>
          <w:szCs w:val="24"/>
        </w:rPr>
        <w:t xml:space="preserve">t least 2 annual Provider Partner meetings held in person, by phone, or through webinar. At least two staff from each </w:t>
      </w:r>
      <w:r w:rsidR="00F06B27">
        <w:rPr>
          <w:rFonts w:ascii="Arial" w:eastAsia="Times New Roman" w:hAnsi="Arial" w:cs="Arial"/>
          <w:sz w:val="24"/>
          <w:szCs w:val="24"/>
        </w:rPr>
        <w:t>CTH</w:t>
      </w:r>
      <w:r w:rsidR="00603180" w:rsidRPr="009D0B27">
        <w:rPr>
          <w:rFonts w:ascii="Arial" w:eastAsia="Times New Roman" w:hAnsi="Arial" w:cs="Arial"/>
          <w:sz w:val="24"/>
          <w:szCs w:val="24"/>
        </w:rPr>
        <w:t xml:space="preserve"> program should participate in these meetings. </w:t>
      </w:r>
    </w:p>
    <w:p w14:paraId="6946753B" w14:textId="77777777" w:rsidR="00603180" w:rsidRPr="00914200" w:rsidRDefault="00603180" w:rsidP="009D0B27">
      <w:pPr>
        <w:spacing w:after="0" w:line="240" w:lineRule="auto"/>
        <w:ind w:left="1440"/>
        <w:rPr>
          <w:rFonts w:ascii="Arial" w:eastAsia="Times New Roman" w:hAnsi="Arial" w:cs="Arial"/>
          <w:sz w:val="24"/>
          <w:szCs w:val="24"/>
        </w:rPr>
      </w:pPr>
    </w:p>
    <w:p w14:paraId="1466D214" w14:textId="09FD6288" w:rsidR="001F786D" w:rsidRPr="00914200" w:rsidRDefault="001F786D" w:rsidP="00914200">
      <w:pPr>
        <w:spacing w:after="0" w:line="240" w:lineRule="auto"/>
        <w:ind w:left="720"/>
        <w:rPr>
          <w:rFonts w:ascii="Arial" w:eastAsia="Times New Roman" w:hAnsi="Arial" w:cs="Arial"/>
          <w:sz w:val="24"/>
          <w:szCs w:val="24"/>
        </w:rPr>
      </w:pPr>
      <w:r w:rsidRPr="00914200">
        <w:rPr>
          <w:rFonts w:ascii="Arial" w:eastAsia="Times New Roman" w:hAnsi="Arial" w:cs="Arial"/>
          <w:sz w:val="24"/>
          <w:szCs w:val="24"/>
        </w:rPr>
        <w:t xml:space="preserve">Integrated within the above activities, DCF gathers feedback from </w:t>
      </w:r>
      <w:r w:rsidR="003968DC" w:rsidRPr="00914200">
        <w:rPr>
          <w:rFonts w:ascii="Arial" w:eastAsia="Times New Roman" w:hAnsi="Arial" w:cs="Arial"/>
          <w:sz w:val="24"/>
          <w:szCs w:val="24"/>
        </w:rPr>
        <w:t>CTH youth participants</w:t>
      </w:r>
      <w:r w:rsidRPr="00914200">
        <w:rPr>
          <w:rFonts w:ascii="Arial" w:eastAsia="Times New Roman" w:hAnsi="Arial" w:cs="Arial"/>
          <w:sz w:val="24"/>
          <w:szCs w:val="24"/>
        </w:rPr>
        <w:t xml:space="preserve"> to ensure the</w:t>
      </w:r>
      <w:r w:rsidR="003968DC" w:rsidRPr="00914200">
        <w:rPr>
          <w:rFonts w:ascii="Arial" w:eastAsia="Times New Roman" w:hAnsi="Arial" w:cs="Arial"/>
          <w:sz w:val="24"/>
          <w:szCs w:val="24"/>
        </w:rPr>
        <w:t xml:space="preserve">ir </w:t>
      </w:r>
      <w:r w:rsidRPr="00914200">
        <w:rPr>
          <w:rFonts w:ascii="Arial" w:eastAsia="Times New Roman" w:hAnsi="Arial" w:cs="Arial"/>
          <w:sz w:val="24"/>
          <w:szCs w:val="24"/>
        </w:rPr>
        <w:t>experiences inform and guide programmatic decisions.</w:t>
      </w:r>
    </w:p>
    <w:p w14:paraId="62949998" w14:textId="77777777" w:rsidR="001F786D" w:rsidRPr="00914200" w:rsidRDefault="001F786D" w:rsidP="00914200">
      <w:pPr>
        <w:spacing w:after="0" w:line="240" w:lineRule="auto"/>
        <w:ind w:left="720"/>
        <w:rPr>
          <w:rFonts w:ascii="Arial" w:eastAsia="Times New Roman" w:hAnsi="Arial" w:cs="Arial"/>
          <w:sz w:val="24"/>
          <w:szCs w:val="24"/>
        </w:rPr>
      </w:pPr>
    </w:p>
    <w:p w14:paraId="79D55573" w14:textId="77777777" w:rsidR="001F786D" w:rsidRPr="00914200" w:rsidRDefault="001F786D" w:rsidP="00914200">
      <w:pPr>
        <w:spacing w:after="0" w:line="240" w:lineRule="auto"/>
        <w:ind w:left="720" w:hanging="720"/>
        <w:rPr>
          <w:rFonts w:ascii="Arial" w:eastAsia="Times New Roman" w:hAnsi="Arial" w:cs="Arial"/>
          <w:b/>
          <w:bCs/>
          <w:sz w:val="24"/>
          <w:szCs w:val="24"/>
        </w:rPr>
      </w:pPr>
      <w:r w:rsidRPr="009D0B27">
        <w:rPr>
          <w:rFonts w:ascii="Arial" w:eastAsia="Times New Roman" w:hAnsi="Arial" w:cs="Arial"/>
          <w:sz w:val="24"/>
          <w:szCs w:val="24"/>
        </w:rPr>
        <w:t>2)</w:t>
      </w:r>
      <w:r w:rsidRPr="009D0B27">
        <w:rPr>
          <w:rFonts w:ascii="Arial" w:eastAsia="Times New Roman" w:hAnsi="Arial" w:cs="Arial"/>
          <w:sz w:val="24"/>
          <w:szCs w:val="24"/>
        </w:rPr>
        <w:tab/>
      </w:r>
      <w:r w:rsidRPr="009D0B27">
        <w:rPr>
          <w:rFonts w:ascii="Arial" w:eastAsia="Times New Roman" w:hAnsi="Arial" w:cs="Arial"/>
          <w:b/>
          <w:bCs/>
          <w:sz w:val="24"/>
          <w:szCs w:val="24"/>
        </w:rPr>
        <w:t>The outcomes required of this program:</w:t>
      </w:r>
    </w:p>
    <w:p w14:paraId="083C18F0" w14:textId="77777777" w:rsidR="001F786D" w:rsidRPr="00914200" w:rsidRDefault="001F786D" w:rsidP="00914200">
      <w:pPr>
        <w:spacing w:after="0" w:line="240" w:lineRule="auto"/>
        <w:ind w:left="720" w:hanging="720"/>
        <w:rPr>
          <w:rFonts w:ascii="Arial" w:eastAsia="Times New Roman" w:hAnsi="Arial" w:cs="Arial"/>
          <w:sz w:val="24"/>
          <w:szCs w:val="24"/>
        </w:rPr>
      </w:pPr>
    </w:p>
    <w:p w14:paraId="049561EB" w14:textId="6D256694" w:rsidR="001F786D" w:rsidRPr="00914200" w:rsidRDefault="001F786D" w:rsidP="00914200">
      <w:pPr>
        <w:numPr>
          <w:ilvl w:val="0"/>
          <w:numId w:val="9"/>
        </w:numPr>
        <w:spacing w:after="0" w:line="240" w:lineRule="auto"/>
        <w:rPr>
          <w:rFonts w:ascii="Arial" w:eastAsia="Times New Roman" w:hAnsi="Arial" w:cs="Arial"/>
          <w:sz w:val="24"/>
          <w:szCs w:val="24"/>
        </w:rPr>
      </w:pPr>
      <w:r w:rsidRPr="00914200">
        <w:rPr>
          <w:rFonts w:ascii="Arial" w:eastAsia="Times New Roman" w:hAnsi="Arial" w:cs="Arial"/>
          <w:b/>
          <w:sz w:val="24"/>
          <w:szCs w:val="24"/>
        </w:rPr>
        <w:t>Short Term Outcomes</w:t>
      </w:r>
      <w:r w:rsidRPr="00914200">
        <w:rPr>
          <w:rFonts w:ascii="Arial" w:eastAsia="Times New Roman" w:hAnsi="Arial" w:cs="Arial"/>
          <w:sz w:val="24"/>
          <w:szCs w:val="24"/>
        </w:rPr>
        <w:t xml:space="preserve">: N/A. </w:t>
      </w:r>
    </w:p>
    <w:p w14:paraId="71DA26B8" w14:textId="77777777" w:rsidR="001F786D" w:rsidRPr="00914200" w:rsidRDefault="001F786D" w:rsidP="00914200">
      <w:pPr>
        <w:spacing w:after="0" w:line="240" w:lineRule="auto"/>
        <w:ind w:left="1080"/>
        <w:rPr>
          <w:rFonts w:ascii="Arial" w:eastAsia="Times New Roman" w:hAnsi="Arial" w:cs="Arial"/>
          <w:sz w:val="24"/>
          <w:szCs w:val="24"/>
        </w:rPr>
      </w:pPr>
    </w:p>
    <w:p w14:paraId="4B4FD6F8" w14:textId="117630AD" w:rsidR="001F786D" w:rsidRPr="00914200" w:rsidRDefault="001F786D" w:rsidP="00914200">
      <w:pPr>
        <w:numPr>
          <w:ilvl w:val="0"/>
          <w:numId w:val="9"/>
        </w:numPr>
        <w:spacing w:after="0" w:line="240" w:lineRule="auto"/>
        <w:rPr>
          <w:rFonts w:ascii="Arial" w:eastAsia="Times New Roman" w:hAnsi="Arial" w:cs="Arial"/>
          <w:b/>
          <w:sz w:val="24"/>
          <w:szCs w:val="24"/>
        </w:rPr>
      </w:pPr>
      <w:r w:rsidRPr="00914200">
        <w:rPr>
          <w:rFonts w:ascii="Arial" w:eastAsia="Times New Roman" w:hAnsi="Arial" w:cs="Arial"/>
          <w:b/>
          <w:sz w:val="24"/>
          <w:szCs w:val="24"/>
        </w:rPr>
        <w:t>Mid Term Outcomes:</w:t>
      </w:r>
      <w:r w:rsidRPr="00914200">
        <w:rPr>
          <w:rFonts w:ascii="Arial" w:eastAsia="Times New Roman" w:hAnsi="Arial" w:cs="Arial"/>
          <w:b/>
          <w:bCs/>
          <w:sz w:val="24"/>
          <w:szCs w:val="24"/>
        </w:rPr>
        <w:t xml:space="preserve"> </w:t>
      </w:r>
    </w:p>
    <w:p w14:paraId="2E1768D5" w14:textId="27D09E9D" w:rsidR="00D61154" w:rsidRPr="009D0B27" w:rsidRDefault="3509AD65" w:rsidP="00914200">
      <w:pPr>
        <w:numPr>
          <w:ilvl w:val="0"/>
          <w:numId w:val="26"/>
        </w:numPr>
        <w:spacing w:after="0" w:line="240" w:lineRule="auto"/>
        <w:rPr>
          <w:rFonts w:ascii="Arial" w:eastAsia="Times New Roman" w:hAnsi="Arial" w:cs="Arial"/>
          <w:sz w:val="24"/>
          <w:szCs w:val="24"/>
        </w:rPr>
      </w:pPr>
      <w:r w:rsidRPr="009D0B27">
        <w:rPr>
          <w:rFonts w:ascii="Arial" w:eastAsia="Times New Roman" w:hAnsi="Arial" w:cs="Arial"/>
          <w:sz w:val="24"/>
          <w:szCs w:val="24"/>
        </w:rPr>
        <w:t>I</w:t>
      </w:r>
      <w:r w:rsidR="00AC16EE">
        <w:rPr>
          <w:rFonts w:ascii="Arial" w:eastAsia="Times New Roman" w:hAnsi="Arial" w:cs="Arial"/>
          <w:sz w:val="24"/>
          <w:szCs w:val="24"/>
        </w:rPr>
        <w:t>mprove</w:t>
      </w:r>
      <w:r w:rsidR="5B107563" w:rsidRPr="009D0B27">
        <w:rPr>
          <w:rFonts w:ascii="Arial" w:eastAsia="Times New Roman" w:hAnsi="Arial" w:cs="Arial"/>
          <w:sz w:val="24"/>
          <w:szCs w:val="24"/>
        </w:rPr>
        <w:t xml:space="preserve"> </w:t>
      </w:r>
      <w:r w:rsidR="4FDE4647" w:rsidRPr="009D0B27">
        <w:rPr>
          <w:rFonts w:ascii="Arial" w:eastAsia="Times New Roman" w:hAnsi="Arial" w:cs="Arial"/>
          <w:sz w:val="24"/>
          <w:szCs w:val="24"/>
        </w:rPr>
        <w:t>housing stability</w:t>
      </w:r>
    </w:p>
    <w:p w14:paraId="512893E0" w14:textId="0CAE941F" w:rsidR="00DF1C1C" w:rsidRPr="00914200" w:rsidRDefault="3751BC4C" w:rsidP="00914200">
      <w:pPr>
        <w:numPr>
          <w:ilvl w:val="0"/>
          <w:numId w:val="26"/>
        </w:numPr>
        <w:spacing w:after="0" w:line="240" w:lineRule="auto"/>
        <w:rPr>
          <w:rFonts w:ascii="Arial" w:eastAsia="Times New Roman" w:hAnsi="Arial" w:cs="Arial"/>
          <w:sz w:val="24"/>
          <w:szCs w:val="24"/>
        </w:rPr>
      </w:pPr>
      <w:r w:rsidRPr="00914200">
        <w:rPr>
          <w:rFonts w:ascii="Arial" w:eastAsia="Times New Roman" w:hAnsi="Arial" w:cs="Arial"/>
          <w:sz w:val="24"/>
          <w:szCs w:val="24"/>
        </w:rPr>
        <w:t>I</w:t>
      </w:r>
      <w:r w:rsidR="5B107563" w:rsidRPr="00914200">
        <w:rPr>
          <w:rFonts w:ascii="Arial" w:eastAsia="Times New Roman" w:hAnsi="Arial" w:cs="Arial"/>
          <w:sz w:val="24"/>
          <w:szCs w:val="24"/>
        </w:rPr>
        <w:t>ncrease participation in</w:t>
      </w:r>
      <w:r w:rsidRPr="00914200">
        <w:rPr>
          <w:rFonts w:ascii="Arial" w:eastAsia="Times New Roman" w:hAnsi="Arial" w:cs="Arial"/>
          <w:sz w:val="24"/>
          <w:szCs w:val="24"/>
        </w:rPr>
        <w:t xml:space="preserve"> </w:t>
      </w:r>
      <w:r w:rsidR="415E187B" w:rsidRPr="00914200">
        <w:rPr>
          <w:rFonts w:ascii="Arial" w:eastAsia="Times New Roman" w:hAnsi="Arial" w:cs="Arial"/>
          <w:sz w:val="24"/>
          <w:szCs w:val="24"/>
        </w:rPr>
        <w:t>education</w:t>
      </w:r>
      <w:r w:rsidR="4FDE4647" w:rsidRPr="00914200">
        <w:rPr>
          <w:rFonts w:ascii="Arial" w:eastAsia="Times New Roman" w:hAnsi="Arial" w:cs="Arial"/>
          <w:sz w:val="24"/>
          <w:szCs w:val="24"/>
        </w:rPr>
        <w:t xml:space="preserve"> </w:t>
      </w:r>
      <w:r w:rsidR="00D33E21">
        <w:rPr>
          <w:rFonts w:ascii="Arial" w:eastAsia="Times New Roman" w:hAnsi="Arial" w:cs="Arial"/>
          <w:sz w:val="24"/>
          <w:szCs w:val="24"/>
        </w:rPr>
        <w:t>and/</w:t>
      </w:r>
      <w:r w:rsidR="4FDE4647" w:rsidRPr="00914200">
        <w:rPr>
          <w:rFonts w:ascii="Arial" w:eastAsia="Times New Roman" w:hAnsi="Arial" w:cs="Arial"/>
          <w:sz w:val="24"/>
          <w:szCs w:val="24"/>
        </w:rPr>
        <w:t xml:space="preserve">or employment </w:t>
      </w:r>
      <w:r w:rsidR="5B107563" w:rsidRPr="00914200">
        <w:rPr>
          <w:rFonts w:ascii="Arial" w:eastAsia="Times New Roman" w:hAnsi="Arial" w:cs="Arial"/>
          <w:sz w:val="24"/>
          <w:szCs w:val="24"/>
        </w:rPr>
        <w:t>activities</w:t>
      </w:r>
    </w:p>
    <w:p w14:paraId="3ADCE6A4" w14:textId="6ACE09F9" w:rsidR="00DF1C1C" w:rsidRPr="00914200" w:rsidRDefault="4FDE4647" w:rsidP="00914200">
      <w:pPr>
        <w:numPr>
          <w:ilvl w:val="0"/>
          <w:numId w:val="26"/>
        </w:numPr>
        <w:spacing w:after="0" w:line="240" w:lineRule="auto"/>
        <w:rPr>
          <w:rFonts w:ascii="Arial" w:eastAsia="Times New Roman" w:hAnsi="Arial" w:cs="Arial"/>
          <w:sz w:val="24"/>
          <w:szCs w:val="24"/>
        </w:rPr>
      </w:pPr>
      <w:r w:rsidRPr="00914200">
        <w:rPr>
          <w:rFonts w:ascii="Arial" w:eastAsia="Times New Roman" w:hAnsi="Arial" w:cs="Arial"/>
          <w:sz w:val="24"/>
          <w:szCs w:val="24"/>
        </w:rPr>
        <w:t>Expan</w:t>
      </w:r>
      <w:r w:rsidR="3751BC4C" w:rsidRPr="00914200">
        <w:rPr>
          <w:rFonts w:ascii="Arial" w:eastAsia="Times New Roman" w:hAnsi="Arial" w:cs="Arial"/>
          <w:sz w:val="24"/>
          <w:szCs w:val="24"/>
        </w:rPr>
        <w:t xml:space="preserve">d </w:t>
      </w:r>
      <w:r w:rsidRPr="00914200">
        <w:rPr>
          <w:rFonts w:ascii="Arial" w:eastAsia="Times New Roman" w:hAnsi="Arial" w:cs="Arial"/>
          <w:sz w:val="24"/>
          <w:szCs w:val="24"/>
        </w:rPr>
        <w:t>social network</w:t>
      </w:r>
      <w:r w:rsidR="3751BC4C" w:rsidRPr="00914200">
        <w:rPr>
          <w:rFonts w:ascii="Arial" w:eastAsia="Times New Roman" w:hAnsi="Arial" w:cs="Arial"/>
          <w:sz w:val="24"/>
          <w:szCs w:val="24"/>
        </w:rPr>
        <w:t xml:space="preserve"> </w:t>
      </w:r>
    </w:p>
    <w:p w14:paraId="4050D28C" w14:textId="77777777" w:rsidR="00DF1C1C" w:rsidRPr="00914200" w:rsidRDefault="00DF1C1C" w:rsidP="00914200">
      <w:pPr>
        <w:numPr>
          <w:ilvl w:val="0"/>
          <w:numId w:val="26"/>
        </w:numPr>
        <w:spacing w:after="0" w:line="240" w:lineRule="auto"/>
        <w:rPr>
          <w:rFonts w:ascii="Arial" w:eastAsia="Times New Roman" w:hAnsi="Arial" w:cs="Arial"/>
          <w:i/>
          <w:sz w:val="24"/>
          <w:szCs w:val="24"/>
        </w:rPr>
      </w:pPr>
      <w:r w:rsidRPr="00914200">
        <w:rPr>
          <w:rFonts w:ascii="Arial" w:eastAsia="Times New Roman" w:hAnsi="Arial" w:cs="Arial"/>
          <w:i/>
          <w:sz w:val="24"/>
          <w:szCs w:val="24"/>
        </w:rPr>
        <w:t>For Expectant/Parenting Youth</w:t>
      </w:r>
    </w:p>
    <w:p w14:paraId="7BAB4FE0" w14:textId="3F92C41A" w:rsidR="00445698" w:rsidRPr="00914200" w:rsidRDefault="004F32CC" w:rsidP="00914200">
      <w:pPr>
        <w:numPr>
          <w:ilvl w:val="1"/>
          <w:numId w:val="26"/>
        </w:numPr>
        <w:spacing w:after="0" w:line="240" w:lineRule="auto"/>
        <w:rPr>
          <w:rFonts w:ascii="Arial" w:eastAsia="Times New Roman" w:hAnsi="Arial" w:cs="Arial"/>
          <w:sz w:val="24"/>
          <w:szCs w:val="24"/>
        </w:rPr>
      </w:pPr>
      <w:r w:rsidRPr="00914200">
        <w:rPr>
          <w:rFonts w:ascii="Arial" w:eastAsia="Times New Roman" w:hAnsi="Arial" w:cs="Arial"/>
          <w:sz w:val="24"/>
          <w:szCs w:val="24"/>
        </w:rPr>
        <w:t>Increase access to early childhood services</w:t>
      </w:r>
    </w:p>
    <w:p w14:paraId="21779021" w14:textId="094F1D67" w:rsidR="003A725D" w:rsidRPr="00914200" w:rsidRDefault="003A725D" w:rsidP="00DF1C1C">
      <w:pPr>
        <w:numPr>
          <w:ilvl w:val="1"/>
          <w:numId w:val="26"/>
        </w:numPr>
        <w:spacing w:after="0" w:line="240" w:lineRule="auto"/>
        <w:rPr>
          <w:rFonts w:ascii="Arial" w:eastAsia="Times New Roman" w:hAnsi="Arial" w:cs="Arial"/>
          <w:sz w:val="24"/>
          <w:szCs w:val="24"/>
        </w:rPr>
      </w:pPr>
      <w:r>
        <w:rPr>
          <w:rFonts w:ascii="Arial" w:eastAsia="Times New Roman" w:hAnsi="Arial" w:cs="Arial"/>
          <w:sz w:val="24"/>
          <w:szCs w:val="24"/>
        </w:rPr>
        <w:t>Increase access to p</w:t>
      </w:r>
      <w:r w:rsidRPr="00704723">
        <w:rPr>
          <w:rFonts w:ascii="Arial" w:eastAsia="Times New Roman" w:hAnsi="Arial" w:cs="Arial"/>
          <w:sz w:val="24"/>
          <w:szCs w:val="24"/>
        </w:rPr>
        <w:t xml:space="preserve">arenting </w:t>
      </w:r>
      <w:r>
        <w:rPr>
          <w:rFonts w:ascii="Arial" w:eastAsia="Times New Roman" w:hAnsi="Arial" w:cs="Arial"/>
          <w:sz w:val="24"/>
          <w:szCs w:val="24"/>
        </w:rPr>
        <w:t>s</w:t>
      </w:r>
      <w:r w:rsidRPr="00704723">
        <w:rPr>
          <w:rFonts w:ascii="Arial" w:eastAsia="Times New Roman" w:hAnsi="Arial" w:cs="Arial"/>
          <w:sz w:val="24"/>
          <w:szCs w:val="24"/>
        </w:rPr>
        <w:t xml:space="preserve">upport </w:t>
      </w:r>
      <w:r>
        <w:rPr>
          <w:rFonts w:ascii="Arial" w:eastAsia="Times New Roman" w:hAnsi="Arial" w:cs="Arial"/>
          <w:sz w:val="24"/>
          <w:szCs w:val="24"/>
        </w:rPr>
        <w:t>a</w:t>
      </w:r>
      <w:r w:rsidRPr="00704723">
        <w:rPr>
          <w:rFonts w:ascii="Arial" w:eastAsia="Times New Roman" w:hAnsi="Arial" w:cs="Arial"/>
          <w:sz w:val="24"/>
          <w:szCs w:val="24"/>
        </w:rPr>
        <w:t>nd education</w:t>
      </w:r>
    </w:p>
    <w:p w14:paraId="3BBEFE67" w14:textId="5BA02835" w:rsidR="004F32CC" w:rsidRPr="00914200" w:rsidRDefault="004F32CC" w:rsidP="00914200">
      <w:pPr>
        <w:numPr>
          <w:ilvl w:val="1"/>
          <w:numId w:val="26"/>
        </w:numPr>
        <w:spacing w:after="0" w:line="240" w:lineRule="auto"/>
        <w:rPr>
          <w:rFonts w:ascii="Arial" w:eastAsia="Times New Roman" w:hAnsi="Arial" w:cs="Arial"/>
          <w:sz w:val="24"/>
          <w:szCs w:val="24"/>
        </w:rPr>
      </w:pPr>
      <w:r w:rsidRPr="00914200">
        <w:rPr>
          <w:rFonts w:ascii="Arial" w:eastAsia="Times New Roman" w:hAnsi="Arial" w:cs="Arial"/>
          <w:sz w:val="24"/>
          <w:szCs w:val="24"/>
        </w:rPr>
        <w:t>Increase child</w:t>
      </w:r>
      <w:r w:rsidR="00AC16EE">
        <w:rPr>
          <w:rFonts w:ascii="Arial" w:eastAsia="Times New Roman" w:hAnsi="Arial" w:cs="Arial"/>
          <w:sz w:val="24"/>
          <w:szCs w:val="24"/>
        </w:rPr>
        <w:t>-</w:t>
      </w:r>
      <w:r w:rsidRPr="00914200">
        <w:rPr>
          <w:rFonts w:ascii="Arial" w:eastAsia="Times New Roman" w:hAnsi="Arial" w:cs="Arial"/>
          <w:sz w:val="24"/>
          <w:szCs w:val="24"/>
        </w:rPr>
        <w:t>parent bonding</w:t>
      </w:r>
    </w:p>
    <w:p w14:paraId="0F90C7BC" w14:textId="18722277" w:rsidR="00704723" w:rsidRPr="00914200" w:rsidRDefault="0A1030AE" w:rsidP="00914200">
      <w:pPr>
        <w:numPr>
          <w:ilvl w:val="1"/>
          <w:numId w:val="26"/>
        </w:numPr>
        <w:spacing w:after="0" w:line="240" w:lineRule="auto"/>
        <w:rPr>
          <w:rFonts w:ascii="Arial" w:eastAsia="Times New Roman" w:hAnsi="Arial" w:cs="Arial"/>
          <w:sz w:val="24"/>
          <w:szCs w:val="24"/>
        </w:rPr>
      </w:pPr>
      <w:r w:rsidRPr="00914200">
        <w:rPr>
          <w:rFonts w:ascii="Arial" w:eastAsia="Times New Roman" w:hAnsi="Arial" w:cs="Arial"/>
          <w:sz w:val="24"/>
          <w:szCs w:val="24"/>
        </w:rPr>
        <w:t>Increase</w:t>
      </w:r>
      <w:r w:rsidR="344D3435" w:rsidRPr="00914200">
        <w:rPr>
          <w:rFonts w:ascii="Arial" w:eastAsia="Times New Roman" w:hAnsi="Arial" w:cs="Arial"/>
          <w:sz w:val="24"/>
          <w:szCs w:val="24"/>
        </w:rPr>
        <w:t xml:space="preserve"> </w:t>
      </w:r>
      <w:r w:rsidRPr="00914200">
        <w:rPr>
          <w:rFonts w:ascii="Arial" w:eastAsia="Times New Roman" w:hAnsi="Arial" w:cs="Arial"/>
          <w:sz w:val="24"/>
          <w:szCs w:val="24"/>
        </w:rPr>
        <w:t xml:space="preserve">knowledge of </w:t>
      </w:r>
      <w:r w:rsidR="003A725D" w:rsidRPr="003A725D">
        <w:rPr>
          <w:rFonts w:ascii="Arial" w:eastAsia="Times New Roman" w:hAnsi="Arial" w:cs="Arial"/>
          <w:sz w:val="24"/>
          <w:szCs w:val="24"/>
        </w:rPr>
        <w:t>e</w:t>
      </w:r>
      <w:r w:rsidR="00704723" w:rsidRPr="003A725D">
        <w:rPr>
          <w:rFonts w:ascii="Arial" w:eastAsia="Times New Roman" w:hAnsi="Arial" w:cs="Arial"/>
          <w:sz w:val="24"/>
          <w:szCs w:val="24"/>
        </w:rPr>
        <w:t xml:space="preserve">arly </w:t>
      </w:r>
      <w:r w:rsidR="003A725D" w:rsidRPr="003A725D">
        <w:rPr>
          <w:rFonts w:ascii="Arial" w:eastAsia="Times New Roman" w:hAnsi="Arial" w:cs="Arial"/>
          <w:sz w:val="24"/>
          <w:szCs w:val="24"/>
        </w:rPr>
        <w:t>c</w:t>
      </w:r>
      <w:r w:rsidR="00704723" w:rsidRPr="003A725D">
        <w:rPr>
          <w:rFonts w:ascii="Arial" w:eastAsia="Times New Roman" w:hAnsi="Arial" w:cs="Arial"/>
          <w:sz w:val="24"/>
          <w:szCs w:val="24"/>
        </w:rPr>
        <w:t xml:space="preserve">hildhood </w:t>
      </w:r>
      <w:r w:rsidR="003A725D" w:rsidRPr="003A725D">
        <w:rPr>
          <w:rFonts w:ascii="Arial" w:eastAsia="Times New Roman" w:hAnsi="Arial" w:cs="Arial"/>
          <w:sz w:val="24"/>
          <w:szCs w:val="24"/>
        </w:rPr>
        <w:t>d</w:t>
      </w:r>
      <w:r w:rsidR="00704723" w:rsidRPr="003A725D">
        <w:rPr>
          <w:rFonts w:ascii="Arial" w:eastAsia="Times New Roman" w:hAnsi="Arial" w:cs="Arial"/>
          <w:sz w:val="24"/>
          <w:szCs w:val="24"/>
        </w:rPr>
        <w:t>evelopment</w:t>
      </w:r>
    </w:p>
    <w:p w14:paraId="131C8A58" w14:textId="3503DE87" w:rsidR="001F786D" w:rsidRPr="00914200" w:rsidRDefault="001F786D" w:rsidP="00914200">
      <w:pPr>
        <w:spacing w:after="0" w:line="240" w:lineRule="auto"/>
        <w:ind w:left="1800"/>
        <w:rPr>
          <w:rFonts w:ascii="Arial" w:eastAsia="Times New Roman" w:hAnsi="Arial" w:cs="Arial"/>
          <w:sz w:val="24"/>
          <w:szCs w:val="24"/>
        </w:rPr>
      </w:pPr>
    </w:p>
    <w:p w14:paraId="56D79D2F" w14:textId="60A6499B" w:rsidR="001F786D" w:rsidRPr="00914200" w:rsidRDefault="001F786D" w:rsidP="00914200">
      <w:pPr>
        <w:numPr>
          <w:ilvl w:val="0"/>
          <w:numId w:val="9"/>
        </w:numPr>
        <w:spacing w:after="0" w:line="240" w:lineRule="auto"/>
        <w:rPr>
          <w:rFonts w:ascii="Arial" w:eastAsia="Times New Roman" w:hAnsi="Arial" w:cs="Arial"/>
          <w:b/>
          <w:bCs/>
          <w:sz w:val="24"/>
          <w:szCs w:val="24"/>
        </w:rPr>
      </w:pPr>
      <w:r w:rsidRPr="009D0B27">
        <w:rPr>
          <w:rFonts w:ascii="Arial" w:eastAsia="Times New Roman" w:hAnsi="Arial" w:cs="Arial"/>
          <w:sz w:val="24"/>
          <w:szCs w:val="24"/>
        </w:rPr>
        <w:t xml:space="preserve"> </w:t>
      </w:r>
      <w:r w:rsidRPr="009D0B27">
        <w:rPr>
          <w:rFonts w:ascii="Arial" w:eastAsia="Times New Roman" w:hAnsi="Arial" w:cs="Arial"/>
          <w:b/>
          <w:bCs/>
          <w:sz w:val="24"/>
          <w:szCs w:val="24"/>
        </w:rPr>
        <w:t>Long Term Outcomes:</w:t>
      </w:r>
      <w:r w:rsidRPr="00914200">
        <w:rPr>
          <w:rFonts w:ascii="Arial" w:eastAsia="Times New Roman" w:hAnsi="Arial" w:cs="Arial"/>
          <w:b/>
          <w:bCs/>
          <w:sz w:val="24"/>
          <w:szCs w:val="24"/>
        </w:rPr>
        <w:t xml:space="preserve"> </w:t>
      </w:r>
    </w:p>
    <w:p w14:paraId="0C60DEE6" w14:textId="165F1B56" w:rsidR="00904368" w:rsidRPr="00914200" w:rsidRDefault="00904368" w:rsidP="00EA682F">
      <w:pPr>
        <w:numPr>
          <w:ilvl w:val="1"/>
          <w:numId w:val="28"/>
        </w:numPr>
        <w:spacing w:after="0" w:line="240" w:lineRule="auto"/>
        <w:rPr>
          <w:rFonts w:ascii="Arial" w:eastAsia="Times New Roman" w:hAnsi="Arial" w:cs="Arial"/>
          <w:sz w:val="24"/>
          <w:szCs w:val="24"/>
        </w:rPr>
      </w:pPr>
      <w:r>
        <w:rPr>
          <w:rFonts w:ascii="Arial" w:eastAsia="Times New Roman" w:hAnsi="Arial" w:cs="Arial"/>
          <w:sz w:val="24"/>
          <w:szCs w:val="24"/>
        </w:rPr>
        <w:t>Prevent youth homelessness for child welfare involved youth</w:t>
      </w:r>
    </w:p>
    <w:p w14:paraId="1D016308" w14:textId="3DB6496D" w:rsidR="00EA682F" w:rsidRPr="00914200" w:rsidRDefault="00904368" w:rsidP="00914200">
      <w:pPr>
        <w:numPr>
          <w:ilvl w:val="1"/>
          <w:numId w:val="28"/>
        </w:numPr>
        <w:spacing w:after="0" w:line="240" w:lineRule="auto"/>
        <w:rPr>
          <w:rFonts w:ascii="Arial" w:eastAsia="Times New Roman" w:hAnsi="Arial" w:cs="Arial"/>
          <w:sz w:val="24"/>
          <w:szCs w:val="24"/>
        </w:rPr>
      </w:pPr>
      <w:r>
        <w:rPr>
          <w:rFonts w:ascii="Arial" w:eastAsia="Times New Roman" w:hAnsi="Arial" w:cs="Arial"/>
          <w:sz w:val="24"/>
          <w:szCs w:val="24"/>
        </w:rPr>
        <w:t>Improve e</w:t>
      </w:r>
      <w:r w:rsidR="7F145AD3" w:rsidRPr="5429A439">
        <w:rPr>
          <w:rFonts w:ascii="Arial" w:eastAsia="Times New Roman" w:hAnsi="Arial" w:cs="Arial"/>
          <w:sz w:val="24"/>
          <w:szCs w:val="24"/>
        </w:rPr>
        <w:t>ducation</w:t>
      </w:r>
      <w:r w:rsidR="00EA682F" w:rsidRPr="00914200">
        <w:rPr>
          <w:rFonts w:ascii="Arial" w:eastAsia="Times New Roman" w:hAnsi="Arial" w:cs="Arial"/>
          <w:sz w:val="24"/>
          <w:szCs w:val="24"/>
        </w:rPr>
        <w:t xml:space="preserve"> achievement and employment stability</w:t>
      </w:r>
    </w:p>
    <w:p w14:paraId="5940FA27" w14:textId="1D3BD853" w:rsidR="00EA682F" w:rsidRPr="00914200" w:rsidRDefault="00EA682F"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Improve social-emotional well-being</w:t>
      </w:r>
      <w:r w:rsidR="0A1030AE" w:rsidRPr="00914200">
        <w:rPr>
          <w:rFonts w:ascii="Arial" w:eastAsia="Times New Roman" w:hAnsi="Arial" w:cs="Arial"/>
          <w:sz w:val="24"/>
          <w:szCs w:val="24"/>
        </w:rPr>
        <w:t xml:space="preserve"> (i.e., sense of connectedness, safety, and comfort)</w:t>
      </w:r>
      <w:r w:rsidRPr="00914200">
        <w:rPr>
          <w:rFonts w:ascii="Arial" w:eastAsia="Times New Roman" w:hAnsi="Arial" w:cs="Arial"/>
          <w:sz w:val="24"/>
          <w:szCs w:val="24"/>
        </w:rPr>
        <w:t> </w:t>
      </w:r>
    </w:p>
    <w:p w14:paraId="093E3827" w14:textId="54939146" w:rsidR="004A5BB8" w:rsidRPr="00914200" w:rsidRDefault="00EA682F" w:rsidP="00914200">
      <w:pPr>
        <w:numPr>
          <w:ilvl w:val="1"/>
          <w:numId w:val="28"/>
        </w:numPr>
        <w:spacing w:after="0" w:line="240" w:lineRule="auto"/>
        <w:rPr>
          <w:rFonts w:ascii="Arial" w:eastAsia="Times New Roman" w:hAnsi="Arial" w:cs="Arial"/>
          <w:sz w:val="24"/>
          <w:szCs w:val="24"/>
        </w:rPr>
      </w:pPr>
      <w:r w:rsidRPr="00914200">
        <w:rPr>
          <w:rFonts w:ascii="Arial" w:eastAsia="Times New Roman" w:hAnsi="Arial" w:cs="Arial"/>
          <w:sz w:val="24"/>
          <w:szCs w:val="24"/>
        </w:rPr>
        <w:t>Increase youth confidence</w:t>
      </w:r>
      <w:r w:rsidR="15D02095" w:rsidRPr="00914200">
        <w:rPr>
          <w:rFonts w:ascii="Arial" w:eastAsia="Times New Roman" w:hAnsi="Arial" w:cs="Arial"/>
          <w:sz w:val="24"/>
          <w:szCs w:val="24"/>
        </w:rPr>
        <w:t xml:space="preserve"> and </w:t>
      </w:r>
      <w:r w:rsidRPr="00914200">
        <w:rPr>
          <w:rFonts w:ascii="Arial" w:eastAsia="Times New Roman" w:hAnsi="Arial" w:cs="Arial"/>
          <w:sz w:val="24"/>
          <w:szCs w:val="24"/>
        </w:rPr>
        <w:t>sense of agency</w:t>
      </w:r>
    </w:p>
    <w:p w14:paraId="43FF94A8" w14:textId="77777777" w:rsidR="007F4BA5" w:rsidRPr="00914200" w:rsidRDefault="007F4BA5" w:rsidP="00914200">
      <w:pPr>
        <w:numPr>
          <w:ilvl w:val="1"/>
          <w:numId w:val="28"/>
        </w:numPr>
        <w:spacing w:after="0" w:line="240" w:lineRule="auto"/>
        <w:rPr>
          <w:rFonts w:ascii="Arial" w:eastAsia="Times New Roman" w:hAnsi="Arial" w:cs="Arial"/>
          <w:i/>
          <w:sz w:val="24"/>
          <w:szCs w:val="24"/>
        </w:rPr>
      </w:pPr>
      <w:r w:rsidRPr="00914200">
        <w:rPr>
          <w:rFonts w:ascii="Arial" w:eastAsia="Times New Roman" w:hAnsi="Arial" w:cs="Arial"/>
          <w:i/>
          <w:sz w:val="24"/>
          <w:szCs w:val="24"/>
        </w:rPr>
        <w:t>For Expectant/Parenting Youth</w:t>
      </w:r>
    </w:p>
    <w:p w14:paraId="2D15E4B6" w14:textId="4595E1EB" w:rsidR="00704723" w:rsidRPr="009D0B27" w:rsidRDefault="4C51B476" w:rsidP="00914200">
      <w:pPr>
        <w:numPr>
          <w:ilvl w:val="2"/>
          <w:numId w:val="32"/>
        </w:numPr>
        <w:spacing w:after="0" w:line="240" w:lineRule="auto"/>
        <w:rPr>
          <w:rFonts w:ascii="Arial" w:eastAsia="Times New Roman" w:hAnsi="Arial" w:cs="Arial"/>
          <w:sz w:val="24"/>
          <w:szCs w:val="24"/>
        </w:rPr>
      </w:pPr>
      <w:r w:rsidRPr="009D0B27">
        <w:rPr>
          <w:rFonts w:ascii="Arial" w:eastAsia="Times New Roman" w:hAnsi="Arial" w:cs="Arial"/>
          <w:sz w:val="24"/>
          <w:szCs w:val="24"/>
        </w:rPr>
        <w:t>Improve</w:t>
      </w:r>
      <w:r w:rsidR="00704723" w:rsidRPr="009D0B27">
        <w:rPr>
          <w:rFonts w:ascii="Arial" w:eastAsia="Times New Roman" w:hAnsi="Arial" w:cs="Arial"/>
          <w:sz w:val="24"/>
          <w:szCs w:val="24"/>
        </w:rPr>
        <w:t xml:space="preserve"> family stability (i.e., income, employment).</w:t>
      </w:r>
    </w:p>
    <w:p w14:paraId="3BF3E87E" w14:textId="71414023" w:rsidR="00704723" w:rsidRPr="00914200" w:rsidRDefault="00704723" w:rsidP="00914200">
      <w:pPr>
        <w:numPr>
          <w:ilvl w:val="2"/>
          <w:numId w:val="32"/>
        </w:numPr>
        <w:spacing w:after="0" w:line="240" w:lineRule="auto"/>
        <w:rPr>
          <w:rFonts w:ascii="Arial" w:eastAsia="Times New Roman" w:hAnsi="Arial" w:cs="Arial"/>
          <w:sz w:val="24"/>
          <w:szCs w:val="24"/>
        </w:rPr>
      </w:pPr>
      <w:r w:rsidRPr="00914200">
        <w:rPr>
          <w:rFonts w:ascii="Arial" w:eastAsia="Times New Roman" w:hAnsi="Arial" w:cs="Arial"/>
          <w:sz w:val="24"/>
          <w:szCs w:val="24"/>
        </w:rPr>
        <w:t>Improve caregiver reported well-being</w:t>
      </w:r>
    </w:p>
    <w:p w14:paraId="172B0377" w14:textId="2C01E848" w:rsidR="00704723" w:rsidRPr="00914200" w:rsidRDefault="00704723" w:rsidP="00914200">
      <w:pPr>
        <w:numPr>
          <w:ilvl w:val="2"/>
          <w:numId w:val="32"/>
        </w:numPr>
        <w:spacing w:after="0" w:line="240" w:lineRule="auto"/>
        <w:rPr>
          <w:rFonts w:ascii="Arial" w:eastAsia="Times New Roman" w:hAnsi="Arial" w:cs="Arial"/>
          <w:sz w:val="24"/>
          <w:szCs w:val="24"/>
        </w:rPr>
      </w:pPr>
      <w:r w:rsidRPr="00914200">
        <w:rPr>
          <w:rFonts w:ascii="Arial" w:eastAsia="Times New Roman" w:hAnsi="Arial" w:cs="Arial"/>
          <w:sz w:val="24"/>
          <w:szCs w:val="24"/>
        </w:rPr>
        <w:t>Improve child reported well-being</w:t>
      </w:r>
    </w:p>
    <w:p w14:paraId="57AC9B85" w14:textId="2DE0D4A7" w:rsidR="001F786D" w:rsidRPr="00914200" w:rsidRDefault="00D33E21" w:rsidP="009F3DA2">
      <w:pPr>
        <w:numPr>
          <w:ilvl w:val="2"/>
          <w:numId w:val="32"/>
        </w:numPr>
        <w:spacing w:after="0" w:line="240" w:lineRule="auto"/>
        <w:rPr>
          <w:rFonts w:ascii="Arial" w:eastAsia="Times New Roman" w:hAnsi="Arial" w:cs="Arial"/>
          <w:sz w:val="24"/>
          <w:szCs w:val="24"/>
        </w:rPr>
      </w:pPr>
      <w:r w:rsidRPr="00D33E21">
        <w:rPr>
          <w:rFonts w:ascii="Arial" w:eastAsia="Times New Roman" w:hAnsi="Arial" w:cs="Arial"/>
          <w:sz w:val="24"/>
          <w:szCs w:val="24"/>
        </w:rPr>
        <w:t>Reduce recidivism within the child welfare system.</w:t>
      </w:r>
    </w:p>
    <w:p w14:paraId="13D71416" w14:textId="77777777" w:rsidR="001F786D" w:rsidRPr="00914200" w:rsidRDefault="001F786D" w:rsidP="00914200">
      <w:pPr>
        <w:spacing w:after="0" w:line="240" w:lineRule="auto"/>
        <w:ind w:left="720"/>
        <w:rPr>
          <w:rFonts w:ascii="Arial" w:eastAsia="Times New Roman" w:hAnsi="Arial" w:cs="Arial"/>
          <w:b/>
          <w:bCs/>
          <w:sz w:val="24"/>
          <w:szCs w:val="24"/>
        </w:rPr>
      </w:pPr>
    </w:p>
    <w:p w14:paraId="3D2A5082" w14:textId="77777777" w:rsidR="001F786D" w:rsidRPr="00914200" w:rsidRDefault="001F786D" w:rsidP="00914200">
      <w:pPr>
        <w:spacing w:after="0" w:line="240" w:lineRule="auto"/>
        <w:ind w:left="720" w:hanging="720"/>
        <w:rPr>
          <w:rFonts w:ascii="Arial" w:eastAsia="Times New Roman" w:hAnsi="Arial" w:cs="Arial"/>
          <w:b/>
          <w:bCs/>
          <w:sz w:val="24"/>
          <w:szCs w:val="24"/>
        </w:rPr>
      </w:pPr>
      <w:r w:rsidRPr="009D0B27">
        <w:rPr>
          <w:rFonts w:ascii="Arial" w:eastAsia="Times New Roman" w:hAnsi="Arial" w:cs="Arial"/>
          <w:sz w:val="24"/>
          <w:szCs w:val="24"/>
        </w:rPr>
        <w:t>3)</w:t>
      </w:r>
      <w:r w:rsidRPr="009D0B27">
        <w:rPr>
          <w:rFonts w:ascii="Arial" w:eastAsia="Times New Roman" w:hAnsi="Arial" w:cs="Arial"/>
          <w:sz w:val="24"/>
          <w:szCs w:val="24"/>
        </w:rPr>
        <w:tab/>
      </w:r>
      <w:r w:rsidRPr="009D0B27">
        <w:rPr>
          <w:rFonts w:ascii="Arial" w:eastAsia="Times New Roman" w:hAnsi="Arial" w:cs="Arial"/>
          <w:b/>
          <w:bCs/>
          <w:sz w:val="24"/>
          <w:szCs w:val="24"/>
        </w:rPr>
        <w:t>Required use of databases:</w:t>
      </w:r>
    </w:p>
    <w:p w14:paraId="47371EEC" w14:textId="5B2C2B43" w:rsidR="001957DC" w:rsidRPr="009F3DA2" w:rsidRDefault="001957DC" w:rsidP="00BD3CF3">
      <w:pPr>
        <w:spacing w:after="0" w:line="240" w:lineRule="auto"/>
        <w:ind w:left="720"/>
        <w:rPr>
          <w:rFonts w:ascii="Arial" w:eastAsia="Times New Roman" w:hAnsi="Arial" w:cs="Arial"/>
          <w:sz w:val="24"/>
          <w:szCs w:val="24"/>
        </w:rPr>
      </w:pPr>
      <w:r w:rsidRPr="009D0B27">
        <w:rPr>
          <w:rFonts w:ascii="Arial" w:eastAsia="Times New Roman" w:hAnsi="Arial" w:cs="Arial"/>
          <w:sz w:val="24"/>
          <w:szCs w:val="24"/>
        </w:rPr>
        <w:t>The CTH Provider must have the capacity to measure and report on outcome indicators identified by DCF.  The Provider shall use a DCF approved data collection and reporting system including RedCAP, BINTI, or other system</w:t>
      </w:r>
      <w:r>
        <w:rPr>
          <w:rFonts w:ascii="Arial" w:eastAsia="Times New Roman" w:hAnsi="Arial" w:cs="Arial"/>
          <w:sz w:val="24"/>
          <w:szCs w:val="24"/>
        </w:rPr>
        <w:t xml:space="preserve"> </w:t>
      </w:r>
      <w:r w:rsidRPr="009D0B27">
        <w:rPr>
          <w:rFonts w:ascii="Arial" w:eastAsia="Times New Roman" w:hAnsi="Arial" w:cs="Arial"/>
          <w:sz w:val="24"/>
          <w:szCs w:val="24"/>
        </w:rPr>
        <w:t xml:space="preserve">as specified by DCF. </w:t>
      </w:r>
    </w:p>
    <w:p w14:paraId="067CD03B" w14:textId="77777777" w:rsidR="001F786D" w:rsidRPr="00914200" w:rsidRDefault="001F786D" w:rsidP="009D0B27">
      <w:pPr>
        <w:spacing w:after="0" w:line="240" w:lineRule="auto"/>
        <w:ind w:left="720"/>
        <w:rPr>
          <w:rFonts w:ascii="Arial" w:eastAsia="Times New Roman" w:hAnsi="Arial" w:cs="Arial"/>
          <w:sz w:val="24"/>
          <w:szCs w:val="24"/>
        </w:rPr>
      </w:pPr>
    </w:p>
    <w:p w14:paraId="7D4D0DDE" w14:textId="77777777" w:rsidR="001F786D" w:rsidRPr="00914200" w:rsidRDefault="001F786D" w:rsidP="00914200">
      <w:pPr>
        <w:spacing w:after="0" w:line="240" w:lineRule="auto"/>
        <w:ind w:left="720" w:hanging="720"/>
        <w:rPr>
          <w:rFonts w:ascii="Arial" w:eastAsia="Times New Roman" w:hAnsi="Arial" w:cs="Arial"/>
          <w:sz w:val="24"/>
          <w:szCs w:val="24"/>
        </w:rPr>
      </w:pPr>
      <w:r w:rsidRPr="009D0B27">
        <w:rPr>
          <w:rFonts w:ascii="Arial" w:eastAsia="Times New Roman" w:hAnsi="Arial" w:cs="Arial"/>
          <w:sz w:val="24"/>
          <w:szCs w:val="24"/>
        </w:rPr>
        <w:t>4)</w:t>
      </w:r>
      <w:r w:rsidRPr="009D0B27">
        <w:rPr>
          <w:rFonts w:ascii="Arial" w:eastAsia="Times New Roman" w:hAnsi="Arial" w:cs="Arial"/>
          <w:sz w:val="24"/>
          <w:szCs w:val="24"/>
        </w:rPr>
        <w:tab/>
      </w:r>
      <w:r w:rsidRPr="009D0B27">
        <w:rPr>
          <w:rFonts w:ascii="Arial" w:eastAsia="Times New Roman" w:hAnsi="Arial" w:cs="Arial"/>
          <w:b/>
          <w:bCs/>
          <w:sz w:val="24"/>
          <w:szCs w:val="24"/>
        </w:rPr>
        <w:t>Reporting requirements:</w:t>
      </w:r>
      <w:r w:rsidRPr="00914200">
        <w:rPr>
          <w:rFonts w:ascii="Arial" w:eastAsia="Times New Roman" w:hAnsi="Arial" w:cs="Arial"/>
          <w:sz w:val="24"/>
          <w:szCs w:val="24"/>
        </w:rPr>
        <w:t xml:space="preserve"> </w:t>
      </w:r>
    </w:p>
    <w:p w14:paraId="64F6A95A" w14:textId="77777777" w:rsidR="001B3AAA" w:rsidRPr="009F3DA2" w:rsidRDefault="001F786D" w:rsidP="001B3AAA">
      <w:pPr>
        <w:ind w:left="720"/>
        <w:rPr>
          <w:rFonts w:ascii="Arial" w:eastAsia="Arial" w:hAnsi="Arial" w:cs="Arial"/>
          <w:sz w:val="24"/>
          <w:szCs w:val="20"/>
        </w:rPr>
      </w:pPr>
      <w:r w:rsidRPr="009D0B27">
        <w:rPr>
          <w:rFonts w:ascii="Arial" w:eastAsia="Arial" w:hAnsi="Arial" w:cs="Arial"/>
          <w:sz w:val="24"/>
          <w:szCs w:val="20"/>
        </w:rPr>
        <w:t xml:space="preserve">As part of the data collection process, </w:t>
      </w:r>
      <w:r w:rsidR="00452FE2" w:rsidRPr="009D0B27">
        <w:rPr>
          <w:rFonts w:ascii="Arial" w:eastAsia="Arial" w:hAnsi="Arial" w:cs="Arial"/>
          <w:sz w:val="24"/>
          <w:szCs w:val="20"/>
        </w:rPr>
        <w:t xml:space="preserve">CTH </w:t>
      </w:r>
      <w:r w:rsidR="001B3AAA" w:rsidRPr="009F3DA2">
        <w:rPr>
          <w:rFonts w:ascii="Arial" w:eastAsia="Arial" w:hAnsi="Arial" w:cs="Arial"/>
          <w:sz w:val="24"/>
          <w:szCs w:val="20"/>
        </w:rPr>
        <w:t>programs are responsible for completing the following reports as scheduled; in addition to related reporting requested by DCF.</w:t>
      </w:r>
    </w:p>
    <w:p w14:paraId="4721DB9D" w14:textId="2FCA4BB9" w:rsidR="00D92B4A" w:rsidRPr="009C6296" w:rsidRDefault="00D92B4A" w:rsidP="009D0B27">
      <w:pPr>
        <w:ind w:left="720"/>
        <w:rPr>
          <w:rFonts w:ascii="Arial" w:hAnsi="Arial" w:cs="Arial"/>
        </w:rPr>
      </w:pPr>
      <w:r w:rsidRPr="009F3DA2">
        <w:rPr>
          <w:rFonts w:ascii="Arial" w:eastAsia="Times New Roman" w:hAnsi="Arial" w:cs="Arial"/>
          <w:b/>
          <w:sz w:val="24"/>
          <w:szCs w:val="24"/>
        </w:rPr>
        <w:t>Services Report:</w:t>
      </w:r>
      <w:r>
        <w:rPr>
          <w:rFonts w:ascii="Arial" w:hAnsi="Arial" w:cs="Arial"/>
        </w:rPr>
        <w:t xml:space="preserve"> </w:t>
      </w:r>
      <w:r w:rsidRPr="009D0B27">
        <w:rPr>
          <w:rFonts w:ascii="Arial" w:eastAsia="Arial" w:hAnsi="Arial" w:cs="Arial"/>
          <w:sz w:val="24"/>
          <w:szCs w:val="20"/>
        </w:rPr>
        <w:t xml:space="preserve">The </w:t>
      </w:r>
      <w:r w:rsidR="003E3213">
        <w:rPr>
          <w:rFonts w:ascii="Arial" w:eastAsia="Arial" w:hAnsi="Arial" w:cs="Arial"/>
          <w:sz w:val="24"/>
          <w:szCs w:val="20"/>
        </w:rPr>
        <w:t>CTH</w:t>
      </w:r>
      <w:r w:rsidRPr="009D0B27">
        <w:rPr>
          <w:rFonts w:ascii="Arial" w:eastAsia="Arial" w:hAnsi="Arial" w:cs="Arial"/>
          <w:sz w:val="24"/>
          <w:szCs w:val="20"/>
        </w:rPr>
        <w:t xml:space="preserve"> Services report collects data regarding</w:t>
      </w:r>
      <w:r w:rsidR="003E3213">
        <w:rPr>
          <w:rFonts w:ascii="Arial" w:eastAsia="Arial" w:hAnsi="Arial" w:cs="Arial"/>
          <w:sz w:val="24"/>
          <w:szCs w:val="20"/>
        </w:rPr>
        <w:t xml:space="preserve"> </w:t>
      </w:r>
      <w:r w:rsidRPr="009D0B27">
        <w:rPr>
          <w:rFonts w:ascii="Arial" w:eastAsia="Arial" w:hAnsi="Arial" w:cs="Arial"/>
          <w:sz w:val="24"/>
          <w:szCs w:val="20"/>
        </w:rPr>
        <w:t xml:space="preserve">service utilization, success and challenges and requests for technical assistance.  It is completed by providers for each </w:t>
      </w:r>
      <w:r w:rsidR="003E3213">
        <w:rPr>
          <w:rFonts w:ascii="Arial" w:eastAsia="Arial" w:hAnsi="Arial" w:cs="Arial"/>
          <w:sz w:val="24"/>
          <w:szCs w:val="20"/>
        </w:rPr>
        <w:t>youth</w:t>
      </w:r>
      <w:r w:rsidRPr="009C6296">
        <w:rPr>
          <w:rFonts w:ascii="Arial" w:eastAsia="Arial" w:hAnsi="Arial" w:cs="Arial"/>
          <w:b/>
          <w:bCs/>
          <w:sz w:val="24"/>
          <w:szCs w:val="20"/>
        </w:rPr>
        <w:t xml:space="preserve"> every 3 months.</w:t>
      </w:r>
    </w:p>
    <w:p w14:paraId="50F4E3E8" w14:textId="62AAE07F" w:rsidR="00E142D9" w:rsidRPr="00914200" w:rsidRDefault="00404A3C" w:rsidP="00E142D9">
      <w:pPr>
        <w:spacing w:after="0"/>
        <w:ind w:left="720"/>
        <w:rPr>
          <w:rFonts w:ascii="Arial" w:hAnsi="Arial" w:cs="Arial"/>
          <w:b/>
        </w:rPr>
      </w:pPr>
      <w:r w:rsidRPr="00404A3C">
        <w:rPr>
          <w:rFonts w:ascii="Arial" w:eastAsia="Times New Roman" w:hAnsi="Arial" w:cs="Arial"/>
          <w:b/>
          <w:sz w:val="24"/>
          <w:szCs w:val="24"/>
        </w:rPr>
        <w:t>National Youth</w:t>
      </w:r>
      <w:r>
        <w:rPr>
          <w:rFonts w:ascii="Arial" w:eastAsia="Times New Roman" w:hAnsi="Arial" w:cs="Arial"/>
          <w:b/>
          <w:sz w:val="24"/>
          <w:szCs w:val="24"/>
        </w:rPr>
        <w:t xml:space="preserve"> </w:t>
      </w:r>
      <w:r w:rsidR="008478C3">
        <w:rPr>
          <w:rFonts w:ascii="Arial" w:eastAsia="Times New Roman" w:hAnsi="Arial" w:cs="Arial"/>
          <w:b/>
          <w:sz w:val="24"/>
          <w:szCs w:val="24"/>
        </w:rPr>
        <w:t xml:space="preserve">in </w:t>
      </w:r>
      <w:r>
        <w:rPr>
          <w:rFonts w:ascii="Arial" w:eastAsia="Times New Roman" w:hAnsi="Arial" w:cs="Arial"/>
          <w:b/>
          <w:sz w:val="24"/>
          <w:szCs w:val="24"/>
        </w:rPr>
        <w:t>Transition</w:t>
      </w:r>
      <w:r w:rsidRPr="00404A3C">
        <w:rPr>
          <w:rFonts w:ascii="Arial" w:eastAsia="Times New Roman" w:hAnsi="Arial" w:cs="Arial"/>
          <w:b/>
          <w:sz w:val="24"/>
          <w:szCs w:val="24"/>
        </w:rPr>
        <w:t xml:space="preserve"> Database (</w:t>
      </w:r>
      <w:r w:rsidR="00E142D9" w:rsidRPr="00B94D7B">
        <w:rPr>
          <w:rFonts w:ascii="Arial" w:eastAsia="Times New Roman" w:hAnsi="Arial" w:cs="Arial"/>
          <w:b/>
          <w:sz w:val="24"/>
          <w:szCs w:val="24"/>
        </w:rPr>
        <w:t>NYTD</w:t>
      </w:r>
      <w:r>
        <w:rPr>
          <w:rFonts w:ascii="Arial" w:eastAsia="Times New Roman" w:hAnsi="Arial" w:cs="Arial"/>
          <w:b/>
          <w:sz w:val="24"/>
          <w:szCs w:val="24"/>
        </w:rPr>
        <w:t>)</w:t>
      </w:r>
      <w:r w:rsidR="00E142D9" w:rsidRPr="00B94D7B">
        <w:rPr>
          <w:rFonts w:ascii="Arial" w:eastAsia="Times New Roman" w:hAnsi="Arial" w:cs="Arial"/>
          <w:b/>
          <w:sz w:val="24"/>
          <w:szCs w:val="24"/>
        </w:rPr>
        <w:t xml:space="preserve"> Report</w:t>
      </w:r>
    </w:p>
    <w:p w14:paraId="5ED041CF" w14:textId="139E3BAA" w:rsidR="00BB0BDA" w:rsidRDefault="00E142D9" w:rsidP="00E142D9">
      <w:pPr>
        <w:spacing w:after="0" w:line="240" w:lineRule="auto"/>
        <w:ind w:left="720"/>
        <w:rPr>
          <w:rFonts w:ascii="Arial" w:eastAsia="Arial" w:hAnsi="Arial" w:cs="Arial"/>
          <w:sz w:val="24"/>
          <w:szCs w:val="20"/>
        </w:rPr>
      </w:pPr>
      <w:r w:rsidRPr="00B94D7B">
        <w:rPr>
          <w:rFonts w:ascii="Arial" w:eastAsia="Arial" w:hAnsi="Arial" w:cs="Arial"/>
          <w:sz w:val="24"/>
          <w:szCs w:val="20"/>
        </w:rPr>
        <w:t xml:space="preserve">CTH </w:t>
      </w:r>
      <w:r w:rsidR="006931F2">
        <w:rPr>
          <w:rFonts w:ascii="Arial" w:eastAsia="Arial" w:hAnsi="Arial" w:cs="Arial"/>
          <w:sz w:val="24"/>
          <w:szCs w:val="20"/>
        </w:rPr>
        <w:t>P</w:t>
      </w:r>
      <w:r w:rsidRPr="00B94D7B">
        <w:rPr>
          <w:rFonts w:ascii="Arial" w:eastAsia="Arial" w:hAnsi="Arial" w:cs="Arial"/>
          <w:sz w:val="24"/>
          <w:szCs w:val="20"/>
        </w:rPr>
        <w:t>roviders</w:t>
      </w:r>
      <w:r w:rsidR="006931F2">
        <w:rPr>
          <w:rFonts w:ascii="Arial" w:eastAsia="Arial" w:hAnsi="Arial" w:cs="Arial"/>
          <w:sz w:val="24"/>
          <w:szCs w:val="20"/>
        </w:rPr>
        <w:t xml:space="preserve"> are required</w:t>
      </w:r>
      <w:r w:rsidR="009477F2">
        <w:rPr>
          <w:rFonts w:ascii="Arial" w:eastAsia="Arial" w:hAnsi="Arial" w:cs="Arial"/>
          <w:sz w:val="24"/>
          <w:szCs w:val="20"/>
        </w:rPr>
        <w:t xml:space="preserve"> to</w:t>
      </w:r>
      <w:r w:rsidR="006931F2">
        <w:rPr>
          <w:rFonts w:ascii="Arial" w:eastAsia="Arial" w:hAnsi="Arial" w:cs="Arial"/>
          <w:sz w:val="24"/>
          <w:szCs w:val="20"/>
        </w:rPr>
        <w:t xml:space="preserve"> </w:t>
      </w:r>
      <w:r w:rsidRPr="00B94D7B">
        <w:rPr>
          <w:rFonts w:ascii="Arial" w:eastAsia="Arial" w:hAnsi="Arial" w:cs="Arial"/>
          <w:sz w:val="24"/>
          <w:szCs w:val="20"/>
        </w:rPr>
        <w:t xml:space="preserve">report on NYTD Independent Living Services. </w:t>
      </w:r>
      <w:r w:rsidR="006931F2">
        <w:rPr>
          <w:rFonts w:ascii="Arial" w:eastAsia="Arial" w:hAnsi="Arial" w:cs="Arial"/>
          <w:sz w:val="24"/>
          <w:szCs w:val="20"/>
        </w:rPr>
        <w:t xml:space="preserve">The Provider </w:t>
      </w:r>
      <w:r w:rsidR="006931F2" w:rsidRPr="006870C3">
        <w:rPr>
          <w:rFonts w:ascii="Arial" w:eastAsia="Arial" w:hAnsi="Arial" w:cs="Arial"/>
          <w:b/>
          <w:bCs/>
          <w:sz w:val="24"/>
          <w:szCs w:val="20"/>
        </w:rPr>
        <w:t xml:space="preserve">must </w:t>
      </w:r>
      <w:r w:rsidRPr="006870C3">
        <w:rPr>
          <w:rFonts w:ascii="Arial" w:eastAsia="Arial" w:hAnsi="Arial" w:cs="Arial"/>
          <w:b/>
          <w:bCs/>
          <w:sz w:val="24"/>
          <w:szCs w:val="20"/>
        </w:rPr>
        <w:t>identify</w:t>
      </w:r>
      <w:r w:rsidR="00BB0BDA" w:rsidRPr="006870C3">
        <w:rPr>
          <w:rFonts w:ascii="Arial" w:eastAsia="Arial" w:hAnsi="Arial" w:cs="Arial"/>
          <w:b/>
          <w:bCs/>
          <w:sz w:val="24"/>
          <w:szCs w:val="20"/>
        </w:rPr>
        <w:t>:</w:t>
      </w:r>
    </w:p>
    <w:p w14:paraId="7796E480" w14:textId="3C8AF741" w:rsidR="0051790F" w:rsidRDefault="0051790F" w:rsidP="0051790F">
      <w:pPr>
        <w:pStyle w:val="ListParagraph"/>
        <w:numPr>
          <w:ilvl w:val="0"/>
          <w:numId w:val="15"/>
        </w:numPr>
        <w:rPr>
          <w:rFonts w:ascii="Arial" w:eastAsia="Arial" w:hAnsi="Arial" w:cs="Arial"/>
        </w:rPr>
      </w:pPr>
      <w:r>
        <w:rPr>
          <w:rFonts w:ascii="Arial" w:eastAsia="Arial" w:hAnsi="Arial" w:cs="Arial"/>
        </w:rPr>
        <w:t>On</w:t>
      </w:r>
      <w:r w:rsidR="00E142D9" w:rsidRPr="006870C3">
        <w:rPr>
          <w:rFonts w:ascii="Arial" w:eastAsia="Arial" w:hAnsi="Arial" w:cs="Arial"/>
        </w:rPr>
        <w:t>e</w:t>
      </w:r>
      <w:r>
        <w:rPr>
          <w:rFonts w:ascii="Arial" w:eastAsia="Arial" w:hAnsi="Arial" w:cs="Arial"/>
        </w:rPr>
        <w:t xml:space="preserve"> (1)</w:t>
      </w:r>
      <w:r w:rsidR="00E142D9" w:rsidRPr="00DB7FA1">
        <w:rPr>
          <w:rFonts w:ascii="Arial" w:eastAsia="Arial" w:hAnsi="Arial" w:cs="Arial"/>
        </w:rPr>
        <w:t xml:space="preserve"> NYTD user per program</w:t>
      </w:r>
      <w:r>
        <w:rPr>
          <w:rFonts w:ascii="Arial" w:eastAsia="Arial" w:hAnsi="Arial" w:cs="Arial"/>
        </w:rPr>
        <w:t xml:space="preserve">; </w:t>
      </w:r>
      <w:r w:rsidRPr="006870C3">
        <w:rPr>
          <w:rFonts w:ascii="Arial" w:eastAsia="Arial" w:hAnsi="Arial" w:cs="Arial"/>
          <w:b/>
          <w:bCs/>
        </w:rPr>
        <w:t>and</w:t>
      </w:r>
    </w:p>
    <w:p w14:paraId="275F4F75" w14:textId="1754E7F5" w:rsidR="00E33754" w:rsidRPr="006870C3" w:rsidRDefault="0051790F" w:rsidP="006870C3">
      <w:pPr>
        <w:pStyle w:val="ListParagraph"/>
        <w:numPr>
          <w:ilvl w:val="0"/>
          <w:numId w:val="15"/>
        </w:numPr>
        <w:rPr>
          <w:rFonts w:ascii="Arial" w:eastAsia="Arial" w:hAnsi="Arial" w:cs="Arial"/>
        </w:rPr>
      </w:pPr>
      <w:r>
        <w:rPr>
          <w:rFonts w:ascii="Arial" w:eastAsia="Arial" w:hAnsi="Arial" w:cs="Arial"/>
        </w:rPr>
        <w:t xml:space="preserve">One (1) NYTD </w:t>
      </w:r>
      <w:r w:rsidR="00E142D9" w:rsidRPr="006870C3">
        <w:rPr>
          <w:rFonts w:ascii="Arial" w:eastAsia="Arial" w:hAnsi="Arial" w:cs="Arial"/>
        </w:rPr>
        <w:t xml:space="preserve">agency-wide liaison who </w:t>
      </w:r>
      <w:r w:rsidR="00C15A60">
        <w:rPr>
          <w:rFonts w:ascii="Arial" w:eastAsia="Arial" w:hAnsi="Arial" w:cs="Arial"/>
        </w:rPr>
        <w:t>is</w:t>
      </w:r>
      <w:r w:rsidR="00E142D9" w:rsidRPr="006870C3">
        <w:rPr>
          <w:rFonts w:ascii="Arial" w:eastAsia="Arial" w:hAnsi="Arial" w:cs="Arial"/>
        </w:rPr>
        <w:t xml:space="preserve"> responsible for </w:t>
      </w:r>
      <w:r w:rsidR="00C15A60">
        <w:rPr>
          <w:rFonts w:ascii="Arial" w:eastAsia="Arial" w:hAnsi="Arial" w:cs="Arial"/>
        </w:rPr>
        <w:t>submitting data to DCF</w:t>
      </w:r>
      <w:r w:rsidR="00E142D9" w:rsidRPr="006870C3">
        <w:rPr>
          <w:rFonts w:ascii="Arial" w:eastAsia="Arial" w:hAnsi="Arial" w:cs="Arial"/>
        </w:rPr>
        <w:t xml:space="preserve">. The agency-wide liaison is also responsible for notifying the </w:t>
      </w:r>
      <w:r w:rsidR="00C15A60">
        <w:rPr>
          <w:rFonts w:ascii="Arial" w:eastAsia="Arial" w:hAnsi="Arial" w:cs="Arial"/>
        </w:rPr>
        <w:t xml:space="preserve">NJ SPIRIT </w:t>
      </w:r>
      <w:r w:rsidR="00E142D9" w:rsidRPr="006870C3">
        <w:rPr>
          <w:rFonts w:ascii="Arial" w:eastAsia="Arial" w:hAnsi="Arial" w:cs="Arial"/>
        </w:rPr>
        <w:t xml:space="preserve">helpdesk and </w:t>
      </w:r>
      <w:r w:rsidR="00E33754" w:rsidRPr="006870C3">
        <w:rPr>
          <w:rFonts w:ascii="Arial" w:eastAsia="Arial" w:hAnsi="Arial" w:cs="Arial"/>
        </w:rPr>
        <w:t>the CTH</w:t>
      </w:r>
      <w:r w:rsidR="00E142D9" w:rsidRPr="006870C3">
        <w:rPr>
          <w:rFonts w:ascii="Arial" w:eastAsia="Arial" w:hAnsi="Arial" w:cs="Arial"/>
        </w:rPr>
        <w:t xml:space="preserve"> program lead of any changes to the designated NYTD users. </w:t>
      </w:r>
    </w:p>
    <w:p w14:paraId="7D988518" w14:textId="77777777" w:rsidR="00E33754" w:rsidRDefault="00E33754" w:rsidP="00E142D9">
      <w:pPr>
        <w:spacing w:after="0" w:line="240" w:lineRule="auto"/>
        <w:ind w:left="720"/>
        <w:rPr>
          <w:rFonts w:ascii="Arial" w:eastAsia="Arial" w:hAnsi="Arial" w:cs="Arial"/>
          <w:sz w:val="24"/>
          <w:szCs w:val="20"/>
        </w:rPr>
      </w:pPr>
    </w:p>
    <w:p w14:paraId="4939FF2B" w14:textId="7B18C077" w:rsidR="00E142D9" w:rsidRDefault="00E142D9" w:rsidP="00E142D9">
      <w:pPr>
        <w:spacing w:after="0" w:line="240" w:lineRule="auto"/>
        <w:ind w:left="720"/>
        <w:rPr>
          <w:rFonts w:ascii="Arial" w:eastAsia="Arial" w:hAnsi="Arial" w:cs="Arial"/>
          <w:sz w:val="24"/>
          <w:szCs w:val="20"/>
        </w:rPr>
      </w:pPr>
      <w:r w:rsidRPr="00B94D7B">
        <w:rPr>
          <w:rFonts w:ascii="Arial" w:eastAsia="Arial" w:hAnsi="Arial" w:cs="Arial"/>
          <w:sz w:val="24"/>
          <w:szCs w:val="20"/>
        </w:rPr>
        <w:t xml:space="preserve">There are two components of </w:t>
      </w:r>
      <w:r w:rsidR="00E33754">
        <w:rPr>
          <w:rFonts w:ascii="Arial" w:eastAsia="Arial" w:hAnsi="Arial" w:cs="Arial"/>
          <w:sz w:val="24"/>
          <w:szCs w:val="20"/>
        </w:rPr>
        <w:t xml:space="preserve">NYTD </w:t>
      </w:r>
      <w:r w:rsidRPr="00B94D7B">
        <w:rPr>
          <w:rFonts w:ascii="Arial" w:eastAsia="Arial" w:hAnsi="Arial" w:cs="Arial"/>
          <w:sz w:val="24"/>
          <w:szCs w:val="20"/>
        </w:rPr>
        <w:t>reporting, which are outlined below:</w:t>
      </w:r>
    </w:p>
    <w:p w14:paraId="655FBA9D" w14:textId="5C6A6E70" w:rsidR="00BF355D" w:rsidRPr="009F3DA2" w:rsidRDefault="006046C6" w:rsidP="009F3DA2">
      <w:pPr>
        <w:pStyle w:val="ListParagraph"/>
        <w:numPr>
          <w:ilvl w:val="0"/>
          <w:numId w:val="69"/>
        </w:numPr>
        <w:rPr>
          <w:rFonts w:ascii="Arial" w:eastAsia="Arial" w:hAnsi="Arial" w:cs="Arial"/>
        </w:rPr>
      </w:pPr>
      <w:r>
        <w:rPr>
          <w:rFonts w:ascii="Arial" w:eastAsia="Arial" w:hAnsi="Arial" w:cs="Arial"/>
        </w:rPr>
        <w:t>Data Submission to DCF: NYTD data is reported</w:t>
      </w:r>
      <w:r w:rsidRPr="006870C3">
        <w:rPr>
          <w:rFonts w:ascii="Arial" w:eastAsia="Arial" w:hAnsi="Arial" w:cs="Arial"/>
        </w:rPr>
        <w:t xml:space="preserve"> electronic</w:t>
      </w:r>
      <w:r>
        <w:rPr>
          <w:rFonts w:ascii="Arial" w:eastAsia="Arial" w:hAnsi="Arial" w:cs="Arial"/>
        </w:rPr>
        <w:t xml:space="preserve">ally </w:t>
      </w:r>
      <w:r w:rsidRPr="006870C3">
        <w:rPr>
          <w:rFonts w:ascii="Arial" w:eastAsia="Arial" w:hAnsi="Arial" w:cs="Arial"/>
        </w:rPr>
        <w:t>by utilizing the NJ SPIRIT (NJS) Extension Application. The NJ SPIRIT Extension Application is accessed via the myNewJersey Portal (</w:t>
      </w:r>
      <w:hyperlink r:id="rId15" w:history="1">
        <w:r w:rsidRPr="006870C3">
          <w:rPr>
            <w:rStyle w:val="Hyperlink"/>
            <w:rFonts w:ascii="Arial" w:eastAsia="Arial" w:hAnsi="Arial" w:cs="Arial"/>
          </w:rPr>
          <w:t>www.nj.gov</w:t>
        </w:r>
      </w:hyperlink>
      <w:r w:rsidRPr="006870C3">
        <w:rPr>
          <w:rFonts w:ascii="Arial" w:eastAsia="Arial" w:hAnsi="Arial" w:cs="Arial"/>
        </w:rPr>
        <w:t>). The NJS Extension should be used to enter and submit the NYTD Independent Living services provided to youth. Submission dates for entering NYTD Services into the NJS Extension will be anytime during the last week of the month until the Friday of the 1st full week of the following month. Each reporting period will capture data from the previous month’s activities. Login instructions will be provided to each agency user by DCF.</w:t>
      </w:r>
      <w:r>
        <w:rPr>
          <w:rFonts w:ascii="Arial" w:eastAsia="Arial" w:hAnsi="Arial" w:cs="Arial"/>
        </w:rPr>
        <w:t xml:space="preserve"> Providers should submit NYTD data monthly.</w:t>
      </w:r>
    </w:p>
    <w:p w14:paraId="6554275E" w14:textId="29D7B0B0" w:rsidR="00E142D9" w:rsidRPr="006A676E" w:rsidRDefault="00E142D9" w:rsidP="009F3DA2">
      <w:pPr>
        <w:pStyle w:val="ListParagraph"/>
        <w:numPr>
          <w:ilvl w:val="0"/>
          <w:numId w:val="69"/>
        </w:numPr>
        <w:rPr>
          <w:rFonts w:ascii="Arial" w:eastAsia="Arial" w:hAnsi="Arial" w:cs="Arial"/>
        </w:rPr>
      </w:pPr>
      <w:r w:rsidRPr="009F3DA2">
        <w:rPr>
          <w:rFonts w:ascii="Arial" w:eastAsia="Arial" w:hAnsi="Arial" w:cs="Arial"/>
        </w:rPr>
        <w:t>Supporting documentation (i.e. a case notes summary) of the activities that w</w:t>
      </w:r>
      <w:r w:rsidR="00FD61E1" w:rsidRPr="009F3DA2">
        <w:rPr>
          <w:rFonts w:ascii="Arial" w:eastAsia="Arial" w:hAnsi="Arial" w:cs="Arial"/>
        </w:rPr>
        <w:t>ere</w:t>
      </w:r>
      <w:r w:rsidRPr="009F3DA2">
        <w:rPr>
          <w:rFonts w:ascii="Arial" w:eastAsia="Arial" w:hAnsi="Arial" w:cs="Arial"/>
        </w:rPr>
        <w:t xml:space="preserve"> completed</w:t>
      </w:r>
      <w:r w:rsidR="00FD61E1" w:rsidRPr="009F3DA2">
        <w:rPr>
          <w:rFonts w:ascii="Arial" w:eastAsia="Arial" w:hAnsi="Arial" w:cs="Arial"/>
        </w:rPr>
        <w:t xml:space="preserve"> by the Provider</w:t>
      </w:r>
      <w:r w:rsidR="002A6B52" w:rsidRPr="009F3DA2">
        <w:rPr>
          <w:rFonts w:ascii="Arial" w:eastAsia="Arial" w:hAnsi="Arial" w:cs="Arial"/>
        </w:rPr>
        <w:t xml:space="preserve"> with each youth</w:t>
      </w:r>
      <w:r w:rsidRPr="009F3DA2">
        <w:rPr>
          <w:rFonts w:ascii="Arial" w:eastAsia="Arial" w:hAnsi="Arial" w:cs="Arial"/>
        </w:rPr>
        <w:t xml:space="preserve"> are submitted to the assigned CP&amp;P caseworker for each adolescent.</w:t>
      </w:r>
      <w:r w:rsidR="002A6B52" w:rsidRPr="009F3DA2">
        <w:rPr>
          <w:rFonts w:ascii="Arial" w:eastAsia="Arial" w:hAnsi="Arial" w:cs="Arial"/>
        </w:rPr>
        <w:t xml:space="preserve"> Data is</w:t>
      </w:r>
      <w:r w:rsidR="00E3209B" w:rsidRPr="009F3DA2">
        <w:rPr>
          <w:rFonts w:ascii="Arial" w:eastAsia="Arial" w:hAnsi="Arial" w:cs="Arial"/>
        </w:rPr>
        <w:t xml:space="preserve"> submitted for the</w:t>
      </w:r>
      <w:r w:rsidR="002A6B52" w:rsidRPr="009F3DA2">
        <w:rPr>
          <w:rFonts w:ascii="Arial" w:eastAsia="Arial" w:hAnsi="Arial" w:cs="Arial"/>
        </w:rPr>
        <w:t xml:space="preserve"> previous month</w:t>
      </w:r>
      <w:r w:rsidR="00E3209B" w:rsidRPr="009F3DA2">
        <w:rPr>
          <w:rFonts w:ascii="Arial" w:eastAsia="Arial" w:hAnsi="Arial" w:cs="Arial"/>
        </w:rPr>
        <w:t xml:space="preserve">. </w:t>
      </w:r>
      <w:r w:rsidRPr="009F3DA2">
        <w:rPr>
          <w:rFonts w:ascii="Arial" w:eastAsia="Arial" w:hAnsi="Arial" w:cs="Arial"/>
        </w:rPr>
        <w:t xml:space="preserve">For youth who are not open with CP&amp;P, </w:t>
      </w:r>
      <w:r w:rsidR="00FD61E1" w:rsidRPr="009F3DA2">
        <w:rPr>
          <w:rFonts w:ascii="Arial" w:eastAsia="Arial" w:hAnsi="Arial" w:cs="Arial"/>
        </w:rPr>
        <w:t xml:space="preserve">the CTH Provider should </w:t>
      </w:r>
      <w:r w:rsidRPr="009F3DA2">
        <w:rPr>
          <w:rFonts w:ascii="Arial" w:eastAsia="Arial" w:hAnsi="Arial" w:cs="Arial"/>
        </w:rPr>
        <w:t xml:space="preserve">ensure </w:t>
      </w:r>
      <w:r w:rsidR="00FD61E1" w:rsidRPr="009F3DA2">
        <w:rPr>
          <w:rFonts w:ascii="Arial" w:eastAsia="Arial" w:hAnsi="Arial" w:cs="Arial"/>
        </w:rPr>
        <w:t>this</w:t>
      </w:r>
      <w:r w:rsidRPr="009F3DA2">
        <w:rPr>
          <w:rFonts w:ascii="Arial" w:eastAsia="Arial" w:hAnsi="Arial" w:cs="Arial"/>
        </w:rPr>
        <w:t xml:space="preserve"> documentation </w:t>
      </w:r>
      <w:r w:rsidR="00FD61E1" w:rsidRPr="009F3DA2">
        <w:rPr>
          <w:rFonts w:ascii="Arial" w:eastAsia="Arial" w:hAnsi="Arial" w:cs="Arial"/>
        </w:rPr>
        <w:t xml:space="preserve">is placed </w:t>
      </w:r>
      <w:r w:rsidRPr="009F3DA2">
        <w:rPr>
          <w:rFonts w:ascii="Arial" w:eastAsia="Arial" w:hAnsi="Arial" w:cs="Arial"/>
        </w:rPr>
        <w:t xml:space="preserve">in the youths’ </w:t>
      </w:r>
      <w:r w:rsidR="00FD61E1" w:rsidRPr="009F3DA2">
        <w:rPr>
          <w:rFonts w:ascii="Arial" w:eastAsia="Arial" w:hAnsi="Arial" w:cs="Arial"/>
        </w:rPr>
        <w:t>program record.</w:t>
      </w:r>
    </w:p>
    <w:p w14:paraId="38CA594B" w14:textId="77777777" w:rsidR="00F05140" w:rsidRPr="006A676E" w:rsidRDefault="00F05140" w:rsidP="00A11B36">
      <w:pPr>
        <w:spacing w:after="0" w:line="240" w:lineRule="auto"/>
        <w:ind w:left="720"/>
        <w:rPr>
          <w:rFonts w:ascii="Arial" w:eastAsia="Times New Roman" w:hAnsi="Arial" w:cs="Arial"/>
          <w:b/>
          <w:bCs/>
          <w:sz w:val="24"/>
          <w:szCs w:val="24"/>
        </w:rPr>
      </w:pPr>
    </w:p>
    <w:p w14:paraId="414BEF03" w14:textId="77777777" w:rsidR="00A11B36" w:rsidRPr="006A676E" w:rsidRDefault="00A11B36" w:rsidP="006536E1">
      <w:pPr>
        <w:spacing w:after="0"/>
        <w:ind w:firstLine="720"/>
        <w:rPr>
          <w:rFonts w:ascii="Arial" w:eastAsia="Times New Roman" w:hAnsi="Arial" w:cs="Arial"/>
          <w:b/>
          <w:bCs/>
          <w:sz w:val="24"/>
          <w:szCs w:val="24"/>
        </w:rPr>
      </w:pPr>
      <w:r w:rsidRPr="006A676E">
        <w:rPr>
          <w:rFonts w:ascii="Arial" w:eastAsia="Times New Roman" w:hAnsi="Arial" w:cs="Arial"/>
          <w:b/>
          <w:bCs/>
          <w:sz w:val="24"/>
          <w:szCs w:val="24"/>
        </w:rPr>
        <w:t xml:space="preserve">Expenditure Report: </w:t>
      </w:r>
    </w:p>
    <w:p w14:paraId="2AA7D848" w14:textId="09413CA2" w:rsidR="00A11B36" w:rsidRPr="006A676E" w:rsidRDefault="002B74DA" w:rsidP="006A676E">
      <w:pPr>
        <w:pStyle w:val="ListParagraph"/>
        <w:rPr>
          <w:rFonts w:ascii="Arial" w:hAnsi="Arial" w:cs="Arial"/>
          <w:szCs w:val="24"/>
        </w:rPr>
      </w:pPr>
      <w:r w:rsidRPr="276D4734">
        <w:rPr>
          <w:rFonts w:ascii="Arial" w:hAnsi="Arial" w:cs="Arial"/>
        </w:rPr>
        <w:t>Contractors shall complete and submit quarterly expenditure reports (ROE) 15 calendar days after the end of each fiscal quarter to their identified DCF Business Office and DFCP Program Lead. Contractors are expected to complete all other financial reporting in accordance with DCF Policy.</w:t>
      </w:r>
      <w:r>
        <w:rPr>
          <w:rFonts w:ascii="Arial" w:hAnsi="Arial" w:cs="Arial"/>
        </w:rPr>
        <w:t xml:space="preserve"> </w:t>
      </w:r>
      <w:r w:rsidR="006D03CD">
        <w:rPr>
          <w:rFonts w:ascii="Arial" w:hAnsi="Arial" w:cs="Arial"/>
          <w:szCs w:val="24"/>
        </w:rPr>
        <w:t xml:space="preserve">In addition, </w:t>
      </w:r>
      <w:r w:rsidR="00A11B36" w:rsidRPr="006A676E">
        <w:rPr>
          <w:rFonts w:ascii="Arial" w:hAnsi="Arial" w:cs="Arial"/>
          <w:szCs w:val="24"/>
        </w:rPr>
        <w:t xml:space="preserve">Providers shall notify the Office of Contract Administration (OCA) and the Office of Housing of anticipated overspending and/or anticipated deficits, as soon as a trend is identified during the fiscal year. </w:t>
      </w:r>
      <w:r w:rsidR="00A11B36" w:rsidRPr="006A676E">
        <w:rPr>
          <w:rFonts w:ascii="Arial" w:hAnsi="Arial" w:cs="Arial"/>
          <w:b/>
          <w:bCs/>
          <w:szCs w:val="24"/>
        </w:rPr>
        <w:t>Important note</w:t>
      </w:r>
      <w:r w:rsidR="001D6AD1">
        <w:rPr>
          <w:rFonts w:ascii="Arial" w:hAnsi="Arial" w:cs="Arial"/>
          <w:b/>
          <w:bCs/>
          <w:szCs w:val="24"/>
        </w:rPr>
        <w:t>s</w:t>
      </w:r>
      <w:r w:rsidR="00A11B36" w:rsidRPr="006A676E">
        <w:rPr>
          <w:rFonts w:ascii="Arial" w:hAnsi="Arial" w:cs="Arial"/>
          <w:b/>
          <w:bCs/>
          <w:szCs w:val="24"/>
        </w:rPr>
        <w:t>:</w:t>
      </w:r>
      <w:r w:rsidR="00A11B36" w:rsidRPr="006A676E">
        <w:rPr>
          <w:rFonts w:ascii="Arial" w:hAnsi="Arial" w:cs="Arial"/>
          <w:szCs w:val="24"/>
        </w:rPr>
        <w:t xml:space="preserve"> </w:t>
      </w:r>
    </w:p>
    <w:p w14:paraId="041E6FAB" w14:textId="326AE9FC" w:rsidR="00A11B36" w:rsidRDefault="00BC4BD6" w:rsidP="006A676E">
      <w:pPr>
        <w:pStyle w:val="ListParagraph"/>
        <w:numPr>
          <w:ilvl w:val="0"/>
          <w:numId w:val="39"/>
        </w:numPr>
        <w:rPr>
          <w:rFonts w:ascii="Arial" w:hAnsi="Arial" w:cs="Arial"/>
          <w:szCs w:val="24"/>
        </w:rPr>
      </w:pPr>
      <w:r>
        <w:rPr>
          <w:rFonts w:ascii="Arial" w:hAnsi="Arial" w:cs="Arial"/>
          <w:szCs w:val="24"/>
        </w:rPr>
        <w:t>CTH</w:t>
      </w:r>
      <w:r w:rsidR="00A11B36" w:rsidRPr="006A676E">
        <w:rPr>
          <w:rFonts w:ascii="Arial" w:hAnsi="Arial" w:cs="Arial"/>
          <w:szCs w:val="24"/>
        </w:rPr>
        <w:t xml:space="preserve"> contract accruals shall not be clustered or reallocated to modify contract budgets for programs with different deliverables and requirements. Any such requests will not be approved. </w:t>
      </w:r>
    </w:p>
    <w:p w14:paraId="7ED3D85B" w14:textId="6A8784EF" w:rsidR="00DE05B9" w:rsidRPr="006A676E" w:rsidRDefault="00DE05B9" w:rsidP="006A676E">
      <w:pPr>
        <w:pStyle w:val="ListParagraph"/>
        <w:numPr>
          <w:ilvl w:val="0"/>
          <w:numId w:val="39"/>
        </w:numPr>
        <w:rPr>
          <w:rFonts w:ascii="Arial" w:hAnsi="Arial" w:cs="Arial"/>
          <w:szCs w:val="24"/>
        </w:rPr>
      </w:pPr>
      <w:r w:rsidRPr="00B873DF">
        <w:rPr>
          <w:rFonts w:ascii="Arial" w:hAnsi="Arial" w:cs="Arial"/>
          <w:szCs w:val="24"/>
        </w:rPr>
        <w:t>Unspent client assistance funds must be returned to DCF by the end of the fiscal year.</w:t>
      </w:r>
    </w:p>
    <w:p w14:paraId="2814599F" w14:textId="6775E5DC" w:rsidR="00B873DF" w:rsidRDefault="00A11B36" w:rsidP="006A676E">
      <w:pPr>
        <w:spacing w:after="0"/>
        <w:ind w:left="720"/>
        <w:rPr>
          <w:rFonts w:ascii="Arial" w:eastAsia="Times New Roman" w:hAnsi="Arial" w:cs="Arial"/>
          <w:sz w:val="24"/>
          <w:szCs w:val="24"/>
        </w:rPr>
      </w:pPr>
      <w:r w:rsidRPr="00B873DF">
        <w:rPr>
          <w:rFonts w:ascii="Arial" w:eastAsia="Times New Roman" w:hAnsi="Arial" w:cs="Arial"/>
          <w:sz w:val="24"/>
          <w:szCs w:val="24"/>
        </w:rPr>
        <w:t xml:space="preserve">    </w:t>
      </w:r>
    </w:p>
    <w:p w14:paraId="0BFD48EB" w14:textId="388A2E05" w:rsidR="004C4D7A" w:rsidRDefault="00CE5925" w:rsidP="006A676E">
      <w:pPr>
        <w:spacing w:after="0"/>
        <w:ind w:left="720"/>
        <w:rPr>
          <w:rFonts w:ascii="Arial" w:hAnsi="Arial" w:cs="Arial"/>
          <w:color w:val="000000" w:themeColor="text1"/>
          <w:szCs w:val="24"/>
        </w:rPr>
      </w:pPr>
      <w:r w:rsidRPr="006A676E">
        <w:rPr>
          <w:rFonts w:ascii="Arial" w:eastAsia="Times New Roman" w:hAnsi="Arial" w:cs="Arial"/>
          <w:b/>
          <w:bCs/>
          <w:sz w:val="24"/>
          <w:szCs w:val="24"/>
        </w:rPr>
        <w:t>Critical Event Report:</w:t>
      </w:r>
      <w:r>
        <w:rPr>
          <w:rFonts w:ascii="Arial" w:hAnsi="Arial" w:cs="Arial"/>
          <w:color w:val="000000" w:themeColor="text1"/>
          <w:szCs w:val="24"/>
        </w:rPr>
        <w:t xml:space="preserve"> </w:t>
      </w:r>
    </w:p>
    <w:p w14:paraId="60FA7F51" w14:textId="77405DFB" w:rsidR="00CE5925" w:rsidRPr="00424559" w:rsidRDefault="00BC4BD6" w:rsidP="006A676E">
      <w:pPr>
        <w:spacing w:after="0"/>
        <w:ind w:left="720"/>
        <w:rPr>
          <w:rFonts w:ascii="Arial" w:eastAsia="Arial" w:hAnsi="Arial" w:cs="Arial"/>
          <w:color w:val="000000" w:themeColor="text1"/>
          <w:szCs w:val="24"/>
        </w:rPr>
      </w:pPr>
      <w:r>
        <w:rPr>
          <w:rFonts w:ascii="Arial" w:eastAsia="Times New Roman" w:hAnsi="Arial" w:cs="Arial"/>
          <w:sz w:val="24"/>
          <w:szCs w:val="24"/>
        </w:rPr>
        <w:t>In addition to the Office of Contracting</w:t>
      </w:r>
      <w:r w:rsidR="00A80D0C">
        <w:rPr>
          <w:rFonts w:ascii="Arial" w:eastAsia="Times New Roman" w:hAnsi="Arial" w:cs="Arial"/>
          <w:sz w:val="24"/>
          <w:szCs w:val="24"/>
        </w:rPr>
        <w:t xml:space="preserve">’s </w:t>
      </w:r>
      <w:r>
        <w:rPr>
          <w:rFonts w:ascii="Arial" w:eastAsia="Times New Roman" w:hAnsi="Arial" w:cs="Arial"/>
          <w:sz w:val="24"/>
          <w:szCs w:val="24"/>
        </w:rPr>
        <w:t xml:space="preserve">Significant Event reporting policy, </w:t>
      </w:r>
      <w:r w:rsidR="00CE5925" w:rsidRPr="006A676E">
        <w:rPr>
          <w:rFonts w:ascii="Arial" w:eastAsia="Times New Roman" w:hAnsi="Arial" w:cs="Arial"/>
          <w:sz w:val="24"/>
          <w:szCs w:val="24"/>
        </w:rPr>
        <w:t>Providers should notify the DCF Office of Housing (OOH) when a significant or critical</w:t>
      </w:r>
      <w:r w:rsidR="00A80D0C">
        <w:rPr>
          <w:rFonts w:ascii="Arial" w:eastAsia="Times New Roman" w:hAnsi="Arial" w:cs="Arial"/>
          <w:sz w:val="24"/>
          <w:szCs w:val="24"/>
        </w:rPr>
        <w:t xml:space="preserve"> </w:t>
      </w:r>
      <w:r w:rsidR="00CE5925" w:rsidRPr="006A676E">
        <w:rPr>
          <w:rFonts w:ascii="Arial" w:eastAsia="Times New Roman" w:hAnsi="Arial" w:cs="Arial"/>
          <w:sz w:val="24"/>
          <w:szCs w:val="24"/>
        </w:rPr>
        <w:t>event occurs that impacts</w:t>
      </w:r>
      <w:r w:rsidR="00FF0532">
        <w:rPr>
          <w:rFonts w:ascii="Arial" w:eastAsia="Times New Roman" w:hAnsi="Arial" w:cs="Arial"/>
          <w:sz w:val="24"/>
          <w:szCs w:val="24"/>
        </w:rPr>
        <w:t xml:space="preserve"> CTH participants</w:t>
      </w:r>
      <w:r w:rsidR="00CE5925" w:rsidRPr="006A676E">
        <w:rPr>
          <w:rFonts w:ascii="Arial" w:eastAsia="Times New Roman" w:hAnsi="Arial" w:cs="Arial"/>
          <w:sz w:val="24"/>
          <w:szCs w:val="24"/>
        </w:rPr>
        <w:t xml:space="preserve"> and/or the delivery of services. </w:t>
      </w:r>
      <w:r w:rsidR="00017F72">
        <w:rPr>
          <w:rFonts w:ascii="Arial" w:eastAsia="Times New Roman" w:hAnsi="Arial" w:cs="Arial"/>
          <w:sz w:val="24"/>
          <w:szCs w:val="24"/>
        </w:rPr>
        <w:t xml:space="preserve">In this instance, </w:t>
      </w:r>
      <w:r w:rsidR="00CE5925" w:rsidRPr="006A676E">
        <w:rPr>
          <w:rFonts w:ascii="Arial" w:eastAsia="Times New Roman" w:hAnsi="Arial" w:cs="Arial"/>
          <w:sz w:val="24"/>
          <w:szCs w:val="24"/>
        </w:rPr>
        <w:t>Significant or Critical events may include, but aren’t limited to,</w:t>
      </w:r>
      <w:r w:rsidR="006635D6">
        <w:rPr>
          <w:rFonts w:ascii="Arial" w:eastAsia="Times New Roman" w:hAnsi="Arial" w:cs="Arial"/>
          <w:sz w:val="24"/>
          <w:szCs w:val="24"/>
        </w:rPr>
        <w:t xml:space="preserve"> death of a household member</w:t>
      </w:r>
      <w:r w:rsidR="00CE5925" w:rsidRPr="006A676E">
        <w:rPr>
          <w:rFonts w:ascii="Arial" w:eastAsia="Times New Roman" w:hAnsi="Arial" w:cs="Arial"/>
          <w:sz w:val="24"/>
          <w:szCs w:val="24"/>
        </w:rPr>
        <w:t>, disasters</w:t>
      </w:r>
      <w:r w:rsidR="001F67EC">
        <w:rPr>
          <w:rFonts w:ascii="Arial" w:eastAsia="Times New Roman" w:hAnsi="Arial" w:cs="Arial"/>
          <w:sz w:val="24"/>
          <w:szCs w:val="24"/>
        </w:rPr>
        <w:t xml:space="preserve"> that impact the family’s housing</w:t>
      </w:r>
      <w:r w:rsidR="003427D1">
        <w:rPr>
          <w:rFonts w:ascii="Arial" w:eastAsia="Times New Roman" w:hAnsi="Arial" w:cs="Arial"/>
          <w:sz w:val="24"/>
          <w:szCs w:val="24"/>
        </w:rPr>
        <w:t xml:space="preserve"> (i.e., a house fire)</w:t>
      </w:r>
      <w:r w:rsidR="00CE5925" w:rsidRPr="006A676E">
        <w:rPr>
          <w:rFonts w:ascii="Arial" w:eastAsia="Times New Roman" w:hAnsi="Arial" w:cs="Arial"/>
          <w:sz w:val="24"/>
          <w:szCs w:val="24"/>
        </w:rPr>
        <w:t>,</w:t>
      </w:r>
      <w:r w:rsidR="009A405C">
        <w:rPr>
          <w:rFonts w:ascii="Arial" w:eastAsia="Times New Roman" w:hAnsi="Arial" w:cs="Arial"/>
          <w:sz w:val="24"/>
          <w:szCs w:val="24"/>
        </w:rPr>
        <w:t xml:space="preserve"> etc</w:t>
      </w:r>
      <w:r w:rsidR="00CE5925" w:rsidRPr="006A676E">
        <w:rPr>
          <w:rFonts w:ascii="Arial" w:eastAsia="Times New Roman" w:hAnsi="Arial" w:cs="Arial"/>
          <w:sz w:val="24"/>
          <w:szCs w:val="24"/>
        </w:rPr>
        <w:t xml:space="preserve">. Notification of </w:t>
      </w:r>
      <w:r w:rsidR="009A405C">
        <w:rPr>
          <w:rFonts w:ascii="Arial" w:eastAsia="Times New Roman" w:hAnsi="Arial" w:cs="Arial"/>
          <w:sz w:val="24"/>
          <w:szCs w:val="24"/>
        </w:rPr>
        <w:t xml:space="preserve">these critical </w:t>
      </w:r>
      <w:r w:rsidR="00CE5925" w:rsidRPr="006A676E">
        <w:rPr>
          <w:rFonts w:ascii="Arial" w:eastAsia="Times New Roman" w:hAnsi="Arial" w:cs="Arial"/>
          <w:sz w:val="24"/>
          <w:szCs w:val="24"/>
        </w:rPr>
        <w:t xml:space="preserve">events should be sent via email to the DCF Office of Housing </w:t>
      </w:r>
      <w:r w:rsidR="00CA1CE3">
        <w:rPr>
          <w:rFonts w:ascii="Arial" w:eastAsia="Times New Roman" w:hAnsi="Arial" w:cs="Arial"/>
          <w:sz w:val="24"/>
          <w:szCs w:val="24"/>
        </w:rPr>
        <w:t>CTH</w:t>
      </w:r>
      <w:r w:rsidR="00CE5925" w:rsidRPr="006A676E">
        <w:rPr>
          <w:rFonts w:ascii="Arial" w:eastAsia="Times New Roman" w:hAnsi="Arial" w:cs="Arial"/>
          <w:sz w:val="24"/>
          <w:szCs w:val="24"/>
        </w:rPr>
        <w:t xml:space="preserve"> team as soon as possible, but no later than 7 days of the Provider becoming aware of the event.</w:t>
      </w:r>
    </w:p>
    <w:p w14:paraId="3D242B21" w14:textId="77777777" w:rsidR="001F786D" w:rsidRPr="00D73D45" w:rsidRDefault="001F786D" w:rsidP="00914200">
      <w:pPr>
        <w:spacing w:after="0" w:line="240" w:lineRule="auto"/>
        <w:ind w:left="720"/>
        <w:rPr>
          <w:rFonts w:ascii="Arial" w:eastAsia="Arial" w:hAnsi="Arial" w:cs="Arial"/>
          <w:sz w:val="24"/>
          <w:szCs w:val="20"/>
        </w:rPr>
      </w:pPr>
    </w:p>
    <w:p w14:paraId="2F9768F5" w14:textId="2BC3D951" w:rsidR="00D30545" w:rsidRDefault="00D30545">
      <w:pPr>
        <w:rPr>
          <w:rFonts w:ascii="Arial" w:eastAsia="Times New Roman" w:hAnsi="Arial" w:cs="Arial"/>
          <w:sz w:val="24"/>
          <w:szCs w:val="24"/>
        </w:rPr>
      </w:pPr>
      <w:r>
        <w:rPr>
          <w:rFonts w:ascii="Arial" w:eastAsia="Times New Roman" w:hAnsi="Arial" w:cs="Arial"/>
          <w:sz w:val="24"/>
          <w:szCs w:val="24"/>
        </w:rPr>
        <w:br w:type="page"/>
      </w:r>
    </w:p>
    <w:p w14:paraId="5EA23BEB" w14:textId="2252CBAA" w:rsidR="001F786D" w:rsidRPr="00914200" w:rsidRDefault="00052D5F" w:rsidP="00D73D45">
      <w:pPr>
        <w:numPr>
          <w:ilvl w:val="0"/>
          <w:numId w:val="4"/>
        </w:numPr>
        <w:spacing w:after="0" w:line="240" w:lineRule="auto"/>
        <w:ind w:left="-90"/>
        <w:rPr>
          <w:rFonts w:ascii="Arial" w:eastAsia="Times New Roman" w:hAnsi="Arial" w:cs="Arial"/>
          <w:b/>
          <w:sz w:val="24"/>
          <w:szCs w:val="24"/>
        </w:rPr>
      </w:pPr>
      <w:r w:rsidRPr="00D73D45">
        <w:rPr>
          <w:rFonts w:ascii="Arial" w:eastAsia="Times New Roman" w:hAnsi="Arial" w:cs="Arial"/>
          <w:b/>
          <w:bCs/>
          <w:sz w:val="24"/>
          <w:szCs w:val="24"/>
        </w:rPr>
        <w:t>S</w:t>
      </w:r>
      <w:r w:rsidR="001F786D" w:rsidRPr="00052D5F">
        <w:rPr>
          <w:rFonts w:ascii="Arial" w:eastAsia="Times New Roman" w:hAnsi="Arial" w:cs="Arial"/>
          <w:b/>
          <w:bCs/>
          <w:sz w:val="24"/>
          <w:szCs w:val="24"/>
        </w:rPr>
        <w:t>i</w:t>
      </w:r>
      <w:r w:rsidR="001F786D" w:rsidRPr="00914200">
        <w:rPr>
          <w:rFonts w:ascii="Arial" w:eastAsia="Times New Roman" w:hAnsi="Arial" w:cs="Arial"/>
          <w:b/>
          <w:sz w:val="24"/>
          <w:szCs w:val="24"/>
        </w:rPr>
        <w:t>gnature Statement of Acceptance:</w:t>
      </w:r>
      <w:r w:rsidR="001F786D" w:rsidRPr="00914200">
        <w:rPr>
          <w:rFonts w:ascii="Arial" w:eastAsia="Times New Roman" w:hAnsi="Arial" w:cs="Arial"/>
          <w:sz w:val="24"/>
          <w:szCs w:val="24"/>
        </w:rPr>
        <w:t xml:space="preserve"> </w:t>
      </w:r>
    </w:p>
    <w:p w14:paraId="10E19A10" w14:textId="77777777" w:rsidR="001F786D" w:rsidRPr="00914200" w:rsidRDefault="001F786D" w:rsidP="00914200">
      <w:pPr>
        <w:spacing w:after="0" w:line="240" w:lineRule="auto"/>
        <w:ind w:hanging="360"/>
        <w:rPr>
          <w:rFonts w:ascii="Arial" w:eastAsia="Times New Roman" w:hAnsi="Arial" w:cs="Arial"/>
          <w:sz w:val="24"/>
          <w:szCs w:val="24"/>
        </w:rPr>
      </w:pPr>
    </w:p>
    <w:p w14:paraId="39E01CAC" w14:textId="77777777" w:rsidR="001F786D" w:rsidRPr="00914200" w:rsidRDefault="001F786D" w:rsidP="00D73D45">
      <w:pPr>
        <w:spacing w:after="0" w:line="240" w:lineRule="auto"/>
        <w:ind w:left="-90"/>
        <w:jc w:val="both"/>
        <w:rPr>
          <w:rFonts w:ascii="Arial" w:eastAsia="Times New Roman" w:hAnsi="Arial" w:cs="Arial"/>
          <w:sz w:val="24"/>
          <w:szCs w:val="24"/>
        </w:rPr>
      </w:pPr>
      <w:r w:rsidRPr="00914200">
        <w:rPr>
          <w:rFonts w:ascii="Arial" w:eastAsia="Times New Roman" w:hAnsi="Arial" w:cs="Arial"/>
          <w:sz w:val="24"/>
          <w:szCs w:val="24"/>
        </w:rPr>
        <w:t>By my signature below, I hereby certify that I have read, understand, accept, and will comply with all the terms and conditions of providing services described above as</w:t>
      </w:r>
      <w:r w:rsidRPr="00914200">
        <w:rPr>
          <w:rFonts w:ascii="Arial" w:eastAsia="Times New Roman" w:hAnsi="Arial" w:cs="Arial"/>
          <w:i/>
          <w:sz w:val="24"/>
          <w:szCs w:val="24"/>
        </w:rPr>
        <w:t xml:space="preserve"> Required Performance and Staffing Deliverables</w:t>
      </w:r>
      <w:r w:rsidRPr="00914200">
        <w:rPr>
          <w:rFonts w:ascii="Arial" w:eastAsia="Times New Roman" w:hAnsi="Arial" w:cs="Arial"/>
          <w:sz w:val="24"/>
          <w:szCs w:val="24"/>
        </w:rPr>
        <w:t xml:space="preserve"> and any referenced documents.  I understand that the failure to abide by the terms of this statement is a basis for DCF’s termination of my contract to provide these services.  I have the necessary authority to execute this agreement between my organization and DCF.</w:t>
      </w:r>
      <w:r w:rsidRPr="00914200">
        <w:tab/>
      </w:r>
      <w:r w:rsidRPr="00914200">
        <w:tab/>
      </w:r>
    </w:p>
    <w:p w14:paraId="65B8C98D" w14:textId="77777777" w:rsidR="001F786D" w:rsidRPr="00914200" w:rsidRDefault="001F786D" w:rsidP="00914200">
      <w:pPr>
        <w:spacing w:after="0" w:line="240" w:lineRule="auto"/>
        <w:ind w:left="-180"/>
        <w:jc w:val="both"/>
        <w:rPr>
          <w:rFonts w:ascii="Arial" w:eastAsia="Times New Roman" w:hAnsi="Arial" w:cs="Arial"/>
          <w:sz w:val="24"/>
          <w:szCs w:val="24"/>
        </w:rPr>
      </w:pPr>
    </w:p>
    <w:p w14:paraId="7D19029B" w14:textId="6DD431FE"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Name:</w:t>
      </w:r>
      <w:r w:rsidR="00052D5F">
        <w:rPr>
          <w:rFonts w:ascii="Arial" w:eastAsia="Times New Roman" w:hAnsi="Arial" w:cs="Arial"/>
          <w:sz w:val="24"/>
          <w:szCs w:val="24"/>
        </w:rPr>
        <w:t xml:space="preserve"> </w:t>
      </w:r>
      <w:permStart w:id="1681790722"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681790722"/>
    </w:p>
    <w:p w14:paraId="4385F316" w14:textId="52AAD00D" w:rsidR="001F786D" w:rsidRPr="00914200" w:rsidRDefault="001F786D" w:rsidP="00914200">
      <w:pPr>
        <w:spacing w:before="100" w:beforeAutospacing="1" w:after="100" w:afterAutospacing="1" w:line="240" w:lineRule="auto"/>
        <w:rPr>
          <w:rFonts w:ascii="Arial" w:eastAsia="Times New Roman" w:hAnsi="Arial" w:cs="Arial"/>
          <w:sz w:val="24"/>
          <w:szCs w:val="24"/>
        </w:rPr>
      </w:pPr>
      <w:r w:rsidRPr="00914200">
        <w:rPr>
          <w:rFonts w:ascii="Arial" w:eastAsia="Times New Roman" w:hAnsi="Arial" w:cs="Arial"/>
          <w:sz w:val="24"/>
          <w:szCs w:val="24"/>
        </w:rPr>
        <w:t xml:space="preserve">Signature: </w:t>
      </w:r>
      <w:permStart w:id="1880759987"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880759987"/>
      <w:r w:rsidRPr="00914200">
        <w:rPr>
          <w:rFonts w:ascii="Arial" w:eastAsia="Times New Roman" w:hAnsi="Arial" w:cs="Arial"/>
          <w:sz w:val="24"/>
          <w:szCs w:val="24"/>
        </w:rPr>
        <w:t xml:space="preserve"> </w:t>
      </w:r>
    </w:p>
    <w:p w14:paraId="04CB79B9" w14:textId="425357E6" w:rsidR="001F786D" w:rsidRPr="00914200" w:rsidRDefault="001F786D" w:rsidP="00914200">
      <w:pPr>
        <w:spacing w:before="100" w:beforeAutospacing="1" w:after="100" w:afterAutospacing="1" w:line="240" w:lineRule="auto"/>
        <w:rPr>
          <w:rFonts w:ascii="Arial" w:eastAsia="Times New Roman" w:hAnsi="Arial" w:cs="Arial"/>
          <w:sz w:val="24"/>
          <w:szCs w:val="24"/>
        </w:rPr>
      </w:pPr>
      <w:r w:rsidRPr="00914200">
        <w:rPr>
          <w:rFonts w:ascii="Arial" w:eastAsia="Times New Roman" w:hAnsi="Arial" w:cs="Arial"/>
          <w:sz w:val="24"/>
          <w:szCs w:val="24"/>
        </w:rPr>
        <w:t xml:space="preserve">Title: </w:t>
      </w:r>
      <w:permStart w:id="1059543787"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059543787"/>
    </w:p>
    <w:p w14:paraId="0D0962CF" w14:textId="251BE38F" w:rsidR="001F786D" w:rsidRPr="00914200" w:rsidRDefault="001F786D" w:rsidP="00914200">
      <w:pPr>
        <w:spacing w:before="100" w:beforeAutospacing="1" w:after="100" w:afterAutospacing="1" w:line="240" w:lineRule="auto"/>
        <w:rPr>
          <w:rFonts w:ascii="Arial" w:eastAsia="Times New Roman" w:hAnsi="Arial" w:cs="Arial"/>
          <w:sz w:val="24"/>
          <w:szCs w:val="24"/>
        </w:rPr>
      </w:pPr>
      <w:r w:rsidRPr="00914200">
        <w:rPr>
          <w:rFonts w:ascii="Arial" w:eastAsia="Times New Roman" w:hAnsi="Arial" w:cs="Arial"/>
          <w:sz w:val="24"/>
          <w:szCs w:val="24"/>
        </w:rPr>
        <w:t>Date:</w:t>
      </w:r>
      <w:r w:rsidR="00052D5F">
        <w:rPr>
          <w:rFonts w:ascii="Arial" w:eastAsia="Times New Roman" w:hAnsi="Arial" w:cs="Arial"/>
          <w:sz w:val="24"/>
          <w:szCs w:val="24"/>
        </w:rPr>
        <w:t xml:space="preserve"> </w:t>
      </w:r>
      <w:permStart w:id="1001064609"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001064609"/>
    </w:p>
    <w:p w14:paraId="3C20664F" w14:textId="57504912" w:rsidR="001F786D" w:rsidRPr="00914200" w:rsidRDefault="001F786D" w:rsidP="00914200">
      <w:pPr>
        <w:spacing w:before="100" w:beforeAutospacing="1" w:after="100" w:afterAutospacing="1" w:line="240" w:lineRule="auto"/>
        <w:rPr>
          <w:rFonts w:ascii="Arial" w:eastAsia="Times New Roman" w:hAnsi="Arial" w:cs="Arial"/>
          <w:sz w:val="24"/>
          <w:szCs w:val="24"/>
        </w:rPr>
      </w:pPr>
      <w:bookmarkStart w:id="1" w:name="_Hlk62632694"/>
      <w:r w:rsidRPr="00914200">
        <w:rPr>
          <w:rFonts w:ascii="Arial" w:eastAsia="Times New Roman" w:hAnsi="Arial" w:cs="Arial"/>
          <w:sz w:val="24"/>
          <w:szCs w:val="24"/>
        </w:rPr>
        <w:t>Organization:</w:t>
      </w:r>
      <w:r w:rsidR="00052D5F">
        <w:rPr>
          <w:rFonts w:ascii="Arial" w:eastAsia="Times New Roman" w:hAnsi="Arial" w:cs="Arial"/>
          <w:sz w:val="24"/>
          <w:szCs w:val="24"/>
        </w:rPr>
        <w:t xml:space="preserve"> </w:t>
      </w:r>
      <w:permStart w:id="1206741837"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206741837"/>
    </w:p>
    <w:p w14:paraId="4201A6A3" w14:textId="7A83A38F" w:rsidR="001F786D" w:rsidRPr="00914200" w:rsidRDefault="001F786D" w:rsidP="00914200">
      <w:pPr>
        <w:spacing w:before="100" w:beforeAutospacing="1" w:after="100" w:afterAutospacing="1" w:line="240" w:lineRule="auto"/>
        <w:rPr>
          <w:rFonts w:ascii="Arial" w:eastAsia="Times New Roman" w:hAnsi="Arial" w:cs="Arial"/>
          <w:sz w:val="24"/>
          <w:szCs w:val="24"/>
        </w:rPr>
      </w:pPr>
      <w:r w:rsidRPr="00914200">
        <w:rPr>
          <w:rFonts w:ascii="Arial" w:eastAsia="Times New Roman" w:hAnsi="Arial" w:cs="Arial"/>
          <w:sz w:val="24"/>
          <w:szCs w:val="24"/>
        </w:rPr>
        <w:t>Federal ID No.:</w:t>
      </w:r>
      <w:r w:rsidR="00052D5F">
        <w:rPr>
          <w:rFonts w:ascii="Arial" w:eastAsia="Times New Roman" w:hAnsi="Arial" w:cs="Arial"/>
          <w:sz w:val="24"/>
          <w:szCs w:val="24"/>
        </w:rPr>
        <w:t xml:space="preserve"> </w:t>
      </w:r>
      <w:permStart w:id="1639927878"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639927878"/>
    </w:p>
    <w:p w14:paraId="54628F0F" w14:textId="757061DF"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 xml:space="preserve">Charitable Registration No.: </w:t>
      </w:r>
      <w:permStart w:id="660171033"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660171033"/>
    </w:p>
    <w:p w14:paraId="6417161A" w14:textId="77777777" w:rsidR="001F786D" w:rsidRPr="00914200" w:rsidRDefault="001F786D" w:rsidP="00914200">
      <w:pPr>
        <w:spacing w:after="0" w:line="240" w:lineRule="auto"/>
        <w:ind w:hanging="270"/>
        <w:jc w:val="both"/>
        <w:rPr>
          <w:rFonts w:ascii="Arial" w:eastAsia="Times New Roman" w:hAnsi="Arial" w:cs="Arial"/>
          <w:sz w:val="24"/>
          <w:szCs w:val="24"/>
        </w:rPr>
      </w:pPr>
    </w:p>
    <w:p w14:paraId="64B7D39C" w14:textId="479312FF"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Unique Entity ID #:</w:t>
      </w:r>
      <w:r w:rsidR="00052D5F">
        <w:rPr>
          <w:rFonts w:ascii="Arial" w:eastAsia="Times New Roman" w:hAnsi="Arial" w:cs="Arial"/>
          <w:sz w:val="24"/>
          <w:szCs w:val="24"/>
        </w:rPr>
        <w:t xml:space="preserve"> </w:t>
      </w:r>
      <w:permStart w:id="522086924"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522086924"/>
    </w:p>
    <w:p w14:paraId="7B3E04A6" w14:textId="77777777" w:rsidR="001F786D" w:rsidRPr="00914200" w:rsidRDefault="001F786D" w:rsidP="00914200">
      <w:pPr>
        <w:spacing w:after="0" w:line="240" w:lineRule="auto"/>
        <w:ind w:hanging="270"/>
        <w:jc w:val="both"/>
        <w:rPr>
          <w:rFonts w:ascii="Arial" w:eastAsia="Times New Roman" w:hAnsi="Arial" w:cs="Arial"/>
          <w:sz w:val="24"/>
          <w:szCs w:val="24"/>
        </w:rPr>
      </w:pPr>
    </w:p>
    <w:p w14:paraId="1545539C" w14:textId="69ADEE9B"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Contact Person:</w:t>
      </w:r>
      <w:r w:rsidR="00052D5F">
        <w:rPr>
          <w:rFonts w:ascii="Arial" w:eastAsia="Times New Roman" w:hAnsi="Arial" w:cs="Arial"/>
          <w:sz w:val="24"/>
          <w:szCs w:val="24"/>
        </w:rPr>
        <w:t xml:space="preserve"> </w:t>
      </w:r>
      <w:permStart w:id="995835695"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995835695"/>
    </w:p>
    <w:p w14:paraId="1FA55287" w14:textId="77777777" w:rsidR="001F786D" w:rsidRPr="00914200" w:rsidRDefault="001F786D" w:rsidP="00914200">
      <w:pPr>
        <w:spacing w:after="0" w:line="240" w:lineRule="auto"/>
        <w:ind w:hanging="270"/>
        <w:jc w:val="both"/>
        <w:rPr>
          <w:rFonts w:ascii="Arial" w:eastAsia="Times New Roman" w:hAnsi="Arial" w:cs="Arial"/>
          <w:sz w:val="24"/>
          <w:szCs w:val="24"/>
        </w:rPr>
      </w:pPr>
    </w:p>
    <w:p w14:paraId="245BCA21" w14:textId="52433E25"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Title:</w:t>
      </w:r>
      <w:r w:rsidR="00052D5F">
        <w:rPr>
          <w:rFonts w:ascii="Arial" w:eastAsia="Times New Roman" w:hAnsi="Arial" w:cs="Arial"/>
          <w:sz w:val="24"/>
          <w:szCs w:val="24"/>
        </w:rPr>
        <w:t xml:space="preserve"> </w:t>
      </w:r>
      <w:permStart w:id="1848924335"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848924335"/>
    </w:p>
    <w:p w14:paraId="70661998" w14:textId="77777777" w:rsidR="001F786D" w:rsidRPr="00914200" w:rsidRDefault="001F786D" w:rsidP="00914200">
      <w:pPr>
        <w:spacing w:after="0" w:line="240" w:lineRule="auto"/>
        <w:jc w:val="both"/>
        <w:rPr>
          <w:rFonts w:ascii="Arial" w:eastAsia="Times New Roman" w:hAnsi="Arial" w:cs="Arial"/>
          <w:sz w:val="24"/>
          <w:szCs w:val="24"/>
        </w:rPr>
      </w:pPr>
    </w:p>
    <w:p w14:paraId="17F0D29C" w14:textId="5C6BE747"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Phone:</w:t>
      </w:r>
      <w:r w:rsidR="00052D5F">
        <w:rPr>
          <w:rFonts w:ascii="Arial" w:eastAsia="Times New Roman" w:hAnsi="Arial" w:cs="Arial"/>
          <w:sz w:val="24"/>
          <w:szCs w:val="24"/>
        </w:rPr>
        <w:t xml:space="preserve"> </w:t>
      </w:r>
      <w:permStart w:id="1241191653"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241191653"/>
    </w:p>
    <w:p w14:paraId="0CCC5DDA" w14:textId="77777777" w:rsidR="001F786D" w:rsidRPr="00914200" w:rsidRDefault="001F786D" w:rsidP="00914200">
      <w:pPr>
        <w:spacing w:after="0" w:line="240" w:lineRule="auto"/>
        <w:jc w:val="both"/>
        <w:rPr>
          <w:rFonts w:ascii="Arial" w:eastAsia="Times New Roman" w:hAnsi="Arial" w:cs="Arial"/>
          <w:sz w:val="24"/>
          <w:szCs w:val="24"/>
        </w:rPr>
      </w:pPr>
    </w:p>
    <w:p w14:paraId="173929FF" w14:textId="1C8D3C2D"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 xml:space="preserve">Email: </w:t>
      </w:r>
      <w:bookmarkEnd w:id="1"/>
      <w:permStart w:id="1349610711"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349610711"/>
    </w:p>
    <w:p w14:paraId="070CDF27" w14:textId="77777777" w:rsidR="001F786D" w:rsidRPr="00914200" w:rsidRDefault="001F786D" w:rsidP="00914200">
      <w:pPr>
        <w:spacing w:after="0" w:line="240" w:lineRule="auto"/>
        <w:jc w:val="both"/>
        <w:rPr>
          <w:rFonts w:ascii="Arial" w:eastAsia="Times New Roman" w:hAnsi="Arial" w:cs="Arial"/>
          <w:sz w:val="24"/>
          <w:szCs w:val="24"/>
        </w:rPr>
      </w:pPr>
    </w:p>
    <w:p w14:paraId="13D98189" w14:textId="239E5499" w:rsidR="001F786D" w:rsidRPr="00914200" w:rsidRDefault="001F786D" w:rsidP="00914200">
      <w:pPr>
        <w:spacing w:after="0" w:line="240" w:lineRule="auto"/>
        <w:jc w:val="both"/>
        <w:rPr>
          <w:rFonts w:ascii="Arial" w:eastAsia="Times New Roman" w:hAnsi="Arial" w:cs="Arial"/>
          <w:sz w:val="24"/>
          <w:szCs w:val="24"/>
        </w:rPr>
      </w:pPr>
      <w:r w:rsidRPr="00914200">
        <w:rPr>
          <w:rFonts w:ascii="Arial" w:eastAsia="Times New Roman" w:hAnsi="Arial" w:cs="Arial"/>
          <w:sz w:val="24"/>
          <w:szCs w:val="24"/>
        </w:rPr>
        <w:t>Mailing Address:</w:t>
      </w:r>
      <w:r w:rsidR="00052D5F">
        <w:rPr>
          <w:rFonts w:ascii="Arial" w:eastAsia="Times New Roman" w:hAnsi="Arial" w:cs="Arial"/>
          <w:sz w:val="24"/>
          <w:szCs w:val="24"/>
        </w:rPr>
        <w:t xml:space="preserve"> </w:t>
      </w:r>
      <w:permStart w:id="1213751967" w:edGrp="everyone"/>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r w:rsidR="00052D5F">
        <w:rPr>
          <w:rFonts w:ascii="Arial" w:eastAsia="Times New Roman" w:hAnsi="Arial" w:cs="Arial"/>
          <w:sz w:val="24"/>
          <w:szCs w:val="24"/>
        </w:rPr>
        <w:tab/>
      </w:r>
      <w:permEnd w:id="1213751967"/>
    </w:p>
    <w:p w14:paraId="1A4B183F" w14:textId="77777777" w:rsidR="001F786D" w:rsidRPr="00914200" w:rsidRDefault="001F786D" w:rsidP="00914200">
      <w:pPr>
        <w:spacing w:after="0" w:line="240" w:lineRule="auto"/>
        <w:jc w:val="both"/>
        <w:rPr>
          <w:rFonts w:ascii="Arial" w:eastAsia="Times New Roman" w:hAnsi="Arial" w:cs="Arial"/>
          <w:sz w:val="24"/>
          <w:szCs w:val="24"/>
        </w:rPr>
      </w:pPr>
    </w:p>
    <w:p w14:paraId="44F271F2" w14:textId="77777777" w:rsidR="00B275D8" w:rsidRPr="00914200" w:rsidRDefault="00B275D8" w:rsidP="00914200"/>
    <w:sectPr w:rsidR="00B275D8" w:rsidRPr="009142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9D9E9" w14:textId="77777777" w:rsidR="0027523A" w:rsidRDefault="0027523A">
      <w:pPr>
        <w:spacing w:after="0" w:line="240" w:lineRule="auto"/>
      </w:pPr>
      <w:r>
        <w:separator/>
      </w:r>
    </w:p>
  </w:endnote>
  <w:endnote w:type="continuationSeparator" w:id="0">
    <w:p w14:paraId="33892C59" w14:textId="77777777" w:rsidR="0027523A" w:rsidRDefault="0027523A">
      <w:pPr>
        <w:spacing w:after="0" w:line="240" w:lineRule="auto"/>
      </w:pPr>
      <w:r>
        <w:continuationSeparator/>
      </w:r>
    </w:p>
  </w:endnote>
  <w:endnote w:type="continuationNotice" w:id="1">
    <w:p w14:paraId="63544EC8" w14:textId="77777777" w:rsidR="0027523A" w:rsidRDefault="002752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7977735"/>
      <w:docPartObj>
        <w:docPartGallery w:val="Page Numbers (Bottom of Page)"/>
        <w:docPartUnique/>
      </w:docPartObj>
    </w:sdtPr>
    <w:sdtEndPr>
      <w:rPr>
        <w:noProof/>
      </w:rPr>
    </w:sdtEndPr>
    <w:sdtContent>
      <w:p w14:paraId="52D0A276" w14:textId="2F130FFC" w:rsidR="00052D5F" w:rsidRDefault="00052D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AFF592" w14:textId="77777777" w:rsidR="00BF7026" w:rsidRPr="00515F46" w:rsidRDefault="00BF7026">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526BB" w14:textId="77777777" w:rsidR="0027523A" w:rsidRDefault="0027523A">
      <w:pPr>
        <w:spacing w:after="0" w:line="240" w:lineRule="auto"/>
      </w:pPr>
      <w:r>
        <w:separator/>
      </w:r>
    </w:p>
  </w:footnote>
  <w:footnote w:type="continuationSeparator" w:id="0">
    <w:p w14:paraId="49CCFE8C" w14:textId="77777777" w:rsidR="0027523A" w:rsidRDefault="0027523A">
      <w:pPr>
        <w:spacing w:after="0" w:line="240" w:lineRule="auto"/>
      </w:pPr>
      <w:r>
        <w:continuationSeparator/>
      </w:r>
    </w:p>
  </w:footnote>
  <w:footnote w:type="continuationNotice" w:id="1">
    <w:p w14:paraId="476E962F" w14:textId="77777777" w:rsidR="0027523A" w:rsidRDefault="0027523A">
      <w:pPr>
        <w:spacing w:after="0" w:line="240" w:lineRule="auto"/>
      </w:pPr>
    </w:p>
  </w:footnote>
  <w:footnote w:id="2">
    <w:p w14:paraId="121E6D57" w14:textId="4810DCB2" w:rsidR="00F948E5" w:rsidRDefault="00F948E5">
      <w:pPr>
        <w:pStyle w:val="FootnoteText"/>
      </w:pPr>
      <w:r>
        <w:rPr>
          <w:rStyle w:val="FootnoteReference"/>
        </w:rPr>
        <w:footnoteRef/>
      </w:r>
      <w:r>
        <w:t xml:space="preserve"> National </w:t>
      </w:r>
      <w:r w:rsidR="002150D8">
        <w:t xml:space="preserve">Council for Adoption </w:t>
      </w:r>
      <w:r w:rsidR="00A11D33">
        <w:t>-Foster Care and Adoption Statistics – AFCARS 2025 Update</w:t>
      </w:r>
      <w:r w:rsidR="00E16471">
        <w:t xml:space="preserve"> 9.30.25</w:t>
      </w:r>
    </w:p>
  </w:footnote>
  <w:footnote w:id="3">
    <w:p w14:paraId="251C8D47" w14:textId="77777777" w:rsidR="003E5558" w:rsidRPr="000471D1" w:rsidRDefault="003E5558" w:rsidP="003E5558">
      <w:pPr>
        <w:pStyle w:val="FootnoteText"/>
      </w:pPr>
      <w:r w:rsidRPr="000471D1">
        <w:rPr>
          <w:rStyle w:val="FootnoteReference"/>
        </w:rPr>
        <w:footnoteRef/>
      </w:r>
      <w:r w:rsidRPr="000471D1">
        <w:t xml:space="preserve"> United States Interagency Council on Homelessness. (2010). Opening doors: Federal strategic plan to prevent and end homelessness. </w:t>
      </w:r>
      <w:hyperlink r:id="rId1" w:history="1">
        <w:r w:rsidRPr="000471D1">
          <w:rPr>
            <w:rStyle w:val="Hyperlink"/>
          </w:rPr>
          <w:t>https://www.govinfo.gov/content/pkg/GOVPUB-PR-PURL-LPS125939/pdf/GOVPUB-PR-PURL-LPS125939.pdf</w:t>
        </w:r>
      </w:hyperlink>
    </w:p>
  </w:footnote>
  <w:footnote w:id="4">
    <w:p w14:paraId="59B804F0" w14:textId="3D317932" w:rsidR="003B7858" w:rsidRDefault="003B7858">
      <w:pPr>
        <w:pStyle w:val="FootnoteText"/>
      </w:pPr>
      <w:r w:rsidRPr="000471D1">
        <w:rPr>
          <w:rStyle w:val="FootnoteReference"/>
        </w:rPr>
        <w:footnoteRef/>
      </w:r>
      <w:r w:rsidRPr="000471D1">
        <w:t xml:space="preserve"> </w:t>
      </w:r>
      <w:r w:rsidR="000471D1" w:rsidRPr="000471D1">
        <w:t xml:space="preserve">Monarch Housing. (2025). </w:t>
      </w:r>
      <w:r w:rsidR="000471D1" w:rsidRPr="000471D1">
        <w:rPr>
          <w:i/>
          <w:iCs/>
        </w:rPr>
        <w:t>Point-in-time report 2025: New Jersey</w:t>
      </w:r>
      <w:r w:rsidR="000471D1" w:rsidRPr="000471D1">
        <w:t xml:space="preserve"> [or exact title from document]. </w:t>
      </w:r>
      <w:hyperlink r:id="rId2" w:tgtFrame="_blank" w:history="1">
        <w:r w:rsidR="000471D1" w:rsidRPr="00FB0AC4">
          <w:rPr>
            <w:rStyle w:val="Hyperlink"/>
          </w:rPr>
          <w:t>https://monarchhousing.org/wp-content/uploads/2025/07/PIT-Report-2025-New-Jersey.pdf</w:t>
        </w:r>
      </w:hyperlink>
    </w:p>
  </w:footnote>
</w:footnotes>
</file>

<file path=word/intelligence2.xml><?xml version="1.0" encoding="utf-8"?>
<int2:intelligence xmlns:int2="http://schemas.microsoft.com/office/intelligence/2020/intelligence" xmlns:oel="http://schemas.microsoft.com/office/2019/extlst">
  <int2:observations>
    <int2:textHash int2:hashCode="BTpRudDNOPOIv5" int2:id="9K5RKVy0">
      <int2:state int2:value="Rejected" int2:type="spell"/>
    </int2:textHash>
    <int2:textHash int2:hashCode="BguN2BAka42wHH" int2:id="iUNaHhr0">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C02"/>
    <w:multiLevelType w:val="hybridMultilevel"/>
    <w:tmpl w:val="285EF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153DB6"/>
    <w:multiLevelType w:val="hybridMultilevel"/>
    <w:tmpl w:val="85F482C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CE65D9"/>
    <w:multiLevelType w:val="multilevel"/>
    <w:tmpl w:val="10C4B060"/>
    <w:styleLink w:val="CurrentList1"/>
    <w:lvl w:ilvl="0">
      <w:start w:val="1"/>
      <w:numFmt w:val="decimal"/>
      <w:lvlText w:val="%1)"/>
      <w:lvlJc w:val="left"/>
      <w:pPr>
        <w:tabs>
          <w:tab w:val="num" w:pos="360"/>
        </w:tabs>
        <w:ind w:left="360" w:hanging="360"/>
      </w:pPr>
      <w:rPr>
        <w:b/>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2AE725C"/>
    <w:multiLevelType w:val="multilevel"/>
    <w:tmpl w:val="202C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3E061F"/>
    <w:multiLevelType w:val="hybridMultilevel"/>
    <w:tmpl w:val="381C1032"/>
    <w:lvl w:ilvl="0" w:tplc="0409000F">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3EA4A88"/>
    <w:multiLevelType w:val="multilevel"/>
    <w:tmpl w:val="319A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CF32E1"/>
    <w:multiLevelType w:val="hybridMultilevel"/>
    <w:tmpl w:val="FFFFFFFF"/>
    <w:lvl w:ilvl="0" w:tplc="DB1A1F2C">
      <w:start w:val="1"/>
      <w:numFmt w:val="decimal"/>
      <w:lvlText w:val="%1."/>
      <w:lvlJc w:val="left"/>
      <w:pPr>
        <w:ind w:left="1080" w:hanging="360"/>
      </w:pPr>
    </w:lvl>
    <w:lvl w:ilvl="1" w:tplc="1ED885BC">
      <w:start w:val="1"/>
      <w:numFmt w:val="lowerLetter"/>
      <w:lvlText w:val="%2."/>
      <w:lvlJc w:val="left"/>
      <w:pPr>
        <w:ind w:left="1800" w:hanging="360"/>
      </w:pPr>
    </w:lvl>
    <w:lvl w:ilvl="2" w:tplc="F7341D0E">
      <w:start w:val="1"/>
      <w:numFmt w:val="lowerRoman"/>
      <w:lvlText w:val="%3."/>
      <w:lvlJc w:val="right"/>
      <w:pPr>
        <w:ind w:left="2520" w:hanging="180"/>
      </w:pPr>
    </w:lvl>
    <w:lvl w:ilvl="3" w:tplc="EC96F3D8">
      <w:start w:val="1"/>
      <w:numFmt w:val="decimal"/>
      <w:lvlText w:val="%4."/>
      <w:lvlJc w:val="left"/>
      <w:pPr>
        <w:ind w:left="3240" w:hanging="360"/>
      </w:pPr>
    </w:lvl>
    <w:lvl w:ilvl="4" w:tplc="4E602696">
      <w:start w:val="1"/>
      <w:numFmt w:val="lowerLetter"/>
      <w:lvlText w:val="%5."/>
      <w:lvlJc w:val="left"/>
      <w:pPr>
        <w:ind w:left="3960" w:hanging="360"/>
      </w:pPr>
    </w:lvl>
    <w:lvl w:ilvl="5" w:tplc="C0A4D5CE">
      <w:start w:val="1"/>
      <w:numFmt w:val="lowerRoman"/>
      <w:lvlText w:val="%6."/>
      <w:lvlJc w:val="right"/>
      <w:pPr>
        <w:ind w:left="4680" w:hanging="180"/>
      </w:pPr>
    </w:lvl>
    <w:lvl w:ilvl="6" w:tplc="E6027036">
      <w:start w:val="1"/>
      <w:numFmt w:val="decimal"/>
      <w:lvlText w:val="%7."/>
      <w:lvlJc w:val="left"/>
      <w:pPr>
        <w:ind w:left="5400" w:hanging="360"/>
      </w:pPr>
    </w:lvl>
    <w:lvl w:ilvl="7" w:tplc="45C857F0">
      <w:start w:val="1"/>
      <w:numFmt w:val="lowerLetter"/>
      <w:lvlText w:val="%8."/>
      <w:lvlJc w:val="left"/>
      <w:pPr>
        <w:ind w:left="6120" w:hanging="360"/>
      </w:pPr>
    </w:lvl>
    <w:lvl w:ilvl="8" w:tplc="141618BC">
      <w:start w:val="1"/>
      <w:numFmt w:val="lowerRoman"/>
      <w:lvlText w:val="%9."/>
      <w:lvlJc w:val="right"/>
      <w:pPr>
        <w:ind w:left="6840" w:hanging="180"/>
      </w:pPr>
    </w:lvl>
  </w:abstractNum>
  <w:abstractNum w:abstractNumId="7" w15:restartNumberingAfterBreak="0">
    <w:nsid w:val="054C6560"/>
    <w:multiLevelType w:val="multilevel"/>
    <w:tmpl w:val="04090023"/>
    <w:lvl w:ilvl="0">
      <w:start w:val="1"/>
      <w:numFmt w:val="upperRoman"/>
      <w:pStyle w:val="Heading1"/>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5D158E3"/>
    <w:multiLevelType w:val="hybridMultilevel"/>
    <w:tmpl w:val="2A2ADA1E"/>
    <w:lvl w:ilvl="0" w:tplc="339E82A8">
      <w:start w:val="1"/>
      <w:numFmt w:val="decimal"/>
      <w:lvlText w:val="%1)"/>
      <w:lvlJc w:val="left"/>
      <w:pPr>
        <w:ind w:left="720" w:hanging="360"/>
      </w:pPr>
      <w:rPr>
        <w:b w:val="0"/>
        <w:bCs w:val="0"/>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2C79BA"/>
    <w:multiLevelType w:val="multilevel"/>
    <w:tmpl w:val="EC3AEAB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812D8A"/>
    <w:multiLevelType w:val="hybridMultilevel"/>
    <w:tmpl w:val="8270A302"/>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2826F7"/>
    <w:multiLevelType w:val="hybridMultilevel"/>
    <w:tmpl w:val="915E636C"/>
    <w:lvl w:ilvl="0" w:tplc="C376F87E">
      <w:start w:val="1"/>
      <w:numFmt w:val="decimal"/>
      <w:lvlText w:val="%1."/>
      <w:lvlJc w:val="left"/>
      <w:pPr>
        <w:ind w:left="1725" w:hanging="285"/>
      </w:pPr>
      <w:rPr>
        <w:rFonts w:eastAsiaTheme="minorHAnsi"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772428A"/>
    <w:multiLevelType w:val="hybridMultilevel"/>
    <w:tmpl w:val="CE2AA1C8"/>
    <w:lvl w:ilvl="0" w:tplc="EADA29E0">
      <w:numFmt w:val="bullet"/>
      <w:lvlText w:val="‐"/>
      <w:lvlJc w:val="left"/>
      <w:pPr>
        <w:ind w:left="720" w:hanging="360"/>
      </w:pPr>
      <w:rPr>
        <w:rFonts w:ascii="Calibri Light" w:eastAsia="Segoe UI" w:hAnsi="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0D2D5D"/>
    <w:multiLevelType w:val="hybridMultilevel"/>
    <w:tmpl w:val="8E6E910C"/>
    <w:lvl w:ilvl="0" w:tplc="0BDA03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B7532F8"/>
    <w:multiLevelType w:val="hybridMultilevel"/>
    <w:tmpl w:val="1EB6A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C636F76"/>
    <w:multiLevelType w:val="hybridMultilevel"/>
    <w:tmpl w:val="0ACEC7E4"/>
    <w:lvl w:ilvl="0" w:tplc="04090015">
      <w:start w:val="1"/>
      <w:numFmt w:val="upperLetter"/>
      <w:lvlText w:val="%1."/>
      <w:lvlJc w:val="left"/>
      <w:pPr>
        <w:ind w:left="1980" w:hanging="36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0D6E5632"/>
    <w:multiLevelType w:val="hybridMultilevel"/>
    <w:tmpl w:val="04547E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101B169A"/>
    <w:multiLevelType w:val="hybridMultilevel"/>
    <w:tmpl w:val="0AE0B896"/>
    <w:lvl w:ilvl="0" w:tplc="04090001">
      <w:start w:val="1"/>
      <w:numFmt w:val="bullet"/>
      <w:lvlText w:val=""/>
      <w:lvlJc w:val="left"/>
      <w:pPr>
        <w:ind w:left="2085" w:hanging="360"/>
      </w:pPr>
      <w:rPr>
        <w:rFonts w:ascii="Symbol" w:hAnsi="Symbol" w:hint="default"/>
      </w:rPr>
    </w:lvl>
    <w:lvl w:ilvl="1" w:tplc="FFFFFFFF">
      <w:start w:val="1"/>
      <w:numFmt w:val="bullet"/>
      <w:lvlText w:val="o"/>
      <w:lvlJc w:val="left"/>
      <w:pPr>
        <w:ind w:left="2805" w:hanging="360"/>
      </w:pPr>
      <w:rPr>
        <w:rFonts w:ascii="Courier New" w:hAnsi="Courier New" w:hint="default"/>
      </w:rPr>
    </w:lvl>
    <w:lvl w:ilvl="2" w:tplc="FFFFFFFF">
      <w:start w:val="1"/>
      <w:numFmt w:val="bullet"/>
      <w:lvlText w:val=""/>
      <w:lvlJc w:val="left"/>
      <w:pPr>
        <w:ind w:left="3525" w:hanging="360"/>
      </w:pPr>
      <w:rPr>
        <w:rFonts w:ascii="Wingdings" w:hAnsi="Wingdings" w:hint="default"/>
      </w:rPr>
    </w:lvl>
    <w:lvl w:ilvl="3" w:tplc="FFFFFFFF">
      <w:start w:val="1"/>
      <w:numFmt w:val="bullet"/>
      <w:lvlText w:val=""/>
      <w:lvlJc w:val="left"/>
      <w:pPr>
        <w:ind w:left="4245" w:hanging="360"/>
      </w:pPr>
      <w:rPr>
        <w:rFonts w:ascii="Symbol" w:hAnsi="Symbol" w:hint="default"/>
      </w:rPr>
    </w:lvl>
    <w:lvl w:ilvl="4" w:tplc="FFFFFFFF" w:tentative="1">
      <w:start w:val="1"/>
      <w:numFmt w:val="bullet"/>
      <w:lvlText w:val="o"/>
      <w:lvlJc w:val="left"/>
      <w:pPr>
        <w:ind w:left="4965" w:hanging="360"/>
      </w:pPr>
      <w:rPr>
        <w:rFonts w:ascii="Courier New" w:hAnsi="Courier New" w:cs="Courier New" w:hint="default"/>
      </w:rPr>
    </w:lvl>
    <w:lvl w:ilvl="5" w:tplc="FFFFFFFF" w:tentative="1">
      <w:start w:val="1"/>
      <w:numFmt w:val="bullet"/>
      <w:lvlText w:val=""/>
      <w:lvlJc w:val="left"/>
      <w:pPr>
        <w:ind w:left="5685" w:hanging="360"/>
      </w:pPr>
      <w:rPr>
        <w:rFonts w:ascii="Wingdings" w:hAnsi="Wingdings" w:hint="default"/>
      </w:rPr>
    </w:lvl>
    <w:lvl w:ilvl="6" w:tplc="FFFFFFFF" w:tentative="1">
      <w:start w:val="1"/>
      <w:numFmt w:val="bullet"/>
      <w:lvlText w:val=""/>
      <w:lvlJc w:val="left"/>
      <w:pPr>
        <w:ind w:left="6405" w:hanging="360"/>
      </w:pPr>
      <w:rPr>
        <w:rFonts w:ascii="Symbol" w:hAnsi="Symbol" w:hint="default"/>
      </w:rPr>
    </w:lvl>
    <w:lvl w:ilvl="7" w:tplc="FFFFFFFF" w:tentative="1">
      <w:start w:val="1"/>
      <w:numFmt w:val="bullet"/>
      <w:lvlText w:val="o"/>
      <w:lvlJc w:val="left"/>
      <w:pPr>
        <w:ind w:left="7125" w:hanging="360"/>
      </w:pPr>
      <w:rPr>
        <w:rFonts w:ascii="Courier New" w:hAnsi="Courier New" w:cs="Courier New" w:hint="default"/>
      </w:rPr>
    </w:lvl>
    <w:lvl w:ilvl="8" w:tplc="FFFFFFFF" w:tentative="1">
      <w:start w:val="1"/>
      <w:numFmt w:val="bullet"/>
      <w:lvlText w:val=""/>
      <w:lvlJc w:val="left"/>
      <w:pPr>
        <w:ind w:left="7845" w:hanging="360"/>
      </w:pPr>
      <w:rPr>
        <w:rFonts w:ascii="Wingdings" w:hAnsi="Wingdings" w:hint="default"/>
      </w:rPr>
    </w:lvl>
  </w:abstractNum>
  <w:abstractNum w:abstractNumId="18" w15:restartNumberingAfterBreak="0">
    <w:nsid w:val="1115066F"/>
    <w:multiLevelType w:val="hybridMultilevel"/>
    <w:tmpl w:val="1F5A4062"/>
    <w:lvl w:ilvl="0" w:tplc="3B4080C8">
      <w:start w:val="2"/>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1140699E"/>
    <w:multiLevelType w:val="hybridMultilevel"/>
    <w:tmpl w:val="FFFFFFFF"/>
    <w:lvl w:ilvl="0" w:tplc="3E62C5D6">
      <w:start w:val="1"/>
      <w:numFmt w:val="bullet"/>
      <w:lvlText w:val=""/>
      <w:lvlJc w:val="left"/>
      <w:pPr>
        <w:ind w:left="1440" w:hanging="360"/>
      </w:pPr>
      <w:rPr>
        <w:rFonts w:ascii="Symbol" w:hAnsi="Symbol" w:hint="default"/>
      </w:rPr>
    </w:lvl>
    <w:lvl w:ilvl="1" w:tplc="378C7C78">
      <w:start w:val="1"/>
      <w:numFmt w:val="bullet"/>
      <w:lvlText w:val="o"/>
      <w:lvlJc w:val="left"/>
      <w:pPr>
        <w:ind w:left="2160" w:hanging="360"/>
      </w:pPr>
      <w:rPr>
        <w:rFonts w:ascii="Courier New" w:hAnsi="Courier New" w:hint="default"/>
      </w:rPr>
    </w:lvl>
    <w:lvl w:ilvl="2" w:tplc="7A0807A2">
      <w:start w:val="1"/>
      <w:numFmt w:val="bullet"/>
      <w:lvlText w:val=""/>
      <w:lvlJc w:val="left"/>
      <w:pPr>
        <w:ind w:left="2880" w:hanging="360"/>
      </w:pPr>
      <w:rPr>
        <w:rFonts w:ascii="Wingdings" w:hAnsi="Wingdings" w:hint="default"/>
      </w:rPr>
    </w:lvl>
    <w:lvl w:ilvl="3" w:tplc="1D3A927A">
      <w:start w:val="1"/>
      <w:numFmt w:val="bullet"/>
      <w:lvlText w:val=""/>
      <w:lvlJc w:val="left"/>
      <w:pPr>
        <w:ind w:left="3600" w:hanging="360"/>
      </w:pPr>
      <w:rPr>
        <w:rFonts w:ascii="Symbol" w:hAnsi="Symbol" w:hint="default"/>
      </w:rPr>
    </w:lvl>
    <w:lvl w:ilvl="4" w:tplc="D1BE21D6">
      <w:start w:val="1"/>
      <w:numFmt w:val="bullet"/>
      <w:lvlText w:val="o"/>
      <w:lvlJc w:val="left"/>
      <w:pPr>
        <w:ind w:left="4320" w:hanging="360"/>
      </w:pPr>
      <w:rPr>
        <w:rFonts w:ascii="Courier New" w:hAnsi="Courier New" w:hint="default"/>
      </w:rPr>
    </w:lvl>
    <w:lvl w:ilvl="5" w:tplc="89087E1A">
      <w:start w:val="1"/>
      <w:numFmt w:val="bullet"/>
      <w:lvlText w:val=""/>
      <w:lvlJc w:val="left"/>
      <w:pPr>
        <w:ind w:left="5040" w:hanging="360"/>
      </w:pPr>
      <w:rPr>
        <w:rFonts w:ascii="Wingdings" w:hAnsi="Wingdings" w:hint="default"/>
      </w:rPr>
    </w:lvl>
    <w:lvl w:ilvl="6" w:tplc="20C2082E">
      <w:start w:val="1"/>
      <w:numFmt w:val="bullet"/>
      <w:lvlText w:val=""/>
      <w:lvlJc w:val="left"/>
      <w:pPr>
        <w:ind w:left="5760" w:hanging="360"/>
      </w:pPr>
      <w:rPr>
        <w:rFonts w:ascii="Symbol" w:hAnsi="Symbol" w:hint="default"/>
      </w:rPr>
    </w:lvl>
    <w:lvl w:ilvl="7" w:tplc="0C50BEF4">
      <w:start w:val="1"/>
      <w:numFmt w:val="bullet"/>
      <w:lvlText w:val="o"/>
      <w:lvlJc w:val="left"/>
      <w:pPr>
        <w:ind w:left="6480" w:hanging="360"/>
      </w:pPr>
      <w:rPr>
        <w:rFonts w:ascii="Courier New" w:hAnsi="Courier New" w:hint="default"/>
      </w:rPr>
    </w:lvl>
    <w:lvl w:ilvl="8" w:tplc="5144EE22">
      <w:start w:val="1"/>
      <w:numFmt w:val="bullet"/>
      <w:lvlText w:val=""/>
      <w:lvlJc w:val="left"/>
      <w:pPr>
        <w:ind w:left="7200" w:hanging="360"/>
      </w:pPr>
      <w:rPr>
        <w:rFonts w:ascii="Wingdings" w:hAnsi="Wingdings" w:hint="default"/>
      </w:rPr>
    </w:lvl>
  </w:abstractNum>
  <w:abstractNum w:abstractNumId="20" w15:restartNumberingAfterBreak="0">
    <w:nsid w:val="11AC2143"/>
    <w:multiLevelType w:val="multilevel"/>
    <w:tmpl w:val="70D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E32F43"/>
    <w:multiLevelType w:val="hybridMultilevel"/>
    <w:tmpl w:val="993613C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474498B"/>
    <w:multiLevelType w:val="hybridMultilevel"/>
    <w:tmpl w:val="221617C2"/>
    <w:lvl w:ilvl="0" w:tplc="4606D30E">
      <w:start w:val="4"/>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15B860D0"/>
    <w:multiLevelType w:val="hybridMultilevel"/>
    <w:tmpl w:val="893E9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8A10295"/>
    <w:multiLevelType w:val="hybridMultilevel"/>
    <w:tmpl w:val="7DEA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0A7E6A"/>
    <w:multiLevelType w:val="multilevel"/>
    <w:tmpl w:val="DA2A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F1A5BD4"/>
    <w:multiLevelType w:val="hybridMultilevel"/>
    <w:tmpl w:val="F12A8CE2"/>
    <w:lvl w:ilvl="0" w:tplc="250CBBEC">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281A3906"/>
    <w:multiLevelType w:val="multilevel"/>
    <w:tmpl w:val="9A8C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C21635"/>
    <w:multiLevelType w:val="multilevel"/>
    <w:tmpl w:val="67F0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AFE1692"/>
    <w:multiLevelType w:val="hybridMultilevel"/>
    <w:tmpl w:val="2A100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ECF7558"/>
    <w:multiLevelType w:val="hybridMultilevel"/>
    <w:tmpl w:val="FBEAE4D4"/>
    <w:lvl w:ilvl="0" w:tplc="04090001">
      <w:start w:val="1"/>
      <w:numFmt w:val="bullet"/>
      <w:lvlText w:val=""/>
      <w:lvlJc w:val="left"/>
      <w:pPr>
        <w:ind w:left="1507" w:hanging="360"/>
      </w:pPr>
      <w:rPr>
        <w:rFonts w:ascii="Symbol" w:hAnsi="Symbol" w:hint="default"/>
      </w:rPr>
    </w:lvl>
    <w:lvl w:ilvl="1" w:tplc="04090003">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31" w15:restartNumberingAfterBreak="0">
    <w:nsid w:val="32DE2823"/>
    <w:multiLevelType w:val="hybridMultilevel"/>
    <w:tmpl w:val="0200F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2FE791F"/>
    <w:multiLevelType w:val="hybridMultilevel"/>
    <w:tmpl w:val="F858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DC2CC7"/>
    <w:multiLevelType w:val="hybridMultilevel"/>
    <w:tmpl w:val="982449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4B37FAA"/>
    <w:multiLevelType w:val="multilevel"/>
    <w:tmpl w:val="EE58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62A3591"/>
    <w:multiLevelType w:val="multilevel"/>
    <w:tmpl w:val="58FAD1A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6" w15:restartNumberingAfterBreak="0">
    <w:nsid w:val="36C72E0E"/>
    <w:multiLevelType w:val="hybridMultilevel"/>
    <w:tmpl w:val="5A12D3AC"/>
    <w:lvl w:ilvl="0" w:tplc="2C121798">
      <w:start w:val="1"/>
      <w:numFmt w:val="lowerLetter"/>
      <w:lvlText w:val="%1."/>
      <w:lvlJc w:val="left"/>
      <w:pPr>
        <w:ind w:left="1440" w:hanging="360"/>
      </w:pPr>
    </w:lvl>
    <w:lvl w:ilvl="1" w:tplc="6A2C8B22" w:tentative="1">
      <w:start w:val="1"/>
      <w:numFmt w:val="lowerLetter"/>
      <w:lvlText w:val="%2."/>
      <w:lvlJc w:val="left"/>
      <w:pPr>
        <w:ind w:left="2160" w:hanging="360"/>
      </w:pPr>
    </w:lvl>
    <w:lvl w:ilvl="2" w:tplc="414EDE44" w:tentative="1">
      <w:start w:val="1"/>
      <w:numFmt w:val="lowerRoman"/>
      <w:lvlText w:val="%3."/>
      <w:lvlJc w:val="right"/>
      <w:pPr>
        <w:ind w:left="2880" w:hanging="180"/>
      </w:pPr>
    </w:lvl>
    <w:lvl w:ilvl="3" w:tplc="8C2629AE" w:tentative="1">
      <w:start w:val="1"/>
      <w:numFmt w:val="decimal"/>
      <w:lvlText w:val="%4."/>
      <w:lvlJc w:val="left"/>
      <w:pPr>
        <w:ind w:left="3600" w:hanging="360"/>
      </w:pPr>
    </w:lvl>
    <w:lvl w:ilvl="4" w:tplc="3F983B14" w:tentative="1">
      <w:start w:val="1"/>
      <w:numFmt w:val="lowerLetter"/>
      <w:lvlText w:val="%5."/>
      <w:lvlJc w:val="left"/>
      <w:pPr>
        <w:ind w:left="4320" w:hanging="360"/>
      </w:pPr>
    </w:lvl>
    <w:lvl w:ilvl="5" w:tplc="E1506B3A" w:tentative="1">
      <w:start w:val="1"/>
      <w:numFmt w:val="lowerRoman"/>
      <w:lvlText w:val="%6."/>
      <w:lvlJc w:val="right"/>
      <w:pPr>
        <w:ind w:left="5040" w:hanging="180"/>
      </w:pPr>
    </w:lvl>
    <w:lvl w:ilvl="6" w:tplc="2488DA78" w:tentative="1">
      <w:start w:val="1"/>
      <w:numFmt w:val="decimal"/>
      <w:lvlText w:val="%7."/>
      <w:lvlJc w:val="left"/>
      <w:pPr>
        <w:ind w:left="5760" w:hanging="360"/>
      </w:pPr>
    </w:lvl>
    <w:lvl w:ilvl="7" w:tplc="D59C552A" w:tentative="1">
      <w:start w:val="1"/>
      <w:numFmt w:val="lowerLetter"/>
      <w:lvlText w:val="%8."/>
      <w:lvlJc w:val="left"/>
      <w:pPr>
        <w:ind w:left="6480" w:hanging="360"/>
      </w:pPr>
    </w:lvl>
    <w:lvl w:ilvl="8" w:tplc="B0F40712" w:tentative="1">
      <w:start w:val="1"/>
      <w:numFmt w:val="lowerRoman"/>
      <w:lvlText w:val="%9."/>
      <w:lvlJc w:val="right"/>
      <w:pPr>
        <w:ind w:left="7200" w:hanging="180"/>
      </w:pPr>
    </w:lvl>
  </w:abstractNum>
  <w:abstractNum w:abstractNumId="37" w15:restartNumberingAfterBreak="0">
    <w:nsid w:val="38C33E81"/>
    <w:multiLevelType w:val="hybridMultilevel"/>
    <w:tmpl w:val="283C0E76"/>
    <w:lvl w:ilvl="0" w:tplc="6C0A52AE">
      <w:start w:val="1"/>
      <w:numFmt w:val="upperLetter"/>
      <w:lvlText w:val="%1."/>
      <w:lvlJc w:val="left"/>
      <w:pPr>
        <w:ind w:left="720" w:hanging="360"/>
      </w:pPr>
      <w:rPr>
        <w:rFonts w:hint="default"/>
        <w:b w:val="0"/>
        <w:bCs w:val="0"/>
      </w:rPr>
    </w:lvl>
    <w:lvl w:ilvl="1" w:tplc="217CDF62">
      <w:start w:val="1"/>
      <w:numFmt w:val="decimal"/>
      <w:lvlText w:val="%2)"/>
      <w:lvlJc w:val="left"/>
      <w:pPr>
        <w:ind w:left="1890" w:hanging="81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9DC7739"/>
    <w:multiLevelType w:val="multilevel"/>
    <w:tmpl w:val="FB023D8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E951F1E"/>
    <w:multiLevelType w:val="hybridMultilevel"/>
    <w:tmpl w:val="60E8282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1A93361"/>
    <w:multiLevelType w:val="hybridMultilevel"/>
    <w:tmpl w:val="862EFDAA"/>
    <w:lvl w:ilvl="0" w:tplc="2C5E6A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1DB336A"/>
    <w:multiLevelType w:val="hybridMultilevel"/>
    <w:tmpl w:val="E3A6E6D0"/>
    <w:lvl w:ilvl="0" w:tplc="3B4080C8">
      <w:start w:val="2"/>
      <w:numFmt w:val="bullet"/>
      <w:lvlText w:val="-"/>
      <w:lvlJc w:val="left"/>
      <w:pPr>
        <w:ind w:left="2880" w:hanging="360"/>
      </w:pPr>
      <w:rPr>
        <w:rFonts w:ascii="Arial" w:eastAsia="Times New Roman" w:hAnsi="Aria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42D949DB"/>
    <w:multiLevelType w:val="hybridMultilevel"/>
    <w:tmpl w:val="5E042480"/>
    <w:lvl w:ilvl="0" w:tplc="E0F49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47AD593"/>
    <w:multiLevelType w:val="hybridMultilevel"/>
    <w:tmpl w:val="FFFFFFFF"/>
    <w:lvl w:ilvl="0" w:tplc="75D616D8">
      <w:start w:val="1"/>
      <w:numFmt w:val="bullet"/>
      <w:lvlText w:val=""/>
      <w:lvlJc w:val="left"/>
      <w:pPr>
        <w:ind w:left="1440" w:hanging="360"/>
      </w:pPr>
      <w:rPr>
        <w:rFonts w:ascii="Symbol" w:hAnsi="Symbol" w:hint="default"/>
      </w:rPr>
    </w:lvl>
    <w:lvl w:ilvl="1" w:tplc="A18E72A0">
      <w:start w:val="1"/>
      <w:numFmt w:val="bullet"/>
      <w:lvlText w:val="o"/>
      <w:lvlJc w:val="left"/>
      <w:pPr>
        <w:ind w:left="2160" w:hanging="360"/>
      </w:pPr>
      <w:rPr>
        <w:rFonts w:ascii="Courier New" w:hAnsi="Courier New" w:hint="default"/>
      </w:rPr>
    </w:lvl>
    <w:lvl w:ilvl="2" w:tplc="F6B8946C">
      <w:start w:val="1"/>
      <w:numFmt w:val="bullet"/>
      <w:lvlText w:val=""/>
      <w:lvlJc w:val="left"/>
      <w:pPr>
        <w:ind w:left="2880" w:hanging="360"/>
      </w:pPr>
      <w:rPr>
        <w:rFonts w:ascii="Wingdings" w:hAnsi="Wingdings" w:hint="default"/>
      </w:rPr>
    </w:lvl>
    <w:lvl w:ilvl="3" w:tplc="56B8216C">
      <w:start w:val="1"/>
      <w:numFmt w:val="bullet"/>
      <w:lvlText w:val=""/>
      <w:lvlJc w:val="left"/>
      <w:pPr>
        <w:ind w:left="3600" w:hanging="360"/>
      </w:pPr>
      <w:rPr>
        <w:rFonts w:ascii="Symbol" w:hAnsi="Symbol" w:hint="default"/>
      </w:rPr>
    </w:lvl>
    <w:lvl w:ilvl="4" w:tplc="98D6AEEC">
      <w:start w:val="1"/>
      <w:numFmt w:val="bullet"/>
      <w:lvlText w:val="o"/>
      <w:lvlJc w:val="left"/>
      <w:pPr>
        <w:ind w:left="4320" w:hanging="360"/>
      </w:pPr>
      <w:rPr>
        <w:rFonts w:ascii="Courier New" w:hAnsi="Courier New" w:hint="default"/>
      </w:rPr>
    </w:lvl>
    <w:lvl w:ilvl="5" w:tplc="042C8196">
      <w:start w:val="1"/>
      <w:numFmt w:val="bullet"/>
      <w:lvlText w:val=""/>
      <w:lvlJc w:val="left"/>
      <w:pPr>
        <w:ind w:left="5040" w:hanging="360"/>
      </w:pPr>
      <w:rPr>
        <w:rFonts w:ascii="Wingdings" w:hAnsi="Wingdings" w:hint="default"/>
      </w:rPr>
    </w:lvl>
    <w:lvl w:ilvl="6" w:tplc="C18CCEC6">
      <w:start w:val="1"/>
      <w:numFmt w:val="bullet"/>
      <w:lvlText w:val=""/>
      <w:lvlJc w:val="left"/>
      <w:pPr>
        <w:ind w:left="5760" w:hanging="360"/>
      </w:pPr>
      <w:rPr>
        <w:rFonts w:ascii="Symbol" w:hAnsi="Symbol" w:hint="default"/>
      </w:rPr>
    </w:lvl>
    <w:lvl w:ilvl="7" w:tplc="130644E2">
      <w:start w:val="1"/>
      <w:numFmt w:val="bullet"/>
      <w:lvlText w:val="o"/>
      <w:lvlJc w:val="left"/>
      <w:pPr>
        <w:ind w:left="6480" w:hanging="360"/>
      </w:pPr>
      <w:rPr>
        <w:rFonts w:ascii="Courier New" w:hAnsi="Courier New" w:hint="default"/>
      </w:rPr>
    </w:lvl>
    <w:lvl w:ilvl="8" w:tplc="F5D0E18E">
      <w:start w:val="1"/>
      <w:numFmt w:val="bullet"/>
      <w:lvlText w:val=""/>
      <w:lvlJc w:val="left"/>
      <w:pPr>
        <w:ind w:left="7200" w:hanging="360"/>
      </w:pPr>
      <w:rPr>
        <w:rFonts w:ascii="Wingdings" w:hAnsi="Wingdings" w:hint="default"/>
      </w:rPr>
    </w:lvl>
  </w:abstractNum>
  <w:abstractNum w:abstractNumId="44" w15:restartNumberingAfterBreak="0">
    <w:nsid w:val="451C0180"/>
    <w:multiLevelType w:val="hybridMultilevel"/>
    <w:tmpl w:val="5CE2A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7387304"/>
    <w:multiLevelType w:val="hybridMultilevel"/>
    <w:tmpl w:val="6A54B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7D1731A"/>
    <w:multiLevelType w:val="hybridMultilevel"/>
    <w:tmpl w:val="B2FAA922"/>
    <w:lvl w:ilvl="0" w:tplc="2A626DCC">
      <w:start w:val="1"/>
      <w:numFmt w:val="decimal"/>
      <w:lvlText w:val="%1)"/>
      <w:lvlJc w:val="left"/>
      <w:pPr>
        <w:ind w:left="720" w:hanging="720"/>
      </w:pPr>
      <w:rPr>
        <w:rFonts w:ascii="Arial" w:eastAsia="Times New Roman" w:hAnsi="Arial" w:cs="Arial"/>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8022C4C"/>
    <w:multiLevelType w:val="multilevel"/>
    <w:tmpl w:val="174E6F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92C66A6"/>
    <w:multiLevelType w:val="hybridMultilevel"/>
    <w:tmpl w:val="5970949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4BB53083"/>
    <w:multiLevelType w:val="multilevel"/>
    <w:tmpl w:val="B6FA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6652C5"/>
    <w:multiLevelType w:val="hybridMultilevel"/>
    <w:tmpl w:val="E404FE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09B0763"/>
    <w:multiLevelType w:val="multilevel"/>
    <w:tmpl w:val="28E4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3CF77CD"/>
    <w:multiLevelType w:val="hybridMultilevel"/>
    <w:tmpl w:val="AE161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65706FD"/>
    <w:multiLevelType w:val="multilevel"/>
    <w:tmpl w:val="73CA8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952733D"/>
    <w:multiLevelType w:val="hybridMultilevel"/>
    <w:tmpl w:val="EB8260D8"/>
    <w:lvl w:ilvl="0" w:tplc="0B704114">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5" w15:restartNumberingAfterBreak="0">
    <w:nsid w:val="59E44508"/>
    <w:multiLevelType w:val="multilevel"/>
    <w:tmpl w:val="1AE4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B49462F"/>
    <w:multiLevelType w:val="hybridMultilevel"/>
    <w:tmpl w:val="23106078"/>
    <w:lvl w:ilvl="0" w:tplc="6774430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E203CC8"/>
    <w:multiLevelType w:val="multilevel"/>
    <w:tmpl w:val="276A8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77C4830"/>
    <w:multiLevelType w:val="hybridMultilevel"/>
    <w:tmpl w:val="260883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18234A"/>
    <w:multiLevelType w:val="hybridMultilevel"/>
    <w:tmpl w:val="323E0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68EE4E08"/>
    <w:multiLevelType w:val="hybridMultilevel"/>
    <w:tmpl w:val="B7D63BC8"/>
    <w:lvl w:ilvl="0" w:tplc="67664D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CA67B26"/>
    <w:multiLevelType w:val="hybridMultilevel"/>
    <w:tmpl w:val="6A7817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CA83A64"/>
    <w:multiLevelType w:val="hybridMultilevel"/>
    <w:tmpl w:val="5D12F2EE"/>
    <w:lvl w:ilvl="0" w:tplc="3B4080C8">
      <w:start w:val="2"/>
      <w:numFmt w:val="bullet"/>
      <w:lvlText w:val="-"/>
      <w:lvlJc w:val="left"/>
      <w:pPr>
        <w:ind w:left="2085" w:hanging="360"/>
      </w:pPr>
      <w:rPr>
        <w:rFonts w:ascii="Arial" w:eastAsia="Times New Roman" w:hAnsi="Arial" w:cs="Arial" w:hint="default"/>
      </w:rPr>
    </w:lvl>
    <w:lvl w:ilvl="1" w:tplc="FFFFFFFF">
      <w:start w:val="1"/>
      <w:numFmt w:val="bullet"/>
      <w:lvlText w:val="o"/>
      <w:lvlJc w:val="left"/>
      <w:pPr>
        <w:ind w:left="2805" w:hanging="360"/>
      </w:pPr>
      <w:rPr>
        <w:rFonts w:ascii="Courier New" w:hAnsi="Courier New" w:hint="default"/>
      </w:rPr>
    </w:lvl>
    <w:lvl w:ilvl="2" w:tplc="04090005">
      <w:start w:val="1"/>
      <w:numFmt w:val="bullet"/>
      <w:lvlText w:val=""/>
      <w:lvlJc w:val="left"/>
      <w:pPr>
        <w:ind w:left="3525" w:hanging="360"/>
      </w:pPr>
      <w:rPr>
        <w:rFonts w:ascii="Wingdings" w:hAnsi="Wingdings" w:hint="default"/>
      </w:rPr>
    </w:lvl>
    <w:lvl w:ilvl="3" w:tplc="0409000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63" w15:restartNumberingAfterBreak="0">
    <w:nsid w:val="6E3F3C3C"/>
    <w:multiLevelType w:val="multilevel"/>
    <w:tmpl w:val="FD96F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095668B"/>
    <w:multiLevelType w:val="hybridMultilevel"/>
    <w:tmpl w:val="2DA43C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19B25D0"/>
    <w:multiLevelType w:val="hybridMultilevel"/>
    <w:tmpl w:val="0B306B1C"/>
    <w:lvl w:ilvl="0" w:tplc="3B4080C8">
      <w:start w:val="2"/>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6" w15:restartNumberingAfterBreak="0">
    <w:nsid w:val="731F3BC0"/>
    <w:multiLevelType w:val="multilevel"/>
    <w:tmpl w:val="0A64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57550B3"/>
    <w:multiLevelType w:val="hybridMultilevel"/>
    <w:tmpl w:val="341EC9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70A08E4"/>
    <w:multiLevelType w:val="hybridMultilevel"/>
    <w:tmpl w:val="7D407C58"/>
    <w:lvl w:ilvl="0" w:tplc="3B4080C8">
      <w:start w:val="2"/>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180B1E"/>
    <w:multiLevelType w:val="hybridMultilevel"/>
    <w:tmpl w:val="681A0D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7E5C516C"/>
    <w:multiLevelType w:val="hybridMultilevel"/>
    <w:tmpl w:val="9A729B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F413F25"/>
    <w:multiLevelType w:val="multilevel"/>
    <w:tmpl w:val="7070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F455A45"/>
    <w:multiLevelType w:val="hybridMultilevel"/>
    <w:tmpl w:val="903CD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FB81359"/>
    <w:multiLevelType w:val="multilevel"/>
    <w:tmpl w:val="E84E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031261">
    <w:abstractNumId w:val="2"/>
  </w:num>
  <w:num w:numId="2" w16cid:durableId="1812286755">
    <w:abstractNumId w:val="7"/>
  </w:num>
  <w:num w:numId="3" w16cid:durableId="151337353">
    <w:abstractNumId w:val="33"/>
  </w:num>
  <w:num w:numId="4" w16cid:durableId="200481891">
    <w:abstractNumId w:val="15"/>
  </w:num>
  <w:num w:numId="5" w16cid:durableId="1209413982">
    <w:abstractNumId w:val="37"/>
  </w:num>
  <w:num w:numId="6" w16cid:durableId="609554540">
    <w:abstractNumId w:val="46"/>
  </w:num>
  <w:num w:numId="7" w16cid:durableId="637075834">
    <w:abstractNumId w:val="56"/>
  </w:num>
  <w:num w:numId="8" w16cid:durableId="1093891270">
    <w:abstractNumId w:val="26"/>
  </w:num>
  <w:num w:numId="9" w16cid:durableId="685520178">
    <w:abstractNumId w:val="42"/>
  </w:num>
  <w:num w:numId="10" w16cid:durableId="1878276431">
    <w:abstractNumId w:val="54"/>
  </w:num>
  <w:num w:numId="11" w16cid:durableId="1252855491">
    <w:abstractNumId w:val="10"/>
  </w:num>
  <w:num w:numId="12" w16cid:durableId="95906920">
    <w:abstractNumId w:val="8"/>
  </w:num>
  <w:num w:numId="13" w16cid:durableId="292365918">
    <w:abstractNumId w:val="64"/>
  </w:num>
  <w:num w:numId="14" w16cid:durableId="209728179">
    <w:abstractNumId w:val="60"/>
  </w:num>
  <w:num w:numId="15" w16cid:durableId="1293440045">
    <w:abstractNumId w:val="62"/>
  </w:num>
  <w:num w:numId="16" w16cid:durableId="2053729035">
    <w:abstractNumId w:val="47"/>
  </w:num>
  <w:num w:numId="17" w16cid:durableId="1540312769">
    <w:abstractNumId w:val="53"/>
  </w:num>
  <w:num w:numId="18" w16cid:durableId="2009209092">
    <w:abstractNumId w:val="27"/>
  </w:num>
  <w:num w:numId="19" w16cid:durableId="1542202555">
    <w:abstractNumId w:val="9"/>
  </w:num>
  <w:num w:numId="20" w16cid:durableId="1205945503">
    <w:abstractNumId w:val="38"/>
  </w:num>
  <w:num w:numId="21" w16cid:durableId="1373264302">
    <w:abstractNumId w:val="45"/>
  </w:num>
  <w:num w:numId="22" w16cid:durableId="825706170">
    <w:abstractNumId w:val="30"/>
  </w:num>
  <w:num w:numId="23" w16cid:durableId="272516079">
    <w:abstractNumId w:val="59"/>
  </w:num>
  <w:num w:numId="24" w16cid:durableId="2052682415">
    <w:abstractNumId w:val="67"/>
  </w:num>
  <w:num w:numId="25" w16cid:durableId="2096511091">
    <w:abstractNumId w:val="50"/>
  </w:num>
  <w:num w:numId="26" w16cid:durableId="1647274036">
    <w:abstractNumId w:val="48"/>
  </w:num>
  <w:num w:numId="27" w16cid:durableId="1832060374">
    <w:abstractNumId w:val="52"/>
  </w:num>
  <w:num w:numId="28" w16cid:durableId="662240">
    <w:abstractNumId w:val="70"/>
  </w:num>
  <w:num w:numId="29" w16cid:durableId="1254969121">
    <w:abstractNumId w:val="71"/>
  </w:num>
  <w:num w:numId="30" w16cid:durableId="1690377180">
    <w:abstractNumId w:val="22"/>
  </w:num>
  <w:num w:numId="31" w16cid:durableId="884100962">
    <w:abstractNumId w:val="72"/>
  </w:num>
  <w:num w:numId="32" w16cid:durableId="89398000">
    <w:abstractNumId w:val="39"/>
  </w:num>
  <w:num w:numId="33" w16cid:durableId="413547327">
    <w:abstractNumId w:val="21"/>
  </w:num>
  <w:num w:numId="34" w16cid:durableId="1786272206">
    <w:abstractNumId w:val="0"/>
  </w:num>
  <w:num w:numId="35" w16cid:durableId="132480271">
    <w:abstractNumId w:val="1"/>
  </w:num>
  <w:num w:numId="36" w16cid:durableId="1026326315">
    <w:abstractNumId w:val="61"/>
  </w:num>
  <w:num w:numId="37" w16cid:durableId="479729455">
    <w:abstractNumId w:val="36"/>
  </w:num>
  <w:num w:numId="38" w16cid:durableId="1279677111">
    <w:abstractNumId w:val="14"/>
  </w:num>
  <w:num w:numId="39" w16cid:durableId="689641587">
    <w:abstractNumId w:val="43"/>
  </w:num>
  <w:num w:numId="40" w16cid:durableId="1007905528">
    <w:abstractNumId w:val="12"/>
  </w:num>
  <w:num w:numId="41" w16cid:durableId="779691131">
    <w:abstractNumId w:val="19"/>
  </w:num>
  <w:num w:numId="42" w16cid:durableId="2116057016">
    <w:abstractNumId w:val="32"/>
  </w:num>
  <w:num w:numId="43" w16cid:durableId="452753420">
    <w:abstractNumId w:val="29"/>
  </w:num>
  <w:num w:numId="44" w16cid:durableId="174075217">
    <w:abstractNumId w:val="31"/>
  </w:num>
  <w:num w:numId="45" w16cid:durableId="173958010">
    <w:abstractNumId w:val="40"/>
  </w:num>
  <w:num w:numId="46" w16cid:durableId="1265073320">
    <w:abstractNumId w:val="23"/>
  </w:num>
  <w:num w:numId="47" w16cid:durableId="1735274468">
    <w:abstractNumId w:val="5"/>
  </w:num>
  <w:num w:numId="48" w16cid:durableId="2016296598">
    <w:abstractNumId w:val="66"/>
  </w:num>
  <w:num w:numId="49" w16cid:durableId="867838386">
    <w:abstractNumId w:val="34"/>
  </w:num>
  <w:num w:numId="50" w16cid:durableId="519200774">
    <w:abstractNumId w:val="51"/>
  </w:num>
  <w:num w:numId="51" w16cid:durableId="1551648747">
    <w:abstractNumId w:val="3"/>
  </w:num>
  <w:num w:numId="52" w16cid:durableId="1186141050">
    <w:abstractNumId w:val="35"/>
  </w:num>
  <w:num w:numId="53" w16cid:durableId="851532584">
    <w:abstractNumId w:val="55"/>
  </w:num>
  <w:num w:numId="54" w16cid:durableId="577715800">
    <w:abstractNumId w:val="57"/>
  </w:num>
  <w:num w:numId="55" w16cid:durableId="2047370837">
    <w:abstractNumId w:val="73"/>
  </w:num>
  <w:num w:numId="56" w16cid:durableId="1172600573">
    <w:abstractNumId w:val="20"/>
  </w:num>
  <w:num w:numId="57" w16cid:durableId="1585913605">
    <w:abstractNumId w:val="25"/>
  </w:num>
  <w:num w:numId="58" w16cid:durableId="1847137378">
    <w:abstractNumId w:val="49"/>
  </w:num>
  <w:num w:numId="59" w16cid:durableId="542713554">
    <w:abstractNumId w:val="28"/>
  </w:num>
  <w:num w:numId="60" w16cid:durableId="2068188156">
    <w:abstractNumId w:val="63"/>
  </w:num>
  <w:num w:numId="61" w16cid:durableId="590820622">
    <w:abstractNumId w:val="16"/>
  </w:num>
  <w:num w:numId="62" w16cid:durableId="1040744169">
    <w:abstractNumId w:val="6"/>
  </w:num>
  <w:num w:numId="63" w16cid:durableId="375786590">
    <w:abstractNumId w:val="4"/>
  </w:num>
  <w:num w:numId="64" w16cid:durableId="2080901029">
    <w:abstractNumId w:val="68"/>
  </w:num>
  <w:num w:numId="65" w16cid:durableId="893586919">
    <w:abstractNumId w:val="18"/>
  </w:num>
  <w:num w:numId="66" w16cid:durableId="1294482371">
    <w:abstractNumId w:val="69"/>
  </w:num>
  <w:num w:numId="67" w16cid:durableId="1820884688">
    <w:abstractNumId w:val="44"/>
  </w:num>
  <w:num w:numId="68" w16cid:durableId="2067101302">
    <w:abstractNumId w:val="11"/>
  </w:num>
  <w:num w:numId="69" w16cid:durableId="1289242181">
    <w:abstractNumId w:val="13"/>
  </w:num>
  <w:num w:numId="70" w16cid:durableId="1079056692">
    <w:abstractNumId w:val="24"/>
  </w:num>
  <w:num w:numId="71" w16cid:durableId="1046175808">
    <w:abstractNumId w:val="17"/>
  </w:num>
  <w:num w:numId="72" w16cid:durableId="1127360610">
    <w:abstractNumId w:val="65"/>
  </w:num>
  <w:num w:numId="73" w16cid:durableId="869226353">
    <w:abstractNumId w:val="41"/>
  </w:num>
  <w:num w:numId="74" w16cid:durableId="885993231">
    <w:abstractNumId w:val="5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1" w:cryptProviderType="rsaAES" w:cryptAlgorithmClass="hash" w:cryptAlgorithmType="typeAny" w:cryptAlgorithmSid="14" w:cryptSpinCount="100000" w:hash="Zpu4euz+CWvXpG7EDZsWt+jgpvlHBWDLBcl9PLmJ3ypEY7mjy9OPo0pU1VowuJdGvxPEWwfNPe9Z3EXbAzM15Q==" w:salt="WEyG/qOPbMfF2YX9VQ3T1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86D"/>
    <w:rsid w:val="000045B6"/>
    <w:rsid w:val="00004747"/>
    <w:rsid w:val="00004924"/>
    <w:rsid w:val="00006250"/>
    <w:rsid w:val="00012759"/>
    <w:rsid w:val="00012803"/>
    <w:rsid w:val="00012C22"/>
    <w:rsid w:val="00013297"/>
    <w:rsid w:val="00014566"/>
    <w:rsid w:val="000147D7"/>
    <w:rsid w:val="00014CE9"/>
    <w:rsid w:val="0001646C"/>
    <w:rsid w:val="00017F72"/>
    <w:rsid w:val="00020D73"/>
    <w:rsid w:val="00024CA8"/>
    <w:rsid w:val="00026EFD"/>
    <w:rsid w:val="00030DC9"/>
    <w:rsid w:val="00031550"/>
    <w:rsid w:val="0003275C"/>
    <w:rsid w:val="00032A95"/>
    <w:rsid w:val="00032DDF"/>
    <w:rsid w:val="00033078"/>
    <w:rsid w:val="00034B25"/>
    <w:rsid w:val="000357A2"/>
    <w:rsid w:val="00040CD1"/>
    <w:rsid w:val="00040F40"/>
    <w:rsid w:val="00042268"/>
    <w:rsid w:val="00043504"/>
    <w:rsid w:val="00043ACD"/>
    <w:rsid w:val="00044831"/>
    <w:rsid w:val="000457BB"/>
    <w:rsid w:val="00046B57"/>
    <w:rsid w:val="000471D1"/>
    <w:rsid w:val="0005116E"/>
    <w:rsid w:val="00051748"/>
    <w:rsid w:val="000520E4"/>
    <w:rsid w:val="000525F6"/>
    <w:rsid w:val="00052D5F"/>
    <w:rsid w:val="000535DA"/>
    <w:rsid w:val="00053ED8"/>
    <w:rsid w:val="00054630"/>
    <w:rsid w:val="00054AC4"/>
    <w:rsid w:val="00055D32"/>
    <w:rsid w:val="00056C0C"/>
    <w:rsid w:val="00057077"/>
    <w:rsid w:val="0005747D"/>
    <w:rsid w:val="00060089"/>
    <w:rsid w:val="00060357"/>
    <w:rsid w:val="0006210D"/>
    <w:rsid w:val="0006331E"/>
    <w:rsid w:val="00063848"/>
    <w:rsid w:val="0006407B"/>
    <w:rsid w:val="0006625E"/>
    <w:rsid w:val="000717CA"/>
    <w:rsid w:val="00071EA6"/>
    <w:rsid w:val="00072933"/>
    <w:rsid w:val="00076308"/>
    <w:rsid w:val="00076FB3"/>
    <w:rsid w:val="00077136"/>
    <w:rsid w:val="0008128E"/>
    <w:rsid w:val="00082633"/>
    <w:rsid w:val="00083695"/>
    <w:rsid w:val="0008416A"/>
    <w:rsid w:val="0008422E"/>
    <w:rsid w:val="00084F5A"/>
    <w:rsid w:val="000851D8"/>
    <w:rsid w:val="0008613C"/>
    <w:rsid w:val="00086326"/>
    <w:rsid w:val="00087863"/>
    <w:rsid w:val="00087A3E"/>
    <w:rsid w:val="00087F50"/>
    <w:rsid w:val="00092113"/>
    <w:rsid w:val="00092320"/>
    <w:rsid w:val="00093846"/>
    <w:rsid w:val="000938B3"/>
    <w:rsid w:val="00095124"/>
    <w:rsid w:val="000952C4"/>
    <w:rsid w:val="00097F49"/>
    <w:rsid w:val="000A2378"/>
    <w:rsid w:val="000A56B5"/>
    <w:rsid w:val="000A5B2D"/>
    <w:rsid w:val="000A6027"/>
    <w:rsid w:val="000A6408"/>
    <w:rsid w:val="000A69A7"/>
    <w:rsid w:val="000A77B8"/>
    <w:rsid w:val="000A7AD5"/>
    <w:rsid w:val="000A7E32"/>
    <w:rsid w:val="000B12EF"/>
    <w:rsid w:val="000B36A2"/>
    <w:rsid w:val="000B39CD"/>
    <w:rsid w:val="000B4780"/>
    <w:rsid w:val="000B5562"/>
    <w:rsid w:val="000C1015"/>
    <w:rsid w:val="000C16AA"/>
    <w:rsid w:val="000C1DD2"/>
    <w:rsid w:val="000C2FF8"/>
    <w:rsid w:val="000C3161"/>
    <w:rsid w:val="000C3ABB"/>
    <w:rsid w:val="000C3BCF"/>
    <w:rsid w:val="000C3C01"/>
    <w:rsid w:val="000C4C31"/>
    <w:rsid w:val="000C5073"/>
    <w:rsid w:val="000C5EF5"/>
    <w:rsid w:val="000C6FE0"/>
    <w:rsid w:val="000D5169"/>
    <w:rsid w:val="000D63C6"/>
    <w:rsid w:val="000D652C"/>
    <w:rsid w:val="000E2CEC"/>
    <w:rsid w:val="000E3631"/>
    <w:rsid w:val="000E5EC6"/>
    <w:rsid w:val="000E745E"/>
    <w:rsid w:val="000F2A8F"/>
    <w:rsid w:val="000F396B"/>
    <w:rsid w:val="000F46C4"/>
    <w:rsid w:val="000F6BD5"/>
    <w:rsid w:val="0010061E"/>
    <w:rsid w:val="00100899"/>
    <w:rsid w:val="00101AB6"/>
    <w:rsid w:val="00101AEA"/>
    <w:rsid w:val="00102DF4"/>
    <w:rsid w:val="001032D6"/>
    <w:rsid w:val="0010472C"/>
    <w:rsid w:val="00104B50"/>
    <w:rsid w:val="00104C2C"/>
    <w:rsid w:val="00105E04"/>
    <w:rsid w:val="00107054"/>
    <w:rsid w:val="001079FD"/>
    <w:rsid w:val="00111918"/>
    <w:rsid w:val="001136D8"/>
    <w:rsid w:val="001147E1"/>
    <w:rsid w:val="001148EF"/>
    <w:rsid w:val="00116DD0"/>
    <w:rsid w:val="00116FC9"/>
    <w:rsid w:val="00122E36"/>
    <w:rsid w:val="00125551"/>
    <w:rsid w:val="00130AF0"/>
    <w:rsid w:val="00130CF6"/>
    <w:rsid w:val="00132DFB"/>
    <w:rsid w:val="00135512"/>
    <w:rsid w:val="0013641A"/>
    <w:rsid w:val="001364A5"/>
    <w:rsid w:val="00136DFC"/>
    <w:rsid w:val="00137993"/>
    <w:rsid w:val="00140F0C"/>
    <w:rsid w:val="0014144A"/>
    <w:rsid w:val="00151C71"/>
    <w:rsid w:val="0015292D"/>
    <w:rsid w:val="00153B05"/>
    <w:rsid w:val="00153D53"/>
    <w:rsid w:val="00154032"/>
    <w:rsid w:val="00156A5A"/>
    <w:rsid w:val="00156CE4"/>
    <w:rsid w:val="00157716"/>
    <w:rsid w:val="00162759"/>
    <w:rsid w:val="00167263"/>
    <w:rsid w:val="00167EDB"/>
    <w:rsid w:val="001710C6"/>
    <w:rsid w:val="0017221D"/>
    <w:rsid w:val="00172DB4"/>
    <w:rsid w:val="00173047"/>
    <w:rsid w:val="001739E4"/>
    <w:rsid w:val="00173A22"/>
    <w:rsid w:val="00174026"/>
    <w:rsid w:val="001755A2"/>
    <w:rsid w:val="00176269"/>
    <w:rsid w:val="00176394"/>
    <w:rsid w:val="00177163"/>
    <w:rsid w:val="00181D15"/>
    <w:rsid w:val="00183ACC"/>
    <w:rsid w:val="00184003"/>
    <w:rsid w:val="00185705"/>
    <w:rsid w:val="0018591B"/>
    <w:rsid w:val="0018781D"/>
    <w:rsid w:val="00191401"/>
    <w:rsid w:val="001939B5"/>
    <w:rsid w:val="001957DC"/>
    <w:rsid w:val="00195C45"/>
    <w:rsid w:val="00196026"/>
    <w:rsid w:val="0019635B"/>
    <w:rsid w:val="0019685A"/>
    <w:rsid w:val="00196E5C"/>
    <w:rsid w:val="00197BC7"/>
    <w:rsid w:val="001A01FC"/>
    <w:rsid w:val="001A0242"/>
    <w:rsid w:val="001A0446"/>
    <w:rsid w:val="001A2CE9"/>
    <w:rsid w:val="001A31E7"/>
    <w:rsid w:val="001A36E8"/>
    <w:rsid w:val="001A41E0"/>
    <w:rsid w:val="001A5DF9"/>
    <w:rsid w:val="001B17AA"/>
    <w:rsid w:val="001B18E6"/>
    <w:rsid w:val="001B19FF"/>
    <w:rsid w:val="001B27BF"/>
    <w:rsid w:val="001B2A5F"/>
    <w:rsid w:val="001B2C20"/>
    <w:rsid w:val="001B329D"/>
    <w:rsid w:val="001B3AAA"/>
    <w:rsid w:val="001B7DF2"/>
    <w:rsid w:val="001C16B5"/>
    <w:rsid w:val="001C1D7D"/>
    <w:rsid w:val="001C2473"/>
    <w:rsid w:val="001C295C"/>
    <w:rsid w:val="001C312A"/>
    <w:rsid w:val="001C4651"/>
    <w:rsid w:val="001C6128"/>
    <w:rsid w:val="001C678F"/>
    <w:rsid w:val="001C68F7"/>
    <w:rsid w:val="001C6A9B"/>
    <w:rsid w:val="001D03BB"/>
    <w:rsid w:val="001D04DA"/>
    <w:rsid w:val="001D0FAF"/>
    <w:rsid w:val="001D2218"/>
    <w:rsid w:val="001D22A3"/>
    <w:rsid w:val="001D4277"/>
    <w:rsid w:val="001D60CC"/>
    <w:rsid w:val="001D6AD1"/>
    <w:rsid w:val="001D6E7F"/>
    <w:rsid w:val="001D7C97"/>
    <w:rsid w:val="001E04BB"/>
    <w:rsid w:val="001E2AA0"/>
    <w:rsid w:val="001E3258"/>
    <w:rsid w:val="001E3B00"/>
    <w:rsid w:val="001E45E7"/>
    <w:rsid w:val="001E4E65"/>
    <w:rsid w:val="001E59E6"/>
    <w:rsid w:val="001E6254"/>
    <w:rsid w:val="001E6352"/>
    <w:rsid w:val="001E7F5D"/>
    <w:rsid w:val="001F0BDB"/>
    <w:rsid w:val="001F0C7B"/>
    <w:rsid w:val="001F1848"/>
    <w:rsid w:val="001F2814"/>
    <w:rsid w:val="001F5DB5"/>
    <w:rsid w:val="001F608E"/>
    <w:rsid w:val="001F67EC"/>
    <w:rsid w:val="001F786D"/>
    <w:rsid w:val="001F7CC7"/>
    <w:rsid w:val="00202F92"/>
    <w:rsid w:val="00204541"/>
    <w:rsid w:val="0020622C"/>
    <w:rsid w:val="002078AC"/>
    <w:rsid w:val="0021218E"/>
    <w:rsid w:val="002150D8"/>
    <w:rsid w:val="00220504"/>
    <w:rsid w:val="002226D4"/>
    <w:rsid w:val="00222FAB"/>
    <w:rsid w:val="00223246"/>
    <w:rsid w:val="0022425A"/>
    <w:rsid w:val="00225972"/>
    <w:rsid w:val="0022611F"/>
    <w:rsid w:val="002265A3"/>
    <w:rsid w:val="00226809"/>
    <w:rsid w:val="0022726E"/>
    <w:rsid w:val="0022784B"/>
    <w:rsid w:val="002329EB"/>
    <w:rsid w:val="00232DB6"/>
    <w:rsid w:val="0023417C"/>
    <w:rsid w:val="0023423B"/>
    <w:rsid w:val="00234885"/>
    <w:rsid w:val="00234DAB"/>
    <w:rsid w:val="002359A7"/>
    <w:rsid w:val="00236BB4"/>
    <w:rsid w:val="00236E92"/>
    <w:rsid w:val="00237366"/>
    <w:rsid w:val="00240ED2"/>
    <w:rsid w:val="002418F8"/>
    <w:rsid w:val="00241938"/>
    <w:rsid w:val="00241ED4"/>
    <w:rsid w:val="00243537"/>
    <w:rsid w:val="00243E81"/>
    <w:rsid w:val="002443C4"/>
    <w:rsid w:val="00246618"/>
    <w:rsid w:val="00252E0B"/>
    <w:rsid w:val="00253216"/>
    <w:rsid w:val="00254DD6"/>
    <w:rsid w:val="00255861"/>
    <w:rsid w:val="00257307"/>
    <w:rsid w:val="00257337"/>
    <w:rsid w:val="00257FFB"/>
    <w:rsid w:val="002617E5"/>
    <w:rsid w:val="00261B43"/>
    <w:rsid w:val="002635AB"/>
    <w:rsid w:val="00264C70"/>
    <w:rsid w:val="00266598"/>
    <w:rsid w:val="002678F1"/>
    <w:rsid w:val="00270835"/>
    <w:rsid w:val="00271653"/>
    <w:rsid w:val="00271A83"/>
    <w:rsid w:val="00272418"/>
    <w:rsid w:val="002725BE"/>
    <w:rsid w:val="00274F2E"/>
    <w:rsid w:val="0027523A"/>
    <w:rsid w:val="00275521"/>
    <w:rsid w:val="00276403"/>
    <w:rsid w:val="002811B4"/>
    <w:rsid w:val="00281B2C"/>
    <w:rsid w:val="00281D66"/>
    <w:rsid w:val="00281D96"/>
    <w:rsid w:val="002828E8"/>
    <w:rsid w:val="00282F45"/>
    <w:rsid w:val="00283AB6"/>
    <w:rsid w:val="00284371"/>
    <w:rsid w:val="002845E6"/>
    <w:rsid w:val="002871FB"/>
    <w:rsid w:val="00287455"/>
    <w:rsid w:val="002929E0"/>
    <w:rsid w:val="00293098"/>
    <w:rsid w:val="00294109"/>
    <w:rsid w:val="002943E0"/>
    <w:rsid w:val="002949A7"/>
    <w:rsid w:val="00294DEA"/>
    <w:rsid w:val="00296436"/>
    <w:rsid w:val="0029647E"/>
    <w:rsid w:val="002A0F2A"/>
    <w:rsid w:val="002A0F61"/>
    <w:rsid w:val="002A1D8B"/>
    <w:rsid w:val="002A24A5"/>
    <w:rsid w:val="002A3942"/>
    <w:rsid w:val="002A3BD4"/>
    <w:rsid w:val="002A4403"/>
    <w:rsid w:val="002A6B52"/>
    <w:rsid w:val="002A7CEB"/>
    <w:rsid w:val="002B0EB0"/>
    <w:rsid w:val="002B168E"/>
    <w:rsid w:val="002B2991"/>
    <w:rsid w:val="002B2A43"/>
    <w:rsid w:val="002B4A3E"/>
    <w:rsid w:val="002B4E08"/>
    <w:rsid w:val="002B555B"/>
    <w:rsid w:val="002B5581"/>
    <w:rsid w:val="002B671F"/>
    <w:rsid w:val="002B6A48"/>
    <w:rsid w:val="002B74DA"/>
    <w:rsid w:val="002C0348"/>
    <w:rsid w:val="002C1649"/>
    <w:rsid w:val="002C183F"/>
    <w:rsid w:val="002C3EE0"/>
    <w:rsid w:val="002C5724"/>
    <w:rsid w:val="002C6110"/>
    <w:rsid w:val="002C7E36"/>
    <w:rsid w:val="002C7E9F"/>
    <w:rsid w:val="002D0619"/>
    <w:rsid w:val="002D2845"/>
    <w:rsid w:val="002D47B0"/>
    <w:rsid w:val="002D5A61"/>
    <w:rsid w:val="002D6BA3"/>
    <w:rsid w:val="002D6DB7"/>
    <w:rsid w:val="002E024F"/>
    <w:rsid w:val="002E2E54"/>
    <w:rsid w:val="002E57AE"/>
    <w:rsid w:val="002F019F"/>
    <w:rsid w:val="002F0F23"/>
    <w:rsid w:val="002F18D2"/>
    <w:rsid w:val="002F2575"/>
    <w:rsid w:val="002F2A2E"/>
    <w:rsid w:val="002F34DA"/>
    <w:rsid w:val="002F45CB"/>
    <w:rsid w:val="002F550D"/>
    <w:rsid w:val="002F5610"/>
    <w:rsid w:val="002F692D"/>
    <w:rsid w:val="002F7692"/>
    <w:rsid w:val="002F779D"/>
    <w:rsid w:val="003015C6"/>
    <w:rsid w:val="00303FC8"/>
    <w:rsid w:val="0030454C"/>
    <w:rsid w:val="00305410"/>
    <w:rsid w:val="00305D8B"/>
    <w:rsid w:val="00305E34"/>
    <w:rsid w:val="003063B1"/>
    <w:rsid w:val="00306B5A"/>
    <w:rsid w:val="00306F24"/>
    <w:rsid w:val="00307F92"/>
    <w:rsid w:val="00310856"/>
    <w:rsid w:val="0031226F"/>
    <w:rsid w:val="00312F7A"/>
    <w:rsid w:val="003141CB"/>
    <w:rsid w:val="00316180"/>
    <w:rsid w:val="00316E56"/>
    <w:rsid w:val="00317A37"/>
    <w:rsid w:val="0031A869"/>
    <w:rsid w:val="00320113"/>
    <w:rsid w:val="0032223D"/>
    <w:rsid w:val="00322589"/>
    <w:rsid w:val="00322E64"/>
    <w:rsid w:val="00326040"/>
    <w:rsid w:val="0033036C"/>
    <w:rsid w:val="00333F86"/>
    <w:rsid w:val="00334C84"/>
    <w:rsid w:val="00335DE9"/>
    <w:rsid w:val="003366A0"/>
    <w:rsid w:val="00336DD4"/>
    <w:rsid w:val="00336F47"/>
    <w:rsid w:val="00337B83"/>
    <w:rsid w:val="00342466"/>
    <w:rsid w:val="003427D1"/>
    <w:rsid w:val="00344303"/>
    <w:rsid w:val="003461F5"/>
    <w:rsid w:val="0034655D"/>
    <w:rsid w:val="00346A36"/>
    <w:rsid w:val="003472AD"/>
    <w:rsid w:val="00347F6F"/>
    <w:rsid w:val="00351355"/>
    <w:rsid w:val="003527DB"/>
    <w:rsid w:val="003535F4"/>
    <w:rsid w:val="0035511C"/>
    <w:rsid w:val="00355E2B"/>
    <w:rsid w:val="00355EA4"/>
    <w:rsid w:val="003571DE"/>
    <w:rsid w:val="003618B2"/>
    <w:rsid w:val="00362A80"/>
    <w:rsid w:val="00363BD3"/>
    <w:rsid w:val="00363D80"/>
    <w:rsid w:val="0036448F"/>
    <w:rsid w:val="00364687"/>
    <w:rsid w:val="0036482B"/>
    <w:rsid w:val="003648E2"/>
    <w:rsid w:val="00364CF9"/>
    <w:rsid w:val="00365BB5"/>
    <w:rsid w:val="00365C23"/>
    <w:rsid w:val="00366A7A"/>
    <w:rsid w:val="003674CF"/>
    <w:rsid w:val="003675F4"/>
    <w:rsid w:val="00370A44"/>
    <w:rsid w:val="00371681"/>
    <w:rsid w:val="00372A01"/>
    <w:rsid w:val="00372B12"/>
    <w:rsid w:val="00372F6A"/>
    <w:rsid w:val="00373CFA"/>
    <w:rsid w:val="0037434E"/>
    <w:rsid w:val="00375522"/>
    <w:rsid w:val="00376062"/>
    <w:rsid w:val="00376DE6"/>
    <w:rsid w:val="00377257"/>
    <w:rsid w:val="00377387"/>
    <w:rsid w:val="00377F4B"/>
    <w:rsid w:val="00380465"/>
    <w:rsid w:val="00380CBA"/>
    <w:rsid w:val="00380DB8"/>
    <w:rsid w:val="00382B63"/>
    <w:rsid w:val="00384768"/>
    <w:rsid w:val="00387E92"/>
    <w:rsid w:val="003935A8"/>
    <w:rsid w:val="0039384A"/>
    <w:rsid w:val="00393AE1"/>
    <w:rsid w:val="00393F06"/>
    <w:rsid w:val="00395716"/>
    <w:rsid w:val="003968DC"/>
    <w:rsid w:val="003A0B30"/>
    <w:rsid w:val="003A2E7B"/>
    <w:rsid w:val="003A3212"/>
    <w:rsid w:val="003A3BB4"/>
    <w:rsid w:val="003A4B4E"/>
    <w:rsid w:val="003A5647"/>
    <w:rsid w:val="003A5AD2"/>
    <w:rsid w:val="003A678C"/>
    <w:rsid w:val="003A725D"/>
    <w:rsid w:val="003B042F"/>
    <w:rsid w:val="003B1A3E"/>
    <w:rsid w:val="003B22E5"/>
    <w:rsid w:val="003B2B22"/>
    <w:rsid w:val="003B2D3E"/>
    <w:rsid w:val="003B4586"/>
    <w:rsid w:val="003B6AFF"/>
    <w:rsid w:val="003B7858"/>
    <w:rsid w:val="003C1510"/>
    <w:rsid w:val="003C1680"/>
    <w:rsid w:val="003C1CCF"/>
    <w:rsid w:val="003C2672"/>
    <w:rsid w:val="003C306A"/>
    <w:rsid w:val="003C49F0"/>
    <w:rsid w:val="003C4B77"/>
    <w:rsid w:val="003C4D93"/>
    <w:rsid w:val="003C51CE"/>
    <w:rsid w:val="003C6A36"/>
    <w:rsid w:val="003D0889"/>
    <w:rsid w:val="003D108A"/>
    <w:rsid w:val="003D3686"/>
    <w:rsid w:val="003D64CB"/>
    <w:rsid w:val="003D6B33"/>
    <w:rsid w:val="003D6DA0"/>
    <w:rsid w:val="003D748C"/>
    <w:rsid w:val="003D74E9"/>
    <w:rsid w:val="003E03FA"/>
    <w:rsid w:val="003E10D5"/>
    <w:rsid w:val="003E2B13"/>
    <w:rsid w:val="003E2FD8"/>
    <w:rsid w:val="003E3213"/>
    <w:rsid w:val="003E5558"/>
    <w:rsid w:val="003E5ED2"/>
    <w:rsid w:val="003E6CFB"/>
    <w:rsid w:val="003F036E"/>
    <w:rsid w:val="003F269D"/>
    <w:rsid w:val="003F4403"/>
    <w:rsid w:val="003F4CB5"/>
    <w:rsid w:val="003F668E"/>
    <w:rsid w:val="003F7C07"/>
    <w:rsid w:val="00400514"/>
    <w:rsid w:val="00402273"/>
    <w:rsid w:val="004046B4"/>
    <w:rsid w:val="00404A3C"/>
    <w:rsid w:val="00404D50"/>
    <w:rsid w:val="00405056"/>
    <w:rsid w:val="004057B7"/>
    <w:rsid w:val="00405D11"/>
    <w:rsid w:val="004060F0"/>
    <w:rsid w:val="004065BA"/>
    <w:rsid w:val="00406DE7"/>
    <w:rsid w:val="004077E7"/>
    <w:rsid w:val="004078F0"/>
    <w:rsid w:val="00407B21"/>
    <w:rsid w:val="00413078"/>
    <w:rsid w:val="004137E1"/>
    <w:rsid w:val="00414DC0"/>
    <w:rsid w:val="0041698B"/>
    <w:rsid w:val="004169E4"/>
    <w:rsid w:val="0042042A"/>
    <w:rsid w:val="00422550"/>
    <w:rsid w:val="004227A9"/>
    <w:rsid w:val="00423022"/>
    <w:rsid w:val="00425D8A"/>
    <w:rsid w:val="0042604B"/>
    <w:rsid w:val="0042676E"/>
    <w:rsid w:val="00427ABC"/>
    <w:rsid w:val="00427AD2"/>
    <w:rsid w:val="00430366"/>
    <w:rsid w:val="004319DE"/>
    <w:rsid w:val="00432760"/>
    <w:rsid w:val="00434782"/>
    <w:rsid w:val="004356AD"/>
    <w:rsid w:val="0043639B"/>
    <w:rsid w:val="00436E31"/>
    <w:rsid w:val="00437656"/>
    <w:rsid w:val="00442072"/>
    <w:rsid w:val="0044351B"/>
    <w:rsid w:val="00443746"/>
    <w:rsid w:val="00443916"/>
    <w:rsid w:val="0044411D"/>
    <w:rsid w:val="0044455D"/>
    <w:rsid w:val="00444A64"/>
    <w:rsid w:val="00444AEC"/>
    <w:rsid w:val="004453E2"/>
    <w:rsid w:val="00445698"/>
    <w:rsid w:val="00445C58"/>
    <w:rsid w:val="004462BE"/>
    <w:rsid w:val="0045087F"/>
    <w:rsid w:val="00451C5D"/>
    <w:rsid w:val="00451F40"/>
    <w:rsid w:val="00452FE2"/>
    <w:rsid w:val="00454352"/>
    <w:rsid w:val="0045516B"/>
    <w:rsid w:val="0045707E"/>
    <w:rsid w:val="00460174"/>
    <w:rsid w:val="00460FEC"/>
    <w:rsid w:val="00461D93"/>
    <w:rsid w:val="004625BD"/>
    <w:rsid w:val="004625D2"/>
    <w:rsid w:val="004628E1"/>
    <w:rsid w:val="00463536"/>
    <w:rsid w:val="00465A4C"/>
    <w:rsid w:val="0046622D"/>
    <w:rsid w:val="004666E6"/>
    <w:rsid w:val="00467793"/>
    <w:rsid w:val="00471650"/>
    <w:rsid w:val="0047231D"/>
    <w:rsid w:val="00473B9A"/>
    <w:rsid w:val="0047557B"/>
    <w:rsid w:val="004766CA"/>
    <w:rsid w:val="0047676C"/>
    <w:rsid w:val="00477AD7"/>
    <w:rsid w:val="00480BC7"/>
    <w:rsid w:val="00483B5F"/>
    <w:rsid w:val="00483E72"/>
    <w:rsid w:val="00484339"/>
    <w:rsid w:val="00484907"/>
    <w:rsid w:val="00484C39"/>
    <w:rsid w:val="0048530E"/>
    <w:rsid w:val="0048558F"/>
    <w:rsid w:val="00487558"/>
    <w:rsid w:val="004912E0"/>
    <w:rsid w:val="004929C2"/>
    <w:rsid w:val="0049322B"/>
    <w:rsid w:val="004939EC"/>
    <w:rsid w:val="00493B32"/>
    <w:rsid w:val="004941E5"/>
    <w:rsid w:val="00495A3D"/>
    <w:rsid w:val="00495F56"/>
    <w:rsid w:val="00496E90"/>
    <w:rsid w:val="004976C0"/>
    <w:rsid w:val="004A05B5"/>
    <w:rsid w:val="004A0746"/>
    <w:rsid w:val="004A0EA4"/>
    <w:rsid w:val="004A2117"/>
    <w:rsid w:val="004A21B2"/>
    <w:rsid w:val="004A38DC"/>
    <w:rsid w:val="004A5BB8"/>
    <w:rsid w:val="004A6FE3"/>
    <w:rsid w:val="004A7D9C"/>
    <w:rsid w:val="004B08C1"/>
    <w:rsid w:val="004B1299"/>
    <w:rsid w:val="004B12D4"/>
    <w:rsid w:val="004B282C"/>
    <w:rsid w:val="004B2B97"/>
    <w:rsid w:val="004B3561"/>
    <w:rsid w:val="004B429F"/>
    <w:rsid w:val="004B4AD7"/>
    <w:rsid w:val="004B5AF1"/>
    <w:rsid w:val="004B7312"/>
    <w:rsid w:val="004C049E"/>
    <w:rsid w:val="004C14AD"/>
    <w:rsid w:val="004C1661"/>
    <w:rsid w:val="004C1E02"/>
    <w:rsid w:val="004C2046"/>
    <w:rsid w:val="004C2DFB"/>
    <w:rsid w:val="004C2E58"/>
    <w:rsid w:val="004C310D"/>
    <w:rsid w:val="004C3B42"/>
    <w:rsid w:val="004C4D7A"/>
    <w:rsid w:val="004C6415"/>
    <w:rsid w:val="004C75A8"/>
    <w:rsid w:val="004C7C2A"/>
    <w:rsid w:val="004C7C79"/>
    <w:rsid w:val="004D094A"/>
    <w:rsid w:val="004D1F61"/>
    <w:rsid w:val="004D2369"/>
    <w:rsid w:val="004D48B7"/>
    <w:rsid w:val="004D4EEF"/>
    <w:rsid w:val="004D5115"/>
    <w:rsid w:val="004D7905"/>
    <w:rsid w:val="004D7AA8"/>
    <w:rsid w:val="004E14A1"/>
    <w:rsid w:val="004E2BC2"/>
    <w:rsid w:val="004E2BFE"/>
    <w:rsid w:val="004E38F5"/>
    <w:rsid w:val="004E51E0"/>
    <w:rsid w:val="004E6DDC"/>
    <w:rsid w:val="004E7388"/>
    <w:rsid w:val="004F127F"/>
    <w:rsid w:val="004F1518"/>
    <w:rsid w:val="004F23C5"/>
    <w:rsid w:val="004F253C"/>
    <w:rsid w:val="004F32CC"/>
    <w:rsid w:val="004F3E49"/>
    <w:rsid w:val="004F3F0E"/>
    <w:rsid w:val="004F409E"/>
    <w:rsid w:val="004F4C4C"/>
    <w:rsid w:val="004F56E4"/>
    <w:rsid w:val="004F6562"/>
    <w:rsid w:val="004F65CA"/>
    <w:rsid w:val="004F71E1"/>
    <w:rsid w:val="004F7693"/>
    <w:rsid w:val="00500267"/>
    <w:rsid w:val="00501186"/>
    <w:rsid w:val="005023B6"/>
    <w:rsid w:val="00502A9A"/>
    <w:rsid w:val="00502F8C"/>
    <w:rsid w:val="005033FC"/>
    <w:rsid w:val="00503B3A"/>
    <w:rsid w:val="00505A3E"/>
    <w:rsid w:val="00506408"/>
    <w:rsid w:val="0051162E"/>
    <w:rsid w:val="00513054"/>
    <w:rsid w:val="005130CA"/>
    <w:rsid w:val="00514777"/>
    <w:rsid w:val="005152FF"/>
    <w:rsid w:val="0051561D"/>
    <w:rsid w:val="00515EEC"/>
    <w:rsid w:val="005177BB"/>
    <w:rsid w:val="0051782F"/>
    <w:rsid w:val="0051790F"/>
    <w:rsid w:val="00517AD9"/>
    <w:rsid w:val="00520A7E"/>
    <w:rsid w:val="00527BED"/>
    <w:rsid w:val="00530065"/>
    <w:rsid w:val="00530D3C"/>
    <w:rsid w:val="005349B3"/>
    <w:rsid w:val="0053603D"/>
    <w:rsid w:val="005401FC"/>
    <w:rsid w:val="0054717A"/>
    <w:rsid w:val="0055032E"/>
    <w:rsid w:val="00551519"/>
    <w:rsid w:val="00552A11"/>
    <w:rsid w:val="00552BDE"/>
    <w:rsid w:val="00552E70"/>
    <w:rsid w:val="0055363D"/>
    <w:rsid w:val="00553BA0"/>
    <w:rsid w:val="00561559"/>
    <w:rsid w:val="0056162B"/>
    <w:rsid w:val="00563644"/>
    <w:rsid w:val="00563A7D"/>
    <w:rsid w:val="00564E21"/>
    <w:rsid w:val="00564E8B"/>
    <w:rsid w:val="005650FA"/>
    <w:rsid w:val="005673B9"/>
    <w:rsid w:val="00571F8B"/>
    <w:rsid w:val="00572F5E"/>
    <w:rsid w:val="005772E2"/>
    <w:rsid w:val="00577B8B"/>
    <w:rsid w:val="00580AA7"/>
    <w:rsid w:val="00582835"/>
    <w:rsid w:val="00583643"/>
    <w:rsid w:val="0058789C"/>
    <w:rsid w:val="00587C68"/>
    <w:rsid w:val="00590197"/>
    <w:rsid w:val="0059180C"/>
    <w:rsid w:val="0059465C"/>
    <w:rsid w:val="005962BD"/>
    <w:rsid w:val="00596A2C"/>
    <w:rsid w:val="00597256"/>
    <w:rsid w:val="00597AFB"/>
    <w:rsid w:val="005A0535"/>
    <w:rsid w:val="005A15F3"/>
    <w:rsid w:val="005A225E"/>
    <w:rsid w:val="005A2E56"/>
    <w:rsid w:val="005A5D27"/>
    <w:rsid w:val="005A783F"/>
    <w:rsid w:val="005A7C51"/>
    <w:rsid w:val="005A7D4E"/>
    <w:rsid w:val="005B160B"/>
    <w:rsid w:val="005B1738"/>
    <w:rsid w:val="005B1C51"/>
    <w:rsid w:val="005B27F4"/>
    <w:rsid w:val="005B3C6C"/>
    <w:rsid w:val="005B4922"/>
    <w:rsid w:val="005B794F"/>
    <w:rsid w:val="005B7A3C"/>
    <w:rsid w:val="005B7D96"/>
    <w:rsid w:val="005C0C1C"/>
    <w:rsid w:val="005C23FF"/>
    <w:rsid w:val="005C2DD3"/>
    <w:rsid w:val="005C330C"/>
    <w:rsid w:val="005C42D8"/>
    <w:rsid w:val="005C4BA5"/>
    <w:rsid w:val="005C53DE"/>
    <w:rsid w:val="005C54DA"/>
    <w:rsid w:val="005C5672"/>
    <w:rsid w:val="005C6097"/>
    <w:rsid w:val="005C7863"/>
    <w:rsid w:val="005C7E47"/>
    <w:rsid w:val="005D1758"/>
    <w:rsid w:val="005D21FD"/>
    <w:rsid w:val="005D2371"/>
    <w:rsid w:val="005D4A22"/>
    <w:rsid w:val="005D5658"/>
    <w:rsid w:val="005E01AA"/>
    <w:rsid w:val="005E02B0"/>
    <w:rsid w:val="005E0887"/>
    <w:rsid w:val="005E3A2A"/>
    <w:rsid w:val="005E3F19"/>
    <w:rsid w:val="005E4658"/>
    <w:rsid w:val="005E59B0"/>
    <w:rsid w:val="005E7914"/>
    <w:rsid w:val="005F0A94"/>
    <w:rsid w:val="005F1921"/>
    <w:rsid w:val="005F2623"/>
    <w:rsid w:val="005F29D3"/>
    <w:rsid w:val="005F2D88"/>
    <w:rsid w:val="005F3448"/>
    <w:rsid w:val="005F3A39"/>
    <w:rsid w:val="005F4090"/>
    <w:rsid w:val="005F4E67"/>
    <w:rsid w:val="005F4F10"/>
    <w:rsid w:val="005F5A66"/>
    <w:rsid w:val="005F621B"/>
    <w:rsid w:val="0060021C"/>
    <w:rsid w:val="00601C33"/>
    <w:rsid w:val="00603180"/>
    <w:rsid w:val="00603807"/>
    <w:rsid w:val="006046C6"/>
    <w:rsid w:val="0060485A"/>
    <w:rsid w:val="00607361"/>
    <w:rsid w:val="0061029C"/>
    <w:rsid w:val="006114B8"/>
    <w:rsid w:val="006128E7"/>
    <w:rsid w:val="00613463"/>
    <w:rsid w:val="00613BCB"/>
    <w:rsid w:val="00615E84"/>
    <w:rsid w:val="0061661E"/>
    <w:rsid w:val="00617E9C"/>
    <w:rsid w:val="00620A6D"/>
    <w:rsid w:val="00622025"/>
    <w:rsid w:val="006228A0"/>
    <w:rsid w:val="00624247"/>
    <w:rsid w:val="006249A2"/>
    <w:rsid w:val="00627FB5"/>
    <w:rsid w:val="006304F6"/>
    <w:rsid w:val="00630666"/>
    <w:rsid w:val="00630FBF"/>
    <w:rsid w:val="00632E3B"/>
    <w:rsid w:val="00633A94"/>
    <w:rsid w:val="00635155"/>
    <w:rsid w:val="00635469"/>
    <w:rsid w:val="00636BA9"/>
    <w:rsid w:val="00637B6E"/>
    <w:rsid w:val="00640681"/>
    <w:rsid w:val="00640FED"/>
    <w:rsid w:val="006417F7"/>
    <w:rsid w:val="0064388B"/>
    <w:rsid w:val="00643A92"/>
    <w:rsid w:val="00643F75"/>
    <w:rsid w:val="006450AB"/>
    <w:rsid w:val="006450D3"/>
    <w:rsid w:val="006451E1"/>
    <w:rsid w:val="00645402"/>
    <w:rsid w:val="0064608D"/>
    <w:rsid w:val="00647B09"/>
    <w:rsid w:val="00651CC1"/>
    <w:rsid w:val="0065312F"/>
    <w:rsid w:val="006536E1"/>
    <w:rsid w:val="00653AD1"/>
    <w:rsid w:val="00653F1C"/>
    <w:rsid w:val="00654307"/>
    <w:rsid w:val="006545DB"/>
    <w:rsid w:val="0065601D"/>
    <w:rsid w:val="0065727D"/>
    <w:rsid w:val="006572C3"/>
    <w:rsid w:val="00660393"/>
    <w:rsid w:val="00661029"/>
    <w:rsid w:val="00661C1C"/>
    <w:rsid w:val="006635D6"/>
    <w:rsid w:val="00663BC4"/>
    <w:rsid w:val="00664E6A"/>
    <w:rsid w:val="00666471"/>
    <w:rsid w:val="00666D15"/>
    <w:rsid w:val="0067183D"/>
    <w:rsid w:val="006725CC"/>
    <w:rsid w:val="00676884"/>
    <w:rsid w:val="006772A1"/>
    <w:rsid w:val="006779CE"/>
    <w:rsid w:val="00680673"/>
    <w:rsid w:val="00682DE7"/>
    <w:rsid w:val="006836BA"/>
    <w:rsid w:val="0068568F"/>
    <w:rsid w:val="006859AA"/>
    <w:rsid w:val="0068650F"/>
    <w:rsid w:val="006870C3"/>
    <w:rsid w:val="006874E2"/>
    <w:rsid w:val="0068775D"/>
    <w:rsid w:val="00687F32"/>
    <w:rsid w:val="00692F36"/>
    <w:rsid w:val="006931F2"/>
    <w:rsid w:val="00693756"/>
    <w:rsid w:val="006939C5"/>
    <w:rsid w:val="00693A60"/>
    <w:rsid w:val="00693B9E"/>
    <w:rsid w:val="006945DA"/>
    <w:rsid w:val="00694EB1"/>
    <w:rsid w:val="006952C0"/>
    <w:rsid w:val="00697F86"/>
    <w:rsid w:val="006A1100"/>
    <w:rsid w:val="006A155B"/>
    <w:rsid w:val="006A16CF"/>
    <w:rsid w:val="006A1D2A"/>
    <w:rsid w:val="006A260E"/>
    <w:rsid w:val="006A4448"/>
    <w:rsid w:val="006A5F37"/>
    <w:rsid w:val="006A676E"/>
    <w:rsid w:val="006A7A94"/>
    <w:rsid w:val="006B2BA7"/>
    <w:rsid w:val="006B3679"/>
    <w:rsid w:val="006B38B8"/>
    <w:rsid w:val="006B3AD0"/>
    <w:rsid w:val="006B4210"/>
    <w:rsid w:val="006B46F1"/>
    <w:rsid w:val="006B49DF"/>
    <w:rsid w:val="006B4D32"/>
    <w:rsid w:val="006B5F8C"/>
    <w:rsid w:val="006B6D7C"/>
    <w:rsid w:val="006B77B9"/>
    <w:rsid w:val="006B78EF"/>
    <w:rsid w:val="006B7FF0"/>
    <w:rsid w:val="006C2615"/>
    <w:rsid w:val="006C31FE"/>
    <w:rsid w:val="006C3954"/>
    <w:rsid w:val="006C3B8F"/>
    <w:rsid w:val="006C4A6C"/>
    <w:rsid w:val="006C4FD1"/>
    <w:rsid w:val="006C69F5"/>
    <w:rsid w:val="006C7B03"/>
    <w:rsid w:val="006D03CD"/>
    <w:rsid w:val="006D0C34"/>
    <w:rsid w:val="006D5165"/>
    <w:rsid w:val="006E0C8E"/>
    <w:rsid w:val="006E12C8"/>
    <w:rsid w:val="006E13E1"/>
    <w:rsid w:val="006E15A8"/>
    <w:rsid w:val="006E4130"/>
    <w:rsid w:val="006E54AB"/>
    <w:rsid w:val="006E590D"/>
    <w:rsid w:val="006E6060"/>
    <w:rsid w:val="006E6C4A"/>
    <w:rsid w:val="006E71F1"/>
    <w:rsid w:val="006E7929"/>
    <w:rsid w:val="006F0202"/>
    <w:rsid w:val="006F1339"/>
    <w:rsid w:val="006F2C7D"/>
    <w:rsid w:val="006F33B0"/>
    <w:rsid w:val="006F405F"/>
    <w:rsid w:val="006F4D6D"/>
    <w:rsid w:val="006F52F5"/>
    <w:rsid w:val="006F6168"/>
    <w:rsid w:val="006F6DD0"/>
    <w:rsid w:val="006F742E"/>
    <w:rsid w:val="006F7FB0"/>
    <w:rsid w:val="00701AD4"/>
    <w:rsid w:val="00702316"/>
    <w:rsid w:val="00702954"/>
    <w:rsid w:val="00703BFF"/>
    <w:rsid w:val="00704723"/>
    <w:rsid w:val="0070626A"/>
    <w:rsid w:val="007065F1"/>
    <w:rsid w:val="00706B1E"/>
    <w:rsid w:val="00706BD0"/>
    <w:rsid w:val="00707915"/>
    <w:rsid w:val="00710257"/>
    <w:rsid w:val="0071132B"/>
    <w:rsid w:val="00713AB3"/>
    <w:rsid w:val="00714882"/>
    <w:rsid w:val="00714BC3"/>
    <w:rsid w:val="00714F0E"/>
    <w:rsid w:val="00715874"/>
    <w:rsid w:val="00716645"/>
    <w:rsid w:val="00721430"/>
    <w:rsid w:val="0072230E"/>
    <w:rsid w:val="00722929"/>
    <w:rsid w:val="00722991"/>
    <w:rsid w:val="00722E28"/>
    <w:rsid w:val="00724290"/>
    <w:rsid w:val="00724F6A"/>
    <w:rsid w:val="00730242"/>
    <w:rsid w:val="00730D05"/>
    <w:rsid w:val="007328C2"/>
    <w:rsid w:val="00732AF2"/>
    <w:rsid w:val="00734172"/>
    <w:rsid w:val="00734C3B"/>
    <w:rsid w:val="007361FF"/>
    <w:rsid w:val="00740514"/>
    <w:rsid w:val="007412D1"/>
    <w:rsid w:val="00742280"/>
    <w:rsid w:val="00743083"/>
    <w:rsid w:val="00743260"/>
    <w:rsid w:val="00744F4E"/>
    <w:rsid w:val="00746262"/>
    <w:rsid w:val="00746C7F"/>
    <w:rsid w:val="00750A05"/>
    <w:rsid w:val="00751141"/>
    <w:rsid w:val="007514CC"/>
    <w:rsid w:val="00751C09"/>
    <w:rsid w:val="00751C92"/>
    <w:rsid w:val="00753DDC"/>
    <w:rsid w:val="007552EC"/>
    <w:rsid w:val="00755594"/>
    <w:rsid w:val="00757685"/>
    <w:rsid w:val="007578E1"/>
    <w:rsid w:val="00760BF4"/>
    <w:rsid w:val="00761A0D"/>
    <w:rsid w:val="007627D6"/>
    <w:rsid w:val="00765654"/>
    <w:rsid w:val="00765C1C"/>
    <w:rsid w:val="00765F1D"/>
    <w:rsid w:val="0076661C"/>
    <w:rsid w:val="00767413"/>
    <w:rsid w:val="00767907"/>
    <w:rsid w:val="00773B73"/>
    <w:rsid w:val="00774C2C"/>
    <w:rsid w:val="00776529"/>
    <w:rsid w:val="007775AC"/>
    <w:rsid w:val="0078016D"/>
    <w:rsid w:val="007833EC"/>
    <w:rsid w:val="00784344"/>
    <w:rsid w:val="00785F75"/>
    <w:rsid w:val="007868EF"/>
    <w:rsid w:val="007879B5"/>
    <w:rsid w:val="00790815"/>
    <w:rsid w:val="0079106A"/>
    <w:rsid w:val="007914A3"/>
    <w:rsid w:val="00791ED1"/>
    <w:rsid w:val="007925B4"/>
    <w:rsid w:val="00792723"/>
    <w:rsid w:val="0079582D"/>
    <w:rsid w:val="00797419"/>
    <w:rsid w:val="007A03B8"/>
    <w:rsid w:val="007A0AD4"/>
    <w:rsid w:val="007A16DE"/>
    <w:rsid w:val="007A5D9B"/>
    <w:rsid w:val="007A601A"/>
    <w:rsid w:val="007A6A11"/>
    <w:rsid w:val="007A7DAC"/>
    <w:rsid w:val="007A7EF6"/>
    <w:rsid w:val="007A7F19"/>
    <w:rsid w:val="007B040C"/>
    <w:rsid w:val="007B0945"/>
    <w:rsid w:val="007B1B94"/>
    <w:rsid w:val="007B3391"/>
    <w:rsid w:val="007B63EF"/>
    <w:rsid w:val="007B6901"/>
    <w:rsid w:val="007C0453"/>
    <w:rsid w:val="007C5C07"/>
    <w:rsid w:val="007C5E0E"/>
    <w:rsid w:val="007C6CDA"/>
    <w:rsid w:val="007D1344"/>
    <w:rsid w:val="007D2658"/>
    <w:rsid w:val="007D4F41"/>
    <w:rsid w:val="007D5451"/>
    <w:rsid w:val="007D5A73"/>
    <w:rsid w:val="007D7780"/>
    <w:rsid w:val="007E32E4"/>
    <w:rsid w:val="007E33CD"/>
    <w:rsid w:val="007E5290"/>
    <w:rsid w:val="007E6E35"/>
    <w:rsid w:val="007F0F17"/>
    <w:rsid w:val="007F3A11"/>
    <w:rsid w:val="007F4BA5"/>
    <w:rsid w:val="007F6BDD"/>
    <w:rsid w:val="007F6D82"/>
    <w:rsid w:val="0080083B"/>
    <w:rsid w:val="008009AA"/>
    <w:rsid w:val="00802B87"/>
    <w:rsid w:val="008030DC"/>
    <w:rsid w:val="008055ED"/>
    <w:rsid w:val="008057D3"/>
    <w:rsid w:val="00805F7B"/>
    <w:rsid w:val="00806575"/>
    <w:rsid w:val="008077C6"/>
    <w:rsid w:val="00807EF3"/>
    <w:rsid w:val="008109B1"/>
    <w:rsid w:val="00811237"/>
    <w:rsid w:val="0081132D"/>
    <w:rsid w:val="00812344"/>
    <w:rsid w:val="008153BA"/>
    <w:rsid w:val="00820495"/>
    <w:rsid w:val="00820F96"/>
    <w:rsid w:val="00824137"/>
    <w:rsid w:val="00826435"/>
    <w:rsid w:val="0083137D"/>
    <w:rsid w:val="00831781"/>
    <w:rsid w:val="00831DE1"/>
    <w:rsid w:val="00833CA3"/>
    <w:rsid w:val="00833E7D"/>
    <w:rsid w:val="008345E7"/>
    <w:rsid w:val="00834950"/>
    <w:rsid w:val="008353D8"/>
    <w:rsid w:val="0083636C"/>
    <w:rsid w:val="00836813"/>
    <w:rsid w:val="00837B9B"/>
    <w:rsid w:val="008400E2"/>
    <w:rsid w:val="00841996"/>
    <w:rsid w:val="00841DFB"/>
    <w:rsid w:val="008420C5"/>
    <w:rsid w:val="008441EC"/>
    <w:rsid w:val="00844DAC"/>
    <w:rsid w:val="00845212"/>
    <w:rsid w:val="008455AA"/>
    <w:rsid w:val="00846531"/>
    <w:rsid w:val="00847092"/>
    <w:rsid w:val="008478C3"/>
    <w:rsid w:val="00851F4F"/>
    <w:rsid w:val="00854D18"/>
    <w:rsid w:val="0085574D"/>
    <w:rsid w:val="00856E75"/>
    <w:rsid w:val="00857EFA"/>
    <w:rsid w:val="0086233F"/>
    <w:rsid w:val="00864D33"/>
    <w:rsid w:val="00865377"/>
    <w:rsid w:val="008653DE"/>
    <w:rsid w:val="00865A00"/>
    <w:rsid w:val="0086605B"/>
    <w:rsid w:val="00867CF8"/>
    <w:rsid w:val="0087042C"/>
    <w:rsid w:val="00870919"/>
    <w:rsid w:val="00870A14"/>
    <w:rsid w:val="00871215"/>
    <w:rsid w:val="008723DF"/>
    <w:rsid w:val="00877079"/>
    <w:rsid w:val="00881DCF"/>
    <w:rsid w:val="00882A0A"/>
    <w:rsid w:val="00883A90"/>
    <w:rsid w:val="00883C2C"/>
    <w:rsid w:val="00883C73"/>
    <w:rsid w:val="00884473"/>
    <w:rsid w:val="008847EC"/>
    <w:rsid w:val="00885EB8"/>
    <w:rsid w:val="008875E1"/>
    <w:rsid w:val="008907BF"/>
    <w:rsid w:val="00890898"/>
    <w:rsid w:val="00890AB6"/>
    <w:rsid w:val="0089191E"/>
    <w:rsid w:val="0089592F"/>
    <w:rsid w:val="00895ACE"/>
    <w:rsid w:val="008A02FB"/>
    <w:rsid w:val="008A0E64"/>
    <w:rsid w:val="008A335E"/>
    <w:rsid w:val="008A3433"/>
    <w:rsid w:val="008A3A09"/>
    <w:rsid w:val="008A3C4B"/>
    <w:rsid w:val="008A4F7B"/>
    <w:rsid w:val="008A5B4B"/>
    <w:rsid w:val="008A61CC"/>
    <w:rsid w:val="008B0530"/>
    <w:rsid w:val="008B0934"/>
    <w:rsid w:val="008B429F"/>
    <w:rsid w:val="008B4697"/>
    <w:rsid w:val="008B6231"/>
    <w:rsid w:val="008C0ADD"/>
    <w:rsid w:val="008C0FE6"/>
    <w:rsid w:val="008C2E5E"/>
    <w:rsid w:val="008C3ACD"/>
    <w:rsid w:val="008C3E6E"/>
    <w:rsid w:val="008C5CE1"/>
    <w:rsid w:val="008C7A2C"/>
    <w:rsid w:val="008D18DE"/>
    <w:rsid w:val="008D18E6"/>
    <w:rsid w:val="008D347E"/>
    <w:rsid w:val="008D6707"/>
    <w:rsid w:val="008D7039"/>
    <w:rsid w:val="008E0034"/>
    <w:rsid w:val="008E0B3F"/>
    <w:rsid w:val="008E0EDA"/>
    <w:rsid w:val="008E1D96"/>
    <w:rsid w:val="008E1F95"/>
    <w:rsid w:val="008E31FB"/>
    <w:rsid w:val="008E5FAD"/>
    <w:rsid w:val="008F12FA"/>
    <w:rsid w:val="008F1F97"/>
    <w:rsid w:val="008F3BAB"/>
    <w:rsid w:val="008F3F02"/>
    <w:rsid w:val="008F7C0B"/>
    <w:rsid w:val="008F7D71"/>
    <w:rsid w:val="00904368"/>
    <w:rsid w:val="00905AD4"/>
    <w:rsid w:val="00905F13"/>
    <w:rsid w:val="00906AF5"/>
    <w:rsid w:val="00906EBB"/>
    <w:rsid w:val="009070A4"/>
    <w:rsid w:val="009077E8"/>
    <w:rsid w:val="0091368B"/>
    <w:rsid w:val="00913DB3"/>
    <w:rsid w:val="00914200"/>
    <w:rsid w:val="0091458A"/>
    <w:rsid w:val="00914B9A"/>
    <w:rsid w:val="00915478"/>
    <w:rsid w:val="00915748"/>
    <w:rsid w:val="00915B3B"/>
    <w:rsid w:val="0091624A"/>
    <w:rsid w:val="0091763B"/>
    <w:rsid w:val="00917DAD"/>
    <w:rsid w:val="009217AC"/>
    <w:rsid w:val="00923D88"/>
    <w:rsid w:val="009263A2"/>
    <w:rsid w:val="009276FA"/>
    <w:rsid w:val="00931AFA"/>
    <w:rsid w:val="009322E0"/>
    <w:rsid w:val="009334DC"/>
    <w:rsid w:val="009346A7"/>
    <w:rsid w:val="00937253"/>
    <w:rsid w:val="0093778F"/>
    <w:rsid w:val="00937EB4"/>
    <w:rsid w:val="0094088E"/>
    <w:rsid w:val="00941DD1"/>
    <w:rsid w:val="009434BC"/>
    <w:rsid w:val="00944ABF"/>
    <w:rsid w:val="00945386"/>
    <w:rsid w:val="0094627E"/>
    <w:rsid w:val="0094638F"/>
    <w:rsid w:val="00947678"/>
    <w:rsid w:val="009477F2"/>
    <w:rsid w:val="009479E2"/>
    <w:rsid w:val="0094F74E"/>
    <w:rsid w:val="009536AA"/>
    <w:rsid w:val="00953EAF"/>
    <w:rsid w:val="009544E1"/>
    <w:rsid w:val="0095670F"/>
    <w:rsid w:val="00957756"/>
    <w:rsid w:val="00960219"/>
    <w:rsid w:val="0096067B"/>
    <w:rsid w:val="00961066"/>
    <w:rsid w:val="00961B1F"/>
    <w:rsid w:val="00963631"/>
    <w:rsid w:val="00967345"/>
    <w:rsid w:val="00967F53"/>
    <w:rsid w:val="00970563"/>
    <w:rsid w:val="00972CCD"/>
    <w:rsid w:val="00973289"/>
    <w:rsid w:val="00974732"/>
    <w:rsid w:val="0097648F"/>
    <w:rsid w:val="00977134"/>
    <w:rsid w:val="009805BC"/>
    <w:rsid w:val="009815B4"/>
    <w:rsid w:val="009836E9"/>
    <w:rsid w:val="00983B60"/>
    <w:rsid w:val="00983C7C"/>
    <w:rsid w:val="009842D7"/>
    <w:rsid w:val="00984604"/>
    <w:rsid w:val="00985F1D"/>
    <w:rsid w:val="00987868"/>
    <w:rsid w:val="00994344"/>
    <w:rsid w:val="0099471F"/>
    <w:rsid w:val="00994E00"/>
    <w:rsid w:val="009966A4"/>
    <w:rsid w:val="00996A19"/>
    <w:rsid w:val="009A0252"/>
    <w:rsid w:val="009A0B9B"/>
    <w:rsid w:val="009A1619"/>
    <w:rsid w:val="009A2ADD"/>
    <w:rsid w:val="009A30CC"/>
    <w:rsid w:val="009A3F80"/>
    <w:rsid w:val="009A405C"/>
    <w:rsid w:val="009A5148"/>
    <w:rsid w:val="009A5D0A"/>
    <w:rsid w:val="009B0F62"/>
    <w:rsid w:val="009B1212"/>
    <w:rsid w:val="009B1586"/>
    <w:rsid w:val="009B1AEA"/>
    <w:rsid w:val="009B1C1F"/>
    <w:rsid w:val="009B23F9"/>
    <w:rsid w:val="009B242D"/>
    <w:rsid w:val="009B4563"/>
    <w:rsid w:val="009B61D8"/>
    <w:rsid w:val="009B6830"/>
    <w:rsid w:val="009C0CBB"/>
    <w:rsid w:val="009C1548"/>
    <w:rsid w:val="009C1DDB"/>
    <w:rsid w:val="009C265C"/>
    <w:rsid w:val="009C275E"/>
    <w:rsid w:val="009C37C5"/>
    <w:rsid w:val="009C4A28"/>
    <w:rsid w:val="009C6296"/>
    <w:rsid w:val="009D0B27"/>
    <w:rsid w:val="009D2BA6"/>
    <w:rsid w:val="009D50AA"/>
    <w:rsid w:val="009D519F"/>
    <w:rsid w:val="009D594F"/>
    <w:rsid w:val="009D5955"/>
    <w:rsid w:val="009E0321"/>
    <w:rsid w:val="009E06E0"/>
    <w:rsid w:val="009E1AA1"/>
    <w:rsid w:val="009E1B37"/>
    <w:rsid w:val="009E2537"/>
    <w:rsid w:val="009E3F05"/>
    <w:rsid w:val="009E7E60"/>
    <w:rsid w:val="009E7F77"/>
    <w:rsid w:val="009F0CD1"/>
    <w:rsid w:val="009F3875"/>
    <w:rsid w:val="009F3DA2"/>
    <w:rsid w:val="009F46B1"/>
    <w:rsid w:val="009F471B"/>
    <w:rsid w:val="009F596E"/>
    <w:rsid w:val="009F603B"/>
    <w:rsid w:val="009F7FEC"/>
    <w:rsid w:val="00A023FE"/>
    <w:rsid w:val="00A02898"/>
    <w:rsid w:val="00A04232"/>
    <w:rsid w:val="00A04A42"/>
    <w:rsid w:val="00A04E7B"/>
    <w:rsid w:val="00A055EB"/>
    <w:rsid w:val="00A0628B"/>
    <w:rsid w:val="00A1002B"/>
    <w:rsid w:val="00A102EF"/>
    <w:rsid w:val="00A10B1A"/>
    <w:rsid w:val="00A1114F"/>
    <w:rsid w:val="00A11367"/>
    <w:rsid w:val="00A11B36"/>
    <w:rsid w:val="00A11D33"/>
    <w:rsid w:val="00A12DA7"/>
    <w:rsid w:val="00A146C2"/>
    <w:rsid w:val="00A14F61"/>
    <w:rsid w:val="00A16147"/>
    <w:rsid w:val="00A16961"/>
    <w:rsid w:val="00A17A85"/>
    <w:rsid w:val="00A20D45"/>
    <w:rsid w:val="00A215E8"/>
    <w:rsid w:val="00A21E09"/>
    <w:rsid w:val="00A21EC2"/>
    <w:rsid w:val="00A23A08"/>
    <w:rsid w:val="00A244E5"/>
    <w:rsid w:val="00A263E6"/>
    <w:rsid w:val="00A270D0"/>
    <w:rsid w:val="00A2790A"/>
    <w:rsid w:val="00A30912"/>
    <w:rsid w:val="00A31B61"/>
    <w:rsid w:val="00A3247F"/>
    <w:rsid w:val="00A3545C"/>
    <w:rsid w:val="00A364C7"/>
    <w:rsid w:val="00A40833"/>
    <w:rsid w:val="00A40952"/>
    <w:rsid w:val="00A41209"/>
    <w:rsid w:val="00A439D8"/>
    <w:rsid w:val="00A43E1D"/>
    <w:rsid w:val="00A44687"/>
    <w:rsid w:val="00A4672E"/>
    <w:rsid w:val="00A46A27"/>
    <w:rsid w:val="00A46AAE"/>
    <w:rsid w:val="00A4745E"/>
    <w:rsid w:val="00A47AE8"/>
    <w:rsid w:val="00A47BA3"/>
    <w:rsid w:val="00A50602"/>
    <w:rsid w:val="00A529EF"/>
    <w:rsid w:val="00A53CE9"/>
    <w:rsid w:val="00A53DE1"/>
    <w:rsid w:val="00A563C2"/>
    <w:rsid w:val="00A574FB"/>
    <w:rsid w:val="00A57708"/>
    <w:rsid w:val="00A57DC7"/>
    <w:rsid w:val="00A60D31"/>
    <w:rsid w:val="00A61CC7"/>
    <w:rsid w:val="00A6233D"/>
    <w:rsid w:val="00A630EC"/>
    <w:rsid w:val="00A63B60"/>
    <w:rsid w:val="00A63C1A"/>
    <w:rsid w:val="00A64166"/>
    <w:rsid w:val="00A6418D"/>
    <w:rsid w:val="00A64BDB"/>
    <w:rsid w:val="00A67C56"/>
    <w:rsid w:val="00A71A40"/>
    <w:rsid w:val="00A71C38"/>
    <w:rsid w:val="00A71C9B"/>
    <w:rsid w:val="00A72680"/>
    <w:rsid w:val="00A72971"/>
    <w:rsid w:val="00A73E1B"/>
    <w:rsid w:val="00A75018"/>
    <w:rsid w:val="00A75209"/>
    <w:rsid w:val="00A767DD"/>
    <w:rsid w:val="00A77777"/>
    <w:rsid w:val="00A778A2"/>
    <w:rsid w:val="00A80132"/>
    <w:rsid w:val="00A80D0C"/>
    <w:rsid w:val="00A81063"/>
    <w:rsid w:val="00A82313"/>
    <w:rsid w:val="00A8378C"/>
    <w:rsid w:val="00A8398D"/>
    <w:rsid w:val="00A8556B"/>
    <w:rsid w:val="00A85EE0"/>
    <w:rsid w:val="00A862A5"/>
    <w:rsid w:val="00A86C22"/>
    <w:rsid w:val="00A87539"/>
    <w:rsid w:val="00A93901"/>
    <w:rsid w:val="00A94E68"/>
    <w:rsid w:val="00A96185"/>
    <w:rsid w:val="00A96787"/>
    <w:rsid w:val="00A979A1"/>
    <w:rsid w:val="00A97F31"/>
    <w:rsid w:val="00AA0111"/>
    <w:rsid w:val="00AA09B5"/>
    <w:rsid w:val="00AA2610"/>
    <w:rsid w:val="00AA2EC1"/>
    <w:rsid w:val="00AA31DC"/>
    <w:rsid w:val="00AA389F"/>
    <w:rsid w:val="00AA4B63"/>
    <w:rsid w:val="00AA4F66"/>
    <w:rsid w:val="00AA5551"/>
    <w:rsid w:val="00AB1534"/>
    <w:rsid w:val="00AB278C"/>
    <w:rsid w:val="00AB2930"/>
    <w:rsid w:val="00AB504E"/>
    <w:rsid w:val="00AB5418"/>
    <w:rsid w:val="00AB5BEA"/>
    <w:rsid w:val="00AB5DA5"/>
    <w:rsid w:val="00AC0544"/>
    <w:rsid w:val="00AC08CB"/>
    <w:rsid w:val="00AC0DCD"/>
    <w:rsid w:val="00AC16EE"/>
    <w:rsid w:val="00AC1EE8"/>
    <w:rsid w:val="00AC2766"/>
    <w:rsid w:val="00AC32A8"/>
    <w:rsid w:val="00AC46FA"/>
    <w:rsid w:val="00AC54A5"/>
    <w:rsid w:val="00AC617D"/>
    <w:rsid w:val="00AC718F"/>
    <w:rsid w:val="00AC7413"/>
    <w:rsid w:val="00AC7BD2"/>
    <w:rsid w:val="00AD0041"/>
    <w:rsid w:val="00AD03A8"/>
    <w:rsid w:val="00AD14FB"/>
    <w:rsid w:val="00AD4950"/>
    <w:rsid w:val="00AD6D1E"/>
    <w:rsid w:val="00AE0145"/>
    <w:rsid w:val="00AE0B04"/>
    <w:rsid w:val="00AE142D"/>
    <w:rsid w:val="00AE17AC"/>
    <w:rsid w:val="00AE1945"/>
    <w:rsid w:val="00AE1972"/>
    <w:rsid w:val="00AE1D16"/>
    <w:rsid w:val="00AE28A1"/>
    <w:rsid w:val="00AE40F2"/>
    <w:rsid w:val="00AE7D12"/>
    <w:rsid w:val="00AE7D8E"/>
    <w:rsid w:val="00AE7D97"/>
    <w:rsid w:val="00AE7FAB"/>
    <w:rsid w:val="00AF0C0C"/>
    <w:rsid w:val="00AF206B"/>
    <w:rsid w:val="00AF39E2"/>
    <w:rsid w:val="00AF54E5"/>
    <w:rsid w:val="00AF611B"/>
    <w:rsid w:val="00AF675F"/>
    <w:rsid w:val="00B00B04"/>
    <w:rsid w:val="00B01B3D"/>
    <w:rsid w:val="00B03442"/>
    <w:rsid w:val="00B038D3"/>
    <w:rsid w:val="00B06686"/>
    <w:rsid w:val="00B066DC"/>
    <w:rsid w:val="00B10657"/>
    <w:rsid w:val="00B108CB"/>
    <w:rsid w:val="00B11080"/>
    <w:rsid w:val="00B122B9"/>
    <w:rsid w:val="00B13A0D"/>
    <w:rsid w:val="00B13C0E"/>
    <w:rsid w:val="00B13F62"/>
    <w:rsid w:val="00B14C76"/>
    <w:rsid w:val="00B15D97"/>
    <w:rsid w:val="00B160DC"/>
    <w:rsid w:val="00B16626"/>
    <w:rsid w:val="00B2135A"/>
    <w:rsid w:val="00B21828"/>
    <w:rsid w:val="00B21F0D"/>
    <w:rsid w:val="00B23143"/>
    <w:rsid w:val="00B24500"/>
    <w:rsid w:val="00B26862"/>
    <w:rsid w:val="00B275D8"/>
    <w:rsid w:val="00B3134B"/>
    <w:rsid w:val="00B3170D"/>
    <w:rsid w:val="00B31842"/>
    <w:rsid w:val="00B31DB5"/>
    <w:rsid w:val="00B31E4A"/>
    <w:rsid w:val="00B322BC"/>
    <w:rsid w:val="00B32360"/>
    <w:rsid w:val="00B325DE"/>
    <w:rsid w:val="00B35CD0"/>
    <w:rsid w:val="00B36477"/>
    <w:rsid w:val="00B37D54"/>
    <w:rsid w:val="00B3E2E7"/>
    <w:rsid w:val="00B40D18"/>
    <w:rsid w:val="00B4128C"/>
    <w:rsid w:val="00B43EDB"/>
    <w:rsid w:val="00B44FC4"/>
    <w:rsid w:val="00B45321"/>
    <w:rsid w:val="00B46150"/>
    <w:rsid w:val="00B4646C"/>
    <w:rsid w:val="00B4742C"/>
    <w:rsid w:val="00B47C7D"/>
    <w:rsid w:val="00B47F7E"/>
    <w:rsid w:val="00B500CF"/>
    <w:rsid w:val="00B51A58"/>
    <w:rsid w:val="00B51D77"/>
    <w:rsid w:val="00B5412C"/>
    <w:rsid w:val="00B54E06"/>
    <w:rsid w:val="00B55281"/>
    <w:rsid w:val="00B60AEB"/>
    <w:rsid w:val="00B60EB4"/>
    <w:rsid w:val="00B61373"/>
    <w:rsid w:val="00B61BC1"/>
    <w:rsid w:val="00B63460"/>
    <w:rsid w:val="00B637E7"/>
    <w:rsid w:val="00B64175"/>
    <w:rsid w:val="00B654DB"/>
    <w:rsid w:val="00B6655F"/>
    <w:rsid w:val="00B6700D"/>
    <w:rsid w:val="00B7039C"/>
    <w:rsid w:val="00B70E9C"/>
    <w:rsid w:val="00B725D1"/>
    <w:rsid w:val="00B725F9"/>
    <w:rsid w:val="00B72747"/>
    <w:rsid w:val="00B73346"/>
    <w:rsid w:val="00B7412F"/>
    <w:rsid w:val="00B7481A"/>
    <w:rsid w:val="00B74D23"/>
    <w:rsid w:val="00B75B61"/>
    <w:rsid w:val="00B76014"/>
    <w:rsid w:val="00B760CA"/>
    <w:rsid w:val="00B770BA"/>
    <w:rsid w:val="00B77D1F"/>
    <w:rsid w:val="00B81AA5"/>
    <w:rsid w:val="00B823D8"/>
    <w:rsid w:val="00B82618"/>
    <w:rsid w:val="00B82870"/>
    <w:rsid w:val="00B831F6"/>
    <w:rsid w:val="00B8322A"/>
    <w:rsid w:val="00B8325F"/>
    <w:rsid w:val="00B835D5"/>
    <w:rsid w:val="00B83606"/>
    <w:rsid w:val="00B8450A"/>
    <w:rsid w:val="00B86EF4"/>
    <w:rsid w:val="00B873DF"/>
    <w:rsid w:val="00B87937"/>
    <w:rsid w:val="00B904F9"/>
    <w:rsid w:val="00B90606"/>
    <w:rsid w:val="00B90DA7"/>
    <w:rsid w:val="00B93128"/>
    <w:rsid w:val="00B93D41"/>
    <w:rsid w:val="00B94B06"/>
    <w:rsid w:val="00B94D7B"/>
    <w:rsid w:val="00B94E8D"/>
    <w:rsid w:val="00B95015"/>
    <w:rsid w:val="00B95EDA"/>
    <w:rsid w:val="00B96253"/>
    <w:rsid w:val="00B9721B"/>
    <w:rsid w:val="00B976D7"/>
    <w:rsid w:val="00B978DD"/>
    <w:rsid w:val="00BA0822"/>
    <w:rsid w:val="00BA149F"/>
    <w:rsid w:val="00BA3074"/>
    <w:rsid w:val="00BA6826"/>
    <w:rsid w:val="00BA7AA9"/>
    <w:rsid w:val="00BB0198"/>
    <w:rsid w:val="00BB0BDA"/>
    <w:rsid w:val="00BB3EE8"/>
    <w:rsid w:val="00BB40D3"/>
    <w:rsid w:val="00BB43AF"/>
    <w:rsid w:val="00BB5071"/>
    <w:rsid w:val="00BB5472"/>
    <w:rsid w:val="00BB59D4"/>
    <w:rsid w:val="00BB5F16"/>
    <w:rsid w:val="00BB5FA3"/>
    <w:rsid w:val="00BB6155"/>
    <w:rsid w:val="00BB76C6"/>
    <w:rsid w:val="00BC0BD7"/>
    <w:rsid w:val="00BC0DD6"/>
    <w:rsid w:val="00BC16DE"/>
    <w:rsid w:val="00BC1F71"/>
    <w:rsid w:val="00BC2440"/>
    <w:rsid w:val="00BC3533"/>
    <w:rsid w:val="00BC4BD6"/>
    <w:rsid w:val="00BC556C"/>
    <w:rsid w:val="00BC570A"/>
    <w:rsid w:val="00BC59B5"/>
    <w:rsid w:val="00BC6221"/>
    <w:rsid w:val="00BC66A8"/>
    <w:rsid w:val="00BC6F88"/>
    <w:rsid w:val="00BD02EF"/>
    <w:rsid w:val="00BD0426"/>
    <w:rsid w:val="00BD0A2D"/>
    <w:rsid w:val="00BD1646"/>
    <w:rsid w:val="00BD1AD1"/>
    <w:rsid w:val="00BD3CF3"/>
    <w:rsid w:val="00BD4DDD"/>
    <w:rsid w:val="00BD5012"/>
    <w:rsid w:val="00BD6CA7"/>
    <w:rsid w:val="00BD7D36"/>
    <w:rsid w:val="00BE0156"/>
    <w:rsid w:val="00BE12BE"/>
    <w:rsid w:val="00BE194E"/>
    <w:rsid w:val="00BE2098"/>
    <w:rsid w:val="00BE24D6"/>
    <w:rsid w:val="00BE30A9"/>
    <w:rsid w:val="00BE3167"/>
    <w:rsid w:val="00BE32BF"/>
    <w:rsid w:val="00BE38BB"/>
    <w:rsid w:val="00BE4B7D"/>
    <w:rsid w:val="00BE55F0"/>
    <w:rsid w:val="00BE60BB"/>
    <w:rsid w:val="00BE6E20"/>
    <w:rsid w:val="00BE75B4"/>
    <w:rsid w:val="00BE7D58"/>
    <w:rsid w:val="00BF324C"/>
    <w:rsid w:val="00BF341B"/>
    <w:rsid w:val="00BF355D"/>
    <w:rsid w:val="00BF4289"/>
    <w:rsid w:val="00BF4673"/>
    <w:rsid w:val="00BF4C0E"/>
    <w:rsid w:val="00BF5287"/>
    <w:rsid w:val="00BF7026"/>
    <w:rsid w:val="00C00A35"/>
    <w:rsid w:val="00C00D29"/>
    <w:rsid w:val="00C02368"/>
    <w:rsid w:val="00C02B89"/>
    <w:rsid w:val="00C03A3E"/>
    <w:rsid w:val="00C042F5"/>
    <w:rsid w:val="00C0510A"/>
    <w:rsid w:val="00C05712"/>
    <w:rsid w:val="00C05B52"/>
    <w:rsid w:val="00C05D5A"/>
    <w:rsid w:val="00C05EED"/>
    <w:rsid w:val="00C062F7"/>
    <w:rsid w:val="00C066E5"/>
    <w:rsid w:val="00C11733"/>
    <w:rsid w:val="00C15378"/>
    <w:rsid w:val="00C1547D"/>
    <w:rsid w:val="00C15A60"/>
    <w:rsid w:val="00C15D02"/>
    <w:rsid w:val="00C16167"/>
    <w:rsid w:val="00C2027B"/>
    <w:rsid w:val="00C2028E"/>
    <w:rsid w:val="00C2045C"/>
    <w:rsid w:val="00C21381"/>
    <w:rsid w:val="00C215FA"/>
    <w:rsid w:val="00C23D1E"/>
    <w:rsid w:val="00C255F7"/>
    <w:rsid w:val="00C26B8F"/>
    <w:rsid w:val="00C313AE"/>
    <w:rsid w:val="00C31A4C"/>
    <w:rsid w:val="00C328EE"/>
    <w:rsid w:val="00C3290B"/>
    <w:rsid w:val="00C3325A"/>
    <w:rsid w:val="00C337FE"/>
    <w:rsid w:val="00C3404C"/>
    <w:rsid w:val="00C34D47"/>
    <w:rsid w:val="00C37C21"/>
    <w:rsid w:val="00C40127"/>
    <w:rsid w:val="00C40EC1"/>
    <w:rsid w:val="00C41370"/>
    <w:rsid w:val="00C424A3"/>
    <w:rsid w:val="00C426D7"/>
    <w:rsid w:val="00C42B52"/>
    <w:rsid w:val="00C441FF"/>
    <w:rsid w:val="00C4748B"/>
    <w:rsid w:val="00C475BC"/>
    <w:rsid w:val="00C50CDF"/>
    <w:rsid w:val="00C515D2"/>
    <w:rsid w:val="00C52E40"/>
    <w:rsid w:val="00C55035"/>
    <w:rsid w:val="00C57AD5"/>
    <w:rsid w:val="00C60F6F"/>
    <w:rsid w:val="00C615B0"/>
    <w:rsid w:val="00C61F08"/>
    <w:rsid w:val="00C62DC0"/>
    <w:rsid w:val="00C649A3"/>
    <w:rsid w:val="00C64EA4"/>
    <w:rsid w:val="00C651FA"/>
    <w:rsid w:val="00C66A8F"/>
    <w:rsid w:val="00C712F1"/>
    <w:rsid w:val="00C71531"/>
    <w:rsid w:val="00C73374"/>
    <w:rsid w:val="00C737E0"/>
    <w:rsid w:val="00C749CE"/>
    <w:rsid w:val="00C7597D"/>
    <w:rsid w:val="00C802A3"/>
    <w:rsid w:val="00C805D3"/>
    <w:rsid w:val="00C80607"/>
    <w:rsid w:val="00C80E7A"/>
    <w:rsid w:val="00C8182F"/>
    <w:rsid w:val="00C8454B"/>
    <w:rsid w:val="00C845AD"/>
    <w:rsid w:val="00C849B2"/>
    <w:rsid w:val="00C85BA6"/>
    <w:rsid w:val="00C85C2B"/>
    <w:rsid w:val="00C86D72"/>
    <w:rsid w:val="00C902BE"/>
    <w:rsid w:val="00C92B17"/>
    <w:rsid w:val="00C93019"/>
    <w:rsid w:val="00C931A1"/>
    <w:rsid w:val="00C93371"/>
    <w:rsid w:val="00C936A7"/>
    <w:rsid w:val="00C9439E"/>
    <w:rsid w:val="00C9532A"/>
    <w:rsid w:val="00C96C9D"/>
    <w:rsid w:val="00C97BFD"/>
    <w:rsid w:val="00CA1CE3"/>
    <w:rsid w:val="00CA2102"/>
    <w:rsid w:val="00CA298C"/>
    <w:rsid w:val="00CA333A"/>
    <w:rsid w:val="00CA3E07"/>
    <w:rsid w:val="00CA45F4"/>
    <w:rsid w:val="00CA5D35"/>
    <w:rsid w:val="00CA5E41"/>
    <w:rsid w:val="00CA64CF"/>
    <w:rsid w:val="00CA683A"/>
    <w:rsid w:val="00CA790C"/>
    <w:rsid w:val="00CB0E27"/>
    <w:rsid w:val="00CB27E4"/>
    <w:rsid w:val="00CB5E18"/>
    <w:rsid w:val="00CC01B5"/>
    <w:rsid w:val="00CC210A"/>
    <w:rsid w:val="00CC55E1"/>
    <w:rsid w:val="00CC64FF"/>
    <w:rsid w:val="00CC65D4"/>
    <w:rsid w:val="00CC6D7C"/>
    <w:rsid w:val="00CC702B"/>
    <w:rsid w:val="00CC797E"/>
    <w:rsid w:val="00CD0D41"/>
    <w:rsid w:val="00CD1A42"/>
    <w:rsid w:val="00CD2C7B"/>
    <w:rsid w:val="00CD3846"/>
    <w:rsid w:val="00CD44EA"/>
    <w:rsid w:val="00CD4580"/>
    <w:rsid w:val="00CD663C"/>
    <w:rsid w:val="00CE1E1D"/>
    <w:rsid w:val="00CE2CB9"/>
    <w:rsid w:val="00CE370A"/>
    <w:rsid w:val="00CE3BF7"/>
    <w:rsid w:val="00CE4812"/>
    <w:rsid w:val="00CE5439"/>
    <w:rsid w:val="00CE5925"/>
    <w:rsid w:val="00CE623E"/>
    <w:rsid w:val="00CE658A"/>
    <w:rsid w:val="00CE7722"/>
    <w:rsid w:val="00CE7831"/>
    <w:rsid w:val="00CF19DE"/>
    <w:rsid w:val="00CF1FE8"/>
    <w:rsid w:val="00CF3F07"/>
    <w:rsid w:val="00CF3FA0"/>
    <w:rsid w:val="00CF5506"/>
    <w:rsid w:val="00D01003"/>
    <w:rsid w:val="00D01DF6"/>
    <w:rsid w:val="00D033D3"/>
    <w:rsid w:val="00D12756"/>
    <w:rsid w:val="00D12ACF"/>
    <w:rsid w:val="00D1339D"/>
    <w:rsid w:val="00D1446D"/>
    <w:rsid w:val="00D148A2"/>
    <w:rsid w:val="00D152FB"/>
    <w:rsid w:val="00D157BA"/>
    <w:rsid w:val="00D221D4"/>
    <w:rsid w:val="00D22FBF"/>
    <w:rsid w:val="00D2301F"/>
    <w:rsid w:val="00D235D2"/>
    <w:rsid w:val="00D25CD9"/>
    <w:rsid w:val="00D26832"/>
    <w:rsid w:val="00D3012E"/>
    <w:rsid w:val="00D30545"/>
    <w:rsid w:val="00D32621"/>
    <w:rsid w:val="00D32B56"/>
    <w:rsid w:val="00D33E21"/>
    <w:rsid w:val="00D377A3"/>
    <w:rsid w:val="00D402F4"/>
    <w:rsid w:val="00D41E52"/>
    <w:rsid w:val="00D41FF6"/>
    <w:rsid w:val="00D42D0E"/>
    <w:rsid w:val="00D44E3B"/>
    <w:rsid w:val="00D4723D"/>
    <w:rsid w:val="00D47532"/>
    <w:rsid w:val="00D47957"/>
    <w:rsid w:val="00D47F7D"/>
    <w:rsid w:val="00D54376"/>
    <w:rsid w:val="00D54EF4"/>
    <w:rsid w:val="00D554A5"/>
    <w:rsid w:val="00D57368"/>
    <w:rsid w:val="00D57453"/>
    <w:rsid w:val="00D61154"/>
    <w:rsid w:val="00D61B61"/>
    <w:rsid w:val="00D6279F"/>
    <w:rsid w:val="00D62F60"/>
    <w:rsid w:val="00D6348F"/>
    <w:rsid w:val="00D64D09"/>
    <w:rsid w:val="00D65B50"/>
    <w:rsid w:val="00D71475"/>
    <w:rsid w:val="00D72B01"/>
    <w:rsid w:val="00D7387A"/>
    <w:rsid w:val="00D73D45"/>
    <w:rsid w:val="00D7473C"/>
    <w:rsid w:val="00D7534D"/>
    <w:rsid w:val="00D7775A"/>
    <w:rsid w:val="00D778CC"/>
    <w:rsid w:val="00D816BA"/>
    <w:rsid w:val="00D8436B"/>
    <w:rsid w:val="00D857D7"/>
    <w:rsid w:val="00D85E78"/>
    <w:rsid w:val="00D87661"/>
    <w:rsid w:val="00D90139"/>
    <w:rsid w:val="00D919E2"/>
    <w:rsid w:val="00D924D9"/>
    <w:rsid w:val="00D92B4A"/>
    <w:rsid w:val="00D9373D"/>
    <w:rsid w:val="00D95C3A"/>
    <w:rsid w:val="00D95FFE"/>
    <w:rsid w:val="00D96F83"/>
    <w:rsid w:val="00D9762E"/>
    <w:rsid w:val="00D97F78"/>
    <w:rsid w:val="00DA0113"/>
    <w:rsid w:val="00DA1FBD"/>
    <w:rsid w:val="00DA28CB"/>
    <w:rsid w:val="00DA2B6A"/>
    <w:rsid w:val="00DA2C94"/>
    <w:rsid w:val="00DA4207"/>
    <w:rsid w:val="00DA4804"/>
    <w:rsid w:val="00DA4A6D"/>
    <w:rsid w:val="00DA6AE9"/>
    <w:rsid w:val="00DB0AB5"/>
    <w:rsid w:val="00DB1482"/>
    <w:rsid w:val="00DB1FAD"/>
    <w:rsid w:val="00DB2C2C"/>
    <w:rsid w:val="00DB59B4"/>
    <w:rsid w:val="00DB7FA1"/>
    <w:rsid w:val="00DC0AE2"/>
    <w:rsid w:val="00DC147E"/>
    <w:rsid w:val="00DC1C73"/>
    <w:rsid w:val="00DC2008"/>
    <w:rsid w:val="00DC41B6"/>
    <w:rsid w:val="00DC449F"/>
    <w:rsid w:val="00DD0F36"/>
    <w:rsid w:val="00DD1E6B"/>
    <w:rsid w:val="00DD279C"/>
    <w:rsid w:val="00DD2F95"/>
    <w:rsid w:val="00DD3375"/>
    <w:rsid w:val="00DD56ED"/>
    <w:rsid w:val="00DD7199"/>
    <w:rsid w:val="00DE05B9"/>
    <w:rsid w:val="00DE1ECA"/>
    <w:rsid w:val="00DE1FA8"/>
    <w:rsid w:val="00DE2621"/>
    <w:rsid w:val="00DE33CB"/>
    <w:rsid w:val="00DE6CF6"/>
    <w:rsid w:val="00DE6D72"/>
    <w:rsid w:val="00DE7F2A"/>
    <w:rsid w:val="00DF1507"/>
    <w:rsid w:val="00DF1960"/>
    <w:rsid w:val="00DF1C1C"/>
    <w:rsid w:val="00DF1EE3"/>
    <w:rsid w:val="00DF2B5C"/>
    <w:rsid w:val="00DF63D8"/>
    <w:rsid w:val="00DF76B0"/>
    <w:rsid w:val="00DF7956"/>
    <w:rsid w:val="00DF7B94"/>
    <w:rsid w:val="00E02C8E"/>
    <w:rsid w:val="00E0379B"/>
    <w:rsid w:val="00E05163"/>
    <w:rsid w:val="00E07E1C"/>
    <w:rsid w:val="00E10AD8"/>
    <w:rsid w:val="00E11951"/>
    <w:rsid w:val="00E12B31"/>
    <w:rsid w:val="00E12DF2"/>
    <w:rsid w:val="00E12EDA"/>
    <w:rsid w:val="00E142D9"/>
    <w:rsid w:val="00E14F62"/>
    <w:rsid w:val="00E14F83"/>
    <w:rsid w:val="00E157BB"/>
    <w:rsid w:val="00E15CA0"/>
    <w:rsid w:val="00E16471"/>
    <w:rsid w:val="00E16BCF"/>
    <w:rsid w:val="00E21B26"/>
    <w:rsid w:val="00E21B45"/>
    <w:rsid w:val="00E22EB7"/>
    <w:rsid w:val="00E24BD8"/>
    <w:rsid w:val="00E24C88"/>
    <w:rsid w:val="00E25812"/>
    <w:rsid w:val="00E259EC"/>
    <w:rsid w:val="00E26D08"/>
    <w:rsid w:val="00E27809"/>
    <w:rsid w:val="00E30F75"/>
    <w:rsid w:val="00E315E4"/>
    <w:rsid w:val="00E31968"/>
    <w:rsid w:val="00E3209B"/>
    <w:rsid w:val="00E33512"/>
    <w:rsid w:val="00E33754"/>
    <w:rsid w:val="00E339DA"/>
    <w:rsid w:val="00E33B65"/>
    <w:rsid w:val="00E35513"/>
    <w:rsid w:val="00E368C3"/>
    <w:rsid w:val="00E4486C"/>
    <w:rsid w:val="00E44B27"/>
    <w:rsid w:val="00E4653E"/>
    <w:rsid w:val="00E4786F"/>
    <w:rsid w:val="00E519D9"/>
    <w:rsid w:val="00E52309"/>
    <w:rsid w:val="00E52EF2"/>
    <w:rsid w:val="00E5739E"/>
    <w:rsid w:val="00E57B76"/>
    <w:rsid w:val="00E57F28"/>
    <w:rsid w:val="00E610BF"/>
    <w:rsid w:val="00E610D7"/>
    <w:rsid w:val="00E613A2"/>
    <w:rsid w:val="00E61921"/>
    <w:rsid w:val="00E622B3"/>
    <w:rsid w:val="00E62F34"/>
    <w:rsid w:val="00E6309B"/>
    <w:rsid w:val="00E64346"/>
    <w:rsid w:val="00E65D43"/>
    <w:rsid w:val="00E667CE"/>
    <w:rsid w:val="00E66B9B"/>
    <w:rsid w:val="00E66D76"/>
    <w:rsid w:val="00E66F01"/>
    <w:rsid w:val="00E6734D"/>
    <w:rsid w:val="00E67EC1"/>
    <w:rsid w:val="00E710C4"/>
    <w:rsid w:val="00E73AED"/>
    <w:rsid w:val="00E74875"/>
    <w:rsid w:val="00E74AF0"/>
    <w:rsid w:val="00E74E7B"/>
    <w:rsid w:val="00E75B43"/>
    <w:rsid w:val="00E75C5A"/>
    <w:rsid w:val="00E77BF1"/>
    <w:rsid w:val="00E80D38"/>
    <w:rsid w:val="00E83AF2"/>
    <w:rsid w:val="00E843DE"/>
    <w:rsid w:val="00E85A64"/>
    <w:rsid w:val="00E8607F"/>
    <w:rsid w:val="00E861CC"/>
    <w:rsid w:val="00E86E7F"/>
    <w:rsid w:val="00E87488"/>
    <w:rsid w:val="00E90882"/>
    <w:rsid w:val="00E90A2C"/>
    <w:rsid w:val="00E91ED1"/>
    <w:rsid w:val="00E93832"/>
    <w:rsid w:val="00E94155"/>
    <w:rsid w:val="00E941FA"/>
    <w:rsid w:val="00E95107"/>
    <w:rsid w:val="00E955F5"/>
    <w:rsid w:val="00E95AFE"/>
    <w:rsid w:val="00E9744D"/>
    <w:rsid w:val="00EA1284"/>
    <w:rsid w:val="00EA1955"/>
    <w:rsid w:val="00EA1D10"/>
    <w:rsid w:val="00EA2856"/>
    <w:rsid w:val="00EA2982"/>
    <w:rsid w:val="00EA2AEA"/>
    <w:rsid w:val="00EA2D86"/>
    <w:rsid w:val="00EA380A"/>
    <w:rsid w:val="00EA3C66"/>
    <w:rsid w:val="00EA3DB6"/>
    <w:rsid w:val="00EA463F"/>
    <w:rsid w:val="00EA682F"/>
    <w:rsid w:val="00EA6C70"/>
    <w:rsid w:val="00EA74D1"/>
    <w:rsid w:val="00EA7E05"/>
    <w:rsid w:val="00EB0A84"/>
    <w:rsid w:val="00EB1A0B"/>
    <w:rsid w:val="00EB30F6"/>
    <w:rsid w:val="00EB4225"/>
    <w:rsid w:val="00EB7519"/>
    <w:rsid w:val="00EB75B6"/>
    <w:rsid w:val="00EC152A"/>
    <w:rsid w:val="00EC15B9"/>
    <w:rsid w:val="00EC2BA0"/>
    <w:rsid w:val="00EC3DF1"/>
    <w:rsid w:val="00EC4ED3"/>
    <w:rsid w:val="00EC5560"/>
    <w:rsid w:val="00ED01F9"/>
    <w:rsid w:val="00ED18EB"/>
    <w:rsid w:val="00ED1B08"/>
    <w:rsid w:val="00ED1BF3"/>
    <w:rsid w:val="00ED253F"/>
    <w:rsid w:val="00ED3784"/>
    <w:rsid w:val="00ED56F0"/>
    <w:rsid w:val="00ED72BB"/>
    <w:rsid w:val="00ED7A6D"/>
    <w:rsid w:val="00ED7B80"/>
    <w:rsid w:val="00EE1D58"/>
    <w:rsid w:val="00EE2123"/>
    <w:rsid w:val="00EE2561"/>
    <w:rsid w:val="00EE2A83"/>
    <w:rsid w:val="00EE53A2"/>
    <w:rsid w:val="00EE6438"/>
    <w:rsid w:val="00EE722B"/>
    <w:rsid w:val="00EF0F93"/>
    <w:rsid w:val="00EF3C1D"/>
    <w:rsid w:val="00EF4728"/>
    <w:rsid w:val="00EF4F1A"/>
    <w:rsid w:val="00EF6580"/>
    <w:rsid w:val="00EF6DB9"/>
    <w:rsid w:val="00EF7C4C"/>
    <w:rsid w:val="00F008AB"/>
    <w:rsid w:val="00F00C82"/>
    <w:rsid w:val="00F05140"/>
    <w:rsid w:val="00F05D53"/>
    <w:rsid w:val="00F06230"/>
    <w:rsid w:val="00F06293"/>
    <w:rsid w:val="00F06B27"/>
    <w:rsid w:val="00F07610"/>
    <w:rsid w:val="00F07D6E"/>
    <w:rsid w:val="00F07F60"/>
    <w:rsid w:val="00F109AA"/>
    <w:rsid w:val="00F14156"/>
    <w:rsid w:val="00F142EF"/>
    <w:rsid w:val="00F1520F"/>
    <w:rsid w:val="00F2072A"/>
    <w:rsid w:val="00F218B6"/>
    <w:rsid w:val="00F233B4"/>
    <w:rsid w:val="00F23EF7"/>
    <w:rsid w:val="00F241CA"/>
    <w:rsid w:val="00F24719"/>
    <w:rsid w:val="00F24F99"/>
    <w:rsid w:val="00F309CB"/>
    <w:rsid w:val="00F30DBF"/>
    <w:rsid w:val="00F31CDB"/>
    <w:rsid w:val="00F31F3E"/>
    <w:rsid w:val="00F32766"/>
    <w:rsid w:val="00F33856"/>
    <w:rsid w:val="00F3496B"/>
    <w:rsid w:val="00F34A21"/>
    <w:rsid w:val="00F35731"/>
    <w:rsid w:val="00F357C9"/>
    <w:rsid w:val="00F36DB1"/>
    <w:rsid w:val="00F37CA4"/>
    <w:rsid w:val="00F41758"/>
    <w:rsid w:val="00F42EAF"/>
    <w:rsid w:val="00F45A93"/>
    <w:rsid w:val="00F46C1C"/>
    <w:rsid w:val="00F47011"/>
    <w:rsid w:val="00F50624"/>
    <w:rsid w:val="00F50BB2"/>
    <w:rsid w:val="00F52B41"/>
    <w:rsid w:val="00F562D9"/>
    <w:rsid w:val="00F57B6F"/>
    <w:rsid w:val="00F60168"/>
    <w:rsid w:val="00F60D3E"/>
    <w:rsid w:val="00F618E3"/>
    <w:rsid w:val="00F62513"/>
    <w:rsid w:val="00F629B2"/>
    <w:rsid w:val="00F629FD"/>
    <w:rsid w:val="00F63735"/>
    <w:rsid w:val="00F64285"/>
    <w:rsid w:val="00F64DB0"/>
    <w:rsid w:val="00F66FB4"/>
    <w:rsid w:val="00F70042"/>
    <w:rsid w:val="00F71808"/>
    <w:rsid w:val="00F72BC5"/>
    <w:rsid w:val="00F73165"/>
    <w:rsid w:val="00F73B5B"/>
    <w:rsid w:val="00F74040"/>
    <w:rsid w:val="00F74894"/>
    <w:rsid w:val="00F75F05"/>
    <w:rsid w:val="00F7775B"/>
    <w:rsid w:val="00F77D45"/>
    <w:rsid w:val="00F77D9D"/>
    <w:rsid w:val="00F80176"/>
    <w:rsid w:val="00F8037A"/>
    <w:rsid w:val="00F82049"/>
    <w:rsid w:val="00F824D3"/>
    <w:rsid w:val="00F82FF6"/>
    <w:rsid w:val="00F8643D"/>
    <w:rsid w:val="00F86DD5"/>
    <w:rsid w:val="00F8722D"/>
    <w:rsid w:val="00F90A7A"/>
    <w:rsid w:val="00F91F96"/>
    <w:rsid w:val="00F92509"/>
    <w:rsid w:val="00F93547"/>
    <w:rsid w:val="00F948E5"/>
    <w:rsid w:val="00F95751"/>
    <w:rsid w:val="00F96362"/>
    <w:rsid w:val="00F96745"/>
    <w:rsid w:val="00FA2061"/>
    <w:rsid w:val="00FA49C0"/>
    <w:rsid w:val="00FA6996"/>
    <w:rsid w:val="00FA7E1C"/>
    <w:rsid w:val="00FB0AC4"/>
    <w:rsid w:val="00FB0F23"/>
    <w:rsid w:val="00FB12F7"/>
    <w:rsid w:val="00FB1CF0"/>
    <w:rsid w:val="00FB2C78"/>
    <w:rsid w:val="00FB3678"/>
    <w:rsid w:val="00FB3D59"/>
    <w:rsid w:val="00FB5493"/>
    <w:rsid w:val="00FC14E1"/>
    <w:rsid w:val="00FC1B98"/>
    <w:rsid w:val="00FC1DF3"/>
    <w:rsid w:val="00FC296D"/>
    <w:rsid w:val="00FC2B30"/>
    <w:rsid w:val="00FC2E33"/>
    <w:rsid w:val="00FC319F"/>
    <w:rsid w:val="00FC50DF"/>
    <w:rsid w:val="00FC7518"/>
    <w:rsid w:val="00FD00D1"/>
    <w:rsid w:val="00FD15D6"/>
    <w:rsid w:val="00FD336A"/>
    <w:rsid w:val="00FD3580"/>
    <w:rsid w:val="00FD4B69"/>
    <w:rsid w:val="00FD4E28"/>
    <w:rsid w:val="00FD5391"/>
    <w:rsid w:val="00FD61E1"/>
    <w:rsid w:val="00FE2ACC"/>
    <w:rsid w:val="00FE4707"/>
    <w:rsid w:val="00FE4BE5"/>
    <w:rsid w:val="00FE4E6B"/>
    <w:rsid w:val="00FE616A"/>
    <w:rsid w:val="00FE6CAB"/>
    <w:rsid w:val="00FE6F2B"/>
    <w:rsid w:val="00FF0532"/>
    <w:rsid w:val="00FF09A6"/>
    <w:rsid w:val="00FF0B2F"/>
    <w:rsid w:val="00FF1230"/>
    <w:rsid w:val="00FF1C42"/>
    <w:rsid w:val="00FF27C4"/>
    <w:rsid w:val="00FF422E"/>
    <w:rsid w:val="00FF4F83"/>
    <w:rsid w:val="01087EF1"/>
    <w:rsid w:val="0157524A"/>
    <w:rsid w:val="01B9A9AE"/>
    <w:rsid w:val="01E0EB11"/>
    <w:rsid w:val="01E641A4"/>
    <w:rsid w:val="0207A962"/>
    <w:rsid w:val="020FF962"/>
    <w:rsid w:val="0240F76E"/>
    <w:rsid w:val="029995AA"/>
    <w:rsid w:val="02A76238"/>
    <w:rsid w:val="02CC8F90"/>
    <w:rsid w:val="02E8BEE4"/>
    <w:rsid w:val="03832142"/>
    <w:rsid w:val="0383F177"/>
    <w:rsid w:val="039FA391"/>
    <w:rsid w:val="03C9D066"/>
    <w:rsid w:val="0416F247"/>
    <w:rsid w:val="0454CC33"/>
    <w:rsid w:val="04936A29"/>
    <w:rsid w:val="049643AE"/>
    <w:rsid w:val="049D7D66"/>
    <w:rsid w:val="04A449E2"/>
    <w:rsid w:val="04DD263A"/>
    <w:rsid w:val="04E1B99D"/>
    <w:rsid w:val="052286FF"/>
    <w:rsid w:val="054D75B4"/>
    <w:rsid w:val="05657233"/>
    <w:rsid w:val="058027CA"/>
    <w:rsid w:val="05D6399F"/>
    <w:rsid w:val="0615E70C"/>
    <w:rsid w:val="061A702A"/>
    <w:rsid w:val="0624BD4D"/>
    <w:rsid w:val="06E96066"/>
    <w:rsid w:val="07194247"/>
    <w:rsid w:val="07C695F3"/>
    <w:rsid w:val="07EEC43B"/>
    <w:rsid w:val="07F61F8B"/>
    <w:rsid w:val="07F7A3EE"/>
    <w:rsid w:val="08441568"/>
    <w:rsid w:val="08493201"/>
    <w:rsid w:val="08BC50B1"/>
    <w:rsid w:val="08BE9F64"/>
    <w:rsid w:val="08BEBAB8"/>
    <w:rsid w:val="08C161BD"/>
    <w:rsid w:val="0902C0DE"/>
    <w:rsid w:val="0932E3C1"/>
    <w:rsid w:val="0962168B"/>
    <w:rsid w:val="09B8BA59"/>
    <w:rsid w:val="0A1030AE"/>
    <w:rsid w:val="0A159C33"/>
    <w:rsid w:val="0AA6EFE4"/>
    <w:rsid w:val="0ACA0037"/>
    <w:rsid w:val="0B6016BA"/>
    <w:rsid w:val="0BBC20BB"/>
    <w:rsid w:val="0BDBD448"/>
    <w:rsid w:val="0BFE1D4B"/>
    <w:rsid w:val="0C3DEB98"/>
    <w:rsid w:val="0C6CB79E"/>
    <w:rsid w:val="0C96B217"/>
    <w:rsid w:val="0D3901C4"/>
    <w:rsid w:val="0DC93B8B"/>
    <w:rsid w:val="0DE7BD85"/>
    <w:rsid w:val="0DE8C8A8"/>
    <w:rsid w:val="0DF85D95"/>
    <w:rsid w:val="0E4608A0"/>
    <w:rsid w:val="0E5E6A88"/>
    <w:rsid w:val="0E6D8D34"/>
    <w:rsid w:val="0E97F632"/>
    <w:rsid w:val="0EA432C0"/>
    <w:rsid w:val="0F4A4316"/>
    <w:rsid w:val="0F56A868"/>
    <w:rsid w:val="0F920F3E"/>
    <w:rsid w:val="0FA3B91B"/>
    <w:rsid w:val="0FB9B37F"/>
    <w:rsid w:val="105C9F94"/>
    <w:rsid w:val="1088ECE4"/>
    <w:rsid w:val="10ABAE15"/>
    <w:rsid w:val="114997B2"/>
    <w:rsid w:val="1183D62A"/>
    <w:rsid w:val="11B2519E"/>
    <w:rsid w:val="11CAD15E"/>
    <w:rsid w:val="11FC96FA"/>
    <w:rsid w:val="124B6626"/>
    <w:rsid w:val="1265E4E9"/>
    <w:rsid w:val="1296AFB1"/>
    <w:rsid w:val="12AFAC77"/>
    <w:rsid w:val="12C68EA2"/>
    <w:rsid w:val="131EBCB5"/>
    <w:rsid w:val="132CF811"/>
    <w:rsid w:val="1344607D"/>
    <w:rsid w:val="136C4BF0"/>
    <w:rsid w:val="137EEC6B"/>
    <w:rsid w:val="138AF1B7"/>
    <w:rsid w:val="13C2E719"/>
    <w:rsid w:val="13D1AC30"/>
    <w:rsid w:val="13DB104E"/>
    <w:rsid w:val="13EEF45F"/>
    <w:rsid w:val="1415CEFC"/>
    <w:rsid w:val="1418ACE7"/>
    <w:rsid w:val="145DA4C1"/>
    <w:rsid w:val="1465BEBC"/>
    <w:rsid w:val="14BD65CA"/>
    <w:rsid w:val="150720F5"/>
    <w:rsid w:val="1529F99C"/>
    <w:rsid w:val="15497351"/>
    <w:rsid w:val="1574889F"/>
    <w:rsid w:val="15B22583"/>
    <w:rsid w:val="15D02095"/>
    <w:rsid w:val="15E87524"/>
    <w:rsid w:val="15EF0FF9"/>
    <w:rsid w:val="15FDF939"/>
    <w:rsid w:val="163E516A"/>
    <w:rsid w:val="16411643"/>
    <w:rsid w:val="16F3BBE8"/>
    <w:rsid w:val="173E652A"/>
    <w:rsid w:val="178ECD4F"/>
    <w:rsid w:val="18379F16"/>
    <w:rsid w:val="18816267"/>
    <w:rsid w:val="18ACDB6A"/>
    <w:rsid w:val="18B0F222"/>
    <w:rsid w:val="18BE3ECB"/>
    <w:rsid w:val="18CCC55F"/>
    <w:rsid w:val="18FEE738"/>
    <w:rsid w:val="19001F78"/>
    <w:rsid w:val="196EBD6D"/>
    <w:rsid w:val="198BC7E3"/>
    <w:rsid w:val="19E4BCAD"/>
    <w:rsid w:val="1A174FDD"/>
    <w:rsid w:val="1A255E21"/>
    <w:rsid w:val="1A5778D8"/>
    <w:rsid w:val="1AB84496"/>
    <w:rsid w:val="1ABD6965"/>
    <w:rsid w:val="1AC75735"/>
    <w:rsid w:val="1B05BACE"/>
    <w:rsid w:val="1B4A3862"/>
    <w:rsid w:val="1BC02331"/>
    <w:rsid w:val="1BC9A6D5"/>
    <w:rsid w:val="1BEA0659"/>
    <w:rsid w:val="1BEDC035"/>
    <w:rsid w:val="1C31D9DF"/>
    <w:rsid w:val="1C37D04B"/>
    <w:rsid w:val="1C54C35E"/>
    <w:rsid w:val="1CAF0422"/>
    <w:rsid w:val="1D3F2F53"/>
    <w:rsid w:val="1D5696D8"/>
    <w:rsid w:val="1D5F2C7C"/>
    <w:rsid w:val="1D7C5D12"/>
    <w:rsid w:val="1DE83AC7"/>
    <w:rsid w:val="1DE90B41"/>
    <w:rsid w:val="1E1F8F41"/>
    <w:rsid w:val="1EA25A69"/>
    <w:rsid w:val="1EEC9B0A"/>
    <w:rsid w:val="1EECFB6E"/>
    <w:rsid w:val="1F28F80A"/>
    <w:rsid w:val="1F52F922"/>
    <w:rsid w:val="1FDD0B3A"/>
    <w:rsid w:val="1FE7447F"/>
    <w:rsid w:val="1FE9E7F4"/>
    <w:rsid w:val="207617A6"/>
    <w:rsid w:val="20A6F973"/>
    <w:rsid w:val="20A96CEB"/>
    <w:rsid w:val="20D9A42E"/>
    <w:rsid w:val="2107DDF3"/>
    <w:rsid w:val="2117680F"/>
    <w:rsid w:val="2118EFD6"/>
    <w:rsid w:val="213CAA69"/>
    <w:rsid w:val="2168A3A8"/>
    <w:rsid w:val="218AAB2A"/>
    <w:rsid w:val="2190D300"/>
    <w:rsid w:val="2224364B"/>
    <w:rsid w:val="222B54BF"/>
    <w:rsid w:val="2277437C"/>
    <w:rsid w:val="22A29693"/>
    <w:rsid w:val="22AE8E26"/>
    <w:rsid w:val="22D85B33"/>
    <w:rsid w:val="22D8B435"/>
    <w:rsid w:val="2327E4EB"/>
    <w:rsid w:val="233CE3C9"/>
    <w:rsid w:val="2379B6FB"/>
    <w:rsid w:val="2387AF68"/>
    <w:rsid w:val="238B3236"/>
    <w:rsid w:val="23D1B35E"/>
    <w:rsid w:val="24425D00"/>
    <w:rsid w:val="249F07C8"/>
    <w:rsid w:val="24AA555F"/>
    <w:rsid w:val="24AEF20C"/>
    <w:rsid w:val="24B56067"/>
    <w:rsid w:val="24FAFEB5"/>
    <w:rsid w:val="2521A111"/>
    <w:rsid w:val="252F9B87"/>
    <w:rsid w:val="253B7D7C"/>
    <w:rsid w:val="256B71C8"/>
    <w:rsid w:val="25784495"/>
    <w:rsid w:val="25A3B2B5"/>
    <w:rsid w:val="262426FC"/>
    <w:rsid w:val="265D0563"/>
    <w:rsid w:val="26C50EE6"/>
    <w:rsid w:val="26DA75C7"/>
    <w:rsid w:val="26F2EF3D"/>
    <w:rsid w:val="275B2185"/>
    <w:rsid w:val="275EEE3D"/>
    <w:rsid w:val="286BDEAD"/>
    <w:rsid w:val="286F7891"/>
    <w:rsid w:val="28799385"/>
    <w:rsid w:val="28B280AE"/>
    <w:rsid w:val="28D0BAE5"/>
    <w:rsid w:val="29294F0C"/>
    <w:rsid w:val="29643EBA"/>
    <w:rsid w:val="299701A9"/>
    <w:rsid w:val="29B5F368"/>
    <w:rsid w:val="29DDB788"/>
    <w:rsid w:val="29F8698D"/>
    <w:rsid w:val="29F9BFE0"/>
    <w:rsid w:val="2A0E80E3"/>
    <w:rsid w:val="2A1C7801"/>
    <w:rsid w:val="2A54ABD5"/>
    <w:rsid w:val="2A7BD1E3"/>
    <w:rsid w:val="2A9A1C10"/>
    <w:rsid w:val="2B9006C3"/>
    <w:rsid w:val="2BCD6667"/>
    <w:rsid w:val="2BDC8D91"/>
    <w:rsid w:val="2BE91BD1"/>
    <w:rsid w:val="2BEC99D9"/>
    <w:rsid w:val="2BF80C07"/>
    <w:rsid w:val="2C1A2D63"/>
    <w:rsid w:val="2C237981"/>
    <w:rsid w:val="2C2D4B67"/>
    <w:rsid w:val="2C79CFA9"/>
    <w:rsid w:val="2C80DF1C"/>
    <w:rsid w:val="2CE651D3"/>
    <w:rsid w:val="2CF1215B"/>
    <w:rsid w:val="2D269954"/>
    <w:rsid w:val="2D63F797"/>
    <w:rsid w:val="2D857001"/>
    <w:rsid w:val="2DF500BF"/>
    <w:rsid w:val="2E1D9037"/>
    <w:rsid w:val="2E7231BF"/>
    <w:rsid w:val="2E7512DE"/>
    <w:rsid w:val="2E9B654A"/>
    <w:rsid w:val="2EB42141"/>
    <w:rsid w:val="2ED06DB3"/>
    <w:rsid w:val="2EF0C753"/>
    <w:rsid w:val="2F2B093E"/>
    <w:rsid w:val="2F4DD0BC"/>
    <w:rsid w:val="2F739AF5"/>
    <w:rsid w:val="2F77B388"/>
    <w:rsid w:val="3023F32C"/>
    <w:rsid w:val="3051E49D"/>
    <w:rsid w:val="305A79BB"/>
    <w:rsid w:val="305F9533"/>
    <w:rsid w:val="306F4714"/>
    <w:rsid w:val="30B430E4"/>
    <w:rsid w:val="30BF6223"/>
    <w:rsid w:val="3130F225"/>
    <w:rsid w:val="31424970"/>
    <w:rsid w:val="314AFF40"/>
    <w:rsid w:val="3160B0E1"/>
    <w:rsid w:val="316DD240"/>
    <w:rsid w:val="318429EF"/>
    <w:rsid w:val="318E2BBA"/>
    <w:rsid w:val="31CB1843"/>
    <w:rsid w:val="31D356CA"/>
    <w:rsid w:val="3221DE51"/>
    <w:rsid w:val="322A9ED4"/>
    <w:rsid w:val="32331F12"/>
    <w:rsid w:val="324B12F4"/>
    <w:rsid w:val="32F59D58"/>
    <w:rsid w:val="33171F38"/>
    <w:rsid w:val="3404A4F5"/>
    <w:rsid w:val="343C9A39"/>
    <w:rsid w:val="344D3435"/>
    <w:rsid w:val="3467138D"/>
    <w:rsid w:val="34873D4A"/>
    <w:rsid w:val="34B9A525"/>
    <w:rsid w:val="34EEE8F5"/>
    <w:rsid w:val="35004B22"/>
    <w:rsid w:val="3509AD65"/>
    <w:rsid w:val="350B4A82"/>
    <w:rsid w:val="353DF42C"/>
    <w:rsid w:val="35535741"/>
    <w:rsid w:val="357D0963"/>
    <w:rsid w:val="35870146"/>
    <w:rsid w:val="35947204"/>
    <w:rsid w:val="35AEE54C"/>
    <w:rsid w:val="35C71171"/>
    <w:rsid w:val="35DA94E1"/>
    <w:rsid w:val="365A78C8"/>
    <w:rsid w:val="3684E021"/>
    <w:rsid w:val="369EFF09"/>
    <w:rsid w:val="36A47E27"/>
    <w:rsid w:val="36C7AC3B"/>
    <w:rsid w:val="36D61447"/>
    <w:rsid w:val="36F1744D"/>
    <w:rsid w:val="37109FA4"/>
    <w:rsid w:val="372A5A09"/>
    <w:rsid w:val="372A79A5"/>
    <w:rsid w:val="3751BC4C"/>
    <w:rsid w:val="37786233"/>
    <w:rsid w:val="377B0678"/>
    <w:rsid w:val="3848E617"/>
    <w:rsid w:val="3866A871"/>
    <w:rsid w:val="3881B589"/>
    <w:rsid w:val="388CB006"/>
    <w:rsid w:val="38957AC1"/>
    <w:rsid w:val="389A623B"/>
    <w:rsid w:val="38F942FE"/>
    <w:rsid w:val="391BD221"/>
    <w:rsid w:val="392C8A8B"/>
    <w:rsid w:val="392F84EE"/>
    <w:rsid w:val="39570D34"/>
    <w:rsid w:val="3A37B280"/>
    <w:rsid w:val="3A7D1C9E"/>
    <w:rsid w:val="3A9B5D6A"/>
    <w:rsid w:val="3AA6A531"/>
    <w:rsid w:val="3ABF3F8F"/>
    <w:rsid w:val="3AD1A760"/>
    <w:rsid w:val="3AE6D5CF"/>
    <w:rsid w:val="3AEDE107"/>
    <w:rsid w:val="3AF942B0"/>
    <w:rsid w:val="3B0522DA"/>
    <w:rsid w:val="3B07DE4A"/>
    <w:rsid w:val="3BFE8CEF"/>
    <w:rsid w:val="3C4FA2AA"/>
    <w:rsid w:val="3C943CA7"/>
    <w:rsid w:val="3CFE665B"/>
    <w:rsid w:val="3D18BDEF"/>
    <w:rsid w:val="3D546B9C"/>
    <w:rsid w:val="3D80BCD6"/>
    <w:rsid w:val="3DA15284"/>
    <w:rsid w:val="3DD1AB41"/>
    <w:rsid w:val="3DE7E6A2"/>
    <w:rsid w:val="3E9F714A"/>
    <w:rsid w:val="3EA77A1C"/>
    <w:rsid w:val="3EC12BA0"/>
    <w:rsid w:val="3ED3A965"/>
    <w:rsid w:val="3F346172"/>
    <w:rsid w:val="3F63FF2B"/>
    <w:rsid w:val="3FADE354"/>
    <w:rsid w:val="3FBC19F7"/>
    <w:rsid w:val="3FC92CD0"/>
    <w:rsid w:val="3FD6ADDF"/>
    <w:rsid w:val="400E2A7E"/>
    <w:rsid w:val="401817AB"/>
    <w:rsid w:val="401F780F"/>
    <w:rsid w:val="403A7108"/>
    <w:rsid w:val="40547AAC"/>
    <w:rsid w:val="4058425A"/>
    <w:rsid w:val="4058DD0B"/>
    <w:rsid w:val="4060D7C9"/>
    <w:rsid w:val="40621BDC"/>
    <w:rsid w:val="4068B506"/>
    <w:rsid w:val="40A7F70F"/>
    <w:rsid w:val="40E094BD"/>
    <w:rsid w:val="40FD23F3"/>
    <w:rsid w:val="410DC3A7"/>
    <w:rsid w:val="415E187B"/>
    <w:rsid w:val="416348F8"/>
    <w:rsid w:val="418400C4"/>
    <w:rsid w:val="4188FD58"/>
    <w:rsid w:val="419F9B6D"/>
    <w:rsid w:val="41A41F7B"/>
    <w:rsid w:val="41C21AD7"/>
    <w:rsid w:val="41D3AFFB"/>
    <w:rsid w:val="42003FCA"/>
    <w:rsid w:val="42170AAD"/>
    <w:rsid w:val="4279904F"/>
    <w:rsid w:val="42A90E7C"/>
    <w:rsid w:val="42B04607"/>
    <w:rsid w:val="42C1FBE3"/>
    <w:rsid w:val="42C9AD36"/>
    <w:rsid w:val="42E3D4E8"/>
    <w:rsid w:val="434D137D"/>
    <w:rsid w:val="434F9CB0"/>
    <w:rsid w:val="43D3B3C9"/>
    <w:rsid w:val="43DAA10F"/>
    <w:rsid w:val="446A887D"/>
    <w:rsid w:val="446AD537"/>
    <w:rsid w:val="446D5B9F"/>
    <w:rsid w:val="44CF7A28"/>
    <w:rsid w:val="44D2A726"/>
    <w:rsid w:val="44F30994"/>
    <w:rsid w:val="4505853F"/>
    <w:rsid w:val="45372DA3"/>
    <w:rsid w:val="4562B7D2"/>
    <w:rsid w:val="45731CE5"/>
    <w:rsid w:val="45855881"/>
    <w:rsid w:val="45EC2527"/>
    <w:rsid w:val="460259C6"/>
    <w:rsid w:val="4607BD91"/>
    <w:rsid w:val="4659238B"/>
    <w:rsid w:val="4699267F"/>
    <w:rsid w:val="46CDFD51"/>
    <w:rsid w:val="46EFAAAE"/>
    <w:rsid w:val="47077AC0"/>
    <w:rsid w:val="470F15FC"/>
    <w:rsid w:val="476CC5E2"/>
    <w:rsid w:val="478F1410"/>
    <w:rsid w:val="4794E399"/>
    <w:rsid w:val="480F88D1"/>
    <w:rsid w:val="481E05C5"/>
    <w:rsid w:val="4841B3BF"/>
    <w:rsid w:val="4849BB56"/>
    <w:rsid w:val="484E2E6C"/>
    <w:rsid w:val="4874E687"/>
    <w:rsid w:val="4893DC68"/>
    <w:rsid w:val="48A77315"/>
    <w:rsid w:val="48DFAA10"/>
    <w:rsid w:val="48E6B9F6"/>
    <w:rsid w:val="48F5958C"/>
    <w:rsid w:val="48F697E1"/>
    <w:rsid w:val="49311D3A"/>
    <w:rsid w:val="49933C58"/>
    <w:rsid w:val="4A4CA018"/>
    <w:rsid w:val="4A97E64A"/>
    <w:rsid w:val="4AA8FEBF"/>
    <w:rsid w:val="4B35EFF9"/>
    <w:rsid w:val="4BC3DFC5"/>
    <w:rsid w:val="4BD6C2D0"/>
    <w:rsid w:val="4C18B9DA"/>
    <w:rsid w:val="4C51B476"/>
    <w:rsid w:val="4CAF5198"/>
    <w:rsid w:val="4CBB8C86"/>
    <w:rsid w:val="4CEC95A4"/>
    <w:rsid w:val="4D0DA2BF"/>
    <w:rsid w:val="4D37292E"/>
    <w:rsid w:val="4D3BD95C"/>
    <w:rsid w:val="4D417A56"/>
    <w:rsid w:val="4D5FC43C"/>
    <w:rsid w:val="4D7CBFA7"/>
    <w:rsid w:val="4D7DFEEA"/>
    <w:rsid w:val="4DA77171"/>
    <w:rsid w:val="4DBB6D4C"/>
    <w:rsid w:val="4E2DBA88"/>
    <w:rsid w:val="4E9E6E18"/>
    <w:rsid w:val="4EAD8413"/>
    <w:rsid w:val="4EC26D1C"/>
    <w:rsid w:val="4EC82F15"/>
    <w:rsid w:val="4EEC9159"/>
    <w:rsid w:val="4EF6A1EC"/>
    <w:rsid w:val="4F0E2CD5"/>
    <w:rsid w:val="4F38C13B"/>
    <w:rsid w:val="4F70A3C4"/>
    <w:rsid w:val="4FDE4647"/>
    <w:rsid w:val="4FFFDACF"/>
    <w:rsid w:val="5046D3D8"/>
    <w:rsid w:val="5074417F"/>
    <w:rsid w:val="508E1099"/>
    <w:rsid w:val="50A1CD32"/>
    <w:rsid w:val="50D35BBA"/>
    <w:rsid w:val="512C2C80"/>
    <w:rsid w:val="518DCBF6"/>
    <w:rsid w:val="519DD4D7"/>
    <w:rsid w:val="519E5388"/>
    <w:rsid w:val="51B88168"/>
    <w:rsid w:val="51FA73B4"/>
    <w:rsid w:val="52387835"/>
    <w:rsid w:val="524F676C"/>
    <w:rsid w:val="528CAC0E"/>
    <w:rsid w:val="52B88EA2"/>
    <w:rsid w:val="52C2071E"/>
    <w:rsid w:val="52CD5298"/>
    <w:rsid w:val="52DF72A6"/>
    <w:rsid w:val="52E78496"/>
    <w:rsid w:val="536105BD"/>
    <w:rsid w:val="53B92D6A"/>
    <w:rsid w:val="53D30A7E"/>
    <w:rsid w:val="53E098B9"/>
    <w:rsid w:val="53E28BE4"/>
    <w:rsid w:val="53E37BCD"/>
    <w:rsid w:val="53F0A2C3"/>
    <w:rsid w:val="5429A439"/>
    <w:rsid w:val="5437A07E"/>
    <w:rsid w:val="54397200"/>
    <w:rsid w:val="5485D411"/>
    <w:rsid w:val="54995FB3"/>
    <w:rsid w:val="549C9E61"/>
    <w:rsid w:val="550293C6"/>
    <w:rsid w:val="551E784B"/>
    <w:rsid w:val="5552569F"/>
    <w:rsid w:val="561C652F"/>
    <w:rsid w:val="56788845"/>
    <w:rsid w:val="56BE6E92"/>
    <w:rsid w:val="56FE12B3"/>
    <w:rsid w:val="572D0ABB"/>
    <w:rsid w:val="5778BD6A"/>
    <w:rsid w:val="5788874F"/>
    <w:rsid w:val="57A76BB2"/>
    <w:rsid w:val="57C78468"/>
    <w:rsid w:val="57C964D1"/>
    <w:rsid w:val="583E30A8"/>
    <w:rsid w:val="58421C39"/>
    <w:rsid w:val="5894EAD3"/>
    <w:rsid w:val="58D70514"/>
    <w:rsid w:val="58F15C98"/>
    <w:rsid w:val="591C7066"/>
    <w:rsid w:val="59F70495"/>
    <w:rsid w:val="5A237D90"/>
    <w:rsid w:val="5ACEE004"/>
    <w:rsid w:val="5AE142D6"/>
    <w:rsid w:val="5B107563"/>
    <w:rsid w:val="5B25C1F4"/>
    <w:rsid w:val="5B34C5B4"/>
    <w:rsid w:val="5B58ADE5"/>
    <w:rsid w:val="5B65DDE9"/>
    <w:rsid w:val="5B8155EF"/>
    <w:rsid w:val="5B95A1A6"/>
    <w:rsid w:val="5C148D71"/>
    <w:rsid w:val="5C489B8E"/>
    <w:rsid w:val="5C62C747"/>
    <w:rsid w:val="5C84019F"/>
    <w:rsid w:val="5C8E03BA"/>
    <w:rsid w:val="5D0EB60C"/>
    <w:rsid w:val="5D5773AA"/>
    <w:rsid w:val="5D724A05"/>
    <w:rsid w:val="5D87E9E2"/>
    <w:rsid w:val="5D8F6C7B"/>
    <w:rsid w:val="5D906764"/>
    <w:rsid w:val="5DB05CE4"/>
    <w:rsid w:val="5DC0A630"/>
    <w:rsid w:val="5DF13A98"/>
    <w:rsid w:val="5E4257DF"/>
    <w:rsid w:val="5E67A7BE"/>
    <w:rsid w:val="5E9FDF39"/>
    <w:rsid w:val="5EB368C0"/>
    <w:rsid w:val="5ED93EE3"/>
    <w:rsid w:val="5EF4E75C"/>
    <w:rsid w:val="5F29DB56"/>
    <w:rsid w:val="5F2F5C9C"/>
    <w:rsid w:val="5F5D19CC"/>
    <w:rsid w:val="5FFF86A1"/>
    <w:rsid w:val="6016BEAB"/>
    <w:rsid w:val="6033C9B8"/>
    <w:rsid w:val="60E055FF"/>
    <w:rsid w:val="6101247B"/>
    <w:rsid w:val="6124E73B"/>
    <w:rsid w:val="612EBAEC"/>
    <w:rsid w:val="616FB3D0"/>
    <w:rsid w:val="61B11C73"/>
    <w:rsid w:val="61B3B2D9"/>
    <w:rsid w:val="61B3E535"/>
    <w:rsid w:val="625D3E2B"/>
    <w:rsid w:val="62645B68"/>
    <w:rsid w:val="627D3B74"/>
    <w:rsid w:val="629845BC"/>
    <w:rsid w:val="62AD1A2A"/>
    <w:rsid w:val="62CD6122"/>
    <w:rsid w:val="62F516EB"/>
    <w:rsid w:val="63B95BCB"/>
    <w:rsid w:val="63F57DF1"/>
    <w:rsid w:val="640477FF"/>
    <w:rsid w:val="6426FE0E"/>
    <w:rsid w:val="642D8E0B"/>
    <w:rsid w:val="6430FCD4"/>
    <w:rsid w:val="643686D7"/>
    <w:rsid w:val="645B982F"/>
    <w:rsid w:val="64615242"/>
    <w:rsid w:val="646BA03D"/>
    <w:rsid w:val="64AE7D93"/>
    <w:rsid w:val="64E8AE10"/>
    <w:rsid w:val="6562C586"/>
    <w:rsid w:val="65684A0F"/>
    <w:rsid w:val="66CE59B4"/>
    <w:rsid w:val="66D835CF"/>
    <w:rsid w:val="671A001B"/>
    <w:rsid w:val="6788FD30"/>
    <w:rsid w:val="67ABFC42"/>
    <w:rsid w:val="67AEA1F3"/>
    <w:rsid w:val="67C00CB5"/>
    <w:rsid w:val="67D1805D"/>
    <w:rsid w:val="67DBA143"/>
    <w:rsid w:val="68073D81"/>
    <w:rsid w:val="682A26A6"/>
    <w:rsid w:val="684692EB"/>
    <w:rsid w:val="685A20FA"/>
    <w:rsid w:val="68C57FAE"/>
    <w:rsid w:val="68EF9367"/>
    <w:rsid w:val="69108198"/>
    <w:rsid w:val="691EA405"/>
    <w:rsid w:val="691F61C0"/>
    <w:rsid w:val="6948B7E8"/>
    <w:rsid w:val="697E3A9E"/>
    <w:rsid w:val="6A465FA0"/>
    <w:rsid w:val="6A50026C"/>
    <w:rsid w:val="6A6F4E94"/>
    <w:rsid w:val="6A95EAB1"/>
    <w:rsid w:val="6A980D5F"/>
    <w:rsid w:val="6AEC3743"/>
    <w:rsid w:val="6B960D9A"/>
    <w:rsid w:val="6B9B3BED"/>
    <w:rsid w:val="6BA38A33"/>
    <w:rsid w:val="6BF6A9D0"/>
    <w:rsid w:val="6C8DAB64"/>
    <w:rsid w:val="6CE8D393"/>
    <w:rsid w:val="6D1E2E6F"/>
    <w:rsid w:val="6D2F086F"/>
    <w:rsid w:val="6DC04501"/>
    <w:rsid w:val="6E2883BE"/>
    <w:rsid w:val="6E748E5F"/>
    <w:rsid w:val="6E9B3334"/>
    <w:rsid w:val="6EF527F1"/>
    <w:rsid w:val="6EFD05F6"/>
    <w:rsid w:val="6F0D0DF0"/>
    <w:rsid w:val="6F40C70C"/>
    <w:rsid w:val="6F4D7906"/>
    <w:rsid w:val="6F8CDE96"/>
    <w:rsid w:val="6F94C451"/>
    <w:rsid w:val="6FA9BD0D"/>
    <w:rsid w:val="6FC161A5"/>
    <w:rsid w:val="7008CE23"/>
    <w:rsid w:val="7013DCED"/>
    <w:rsid w:val="702C1064"/>
    <w:rsid w:val="703E9D48"/>
    <w:rsid w:val="70478CB9"/>
    <w:rsid w:val="70A168ED"/>
    <w:rsid w:val="70B4E0EC"/>
    <w:rsid w:val="7182A289"/>
    <w:rsid w:val="7187AEC4"/>
    <w:rsid w:val="718CF8EB"/>
    <w:rsid w:val="71AAE283"/>
    <w:rsid w:val="71EFAA7E"/>
    <w:rsid w:val="72174E11"/>
    <w:rsid w:val="72524C41"/>
    <w:rsid w:val="72BCC430"/>
    <w:rsid w:val="73066C88"/>
    <w:rsid w:val="73365DF2"/>
    <w:rsid w:val="736FBF77"/>
    <w:rsid w:val="73C8D1D3"/>
    <w:rsid w:val="740292D2"/>
    <w:rsid w:val="740FAF5B"/>
    <w:rsid w:val="7435AB61"/>
    <w:rsid w:val="744CB914"/>
    <w:rsid w:val="745F4C55"/>
    <w:rsid w:val="7464CE02"/>
    <w:rsid w:val="7529F7E8"/>
    <w:rsid w:val="75326701"/>
    <w:rsid w:val="754224CB"/>
    <w:rsid w:val="7584654E"/>
    <w:rsid w:val="758A7447"/>
    <w:rsid w:val="758B426D"/>
    <w:rsid w:val="75AFE114"/>
    <w:rsid w:val="75C6BC4A"/>
    <w:rsid w:val="7612CC27"/>
    <w:rsid w:val="764F141C"/>
    <w:rsid w:val="7670FD6F"/>
    <w:rsid w:val="7678C7DF"/>
    <w:rsid w:val="76945EAF"/>
    <w:rsid w:val="76B52235"/>
    <w:rsid w:val="76B74D60"/>
    <w:rsid w:val="7710E344"/>
    <w:rsid w:val="7758B0D8"/>
    <w:rsid w:val="77646443"/>
    <w:rsid w:val="77E1D0BD"/>
    <w:rsid w:val="77EFD0A1"/>
    <w:rsid w:val="7821117A"/>
    <w:rsid w:val="78469439"/>
    <w:rsid w:val="786FE27F"/>
    <w:rsid w:val="78D2F378"/>
    <w:rsid w:val="790359B4"/>
    <w:rsid w:val="798908DB"/>
    <w:rsid w:val="799A10D4"/>
    <w:rsid w:val="7A03DE85"/>
    <w:rsid w:val="7A078CAF"/>
    <w:rsid w:val="7A39A9F1"/>
    <w:rsid w:val="7A490F08"/>
    <w:rsid w:val="7ABB30D1"/>
    <w:rsid w:val="7ABF889A"/>
    <w:rsid w:val="7ADE56B8"/>
    <w:rsid w:val="7BD78D16"/>
    <w:rsid w:val="7C0E2035"/>
    <w:rsid w:val="7C1397EE"/>
    <w:rsid w:val="7C263CDA"/>
    <w:rsid w:val="7C455B5B"/>
    <w:rsid w:val="7C48268A"/>
    <w:rsid w:val="7C8ED025"/>
    <w:rsid w:val="7C9AD5AB"/>
    <w:rsid w:val="7CDE0DC9"/>
    <w:rsid w:val="7D2A6B42"/>
    <w:rsid w:val="7D5E7524"/>
    <w:rsid w:val="7D68E8A0"/>
    <w:rsid w:val="7D89C999"/>
    <w:rsid w:val="7DAC5FC8"/>
    <w:rsid w:val="7DFCB99F"/>
    <w:rsid w:val="7E899E9B"/>
    <w:rsid w:val="7E8D6225"/>
    <w:rsid w:val="7EF9CE73"/>
    <w:rsid w:val="7F145AD3"/>
    <w:rsid w:val="7F212858"/>
    <w:rsid w:val="7F838922"/>
    <w:rsid w:val="7FDFB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318F"/>
  <w15:chartTrackingRefBased/>
  <w15:docId w15:val="{1E7A6FC2-35B4-4C43-8079-6EEC30C7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45C"/>
  </w:style>
  <w:style w:type="paragraph" w:styleId="Heading1">
    <w:name w:val="heading 1"/>
    <w:basedOn w:val="Normal"/>
    <w:next w:val="Normal"/>
    <w:link w:val="Heading1Char"/>
    <w:qFormat/>
    <w:rsid w:val="001F786D"/>
    <w:pPr>
      <w:keepNext/>
      <w:numPr>
        <w:numId w:val="2"/>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1F786D"/>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1F786D"/>
    <w:pPr>
      <w:keepNext/>
      <w:keepLines/>
      <w:spacing w:before="40" w:after="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1F786D"/>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0"/>
    </w:rPr>
  </w:style>
  <w:style w:type="paragraph" w:styleId="Heading7">
    <w:name w:val="heading 7"/>
    <w:basedOn w:val="Normal"/>
    <w:next w:val="Normal"/>
    <w:link w:val="Heading7Char"/>
    <w:qFormat/>
    <w:rsid w:val="001F786D"/>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86D"/>
    <w:rPr>
      <w:rFonts w:ascii="Arial" w:eastAsia="Times New Roman" w:hAnsi="Arial" w:cs="Arial"/>
      <w:b/>
      <w:bCs/>
      <w:kern w:val="32"/>
      <w:sz w:val="32"/>
      <w:szCs w:val="32"/>
    </w:rPr>
  </w:style>
  <w:style w:type="character" w:customStyle="1" w:styleId="Heading2Char">
    <w:name w:val="Heading 2 Char"/>
    <w:basedOn w:val="DefaultParagraphFont"/>
    <w:link w:val="Heading2"/>
    <w:rsid w:val="001F786D"/>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1F78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1F786D"/>
    <w:rPr>
      <w:rFonts w:asciiTheme="majorHAnsi" w:eastAsiaTheme="majorEastAsia" w:hAnsiTheme="majorHAnsi" w:cstheme="majorBidi"/>
      <w:i/>
      <w:iCs/>
      <w:color w:val="2F5496" w:themeColor="accent1" w:themeShade="BF"/>
      <w:sz w:val="24"/>
      <w:szCs w:val="20"/>
    </w:rPr>
  </w:style>
  <w:style w:type="character" w:customStyle="1" w:styleId="Heading7Char">
    <w:name w:val="Heading 7 Char"/>
    <w:basedOn w:val="DefaultParagraphFont"/>
    <w:link w:val="Heading7"/>
    <w:rsid w:val="001F786D"/>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1F786D"/>
  </w:style>
  <w:style w:type="table" w:styleId="TableGrid">
    <w:name w:val="Table Grid"/>
    <w:basedOn w:val="TableNormal"/>
    <w:rsid w:val="001F78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F786D"/>
    <w:rPr>
      <w:color w:val="0000FF"/>
      <w:u w:val="single"/>
    </w:rPr>
  </w:style>
  <w:style w:type="character" w:customStyle="1" w:styleId="maintext1">
    <w:name w:val="maintext1"/>
    <w:rsid w:val="001F786D"/>
    <w:rPr>
      <w:rFonts w:ascii="Verdana" w:hAnsi="Verdana" w:hint="default"/>
      <w:i w:val="0"/>
      <w:iCs w:val="0"/>
      <w:color w:val="000000"/>
      <w:sz w:val="20"/>
      <w:szCs w:val="20"/>
    </w:rPr>
  </w:style>
  <w:style w:type="paragraph" w:styleId="BodyTextIndent2">
    <w:name w:val="Body Text Indent 2"/>
    <w:basedOn w:val="Normal"/>
    <w:link w:val="BodyTextIndent2Char"/>
    <w:rsid w:val="001F786D"/>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F786D"/>
    <w:rPr>
      <w:rFonts w:ascii="Times New Roman" w:eastAsia="Times New Roman" w:hAnsi="Times New Roman" w:cs="Times New Roman"/>
      <w:sz w:val="24"/>
      <w:szCs w:val="24"/>
    </w:rPr>
  </w:style>
  <w:style w:type="paragraph" w:styleId="BodyTextIndent">
    <w:name w:val="Body Text Indent"/>
    <w:basedOn w:val="Normal"/>
    <w:link w:val="BodyTextIndentChar"/>
    <w:rsid w:val="001F786D"/>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F786D"/>
    <w:rPr>
      <w:rFonts w:ascii="Times New Roman" w:eastAsia="Times New Roman" w:hAnsi="Times New Roman" w:cs="Times New Roman"/>
      <w:sz w:val="24"/>
      <w:szCs w:val="24"/>
    </w:rPr>
  </w:style>
  <w:style w:type="paragraph" w:styleId="BodyTextIndent3">
    <w:name w:val="Body Text Indent 3"/>
    <w:basedOn w:val="Normal"/>
    <w:link w:val="BodyTextIndent3Char"/>
    <w:rsid w:val="001F786D"/>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1F786D"/>
    <w:rPr>
      <w:rFonts w:ascii="Times New Roman" w:eastAsia="Times New Roman" w:hAnsi="Times New Roman" w:cs="Times New Roman"/>
      <w:sz w:val="16"/>
      <w:szCs w:val="16"/>
    </w:rPr>
  </w:style>
  <w:style w:type="paragraph" w:customStyle="1" w:styleId="Normal12pt">
    <w:name w:val="Normal + 12 pt"/>
    <w:basedOn w:val="Normal"/>
    <w:rsid w:val="001F786D"/>
    <w:pPr>
      <w:spacing w:after="0" w:line="240" w:lineRule="auto"/>
    </w:pPr>
    <w:rPr>
      <w:rFonts w:ascii="Times New Roman" w:eastAsia="Times New Roman" w:hAnsi="Times New Roman" w:cs="Times New Roman"/>
      <w:szCs w:val="20"/>
    </w:rPr>
  </w:style>
  <w:style w:type="paragraph" w:styleId="BodyText">
    <w:name w:val="Body Text"/>
    <w:basedOn w:val="Normal"/>
    <w:link w:val="BodyTextChar"/>
    <w:rsid w:val="001F786D"/>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F786D"/>
    <w:rPr>
      <w:rFonts w:ascii="Times New Roman" w:eastAsia="Times New Roman" w:hAnsi="Times New Roman" w:cs="Times New Roman"/>
      <w:sz w:val="24"/>
      <w:szCs w:val="20"/>
    </w:rPr>
  </w:style>
  <w:style w:type="paragraph" w:styleId="BalloonText">
    <w:name w:val="Balloon Text"/>
    <w:basedOn w:val="Normal"/>
    <w:link w:val="BalloonTextChar"/>
    <w:semiHidden/>
    <w:rsid w:val="001F786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1F786D"/>
    <w:rPr>
      <w:rFonts w:ascii="Tahoma" w:eastAsia="Times New Roman" w:hAnsi="Tahoma" w:cs="Tahoma"/>
      <w:sz w:val="16"/>
      <w:szCs w:val="16"/>
    </w:rPr>
  </w:style>
  <w:style w:type="character" w:styleId="FollowedHyperlink">
    <w:name w:val="FollowedHyperlink"/>
    <w:rsid w:val="001F786D"/>
    <w:rPr>
      <w:color w:val="800080"/>
      <w:u w:val="single"/>
    </w:rPr>
  </w:style>
  <w:style w:type="numbering" w:customStyle="1" w:styleId="CurrentList1">
    <w:name w:val="Current List1"/>
    <w:rsid w:val="001F786D"/>
    <w:pPr>
      <w:numPr>
        <w:numId w:val="1"/>
      </w:numPr>
    </w:pPr>
  </w:style>
  <w:style w:type="paragraph" w:styleId="Title">
    <w:name w:val="Title"/>
    <w:basedOn w:val="Normal"/>
    <w:link w:val="TitleChar"/>
    <w:qFormat/>
    <w:rsid w:val="001F786D"/>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1F786D"/>
    <w:rPr>
      <w:rFonts w:ascii="Times New Roman" w:eastAsia="Times New Roman" w:hAnsi="Times New Roman" w:cs="Times New Roman"/>
      <w:b/>
      <w:bCs/>
      <w:sz w:val="24"/>
      <w:szCs w:val="24"/>
    </w:rPr>
  </w:style>
  <w:style w:type="paragraph" w:styleId="Header">
    <w:name w:val="header"/>
    <w:basedOn w:val="Normal"/>
    <w:link w:val="HeaderChar"/>
    <w:uiPriority w:val="99"/>
    <w:rsid w:val="001F786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F786D"/>
    <w:rPr>
      <w:rFonts w:ascii="Times New Roman" w:eastAsia="Times New Roman" w:hAnsi="Times New Roman" w:cs="Times New Roman"/>
      <w:sz w:val="24"/>
      <w:szCs w:val="24"/>
    </w:rPr>
  </w:style>
  <w:style w:type="paragraph" w:styleId="Footer">
    <w:name w:val="footer"/>
    <w:basedOn w:val="Normal"/>
    <w:link w:val="FooterChar"/>
    <w:uiPriority w:val="99"/>
    <w:rsid w:val="001F786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F786D"/>
    <w:rPr>
      <w:rFonts w:ascii="Times New Roman" w:eastAsia="Times New Roman" w:hAnsi="Times New Roman" w:cs="Times New Roman"/>
      <w:sz w:val="24"/>
      <w:szCs w:val="24"/>
    </w:rPr>
  </w:style>
  <w:style w:type="paragraph" w:styleId="BodyText2">
    <w:name w:val="Body Text 2"/>
    <w:basedOn w:val="Normal"/>
    <w:link w:val="BodyText2Char"/>
    <w:rsid w:val="001F786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F786D"/>
    <w:rPr>
      <w:rFonts w:ascii="Times New Roman" w:eastAsia="Times New Roman" w:hAnsi="Times New Roman" w:cs="Times New Roman"/>
      <w:sz w:val="24"/>
      <w:szCs w:val="24"/>
    </w:rPr>
  </w:style>
  <w:style w:type="paragraph" w:styleId="PlainText">
    <w:name w:val="Plain Text"/>
    <w:basedOn w:val="Normal"/>
    <w:link w:val="PlainTextChar"/>
    <w:rsid w:val="001F786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F786D"/>
    <w:rPr>
      <w:rFonts w:ascii="Courier New" w:eastAsia="Times New Roman" w:hAnsi="Courier New" w:cs="Times New Roman"/>
      <w:sz w:val="20"/>
      <w:szCs w:val="20"/>
    </w:rPr>
  </w:style>
  <w:style w:type="paragraph" w:styleId="EnvelopeReturn">
    <w:name w:val="envelope return"/>
    <w:basedOn w:val="Normal"/>
    <w:rsid w:val="001F786D"/>
    <w:pPr>
      <w:widowControl w:val="0"/>
      <w:spacing w:after="0" w:line="240" w:lineRule="auto"/>
    </w:pPr>
    <w:rPr>
      <w:rFonts w:ascii="Arial" w:eastAsia="Times New Roman" w:hAnsi="Arial" w:cs="Times New Roman"/>
      <w:sz w:val="24"/>
      <w:szCs w:val="20"/>
    </w:rPr>
  </w:style>
  <w:style w:type="paragraph" w:customStyle="1" w:styleId="FR1">
    <w:name w:val="FR1"/>
    <w:rsid w:val="001F786D"/>
    <w:pPr>
      <w:widowControl w:val="0"/>
      <w:autoSpaceDE w:val="0"/>
      <w:autoSpaceDN w:val="0"/>
      <w:adjustRightInd w:val="0"/>
      <w:spacing w:after="0" w:line="240" w:lineRule="auto"/>
    </w:pPr>
    <w:rPr>
      <w:rFonts w:ascii="Arial" w:eastAsia="SimSun" w:hAnsi="Arial" w:cs="Times New Roman"/>
      <w:b/>
      <w:sz w:val="24"/>
      <w:szCs w:val="20"/>
      <w:lang w:eastAsia="zh-CN"/>
    </w:rPr>
  </w:style>
  <w:style w:type="paragraph" w:styleId="ListContinue">
    <w:name w:val="List Continue"/>
    <w:basedOn w:val="Normal"/>
    <w:rsid w:val="001F786D"/>
    <w:pPr>
      <w:spacing w:after="120" w:line="240" w:lineRule="auto"/>
      <w:ind w:left="360"/>
    </w:pPr>
    <w:rPr>
      <w:rFonts w:ascii="Times New Roman" w:eastAsia="Times New Roman" w:hAnsi="Times New Roman" w:cs="Times New Roman"/>
      <w:sz w:val="24"/>
      <w:szCs w:val="24"/>
    </w:rPr>
  </w:style>
  <w:style w:type="character" w:styleId="PageNumber">
    <w:name w:val="page number"/>
    <w:basedOn w:val="DefaultParagraphFont"/>
    <w:rsid w:val="001F786D"/>
  </w:style>
  <w:style w:type="paragraph" w:styleId="BodyText3">
    <w:name w:val="Body Text 3"/>
    <w:basedOn w:val="Normal"/>
    <w:link w:val="BodyText3Char"/>
    <w:rsid w:val="001F786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F786D"/>
    <w:rPr>
      <w:rFonts w:ascii="Times New Roman" w:eastAsia="Times New Roman" w:hAnsi="Times New Roman" w:cs="Times New Roman"/>
      <w:sz w:val="16"/>
      <w:szCs w:val="16"/>
    </w:rPr>
  </w:style>
  <w:style w:type="paragraph" w:styleId="DocumentMap">
    <w:name w:val="Document Map"/>
    <w:basedOn w:val="Normal"/>
    <w:link w:val="DocumentMapChar"/>
    <w:semiHidden/>
    <w:rsid w:val="001F786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1F786D"/>
    <w:rPr>
      <w:rFonts w:ascii="Tahoma" w:eastAsia="Times New Roman" w:hAnsi="Tahoma" w:cs="Tahoma"/>
      <w:sz w:val="20"/>
      <w:szCs w:val="20"/>
      <w:shd w:val="clear" w:color="auto" w:fill="000080"/>
    </w:rPr>
  </w:style>
  <w:style w:type="character" w:styleId="CommentReference">
    <w:name w:val="annotation reference"/>
    <w:uiPriority w:val="99"/>
    <w:semiHidden/>
    <w:rsid w:val="001F786D"/>
    <w:rPr>
      <w:sz w:val="16"/>
      <w:szCs w:val="16"/>
    </w:rPr>
  </w:style>
  <w:style w:type="paragraph" w:styleId="CommentText">
    <w:name w:val="annotation text"/>
    <w:basedOn w:val="Normal"/>
    <w:link w:val="CommentTextChar"/>
    <w:uiPriority w:val="99"/>
    <w:rsid w:val="001F786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F786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F786D"/>
    <w:rPr>
      <w:b/>
      <w:bCs/>
    </w:rPr>
  </w:style>
  <w:style w:type="character" w:customStyle="1" w:styleId="CommentSubjectChar">
    <w:name w:val="Comment Subject Char"/>
    <w:basedOn w:val="CommentTextChar"/>
    <w:link w:val="CommentSubject"/>
    <w:semiHidden/>
    <w:rsid w:val="001F786D"/>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1F786D"/>
    <w:pPr>
      <w:spacing w:after="0" w:line="240" w:lineRule="auto"/>
      <w:ind w:left="720"/>
    </w:pPr>
    <w:rPr>
      <w:rFonts w:ascii="Times New Roman" w:eastAsia="Times New Roman" w:hAnsi="Times New Roman" w:cs="Times New Roman"/>
      <w:sz w:val="24"/>
      <w:szCs w:val="20"/>
    </w:rPr>
  </w:style>
  <w:style w:type="paragraph" w:customStyle="1" w:styleId="ColorfulList-Accent11">
    <w:name w:val="Colorful List - Accent 11"/>
    <w:basedOn w:val="Normal"/>
    <w:uiPriority w:val="34"/>
    <w:qFormat/>
    <w:rsid w:val="001F786D"/>
    <w:pPr>
      <w:spacing w:after="0" w:line="240" w:lineRule="auto"/>
      <w:ind w:left="720"/>
    </w:pPr>
    <w:rPr>
      <w:rFonts w:ascii="Times New Roman" w:eastAsia="Times New Roman" w:hAnsi="Times New Roman" w:cs="Times New Roman"/>
      <w:sz w:val="24"/>
      <w:szCs w:val="20"/>
    </w:rPr>
  </w:style>
  <w:style w:type="character" w:styleId="UnresolvedMention">
    <w:name w:val="Unresolved Mention"/>
    <w:uiPriority w:val="99"/>
    <w:semiHidden/>
    <w:unhideWhenUsed/>
    <w:rsid w:val="001F786D"/>
    <w:rPr>
      <w:color w:val="808080"/>
      <w:shd w:val="clear" w:color="auto" w:fill="E6E6E6"/>
    </w:rPr>
  </w:style>
  <w:style w:type="paragraph" w:styleId="NormalWeb">
    <w:name w:val="Normal (Web)"/>
    <w:basedOn w:val="Normal"/>
    <w:uiPriority w:val="99"/>
    <w:rsid w:val="001F786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1F786D"/>
    <w:rPr>
      <w:i/>
      <w:iCs/>
    </w:rPr>
  </w:style>
  <w:style w:type="paragraph" w:customStyle="1" w:styleId="paragraph">
    <w:name w:val="paragraph"/>
    <w:basedOn w:val="Normal"/>
    <w:rsid w:val="001F7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F786D"/>
  </w:style>
  <w:style w:type="character" w:customStyle="1" w:styleId="eop">
    <w:name w:val="eop"/>
    <w:basedOn w:val="DefaultParagraphFont"/>
    <w:rsid w:val="001F786D"/>
  </w:style>
  <w:style w:type="character" w:customStyle="1" w:styleId="ListParagraphChar">
    <w:name w:val="List Paragraph Char"/>
    <w:link w:val="ListParagraph"/>
    <w:uiPriority w:val="34"/>
    <w:locked/>
    <w:rsid w:val="001F786D"/>
    <w:rPr>
      <w:rFonts w:ascii="Times New Roman" w:eastAsia="Times New Roman" w:hAnsi="Times New Roman" w:cs="Times New Roman"/>
      <w:sz w:val="24"/>
      <w:szCs w:val="20"/>
    </w:rPr>
  </w:style>
  <w:style w:type="paragraph" w:styleId="Revision">
    <w:name w:val="Revision"/>
    <w:hidden/>
    <w:uiPriority w:val="99"/>
    <w:semiHidden/>
    <w:rsid w:val="001F786D"/>
    <w:pPr>
      <w:spacing w:after="0" w:line="240" w:lineRule="auto"/>
    </w:pPr>
    <w:rPr>
      <w:rFonts w:ascii="Times New Roman" w:eastAsia="Times New Roman" w:hAnsi="Times New Roman" w:cs="Times New Roman"/>
      <w:sz w:val="24"/>
      <w:szCs w:val="20"/>
    </w:rPr>
  </w:style>
  <w:style w:type="paragraph" w:styleId="NoSpacing">
    <w:name w:val="No Spacing"/>
    <w:uiPriority w:val="1"/>
    <w:qFormat/>
    <w:rsid w:val="001F786D"/>
    <w:pPr>
      <w:spacing w:after="0" w:line="240" w:lineRule="auto"/>
    </w:pPr>
    <w:rPr>
      <w:rFonts w:ascii="Times New Roman" w:eastAsia="Times New Roman" w:hAnsi="Times New Roman" w:cs="Times New Roman"/>
      <w:sz w:val="24"/>
      <w:szCs w:val="20"/>
    </w:rPr>
  </w:style>
  <w:style w:type="character" w:styleId="Strong">
    <w:name w:val="Strong"/>
    <w:basedOn w:val="DefaultParagraphFont"/>
    <w:uiPriority w:val="22"/>
    <w:qFormat/>
    <w:rsid w:val="001F786D"/>
    <w:rPr>
      <w:b/>
      <w:bCs/>
    </w:rPr>
  </w:style>
  <w:style w:type="character" w:customStyle="1" w:styleId="markeb6u4a1qn">
    <w:name w:val="markeb6u4a1qn"/>
    <w:basedOn w:val="DefaultParagraphFont"/>
    <w:rsid w:val="001F786D"/>
  </w:style>
  <w:style w:type="paragraph" w:customStyle="1" w:styleId="Pa10">
    <w:name w:val="Pa10"/>
    <w:basedOn w:val="Normal"/>
    <w:next w:val="Normal"/>
    <w:uiPriority w:val="99"/>
    <w:rsid w:val="005F0A94"/>
    <w:pPr>
      <w:autoSpaceDE w:val="0"/>
      <w:autoSpaceDN w:val="0"/>
      <w:adjustRightInd w:val="0"/>
      <w:spacing w:after="0" w:line="201" w:lineRule="atLeast"/>
    </w:pPr>
    <w:rPr>
      <w:rFonts w:ascii="Arial" w:hAnsi="Arial" w:cs="Arial"/>
      <w:sz w:val="24"/>
      <w:szCs w:val="24"/>
    </w:rPr>
  </w:style>
  <w:style w:type="character" w:styleId="Mention">
    <w:name w:val="Mention"/>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9842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42D7"/>
    <w:rPr>
      <w:sz w:val="20"/>
      <w:szCs w:val="20"/>
    </w:rPr>
  </w:style>
  <w:style w:type="character" w:styleId="EndnoteReference">
    <w:name w:val="endnote reference"/>
    <w:basedOn w:val="DefaultParagraphFont"/>
    <w:uiPriority w:val="99"/>
    <w:semiHidden/>
    <w:unhideWhenUsed/>
    <w:rsid w:val="009842D7"/>
    <w:rPr>
      <w:vertAlign w:val="superscript"/>
    </w:rPr>
  </w:style>
  <w:style w:type="paragraph" w:styleId="FootnoteText">
    <w:name w:val="footnote text"/>
    <w:basedOn w:val="Normal"/>
    <w:link w:val="FootnoteTextChar"/>
    <w:uiPriority w:val="99"/>
    <w:semiHidden/>
    <w:unhideWhenUsed/>
    <w:rsid w:val="00A215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15E8"/>
    <w:rPr>
      <w:sz w:val="20"/>
      <w:szCs w:val="20"/>
    </w:rPr>
  </w:style>
  <w:style w:type="character" w:styleId="FootnoteReference">
    <w:name w:val="footnote reference"/>
    <w:basedOn w:val="DefaultParagraphFont"/>
    <w:uiPriority w:val="99"/>
    <w:semiHidden/>
    <w:unhideWhenUsed/>
    <w:rsid w:val="00A215E8"/>
    <w:rPr>
      <w:vertAlign w:val="superscript"/>
    </w:rPr>
  </w:style>
  <w:style w:type="character" w:customStyle="1" w:styleId="tabchar">
    <w:name w:val="tabchar"/>
    <w:basedOn w:val="DefaultParagraphFont"/>
    <w:rsid w:val="00270835"/>
  </w:style>
  <w:style w:type="paragraph" w:customStyle="1" w:styleId="pf0">
    <w:name w:val="pf0"/>
    <w:basedOn w:val="Normal"/>
    <w:rsid w:val="002708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41837">
      <w:bodyDiv w:val="1"/>
      <w:marLeft w:val="0"/>
      <w:marRight w:val="0"/>
      <w:marTop w:val="0"/>
      <w:marBottom w:val="0"/>
      <w:divBdr>
        <w:top w:val="none" w:sz="0" w:space="0" w:color="auto"/>
        <w:left w:val="none" w:sz="0" w:space="0" w:color="auto"/>
        <w:bottom w:val="none" w:sz="0" w:space="0" w:color="auto"/>
        <w:right w:val="none" w:sz="0" w:space="0" w:color="auto"/>
      </w:divBdr>
      <w:divsChild>
        <w:div w:id="30419452">
          <w:marLeft w:val="0"/>
          <w:marRight w:val="0"/>
          <w:marTop w:val="0"/>
          <w:marBottom w:val="0"/>
          <w:divBdr>
            <w:top w:val="none" w:sz="0" w:space="0" w:color="auto"/>
            <w:left w:val="none" w:sz="0" w:space="0" w:color="auto"/>
            <w:bottom w:val="none" w:sz="0" w:space="0" w:color="auto"/>
            <w:right w:val="none" w:sz="0" w:space="0" w:color="auto"/>
          </w:divBdr>
        </w:div>
        <w:div w:id="41293796">
          <w:marLeft w:val="0"/>
          <w:marRight w:val="0"/>
          <w:marTop w:val="0"/>
          <w:marBottom w:val="0"/>
          <w:divBdr>
            <w:top w:val="none" w:sz="0" w:space="0" w:color="auto"/>
            <w:left w:val="none" w:sz="0" w:space="0" w:color="auto"/>
            <w:bottom w:val="none" w:sz="0" w:space="0" w:color="auto"/>
            <w:right w:val="none" w:sz="0" w:space="0" w:color="auto"/>
          </w:divBdr>
        </w:div>
        <w:div w:id="304047608">
          <w:marLeft w:val="0"/>
          <w:marRight w:val="0"/>
          <w:marTop w:val="0"/>
          <w:marBottom w:val="0"/>
          <w:divBdr>
            <w:top w:val="none" w:sz="0" w:space="0" w:color="auto"/>
            <w:left w:val="none" w:sz="0" w:space="0" w:color="auto"/>
            <w:bottom w:val="none" w:sz="0" w:space="0" w:color="auto"/>
            <w:right w:val="none" w:sz="0" w:space="0" w:color="auto"/>
          </w:divBdr>
        </w:div>
        <w:div w:id="869805042">
          <w:marLeft w:val="0"/>
          <w:marRight w:val="0"/>
          <w:marTop w:val="0"/>
          <w:marBottom w:val="0"/>
          <w:divBdr>
            <w:top w:val="none" w:sz="0" w:space="0" w:color="auto"/>
            <w:left w:val="none" w:sz="0" w:space="0" w:color="auto"/>
            <w:bottom w:val="none" w:sz="0" w:space="0" w:color="auto"/>
            <w:right w:val="none" w:sz="0" w:space="0" w:color="auto"/>
          </w:divBdr>
        </w:div>
        <w:div w:id="1020354555">
          <w:marLeft w:val="0"/>
          <w:marRight w:val="0"/>
          <w:marTop w:val="0"/>
          <w:marBottom w:val="0"/>
          <w:divBdr>
            <w:top w:val="none" w:sz="0" w:space="0" w:color="auto"/>
            <w:left w:val="none" w:sz="0" w:space="0" w:color="auto"/>
            <w:bottom w:val="none" w:sz="0" w:space="0" w:color="auto"/>
            <w:right w:val="none" w:sz="0" w:space="0" w:color="auto"/>
          </w:divBdr>
        </w:div>
        <w:div w:id="1152216918">
          <w:marLeft w:val="0"/>
          <w:marRight w:val="0"/>
          <w:marTop w:val="0"/>
          <w:marBottom w:val="0"/>
          <w:divBdr>
            <w:top w:val="none" w:sz="0" w:space="0" w:color="auto"/>
            <w:left w:val="none" w:sz="0" w:space="0" w:color="auto"/>
            <w:bottom w:val="none" w:sz="0" w:space="0" w:color="auto"/>
            <w:right w:val="none" w:sz="0" w:space="0" w:color="auto"/>
          </w:divBdr>
        </w:div>
        <w:div w:id="1307664766">
          <w:marLeft w:val="0"/>
          <w:marRight w:val="0"/>
          <w:marTop w:val="0"/>
          <w:marBottom w:val="0"/>
          <w:divBdr>
            <w:top w:val="none" w:sz="0" w:space="0" w:color="auto"/>
            <w:left w:val="none" w:sz="0" w:space="0" w:color="auto"/>
            <w:bottom w:val="none" w:sz="0" w:space="0" w:color="auto"/>
            <w:right w:val="none" w:sz="0" w:space="0" w:color="auto"/>
          </w:divBdr>
        </w:div>
        <w:div w:id="1330014001">
          <w:marLeft w:val="0"/>
          <w:marRight w:val="0"/>
          <w:marTop w:val="0"/>
          <w:marBottom w:val="0"/>
          <w:divBdr>
            <w:top w:val="none" w:sz="0" w:space="0" w:color="auto"/>
            <w:left w:val="none" w:sz="0" w:space="0" w:color="auto"/>
            <w:bottom w:val="none" w:sz="0" w:space="0" w:color="auto"/>
            <w:right w:val="none" w:sz="0" w:space="0" w:color="auto"/>
          </w:divBdr>
        </w:div>
        <w:div w:id="1342273309">
          <w:marLeft w:val="0"/>
          <w:marRight w:val="0"/>
          <w:marTop w:val="0"/>
          <w:marBottom w:val="0"/>
          <w:divBdr>
            <w:top w:val="none" w:sz="0" w:space="0" w:color="auto"/>
            <w:left w:val="none" w:sz="0" w:space="0" w:color="auto"/>
            <w:bottom w:val="none" w:sz="0" w:space="0" w:color="auto"/>
            <w:right w:val="none" w:sz="0" w:space="0" w:color="auto"/>
          </w:divBdr>
        </w:div>
        <w:div w:id="1369987228">
          <w:marLeft w:val="0"/>
          <w:marRight w:val="0"/>
          <w:marTop w:val="0"/>
          <w:marBottom w:val="0"/>
          <w:divBdr>
            <w:top w:val="none" w:sz="0" w:space="0" w:color="auto"/>
            <w:left w:val="none" w:sz="0" w:space="0" w:color="auto"/>
            <w:bottom w:val="none" w:sz="0" w:space="0" w:color="auto"/>
            <w:right w:val="none" w:sz="0" w:space="0" w:color="auto"/>
          </w:divBdr>
        </w:div>
        <w:div w:id="1372726303">
          <w:marLeft w:val="0"/>
          <w:marRight w:val="0"/>
          <w:marTop w:val="0"/>
          <w:marBottom w:val="0"/>
          <w:divBdr>
            <w:top w:val="none" w:sz="0" w:space="0" w:color="auto"/>
            <w:left w:val="none" w:sz="0" w:space="0" w:color="auto"/>
            <w:bottom w:val="none" w:sz="0" w:space="0" w:color="auto"/>
            <w:right w:val="none" w:sz="0" w:space="0" w:color="auto"/>
          </w:divBdr>
        </w:div>
        <w:div w:id="1459759123">
          <w:marLeft w:val="0"/>
          <w:marRight w:val="0"/>
          <w:marTop w:val="0"/>
          <w:marBottom w:val="0"/>
          <w:divBdr>
            <w:top w:val="none" w:sz="0" w:space="0" w:color="auto"/>
            <w:left w:val="none" w:sz="0" w:space="0" w:color="auto"/>
            <w:bottom w:val="none" w:sz="0" w:space="0" w:color="auto"/>
            <w:right w:val="none" w:sz="0" w:space="0" w:color="auto"/>
          </w:divBdr>
        </w:div>
        <w:div w:id="1463693567">
          <w:marLeft w:val="0"/>
          <w:marRight w:val="0"/>
          <w:marTop w:val="0"/>
          <w:marBottom w:val="0"/>
          <w:divBdr>
            <w:top w:val="none" w:sz="0" w:space="0" w:color="auto"/>
            <w:left w:val="none" w:sz="0" w:space="0" w:color="auto"/>
            <w:bottom w:val="none" w:sz="0" w:space="0" w:color="auto"/>
            <w:right w:val="none" w:sz="0" w:space="0" w:color="auto"/>
          </w:divBdr>
        </w:div>
        <w:div w:id="1505246708">
          <w:marLeft w:val="0"/>
          <w:marRight w:val="0"/>
          <w:marTop w:val="0"/>
          <w:marBottom w:val="0"/>
          <w:divBdr>
            <w:top w:val="none" w:sz="0" w:space="0" w:color="auto"/>
            <w:left w:val="none" w:sz="0" w:space="0" w:color="auto"/>
            <w:bottom w:val="none" w:sz="0" w:space="0" w:color="auto"/>
            <w:right w:val="none" w:sz="0" w:space="0" w:color="auto"/>
          </w:divBdr>
        </w:div>
        <w:div w:id="1773092096">
          <w:marLeft w:val="0"/>
          <w:marRight w:val="0"/>
          <w:marTop w:val="0"/>
          <w:marBottom w:val="0"/>
          <w:divBdr>
            <w:top w:val="none" w:sz="0" w:space="0" w:color="auto"/>
            <w:left w:val="none" w:sz="0" w:space="0" w:color="auto"/>
            <w:bottom w:val="none" w:sz="0" w:space="0" w:color="auto"/>
            <w:right w:val="none" w:sz="0" w:space="0" w:color="auto"/>
          </w:divBdr>
        </w:div>
        <w:div w:id="1912422850">
          <w:marLeft w:val="0"/>
          <w:marRight w:val="0"/>
          <w:marTop w:val="0"/>
          <w:marBottom w:val="0"/>
          <w:divBdr>
            <w:top w:val="none" w:sz="0" w:space="0" w:color="auto"/>
            <w:left w:val="none" w:sz="0" w:space="0" w:color="auto"/>
            <w:bottom w:val="none" w:sz="0" w:space="0" w:color="auto"/>
            <w:right w:val="none" w:sz="0" w:space="0" w:color="auto"/>
          </w:divBdr>
        </w:div>
        <w:div w:id="2094471594">
          <w:marLeft w:val="0"/>
          <w:marRight w:val="0"/>
          <w:marTop w:val="0"/>
          <w:marBottom w:val="0"/>
          <w:divBdr>
            <w:top w:val="none" w:sz="0" w:space="0" w:color="auto"/>
            <w:left w:val="none" w:sz="0" w:space="0" w:color="auto"/>
            <w:bottom w:val="none" w:sz="0" w:space="0" w:color="auto"/>
            <w:right w:val="none" w:sz="0" w:space="0" w:color="auto"/>
          </w:divBdr>
        </w:div>
      </w:divsChild>
    </w:div>
    <w:div w:id="712198184">
      <w:bodyDiv w:val="1"/>
      <w:marLeft w:val="0"/>
      <w:marRight w:val="0"/>
      <w:marTop w:val="0"/>
      <w:marBottom w:val="0"/>
      <w:divBdr>
        <w:top w:val="none" w:sz="0" w:space="0" w:color="auto"/>
        <w:left w:val="none" w:sz="0" w:space="0" w:color="auto"/>
        <w:bottom w:val="none" w:sz="0" w:space="0" w:color="auto"/>
        <w:right w:val="none" w:sz="0" w:space="0" w:color="auto"/>
      </w:divBdr>
    </w:div>
    <w:div w:id="1208493856">
      <w:bodyDiv w:val="1"/>
      <w:marLeft w:val="0"/>
      <w:marRight w:val="0"/>
      <w:marTop w:val="0"/>
      <w:marBottom w:val="0"/>
      <w:divBdr>
        <w:top w:val="none" w:sz="0" w:space="0" w:color="auto"/>
        <w:left w:val="none" w:sz="0" w:space="0" w:color="auto"/>
        <w:bottom w:val="none" w:sz="0" w:space="0" w:color="auto"/>
        <w:right w:val="none" w:sz="0" w:space="0" w:color="auto"/>
      </w:divBdr>
      <w:divsChild>
        <w:div w:id="270478241">
          <w:marLeft w:val="0"/>
          <w:marRight w:val="0"/>
          <w:marTop w:val="0"/>
          <w:marBottom w:val="0"/>
          <w:divBdr>
            <w:top w:val="none" w:sz="0" w:space="0" w:color="auto"/>
            <w:left w:val="none" w:sz="0" w:space="0" w:color="auto"/>
            <w:bottom w:val="none" w:sz="0" w:space="0" w:color="auto"/>
            <w:right w:val="none" w:sz="0" w:space="0" w:color="auto"/>
          </w:divBdr>
        </w:div>
        <w:div w:id="404302054">
          <w:marLeft w:val="0"/>
          <w:marRight w:val="0"/>
          <w:marTop w:val="0"/>
          <w:marBottom w:val="0"/>
          <w:divBdr>
            <w:top w:val="none" w:sz="0" w:space="0" w:color="auto"/>
            <w:left w:val="none" w:sz="0" w:space="0" w:color="auto"/>
            <w:bottom w:val="none" w:sz="0" w:space="0" w:color="auto"/>
            <w:right w:val="none" w:sz="0" w:space="0" w:color="auto"/>
          </w:divBdr>
        </w:div>
        <w:div w:id="421531667">
          <w:marLeft w:val="0"/>
          <w:marRight w:val="0"/>
          <w:marTop w:val="0"/>
          <w:marBottom w:val="0"/>
          <w:divBdr>
            <w:top w:val="none" w:sz="0" w:space="0" w:color="auto"/>
            <w:left w:val="none" w:sz="0" w:space="0" w:color="auto"/>
            <w:bottom w:val="none" w:sz="0" w:space="0" w:color="auto"/>
            <w:right w:val="none" w:sz="0" w:space="0" w:color="auto"/>
          </w:divBdr>
        </w:div>
        <w:div w:id="627513664">
          <w:marLeft w:val="0"/>
          <w:marRight w:val="0"/>
          <w:marTop w:val="0"/>
          <w:marBottom w:val="0"/>
          <w:divBdr>
            <w:top w:val="none" w:sz="0" w:space="0" w:color="auto"/>
            <w:left w:val="none" w:sz="0" w:space="0" w:color="auto"/>
            <w:bottom w:val="none" w:sz="0" w:space="0" w:color="auto"/>
            <w:right w:val="none" w:sz="0" w:space="0" w:color="auto"/>
          </w:divBdr>
        </w:div>
        <w:div w:id="974485536">
          <w:marLeft w:val="0"/>
          <w:marRight w:val="0"/>
          <w:marTop w:val="0"/>
          <w:marBottom w:val="0"/>
          <w:divBdr>
            <w:top w:val="none" w:sz="0" w:space="0" w:color="auto"/>
            <w:left w:val="none" w:sz="0" w:space="0" w:color="auto"/>
            <w:bottom w:val="none" w:sz="0" w:space="0" w:color="auto"/>
            <w:right w:val="none" w:sz="0" w:space="0" w:color="auto"/>
          </w:divBdr>
        </w:div>
        <w:div w:id="1194227227">
          <w:marLeft w:val="0"/>
          <w:marRight w:val="0"/>
          <w:marTop w:val="0"/>
          <w:marBottom w:val="0"/>
          <w:divBdr>
            <w:top w:val="none" w:sz="0" w:space="0" w:color="auto"/>
            <w:left w:val="none" w:sz="0" w:space="0" w:color="auto"/>
            <w:bottom w:val="none" w:sz="0" w:space="0" w:color="auto"/>
            <w:right w:val="none" w:sz="0" w:space="0" w:color="auto"/>
          </w:divBdr>
        </w:div>
        <w:div w:id="1656912796">
          <w:marLeft w:val="0"/>
          <w:marRight w:val="0"/>
          <w:marTop w:val="0"/>
          <w:marBottom w:val="0"/>
          <w:divBdr>
            <w:top w:val="none" w:sz="0" w:space="0" w:color="auto"/>
            <w:left w:val="none" w:sz="0" w:space="0" w:color="auto"/>
            <w:bottom w:val="none" w:sz="0" w:space="0" w:color="auto"/>
            <w:right w:val="none" w:sz="0" w:space="0" w:color="auto"/>
          </w:divBdr>
        </w:div>
      </w:divsChild>
    </w:div>
    <w:div w:id="1352801834">
      <w:bodyDiv w:val="1"/>
      <w:marLeft w:val="0"/>
      <w:marRight w:val="0"/>
      <w:marTop w:val="0"/>
      <w:marBottom w:val="0"/>
      <w:divBdr>
        <w:top w:val="none" w:sz="0" w:space="0" w:color="auto"/>
        <w:left w:val="none" w:sz="0" w:space="0" w:color="auto"/>
        <w:bottom w:val="none" w:sz="0" w:space="0" w:color="auto"/>
        <w:right w:val="none" w:sz="0" w:space="0" w:color="auto"/>
      </w:divBdr>
      <w:divsChild>
        <w:div w:id="728072129">
          <w:marLeft w:val="0"/>
          <w:marRight w:val="0"/>
          <w:marTop w:val="0"/>
          <w:marBottom w:val="0"/>
          <w:divBdr>
            <w:top w:val="none" w:sz="0" w:space="0" w:color="auto"/>
            <w:left w:val="none" w:sz="0" w:space="0" w:color="auto"/>
            <w:bottom w:val="none" w:sz="0" w:space="0" w:color="auto"/>
            <w:right w:val="none" w:sz="0" w:space="0" w:color="auto"/>
          </w:divBdr>
        </w:div>
        <w:div w:id="858735936">
          <w:marLeft w:val="0"/>
          <w:marRight w:val="0"/>
          <w:marTop w:val="0"/>
          <w:marBottom w:val="0"/>
          <w:divBdr>
            <w:top w:val="none" w:sz="0" w:space="0" w:color="auto"/>
            <w:left w:val="none" w:sz="0" w:space="0" w:color="auto"/>
            <w:bottom w:val="none" w:sz="0" w:space="0" w:color="auto"/>
            <w:right w:val="none" w:sz="0" w:space="0" w:color="auto"/>
          </w:divBdr>
        </w:div>
        <w:div w:id="1001547218">
          <w:marLeft w:val="0"/>
          <w:marRight w:val="0"/>
          <w:marTop w:val="0"/>
          <w:marBottom w:val="0"/>
          <w:divBdr>
            <w:top w:val="none" w:sz="0" w:space="0" w:color="auto"/>
            <w:left w:val="none" w:sz="0" w:space="0" w:color="auto"/>
            <w:bottom w:val="none" w:sz="0" w:space="0" w:color="auto"/>
            <w:right w:val="none" w:sz="0" w:space="0" w:color="auto"/>
          </w:divBdr>
        </w:div>
        <w:div w:id="1187478361">
          <w:marLeft w:val="0"/>
          <w:marRight w:val="0"/>
          <w:marTop w:val="0"/>
          <w:marBottom w:val="0"/>
          <w:divBdr>
            <w:top w:val="none" w:sz="0" w:space="0" w:color="auto"/>
            <w:left w:val="none" w:sz="0" w:space="0" w:color="auto"/>
            <w:bottom w:val="none" w:sz="0" w:space="0" w:color="auto"/>
            <w:right w:val="none" w:sz="0" w:space="0" w:color="auto"/>
          </w:divBdr>
        </w:div>
        <w:div w:id="1373115806">
          <w:marLeft w:val="0"/>
          <w:marRight w:val="0"/>
          <w:marTop w:val="0"/>
          <w:marBottom w:val="0"/>
          <w:divBdr>
            <w:top w:val="none" w:sz="0" w:space="0" w:color="auto"/>
            <w:left w:val="none" w:sz="0" w:space="0" w:color="auto"/>
            <w:bottom w:val="none" w:sz="0" w:space="0" w:color="auto"/>
            <w:right w:val="none" w:sz="0" w:space="0" w:color="auto"/>
          </w:divBdr>
        </w:div>
        <w:div w:id="1469779865">
          <w:marLeft w:val="0"/>
          <w:marRight w:val="0"/>
          <w:marTop w:val="0"/>
          <w:marBottom w:val="0"/>
          <w:divBdr>
            <w:top w:val="none" w:sz="0" w:space="0" w:color="auto"/>
            <w:left w:val="none" w:sz="0" w:space="0" w:color="auto"/>
            <w:bottom w:val="none" w:sz="0" w:space="0" w:color="auto"/>
            <w:right w:val="none" w:sz="0" w:space="0" w:color="auto"/>
          </w:divBdr>
        </w:div>
        <w:div w:id="16771522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hudexchange.info/resources/documents/Determining-Homeless-Status-of-Youth.pdf"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j.gov" TargetMode="Externa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Department%20of%20Community%20Affairs%20(DCA)%20Administrative_Plan_2025-2026.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monarchhousing.org/wp-content/uploads/2025/07/PIT-Report-2025-New-Jersey.pdf" TargetMode="External"/><Relationship Id="rId1" Type="http://schemas.openxmlformats.org/officeDocument/2006/relationships/hyperlink" Target="https://www.govinfo.gov/content/pkg/GOVPUB-PR-PURL-LPS125939/pdf/GOVPUB-PR-PURL-LPS125939.pdf" TargetMode="External"/></Relationships>
</file>

<file path=word/documenttasks/documenttasks1.xml><?xml version="1.0" encoding="utf-8"?>
<t:Tasks xmlns:t="http://schemas.microsoft.com/office/tasks/2019/documenttasks" xmlns:oel="http://schemas.microsoft.com/office/2019/extlst">
  <t:Task id="{7354EFFE-43AB-4C7A-B6AC-BC5AB2BB7463}">
    <t:Anchor>
      <t:Comment id="855477613"/>
    </t:Anchor>
    <t:History>
      <t:Event id="{BA2D35F4-F996-467E-A54D-9F6D8AAA355B}" time="2025-05-26T17:51:51.142Z">
        <t:Attribution userId="S::latanya.forest@dcf.nj.gov::b9ede4f2-485e-465b-be0c-c683d9994a61" userProvider="AD" userName="Forest, Latanya [DCF]"/>
        <t:Anchor>
          <t:Comment id="855477613"/>
        </t:Anchor>
        <t:Create/>
      </t:Event>
      <t:Event id="{92473E01-4046-44DD-9DF4-F766112471BF}" time="2025-05-26T17:51:51.142Z">
        <t:Attribution userId="S::latanya.forest@dcf.nj.gov::b9ede4f2-485e-465b-be0c-c683d9994a61" userProvider="AD" userName="Forest, Latanya [DCF]"/>
        <t:Anchor>
          <t:Comment id="855477613"/>
        </t:Anchor>
        <t:Assign userId="S::Luther.Owens@dcf.nj.gov::5b6e079a-0205-49c4-b60a-7d9400f1e446" userProvider="AD" userName="Owens, Luther [DCF]"/>
      </t:Event>
      <t:Event id="{F7BE8CE9-1D9C-431D-A563-81DF13FE9E95}" time="2025-05-26T17:51:51.142Z">
        <t:Attribution userId="S::latanya.forest@dcf.nj.gov::b9ede4f2-485e-465b-be0c-c683d9994a61" userProvider="AD" userName="Forest, Latanya [DCF]"/>
        <t:Anchor>
          <t:Comment id="855477613"/>
        </t:Anchor>
        <t:SetTitle title="@Owens, Luther [DCF], please see revised Annex A. I confirmed with @Henry, KerryAnne [DCF] , that this is the format to be used for these updates. Updates were made to this form based on YARH Briefs, Logic Model, Other contract documents. Please review …"/>
      </t:Event>
      <t:Event id="{0928CA34-EC26-4316-B13F-B95B82178047}" time="2025-05-27T09:34:27.483Z">
        <t:Attribution userId="S::luther.owens@dcf.nj.gov::5b6e079a-0205-49c4-b60a-7d9400f1e446" userProvider="AD" userName="Owens, Luther [DCF]"/>
        <t:Anchor>
          <t:Comment id="1413713827"/>
        </t:Anchor>
        <t:UnassignAll/>
      </t:Event>
      <t:Event id="{C482508F-B2B2-4F12-B0F5-7DAA6B5CC529}" time="2025-05-27T09:34:27.483Z">
        <t:Attribution userId="S::luther.owens@dcf.nj.gov::5b6e079a-0205-49c4-b60a-7d9400f1e446" userProvider="AD" userName="Owens, Luther [DCF]"/>
        <t:Anchor>
          <t:Comment id="1413713827"/>
        </t:Anchor>
        <t:Assign userId="S::LaTanya.Forest@dcf.nj.gov::b9ede4f2-485e-465b-be0c-c683d9994a61" userProvider="AD" userName="Forest, Latanya [DCF]"/>
      </t:Event>
    </t:History>
  </t:Task>
  <t:Task id="{1DC959DB-7185-4C09-A944-4294F3084095}">
    <t:Anchor>
      <t:Comment id="2052476693"/>
    </t:Anchor>
    <t:History>
      <t:Event id="{990815D7-060B-417C-B696-80EEEB2F03E4}" time="2025-05-26T17:55:00.896Z">
        <t:Attribution userId="S::latanya.forest@dcf.nj.gov::b9ede4f2-485e-465b-be0c-c683d9994a61" userProvider="AD" userName="Forest, Latanya [DCF]"/>
        <t:Anchor>
          <t:Comment id="2052476693"/>
        </t:Anchor>
        <t:Create/>
      </t:Event>
      <t:Event id="{8DF8568C-A9B8-49CD-B4DB-A89BD4B7B8A5}" time="2025-05-26T17:55:00.896Z">
        <t:Attribution userId="S::latanya.forest@dcf.nj.gov::b9ede4f2-485e-465b-be0c-c683d9994a61" userProvider="AD" userName="Forest, Latanya [DCF]"/>
        <t:Anchor>
          <t:Comment id="2052476693"/>
        </t:Anchor>
        <t:Assign userId="S::Luther.Owens@dcf.nj.gov::5b6e079a-0205-49c4-b60a-7d9400f1e446" userProvider="AD" userName="Owens, Luther [DCF]"/>
      </t:Event>
      <t:Event id="{3B853D92-1066-43D8-ADBB-4E4881D4B832}" time="2025-05-26T17:55:00.896Z">
        <t:Attribution userId="S::latanya.forest@dcf.nj.gov::b9ede4f2-485e-465b-be0c-c683d9994a61" userProvider="AD" userName="Forest, Latanya [DCF]"/>
        <t:Anchor>
          <t:Comment id="2052476693"/>
        </t:Anchor>
        <t:SetTitle title="@Owens, Luther [DCF] This section was taken from the RFP but seems outdated. Not sure if there is updated/vetted research we can use here or would we update this once the practice profile is complete."/>
      </t:Event>
      <t:Event id="{0C8D99CF-7018-41BC-BDBA-B79D4E826A0C}" time="2025-05-27T13:51:03.182Z">
        <t:Attribution userId="S::latanya.forest@dcf.nj.gov::b9ede4f2-485e-465b-be0c-c683d9994a61" userProvider="AD" userName="Forest, Latanya [DCF]"/>
        <t:Progress percentComplete="100"/>
      </t:Event>
    </t:History>
  </t:Task>
  <t:Task id="{FD1ADD97-19E6-4CEB-A87B-E49F50730993}">
    <t:Anchor>
      <t:Comment id="1516549351"/>
    </t:Anchor>
    <t:History>
      <t:Event id="{C06ABA2E-723C-4491-A4E4-0A259D0B8161}" time="2025-05-26T17:58:01.6Z">
        <t:Attribution userId="S::latanya.forest@dcf.nj.gov::b9ede4f2-485e-465b-be0c-c683d9994a61" userProvider="AD" userName="Forest, Latanya [DCF]"/>
        <t:Anchor>
          <t:Comment id="1516549351"/>
        </t:Anchor>
        <t:Create/>
      </t:Event>
      <t:Event id="{0DDC2D06-4D91-474A-9E5C-A16349AC8CA9}" time="2025-05-26T17:58:01.6Z">
        <t:Attribution userId="S::latanya.forest@dcf.nj.gov::b9ede4f2-485e-465b-be0c-c683d9994a61" userProvider="AD" userName="Forest, Latanya [DCF]"/>
        <t:Anchor>
          <t:Comment id="1516549351"/>
        </t:Anchor>
        <t:Assign userId="S::Luther.Owens@dcf.nj.gov::5b6e079a-0205-49c4-b60a-7d9400f1e446" userProvider="AD" userName="Owens, Luther [DCF]"/>
      </t:Event>
      <t:Event id="{958EEF71-DEEC-493A-951C-7139069163F5}" time="2025-05-26T17:58:01.6Z">
        <t:Attribution userId="S::latanya.forest@dcf.nj.gov::b9ede4f2-485e-465b-be0c-c683d9994a61" userProvider="AD" userName="Forest, Latanya [DCF]"/>
        <t:Anchor>
          <t:Comment id="1516549351"/>
        </t:Anchor>
        <t:SetTitle title="@Owens, Luther [DCF], with regard to expenditure reports, included here is holding funds until receipt of Q3 report."/>
      </t:Event>
      <t:Event id="{E795E571-F1B1-4BD9-8951-406473993A0D}" time="2025-05-27T13:52:29.247Z">
        <t:Attribution userId="S::latanya.forest@dcf.nj.gov::b9ede4f2-485e-465b-be0c-c683d9994a61" userProvider="AD" userName="Forest, Latanya [DCF]"/>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5B4238A9F9534492A5D6CC549E9142" ma:contentTypeVersion="19" ma:contentTypeDescription="Create a new document." ma:contentTypeScope="" ma:versionID="927db38286862f4a6bfc5c0193bfd17e">
  <xsd:schema xmlns:xsd="http://www.w3.org/2001/XMLSchema" xmlns:xs="http://www.w3.org/2001/XMLSchema" xmlns:p="http://schemas.microsoft.com/office/2006/metadata/properties" xmlns:ns1="http://schemas.microsoft.com/sharepoint/v3" xmlns:ns2="f7efa49a-aa8d-4ce4-a126-f0e51e5c224d" xmlns:ns3="5934444b-a23e-4d9b-aa90-8109bccca24c" targetNamespace="http://schemas.microsoft.com/office/2006/metadata/properties" ma:root="true" ma:fieldsID="e3ec5851bad2ac2b51be18c917f29982" ns1:_="" ns2:_="" ns3:_="">
    <xsd:import namespace="http://schemas.microsoft.com/sharepoint/v3"/>
    <xsd:import namespace="f7efa49a-aa8d-4ce4-a126-f0e51e5c224d"/>
    <xsd:import namespace="5934444b-a23e-4d9b-aa90-8109bccca2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fa49a-aa8d-4ce4-a126-f0e51e5c2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34444b-a23e-4d9b-aa90-8109bccca2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5072b9b-574b-4262-a84a-aa264e6df890}" ma:internalName="TaxCatchAll" ma:showField="CatchAllData" ma:web="5934444b-a23e-4d9b-aa90-8109bccca2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934444b-a23e-4d9b-aa90-8109bccca24c" xsi:nil="true"/>
    <_ip_UnifiedCompliancePolicyProperties xmlns="http://schemas.microsoft.com/sharepoint/v3" xsi:nil="true"/>
    <lcf76f155ced4ddcb4097134ff3c332f xmlns="f7efa49a-aa8d-4ce4-a126-f0e51e5c22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B5312A-E3F7-4D0E-ADDF-80F8CE90D3A2}">
  <ds:schemaRefs>
    <ds:schemaRef ds:uri="http://schemas.microsoft.com/sharepoint/v3/contenttype/forms"/>
  </ds:schemaRefs>
</ds:datastoreItem>
</file>

<file path=customXml/itemProps2.xml><?xml version="1.0" encoding="utf-8"?>
<ds:datastoreItem xmlns:ds="http://schemas.openxmlformats.org/officeDocument/2006/customXml" ds:itemID="{A4DAAEBB-F6DC-4D9D-A51D-CC6445D5E0C9}">
  <ds:schemaRefs>
    <ds:schemaRef ds:uri="http://schemas.openxmlformats.org/officeDocument/2006/bibliography"/>
  </ds:schemaRefs>
</ds:datastoreItem>
</file>

<file path=customXml/itemProps3.xml><?xml version="1.0" encoding="utf-8"?>
<ds:datastoreItem xmlns:ds="http://schemas.openxmlformats.org/officeDocument/2006/customXml" ds:itemID="{87F9D0E7-4D38-40D4-9170-B60F829EC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efa49a-aa8d-4ce4-a126-f0e51e5c224d"/>
    <ds:schemaRef ds:uri="5934444b-a23e-4d9b-aa90-8109bccca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AC1BC0-34FD-4C11-8885-C6BEAC4D5791}">
  <ds:schemaRefs>
    <ds:schemaRef ds:uri="http://schemas.microsoft.com/office/2006/metadata/properties"/>
    <ds:schemaRef ds:uri="http://schemas.microsoft.com/office/infopath/2007/PartnerControls"/>
    <ds:schemaRef ds:uri="http://schemas.microsoft.com/sharepoint/v3"/>
    <ds:schemaRef ds:uri="5934444b-a23e-4d9b-aa90-8109bccca24c"/>
    <ds:schemaRef ds:uri="f7efa49a-aa8d-4ce4-a126-f0e51e5c224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4779</Words>
  <Characters>27241</Characters>
  <Application>Microsoft Office Word</Application>
  <DocSecurity>8</DocSecurity>
  <Lines>227</Lines>
  <Paragraphs>63</Paragraphs>
  <ScaleCrop>false</ScaleCrop>
  <Company/>
  <LinksUpToDate>false</LinksUpToDate>
  <CharactersWithSpaces>31957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Forest, Latanya [DCF]</dc:creator>
  <cp:keywords/>
  <dc:description/>
  <cp:lastModifiedBy>Rhodes, Stephanie [DCF]</cp:lastModifiedBy>
  <cp:revision>513</cp:revision>
  <dcterms:created xsi:type="dcterms:W3CDTF">2025-05-27T05:43:00Z</dcterms:created>
  <dcterms:modified xsi:type="dcterms:W3CDTF">2026-07-22T14:01:00Z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0x010100875B4238A9F9534492A5D6CC549E9142</vt:lpwstr>
  </property>
  <property fmtid="{D5CDD505-2E9C-101B-9397-08002B2CF9AE}" pid="3" name="MediaServiceImageTags">
    <vt:lpwstr/>
  </property>
</Properties>
</file>