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47D" w14:textId="77777777" w:rsidR="003E35DE" w:rsidRDefault="003E35DE" w:rsidP="003E35DE">
      <w:pPr>
        <w:rPr>
          <w:b/>
          <w:bCs/>
        </w:rPr>
      </w:pPr>
      <w:r w:rsidRPr="003E35DE">
        <w:rPr>
          <w:b/>
          <w:bCs/>
        </w:rPr>
        <w:t>SCOPE OF WORK</w:t>
      </w:r>
    </w:p>
    <w:p w14:paraId="4C2C2574" w14:textId="40195955" w:rsidR="003E35DE" w:rsidRPr="003E35DE" w:rsidRDefault="003E35DE" w:rsidP="003E35DE">
      <w:pPr>
        <w:rPr>
          <w:b/>
          <w:bCs/>
        </w:rPr>
      </w:pPr>
      <w:r w:rsidRPr="003E35DE">
        <w:rPr>
          <w:b/>
          <w:bCs/>
        </w:rPr>
        <w:t>Exterior Traffic &amp; Wayfinding Signage Replacement Project</w:t>
      </w:r>
    </w:p>
    <w:p w14:paraId="5BAEDD8C" w14:textId="77777777" w:rsidR="003E35DE" w:rsidRPr="00AD178F" w:rsidRDefault="003E35DE" w:rsidP="003E35DE">
      <w:r w:rsidRPr="003E35DE">
        <w:rPr>
          <w:b/>
          <w:bCs/>
        </w:rPr>
        <w:t>Menlo Park &amp; Paramus Veterans Memorial Home</w:t>
      </w:r>
      <w:r>
        <w:rPr>
          <w:b/>
          <w:bCs/>
        </w:rPr>
        <w:t>s</w:t>
      </w:r>
      <w:r w:rsidRPr="003E35DE">
        <w:br/>
      </w:r>
      <w:r w:rsidRPr="00AD178F">
        <w:t>New Jersey Department of Veterans Affairs (NJDVA)</w:t>
      </w:r>
      <w:r w:rsidRPr="00AD178F">
        <w:br/>
        <w:t>Facilities Management Division</w:t>
      </w:r>
    </w:p>
    <w:p w14:paraId="71BEF84D" w14:textId="5E763DEB" w:rsidR="003E35DE" w:rsidRDefault="003E35DE" w:rsidP="003E35DE"/>
    <w:p w14:paraId="4648A852" w14:textId="76E85559" w:rsidR="003E35DE" w:rsidRPr="003E35DE" w:rsidRDefault="003E35DE" w:rsidP="003E35DE">
      <w:pPr>
        <w:rPr>
          <w:b/>
          <w:bCs/>
        </w:rPr>
      </w:pPr>
      <w:r w:rsidRPr="003E35DE">
        <w:rPr>
          <w:b/>
          <w:bCs/>
        </w:rPr>
        <w:t xml:space="preserve">1. </w:t>
      </w:r>
      <w:r>
        <w:rPr>
          <w:b/>
          <w:bCs/>
        </w:rPr>
        <w:t>PROJECT OVERVIEW</w:t>
      </w:r>
    </w:p>
    <w:p w14:paraId="6C6E1F7D" w14:textId="77777777" w:rsidR="003E35DE" w:rsidRPr="003E35DE" w:rsidRDefault="003E35DE" w:rsidP="003E35DE">
      <w:r w:rsidRPr="003E35DE">
        <w:t>The New Jersey Department of Veterans Affairs (NJDVA) is soliciting bids from qualified signage contractors to assess, fabricate, and install replacement exterior traffic control and wayfinding signage at:</w:t>
      </w:r>
    </w:p>
    <w:p w14:paraId="57BAE61C" w14:textId="77777777" w:rsidR="003E35DE" w:rsidRPr="003E35DE" w:rsidRDefault="003E35DE" w:rsidP="003E35DE">
      <w:pPr>
        <w:numPr>
          <w:ilvl w:val="0"/>
          <w:numId w:val="1"/>
        </w:numPr>
      </w:pPr>
      <w:r w:rsidRPr="003E35DE">
        <w:t>Menlo Park Veterans Memorial Home</w:t>
      </w:r>
    </w:p>
    <w:p w14:paraId="381AA8FF" w14:textId="77777777" w:rsidR="003E35DE" w:rsidRDefault="003E35DE" w:rsidP="003E35DE">
      <w:pPr>
        <w:numPr>
          <w:ilvl w:val="0"/>
          <w:numId w:val="1"/>
        </w:numPr>
      </w:pPr>
      <w:r w:rsidRPr="003E35DE">
        <w:t>Paramus Veterans Memorial Home</w:t>
      </w:r>
    </w:p>
    <w:p w14:paraId="306E0B65" w14:textId="77777777" w:rsidR="003E35DE" w:rsidRPr="003E35DE" w:rsidRDefault="003E35DE" w:rsidP="003E35DE">
      <w:pPr>
        <w:ind w:left="720"/>
      </w:pPr>
    </w:p>
    <w:p w14:paraId="71D21CE5" w14:textId="77777777" w:rsidR="003E35DE" w:rsidRPr="003E35DE" w:rsidRDefault="003E35DE" w:rsidP="003E35DE">
      <w:r w:rsidRPr="003E35DE">
        <w:t>The objective of this project is to:</w:t>
      </w:r>
    </w:p>
    <w:p w14:paraId="5F1C3E49" w14:textId="77777777" w:rsidR="003E35DE" w:rsidRPr="003E35DE" w:rsidRDefault="003E35DE" w:rsidP="003E35DE">
      <w:pPr>
        <w:numPr>
          <w:ilvl w:val="0"/>
          <w:numId w:val="2"/>
        </w:numPr>
      </w:pPr>
      <w:r w:rsidRPr="003E35DE">
        <w:t>Enhance clarity of wayfinding for staff, visitors, and emergency vehicles</w:t>
      </w:r>
    </w:p>
    <w:p w14:paraId="598E61D1" w14:textId="77777777" w:rsidR="003E35DE" w:rsidRPr="003E35DE" w:rsidRDefault="003E35DE" w:rsidP="003E35DE">
      <w:pPr>
        <w:numPr>
          <w:ilvl w:val="0"/>
          <w:numId w:val="2"/>
        </w:numPr>
      </w:pPr>
      <w:r w:rsidRPr="003E35DE">
        <w:t>Replace outdated, inconsistent, or non-compliant signage</w:t>
      </w:r>
    </w:p>
    <w:p w14:paraId="464B6CF6" w14:textId="77777777" w:rsidR="003E35DE" w:rsidRPr="003E35DE" w:rsidRDefault="003E35DE" w:rsidP="003E35DE">
      <w:pPr>
        <w:numPr>
          <w:ilvl w:val="0"/>
          <w:numId w:val="2"/>
        </w:numPr>
      </w:pPr>
      <w:r w:rsidRPr="003E35DE">
        <w:t>Standardize signage across NJDVA facilities using durable, modern materials and methods</w:t>
      </w:r>
    </w:p>
    <w:p w14:paraId="569FF1A2" w14:textId="3D10A4C6" w:rsidR="003E35DE" w:rsidRPr="003E35DE" w:rsidRDefault="003E35DE" w:rsidP="003E35DE"/>
    <w:p w14:paraId="5105ACA4" w14:textId="240EE293" w:rsidR="003E35DE" w:rsidRPr="003E35DE" w:rsidRDefault="003E35DE" w:rsidP="003E35DE">
      <w:pPr>
        <w:rPr>
          <w:b/>
          <w:bCs/>
        </w:rPr>
      </w:pPr>
      <w:r w:rsidRPr="003E35DE">
        <w:rPr>
          <w:b/>
          <w:bCs/>
        </w:rPr>
        <w:t xml:space="preserve">2. </w:t>
      </w:r>
      <w:r>
        <w:rPr>
          <w:b/>
          <w:bCs/>
        </w:rPr>
        <w:t>EXISTING CONDIDTIONS</w:t>
      </w:r>
    </w:p>
    <w:p w14:paraId="61BCF2C8" w14:textId="77777777" w:rsidR="003E35DE" w:rsidRPr="003E35DE" w:rsidRDefault="003E35DE" w:rsidP="003E35DE">
      <w:r w:rsidRPr="003E35DE">
        <w:t>Existing exterior signage at both facilities is:</w:t>
      </w:r>
    </w:p>
    <w:p w14:paraId="28BACF61" w14:textId="77777777" w:rsidR="003E35DE" w:rsidRPr="003E35DE" w:rsidRDefault="003E35DE" w:rsidP="003E35DE">
      <w:pPr>
        <w:numPr>
          <w:ilvl w:val="0"/>
          <w:numId w:val="3"/>
        </w:numPr>
      </w:pPr>
      <w:r w:rsidRPr="003E35DE">
        <w:t>Inconsistent in visibility, placement, and clarity</w:t>
      </w:r>
    </w:p>
    <w:p w14:paraId="21B28538" w14:textId="77777777" w:rsidR="003E35DE" w:rsidRPr="003E35DE" w:rsidRDefault="003E35DE" w:rsidP="003E35DE">
      <w:pPr>
        <w:numPr>
          <w:ilvl w:val="0"/>
          <w:numId w:val="3"/>
        </w:numPr>
      </w:pPr>
      <w:r w:rsidRPr="003E35DE">
        <w:t>Aging, faded, or improperly located</w:t>
      </w:r>
    </w:p>
    <w:p w14:paraId="58AD8C09" w14:textId="77777777" w:rsidR="003E35DE" w:rsidRPr="003E35DE" w:rsidRDefault="003E35DE" w:rsidP="003E35DE">
      <w:pPr>
        <w:numPr>
          <w:ilvl w:val="0"/>
          <w:numId w:val="3"/>
        </w:numPr>
      </w:pPr>
      <w:r w:rsidRPr="003E35DE">
        <w:t>In some cases, not aligned with current operational needs</w:t>
      </w:r>
    </w:p>
    <w:p w14:paraId="1ECD68BA" w14:textId="77777777" w:rsidR="00FB505D" w:rsidRDefault="00FB505D" w:rsidP="003E35DE"/>
    <w:p w14:paraId="14E2152E" w14:textId="3B17E588" w:rsidR="003E35DE" w:rsidRPr="003E35DE" w:rsidRDefault="003E35DE" w:rsidP="003E35DE">
      <w:r w:rsidRPr="003E35DE">
        <w:t>At Paramus, multiple signs require relocation, consolidation, or replacement to improve clarity of:</w:t>
      </w:r>
    </w:p>
    <w:p w14:paraId="40534C5E" w14:textId="77777777" w:rsidR="003E35DE" w:rsidRPr="003E35DE" w:rsidRDefault="003E35DE" w:rsidP="003E35DE">
      <w:pPr>
        <w:numPr>
          <w:ilvl w:val="0"/>
          <w:numId w:val="4"/>
        </w:numPr>
      </w:pPr>
      <w:r w:rsidRPr="003E35DE">
        <w:t>Ambulance routes</w:t>
      </w:r>
    </w:p>
    <w:p w14:paraId="56A59700" w14:textId="77777777" w:rsidR="003E35DE" w:rsidRPr="003E35DE" w:rsidRDefault="003E35DE" w:rsidP="003E35DE">
      <w:pPr>
        <w:numPr>
          <w:ilvl w:val="0"/>
          <w:numId w:val="4"/>
        </w:numPr>
      </w:pPr>
      <w:r w:rsidRPr="003E35DE">
        <w:t>Visitor and employee parking</w:t>
      </w:r>
    </w:p>
    <w:p w14:paraId="299EC793" w14:textId="77777777" w:rsidR="003E35DE" w:rsidRDefault="003E35DE" w:rsidP="003E35DE">
      <w:pPr>
        <w:numPr>
          <w:ilvl w:val="0"/>
          <w:numId w:val="4"/>
        </w:numPr>
      </w:pPr>
      <w:r w:rsidRPr="003E35DE">
        <w:t>Traffic flow and pedestrian safety</w:t>
      </w:r>
    </w:p>
    <w:p w14:paraId="1430EDFB" w14:textId="77777777" w:rsidR="003E35DE" w:rsidRPr="003E35DE" w:rsidRDefault="003E35DE" w:rsidP="003E35DE">
      <w:pPr>
        <w:ind w:left="720"/>
      </w:pPr>
    </w:p>
    <w:p w14:paraId="4B5B0D72" w14:textId="57EEFAC8" w:rsidR="003E35DE" w:rsidRPr="003E35DE" w:rsidRDefault="003E35DE" w:rsidP="003E35DE">
      <w:r w:rsidRPr="003E35DE">
        <w:t>At Menlo Park, signage replacement requires full replacement and verification of:</w:t>
      </w:r>
    </w:p>
    <w:p w14:paraId="7F1FAD58" w14:textId="77777777" w:rsidR="003E35DE" w:rsidRDefault="003E35DE" w:rsidP="003E35DE">
      <w:pPr>
        <w:numPr>
          <w:ilvl w:val="0"/>
          <w:numId w:val="5"/>
        </w:numPr>
      </w:pPr>
      <w:r w:rsidRPr="003E35DE">
        <w:t>Regulatory traffic signs (STOP, speed limits, directional control)</w:t>
      </w:r>
    </w:p>
    <w:p w14:paraId="1E41249E" w14:textId="20A25788" w:rsidR="00DA58C9" w:rsidRPr="003E35DE" w:rsidRDefault="00DA58C9" w:rsidP="003E35DE">
      <w:pPr>
        <w:numPr>
          <w:ilvl w:val="0"/>
          <w:numId w:val="5"/>
        </w:numPr>
      </w:pPr>
      <w:r>
        <w:t xml:space="preserve">Facility </w:t>
      </w:r>
      <w:proofErr w:type="gramStart"/>
      <w:r>
        <w:t>guide</w:t>
      </w:r>
      <w:proofErr w:type="gramEnd"/>
      <w:r>
        <w:t xml:space="preserve"> signs</w:t>
      </w:r>
    </w:p>
    <w:p w14:paraId="159776BA" w14:textId="69A05934" w:rsidR="003E35DE" w:rsidRPr="003E35DE" w:rsidRDefault="003E35DE" w:rsidP="003E35DE"/>
    <w:p w14:paraId="6EB27C48" w14:textId="0DC875AD" w:rsidR="003E35DE" w:rsidRPr="003E35DE" w:rsidRDefault="003E35DE" w:rsidP="003E35DE">
      <w:pPr>
        <w:rPr>
          <w:b/>
          <w:bCs/>
        </w:rPr>
      </w:pPr>
      <w:r>
        <w:rPr>
          <w:b/>
          <w:bCs/>
        </w:rPr>
        <w:t>3</w:t>
      </w:r>
      <w:r w:rsidRPr="003E35DE">
        <w:rPr>
          <w:b/>
          <w:bCs/>
        </w:rPr>
        <w:t>. SCOPE OF WORK</w:t>
      </w:r>
    </w:p>
    <w:p w14:paraId="5056D7A2" w14:textId="5BE99AA6" w:rsidR="003E35DE" w:rsidRDefault="003E35DE" w:rsidP="003E35DE">
      <w:r w:rsidRPr="003E35DE">
        <w:t>The contractor shall provide services including:</w:t>
      </w:r>
    </w:p>
    <w:p w14:paraId="65480D6F" w14:textId="77777777" w:rsidR="008657A6" w:rsidRPr="003E35DE" w:rsidRDefault="008657A6" w:rsidP="003E35DE"/>
    <w:p w14:paraId="2E9B36E6" w14:textId="2BDEB0A4" w:rsidR="003E35DE" w:rsidRPr="003E35DE" w:rsidRDefault="003E35DE" w:rsidP="003E35DE">
      <w:pPr>
        <w:rPr>
          <w:b/>
          <w:bCs/>
        </w:rPr>
      </w:pPr>
      <w:r>
        <w:rPr>
          <w:b/>
          <w:bCs/>
        </w:rPr>
        <w:t>3</w:t>
      </w:r>
      <w:r w:rsidRPr="003E35DE">
        <w:rPr>
          <w:b/>
          <w:bCs/>
        </w:rPr>
        <w:t xml:space="preserve">.1 Site Verification &amp; Assessment </w:t>
      </w:r>
    </w:p>
    <w:p w14:paraId="1395CF41" w14:textId="77777777" w:rsidR="003E35DE" w:rsidRPr="003E35DE" w:rsidRDefault="003E35DE" w:rsidP="003E35DE">
      <w:r w:rsidRPr="003E35DE">
        <w:t>The contractor shall:</w:t>
      </w:r>
    </w:p>
    <w:p w14:paraId="753C9ED7" w14:textId="75E94744" w:rsidR="003E35DE" w:rsidRPr="003E35DE" w:rsidRDefault="003E35DE" w:rsidP="003E35DE">
      <w:pPr>
        <w:numPr>
          <w:ilvl w:val="0"/>
          <w:numId w:val="8"/>
        </w:numPr>
      </w:pPr>
      <w:r w:rsidRPr="003E35DE">
        <w:t xml:space="preserve">Conduct on-site field verification at </w:t>
      </w:r>
      <w:r>
        <w:t>both</w:t>
      </w:r>
      <w:r w:rsidRPr="003E35DE">
        <w:t xml:space="preserve"> facilities</w:t>
      </w:r>
    </w:p>
    <w:p w14:paraId="31A6A115" w14:textId="77777777" w:rsidR="003E35DE" w:rsidRPr="003E35DE" w:rsidRDefault="003E35DE" w:rsidP="003E35DE">
      <w:pPr>
        <w:numPr>
          <w:ilvl w:val="0"/>
          <w:numId w:val="8"/>
        </w:numPr>
      </w:pPr>
      <w:r w:rsidRPr="003E35DE">
        <w:t>Review all existing signage listed in provided documentation</w:t>
      </w:r>
    </w:p>
    <w:p w14:paraId="607E6996" w14:textId="77777777" w:rsidR="003E35DE" w:rsidRPr="003E35DE" w:rsidRDefault="003E35DE" w:rsidP="003E35DE">
      <w:pPr>
        <w:numPr>
          <w:ilvl w:val="0"/>
          <w:numId w:val="8"/>
        </w:numPr>
      </w:pPr>
      <w:r w:rsidRPr="003E35DE">
        <w:t>Validate:</w:t>
      </w:r>
    </w:p>
    <w:p w14:paraId="6CA579DA" w14:textId="77777777" w:rsidR="003E35DE" w:rsidRPr="003E35DE" w:rsidRDefault="003E35DE" w:rsidP="003E35DE">
      <w:pPr>
        <w:numPr>
          <w:ilvl w:val="1"/>
          <w:numId w:val="8"/>
        </w:numPr>
      </w:pPr>
      <w:r w:rsidRPr="003E35DE">
        <w:t>Quantity</w:t>
      </w:r>
    </w:p>
    <w:p w14:paraId="2340A2A6" w14:textId="77777777" w:rsidR="003E35DE" w:rsidRPr="003E35DE" w:rsidRDefault="003E35DE" w:rsidP="003E35DE">
      <w:pPr>
        <w:numPr>
          <w:ilvl w:val="1"/>
          <w:numId w:val="8"/>
        </w:numPr>
      </w:pPr>
      <w:r w:rsidRPr="003E35DE">
        <w:t>Location</w:t>
      </w:r>
    </w:p>
    <w:p w14:paraId="01AC76ED" w14:textId="77777777" w:rsidR="003E35DE" w:rsidRPr="003E35DE" w:rsidRDefault="003E35DE" w:rsidP="003E35DE">
      <w:pPr>
        <w:numPr>
          <w:ilvl w:val="1"/>
          <w:numId w:val="8"/>
        </w:numPr>
      </w:pPr>
      <w:r w:rsidRPr="003E35DE">
        <w:t>Condition</w:t>
      </w:r>
    </w:p>
    <w:p w14:paraId="505B138D" w14:textId="77777777" w:rsidR="003E35DE" w:rsidRPr="003E35DE" w:rsidRDefault="003E35DE" w:rsidP="003E35DE">
      <w:pPr>
        <w:numPr>
          <w:ilvl w:val="1"/>
          <w:numId w:val="8"/>
        </w:numPr>
      </w:pPr>
      <w:r w:rsidRPr="003E35DE">
        <w:lastRenderedPageBreak/>
        <w:t>Visibility and effectiveness</w:t>
      </w:r>
    </w:p>
    <w:p w14:paraId="6C286209" w14:textId="77777777" w:rsidR="003E35DE" w:rsidRDefault="003E35DE" w:rsidP="003E35DE">
      <w:pPr>
        <w:numPr>
          <w:ilvl w:val="0"/>
          <w:numId w:val="8"/>
        </w:numPr>
      </w:pPr>
      <w:r w:rsidRPr="003E35DE">
        <w:t>Identify any additional signage needs not captured in provided lists</w:t>
      </w:r>
    </w:p>
    <w:p w14:paraId="672AA247" w14:textId="77777777" w:rsidR="003E35DE" w:rsidRDefault="003E35DE" w:rsidP="003E35DE"/>
    <w:p w14:paraId="0285F040" w14:textId="6445DC8B" w:rsidR="003E35DE" w:rsidRPr="003E35DE" w:rsidRDefault="003E35DE" w:rsidP="003E35DE">
      <w:pPr>
        <w:rPr>
          <w:u w:val="single"/>
        </w:rPr>
      </w:pPr>
      <w:r w:rsidRPr="003E35DE">
        <w:t xml:space="preserve"> </w:t>
      </w:r>
      <w:r w:rsidRPr="003E35DE">
        <w:rPr>
          <w:u w:val="single"/>
        </w:rPr>
        <w:t>No fabrication shall begin without NJDVA approval of verified scope and design.</w:t>
      </w:r>
    </w:p>
    <w:p w14:paraId="675E824B" w14:textId="7DB80907" w:rsidR="003E35DE" w:rsidRPr="003E35DE" w:rsidRDefault="003E35DE" w:rsidP="003E35DE"/>
    <w:p w14:paraId="2FB9562F" w14:textId="0EECE9FC" w:rsidR="003E35DE" w:rsidRPr="003E35DE" w:rsidRDefault="003E35DE" w:rsidP="003E35DE">
      <w:pPr>
        <w:rPr>
          <w:b/>
          <w:bCs/>
        </w:rPr>
      </w:pPr>
      <w:r>
        <w:rPr>
          <w:b/>
          <w:bCs/>
        </w:rPr>
        <w:t>3</w:t>
      </w:r>
      <w:r w:rsidRPr="003E35DE">
        <w:rPr>
          <w:b/>
          <w:bCs/>
        </w:rPr>
        <w:t>.2 Sign Inventory &amp; Requirements</w:t>
      </w:r>
    </w:p>
    <w:p w14:paraId="742C18DF" w14:textId="77777777" w:rsidR="003E35DE" w:rsidRPr="003E35DE" w:rsidRDefault="003E35DE" w:rsidP="003E35DE">
      <w:pPr>
        <w:rPr>
          <w:b/>
          <w:bCs/>
        </w:rPr>
      </w:pPr>
      <w:r w:rsidRPr="003E35DE">
        <w:rPr>
          <w:b/>
          <w:bCs/>
        </w:rPr>
        <w:t>Paramus Veterans Memorial Home</w:t>
      </w:r>
    </w:p>
    <w:p w14:paraId="5AC30E02" w14:textId="77777777" w:rsidR="003E35DE" w:rsidRPr="003E35DE" w:rsidRDefault="003E35DE" w:rsidP="003E35DE">
      <w:r w:rsidRPr="003E35DE">
        <w:t>The contractor shall address signage including but not limited to:</w:t>
      </w:r>
    </w:p>
    <w:p w14:paraId="07FD4B41" w14:textId="77777777" w:rsidR="003E35DE" w:rsidRPr="003E35DE" w:rsidRDefault="003E35DE" w:rsidP="003E35DE">
      <w:pPr>
        <w:numPr>
          <w:ilvl w:val="0"/>
          <w:numId w:val="9"/>
        </w:numPr>
      </w:pPr>
      <w:r w:rsidRPr="003E35DE">
        <w:t>Entrance and ambulance route signage improvements</w:t>
      </w:r>
    </w:p>
    <w:p w14:paraId="1B3CBF01" w14:textId="77777777" w:rsidR="003E35DE" w:rsidRPr="003E35DE" w:rsidRDefault="003E35DE" w:rsidP="003E35DE">
      <w:pPr>
        <w:numPr>
          <w:ilvl w:val="0"/>
          <w:numId w:val="9"/>
        </w:numPr>
      </w:pPr>
      <w:r w:rsidRPr="003E35DE">
        <w:t>Relocation and consolidation of redundant signage</w:t>
      </w:r>
    </w:p>
    <w:p w14:paraId="04783A4C" w14:textId="77777777" w:rsidR="003E35DE" w:rsidRPr="003E35DE" w:rsidRDefault="003E35DE" w:rsidP="003E35DE">
      <w:pPr>
        <w:numPr>
          <w:ilvl w:val="0"/>
          <w:numId w:val="9"/>
        </w:numPr>
      </w:pPr>
      <w:r w:rsidRPr="003E35DE">
        <w:t>Replacement of outdated or unclear signage</w:t>
      </w:r>
    </w:p>
    <w:p w14:paraId="13611A2D" w14:textId="77777777" w:rsidR="003E35DE" w:rsidRPr="003E35DE" w:rsidRDefault="003E35DE" w:rsidP="003E35DE">
      <w:pPr>
        <w:numPr>
          <w:ilvl w:val="0"/>
          <w:numId w:val="9"/>
        </w:numPr>
      </w:pPr>
      <w:r w:rsidRPr="003E35DE">
        <w:t>Installation of:</w:t>
      </w:r>
    </w:p>
    <w:p w14:paraId="0F35FC67" w14:textId="77777777" w:rsidR="003E35DE" w:rsidRPr="003E35DE" w:rsidRDefault="003E35DE" w:rsidP="003E35DE">
      <w:pPr>
        <w:numPr>
          <w:ilvl w:val="1"/>
          <w:numId w:val="9"/>
        </w:numPr>
      </w:pPr>
      <w:r w:rsidRPr="003E35DE">
        <w:t>Speed limit signage (larger, more visible)</w:t>
      </w:r>
    </w:p>
    <w:p w14:paraId="2520BCE8" w14:textId="77777777" w:rsidR="003E35DE" w:rsidRPr="003E35DE" w:rsidRDefault="003E35DE" w:rsidP="003E35DE">
      <w:pPr>
        <w:numPr>
          <w:ilvl w:val="1"/>
          <w:numId w:val="9"/>
        </w:numPr>
      </w:pPr>
      <w:r w:rsidRPr="003E35DE">
        <w:t>Stop signs and pavement markings</w:t>
      </w:r>
    </w:p>
    <w:p w14:paraId="73FBE0AD" w14:textId="77777777" w:rsidR="003E35DE" w:rsidRPr="003E35DE" w:rsidRDefault="003E35DE" w:rsidP="003E35DE">
      <w:pPr>
        <w:numPr>
          <w:ilvl w:val="1"/>
          <w:numId w:val="9"/>
        </w:numPr>
      </w:pPr>
      <w:r w:rsidRPr="003E35DE">
        <w:t>Visitor and employee parking signage</w:t>
      </w:r>
    </w:p>
    <w:p w14:paraId="20E7493B" w14:textId="77777777" w:rsidR="003E35DE" w:rsidRPr="003E35DE" w:rsidRDefault="003E35DE" w:rsidP="003E35DE">
      <w:pPr>
        <w:numPr>
          <w:ilvl w:val="1"/>
          <w:numId w:val="9"/>
        </w:numPr>
      </w:pPr>
      <w:r w:rsidRPr="003E35DE">
        <w:t>ADA-compliant handicap signage</w:t>
      </w:r>
    </w:p>
    <w:p w14:paraId="63F123FD" w14:textId="77777777" w:rsidR="003E35DE" w:rsidRPr="003E35DE" w:rsidRDefault="003E35DE" w:rsidP="003E35DE">
      <w:pPr>
        <w:numPr>
          <w:ilvl w:val="1"/>
          <w:numId w:val="9"/>
        </w:numPr>
      </w:pPr>
      <w:r w:rsidRPr="003E35DE">
        <w:t>Pedestrian/wheelchair caution signage</w:t>
      </w:r>
    </w:p>
    <w:p w14:paraId="34FE8CA8" w14:textId="77777777" w:rsidR="003E35DE" w:rsidRPr="003E35DE" w:rsidRDefault="003E35DE" w:rsidP="003E35DE">
      <w:pPr>
        <w:numPr>
          <w:ilvl w:val="0"/>
          <w:numId w:val="9"/>
        </w:numPr>
      </w:pPr>
      <w:r w:rsidRPr="003E35DE">
        <w:t>Improvement of entrance identification clarity</w:t>
      </w:r>
    </w:p>
    <w:p w14:paraId="2466EA84" w14:textId="77777777" w:rsidR="003E35DE" w:rsidRPr="003E35DE" w:rsidRDefault="003E35DE" w:rsidP="003E35DE">
      <w:r w:rsidRPr="003E35DE">
        <w:t>All work shall align with field conditions and recommendations identified during site verification</w:t>
      </w:r>
    </w:p>
    <w:p w14:paraId="1B3F897F" w14:textId="1C658550" w:rsidR="003E35DE" w:rsidRPr="003E35DE" w:rsidRDefault="003E35DE" w:rsidP="003E35DE"/>
    <w:p w14:paraId="6F8A81CF" w14:textId="77777777" w:rsidR="003E35DE" w:rsidRPr="003E35DE" w:rsidRDefault="003E35DE" w:rsidP="003E35DE">
      <w:pPr>
        <w:rPr>
          <w:b/>
          <w:bCs/>
        </w:rPr>
      </w:pPr>
      <w:r w:rsidRPr="003E35DE">
        <w:rPr>
          <w:b/>
          <w:bCs/>
        </w:rPr>
        <w:t>Menlo Park Veterans Memorial Home</w:t>
      </w:r>
    </w:p>
    <w:p w14:paraId="2FA2D6A4" w14:textId="77777777" w:rsidR="003E35DE" w:rsidRPr="003E35DE" w:rsidRDefault="003E35DE" w:rsidP="003E35DE">
      <w:r w:rsidRPr="003E35DE">
        <w:t>The contractor shall replace and install:</w:t>
      </w:r>
    </w:p>
    <w:p w14:paraId="15110F8C" w14:textId="77777777" w:rsidR="003E35DE" w:rsidRPr="003E35DE" w:rsidRDefault="003E35DE" w:rsidP="003E35DE">
      <w:pPr>
        <w:numPr>
          <w:ilvl w:val="0"/>
          <w:numId w:val="10"/>
        </w:numPr>
      </w:pPr>
      <w:r w:rsidRPr="003E35DE">
        <w:t>1 Stop Sign</w:t>
      </w:r>
    </w:p>
    <w:p w14:paraId="4A8E29A7" w14:textId="77777777" w:rsidR="003E35DE" w:rsidRPr="003E35DE" w:rsidRDefault="003E35DE" w:rsidP="003E35DE">
      <w:pPr>
        <w:numPr>
          <w:ilvl w:val="0"/>
          <w:numId w:val="10"/>
        </w:numPr>
      </w:pPr>
      <w:r w:rsidRPr="003E35DE">
        <w:t>3 Speed Limit (15 MPH) Signs</w:t>
      </w:r>
    </w:p>
    <w:p w14:paraId="4AE0C38F" w14:textId="77777777" w:rsidR="003E35DE" w:rsidRPr="003E35DE" w:rsidRDefault="003E35DE" w:rsidP="003E35DE">
      <w:pPr>
        <w:numPr>
          <w:ilvl w:val="0"/>
          <w:numId w:val="10"/>
        </w:numPr>
      </w:pPr>
      <w:r w:rsidRPr="003E35DE">
        <w:t>No Thru Traffic Sign</w:t>
      </w:r>
    </w:p>
    <w:p w14:paraId="2BBB2143" w14:textId="77777777" w:rsidR="003E35DE" w:rsidRPr="003E35DE" w:rsidRDefault="003E35DE" w:rsidP="003E35DE">
      <w:pPr>
        <w:numPr>
          <w:ilvl w:val="0"/>
          <w:numId w:val="10"/>
        </w:numPr>
      </w:pPr>
      <w:r w:rsidRPr="003E35DE">
        <w:t>No Right Turn Sign</w:t>
      </w:r>
    </w:p>
    <w:p w14:paraId="44F7D8C9" w14:textId="77777777" w:rsidR="003E35DE" w:rsidRPr="003E35DE" w:rsidRDefault="003E35DE" w:rsidP="003E35DE">
      <w:pPr>
        <w:numPr>
          <w:ilvl w:val="0"/>
          <w:numId w:val="10"/>
        </w:numPr>
      </w:pPr>
      <w:r w:rsidRPr="003E35DE">
        <w:t>Do Not Enter Sign</w:t>
      </w:r>
    </w:p>
    <w:p w14:paraId="734481DD" w14:textId="77777777" w:rsidR="003E35DE" w:rsidRPr="003E35DE" w:rsidRDefault="003E35DE" w:rsidP="003E35DE">
      <w:pPr>
        <w:numPr>
          <w:ilvl w:val="0"/>
          <w:numId w:val="10"/>
        </w:numPr>
      </w:pPr>
      <w:r w:rsidRPr="003E35DE">
        <w:t>Wrong Way Sign</w:t>
      </w:r>
    </w:p>
    <w:p w14:paraId="2636FC3D" w14:textId="77777777" w:rsidR="003E35DE" w:rsidRDefault="003E35DE" w:rsidP="003E35DE">
      <w:pPr>
        <w:numPr>
          <w:ilvl w:val="0"/>
          <w:numId w:val="10"/>
        </w:numPr>
      </w:pPr>
      <w:r w:rsidRPr="003E35DE">
        <w:t>Combined Stop / No Left Turn Sign (60” x 36”)</w:t>
      </w:r>
    </w:p>
    <w:p w14:paraId="6C503CC2" w14:textId="77777777" w:rsidR="002E1236" w:rsidRPr="002E1236" w:rsidRDefault="002E1236" w:rsidP="002E1236">
      <w:pPr>
        <w:pStyle w:val="ListParagraph"/>
        <w:numPr>
          <w:ilvl w:val="0"/>
          <w:numId w:val="10"/>
        </w:numPr>
      </w:pPr>
      <w:r w:rsidRPr="002E1236">
        <w:t>Facility Guide Sign (Main Entrance, Adult Day Care Center, Maintenance Building, Receiving)</w:t>
      </w:r>
    </w:p>
    <w:p w14:paraId="57E365B8" w14:textId="77777777" w:rsidR="002A4B87" w:rsidRPr="002A4B87" w:rsidRDefault="002A4B87" w:rsidP="002A4B87">
      <w:pPr>
        <w:pStyle w:val="ListParagraph"/>
        <w:numPr>
          <w:ilvl w:val="0"/>
          <w:numId w:val="10"/>
        </w:numPr>
      </w:pPr>
      <w:r w:rsidRPr="002A4B87">
        <w:t>Facility Guide Sign (Main Entrance, Maintenance Building)</w:t>
      </w:r>
    </w:p>
    <w:p w14:paraId="557C8FEF" w14:textId="77777777" w:rsidR="00DD0987" w:rsidRPr="003E35DE" w:rsidRDefault="00DD0987" w:rsidP="002A4B87">
      <w:pPr>
        <w:ind w:left="720"/>
      </w:pPr>
    </w:p>
    <w:p w14:paraId="26777ADE" w14:textId="77777777" w:rsidR="003E35DE" w:rsidRPr="003E35DE" w:rsidRDefault="003E35DE" w:rsidP="003E35DE">
      <w:r w:rsidRPr="003E35DE">
        <w:t>Final quantities and placements shall be confirmed during site verification.</w:t>
      </w:r>
    </w:p>
    <w:p w14:paraId="50B14DCC" w14:textId="279864F3" w:rsidR="003E35DE" w:rsidRPr="003E35DE" w:rsidRDefault="003E35DE" w:rsidP="003E35DE"/>
    <w:p w14:paraId="3D0258F6" w14:textId="726534B8" w:rsidR="003E35DE" w:rsidRPr="003E35DE" w:rsidRDefault="003E35DE" w:rsidP="003E35DE">
      <w:pPr>
        <w:rPr>
          <w:b/>
          <w:bCs/>
        </w:rPr>
      </w:pPr>
      <w:r>
        <w:rPr>
          <w:b/>
          <w:bCs/>
        </w:rPr>
        <w:t>3</w:t>
      </w:r>
      <w:r w:rsidRPr="003E35DE">
        <w:rPr>
          <w:b/>
          <w:bCs/>
        </w:rPr>
        <w:t>.3 Sign Design &amp; Materials</w:t>
      </w:r>
    </w:p>
    <w:p w14:paraId="1E1BA4A5" w14:textId="77777777" w:rsidR="003E35DE" w:rsidRPr="003E35DE" w:rsidRDefault="003E35DE" w:rsidP="003E35DE">
      <w:r w:rsidRPr="003E35DE">
        <w:t>Signs shall:</w:t>
      </w:r>
    </w:p>
    <w:p w14:paraId="2588082A" w14:textId="77777777" w:rsidR="003E35DE" w:rsidRPr="003E35DE" w:rsidRDefault="003E35DE" w:rsidP="003E35DE">
      <w:pPr>
        <w:numPr>
          <w:ilvl w:val="0"/>
          <w:numId w:val="11"/>
        </w:numPr>
      </w:pPr>
      <w:r w:rsidRPr="003E35DE">
        <w:t>Be similar in function and intent to existing signage (not exact replicas required)</w:t>
      </w:r>
    </w:p>
    <w:p w14:paraId="6EADEBE7" w14:textId="77777777" w:rsidR="003E35DE" w:rsidRPr="003E35DE" w:rsidRDefault="003E35DE" w:rsidP="003E35DE">
      <w:pPr>
        <w:numPr>
          <w:ilvl w:val="0"/>
          <w:numId w:val="11"/>
        </w:numPr>
      </w:pPr>
      <w:r w:rsidRPr="003E35DE">
        <w:t>Utilize modern, durable, high-visibility materials</w:t>
      </w:r>
    </w:p>
    <w:p w14:paraId="213FE30C" w14:textId="77777777" w:rsidR="003E35DE" w:rsidRPr="003E35DE" w:rsidRDefault="003E35DE" w:rsidP="003E35DE">
      <w:r w:rsidRPr="003E35DE">
        <w:t>Minimum requirements:</w:t>
      </w:r>
    </w:p>
    <w:p w14:paraId="2AF60D04" w14:textId="4EEFA56B" w:rsidR="003E35DE" w:rsidRPr="003E35DE" w:rsidRDefault="003E35DE" w:rsidP="003E35DE">
      <w:pPr>
        <w:numPr>
          <w:ilvl w:val="0"/>
          <w:numId w:val="12"/>
        </w:numPr>
      </w:pPr>
      <w:r>
        <w:t>Code</w:t>
      </w:r>
      <w:r w:rsidRPr="003E35DE">
        <w:t>-</w:t>
      </w:r>
      <w:proofErr w:type="gramStart"/>
      <w:r w:rsidRPr="003E35DE">
        <w:t>compliant</w:t>
      </w:r>
      <w:proofErr w:type="gramEnd"/>
      <w:r w:rsidRPr="003E35DE">
        <w:t xml:space="preserve"> where applicable (traffic control signage)</w:t>
      </w:r>
    </w:p>
    <w:p w14:paraId="3C5E1B22" w14:textId="01B75F5B" w:rsidR="003E35DE" w:rsidRPr="003E35DE" w:rsidRDefault="003E35DE" w:rsidP="003E35DE">
      <w:pPr>
        <w:numPr>
          <w:ilvl w:val="0"/>
          <w:numId w:val="12"/>
        </w:numPr>
      </w:pPr>
      <w:r w:rsidRPr="003E35DE">
        <w:t>High-reflectivity sheeting (</w:t>
      </w:r>
      <w:r>
        <w:t>Where applicable</w:t>
      </w:r>
      <w:r w:rsidRPr="003E35DE">
        <w:t>)</w:t>
      </w:r>
    </w:p>
    <w:p w14:paraId="0143C88A" w14:textId="77777777" w:rsidR="003E35DE" w:rsidRPr="003E35DE" w:rsidRDefault="003E35DE" w:rsidP="003E35DE">
      <w:pPr>
        <w:numPr>
          <w:ilvl w:val="0"/>
          <w:numId w:val="12"/>
        </w:numPr>
      </w:pPr>
      <w:r w:rsidRPr="003E35DE">
        <w:t>UV-resistant, fade-resistant finishes</w:t>
      </w:r>
    </w:p>
    <w:p w14:paraId="2070F9CD" w14:textId="62639445" w:rsidR="003E35DE" w:rsidRDefault="003E35DE" w:rsidP="003E35DE">
      <w:pPr>
        <w:numPr>
          <w:ilvl w:val="0"/>
          <w:numId w:val="12"/>
        </w:numPr>
      </w:pPr>
      <w:r w:rsidRPr="003E35DE">
        <w:t>Corrosion-resistant posts and mounting hardware</w:t>
      </w:r>
    </w:p>
    <w:p w14:paraId="36ADF8D3" w14:textId="77777777" w:rsidR="003B6FA3" w:rsidRPr="003E35DE" w:rsidRDefault="003B6FA3" w:rsidP="003B6FA3">
      <w:pPr>
        <w:numPr>
          <w:ilvl w:val="0"/>
          <w:numId w:val="12"/>
        </w:numPr>
      </w:pPr>
      <w:r w:rsidRPr="003E35DE">
        <w:t>Submit shop drawings and sign schedule for approval prior to fabrication</w:t>
      </w:r>
    </w:p>
    <w:p w14:paraId="5F1EABB4" w14:textId="77777777" w:rsidR="003B6FA3" w:rsidRPr="003E35DE" w:rsidRDefault="003B6FA3" w:rsidP="003B6FA3">
      <w:pPr>
        <w:ind w:left="360"/>
      </w:pPr>
    </w:p>
    <w:p w14:paraId="5187FFDA" w14:textId="02F8F3DB" w:rsidR="003E35DE" w:rsidRPr="003E35DE" w:rsidRDefault="003E35DE" w:rsidP="003E35DE"/>
    <w:p w14:paraId="696F2E53" w14:textId="637DD334" w:rsidR="003E35DE" w:rsidRPr="003E35DE" w:rsidRDefault="003E35DE" w:rsidP="003E35DE">
      <w:pPr>
        <w:rPr>
          <w:b/>
          <w:bCs/>
        </w:rPr>
      </w:pPr>
      <w:r>
        <w:rPr>
          <w:b/>
          <w:bCs/>
        </w:rPr>
        <w:t>3</w:t>
      </w:r>
      <w:r w:rsidRPr="003E35DE">
        <w:rPr>
          <w:b/>
          <w:bCs/>
        </w:rPr>
        <w:t>.</w:t>
      </w:r>
      <w:r w:rsidR="003B6FA3">
        <w:rPr>
          <w:b/>
          <w:bCs/>
        </w:rPr>
        <w:t>4</w:t>
      </w:r>
      <w:r w:rsidRPr="003E35DE">
        <w:rPr>
          <w:b/>
          <w:bCs/>
        </w:rPr>
        <w:t xml:space="preserve"> Installation Requirements</w:t>
      </w:r>
    </w:p>
    <w:p w14:paraId="69512813" w14:textId="77777777" w:rsidR="003E35DE" w:rsidRPr="003E35DE" w:rsidRDefault="003E35DE" w:rsidP="003E35DE">
      <w:r w:rsidRPr="003E35DE">
        <w:t>The contractor shall:</w:t>
      </w:r>
    </w:p>
    <w:p w14:paraId="697B5FC1" w14:textId="77777777" w:rsidR="003E35DE" w:rsidRPr="003E35DE" w:rsidRDefault="003E35DE" w:rsidP="003E35DE">
      <w:pPr>
        <w:numPr>
          <w:ilvl w:val="0"/>
          <w:numId w:val="14"/>
        </w:numPr>
      </w:pPr>
      <w:r w:rsidRPr="003E35DE">
        <w:t>Install all signage at approved locations</w:t>
      </w:r>
    </w:p>
    <w:p w14:paraId="3D155CCF" w14:textId="77777777" w:rsidR="003E35DE" w:rsidRPr="003E35DE" w:rsidRDefault="003E35DE" w:rsidP="003E35DE">
      <w:pPr>
        <w:numPr>
          <w:ilvl w:val="0"/>
          <w:numId w:val="14"/>
        </w:numPr>
      </w:pPr>
      <w:r w:rsidRPr="003E35DE">
        <w:t>Ensure:</w:t>
      </w:r>
    </w:p>
    <w:p w14:paraId="7796480A" w14:textId="77777777" w:rsidR="003E35DE" w:rsidRPr="003E35DE" w:rsidRDefault="003E35DE" w:rsidP="003E35DE">
      <w:pPr>
        <w:numPr>
          <w:ilvl w:val="1"/>
          <w:numId w:val="14"/>
        </w:numPr>
      </w:pPr>
      <w:r w:rsidRPr="003E35DE">
        <w:t>Proper height and visibility</w:t>
      </w:r>
    </w:p>
    <w:p w14:paraId="5B56957A" w14:textId="77777777" w:rsidR="003E35DE" w:rsidRPr="003E35DE" w:rsidRDefault="003E35DE" w:rsidP="003E35DE">
      <w:pPr>
        <w:numPr>
          <w:ilvl w:val="1"/>
          <w:numId w:val="14"/>
        </w:numPr>
      </w:pPr>
      <w:r w:rsidRPr="003E35DE">
        <w:t>ADA considerations where applicable</w:t>
      </w:r>
    </w:p>
    <w:p w14:paraId="23B14E40" w14:textId="77777777" w:rsidR="003E35DE" w:rsidRPr="003E35DE" w:rsidRDefault="003E35DE" w:rsidP="003E35DE">
      <w:pPr>
        <w:numPr>
          <w:ilvl w:val="1"/>
          <w:numId w:val="14"/>
        </w:numPr>
      </w:pPr>
      <w:r w:rsidRPr="003E35DE">
        <w:t>Secure anchoring and structural stability</w:t>
      </w:r>
    </w:p>
    <w:p w14:paraId="6413BA6D" w14:textId="77777777" w:rsidR="003E35DE" w:rsidRPr="003E35DE" w:rsidRDefault="003E35DE" w:rsidP="003E35DE">
      <w:pPr>
        <w:numPr>
          <w:ilvl w:val="0"/>
          <w:numId w:val="14"/>
        </w:numPr>
      </w:pPr>
      <w:r w:rsidRPr="003E35DE">
        <w:t>Coordinate work to minimize disruption to:</w:t>
      </w:r>
    </w:p>
    <w:p w14:paraId="63E3C4E2" w14:textId="77777777" w:rsidR="003E35DE" w:rsidRPr="003E35DE" w:rsidRDefault="003E35DE" w:rsidP="003E35DE">
      <w:pPr>
        <w:numPr>
          <w:ilvl w:val="1"/>
          <w:numId w:val="14"/>
        </w:numPr>
      </w:pPr>
      <w:r w:rsidRPr="003E35DE">
        <w:t>Residents</w:t>
      </w:r>
    </w:p>
    <w:p w14:paraId="3404F169" w14:textId="77777777" w:rsidR="003E35DE" w:rsidRPr="003E35DE" w:rsidRDefault="003E35DE" w:rsidP="003E35DE">
      <w:pPr>
        <w:numPr>
          <w:ilvl w:val="1"/>
          <w:numId w:val="14"/>
        </w:numPr>
      </w:pPr>
      <w:r w:rsidRPr="003E35DE">
        <w:t>Staff</w:t>
      </w:r>
    </w:p>
    <w:p w14:paraId="3CAE24C8" w14:textId="77777777" w:rsidR="003E35DE" w:rsidRPr="003E35DE" w:rsidRDefault="003E35DE" w:rsidP="003E35DE">
      <w:pPr>
        <w:numPr>
          <w:ilvl w:val="1"/>
          <w:numId w:val="14"/>
        </w:numPr>
      </w:pPr>
      <w:r w:rsidRPr="003E35DE">
        <w:t>Emergency operations</w:t>
      </w:r>
    </w:p>
    <w:p w14:paraId="57295328" w14:textId="4E0D3614" w:rsidR="003E35DE" w:rsidRPr="003E35DE" w:rsidRDefault="003E35DE" w:rsidP="003E35DE">
      <w:pPr>
        <w:numPr>
          <w:ilvl w:val="0"/>
          <w:numId w:val="15"/>
        </w:numPr>
      </w:pPr>
      <w:r w:rsidRPr="003E35DE">
        <w:t>Remove and properly dispose of existing signage</w:t>
      </w:r>
    </w:p>
    <w:p w14:paraId="676817F2" w14:textId="7191D72E" w:rsidR="003E35DE" w:rsidRPr="003E35DE" w:rsidRDefault="003E35DE" w:rsidP="003E35DE"/>
    <w:p w14:paraId="1F6B86C4" w14:textId="44D10AA4" w:rsidR="003E35DE" w:rsidRPr="003E35DE" w:rsidRDefault="003E35DE" w:rsidP="003E35DE">
      <w:pPr>
        <w:rPr>
          <w:b/>
          <w:bCs/>
        </w:rPr>
      </w:pPr>
      <w:r>
        <w:rPr>
          <w:b/>
          <w:bCs/>
        </w:rPr>
        <w:t>4</w:t>
      </w:r>
      <w:r w:rsidRPr="003E35DE">
        <w:rPr>
          <w:b/>
          <w:bCs/>
        </w:rPr>
        <w:t>. PERFORMANCE STANDARDS</w:t>
      </w:r>
    </w:p>
    <w:p w14:paraId="7B1DDD99" w14:textId="77777777" w:rsidR="003E35DE" w:rsidRPr="003E35DE" w:rsidRDefault="003E35DE" w:rsidP="003E35DE">
      <w:r w:rsidRPr="003E35DE">
        <w:t>All installed signage shall:</w:t>
      </w:r>
    </w:p>
    <w:p w14:paraId="43CB32F7" w14:textId="77777777" w:rsidR="003E35DE" w:rsidRPr="003E35DE" w:rsidRDefault="003E35DE" w:rsidP="003E35DE">
      <w:pPr>
        <w:numPr>
          <w:ilvl w:val="0"/>
          <w:numId w:val="16"/>
        </w:numPr>
      </w:pPr>
      <w:r w:rsidRPr="003E35DE">
        <w:t>Maintain structural integrity under typical NJ weather conditions</w:t>
      </w:r>
    </w:p>
    <w:p w14:paraId="656EF549" w14:textId="77777777" w:rsidR="003E35DE" w:rsidRPr="003E35DE" w:rsidRDefault="003E35DE" w:rsidP="003E35DE">
      <w:pPr>
        <w:numPr>
          <w:ilvl w:val="0"/>
          <w:numId w:val="16"/>
        </w:numPr>
      </w:pPr>
      <w:r w:rsidRPr="003E35DE">
        <w:t>Maintain legibility and reflectivity for a minimum of 7–10 years</w:t>
      </w:r>
    </w:p>
    <w:p w14:paraId="6CC4DD44" w14:textId="77777777" w:rsidR="003E35DE" w:rsidRPr="003E35DE" w:rsidRDefault="003E35DE" w:rsidP="003E35DE">
      <w:pPr>
        <w:numPr>
          <w:ilvl w:val="0"/>
          <w:numId w:val="16"/>
        </w:numPr>
      </w:pPr>
      <w:r w:rsidRPr="003E35DE">
        <w:t>Meet or exceed applicable MUTCD and NJDOT standards for traffic signage</w:t>
      </w:r>
    </w:p>
    <w:p w14:paraId="57695B2F" w14:textId="1D0F7AF1" w:rsidR="003E35DE" w:rsidRPr="003E35DE" w:rsidRDefault="003E35DE" w:rsidP="003E35DE">
      <w:pPr>
        <w:numPr>
          <w:ilvl w:val="0"/>
          <w:numId w:val="16"/>
        </w:numPr>
      </w:pPr>
      <w:r w:rsidRPr="003E35DE">
        <w:t>Be installed level and properly aligned</w:t>
      </w:r>
    </w:p>
    <w:p w14:paraId="7FDC000C" w14:textId="29CE7CAE" w:rsidR="003E35DE" w:rsidRPr="003E35DE" w:rsidRDefault="003E35DE" w:rsidP="003E35DE"/>
    <w:p w14:paraId="35FAD4BB" w14:textId="56248789" w:rsidR="003E35DE" w:rsidRPr="003E35DE" w:rsidRDefault="003E35DE" w:rsidP="003E35DE">
      <w:pPr>
        <w:rPr>
          <w:b/>
          <w:bCs/>
        </w:rPr>
      </w:pPr>
      <w:r>
        <w:rPr>
          <w:b/>
          <w:bCs/>
        </w:rPr>
        <w:t>5</w:t>
      </w:r>
      <w:r w:rsidRPr="003E35DE">
        <w:rPr>
          <w:b/>
          <w:bCs/>
        </w:rPr>
        <w:t>. DELIVERABLES</w:t>
      </w:r>
    </w:p>
    <w:p w14:paraId="72BFD3E3" w14:textId="77777777" w:rsidR="003E35DE" w:rsidRPr="003E35DE" w:rsidRDefault="003E35DE" w:rsidP="003E35DE">
      <w:r w:rsidRPr="003E35DE">
        <w:t>The contractor shall provide:</w:t>
      </w:r>
    </w:p>
    <w:p w14:paraId="44309005" w14:textId="77777777" w:rsidR="003E35DE" w:rsidRPr="003E35DE" w:rsidRDefault="003E35DE" w:rsidP="003E35DE">
      <w:pPr>
        <w:numPr>
          <w:ilvl w:val="0"/>
          <w:numId w:val="17"/>
        </w:numPr>
      </w:pPr>
      <w:r w:rsidRPr="003E35DE">
        <w:t>Site verification report (both facilities)</w:t>
      </w:r>
    </w:p>
    <w:p w14:paraId="1611E0AB" w14:textId="77777777" w:rsidR="003E35DE" w:rsidRPr="003E35DE" w:rsidRDefault="003E35DE" w:rsidP="003E35DE">
      <w:pPr>
        <w:numPr>
          <w:ilvl w:val="0"/>
          <w:numId w:val="17"/>
        </w:numPr>
      </w:pPr>
      <w:r w:rsidRPr="003E35DE">
        <w:t>Sign inventory and recommended improvements</w:t>
      </w:r>
    </w:p>
    <w:p w14:paraId="46E4B339" w14:textId="77777777" w:rsidR="003E35DE" w:rsidRPr="003E35DE" w:rsidRDefault="003E35DE" w:rsidP="003E35DE">
      <w:pPr>
        <w:numPr>
          <w:ilvl w:val="0"/>
          <w:numId w:val="17"/>
        </w:numPr>
      </w:pPr>
      <w:r w:rsidRPr="003E35DE">
        <w:t>Shop drawings and layout plan</w:t>
      </w:r>
    </w:p>
    <w:p w14:paraId="4EBC66E6" w14:textId="77777777" w:rsidR="003E35DE" w:rsidRPr="003E35DE" w:rsidRDefault="003E35DE" w:rsidP="003E35DE">
      <w:pPr>
        <w:numPr>
          <w:ilvl w:val="0"/>
          <w:numId w:val="17"/>
        </w:numPr>
      </w:pPr>
      <w:r w:rsidRPr="003E35DE">
        <w:t>Fabrication of all signage</w:t>
      </w:r>
    </w:p>
    <w:p w14:paraId="2CC4738D" w14:textId="77777777" w:rsidR="003E35DE" w:rsidRPr="003E35DE" w:rsidRDefault="003E35DE" w:rsidP="003E35DE">
      <w:pPr>
        <w:numPr>
          <w:ilvl w:val="0"/>
          <w:numId w:val="17"/>
        </w:numPr>
      </w:pPr>
      <w:r w:rsidRPr="003E35DE">
        <w:t>Installation of all signage</w:t>
      </w:r>
    </w:p>
    <w:p w14:paraId="7BC948C2" w14:textId="77777777" w:rsidR="003E35DE" w:rsidRPr="003E35DE" w:rsidRDefault="003E35DE" w:rsidP="003E35DE">
      <w:pPr>
        <w:numPr>
          <w:ilvl w:val="0"/>
          <w:numId w:val="17"/>
        </w:numPr>
      </w:pPr>
      <w:r w:rsidRPr="003E35DE">
        <w:t>Warranty documentation</w:t>
      </w:r>
    </w:p>
    <w:p w14:paraId="092AEE86" w14:textId="0B910385" w:rsidR="009C5087" w:rsidRDefault="003E35DE" w:rsidP="00DE2674">
      <w:pPr>
        <w:numPr>
          <w:ilvl w:val="0"/>
          <w:numId w:val="17"/>
        </w:numPr>
      </w:pPr>
      <w:r w:rsidRPr="003E35DE">
        <w:t>Photo documentation of completed work</w:t>
      </w:r>
    </w:p>
    <w:sectPr w:rsidR="009C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247"/>
    <w:multiLevelType w:val="multilevel"/>
    <w:tmpl w:val="1F6A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63DB"/>
    <w:multiLevelType w:val="multilevel"/>
    <w:tmpl w:val="394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25461"/>
    <w:multiLevelType w:val="multilevel"/>
    <w:tmpl w:val="C17C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122DE"/>
    <w:multiLevelType w:val="multilevel"/>
    <w:tmpl w:val="C54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B079D"/>
    <w:multiLevelType w:val="multilevel"/>
    <w:tmpl w:val="A7B0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F77F1"/>
    <w:multiLevelType w:val="multilevel"/>
    <w:tmpl w:val="426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753FD"/>
    <w:multiLevelType w:val="multilevel"/>
    <w:tmpl w:val="C5F0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44E04"/>
    <w:multiLevelType w:val="multilevel"/>
    <w:tmpl w:val="6AF8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C55F6"/>
    <w:multiLevelType w:val="multilevel"/>
    <w:tmpl w:val="F806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A6412"/>
    <w:multiLevelType w:val="multilevel"/>
    <w:tmpl w:val="AEE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1710"/>
    <w:multiLevelType w:val="multilevel"/>
    <w:tmpl w:val="FE5E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B7E98"/>
    <w:multiLevelType w:val="multilevel"/>
    <w:tmpl w:val="AD38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B6A9E"/>
    <w:multiLevelType w:val="multilevel"/>
    <w:tmpl w:val="07EE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5173F"/>
    <w:multiLevelType w:val="multilevel"/>
    <w:tmpl w:val="F79C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E4527"/>
    <w:multiLevelType w:val="multilevel"/>
    <w:tmpl w:val="7B9C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13404"/>
    <w:multiLevelType w:val="multilevel"/>
    <w:tmpl w:val="915E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F3BC5"/>
    <w:multiLevelType w:val="multilevel"/>
    <w:tmpl w:val="830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54828"/>
    <w:multiLevelType w:val="multilevel"/>
    <w:tmpl w:val="C34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97F70"/>
    <w:multiLevelType w:val="multilevel"/>
    <w:tmpl w:val="A562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36EE3"/>
    <w:multiLevelType w:val="multilevel"/>
    <w:tmpl w:val="7D46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1C1F74"/>
    <w:multiLevelType w:val="multilevel"/>
    <w:tmpl w:val="9750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F12DB8"/>
    <w:multiLevelType w:val="multilevel"/>
    <w:tmpl w:val="64F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53E0B"/>
    <w:multiLevelType w:val="multilevel"/>
    <w:tmpl w:val="FD9A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815">
    <w:abstractNumId w:val="12"/>
  </w:num>
  <w:num w:numId="2" w16cid:durableId="771316218">
    <w:abstractNumId w:val="21"/>
  </w:num>
  <w:num w:numId="3" w16cid:durableId="1288974559">
    <w:abstractNumId w:val="1"/>
  </w:num>
  <w:num w:numId="4" w16cid:durableId="595990135">
    <w:abstractNumId w:val="7"/>
  </w:num>
  <w:num w:numId="5" w16cid:durableId="2099474636">
    <w:abstractNumId w:val="4"/>
  </w:num>
  <w:num w:numId="6" w16cid:durableId="1978365832">
    <w:abstractNumId w:val="3"/>
  </w:num>
  <w:num w:numId="7" w16cid:durableId="2138252490">
    <w:abstractNumId w:val="16"/>
  </w:num>
  <w:num w:numId="8" w16cid:durableId="796527553">
    <w:abstractNumId w:val="0"/>
  </w:num>
  <w:num w:numId="9" w16cid:durableId="1741515529">
    <w:abstractNumId w:val="8"/>
  </w:num>
  <w:num w:numId="10" w16cid:durableId="1723291946">
    <w:abstractNumId w:val="19"/>
  </w:num>
  <w:num w:numId="11" w16cid:durableId="990250439">
    <w:abstractNumId w:val="15"/>
  </w:num>
  <w:num w:numId="12" w16cid:durableId="1906522989">
    <w:abstractNumId w:val="10"/>
  </w:num>
  <w:num w:numId="13" w16cid:durableId="13532180">
    <w:abstractNumId w:val="18"/>
  </w:num>
  <w:num w:numId="14" w16cid:durableId="1080369062">
    <w:abstractNumId w:val="13"/>
  </w:num>
  <w:num w:numId="15" w16cid:durableId="422187772">
    <w:abstractNumId w:val="14"/>
  </w:num>
  <w:num w:numId="16" w16cid:durableId="470829378">
    <w:abstractNumId w:val="2"/>
  </w:num>
  <w:num w:numId="17" w16cid:durableId="895622465">
    <w:abstractNumId w:val="5"/>
  </w:num>
  <w:num w:numId="18" w16cid:durableId="217791224">
    <w:abstractNumId w:val="20"/>
  </w:num>
  <w:num w:numId="19" w16cid:durableId="708646699">
    <w:abstractNumId w:val="22"/>
  </w:num>
  <w:num w:numId="20" w16cid:durableId="1453859538">
    <w:abstractNumId w:val="17"/>
  </w:num>
  <w:num w:numId="21" w16cid:durableId="23747834">
    <w:abstractNumId w:val="6"/>
  </w:num>
  <w:num w:numId="22" w16cid:durableId="1508401300">
    <w:abstractNumId w:val="9"/>
  </w:num>
  <w:num w:numId="23" w16cid:durableId="1538354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DE"/>
    <w:rsid w:val="00101C4E"/>
    <w:rsid w:val="00114252"/>
    <w:rsid w:val="00200E36"/>
    <w:rsid w:val="002A4B87"/>
    <w:rsid w:val="002E1236"/>
    <w:rsid w:val="00343274"/>
    <w:rsid w:val="003B6FA3"/>
    <w:rsid w:val="003E35DE"/>
    <w:rsid w:val="007052AA"/>
    <w:rsid w:val="008657A6"/>
    <w:rsid w:val="009B6C71"/>
    <w:rsid w:val="009C5087"/>
    <w:rsid w:val="00C75469"/>
    <w:rsid w:val="00DA58C9"/>
    <w:rsid w:val="00DD0987"/>
    <w:rsid w:val="00F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2A6F"/>
  <w15:chartTrackingRefBased/>
  <w15:docId w15:val="{0485CF13-3AF6-47ED-8074-C1BB396E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5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5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5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5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5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5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5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5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5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5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5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5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5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5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5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5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5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James P. [DMAVA]</dc:creator>
  <cp:keywords/>
  <dc:description/>
  <cp:lastModifiedBy>Lacey, James P. [DMAVA]</cp:lastModifiedBy>
  <cp:revision>9</cp:revision>
  <dcterms:created xsi:type="dcterms:W3CDTF">2026-03-19T20:00:00Z</dcterms:created>
  <dcterms:modified xsi:type="dcterms:W3CDTF">2026-04-28T12:39:00Z</dcterms:modified>
</cp:coreProperties>
</file>