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A2A5" w14:textId="77777777" w:rsidR="00C43F01" w:rsidRDefault="00241617" w:rsidP="007D462C">
      <w:pPr>
        <w:jc w:val="center"/>
      </w:pPr>
      <w:r w:rsidRPr="00C43F01">
        <w:rPr>
          <w:noProof/>
          <w:snapToGrid/>
        </w:rPr>
        <w:drawing>
          <wp:inline distT="0" distB="0" distL="0" distR="0" wp14:anchorId="1AF26F65" wp14:editId="2A1553F2">
            <wp:extent cx="5806440" cy="1021080"/>
            <wp:effectExtent l="0" t="0" r="0" b="0"/>
            <wp:docPr id="1" name="Picture 1" descr="Logo: State of New Jerse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Jersey Department of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6440" cy="1021080"/>
                    </a:xfrm>
                    <a:prstGeom prst="rect">
                      <a:avLst/>
                    </a:prstGeom>
                    <a:noFill/>
                    <a:ln>
                      <a:noFill/>
                    </a:ln>
                  </pic:spPr>
                </pic:pic>
              </a:graphicData>
            </a:graphic>
          </wp:inline>
        </w:drawing>
      </w:r>
    </w:p>
    <w:p w14:paraId="4EA5AA52" w14:textId="6AB312B2" w:rsidR="00F32A3E" w:rsidRPr="007D462C" w:rsidRDefault="00C43F01" w:rsidP="007D462C">
      <w:pPr>
        <w:pStyle w:val="Heading1"/>
      </w:pPr>
      <w:r>
        <w:t xml:space="preserve">Budget Guidelines - </w:t>
      </w:r>
      <w:r w:rsidR="00F32A3E">
        <w:t>Appendix D-1</w:t>
      </w:r>
      <w:r>
        <w:br/>
      </w:r>
      <w:r w:rsidR="00262FF7">
        <w:t>202</w:t>
      </w:r>
      <w:r w:rsidR="00D70AF7">
        <w:t>6</w:t>
      </w:r>
      <w:r w:rsidR="00262FF7">
        <w:t>-2</w:t>
      </w:r>
      <w:r w:rsidR="00D70AF7">
        <w:t>7</w:t>
      </w:r>
      <w:r w:rsidR="00F32A3E">
        <w:t xml:space="preserve"> Budget Review Checklist</w:t>
      </w:r>
    </w:p>
    <w:p w14:paraId="4B638A66" w14:textId="6D783EF4" w:rsidR="00F04435" w:rsidRPr="00F04435" w:rsidRDefault="00F04435" w:rsidP="00F04435">
      <w:pPr>
        <w:pBdr>
          <w:bottom w:val="single" w:sz="4" w:space="1" w:color="auto"/>
        </w:pBdr>
        <w:spacing w:before="240" w:after="200"/>
        <w:ind w:left="90"/>
        <w:rPr>
          <w:rFonts w:asciiTheme="minorHAnsi" w:hAnsiTheme="minorHAnsi" w:cstheme="minorHAnsi"/>
        </w:rPr>
      </w:pPr>
      <w:r w:rsidRPr="00F04435">
        <w:rPr>
          <w:rFonts w:asciiTheme="minorHAnsi" w:hAnsiTheme="minorHAnsi" w:cstheme="minorHAnsi"/>
        </w:rPr>
        <w:t xml:space="preserve">District Name: </w:t>
      </w:r>
    </w:p>
    <w:p w14:paraId="51F3A15D" w14:textId="063C1E50" w:rsidR="00F04435" w:rsidRPr="00F04435" w:rsidRDefault="00F04435" w:rsidP="00F04435">
      <w:pPr>
        <w:pBdr>
          <w:bottom w:val="single" w:sz="4" w:space="1" w:color="auto"/>
        </w:pBdr>
        <w:spacing w:before="240" w:after="200"/>
        <w:rPr>
          <w:rFonts w:asciiTheme="minorHAnsi" w:hAnsiTheme="minorHAnsi" w:cstheme="minorHAnsi"/>
        </w:rPr>
      </w:pPr>
      <w:r w:rsidRPr="00F04435">
        <w:rPr>
          <w:rFonts w:asciiTheme="minorHAnsi" w:hAnsiTheme="minorHAnsi" w:cstheme="minorHAnsi"/>
        </w:rPr>
        <w:t>Completed By:</w:t>
      </w:r>
    </w:p>
    <w:p w14:paraId="71955947" w14:textId="49A8F0E4" w:rsidR="00F32A3E" w:rsidRPr="00657590" w:rsidRDefault="00F32A3E" w:rsidP="00D26CF4">
      <w:pPr>
        <w:pStyle w:val="Heading2"/>
        <w:numPr>
          <w:ilvl w:val="0"/>
          <w:numId w:val="14"/>
        </w:numPr>
      </w:pPr>
      <w:r>
        <w:t>Edits:</w:t>
      </w:r>
    </w:p>
    <w:tbl>
      <w:tblPr>
        <w:tblStyle w:val="TableGrid"/>
        <w:tblW w:w="0" w:type="auto"/>
        <w:tblLook w:val="0420" w:firstRow="1" w:lastRow="0" w:firstColumn="0" w:lastColumn="0" w:noHBand="0" w:noVBand="1"/>
      </w:tblPr>
      <w:tblGrid>
        <w:gridCol w:w="7447"/>
        <w:gridCol w:w="1350"/>
      </w:tblGrid>
      <w:tr w:rsidR="007D462C" w:rsidRPr="00657590" w14:paraId="10C5EED5" w14:textId="0AD5FD60" w:rsidTr="22A04E61">
        <w:trPr>
          <w:tblHeader/>
        </w:trPr>
        <w:tc>
          <w:tcPr>
            <w:tcW w:w="7447" w:type="dxa"/>
          </w:tcPr>
          <w:p w14:paraId="4B6C31F9" w14:textId="77777777" w:rsidR="007D462C" w:rsidRPr="00657590" w:rsidRDefault="007D462C">
            <w:pPr>
              <w:rPr>
                <w:rFonts w:ascii="Calibri" w:hAnsi="Calibri" w:cs="Calibri"/>
                <w:b/>
                <w:sz w:val="22"/>
                <w:szCs w:val="22"/>
              </w:rPr>
            </w:pPr>
            <w:r w:rsidRPr="00657590">
              <w:rPr>
                <w:rFonts w:ascii="Calibri" w:hAnsi="Calibri" w:cs="Calibri"/>
                <w:b/>
                <w:sz w:val="22"/>
                <w:szCs w:val="22"/>
              </w:rPr>
              <w:t>Edits Review Item</w:t>
            </w:r>
          </w:p>
        </w:tc>
        <w:tc>
          <w:tcPr>
            <w:tcW w:w="1350" w:type="dxa"/>
          </w:tcPr>
          <w:p w14:paraId="4E65F8C2" w14:textId="233D7835" w:rsidR="007D462C" w:rsidRPr="00657590" w:rsidRDefault="007D462C">
            <w:pPr>
              <w:rPr>
                <w:rFonts w:ascii="Calibri" w:hAnsi="Calibri" w:cs="Calibri"/>
                <w:b/>
                <w:sz w:val="22"/>
                <w:szCs w:val="22"/>
              </w:rPr>
            </w:pPr>
            <w:r>
              <w:rPr>
                <w:rFonts w:ascii="Calibri" w:hAnsi="Calibri" w:cs="Calibri"/>
                <w:b/>
                <w:sz w:val="22"/>
                <w:szCs w:val="22"/>
              </w:rPr>
              <w:t>Check if Reviewed</w:t>
            </w:r>
          </w:p>
        </w:tc>
      </w:tr>
      <w:tr w:rsidR="007D462C" w:rsidRPr="00657590" w14:paraId="4233092C" w14:textId="3904FCC0" w:rsidTr="22A04E61">
        <w:tc>
          <w:tcPr>
            <w:tcW w:w="7447" w:type="dxa"/>
          </w:tcPr>
          <w:p w14:paraId="797615E6" w14:textId="7733A642" w:rsidR="007D462C" w:rsidRPr="00343B6A" w:rsidRDefault="062716E9">
            <w:pPr>
              <w:rPr>
                <w:rFonts w:ascii="Calibri" w:hAnsi="Calibri" w:cs="Calibri"/>
                <w:sz w:val="22"/>
                <w:szCs w:val="22"/>
              </w:rPr>
            </w:pPr>
            <w:r w:rsidRPr="22A04E61">
              <w:rPr>
                <w:rFonts w:ascii="Calibri" w:hAnsi="Calibri" w:cs="Calibri"/>
                <w:sz w:val="22"/>
                <w:szCs w:val="22"/>
              </w:rPr>
              <w:t>The Warning Edit report with written explanations has been reviewed by the county office.</w:t>
            </w:r>
            <w:r w:rsidR="0070005C">
              <w:rPr>
                <w:rFonts w:ascii="Calibri" w:hAnsi="Calibri" w:cs="Calibri"/>
                <w:sz w:val="22"/>
                <w:szCs w:val="22"/>
              </w:rPr>
              <w:t xml:space="preserve"> </w:t>
            </w:r>
            <w:r w:rsidR="4B093AD7" w:rsidRPr="22A04E61">
              <w:rPr>
                <w:rFonts w:ascii="Calibri" w:hAnsi="Calibri" w:cs="Calibri"/>
                <w:sz w:val="22"/>
                <w:szCs w:val="22"/>
              </w:rPr>
              <w:t>District has submitted explanations for all edits, and n</w:t>
            </w:r>
            <w:r w:rsidRPr="22A04E61">
              <w:rPr>
                <w:rFonts w:ascii="Calibri" w:hAnsi="Calibri" w:cs="Calibri"/>
                <w:sz w:val="22"/>
                <w:szCs w:val="22"/>
              </w:rPr>
              <w:t xml:space="preserve">o further changes </w:t>
            </w:r>
            <w:r w:rsidR="4B577719" w:rsidRPr="22A04E61">
              <w:rPr>
                <w:rFonts w:ascii="Calibri" w:hAnsi="Calibri" w:cs="Calibri"/>
                <w:sz w:val="22"/>
                <w:szCs w:val="22"/>
              </w:rPr>
              <w:t>appeared</w:t>
            </w:r>
            <w:r w:rsidR="3820618A" w:rsidRPr="22A04E61">
              <w:rPr>
                <w:rFonts w:ascii="Calibri" w:hAnsi="Calibri" w:cs="Calibri"/>
                <w:sz w:val="22"/>
                <w:szCs w:val="22"/>
              </w:rPr>
              <w:t xml:space="preserve"> to be</w:t>
            </w:r>
            <w:r w:rsidR="4D3B278B" w:rsidRPr="22A04E61">
              <w:rPr>
                <w:rFonts w:ascii="Calibri" w:hAnsi="Calibri" w:cs="Calibri"/>
                <w:sz w:val="22"/>
                <w:szCs w:val="22"/>
              </w:rPr>
              <w:t xml:space="preserve"> </w:t>
            </w:r>
            <w:r w:rsidRPr="22A04E61">
              <w:rPr>
                <w:rFonts w:ascii="Calibri" w:hAnsi="Calibri" w:cs="Calibri"/>
                <w:sz w:val="22"/>
                <w:szCs w:val="22"/>
              </w:rPr>
              <w:t>needed in the budget to address these items.</w:t>
            </w:r>
            <w:r w:rsidR="21D3EF68" w:rsidRPr="22A04E61">
              <w:rPr>
                <w:rFonts w:ascii="Calibri" w:hAnsi="Calibri" w:cs="Calibri"/>
                <w:sz w:val="22"/>
                <w:szCs w:val="22"/>
              </w:rPr>
              <w:t xml:space="preserve"> </w:t>
            </w:r>
          </w:p>
        </w:tc>
        <w:tc>
          <w:tcPr>
            <w:tcW w:w="1350" w:type="dxa"/>
          </w:tcPr>
          <w:p w14:paraId="0F61162A" w14:textId="77777777" w:rsidR="007D462C" w:rsidRPr="00343B6A" w:rsidRDefault="007D462C">
            <w:pPr>
              <w:rPr>
                <w:rFonts w:ascii="Calibri" w:hAnsi="Calibri" w:cs="Calibri"/>
                <w:sz w:val="22"/>
                <w:szCs w:val="22"/>
              </w:rPr>
            </w:pPr>
          </w:p>
        </w:tc>
      </w:tr>
    </w:tbl>
    <w:p w14:paraId="32C50DCF" w14:textId="68EBDD3F" w:rsidR="00F32A3E" w:rsidRPr="007D462C" w:rsidRDefault="008D17CC" w:rsidP="00D26CF4">
      <w:pPr>
        <w:pStyle w:val="Heading2"/>
        <w:numPr>
          <w:ilvl w:val="0"/>
          <w:numId w:val="14"/>
        </w:numPr>
        <w:spacing w:after="120"/>
      </w:pPr>
      <w:r w:rsidRPr="007D462C">
        <w:t>School Funding Reform Act (</w:t>
      </w:r>
      <w:r w:rsidR="00F32A3E" w:rsidRPr="007D462C">
        <w:t>SFRA</w:t>
      </w:r>
      <w:r w:rsidRPr="007D462C">
        <w:t>)</w:t>
      </w:r>
      <w:r w:rsidR="00F32A3E" w:rsidRPr="007D462C">
        <w:t xml:space="preserve"> Calculations:</w:t>
      </w:r>
    </w:p>
    <w:p w14:paraId="4CAF871B" w14:textId="77777777" w:rsidR="00F32A3E" w:rsidRPr="00206DE4" w:rsidRDefault="00240B02" w:rsidP="008D26A0">
      <w:pPr>
        <w:pStyle w:val="Heading3"/>
        <w:ind w:left="648"/>
      </w:pPr>
      <w:r w:rsidRPr="00206DE4">
        <w:t>Report of District Status</w:t>
      </w:r>
    </w:p>
    <w:tbl>
      <w:tblPr>
        <w:tblStyle w:val="TableGrid"/>
        <w:tblW w:w="0" w:type="auto"/>
        <w:tblInd w:w="355" w:type="dxa"/>
        <w:tblLook w:val="0420" w:firstRow="1" w:lastRow="0" w:firstColumn="0" w:lastColumn="0" w:noHBand="0" w:noVBand="1"/>
      </w:tblPr>
      <w:tblGrid>
        <w:gridCol w:w="7110"/>
        <w:gridCol w:w="1350"/>
      </w:tblGrid>
      <w:tr w:rsidR="00206DE4" w:rsidRPr="00657590" w14:paraId="634235F8" w14:textId="7AF3EAB6" w:rsidTr="2CDC9334">
        <w:trPr>
          <w:tblHeader/>
        </w:trPr>
        <w:tc>
          <w:tcPr>
            <w:tcW w:w="7110" w:type="dxa"/>
          </w:tcPr>
          <w:p w14:paraId="763ED36F" w14:textId="77777777" w:rsidR="00206DE4" w:rsidRPr="00657590" w:rsidRDefault="00206DE4" w:rsidP="00FD3F59">
            <w:pPr>
              <w:rPr>
                <w:rFonts w:ascii="Calibri" w:hAnsi="Calibri" w:cs="Calibri"/>
                <w:b/>
                <w:sz w:val="22"/>
                <w:szCs w:val="22"/>
              </w:rPr>
            </w:pPr>
            <w:r w:rsidRPr="00657590">
              <w:rPr>
                <w:rFonts w:ascii="Calibri" w:hAnsi="Calibri" w:cs="Calibri"/>
                <w:b/>
                <w:sz w:val="22"/>
                <w:szCs w:val="22"/>
              </w:rPr>
              <w:t>Report of District Status Review Item</w:t>
            </w:r>
          </w:p>
        </w:tc>
        <w:tc>
          <w:tcPr>
            <w:tcW w:w="1350" w:type="dxa"/>
          </w:tcPr>
          <w:p w14:paraId="7A8038BB" w14:textId="2BCDEBF4" w:rsidR="00206DE4" w:rsidRPr="00657590" w:rsidRDefault="00206DE4" w:rsidP="00FD3F59">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206DE4" w:rsidRPr="00657590" w14:paraId="7DEE323E" w14:textId="240D5E70" w:rsidTr="2CDC9334">
        <w:tc>
          <w:tcPr>
            <w:tcW w:w="7110" w:type="dxa"/>
          </w:tcPr>
          <w:p w14:paraId="461DBD26" w14:textId="6196F37B" w:rsidR="00206DE4" w:rsidRPr="005C2F21" w:rsidRDefault="00206DE4" w:rsidP="00FD3F59">
            <w:pPr>
              <w:rPr>
                <w:rFonts w:ascii="Calibri" w:hAnsi="Calibri" w:cs="Calibri"/>
                <w:strike/>
                <w:sz w:val="22"/>
                <w:szCs w:val="22"/>
              </w:rPr>
            </w:pPr>
            <w:r w:rsidRPr="2CDC9334">
              <w:rPr>
                <w:rFonts w:ascii="Calibri" w:hAnsi="Calibri" w:cs="Calibri"/>
                <w:spacing w:val="-3"/>
                <w:sz w:val="22"/>
                <w:szCs w:val="22"/>
              </w:rPr>
              <w:t xml:space="preserve">If district budgeted Adequacy Spending is “Above Expected Local Levy” </w:t>
            </w:r>
            <w:r w:rsidR="0070005C">
              <w:rPr>
                <w:rFonts w:ascii="Calibri" w:hAnsi="Calibri" w:cs="Calibri"/>
                <w:spacing w:val="-3"/>
                <w:sz w:val="22"/>
                <w:szCs w:val="22"/>
              </w:rPr>
              <w:t>—</w:t>
            </w:r>
            <w:r w:rsidRPr="2CDC9334">
              <w:rPr>
                <w:rFonts w:ascii="Calibri" w:hAnsi="Calibri" w:cs="Calibri"/>
                <w:spacing w:val="-3"/>
                <w:sz w:val="22"/>
                <w:szCs w:val="22"/>
              </w:rPr>
              <w:t xml:space="preserve"> explanation(s) provided appear reasonable</w:t>
            </w:r>
            <w:r w:rsidR="00E713C9">
              <w:rPr>
                <w:rFonts w:ascii="Calibri" w:hAnsi="Calibri" w:cs="Calibri"/>
                <w:spacing w:val="-3"/>
                <w:sz w:val="22"/>
                <w:szCs w:val="22"/>
              </w:rPr>
              <w:t>.</w:t>
            </w:r>
          </w:p>
        </w:tc>
        <w:tc>
          <w:tcPr>
            <w:tcW w:w="1350" w:type="dxa"/>
          </w:tcPr>
          <w:p w14:paraId="2FECB5F2" w14:textId="77777777" w:rsidR="00206DE4" w:rsidRPr="00343B6A" w:rsidRDefault="00206DE4" w:rsidP="00FD3F59">
            <w:pPr>
              <w:rPr>
                <w:rFonts w:ascii="Calibri" w:hAnsi="Calibri" w:cs="Calibri"/>
                <w:bCs/>
                <w:spacing w:val="-3"/>
                <w:sz w:val="22"/>
                <w:szCs w:val="22"/>
              </w:rPr>
            </w:pPr>
          </w:p>
        </w:tc>
      </w:tr>
      <w:tr w:rsidR="00E713C9" w:rsidRPr="00657590" w14:paraId="01E35E8A" w14:textId="77777777" w:rsidTr="2CDC9334">
        <w:tc>
          <w:tcPr>
            <w:tcW w:w="7110" w:type="dxa"/>
          </w:tcPr>
          <w:p w14:paraId="167209E6" w14:textId="19E7E77D" w:rsidR="00E713C9" w:rsidRPr="2CDC9334" w:rsidRDefault="00E713C9" w:rsidP="00FD3F59">
            <w:pPr>
              <w:rPr>
                <w:rFonts w:ascii="Calibri" w:hAnsi="Calibri" w:cs="Calibri"/>
                <w:spacing w:val="-3"/>
                <w:sz w:val="22"/>
                <w:szCs w:val="22"/>
              </w:rPr>
            </w:pPr>
            <w:r>
              <w:rPr>
                <w:rFonts w:ascii="Calibri" w:hAnsi="Calibri" w:cs="Calibri"/>
                <w:spacing w:val="-3"/>
                <w:sz w:val="22"/>
                <w:szCs w:val="22"/>
              </w:rPr>
              <w:t xml:space="preserve">For April election districts </w:t>
            </w:r>
            <w:r w:rsidRPr="2CDC9334">
              <w:rPr>
                <w:rFonts w:ascii="Calibri" w:hAnsi="Calibri" w:cs="Calibri"/>
                <w:spacing w:val="-3"/>
                <w:sz w:val="22"/>
                <w:szCs w:val="22"/>
              </w:rPr>
              <w:t>–</w:t>
            </w:r>
            <w:r>
              <w:rPr>
                <w:rFonts w:ascii="Calibri" w:hAnsi="Calibri" w:cs="Calibri"/>
                <w:spacing w:val="-3"/>
                <w:sz w:val="22"/>
                <w:szCs w:val="22"/>
              </w:rPr>
              <w:t xml:space="preserve"> district is aware of the statutory additional wording required in </w:t>
            </w:r>
            <w:r w:rsidRPr="00E713C9">
              <w:rPr>
                <w:rFonts w:ascii="Calibri" w:hAnsi="Calibri" w:cs="Calibri"/>
                <w:spacing w:val="-3"/>
                <w:sz w:val="22"/>
                <w:szCs w:val="22"/>
              </w:rPr>
              <w:t>the sample ballot and notice of public hearing.</w:t>
            </w:r>
          </w:p>
        </w:tc>
        <w:tc>
          <w:tcPr>
            <w:tcW w:w="1350" w:type="dxa"/>
          </w:tcPr>
          <w:p w14:paraId="2FF26A43" w14:textId="77777777" w:rsidR="00E713C9" w:rsidRPr="00343B6A" w:rsidRDefault="00E713C9" w:rsidP="00FD3F59">
            <w:pPr>
              <w:rPr>
                <w:rFonts w:ascii="Calibri" w:hAnsi="Calibri" w:cs="Calibri"/>
                <w:bCs/>
                <w:spacing w:val="-3"/>
                <w:sz w:val="22"/>
                <w:szCs w:val="22"/>
              </w:rPr>
            </w:pPr>
          </w:p>
        </w:tc>
      </w:tr>
    </w:tbl>
    <w:p w14:paraId="4A077713" w14:textId="77777777" w:rsidR="002C074A" w:rsidRPr="008D26A0" w:rsidRDefault="002C074A" w:rsidP="008D26A0">
      <w:pPr>
        <w:pStyle w:val="Heading3"/>
      </w:pPr>
      <w:r w:rsidRPr="008D26A0">
        <w:t>Tax Levy Cap Calculation (No data entry required on this form – amounts flow from SFRA reports below)</w:t>
      </w:r>
    </w:p>
    <w:tbl>
      <w:tblPr>
        <w:tblStyle w:val="TableGrid"/>
        <w:tblW w:w="0" w:type="auto"/>
        <w:tblInd w:w="355" w:type="dxa"/>
        <w:tblLook w:val="0420" w:firstRow="1" w:lastRow="0" w:firstColumn="0" w:lastColumn="0" w:noHBand="0" w:noVBand="1"/>
      </w:tblPr>
      <w:tblGrid>
        <w:gridCol w:w="5850"/>
        <w:gridCol w:w="1800"/>
        <w:gridCol w:w="1800"/>
      </w:tblGrid>
      <w:tr w:rsidR="00206DE4" w:rsidRPr="00657590" w14:paraId="033EE629" w14:textId="1F0E207E" w:rsidTr="3BDE21A1">
        <w:trPr>
          <w:tblHeader/>
        </w:trPr>
        <w:tc>
          <w:tcPr>
            <w:tcW w:w="5850" w:type="dxa"/>
          </w:tcPr>
          <w:p w14:paraId="08822129" w14:textId="77777777" w:rsidR="00206DE4" w:rsidRPr="00657590" w:rsidRDefault="00206DE4" w:rsidP="00206DE4">
            <w:pPr>
              <w:rPr>
                <w:rFonts w:ascii="Calibri" w:hAnsi="Calibri" w:cs="Calibri"/>
                <w:b/>
                <w:sz w:val="22"/>
                <w:szCs w:val="22"/>
              </w:rPr>
            </w:pPr>
            <w:r w:rsidRPr="00657590">
              <w:rPr>
                <w:rFonts w:ascii="Calibri" w:hAnsi="Calibri" w:cs="Calibri"/>
                <w:b/>
                <w:sz w:val="22"/>
                <w:szCs w:val="22"/>
              </w:rPr>
              <w:t>Tax Levy Cap Calculation Review Item</w:t>
            </w:r>
          </w:p>
        </w:tc>
        <w:tc>
          <w:tcPr>
            <w:tcW w:w="1800" w:type="dxa"/>
          </w:tcPr>
          <w:p w14:paraId="28CA06D1" w14:textId="0C4D704D" w:rsidR="00206DE4" w:rsidRPr="00657590" w:rsidRDefault="00206DE4" w:rsidP="00206DE4">
            <w:pPr>
              <w:rPr>
                <w:rFonts w:ascii="Calibri" w:hAnsi="Calibri" w:cs="Calibri"/>
                <w:b/>
                <w:sz w:val="22"/>
                <w:szCs w:val="22"/>
              </w:rPr>
            </w:pPr>
            <w:r w:rsidRPr="00657590">
              <w:rPr>
                <w:rFonts w:ascii="Calibri" w:hAnsi="Calibri" w:cs="Calibri"/>
                <w:b/>
                <w:sz w:val="22"/>
                <w:szCs w:val="22"/>
              </w:rPr>
              <w:t>Used in Budget</w:t>
            </w:r>
            <w:r>
              <w:rPr>
                <w:rFonts w:ascii="Calibri" w:hAnsi="Calibri" w:cs="Calibri"/>
                <w:b/>
                <w:sz w:val="22"/>
                <w:szCs w:val="22"/>
              </w:rPr>
              <w:t xml:space="preserve"> (Enter Yes or No)</w:t>
            </w:r>
          </w:p>
        </w:tc>
        <w:tc>
          <w:tcPr>
            <w:tcW w:w="1800" w:type="dxa"/>
          </w:tcPr>
          <w:p w14:paraId="7C0151A5" w14:textId="735FA4F3" w:rsidR="00206DE4" w:rsidRPr="00657590" w:rsidRDefault="00206DE4" w:rsidP="00206DE4">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206DE4" w:rsidRPr="00657590" w14:paraId="40B6C96E" w14:textId="59A618E8" w:rsidTr="3BDE21A1">
        <w:tc>
          <w:tcPr>
            <w:tcW w:w="5850" w:type="dxa"/>
          </w:tcPr>
          <w:p w14:paraId="312CE2E1" w14:textId="77777777" w:rsidR="00206DE4" w:rsidRPr="00657590" w:rsidRDefault="00206DE4" w:rsidP="00206DE4">
            <w:pPr>
              <w:rPr>
                <w:rFonts w:ascii="Calibri" w:hAnsi="Calibri" w:cs="Calibri"/>
                <w:b/>
                <w:bCs/>
                <w:i/>
                <w:sz w:val="22"/>
                <w:szCs w:val="22"/>
              </w:rPr>
            </w:pPr>
            <w:r w:rsidRPr="00657590">
              <w:rPr>
                <w:rFonts w:ascii="Calibri" w:hAnsi="Calibri" w:cs="Calibri"/>
                <w:b/>
                <w:spacing w:val="-3"/>
                <w:sz w:val="22"/>
                <w:szCs w:val="22"/>
              </w:rPr>
              <w:t>Line (A)</w:t>
            </w:r>
            <w:r w:rsidRPr="00657590">
              <w:rPr>
                <w:rFonts w:ascii="Calibri" w:hAnsi="Calibri" w:cs="Calibri"/>
                <w:b/>
                <w:bCs/>
                <w:color w:val="808080"/>
                <w:sz w:val="22"/>
                <w:szCs w:val="22"/>
              </w:rPr>
              <w:t xml:space="preserve"> </w:t>
            </w:r>
            <w:r w:rsidRPr="00657590">
              <w:rPr>
                <w:rFonts w:ascii="Calibri" w:hAnsi="Calibri" w:cs="Calibri"/>
                <w:b/>
                <w:bCs/>
                <w:i/>
                <w:sz w:val="22"/>
                <w:szCs w:val="22"/>
              </w:rPr>
              <w:t>Adjusted Prebudget Year Tax Levy and Enrollment Adjustment</w:t>
            </w:r>
          </w:p>
          <w:p w14:paraId="631E7675" w14:textId="77777777" w:rsidR="00206DE4" w:rsidRPr="009E004D" w:rsidRDefault="00206DE4" w:rsidP="009E004D">
            <w:pPr>
              <w:pStyle w:val="ListParagraph"/>
              <w:numPr>
                <w:ilvl w:val="0"/>
                <w:numId w:val="12"/>
              </w:numPr>
              <w:ind w:left="345"/>
              <w:rPr>
                <w:rFonts w:ascii="Calibri" w:hAnsi="Calibri" w:cs="Calibri"/>
                <w:sz w:val="22"/>
                <w:szCs w:val="22"/>
              </w:rPr>
            </w:pPr>
            <w:r w:rsidRPr="009E004D">
              <w:rPr>
                <w:rFonts w:ascii="Calibri" w:hAnsi="Calibri" w:cs="Calibri"/>
                <w:spacing w:val="-3"/>
                <w:sz w:val="22"/>
                <w:szCs w:val="22"/>
              </w:rPr>
              <w:t>If the District is requesting to calculate the Enrollment Adjustment using a weight of 1.0 (full enrollment growth) rather than the phased-in rates, the district has submitted the required information listed in the Budget Guidelines section III.D.i.3.</w:t>
            </w:r>
          </w:p>
          <w:p w14:paraId="2208A536" w14:textId="52BCC244" w:rsidR="009E004D" w:rsidRPr="009E004D" w:rsidRDefault="009E004D" w:rsidP="009E004D">
            <w:pPr>
              <w:pStyle w:val="ListParagraph"/>
              <w:numPr>
                <w:ilvl w:val="0"/>
                <w:numId w:val="12"/>
              </w:numPr>
              <w:ind w:left="345"/>
              <w:rPr>
                <w:rFonts w:ascii="Calibri" w:hAnsi="Calibri" w:cs="Calibri"/>
                <w:sz w:val="22"/>
                <w:szCs w:val="22"/>
              </w:rPr>
            </w:pPr>
            <w:r>
              <w:rPr>
                <w:rFonts w:ascii="Calibri" w:hAnsi="Calibri" w:cs="Calibri"/>
                <w:spacing w:val="-3"/>
                <w:sz w:val="22"/>
                <w:szCs w:val="22"/>
              </w:rPr>
              <w:t xml:space="preserve">If the District is requesting a </w:t>
            </w:r>
            <w:r w:rsidR="009D008D">
              <w:rPr>
                <w:rFonts w:ascii="Calibri" w:hAnsi="Calibri" w:cs="Calibri"/>
                <w:spacing w:val="-3"/>
                <w:sz w:val="22"/>
                <w:szCs w:val="22"/>
              </w:rPr>
              <w:t>review</w:t>
            </w:r>
            <w:r>
              <w:rPr>
                <w:rFonts w:ascii="Calibri" w:hAnsi="Calibri" w:cs="Calibri"/>
                <w:spacing w:val="-3"/>
                <w:sz w:val="22"/>
                <w:szCs w:val="22"/>
              </w:rPr>
              <w:t xml:space="preserve"> of the </w:t>
            </w:r>
            <w:r w:rsidR="00412CFA">
              <w:rPr>
                <w:rFonts w:ascii="Calibri" w:hAnsi="Calibri" w:cs="Calibri"/>
                <w:spacing w:val="-3"/>
                <w:sz w:val="22"/>
                <w:szCs w:val="22"/>
              </w:rPr>
              <w:t>P.L.2020, c.</w:t>
            </w:r>
            <w:r>
              <w:rPr>
                <w:rFonts w:ascii="Calibri" w:hAnsi="Calibri" w:cs="Calibri"/>
                <w:spacing w:val="-3"/>
                <w:sz w:val="22"/>
                <w:szCs w:val="22"/>
              </w:rPr>
              <w:t>44 adjustment amount</w:t>
            </w:r>
            <w:r w:rsidR="00E86B03">
              <w:rPr>
                <w:rFonts w:ascii="Calibri" w:hAnsi="Calibri" w:cs="Calibri"/>
                <w:spacing w:val="-3"/>
                <w:sz w:val="22"/>
                <w:szCs w:val="22"/>
              </w:rPr>
              <w:t xml:space="preserve"> based on </w:t>
            </w:r>
            <w:r w:rsidR="009D008D">
              <w:rPr>
                <w:rFonts w:ascii="Calibri" w:hAnsi="Calibri" w:cs="Calibri"/>
                <w:spacing w:val="-3"/>
                <w:sz w:val="22"/>
                <w:szCs w:val="22"/>
              </w:rPr>
              <w:t>special</w:t>
            </w:r>
            <w:r w:rsidR="00E86B03">
              <w:rPr>
                <w:rFonts w:ascii="Calibri" w:hAnsi="Calibri" w:cs="Calibri"/>
                <w:spacing w:val="-3"/>
                <w:sz w:val="22"/>
                <w:szCs w:val="22"/>
              </w:rPr>
              <w:t xml:space="preserve"> circumstances</w:t>
            </w:r>
            <w:r>
              <w:rPr>
                <w:rFonts w:ascii="Calibri" w:hAnsi="Calibri" w:cs="Calibri"/>
                <w:spacing w:val="-3"/>
                <w:sz w:val="22"/>
                <w:szCs w:val="22"/>
              </w:rPr>
              <w:t>, the district has submitted a detailed explanation of the unique circumstances for changes in health care plans; a detailed calculation of the revised amount for the adjustment; and supporting information documenting the explanation and the amount.</w:t>
            </w:r>
          </w:p>
        </w:tc>
        <w:tc>
          <w:tcPr>
            <w:tcW w:w="1800" w:type="dxa"/>
          </w:tcPr>
          <w:p w14:paraId="2B1E19FF" w14:textId="77777777" w:rsidR="00206DE4" w:rsidRPr="00657590" w:rsidRDefault="00206DE4" w:rsidP="00206DE4">
            <w:pPr>
              <w:rPr>
                <w:rFonts w:ascii="Calibri" w:hAnsi="Calibri" w:cs="Calibri"/>
                <w:b/>
                <w:spacing w:val="-3"/>
                <w:sz w:val="22"/>
                <w:szCs w:val="22"/>
              </w:rPr>
            </w:pPr>
          </w:p>
        </w:tc>
        <w:tc>
          <w:tcPr>
            <w:tcW w:w="1800" w:type="dxa"/>
          </w:tcPr>
          <w:p w14:paraId="541660C2" w14:textId="77777777" w:rsidR="00206DE4" w:rsidRPr="00657590" w:rsidRDefault="00206DE4" w:rsidP="00206DE4">
            <w:pPr>
              <w:rPr>
                <w:rFonts w:ascii="Calibri" w:hAnsi="Calibri" w:cs="Calibri"/>
                <w:b/>
                <w:spacing w:val="-3"/>
                <w:sz w:val="22"/>
                <w:szCs w:val="22"/>
              </w:rPr>
            </w:pPr>
          </w:p>
        </w:tc>
      </w:tr>
      <w:tr w:rsidR="0070005C" w:rsidRPr="00657590" w14:paraId="7E4D2A75" w14:textId="77777777" w:rsidTr="3BDE21A1">
        <w:tc>
          <w:tcPr>
            <w:tcW w:w="5850" w:type="dxa"/>
          </w:tcPr>
          <w:p w14:paraId="0359B27F" w14:textId="77777777" w:rsidR="0070005C" w:rsidRPr="00657590" w:rsidRDefault="0070005C" w:rsidP="0070005C">
            <w:pPr>
              <w:tabs>
                <w:tab w:val="left" w:pos="-720"/>
              </w:tabs>
              <w:suppressAutoHyphens/>
              <w:rPr>
                <w:rFonts w:ascii="Calibri" w:hAnsi="Calibri" w:cs="Calibri"/>
                <w:i/>
                <w:spacing w:val="-3"/>
                <w:sz w:val="22"/>
                <w:szCs w:val="22"/>
              </w:rPr>
            </w:pPr>
            <w:r w:rsidRPr="00657590">
              <w:rPr>
                <w:rFonts w:ascii="Calibri" w:hAnsi="Calibri" w:cs="Calibri"/>
                <w:b/>
                <w:spacing w:val="-3"/>
                <w:sz w:val="22"/>
                <w:szCs w:val="22"/>
              </w:rPr>
              <w:lastRenderedPageBreak/>
              <w:t>Line (B)</w:t>
            </w:r>
            <w:r w:rsidRPr="00657590">
              <w:rPr>
                <w:rFonts w:ascii="Calibri" w:hAnsi="Calibri" w:cs="Calibri"/>
                <w:spacing w:val="-3"/>
                <w:sz w:val="22"/>
                <w:szCs w:val="22"/>
              </w:rPr>
              <w:t xml:space="preserve"> </w:t>
            </w:r>
            <w:r w:rsidRPr="00657590">
              <w:rPr>
                <w:rFonts w:ascii="Calibri" w:hAnsi="Calibri" w:cs="Calibri"/>
                <w:b/>
                <w:i/>
                <w:spacing w:val="-3"/>
                <w:sz w:val="22"/>
                <w:szCs w:val="22"/>
              </w:rPr>
              <w:t>Adjustment for Increase in Health Care Costs</w:t>
            </w:r>
          </w:p>
          <w:p w14:paraId="23216A43" w14:textId="7D6CE215" w:rsidR="0070005C" w:rsidRPr="00657590" w:rsidRDefault="0070005C" w:rsidP="0070005C">
            <w:pPr>
              <w:numPr>
                <w:ilvl w:val="0"/>
                <w:numId w:val="6"/>
              </w:numPr>
              <w:tabs>
                <w:tab w:val="left" w:pos="368"/>
              </w:tabs>
              <w:suppressAutoHyphens/>
              <w:rPr>
                <w:rFonts w:ascii="Calibri" w:hAnsi="Calibri" w:cs="Calibri"/>
                <w:spacing w:val="-3"/>
                <w:sz w:val="22"/>
                <w:szCs w:val="22"/>
              </w:rPr>
            </w:pPr>
            <w:r w:rsidRPr="00657590">
              <w:rPr>
                <w:rFonts w:ascii="Calibri" w:hAnsi="Calibri" w:cs="Calibri"/>
                <w:spacing w:val="-3"/>
                <w:sz w:val="22"/>
                <w:szCs w:val="22"/>
              </w:rPr>
              <w:t>Fiscal Year 20</w:t>
            </w:r>
            <w:r>
              <w:rPr>
                <w:rFonts w:ascii="Calibri" w:hAnsi="Calibri" w:cs="Calibri"/>
                <w:spacing w:val="-3"/>
                <w:sz w:val="22"/>
                <w:szCs w:val="22"/>
              </w:rPr>
              <w:t>2</w:t>
            </w:r>
            <w:r w:rsidR="00D70AF7">
              <w:rPr>
                <w:rFonts w:ascii="Calibri" w:hAnsi="Calibri" w:cs="Calibri"/>
                <w:spacing w:val="-3"/>
                <w:sz w:val="22"/>
                <w:szCs w:val="22"/>
              </w:rPr>
              <w:t>6</w:t>
            </w:r>
            <w:r>
              <w:rPr>
                <w:rFonts w:ascii="Calibri" w:hAnsi="Calibri" w:cs="Calibri"/>
                <w:spacing w:val="-3"/>
                <w:sz w:val="22"/>
                <w:szCs w:val="22"/>
              </w:rPr>
              <w:t>-2</w:t>
            </w:r>
            <w:r w:rsidR="00D70AF7">
              <w:rPr>
                <w:rFonts w:ascii="Calibri" w:hAnsi="Calibri" w:cs="Calibri"/>
                <w:spacing w:val="-3"/>
                <w:sz w:val="22"/>
                <w:szCs w:val="22"/>
              </w:rPr>
              <w:t>7</w:t>
            </w:r>
            <w:r w:rsidRPr="00657590">
              <w:rPr>
                <w:rFonts w:ascii="Calibri" w:hAnsi="Calibri" w:cs="Calibri"/>
                <w:spacing w:val="-3"/>
                <w:sz w:val="22"/>
                <w:szCs w:val="22"/>
              </w:rPr>
              <w:t xml:space="preserve"> budgeted costs are net of employee withholding</w:t>
            </w:r>
            <w:r>
              <w:rPr>
                <w:rFonts w:ascii="Calibri" w:hAnsi="Calibri" w:cs="Calibri"/>
                <w:spacing w:val="-3"/>
                <w:sz w:val="22"/>
                <w:szCs w:val="22"/>
              </w:rPr>
              <w:t>.</w:t>
            </w:r>
          </w:p>
          <w:p w14:paraId="53F641B0" w14:textId="77777777" w:rsidR="0070005C" w:rsidRPr="00657590" w:rsidRDefault="0070005C" w:rsidP="0070005C">
            <w:pPr>
              <w:numPr>
                <w:ilvl w:val="0"/>
                <w:numId w:val="6"/>
              </w:numPr>
              <w:tabs>
                <w:tab w:val="left" w:pos="368"/>
              </w:tabs>
              <w:suppressAutoHyphens/>
              <w:rPr>
                <w:rFonts w:ascii="Calibri" w:hAnsi="Calibri" w:cs="Calibri"/>
                <w:spacing w:val="-3"/>
                <w:sz w:val="22"/>
                <w:szCs w:val="22"/>
              </w:rPr>
            </w:pPr>
            <w:r w:rsidRPr="00657590">
              <w:rPr>
                <w:rFonts w:ascii="Calibri" w:hAnsi="Calibri" w:cs="Calibri"/>
                <w:spacing w:val="-3"/>
                <w:sz w:val="22"/>
                <w:szCs w:val="22"/>
              </w:rPr>
              <w:t>Fiscal Year 20</w:t>
            </w:r>
            <w:r>
              <w:rPr>
                <w:rFonts w:ascii="Calibri" w:hAnsi="Calibri" w:cs="Calibri"/>
                <w:spacing w:val="-3"/>
                <w:sz w:val="22"/>
                <w:szCs w:val="22"/>
              </w:rPr>
              <w:t>25-26</w:t>
            </w:r>
            <w:r w:rsidRPr="00657590">
              <w:rPr>
                <w:rFonts w:ascii="Calibri" w:hAnsi="Calibri" w:cs="Calibri"/>
                <w:spacing w:val="-3"/>
                <w:sz w:val="22"/>
                <w:szCs w:val="22"/>
              </w:rPr>
              <w:t xml:space="preserve"> budgeted costs are net of employee withholding</w:t>
            </w:r>
            <w:r>
              <w:rPr>
                <w:rFonts w:ascii="Calibri" w:hAnsi="Calibri" w:cs="Calibri"/>
                <w:spacing w:val="-3"/>
                <w:sz w:val="22"/>
                <w:szCs w:val="22"/>
              </w:rPr>
              <w:t>.</w:t>
            </w:r>
          </w:p>
          <w:p w14:paraId="67D475CF" w14:textId="77777777" w:rsidR="0070005C" w:rsidRDefault="0070005C" w:rsidP="0070005C">
            <w:pPr>
              <w:numPr>
                <w:ilvl w:val="0"/>
                <w:numId w:val="6"/>
              </w:numPr>
              <w:tabs>
                <w:tab w:val="left" w:pos="368"/>
              </w:tabs>
              <w:suppressAutoHyphens/>
              <w:rPr>
                <w:rFonts w:ascii="Calibri" w:hAnsi="Calibri" w:cs="Calibri"/>
                <w:spacing w:val="-3"/>
                <w:sz w:val="22"/>
                <w:szCs w:val="22"/>
              </w:rPr>
            </w:pPr>
            <w:r w:rsidRPr="00657590">
              <w:rPr>
                <w:rFonts w:ascii="Calibri" w:hAnsi="Calibri" w:cs="Calibri"/>
                <w:spacing w:val="-3"/>
                <w:sz w:val="22"/>
                <w:szCs w:val="22"/>
              </w:rPr>
              <w:t>Amounts for dental and vision costs recorded in object 270 accounts have been entered on lines A2 and B2</w:t>
            </w:r>
            <w:r>
              <w:rPr>
                <w:rFonts w:ascii="Calibri" w:hAnsi="Calibri" w:cs="Calibri"/>
                <w:spacing w:val="-3"/>
                <w:sz w:val="22"/>
                <w:szCs w:val="22"/>
              </w:rPr>
              <w:t>.</w:t>
            </w:r>
          </w:p>
          <w:p w14:paraId="7F4EA645" w14:textId="77777777" w:rsidR="0070005C" w:rsidRDefault="0070005C" w:rsidP="0070005C">
            <w:pPr>
              <w:numPr>
                <w:ilvl w:val="0"/>
                <w:numId w:val="6"/>
              </w:numPr>
              <w:tabs>
                <w:tab w:val="left" w:pos="368"/>
              </w:tabs>
              <w:suppressAutoHyphens/>
              <w:rPr>
                <w:rFonts w:ascii="Calibri" w:hAnsi="Calibri" w:cs="Calibri"/>
                <w:spacing w:val="-3"/>
                <w:sz w:val="22"/>
                <w:szCs w:val="22"/>
              </w:rPr>
            </w:pPr>
            <w:r w:rsidRPr="0070005C">
              <w:rPr>
                <w:rFonts w:ascii="Calibri" w:hAnsi="Calibri" w:cs="Calibri"/>
                <w:spacing w:val="-3"/>
                <w:sz w:val="22"/>
                <w:szCs w:val="22"/>
              </w:rPr>
              <w:t>Required supporting details listed in section III.D.i.4 of the Budget Guidelines have been submitted with the budget.</w:t>
            </w:r>
          </w:p>
          <w:p w14:paraId="0986E520" w14:textId="7A5F9F3C" w:rsidR="00BD77EB" w:rsidRPr="0070005C" w:rsidRDefault="00BD77EB" w:rsidP="0070005C">
            <w:pPr>
              <w:numPr>
                <w:ilvl w:val="0"/>
                <w:numId w:val="6"/>
              </w:numPr>
              <w:tabs>
                <w:tab w:val="left" w:pos="368"/>
              </w:tabs>
              <w:suppressAutoHyphens/>
              <w:rPr>
                <w:rFonts w:ascii="Calibri" w:hAnsi="Calibri" w:cs="Calibri"/>
                <w:spacing w:val="-3"/>
                <w:sz w:val="22"/>
                <w:szCs w:val="22"/>
              </w:rPr>
            </w:pPr>
            <w:r>
              <w:rPr>
                <w:rFonts w:ascii="Calibri" w:hAnsi="Calibri" w:cs="Calibri"/>
                <w:spacing w:val="-3"/>
                <w:sz w:val="22"/>
                <w:szCs w:val="22"/>
              </w:rPr>
              <w:t>P</w:t>
            </w:r>
            <w:r w:rsidRPr="00BD77EB">
              <w:rPr>
                <w:rFonts w:ascii="Calibri" w:hAnsi="Calibri" w:cs="Calibri"/>
                <w:spacing w:val="-3"/>
                <w:sz w:val="22"/>
                <w:szCs w:val="22"/>
              </w:rPr>
              <w:t>ayments to employees in lieu of health benefits coverage are not recorded as health benefits costs in the appropriations. These payments are recorded in object 290 “other employee benefits</w:t>
            </w:r>
            <w:r>
              <w:rPr>
                <w:rFonts w:ascii="Calibri" w:hAnsi="Calibri" w:cs="Calibri"/>
                <w:spacing w:val="-3"/>
                <w:sz w:val="22"/>
                <w:szCs w:val="22"/>
              </w:rPr>
              <w:t>”.</w:t>
            </w:r>
          </w:p>
        </w:tc>
        <w:tc>
          <w:tcPr>
            <w:tcW w:w="1800" w:type="dxa"/>
          </w:tcPr>
          <w:p w14:paraId="1710A4DB" w14:textId="77777777" w:rsidR="0070005C" w:rsidRPr="00657590" w:rsidRDefault="0070005C" w:rsidP="00206DE4">
            <w:pPr>
              <w:rPr>
                <w:rFonts w:ascii="Calibri" w:hAnsi="Calibri" w:cs="Calibri"/>
                <w:b/>
                <w:spacing w:val="-3"/>
                <w:sz w:val="22"/>
                <w:szCs w:val="22"/>
              </w:rPr>
            </w:pPr>
          </w:p>
        </w:tc>
        <w:tc>
          <w:tcPr>
            <w:tcW w:w="1800" w:type="dxa"/>
          </w:tcPr>
          <w:p w14:paraId="74911E88" w14:textId="77777777" w:rsidR="0070005C" w:rsidRPr="00657590" w:rsidRDefault="0070005C" w:rsidP="00206DE4">
            <w:pPr>
              <w:rPr>
                <w:rFonts w:ascii="Calibri" w:hAnsi="Calibri" w:cs="Calibri"/>
                <w:b/>
                <w:spacing w:val="-3"/>
                <w:sz w:val="22"/>
                <w:szCs w:val="22"/>
              </w:rPr>
            </w:pPr>
          </w:p>
        </w:tc>
      </w:tr>
      <w:tr w:rsidR="0070005C" w:rsidRPr="00657590" w14:paraId="63FE618B" w14:textId="77777777" w:rsidTr="3BDE21A1">
        <w:tc>
          <w:tcPr>
            <w:tcW w:w="5850" w:type="dxa"/>
          </w:tcPr>
          <w:p w14:paraId="733C29EF" w14:textId="77777777" w:rsidR="0070005C" w:rsidRPr="00657590" w:rsidRDefault="0070005C" w:rsidP="0070005C">
            <w:pPr>
              <w:tabs>
                <w:tab w:val="left" w:pos="-720"/>
              </w:tabs>
              <w:suppressAutoHyphens/>
              <w:rPr>
                <w:rFonts w:ascii="Calibri" w:hAnsi="Calibri" w:cs="Calibri"/>
                <w:spacing w:val="-3"/>
                <w:sz w:val="22"/>
                <w:szCs w:val="22"/>
              </w:rPr>
            </w:pPr>
            <w:r w:rsidRPr="00657590">
              <w:rPr>
                <w:rFonts w:ascii="Calibri" w:hAnsi="Calibri" w:cs="Calibri"/>
                <w:b/>
                <w:spacing w:val="-3"/>
                <w:sz w:val="22"/>
                <w:szCs w:val="22"/>
              </w:rPr>
              <w:t>Line (C)</w:t>
            </w:r>
            <w:r w:rsidRPr="00657590">
              <w:rPr>
                <w:rFonts w:ascii="Calibri" w:hAnsi="Calibri" w:cs="Calibri"/>
                <w:spacing w:val="-3"/>
                <w:sz w:val="22"/>
                <w:szCs w:val="22"/>
              </w:rPr>
              <w:t xml:space="preserve"> </w:t>
            </w:r>
            <w:r w:rsidRPr="00657590">
              <w:rPr>
                <w:rFonts w:ascii="Calibri" w:hAnsi="Calibri" w:cs="Calibri"/>
                <w:b/>
                <w:i/>
                <w:spacing w:val="-3"/>
                <w:sz w:val="22"/>
                <w:szCs w:val="22"/>
              </w:rPr>
              <w:t>Adjustment for Deferred Pension Contribution</w:t>
            </w:r>
            <w:r w:rsidRPr="00657590">
              <w:rPr>
                <w:rFonts w:ascii="Calibri" w:hAnsi="Calibri" w:cs="Calibri"/>
                <w:b/>
                <w:spacing w:val="-3"/>
                <w:sz w:val="22"/>
                <w:szCs w:val="22"/>
              </w:rPr>
              <w:t xml:space="preserve"> (No data entry required on this form):</w:t>
            </w:r>
          </w:p>
          <w:p w14:paraId="6621B161" w14:textId="52BFAA9A" w:rsidR="0070005C" w:rsidRPr="00657590" w:rsidRDefault="0070005C" w:rsidP="0070005C">
            <w:pPr>
              <w:numPr>
                <w:ilvl w:val="0"/>
                <w:numId w:val="5"/>
              </w:numPr>
              <w:tabs>
                <w:tab w:val="left" w:pos="368"/>
              </w:tabs>
              <w:suppressAutoHyphens/>
              <w:rPr>
                <w:rFonts w:ascii="Calibri" w:hAnsi="Calibri" w:cs="Calibri"/>
                <w:spacing w:val="-3"/>
                <w:sz w:val="22"/>
                <w:szCs w:val="22"/>
              </w:rPr>
            </w:pPr>
            <w:r w:rsidRPr="00657590">
              <w:rPr>
                <w:rFonts w:ascii="Calibri" w:hAnsi="Calibri" w:cs="Calibri"/>
                <w:spacing w:val="-3"/>
                <w:sz w:val="22"/>
                <w:szCs w:val="22"/>
              </w:rPr>
              <w:t>Amounts budgeted are less than the total deferred PERS payments for the district, as reported in the 20</w:t>
            </w:r>
            <w:r>
              <w:rPr>
                <w:rFonts w:ascii="Calibri" w:hAnsi="Calibri" w:cs="Calibri"/>
                <w:spacing w:val="-3"/>
                <w:sz w:val="22"/>
                <w:szCs w:val="22"/>
              </w:rPr>
              <w:t>2</w:t>
            </w:r>
            <w:r w:rsidR="00D70AF7">
              <w:rPr>
                <w:rFonts w:ascii="Calibri" w:hAnsi="Calibri" w:cs="Calibri"/>
                <w:spacing w:val="-3"/>
                <w:sz w:val="22"/>
                <w:szCs w:val="22"/>
              </w:rPr>
              <w:t>5</w:t>
            </w:r>
            <w:r w:rsidRPr="00657590">
              <w:rPr>
                <w:rFonts w:ascii="Calibri" w:hAnsi="Calibri" w:cs="Calibri"/>
                <w:spacing w:val="-3"/>
                <w:sz w:val="22"/>
                <w:szCs w:val="22"/>
              </w:rPr>
              <w:t xml:space="preserve"> Annual Report by the Actuary for the PERS system on the Department of Treasury website at </w:t>
            </w:r>
            <w:hyperlink r:id="rId12" w:history="1">
              <w:r>
                <w:rPr>
                  <w:rStyle w:val="Hyperlink"/>
                  <w:rFonts w:ascii="Calibri" w:hAnsi="Calibri" w:cs="Calibri"/>
                  <w:spacing w:val="-3"/>
                  <w:sz w:val="22"/>
                  <w:szCs w:val="22"/>
                </w:rPr>
                <w:t>Division of Pensions and Benefits Financial Reports</w:t>
              </w:r>
            </w:hyperlink>
            <w:r w:rsidRPr="00657590">
              <w:rPr>
                <w:rFonts w:ascii="Calibri" w:hAnsi="Calibri" w:cs="Calibri"/>
                <w:spacing w:val="-3"/>
                <w:sz w:val="22"/>
                <w:szCs w:val="22"/>
              </w:rPr>
              <w:t>.</w:t>
            </w:r>
          </w:p>
          <w:p w14:paraId="2B54D785" w14:textId="359EC44F" w:rsidR="0070005C" w:rsidRPr="00657590" w:rsidRDefault="0070005C" w:rsidP="0070005C">
            <w:pPr>
              <w:tabs>
                <w:tab w:val="left" w:pos="-720"/>
              </w:tabs>
              <w:suppressAutoHyphens/>
              <w:rPr>
                <w:rFonts w:ascii="Calibri" w:hAnsi="Calibri" w:cs="Calibri"/>
                <w:b/>
                <w:spacing w:val="-3"/>
                <w:sz w:val="22"/>
                <w:szCs w:val="22"/>
              </w:rPr>
            </w:pPr>
            <w:r w:rsidRPr="00520A67">
              <w:rPr>
                <w:rFonts w:ascii="Calibri" w:hAnsi="Calibri" w:cs="Calibri"/>
                <w:spacing w:val="-3"/>
                <w:sz w:val="22"/>
                <w:szCs w:val="22"/>
              </w:rPr>
              <w:t>Any amounts budgeted in general fund for deferred PERS payments are supported by documentation as listed in section III.D.i.5 of the Budget Guidelines.</w:t>
            </w:r>
          </w:p>
        </w:tc>
        <w:tc>
          <w:tcPr>
            <w:tcW w:w="1800" w:type="dxa"/>
          </w:tcPr>
          <w:p w14:paraId="70DCCBC6" w14:textId="77777777" w:rsidR="0070005C" w:rsidRPr="00657590" w:rsidRDefault="0070005C" w:rsidP="00206DE4">
            <w:pPr>
              <w:rPr>
                <w:rFonts w:ascii="Calibri" w:hAnsi="Calibri" w:cs="Calibri"/>
                <w:b/>
                <w:spacing w:val="-3"/>
                <w:sz w:val="22"/>
                <w:szCs w:val="22"/>
              </w:rPr>
            </w:pPr>
          </w:p>
        </w:tc>
        <w:tc>
          <w:tcPr>
            <w:tcW w:w="1800" w:type="dxa"/>
          </w:tcPr>
          <w:p w14:paraId="61826F8D" w14:textId="77777777" w:rsidR="0070005C" w:rsidRPr="00657590" w:rsidRDefault="0070005C" w:rsidP="00206DE4">
            <w:pPr>
              <w:rPr>
                <w:rFonts w:ascii="Calibri" w:hAnsi="Calibri" w:cs="Calibri"/>
                <w:b/>
                <w:spacing w:val="-3"/>
                <w:sz w:val="22"/>
                <w:szCs w:val="22"/>
              </w:rPr>
            </w:pPr>
          </w:p>
        </w:tc>
      </w:tr>
    </w:tbl>
    <w:p w14:paraId="44329D12" w14:textId="5F2A0F71" w:rsidR="002C074A" w:rsidRPr="00A978FA" w:rsidRDefault="002C074A" w:rsidP="0070005C">
      <w:pPr>
        <w:pStyle w:val="Heading3"/>
      </w:pPr>
      <w:r w:rsidRPr="00657590">
        <w:t xml:space="preserve">Minimum Tax Levy </w:t>
      </w:r>
      <w:r w:rsidR="00687B40" w:rsidRPr="00657590">
        <w:t xml:space="preserve">- </w:t>
      </w:r>
      <w:r w:rsidRPr="00657590">
        <w:t>no data entry is required</w:t>
      </w:r>
      <w:r w:rsidR="003D0293" w:rsidRPr="00657590">
        <w:t xml:space="preserve"> on this form</w:t>
      </w:r>
      <w:r w:rsidR="00687B40" w:rsidRPr="00657590">
        <w:t>.</w:t>
      </w:r>
    </w:p>
    <w:p w14:paraId="4B12BD34" w14:textId="0A2DC6B6" w:rsidR="00027523" w:rsidRDefault="002C074A" w:rsidP="008D26A0">
      <w:pPr>
        <w:pStyle w:val="Heading3"/>
      </w:pPr>
      <w:r w:rsidRPr="00657590">
        <w:t>Separate Proposals</w:t>
      </w:r>
      <w:r w:rsidR="00687B40" w:rsidRPr="00657590">
        <w:t xml:space="preserve"> -</w:t>
      </w:r>
      <w:r w:rsidRPr="00657590">
        <w:t xml:space="preserve"> see separate form</w:t>
      </w:r>
      <w:r w:rsidR="00FF430B">
        <w:t>s</w:t>
      </w:r>
      <w:r w:rsidRPr="00657590">
        <w:t xml:space="preserve"> for ECS/ECBO review</w:t>
      </w:r>
      <w:r w:rsidR="00687B40" w:rsidRPr="00657590">
        <w:t>.</w:t>
      </w:r>
    </w:p>
    <w:p w14:paraId="28F15021" w14:textId="665D35C5" w:rsidR="003D0293" w:rsidRPr="00657590" w:rsidRDefault="003D0293" w:rsidP="00EF7D7E">
      <w:pPr>
        <w:pStyle w:val="Heading2"/>
        <w:numPr>
          <w:ilvl w:val="0"/>
          <w:numId w:val="14"/>
        </w:numPr>
        <w:spacing w:after="120"/>
      </w:pPr>
      <w:r w:rsidRPr="00657590">
        <w:t>Revenues:</w:t>
      </w:r>
    </w:p>
    <w:tbl>
      <w:tblPr>
        <w:tblStyle w:val="TableGrid"/>
        <w:tblW w:w="0" w:type="auto"/>
        <w:tblInd w:w="175" w:type="dxa"/>
        <w:tblLook w:val="0420" w:firstRow="1" w:lastRow="0" w:firstColumn="0" w:lastColumn="0" w:noHBand="0" w:noVBand="1"/>
      </w:tblPr>
      <w:tblGrid>
        <w:gridCol w:w="7830"/>
        <w:gridCol w:w="1890"/>
      </w:tblGrid>
      <w:tr w:rsidR="00A978FA" w:rsidRPr="00657590" w14:paraId="6648DEBD" w14:textId="5DA16213" w:rsidTr="00FD3F59">
        <w:trPr>
          <w:tblHeader/>
        </w:trPr>
        <w:tc>
          <w:tcPr>
            <w:tcW w:w="7830" w:type="dxa"/>
          </w:tcPr>
          <w:p w14:paraId="0FFFE034" w14:textId="77777777" w:rsidR="00A978FA" w:rsidRPr="00657590" w:rsidRDefault="00A978FA" w:rsidP="00F34FC2">
            <w:pPr>
              <w:rPr>
                <w:rFonts w:ascii="Calibri" w:hAnsi="Calibri" w:cs="Calibri"/>
                <w:b/>
                <w:sz w:val="22"/>
                <w:szCs w:val="22"/>
              </w:rPr>
            </w:pPr>
            <w:r w:rsidRPr="00657590">
              <w:rPr>
                <w:rFonts w:ascii="Calibri" w:hAnsi="Calibri" w:cs="Calibri"/>
                <w:b/>
                <w:sz w:val="22"/>
                <w:szCs w:val="22"/>
              </w:rPr>
              <w:t>Revenues Review Item</w:t>
            </w:r>
          </w:p>
        </w:tc>
        <w:tc>
          <w:tcPr>
            <w:tcW w:w="1890" w:type="dxa"/>
          </w:tcPr>
          <w:p w14:paraId="133C6CAA" w14:textId="051825DD" w:rsidR="00A978FA" w:rsidRPr="00657590" w:rsidRDefault="00A978FA"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A978FA" w:rsidRPr="00657590" w14:paraId="034A9474" w14:textId="10216F9B" w:rsidTr="00FD3F59">
        <w:tc>
          <w:tcPr>
            <w:tcW w:w="7830" w:type="dxa"/>
          </w:tcPr>
          <w:p w14:paraId="56B89C21" w14:textId="2DB975CB" w:rsidR="00A978FA" w:rsidRPr="00657590" w:rsidRDefault="00A978FA" w:rsidP="003D0293">
            <w:pPr>
              <w:pStyle w:val="BodyTextIndent3"/>
              <w:ind w:left="0" w:firstLine="0"/>
              <w:rPr>
                <w:rFonts w:ascii="Calibri" w:hAnsi="Calibri" w:cs="Calibri"/>
                <w:sz w:val="22"/>
                <w:szCs w:val="22"/>
              </w:rPr>
            </w:pPr>
            <w:r w:rsidRPr="00657590">
              <w:rPr>
                <w:rFonts w:ascii="Calibri" w:hAnsi="Calibri" w:cs="Calibri"/>
                <w:b/>
                <w:sz w:val="22"/>
                <w:szCs w:val="22"/>
              </w:rPr>
              <w:t>Lines 300, 350, 380 &amp; 390</w:t>
            </w:r>
            <w:r w:rsidRPr="00657590">
              <w:rPr>
                <w:rFonts w:ascii="Calibri" w:hAnsi="Calibri" w:cs="Calibri"/>
                <w:sz w:val="22"/>
                <w:szCs w:val="22"/>
              </w:rPr>
              <w:t xml:space="preserve">: Miscellaneous general fund revenues appear reasonable vs. prior years’ trends (i.e.: </w:t>
            </w:r>
            <w:r w:rsidR="0054787F">
              <w:rPr>
                <w:rFonts w:ascii="Calibri" w:hAnsi="Calibri" w:cs="Calibri"/>
                <w:sz w:val="22"/>
                <w:szCs w:val="22"/>
              </w:rPr>
              <w:t>AC</w:t>
            </w:r>
            <w:r w:rsidRPr="00657590">
              <w:rPr>
                <w:rFonts w:ascii="Calibri" w:hAnsi="Calibri" w:cs="Calibri"/>
                <w:sz w:val="22"/>
                <w:szCs w:val="22"/>
              </w:rPr>
              <w:t>FR, Exh</w:t>
            </w:r>
            <w:r w:rsidR="00B644A2">
              <w:rPr>
                <w:rFonts w:ascii="Calibri" w:hAnsi="Calibri" w:cs="Calibri"/>
                <w:sz w:val="22"/>
                <w:szCs w:val="22"/>
              </w:rPr>
              <w:t>ibit</w:t>
            </w:r>
            <w:r w:rsidRPr="00657590">
              <w:rPr>
                <w:rFonts w:ascii="Calibri" w:hAnsi="Calibri" w:cs="Calibri"/>
                <w:sz w:val="22"/>
                <w:szCs w:val="22"/>
              </w:rPr>
              <w:t xml:space="preserve"> J-5).</w:t>
            </w:r>
            <w:r w:rsidR="0070005C">
              <w:rPr>
                <w:rFonts w:ascii="Calibri" w:hAnsi="Calibri" w:cs="Calibri"/>
                <w:sz w:val="22"/>
                <w:szCs w:val="22"/>
              </w:rPr>
              <w:t xml:space="preserve"> </w:t>
            </w:r>
            <w:r w:rsidRPr="00AF01F5">
              <w:rPr>
                <w:rFonts w:ascii="Calibri" w:hAnsi="Calibri" w:cs="Calibri"/>
                <w:sz w:val="22"/>
                <w:szCs w:val="22"/>
              </w:rPr>
              <w:t>(</w:t>
            </w:r>
            <w:r w:rsidRPr="00657590">
              <w:rPr>
                <w:rFonts w:ascii="Calibri" w:hAnsi="Calibri" w:cs="Calibri"/>
                <w:b/>
                <w:i/>
                <w:sz w:val="22"/>
                <w:szCs w:val="22"/>
              </w:rPr>
              <w:t xml:space="preserve">See Support Doc - </w:t>
            </w:r>
            <w:r w:rsidRPr="00657590">
              <w:rPr>
                <w:rFonts w:ascii="Calibri" w:hAnsi="Calibri" w:cs="Calibri"/>
                <w:b/>
                <w:bCs/>
                <w:i/>
                <w:sz w:val="22"/>
                <w:szCs w:val="22"/>
              </w:rPr>
              <w:t>Unusual Revenues and Appropriations</w:t>
            </w:r>
            <w:r>
              <w:rPr>
                <w:rFonts w:ascii="Calibri" w:hAnsi="Calibri" w:cs="Calibri"/>
                <w:b/>
                <w:bCs/>
                <w:i/>
                <w:sz w:val="22"/>
                <w:szCs w:val="22"/>
              </w:rPr>
              <w:t xml:space="preserve"> </w:t>
            </w:r>
            <w:r w:rsidRPr="00AF01F5">
              <w:rPr>
                <w:rFonts w:ascii="Calibri" w:hAnsi="Calibri" w:cs="Calibri"/>
                <w:bCs/>
                <w:sz w:val="22"/>
                <w:szCs w:val="22"/>
              </w:rPr>
              <w:t>for any items that may be considered unusual</w:t>
            </w:r>
            <w:r>
              <w:rPr>
                <w:rFonts w:ascii="Calibri" w:hAnsi="Calibri" w:cs="Calibri"/>
                <w:bCs/>
                <w:sz w:val="22"/>
                <w:szCs w:val="22"/>
              </w:rPr>
              <w:t>.</w:t>
            </w:r>
            <w:r w:rsidRPr="00AF01F5">
              <w:rPr>
                <w:rFonts w:ascii="Calibri" w:hAnsi="Calibri" w:cs="Calibri"/>
                <w:bCs/>
                <w:sz w:val="22"/>
                <w:szCs w:val="22"/>
              </w:rPr>
              <w:t>)</w:t>
            </w:r>
          </w:p>
        </w:tc>
        <w:tc>
          <w:tcPr>
            <w:tcW w:w="1890" w:type="dxa"/>
          </w:tcPr>
          <w:p w14:paraId="6DC34979" w14:textId="77777777" w:rsidR="00A978FA" w:rsidRPr="00657590" w:rsidRDefault="00A978FA" w:rsidP="003D0293">
            <w:pPr>
              <w:pStyle w:val="BodyTextIndent3"/>
              <w:ind w:left="0" w:firstLine="0"/>
              <w:rPr>
                <w:rFonts w:ascii="Calibri" w:hAnsi="Calibri" w:cs="Calibri"/>
                <w:b/>
                <w:sz w:val="22"/>
                <w:szCs w:val="22"/>
              </w:rPr>
            </w:pPr>
          </w:p>
        </w:tc>
      </w:tr>
      <w:tr w:rsidR="00A978FA" w:rsidRPr="00657590" w14:paraId="33DAF734" w14:textId="77E6A1B0" w:rsidTr="00FD3F59">
        <w:tc>
          <w:tcPr>
            <w:tcW w:w="7830" w:type="dxa"/>
          </w:tcPr>
          <w:p w14:paraId="7E02288F" w14:textId="77777777" w:rsidR="00A978FA" w:rsidRPr="00657590" w:rsidRDefault="00A978FA" w:rsidP="003D0293">
            <w:pPr>
              <w:pStyle w:val="BodyTextIndent3"/>
              <w:ind w:left="0" w:firstLine="0"/>
              <w:rPr>
                <w:rFonts w:ascii="Calibri" w:hAnsi="Calibri" w:cs="Calibri"/>
                <w:sz w:val="22"/>
                <w:szCs w:val="22"/>
              </w:rPr>
            </w:pPr>
            <w:r w:rsidRPr="00657590">
              <w:rPr>
                <w:rFonts w:ascii="Calibri" w:hAnsi="Calibri" w:cs="Calibri"/>
                <w:b/>
                <w:sz w:val="22"/>
                <w:szCs w:val="22"/>
              </w:rPr>
              <w:t>Lines 520, 745, 765, 825</w:t>
            </w:r>
            <w:r w:rsidRPr="00657590">
              <w:rPr>
                <w:rFonts w:ascii="Calibri" w:hAnsi="Calibri" w:cs="Calibri"/>
                <w:sz w:val="22"/>
                <w:szCs w:val="22"/>
              </w:rPr>
              <w:t>: Other restricted and unrestricted revenues appear reasonable and are properly classified and recorded.</w:t>
            </w:r>
          </w:p>
        </w:tc>
        <w:tc>
          <w:tcPr>
            <w:tcW w:w="1890" w:type="dxa"/>
          </w:tcPr>
          <w:p w14:paraId="65D5CB28" w14:textId="77777777" w:rsidR="00A978FA" w:rsidRPr="00657590" w:rsidRDefault="00A978FA" w:rsidP="003D0293">
            <w:pPr>
              <w:pStyle w:val="BodyTextIndent3"/>
              <w:ind w:left="0" w:firstLine="0"/>
              <w:rPr>
                <w:rFonts w:ascii="Calibri" w:hAnsi="Calibri" w:cs="Calibri"/>
                <w:b/>
                <w:sz w:val="22"/>
                <w:szCs w:val="22"/>
              </w:rPr>
            </w:pPr>
          </w:p>
        </w:tc>
      </w:tr>
    </w:tbl>
    <w:p w14:paraId="489F1C4F" w14:textId="77777777" w:rsidR="00814A4A" w:rsidRDefault="00814A4A" w:rsidP="0070005C">
      <w:pPr>
        <w:spacing w:after="240"/>
      </w:pPr>
    </w:p>
    <w:tbl>
      <w:tblPr>
        <w:tblStyle w:val="TableGrid"/>
        <w:tblW w:w="0" w:type="auto"/>
        <w:tblInd w:w="175" w:type="dxa"/>
        <w:tblLook w:val="04A0" w:firstRow="1" w:lastRow="0" w:firstColumn="1" w:lastColumn="0" w:noHBand="0" w:noVBand="1"/>
      </w:tblPr>
      <w:tblGrid>
        <w:gridCol w:w="7830"/>
        <w:gridCol w:w="1890"/>
      </w:tblGrid>
      <w:tr w:rsidR="00AC5AB2" w:rsidRPr="00657590" w14:paraId="1079D356" w14:textId="77777777" w:rsidTr="78B7441A">
        <w:tc>
          <w:tcPr>
            <w:tcW w:w="7830" w:type="dxa"/>
          </w:tcPr>
          <w:p w14:paraId="45F0C2ED" w14:textId="77777777" w:rsidR="00AC5AB2" w:rsidRPr="00657590" w:rsidRDefault="00AC5AB2" w:rsidP="006B5729">
            <w:pPr>
              <w:rPr>
                <w:rFonts w:ascii="Calibri" w:hAnsi="Calibri" w:cs="Calibri"/>
                <w:b/>
                <w:sz w:val="22"/>
                <w:szCs w:val="22"/>
              </w:rPr>
            </w:pPr>
            <w:r w:rsidRPr="00657590">
              <w:rPr>
                <w:rFonts w:ascii="Calibri" w:hAnsi="Calibri" w:cs="Calibri"/>
                <w:b/>
                <w:sz w:val="22"/>
                <w:szCs w:val="22"/>
              </w:rPr>
              <w:t>Revenues Review Item</w:t>
            </w:r>
          </w:p>
        </w:tc>
        <w:tc>
          <w:tcPr>
            <w:tcW w:w="1890" w:type="dxa"/>
          </w:tcPr>
          <w:p w14:paraId="4072D59E" w14:textId="77777777" w:rsidR="00AC5AB2" w:rsidRPr="00657590" w:rsidRDefault="00AC5AB2" w:rsidP="006B5729">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A978FA" w:rsidRPr="00657590" w14:paraId="6F990CE7" w14:textId="55DF9EDD" w:rsidTr="78B7441A">
        <w:tblPrEx>
          <w:tblLook w:val="0420" w:firstRow="1" w:lastRow="0" w:firstColumn="0" w:lastColumn="0" w:noHBand="0" w:noVBand="1"/>
        </w:tblPrEx>
        <w:tc>
          <w:tcPr>
            <w:tcW w:w="7830" w:type="dxa"/>
          </w:tcPr>
          <w:p w14:paraId="267046D6" w14:textId="77777777" w:rsidR="00A978FA" w:rsidRPr="00657590" w:rsidRDefault="00A978FA" w:rsidP="003D0293">
            <w:pPr>
              <w:pStyle w:val="BodyTextIndent3"/>
              <w:ind w:left="0" w:firstLine="0"/>
              <w:rPr>
                <w:rFonts w:ascii="Calibri" w:hAnsi="Calibri" w:cs="Calibri"/>
                <w:b/>
                <w:sz w:val="22"/>
                <w:szCs w:val="22"/>
              </w:rPr>
            </w:pPr>
            <w:r w:rsidRPr="00657590">
              <w:rPr>
                <w:rFonts w:ascii="Calibri" w:hAnsi="Calibri" w:cs="Calibri"/>
                <w:b/>
                <w:sz w:val="22"/>
                <w:szCs w:val="22"/>
              </w:rPr>
              <w:t xml:space="preserve">Line 540 SEMI: </w:t>
            </w:r>
            <w:r w:rsidRPr="00657590">
              <w:rPr>
                <w:rFonts w:ascii="Calibri" w:hAnsi="Calibri" w:cs="Calibri"/>
                <w:b/>
                <w:i/>
                <w:sz w:val="22"/>
                <w:szCs w:val="22"/>
              </w:rPr>
              <w:t>(See SEMI Screen)</w:t>
            </w:r>
          </w:p>
          <w:p w14:paraId="3090E24F" w14:textId="77777777" w:rsidR="00A978FA" w:rsidRPr="00E90063" w:rsidRDefault="00A978FA" w:rsidP="00BF5A4E">
            <w:pPr>
              <w:numPr>
                <w:ilvl w:val="0"/>
                <w:numId w:val="6"/>
              </w:numPr>
              <w:tabs>
                <w:tab w:val="left" w:pos="368"/>
              </w:tabs>
              <w:suppressAutoHyphens/>
              <w:rPr>
                <w:rFonts w:ascii="Calibri" w:hAnsi="Calibri" w:cs="Calibri"/>
                <w:sz w:val="22"/>
                <w:szCs w:val="22"/>
              </w:rPr>
            </w:pPr>
            <w:r w:rsidRPr="00657590">
              <w:rPr>
                <w:rFonts w:ascii="Calibri" w:hAnsi="Calibri" w:cs="Calibri"/>
                <w:spacing w:val="-3"/>
                <w:sz w:val="22"/>
                <w:szCs w:val="22"/>
              </w:rPr>
              <w:t xml:space="preserve">The district has budgeted the appropriate amount of SEMI revenue (at least 90% of revenue projection) or has submitted and received approval by the </w:t>
            </w:r>
            <w:r>
              <w:rPr>
                <w:rFonts w:ascii="Calibri" w:hAnsi="Calibri" w:cs="Calibri"/>
                <w:spacing w:val="-3"/>
                <w:sz w:val="22"/>
                <w:szCs w:val="22"/>
              </w:rPr>
              <w:t>ECS</w:t>
            </w:r>
            <w:r w:rsidRPr="00657590">
              <w:rPr>
                <w:rFonts w:ascii="Calibri" w:hAnsi="Calibri" w:cs="Calibri"/>
                <w:spacing w:val="-3"/>
                <w:sz w:val="22"/>
                <w:szCs w:val="22"/>
              </w:rPr>
              <w:t xml:space="preserve"> for either a waiver from participating in the program or to use an alternate revenue projection.</w:t>
            </w:r>
          </w:p>
          <w:p w14:paraId="09A5F437" w14:textId="39C95B88" w:rsidR="00A978FA" w:rsidRPr="00657590" w:rsidRDefault="00A978FA" w:rsidP="00BF5A4E">
            <w:pPr>
              <w:numPr>
                <w:ilvl w:val="0"/>
                <w:numId w:val="6"/>
              </w:numPr>
              <w:tabs>
                <w:tab w:val="left" w:pos="368"/>
              </w:tabs>
              <w:suppressAutoHyphens/>
              <w:rPr>
                <w:rFonts w:ascii="Calibri" w:hAnsi="Calibri" w:cs="Calibri"/>
                <w:sz w:val="22"/>
                <w:szCs w:val="22"/>
              </w:rPr>
            </w:pPr>
            <w:r>
              <w:rPr>
                <w:rFonts w:ascii="Calibri" w:hAnsi="Calibri" w:cs="Calibri"/>
                <w:sz w:val="22"/>
                <w:szCs w:val="22"/>
              </w:rPr>
              <w:t>Waiver request, if applicable, has been reviewed by th</w:t>
            </w:r>
            <w:r w:rsidRPr="00164DF0">
              <w:rPr>
                <w:rFonts w:ascii="Calibri" w:hAnsi="Calibri" w:cs="Calibri"/>
                <w:spacing w:val="-3"/>
                <w:sz w:val="22"/>
                <w:szCs w:val="22"/>
              </w:rPr>
              <w:t xml:space="preserve">e </w:t>
            </w:r>
            <w:r w:rsidR="00356B73" w:rsidRPr="00164DF0">
              <w:rPr>
                <w:rFonts w:ascii="Calibri" w:hAnsi="Calibri" w:cs="Calibri"/>
                <w:spacing w:val="-3"/>
                <w:sz w:val="22"/>
                <w:szCs w:val="22"/>
              </w:rPr>
              <w:t>C</w:t>
            </w:r>
            <w:r w:rsidRPr="00164DF0">
              <w:rPr>
                <w:rFonts w:ascii="Calibri" w:hAnsi="Calibri" w:cs="Calibri"/>
                <w:spacing w:val="-3"/>
                <w:sz w:val="22"/>
                <w:szCs w:val="22"/>
              </w:rPr>
              <w:t xml:space="preserve">ounty </w:t>
            </w:r>
            <w:r w:rsidR="00356B73" w:rsidRPr="00164DF0">
              <w:rPr>
                <w:rFonts w:ascii="Calibri" w:hAnsi="Calibri" w:cs="Calibri"/>
                <w:spacing w:val="-3"/>
                <w:sz w:val="22"/>
                <w:szCs w:val="22"/>
              </w:rPr>
              <w:t>O</w:t>
            </w:r>
            <w:r w:rsidRPr="00164DF0">
              <w:rPr>
                <w:rFonts w:ascii="Calibri" w:hAnsi="Calibri" w:cs="Calibri"/>
                <w:spacing w:val="-3"/>
                <w:sz w:val="22"/>
                <w:szCs w:val="22"/>
              </w:rPr>
              <w:t>ffice.</w:t>
            </w:r>
          </w:p>
          <w:p w14:paraId="3C5A4F18" w14:textId="70AEC902" w:rsidR="00A978FA" w:rsidRPr="00657590" w:rsidRDefault="552C76A0" w:rsidP="00BF5A4E">
            <w:pPr>
              <w:numPr>
                <w:ilvl w:val="0"/>
                <w:numId w:val="6"/>
              </w:numPr>
              <w:tabs>
                <w:tab w:val="left" w:pos="368"/>
              </w:tabs>
              <w:suppressAutoHyphens/>
              <w:rPr>
                <w:rFonts w:ascii="Calibri" w:hAnsi="Calibri" w:cs="Calibri"/>
                <w:sz w:val="22"/>
                <w:szCs w:val="22"/>
              </w:rPr>
            </w:pPr>
            <w:r w:rsidRPr="78B7441A">
              <w:rPr>
                <w:rFonts w:ascii="Calibri" w:eastAsia="Calibri" w:hAnsi="Calibri" w:cs="Calibri"/>
                <w:sz w:val="22"/>
                <w:szCs w:val="22"/>
              </w:rPr>
              <w:t>CAP, if applicable, has been reviewed by the County Office.</w:t>
            </w:r>
          </w:p>
        </w:tc>
        <w:tc>
          <w:tcPr>
            <w:tcW w:w="1890" w:type="dxa"/>
          </w:tcPr>
          <w:p w14:paraId="7EDE5C3F" w14:textId="77777777" w:rsidR="00A978FA" w:rsidRPr="00657590" w:rsidRDefault="00A978FA" w:rsidP="003D0293">
            <w:pPr>
              <w:pStyle w:val="BodyTextIndent3"/>
              <w:ind w:left="0" w:firstLine="0"/>
              <w:rPr>
                <w:rFonts w:ascii="Calibri" w:hAnsi="Calibri" w:cs="Calibri"/>
                <w:b/>
                <w:sz w:val="22"/>
                <w:szCs w:val="22"/>
              </w:rPr>
            </w:pPr>
          </w:p>
        </w:tc>
      </w:tr>
      <w:tr w:rsidR="00A978FA" w:rsidRPr="00657590" w14:paraId="154F7C8E" w14:textId="3385E688" w:rsidTr="78B7441A">
        <w:tblPrEx>
          <w:tblLook w:val="0420" w:firstRow="1" w:lastRow="0" w:firstColumn="0" w:lastColumn="0" w:noHBand="0" w:noVBand="1"/>
        </w:tblPrEx>
        <w:trPr>
          <w:trHeight w:val="323"/>
        </w:trPr>
        <w:tc>
          <w:tcPr>
            <w:tcW w:w="7830" w:type="dxa"/>
          </w:tcPr>
          <w:p w14:paraId="1E008733" w14:textId="5C841A59" w:rsidR="008D26A0" w:rsidRPr="00657590" w:rsidRDefault="00A978FA" w:rsidP="003D0293">
            <w:pPr>
              <w:pStyle w:val="BodyTextIndent3"/>
              <w:tabs>
                <w:tab w:val="clear" w:pos="0"/>
                <w:tab w:val="clear" w:pos="720"/>
              </w:tabs>
              <w:ind w:left="0" w:firstLine="0"/>
              <w:rPr>
                <w:rFonts w:ascii="Calibri" w:hAnsi="Calibri" w:cs="Calibri"/>
                <w:sz w:val="22"/>
                <w:szCs w:val="22"/>
              </w:rPr>
            </w:pPr>
            <w:r w:rsidRPr="00657590">
              <w:rPr>
                <w:rFonts w:ascii="Calibri" w:hAnsi="Calibri" w:cs="Calibri"/>
                <w:b/>
                <w:sz w:val="22"/>
                <w:szCs w:val="22"/>
              </w:rPr>
              <w:t>Grants and Entitlements</w:t>
            </w:r>
            <w:r w:rsidRPr="00657590">
              <w:rPr>
                <w:rFonts w:ascii="Calibri" w:hAnsi="Calibri" w:cs="Calibri"/>
                <w:sz w:val="22"/>
                <w:szCs w:val="22"/>
              </w:rPr>
              <w:t xml:space="preserve"> (i.e. IDEA/Title I): Budgeted amounts appear reasonable.</w:t>
            </w:r>
          </w:p>
        </w:tc>
        <w:tc>
          <w:tcPr>
            <w:tcW w:w="1890" w:type="dxa"/>
          </w:tcPr>
          <w:p w14:paraId="32E9BCCF" w14:textId="77777777" w:rsidR="00A978FA" w:rsidRPr="00657590" w:rsidRDefault="00A978FA" w:rsidP="003D0293">
            <w:pPr>
              <w:pStyle w:val="BodyTextIndent3"/>
              <w:tabs>
                <w:tab w:val="clear" w:pos="0"/>
                <w:tab w:val="clear" w:pos="720"/>
              </w:tabs>
              <w:ind w:left="0" w:firstLine="0"/>
              <w:rPr>
                <w:rFonts w:ascii="Calibri" w:hAnsi="Calibri" w:cs="Calibri"/>
                <w:b/>
                <w:sz w:val="22"/>
                <w:szCs w:val="22"/>
              </w:rPr>
            </w:pPr>
          </w:p>
        </w:tc>
      </w:tr>
      <w:tr w:rsidR="00A978FA" w:rsidRPr="00657590" w14:paraId="508CC7C3" w14:textId="4BFD1D07" w:rsidTr="78B7441A">
        <w:tblPrEx>
          <w:tblLook w:val="0420" w:firstRow="1" w:lastRow="0" w:firstColumn="0" w:lastColumn="0" w:noHBand="0" w:noVBand="1"/>
        </w:tblPrEx>
        <w:tc>
          <w:tcPr>
            <w:tcW w:w="7830" w:type="dxa"/>
          </w:tcPr>
          <w:p w14:paraId="73CB125F" w14:textId="77777777" w:rsidR="00A978FA" w:rsidRPr="00657590" w:rsidRDefault="00A978FA" w:rsidP="003D0293">
            <w:pPr>
              <w:tabs>
                <w:tab w:val="left" w:pos="-720"/>
              </w:tabs>
              <w:suppressAutoHyphens/>
              <w:rPr>
                <w:rFonts w:ascii="Calibri" w:hAnsi="Calibri" w:cs="Calibri"/>
                <w:spacing w:val="-3"/>
                <w:sz w:val="22"/>
                <w:szCs w:val="22"/>
              </w:rPr>
            </w:pPr>
            <w:r w:rsidRPr="00657590">
              <w:rPr>
                <w:rFonts w:ascii="Calibri" w:hAnsi="Calibri" w:cs="Calibri"/>
                <w:spacing w:val="-3"/>
                <w:sz w:val="22"/>
                <w:szCs w:val="22"/>
              </w:rPr>
              <w:t xml:space="preserve">If Capital Reserve withdrawal is budgeted on lines 600 or 620, then </w:t>
            </w:r>
            <w:r w:rsidRPr="00657590">
              <w:rPr>
                <w:rFonts w:ascii="Calibri" w:hAnsi="Calibri" w:cs="Calibri"/>
                <w:b/>
                <w:i/>
                <w:spacing w:val="-3"/>
                <w:sz w:val="22"/>
                <w:szCs w:val="22"/>
              </w:rPr>
              <w:t xml:space="preserve">Capital Projects and Reserve Screen </w:t>
            </w:r>
            <w:r w:rsidRPr="00657590">
              <w:rPr>
                <w:rFonts w:ascii="Calibri" w:hAnsi="Calibri" w:cs="Calibri"/>
                <w:spacing w:val="-3"/>
                <w:sz w:val="22"/>
                <w:szCs w:val="22"/>
              </w:rPr>
              <w:t>was completed for project details.</w:t>
            </w:r>
          </w:p>
        </w:tc>
        <w:tc>
          <w:tcPr>
            <w:tcW w:w="1890" w:type="dxa"/>
          </w:tcPr>
          <w:p w14:paraId="484F687D" w14:textId="77777777" w:rsidR="00A978FA" w:rsidRPr="00657590" w:rsidRDefault="00A978FA" w:rsidP="003D0293">
            <w:pPr>
              <w:tabs>
                <w:tab w:val="left" w:pos="-720"/>
              </w:tabs>
              <w:suppressAutoHyphens/>
              <w:rPr>
                <w:rFonts w:ascii="Calibri" w:hAnsi="Calibri" w:cs="Calibri"/>
                <w:spacing w:val="-3"/>
                <w:sz w:val="22"/>
                <w:szCs w:val="22"/>
              </w:rPr>
            </w:pPr>
          </w:p>
        </w:tc>
      </w:tr>
    </w:tbl>
    <w:p w14:paraId="698FEEDF" w14:textId="77777777" w:rsidR="0070005C" w:rsidRDefault="0070005C">
      <w:pPr>
        <w:widowControl/>
        <w:rPr>
          <w:rFonts w:ascii="Calibri" w:hAnsi="Calibri" w:cs="Calibri"/>
          <w:b/>
          <w:spacing w:val="-3"/>
          <w:szCs w:val="24"/>
          <w:highlight w:val="lightGray"/>
        </w:rPr>
      </w:pPr>
      <w:r>
        <w:rPr>
          <w:highlight w:val="lightGray"/>
        </w:rPr>
        <w:br w:type="page"/>
      </w:r>
    </w:p>
    <w:p w14:paraId="607757E5" w14:textId="39012577" w:rsidR="003D0293" w:rsidRPr="0070005C" w:rsidRDefault="003D0293" w:rsidP="0070005C">
      <w:pPr>
        <w:pStyle w:val="Heading2"/>
        <w:numPr>
          <w:ilvl w:val="0"/>
          <w:numId w:val="14"/>
        </w:numPr>
      </w:pPr>
      <w:r w:rsidRPr="0070005C">
        <w:lastRenderedPageBreak/>
        <w:t xml:space="preserve">Detailed Recapitulation of Balances (see detailed instructions </w:t>
      </w:r>
      <w:r w:rsidR="00F10D26" w:rsidRPr="0070005C">
        <w:t>in section III.C.iii</w:t>
      </w:r>
      <w:r w:rsidR="00316C1B" w:rsidRPr="0070005C">
        <w:t xml:space="preserve"> i</w:t>
      </w:r>
      <w:r w:rsidRPr="0070005C">
        <w:t xml:space="preserve">n </w:t>
      </w:r>
      <w:r w:rsidR="00316C1B" w:rsidRPr="0070005C">
        <w:t xml:space="preserve">the </w:t>
      </w:r>
      <w:r w:rsidRPr="0070005C">
        <w:t>budget guidelines)</w:t>
      </w:r>
      <w:r w:rsidR="008D17CC" w:rsidRPr="0070005C">
        <w:t>:</w:t>
      </w:r>
    </w:p>
    <w:tbl>
      <w:tblPr>
        <w:tblStyle w:val="TableGrid"/>
        <w:tblW w:w="0" w:type="auto"/>
        <w:tblInd w:w="175" w:type="dxa"/>
        <w:tblLook w:val="0420" w:firstRow="1" w:lastRow="0" w:firstColumn="0" w:lastColumn="0" w:noHBand="0" w:noVBand="1"/>
      </w:tblPr>
      <w:tblGrid>
        <w:gridCol w:w="5940"/>
        <w:gridCol w:w="1800"/>
        <w:gridCol w:w="1813"/>
      </w:tblGrid>
      <w:tr w:rsidR="00A978FA" w:rsidRPr="00657590" w14:paraId="7FA2E52F" w14:textId="5E7803F3" w:rsidTr="0070005C">
        <w:trPr>
          <w:tblHeader/>
        </w:trPr>
        <w:tc>
          <w:tcPr>
            <w:tcW w:w="5940" w:type="dxa"/>
          </w:tcPr>
          <w:p w14:paraId="5538D07B" w14:textId="63C9FE30" w:rsidR="00A978FA" w:rsidRPr="00FA7837" w:rsidRDefault="00A978FA" w:rsidP="00FA7837">
            <w:pPr>
              <w:rPr>
                <w:rFonts w:ascii="Calibri" w:hAnsi="Calibri" w:cs="Calibri"/>
                <w:b/>
                <w:sz w:val="22"/>
                <w:szCs w:val="22"/>
              </w:rPr>
            </w:pPr>
            <w:r w:rsidRPr="00FA7837">
              <w:rPr>
                <w:rFonts w:ascii="Calibri" w:hAnsi="Calibri" w:cs="Calibri"/>
                <w:b/>
                <w:sz w:val="22"/>
                <w:szCs w:val="22"/>
              </w:rPr>
              <w:t>Recap Review Item</w:t>
            </w:r>
          </w:p>
        </w:tc>
        <w:tc>
          <w:tcPr>
            <w:tcW w:w="1800" w:type="dxa"/>
          </w:tcPr>
          <w:p w14:paraId="65FAA01F" w14:textId="15230F9C" w:rsidR="00A978FA" w:rsidRPr="00657590" w:rsidRDefault="00A978FA" w:rsidP="00A978FA">
            <w:pPr>
              <w:rPr>
                <w:rFonts w:ascii="Calibri" w:hAnsi="Calibri" w:cs="Calibri"/>
                <w:b/>
                <w:sz w:val="22"/>
                <w:szCs w:val="22"/>
              </w:rPr>
            </w:pPr>
            <w:r w:rsidRPr="00657590">
              <w:rPr>
                <w:rFonts w:ascii="Calibri" w:hAnsi="Calibri" w:cs="Calibri"/>
                <w:b/>
                <w:sz w:val="22"/>
                <w:szCs w:val="22"/>
              </w:rPr>
              <w:t>Used in Budget</w:t>
            </w:r>
            <w:r>
              <w:rPr>
                <w:rFonts w:ascii="Calibri" w:hAnsi="Calibri" w:cs="Calibri"/>
                <w:b/>
                <w:sz w:val="22"/>
                <w:szCs w:val="22"/>
              </w:rPr>
              <w:t xml:space="preserve"> (enter Yes or No)</w:t>
            </w:r>
          </w:p>
        </w:tc>
        <w:tc>
          <w:tcPr>
            <w:tcW w:w="1813" w:type="dxa"/>
          </w:tcPr>
          <w:p w14:paraId="3D3C726B" w14:textId="7D1A9D53" w:rsidR="00A978FA" w:rsidRPr="00657590" w:rsidRDefault="00A978FA" w:rsidP="00A978FA">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A978FA" w:rsidRPr="00657590" w14:paraId="3740FE9D" w14:textId="52FE5759" w:rsidTr="0070005C">
        <w:tc>
          <w:tcPr>
            <w:tcW w:w="5940" w:type="dxa"/>
          </w:tcPr>
          <w:p w14:paraId="7959F85A" w14:textId="5380D266" w:rsidR="00A978FA" w:rsidRPr="009B5268" w:rsidRDefault="00A978FA" w:rsidP="009B5268">
            <w:pPr>
              <w:pStyle w:val="ListParagraph"/>
              <w:numPr>
                <w:ilvl w:val="0"/>
                <w:numId w:val="16"/>
              </w:numPr>
              <w:rPr>
                <w:rFonts w:ascii="Calibri" w:hAnsi="Calibri" w:cs="Calibri"/>
                <w:b/>
                <w:sz w:val="22"/>
                <w:szCs w:val="22"/>
              </w:rPr>
            </w:pPr>
            <w:r w:rsidRPr="009B5268">
              <w:rPr>
                <w:rFonts w:ascii="Calibri" w:hAnsi="Calibri" w:cs="Calibri"/>
                <w:b/>
                <w:sz w:val="22"/>
                <w:szCs w:val="22"/>
              </w:rPr>
              <w:t>Unassigned</w:t>
            </w:r>
          </w:p>
          <w:p w14:paraId="1E034C87" w14:textId="7C16CD4E" w:rsidR="00A978FA" w:rsidRPr="00657590" w:rsidRDefault="5C2DED40" w:rsidP="007F1290">
            <w:pPr>
              <w:numPr>
                <w:ilvl w:val="0"/>
                <w:numId w:val="6"/>
              </w:numPr>
              <w:tabs>
                <w:tab w:val="left" w:pos="368"/>
              </w:tabs>
              <w:suppressAutoHyphens/>
              <w:rPr>
                <w:rFonts w:ascii="Calibri" w:hAnsi="Calibri" w:cs="Calibri"/>
                <w:spacing w:val="-3"/>
                <w:sz w:val="22"/>
                <w:szCs w:val="22"/>
              </w:rPr>
            </w:pPr>
            <w:r w:rsidRPr="00657590">
              <w:rPr>
                <w:rFonts w:ascii="Calibri" w:hAnsi="Calibri" w:cs="Calibri"/>
                <w:spacing w:val="-3"/>
                <w:sz w:val="22"/>
                <w:szCs w:val="22"/>
              </w:rPr>
              <w:t>The amount on line 5 "additional balance to be appropriated after February 1", column 20</w:t>
            </w:r>
            <w:r w:rsidR="7A827DA0">
              <w:rPr>
                <w:rFonts w:ascii="Calibri" w:hAnsi="Calibri" w:cs="Calibri"/>
                <w:spacing w:val="-3"/>
                <w:sz w:val="22"/>
                <w:szCs w:val="22"/>
              </w:rPr>
              <w:t>2</w:t>
            </w:r>
            <w:r w:rsidR="00D70AF7">
              <w:rPr>
                <w:rFonts w:ascii="Calibri" w:hAnsi="Calibri" w:cs="Calibri"/>
                <w:spacing w:val="-3"/>
                <w:sz w:val="22"/>
                <w:szCs w:val="22"/>
              </w:rPr>
              <w:t>5</w:t>
            </w:r>
            <w:r w:rsidR="7A827DA0">
              <w:rPr>
                <w:rFonts w:ascii="Calibri" w:hAnsi="Calibri" w:cs="Calibri"/>
                <w:spacing w:val="-3"/>
                <w:sz w:val="22"/>
                <w:szCs w:val="22"/>
              </w:rPr>
              <w:t>-2</w:t>
            </w:r>
            <w:r w:rsidR="00D70AF7">
              <w:rPr>
                <w:rFonts w:ascii="Calibri" w:hAnsi="Calibri" w:cs="Calibri"/>
                <w:spacing w:val="-3"/>
                <w:sz w:val="22"/>
                <w:szCs w:val="22"/>
              </w:rPr>
              <w:t>6</w:t>
            </w:r>
            <w:r w:rsidRPr="00657590">
              <w:rPr>
                <w:rFonts w:ascii="Calibri" w:hAnsi="Calibri" w:cs="Calibri"/>
                <w:spacing w:val="-3"/>
                <w:sz w:val="22"/>
                <w:szCs w:val="22"/>
              </w:rPr>
              <w:t xml:space="preserve">, has been reviewed, appears reasonable and contains amounts which are approved/approvable under </w:t>
            </w:r>
            <w:r w:rsidRPr="6F28D639">
              <w:rPr>
                <w:rFonts w:ascii="Calibri" w:hAnsi="Calibri" w:cs="Calibri"/>
                <w:i/>
                <w:iCs/>
                <w:spacing w:val="-3"/>
                <w:sz w:val="22"/>
                <w:szCs w:val="22"/>
              </w:rPr>
              <w:t>N.J.A.C.</w:t>
            </w:r>
            <w:r w:rsidRPr="00657590">
              <w:rPr>
                <w:rFonts w:ascii="Calibri" w:hAnsi="Calibri" w:cs="Calibri"/>
                <w:spacing w:val="-3"/>
                <w:sz w:val="22"/>
                <w:szCs w:val="22"/>
              </w:rPr>
              <w:t xml:space="preserve"> 6A:23A</w:t>
            </w:r>
            <w:r w:rsidRPr="00657590">
              <w:rPr>
                <w:rFonts w:ascii="Calibri" w:hAnsi="Calibri" w:cs="Calibri"/>
                <w:spacing w:val="-3"/>
                <w:sz w:val="22"/>
                <w:szCs w:val="22"/>
              </w:rPr>
              <w:noBreakHyphen/>
              <w:t>13.3.</w:t>
            </w:r>
          </w:p>
          <w:p w14:paraId="7F9B9EAC" w14:textId="5635FA73" w:rsidR="00A978FA" w:rsidRPr="00657590" w:rsidRDefault="5C2DED40" w:rsidP="2CDC9334">
            <w:pPr>
              <w:numPr>
                <w:ilvl w:val="0"/>
                <w:numId w:val="6"/>
              </w:numPr>
              <w:tabs>
                <w:tab w:val="left" w:pos="368"/>
              </w:tabs>
              <w:suppressAutoHyphens/>
              <w:rPr>
                <w:rFonts w:ascii="Calibri" w:hAnsi="Calibri" w:cs="Calibri"/>
                <w:b/>
                <w:bCs/>
                <w:sz w:val="22"/>
                <w:szCs w:val="22"/>
              </w:rPr>
            </w:pPr>
            <w:r w:rsidRPr="00657590">
              <w:rPr>
                <w:rFonts w:ascii="Calibri" w:hAnsi="Calibri" w:cs="Calibri"/>
                <w:spacing w:val="-3"/>
                <w:sz w:val="22"/>
                <w:szCs w:val="22"/>
              </w:rPr>
              <w:t>The amount on line 6 "additional balance anticipated after February 1", column 20</w:t>
            </w:r>
            <w:r w:rsidR="7A827DA0">
              <w:rPr>
                <w:rFonts w:ascii="Calibri" w:hAnsi="Calibri" w:cs="Calibri"/>
                <w:spacing w:val="-3"/>
                <w:sz w:val="22"/>
                <w:szCs w:val="22"/>
              </w:rPr>
              <w:t>2</w:t>
            </w:r>
            <w:r w:rsidR="00D70AF7">
              <w:rPr>
                <w:rFonts w:ascii="Calibri" w:hAnsi="Calibri" w:cs="Calibri"/>
                <w:spacing w:val="-3"/>
                <w:sz w:val="22"/>
                <w:szCs w:val="22"/>
              </w:rPr>
              <w:t>5</w:t>
            </w:r>
            <w:r w:rsidR="7A827DA0">
              <w:rPr>
                <w:rFonts w:ascii="Calibri" w:hAnsi="Calibri" w:cs="Calibri"/>
                <w:spacing w:val="-3"/>
                <w:sz w:val="22"/>
                <w:szCs w:val="22"/>
              </w:rPr>
              <w:t>-2</w:t>
            </w:r>
            <w:r w:rsidR="00D70AF7">
              <w:rPr>
                <w:rFonts w:ascii="Calibri" w:hAnsi="Calibri" w:cs="Calibri"/>
                <w:spacing w:val="-3"/>
                <w:sz w:val="22"/>
                <w:szCs w:val="22"/>
              </w:rPr>
              <w:t>6</w:t>
            </w:r>
            <w:r w:rsidRPr="00657590">
              <w:rPr>
                <w:rFonts w:ascii="Calibri" w:hAnsi="Calibri" w:cs="Calibri"/>
                <w:spacing w:val="-3"/>
                <w:sz w:val="22"/>
                <w:szCs w:val="22"/>
              </w:rPr>
              <w:t>, has been reviewed and is a reasonable estimate of surplus that will be generated from February 1 to end of year.</w:t>
            </w:r>
            <w:r w:rsidR="0070005C">
              <w:rPr>
                <w:rFonts w:ascii="Calibri" w:hAnsi="Calibri" w:cs="Calibri"/>
                <w:spacing w:val="-3"/>
                <w:sz w:val="22"/>
                <w:szCs w:val="22"/>
              </w:rPr>
              <w:t xml:space="preserve"> </w:t>
            </w:r>
            <w:r w:rsidRPr="00657590">
              <w:rPr>
                <w:rFonts w:ascii="Calibri" w:hAnsi="Calibri" w:cs="Calibri"/>
                <w:spacing w:val="-3"/>
                <w:sz w:val="22"/>
                <w:szCs w:val="22"/>
              </w:rPr>
              <w:t xml:space="preserve">(Review </w:t>
            </w:r>
            <w:r w:rsidR="1D44F0F6">
              <w:rPr>
                <w:rFonts w:ascii="Calibri" w:hAnsi="Calibri" w:cs="Calibri"/>
                <w:spacing w:val="-3"/>
                <w:sz w:val="22"/>
                <w:szCs w:val="22"/>
              </w:rPr>
              <w:t>and compare to</w:t>
            </w:r>
            <w:r w:rsidR="1A78DEB1">
              <w:rPr>
                <w:rFonts w:ascii="Calibri" w:hAnsi="Calibri" w:cs="Calibri"/>
                <w:spacing w:val="-3"/>
                <w:sz w:val="22"/>
                <w:szCs w:val="22"/>
              </w:rPr>
              <w:t xml:space="preserve"> the</w:t>
            </w:r>
            <w:r w:rsidRPr="00657590">
              <w:rPr>
                <w:rFonts w:ascii="Calibri" w:hAnsi="Calibri" w:cs="Calibri"/>
                <w:spacing w:val="-3"/>
                <w:sz w:val="22"/>
                <w:szCs w:val="22"/>
              </w:rPr>
              <w:t xml:space="preserve"> </w:t>
            </w:r>
            <w:r w:rsidR="78178CBE">
              <w:rPr>
                <w:rFonts w:ascii="Calibri" w:hAnsi="Calibri" w:cs="Calibri"/>
                <w:spacing w:val="-3"/>
                <w:sz w:val="22"/>
                <w:szCs w:val="22"/>
              </w:rPr>
              <w:t>AC</w:t>
            </w:r>
            <w:r w:rsidRPr="00657590">
              <w:rPr>
                <w:rFonts w:ascii="Calibri" w:hAnsi="Calibri" w:cs="Calibri"/>
                <w:spacing w:val="-3"/>
                <w:sz w:val="22"/>
                <w:szCs w:val="22"/>
              </w:rPr>
              <w:t>FR historical trend.)</w:t>
            </w:r>
          </w:p>
          <w:p w14:paraId="2E70C4F7" w14:textId="7DA1B8DE" w:rsidR="00A978FA" w:rsidRPr="00F927EE" w:rsidRDefault="6934BC83" w:rsidP="007F1290">
            <w:pPr>
              <w:numPr>
                <w:ilvl w:val="0"/>
                <w:numId w:val="6"/>
              </w:numPr>
              <w:tabs>
                <w:tab w:val="left" w:pos="368"/>
              </w:tabs>
              <w:suppressAutoHyphens/>
              <w:rPr>
                <w:rFonts w:ascii="Calibri" w:hAnsi="Calibri" w:cs="Calibri"/>
                <w:sz w:val="22"/>
                <w:szCs w:val="22"/>
              </w:rPr>
            </w:pPr>
            <w:r w:rsidRPr="50E03A65">
              <w:rPr>
                <w:rFonts w:ascii="Calibri" w:hAnsi="Calibri" w:cs="Calibri"/>
                <w:sz w:val="22"/>
                <w:szCs w:val="22"/>
              </w:rPr>
              <w:t>The amount on line 7 “anticipated June 202</w:t>
            </w:r>
            <w:r w:rsidR="00D70AF7">
              <w:rPr>
                <w:rFonts w:ascii="Calibri" w:hAnsi="Calibri" w:cs="Calibri"/>
                <w:sz w:val="22"/>
                <w:szCs w:val="22"/>
              </w:rPr>
              <w:t>6</w:t>
            </w:r>
            <w:r w:rsidRPr="50E03A65">
              <w:rPr>
                <w:rFonts w:ascii="Calibri" w:hAnsi="Calibri" w:cs="Calibri"/>
                <w:sz w:val="22"/>
                <w:szCs w:val="22"/>
              </w:rPr>
              <w:t xml:space="preserve"> transfers to reserves” has been reviewed.</w:t>
            </w:r>
            <w:r w:rsidR="0070005C">
              <w:rPr>
                <w:rFonts w:ascii="Calibri" w:hAnsi="Calibri" w:cs="Calibri"/>
                <w:sz w:val="22"/>
                <w:szCs w:val="22"/>
              </w:rPr>
              <w:t xml:space="preserve"> </w:t>
            </w:r>
            <w:r w:rsidR="430014E0" w:rsidRPr="50E03A65">
              <w:rPr>
                <w:rFonts w:ascii="Calibri" w:hAnsi="Calibri" w:cs="Calibri"/>
                <w:sz w:val="22"/>
                <w:szCs w:val="22"/>
              </w:rPr>
              <w:t>To make this transfer, this will require a board resolution between June 1 and June 30</w:t>
            </w:r>
            <w:r w:rsidR="06EFBDF9" w:rsidRPr="50E03A65">
              <w:rPr>
                <w:rFonts w:ascii="Calibri" w:hAnsi="Calibri" w:cs="Calibri"/>
                <w:sz w:val="22"/>
                <w:szCs w:val="22"/>
              </w:rPr>
              <w:t xml:space="preserve">, pursuant to </w:t>
            </w:r>
            <w:r w:rsidR="06EFBDF9" w:rsidRPr="00A273DC">
              <w:rPr>
                <w:rFonts w:ascii="Calibri" w:hAnsi="Calibri" w:cs="Calibri"/>
                <w:i/>
                <w:iCs/>
                <w:sz w:val="22"/>
                <w:szCs w:val="22"/>
              </w:rPr>
              <w:t>N</w:t>
            </w:r>
            <w:r w:rsidR="00A273DC" w:rsidRPr="00A273DC">
              <w:rPr>
                <w:rFonts w:ascii="Calibri" w:hAnsi="Calibri" w:cs="Calibri"/>
                <w:i/>
                <w:iCs/>
                <w:sz w:val="22"/>
                <w:szCs w:val="22"/>
              </w:rPr>
              <w:t>.</w:t>
            </w:r>
            <w:r w:rsidR="06EFBDF9" w:rsidRPr="00A273DC">
              <w:rPr>
                <w:rFonts w:ascii="Calibri" w:hAnsi="Calibri" w:cs="Calibri"/>
                <w:i/>
                <w:iCs/>
                <w:sz w:val="22"/>
                <w:szCs w:val="22"/>
              </w:rPr>
              <w:t>J</w:t>
            </w:r>
            <w:r w:rsidR="00A273DC" w:rsidRPr="00A273DC">
              <w:rPr>
                <w:rFonts w:ascii="Calibri" w:hAnsi="Calibri" w:cs="Calibri"/>
                <w:i/>
                <w:iCs/>
                <w:sz w:val="22"/>
                <w:szCs w:val="22"/>
              </w:rPr>
              <w:t>.</w:t>
            </w:r>
            <w:r w:rsidR="06EFBDF9" w:rsidRPr="00A273DC">
              <w:rPr>
                <w:rFonts w:ascii="Calibri" w:hAnsi="Calibri" w:cs="Calibri"/>
                <w:i/>
                <w:iCs/>
                <w:sz w:val="22"/>
                <w:szCs w:val="22"/>
              </w:rPr>
              <w:t>S</w:t>
            </w:r>
            <w:r w:rsidR="00A273DC" w:rsidRPr="00A273DC">
              <w:rPr>
                <w:rFonts w:ascii="Calibri" w:hAnsi="Calibri" w:cs="Calibri"/>
                <w:i/>
                <w:iCs/>
                <w:sz w:val="22"/>
                <w:szCs w:val="22"/>
              </w:rPr>
              <w:t>.</w:t>
            </w:r>
            <w:r w:rsidR="06EFBDF9" w:rsidRPr="00A273DC">
              <w:rPr>
                <w:rFonts w:ascii="Calibri" w:hAnsi="Calibri" w:cs="Calibri"/>
                <w:i/>
                <w:iCs/>
                <w:sz w:val="22"/>
                <w:szCs w:val="22"/>
              </w:rPr>
              <w:t>A</w:t>
            </w:r>
            <w:r w:rsidR="00A273DC" w:rsidRPr="00A273DC">
              <w:rPr>
                <w:rFonts w:ascii="Calibri" w:hAnsi="Calibri" w:cs="Calibri"/>
                <w:i/>
                <w:iCs/>
                <w:sz w:val="22"/>
                <w:szCs w:val="22"/>
              </w:rPr>
              <w:t>.</w:t>
            </w:r>
            <w:r w:rsidR="06EFBDF9" w:rsidRPr="50E03A65">
              <w:rPr>
                <w:rFonts w:ascii="Calibri" w:hAnsi="Calibri" w:cs="Calibri"/>
                <w:sz w:val="22"/>
                <w:szCs w:val="22"/>
              </w:rPr>
              <w:t xml:space="preserve"> 18A:7F-41 </w:t>
            </w:r>
            <w:r w:rsidR="00A273DC">
              <w:rPr>
                <w:rFonts w:ascii="Calibri" w:hAnsi="Calibri" w:cs="Calibri"/>
                <w:sz w:val="22"/>
                <w:szCs w:val="22"/>
              </w:rPr>
              <w:t>and</w:t>
            </w:r>
            <w:r w:rsidR="06EFBDF9" w:rsidRPr="50E03A65">
              <w:rPr>
                <w:rFonts w:ascii="Calibri" w:hAnsi="Calibri" w:cs="Calibri"/>
                <w:sz w:val="22"/>
                <w:szCs w:val="22"/>
              </w:rPr>
              <w:t xml:space="preserve"> </w:t>
            </w:r>
            <w:r w:rsidR="06EFBDF9" w:rsidRPr="00A273DC">
              <w:rPr>
                <w:rFonts w:ascii="Calibri" w:hAnsi="Calibri" w:cs="Calibri"/>
                <w:i/>
                <w:iCs/>
                <w:sz w:val="22"/>
                <w:szCs w:val="22"/>
              </w:rPr>
              <w:t>N</w:t>
            </w:r>
            <w:r w:rsidR="00A273DC" w:rsidRPr="00A273DC">
              <w:rPr>
                <w:rFonts w:ascii="Calibri" w:hAnsi="Calibri" w:cs="Calibri"/>
                <w:i/>
                <w:iCs/>
                <w:sz w:val="22"/>
                <w:szCs w:val="22"/>
              </w:rPr>
              <w:t>.</w:t>
            </w:r>
            <w:r w:rsidR="06EFBDF9" w:rsidRPr="00A273DC">
              <w:rPr>
                <w:rFonts w:ascii="Calibri" w:hAnsi="Calibri" w:cs="Calibri"/>
                <w:i/>
                <w:iCs/>
                <w:sz w:val="22"/>
                <w:szCs w:val="22"/>
              </w:rPr>
              <w:t>J</w:t>
            </w:r>
            <w:r w:rsidR="00A273DC" w:rsidRPr="00A273DC">
              <w:rPr>
                <w:rFonts w:ascii="Calibri" w:hAnsi="Calibri" w:cs="Calibri"/>
                <w:i/>
                <w:iCs/>
                <w:sz w:val="22"/>
                <w:szCs w:val="22"/>
              </w:rPr>
              <w:t>.</w:t>
            </w:r>
            <w:r w:rsidR="06EFBDF9" w:rsidRPr="00A273DC">
              <w:rPr>
                <w:rFonts w:ascii="Calibri" w:hAnsi="Calibri" w:cs="Calibri"/>
                <w:i/>
                <w:iCs/>
                <w:sz w:val="22"/>
                <w:szCs w:val="22"/>
              </w:rPr>
              <w:t>A</w:t>
            </w:r>
            <w:r w:rsidR="00A273DC" w:rsidRPr="00A273DC">
              <w:rPr>
                <w:rFonts w:ascii="Calibri" w:hAnsi="Calibri" w:cs="Calibri"/>
                <w:i/>
                <w:iCs/>
                <w:sz w:val="22"/>
                <w:szCs w:val="22"/>
              </w:rPr>
              <w:t>.</w:t>
            </w:r>
            <w:r w:rsidR="06EFBDF9" w:rsidRPr="00A273DC">
              <w:rPr>
                <w:rFonts w:ascii="Calibri" w:hAnsi="Calibri" w:cs="Calibri"/>
                <w:i/>
                <w:iCs/>
                <w:sz w:val="22"/>
                <w:szCs w:val="22"/>
              </w:rPr>
              <w:t>C</w:t>
            </w:r>
            <w:r w:rsidR="00A273DC" w:rsidRPr="00A273DC">
              <w:rPr>
                <w:rFonts w:ascii="Calibri" w:hAnsi="Calibri" w:cs="Calibri"/>
                <w:i/>
                <w:iCs/>
                <w:sz w:val="22"/>
                <w:szCs w:val="22"/>
              </w:rPr>
              <w:t>.</w:t>
            </w:r>
            <w:r w:rsidR="06EFBDF9" w:rsidRPr="50E03A65">
              <w:rPr>
                <w:rFonts w:ascii="Calibri" w:hAnsi="Calibri" w:cs="Calibri"/>
                <w:sz w:val="22"/>
                <w:szCs w:val="22"/>
              </w:rPr>
              <w:t xml:space="preserve"> 6A:23A-14.</w:t>
            </w:r>
            <w:r w:rsidR="00A273DC">
              <w:rPr>
                <w:rFonts w:ascii="Calibri" w:hAnsi="Calibri" w:cs="Calibri"/>
                <w:sz w:val="22"/>
                <w:szCs w:val="22"/>
              </w:rPr>
              <w:t>3</w:t>
            </w:r>
            <w:r w:rsidR="06EFBDF9" w:rsidRPr="50E03A65">
              <w:rPr>
                <w:rFonts w:ascii="Calibri" w:hAnsi="Calibri" w:cs="Calibri"/>
                <w:sz w:val="22"/>
                <w:szCs w:val="22"/>
              </w:rPr>
              <w:t>.</w:t>
            </w:r>
          </w:p>
        </w:tc>
        <w:tc>
          <w:tcPr>
            <w:tcW w:w="1800" w:type="dxa"/>
          </w:tcPr>
          <w:p w14:paraId="0577DFBD" w14:textId="49A7ADB1" w:rsidR="009B5268" w:rsidRPr="00657590" w:rsidRDefault="009B5268" w:rsidP="00A978FA">
            <w:pPr>
              <w:rPr>
                <w:rFonts w:ascii="Calibri" w:hAnsi="Calibri" w:cs="Calibri"/>
                <w:b/>
                <w:sz w:val="22"/>
                <w:szCs w:val="22"/>
              </w:rPr>
            </w:pPr>
          </w:p>
        </w:tc>
        <w:tc>
          <w:tcPr>
            <w:tcW w:w="1813" w:type="dxa"/>
          </w:tcPr>
          <w:p w14:paraId="0269E16E" w14:textId="77777777" w:rsidR="00A978FA" w:rsidRPr="00657590" w:rsidRDefault="00A978FA" w:rsidP="00A978FA">
            <w:pPr>
              <w:rPr>
                <w:rFonts w:ascii="Calibri" w:hAnsi="Calibri" w:cs="Calibri"/>
                <w:b/>
                <w:sz w:val="22"/>
                <w:szCs w:val="22"/>
              </w:rPr>
            </w:pPr>
          </w:p>
        </w:tc>
      </w:tr>
      <w:tr w:rsidR="00A978FA" w:rsidRPr="00657590" w14:paraId="44CC786D" w14:textId="32F9E23F" w:rsidTr="0070005C">
        <w:tc>
          <w:tcPr>
            <w:tcW w:w="5940" w:type="dxa"/>
          </w:tcPr>
          <w:p w14:paraId="51176027" w14:textId="2CC3921D" w:rsidR="00A978FA" w:rsidRPr="006F765C" w:rsidRDefault="00A978FA" w:rsidP="006F765C">
            <w:pPr>
              <w:pStyle w:val="ListParagraph"/>
              <w:numPr>
                <w:ilvl w:val="0"/>
                <w:numId w:val="16"/>
              </w:numPr>
              <w:rPr>
                <w:rFonts w:ascii="Calibri" w:hAnsi="Calibri" w:cs="Calibri"/>
                <w:b/>
                <w:sz w:val="22"/>
                <w:szCs w:val="22"/>
              </w:rPr>
            </w:pPr>
            <w:r w:rsidRPr="006F765C">
              <w:rPr>
                <w:rFonts w:ascii="Calibri" w:hAnsi="Calibri" w:cs="Calibri"/>
                <w:b/>
                <w:sz w:val="22"/>
                <w:szCs w:val="22"/>
              </w:rPr>
              <w:t>Restricted - Legal Reserve</w:t>
            </w:r>
          </w:p>
          <w:p w14:paraId="08D08C8A" w14:textId="5CFA0574" w:rsidR="00A978FA" w:rsidRPr="00657590" w:rsidRDefault="6934BC83" w:rsidP="00BF5A4E">
            <w:pPr>
              <w:numPr>
                <w:ilvl w:val="0"/>
                <w:numId w:val="6"/>
              </w:numPr>
              <w:tabs>
                <w:tab w:val="left" w:pos="368"/>
              </w:tabs>
              <w:suppressAutoHyphens/>
              <w:rPr>
                <w:rFonts w:ascii="Calibri" w:hAnsi="Calibri" w:cs="Calibri"/>
                <w:spacing w:val="-3"/>
                <w:sz w:val="22"/>
                <w:szCs w:val="22"/>
              </w:rPr>
            </w:pPr>
            <w:r w:rsidRPr="00657590">
              <w:rPr>
                <w:rFonts w:ascii="Calibri" w:hAnsi="Calibri" w:cs="Calibri"/>
                <w:spacing w:val="-3"/>
                <w:sz w:val="22"/>
                <w:szCs w:val="22"/>
              </w:rPr>
              <w:t>Audited excess surplus on line 14, required to be budgeted in 20</w:t>
            </w:r>
            <w:r w:rsidR="29C9E8CA">
              <w:rPr>
                <w:rFonts w:ascii="Calibri" w:hAnsi="Calibri" w:cs="Calibri"/>
                <w:spacing w:val="-3"/>
                <w:sz w:val="22"/>
                <w:szCs w:val="22"/>
              </w:rPr>
              <w:t>2</w:t>
            </w:r>
            <w:r w:rsidR="00D70AF7">
              <w:rPr>
                <w:rFonts w:ascii="Calibri" w:hAnsi="Calibri" w:cs="Calibri"/>
                <w:spacing w:val="-3"/>
                <w:sz w:val="22"/>
                <w:szCs w:val="22"/>
              </w:rPr>
              <w:t>5</w:t>
            </w:r>
            <w:r w:rsidR="29C9E8CA">
              <w:rPr>
                <w:rFonts w:ascii="Calibri" w:hAnsi="Calibri" w:cs="Calibri"/>
                <w:spacing w:val="-3"/>
                <w:sz w:val="22"/>
                <w:szCs w:val="22"/>
              </w:rPr>
              <w:t>-2</w:t>
            </w:r>
            <w:r w:rsidR="00D70AF7">
              <w:rPr>
                <w:rFonts w:ascii="Calibri" w:hAnsi="Calibri" w:cs="Calibri"/>
                <w:spacing w:val="-3"/>
                <w:sz w:val="22"/>
                <w:szCs w:val="22"/>
              </w:rPr>
              <w:t>6</w:t>
            </w:r>
            <w:r w:rsidRPr="00657590">
              <w:rPr>
                <w:rFonts w:ascii="Calibri" w:hAnsi="Calibri" w:cs="Calibri"/>
                <w:spacing w:val="-3"/>
                <w:sz w:val="22"/>
                <w:szCs w:val="22"/>
              </w:rPr>
              <w:t xml:space="preserve"> or 20</w:t>
            </w:r>
            <w:r w:rsidR="29C9E8CA">
              <w:rPr>
                <w:rFonts w:ascii="Calibri" w:hAnsi="Calibri" w:cs="Calibri"/>
                <w:spacing w:val="-3"/>
                <w:sz w:val="22"/>
                <w:szCs w:val="22"/>
              </w:rPr>
              <w:t>2</w:t>
            </w:r>
            <w:r w:rsidR="00D70AF7">
              <w:rPr>
                <w:rFonts w:ascii="Calibri" w:hAnsi="Calibri" w:cs="Calibri"/>
                <w:spacing w:val="-3"/>
                <w:sz w:val="22"/>
                <w:szCs w:val="22"/>
              </w:rPr>
              <w:t>6</w:t>
            </w:r>
            <w:r w:rsidR="29C9E8CA">
              <w:rPr>
                <w:rFonts w:ascii="Calibri" w:hAnsi="Calibri" w:cs="Calibri"/>
                <w:spacing w:val="-3"/>
                <w:sz w:val="22"/>
                <w:szCs w:val="22"/>
              </w:rPr>
              <w:t>-2</w:t>
            </w:r>
            <w:r w:rsidR="00D70AF7">
              <w:rPr>
                <w:rFonts w:ascii="Calibri" w:hAnsi="Calibri" w:cs="Calibri"/>
                <w:spacing w:val="-3"/>
                <w:sz w:val="22"/>
                <w:szCs w:val="22"/>
              </w:rPr>
              <w:t>7</w:t>
            </w:r>
            <w:r w:rsidRPr="00657590">
              <w:rPr>
                <w:rFonts w:ascii="Calibri" w:hAnsi="Calibri" w:cs="Calibri"/>
                <w:spacing w:val="-3"/>
                <w:sz w:val="22"/>
                <w:szCs w:val="22"/>
              </w:rPr>
              <w:t xml:space="preserve">, has been reviewed and compared to the </w:t>
            </w:r>
            <w:r w:rsidR="7C270804">
              <w:rPr>
                <w:rFonts w:ascii="Calibri" w:hAnsi="Calibri" w:cs="Calibri"/>
                <w:spacing w:val="-3"/>
                <w:sz w:val="22"/>
                <w:szCs w:val="22"/>
              </w:rPr>
              <w:t>AC</w:t>
            </w:r>
            <w:r w:rsidRPr="00657590">
              <w:rPr>
                <w:rFonts w:ascii="Calibri" w:hAnsi="Calibri" w:cs="Calibri"/>
                <w:spacing w:val="-3"/>
                <w:sz w:val="22"/>
                <w:szCs w:val="22"/>
              </w:rPr>
              <w:t>FR.</w:t>
            </w:r>
            <w:r w:rsidR="0070005C">
              <w:rPr>
                <w:rFonts w:ascii="Calibri" w:hAnsi="Calibri" w:cs="Calibri"/>
                <w:spacing w:val="-3"/>
                <w:sz w:val="22"/>
                <w:szCs w:val="22"/>
              </w:rPr>
              <w:t xml:space="preserve"> </w:t>
            </w:r>
            <w:r w:rsidRPr="00657590">
              <w:rPr>
                <w:rFonts w:ascii="Calibri" w:hAnsi="Calibri" w:cs="Calibri"/>
                <w:spacing w:val="-3"/>
                <w:sz w:val="22"/>
                <w:szCs w:val="22"/>
              </w:rPr>
              <w:t xml:space="preserve">(Note: These amounts are preloaded from entries in the district’s </w:t>
            </w:r>
            <w:r>
              <w:rPr>
                <w:rFonts w:ascii="Calibri" w:hAnsi="Calibri" w:cs="Calibri"/>
                <w:spacing w:val="-3"/>
                <w:sz w:val="22"/>
                <w:szCs w:val="22"/>
              </w:rPr>
              <w:t>A</w:t>
            </w:r>
            <w:r w:rsidRPr="00657590">
              <w:rPr>
                <w:rFonts w:ascii="Calibri" w:hAnsi="Calibri" w:cs="Calibri"/>
                <w:spacing w:val="-3"/>
                <w:sz w:val="22"/>
                <w:szCs w:val="22"/>
              </w:rPr>
              <w:t>udsum.</w:t>
            </w:r>
            <w:r w:rsidR="0070005C">
              <w:rPr>
                <w:rFonts w:ascii="Calibri" w:hAnsi="Calibri" w:cs="Calibri"/>
                <w:spacing w:val="-3"/>
                <w:sz w:val="22"/>
                <w:szCs w:val="22"/>
              </w:rPr>
              <w:t xml:space="preserve"> </w:t>
            </w:r>
            <w:r w:rsidRPr="00657590">
              <w:rPr>
                <w:rFonts w:ascii="Calibri" w:hAnsi="Calibri" w:cs="Calibri"/>
                <w:spacing w:val="-3"/>
                <w:sz w:val="22"/>
                <w:szCs w:val="22"/>
              </w:rPr>
              <w:t>No data entry is allowed on this line in budget.)</w:t>
            </w:r>
            <w:r w:rsidR="0070005C">
              <w:rPr>
                <w:rFonts w:ascii="Calibri" w:hAnsi="Calibri" w:cs="Calibri"/>
                <w:spacing w:val="-3"/>
                <w:sz w:val="22"/>
                <w:szCs w:val="22"/>
              </w:rPr>
              <w:t xml:space="preserve"> </w:t>
            </w:r>
            <w:r w:rsidRPr="00657590">
              <w:rPr>
                <w:rFonts w:ascii="Calibri" w:hAnsi="Calibri" w:cs="Calibri"/>
                <w:spacing w:val="-3"/>
                <w:sz w:val="22"/>
                <w:szCs w:val="22"/>
              </w:rPr>
              <w:t>(i.e.: 6/30/</w:t>
            </w:r>
            <w:r>
              <w:rPr>
                <w:rFonts w:ascii="Calibri" w:hAnsi="Calibri" w:cs="Calibri"/>
                <w:spacing w:val="-3"/>
                <w:sz w:val="22"/>
                <w:szCs w:val="22"/>
              </w:rPr>
              <w:t>2</w:t>
            </w:r>
            <w:r w:rsidR="00D70AF7">
              <w:rPr>
                <w:rFonts w:ascii="Calibri" w:hAnsi="Calibri" w:cs="Calibri"/>
                <w:spacing w:val="-3"/>
                <w:sz w:val="22"/>
                <w:szCs w:val="22"/>
              </w:rPr>
              <w:t>5</w:t>
            </w:r>
            <w:r w:rsidRPr="00657590">
              <w:rPr>
                <w:rFonts w:ascii="Calibri" w:hAnsi="Calibri" w:cs="Calibri"/>
                <w:spacing w:val="-3"/>
                <w:sz w:val="22"/>
                <w:szCs w:val="22"/>
              </w:rPr>
              <w:t xml:space="preserve"> audited excess surplus; unspent funds from separate proposals, other legal reserves)</w:t>
            </w:r>
            <w:r>
              <w:rPr>
                <w:rFonts w:ascii="Calibri" w:hAnsi="Calibri" w:cs="Calibri"/>
                <w:spacing w:val="-3"/>
                <w:sz w:val="22"/>
                <w:szCs w:val="22"/>
              </w:rPr>
              <w:t>.</w:t>
            </w:r>
          </w:p>
          <w:p w14:paraId="43AC51D7" w14:textId="0456A620" w:rsidR="00A978FA" w:rsidRPr="00657590" w:rsidRDefault="6934BC83" w:rsidP="00BF5A4E">
            <w:pPr>
              <w:numPr>
                <w:ilvl w:val="0"/>
                <w:numId w:val="6"/>
              </w:numPr>
              <w:tabs>
                <w:tab w:val="left" w:pos="368"/>
              </w:tabs>
              <w:suppressAutoHyphens/>
              <w:rPr>
                <w:rFonts w:ascii="Calibri" w:hAnsi="Calibri" w:cs="Calibri"/>
                <w:spacing w:val="-3"/>
                <w:sz w:val="22"/>
                <w:szCs w:val="22"/>
              </w:rPr>
            </w:pPr>
            <w:r w:rsidRPr="00657590">
              <w:rPr>
                <w:rFonts w:ascii="Calibri" w:hAnsi="Calibri" w:cs="Calibri"/>
                <w:spacing w:val="-3"/>
                <w:sz w:val="22"/>
                <w:szCs w:val="22"/>
              </w:rPr>
              <w:t>Those districts reflecting legal reserve balances at June 30, 20</w:t>
            </w:r>
            <w:r>
              <w:rPr>
                <w:rFonts w:ascii="Calibri" w:hAnsi="Calibri" w:cs="Calibri"/>
                <w:spacing w:val="-3"/>
                <w:sz w:val="22"/>
                <w:szCs w:val="22"/>
              </w:rPr>
              <w:t>2</w:t>
            </w:r>
            <w:r w:rsidR="00D70AF7">
              <w:rPr>
                <w:rFonts w:ascii="Calibri" w:hAnsi="Calibri" w:cs="Calibri"/>
                <w:spacing w:val="-3"/>
                <w:sz w:val="22"/>
                <w:szCs w:val="22"/>
              </w:rPr>
              <w:t>7</w:t>
            </w:r>
            <w:r w:rsidRPr="00657590">
              <w:rPr>
                <w:rFonts w:ascii="Calibri" w:hAnsi="Calibri" w:cs="Calibri"/>
                <w:spacing w:val="-3"/>
                <w:sz w:val="22"/>
                <w:szCs w:val="22"/>
              </w:rPr>
              <w:t xml:space="preserve"> (line 19 in 20</w:t>
            </w:r>
            <w:r w:rsidR="29C9E8CA">
              <w:rPr>
                <w:rFonts w:ascii="Calibri" w:hAnsi="Calibri" w:cs="Calibri"/>
                <w:spacing w:val="-3"/>
                <w:sz w:val="22"/>
                <w:szCs w:val="22"/>
              </w:rPr>
              <w:t>2</w:t>
            </w:r>
            <w:r w:rsidR="00D70AF7">
              <w:rPr>
                <w:rFonts w:ascii="Calibri" w:hAnsi="Calibri" w:cs="Calibri"/>
                <w:spacing w:val="-3"/>
                <w:sz w:val="22"/>
                <w:szCs w:val="22"/>
              </w:rPr>
              <w:t>6</w:t>
            </w:r>
            <w:r w:rsidR="29C9E8CA">
              <w:rPr>
                <w:rFonts w:ascii="Calibri" w:hAnsi="Calibri" w:cs="Calibri"/>
                <w:spacing w:val="-3"/>
                <w:sz w:val="22"/>
                <w:szCs w:val="22"/>
              </w:rPr>
              <w:t>-2</w:t>
            </w:r>
            <w:r w:rsidR="00D70AF7">
              <w:rPr>
                <w:rFonts w:ascii="Calibri" w:hAnsi="Calibri" w:cs="Calibri"/>
                <w:spacing w:val="-3"/>
                <w:sz w:val="22"/>
                <w:szCs w:val="22"/>
              </w:rPr>
              <w:t>7</w:t>
            </w:r>
            <w:r w:rsidRPr="00657590">
              <w:rPr>
                <w:rFonts w:ascii="Calibri" w:hAnsi="Calibri" w:cs="Calibri"/>
                <w:spacing w:val="-3"/>
                <w:sz w:val="22"/>
                <w:szCs w:val="22"/>
              </w:rPr>
              <w:t xml:space="preserve"> column) have provided sufficient support for those amounts and their propriety has been challenged by the </w:t>
            </w:r>
            <w:r>
              <w:rPr>
                <w:rFonts w:ascii="Calibri" w:hAnsi="Calibri" w:cs="Calibri"/>
                <w:spacing w:val="-3"/>
                <w:sz w:val="22"/>
                <w:szCs w:val="22"/>
              </w:rPr>
              <w:t>ECS</w:t>
            </w:r>
            <w:r w:rsidRPr="00657590">
              <w:rPr>
                <w:rFonts w:ascii="Calibri" w:hAnsi="Calibri" w:cs="Calibri"/>
                <w:spacing w:val="-3"/>
                <w:sz w:val="22"/>
                <w:szCs w:val="22"/>
              </w:rPr>
              <w:t>.</w:t>
            </w:r>
          </w:p>
        </w:tc>
        <w:tc>
          <w:tcPr>
            <w:tcW w:w="1800" w:type="dxa"/>
          </w:tcPr>
          <w:p w14:paraId="3C0B9079" w14:textId="77777777" w:rsidR="00A978FA" w:rsidRPr="00657590" w:rsidRDefault="00A978FA" w:rsidP="00A978FA">
            <w:pPr>
              <w:rPr>
                <w:rFonts w:ascii="Calibri" w:hAnsi="Calibri" w:cs="Calibri"/>
                <w:b/>
                <w:sz w:val="22"/>
                <w:szCs w:val="22"/>
              </w:rPr>
            </w:pPr>
          </w:p>
        </w:tc>
        <w:tc>
          <w:tcPr>
            <w:tcW w:w="1813" w:type="dxa"/>
          </w:tcPr>
          <w:p w14:paraId="376967F3" w14:textId="77777777" w:rsidR="00A978FA" w:rsidRPr="00657590" w:rsidRDefault="00A978FA" w:rsidP="00A978FA">
            <w:pPr>
              <w:rPr>
                <w:rFonts w:ascii="Calibri" w:hAnsi="Calibri" w:cs="Calibri"/>
                <w:b/>
                <w:sz w:val="22"/>
                <w:szCs w:val="22"/>
              </w:rPr>
            </w:pPr>
          </w:p>
        </w:tc>
      </w:tr>
      <w:tr w:rsidR="00A978FA" w:rsidRPr="00657590" w14:paraId="5FD12FAF" w14:textId="61C5B6AF" w:rsidTr="0070005C">
        <w:tc>
          <w:tcPr>
            <w:tcW w:w="5940" w:type="dxa"/>
          </w:tcPr>
          <w:p w14:paraId="4BDF84D6" w14:textId="71EE4941" w:rsidR="00A978FA" w:rsidRPr="006F765C" w:rsidRDefault="00A978FA" w:rsidP="006F765C">
            <w:pPr>
              <w:pStyle w:val="ListParagraph"/>
              <w:numPr>
                <w:ilvl w:val="0"/>
                <w:numId w:val="16"/>
              </w:numPr>
              <w:rPr>
                <w:rFonts w:ascii="Calibri" w:hAnsi="Calibri" w:cs="Calibri"/>
                <w:b/>
                <w:sz w:val="22"/>
                <w:szCs w:val="22"/>
              </w:rPr>
            </w:pPr>
            <w:r w:rsidRPr="006F765C">
              <w:rPr>
                <w:rFonts w:ascii="Calibri" w:hAnsi="Calibri" w:cs="Calibri"/>
                <w:b/>
                <w:sz w:val="22"/>
                <w:szCs w:val="22"/>
              </w:rPr>
              <w:t>Restricted - Capital Reserve</w:t>
            </w:r>
          </w:p>
          <w:p w14:paraId="58F7DEE8" w14:textId="35207CF6" w:rsidR="00A978FA" w:rsidRPr="00657590" w:rsidRDefault="6934BC83" w:rsidP="00BF5A4E">
            <w:pPr>
              <w:numPr>
                <w:ilvl w:val="0"/>
                <w:numId w:val="6"/>
              </w:numPr>
              <w:tabs>
                <w:tab w:val="left" w:pos="368"/>
              </w:tabs>
              <w:suppressAutoHyphens/>
              <w:rPr>
                <w:rFonts w:ascii="Calibri" w:hAnsi="Calibri" w:cs="Calibri"/>
                <w:spacing w:val="-3"/>
                <w:sz w:val="22"/>
                <w:szCs w:val="22"/>
              </w:rPr>
            </w:pPr>
            <w:r w:rsidRPr="00657590">
              <w:rPr>
                <w:rFonts w:ascii="Calibri" w:hAnsi="Calibri" w:cs="Calibri"/>
                <w:spacing w:val="-3"/>
                <w:sz w:val="22"/>
                <w:szCs w:val="22"/>
              </w:rPr>
              <w:t>Column 20</w:t>
            </w:r>
            <w:r w:rsidR="29C9E8CA">
              <w:rPr>
                <w:rFonts w:ascii="Calibri" w:hAnsi="Calibri" w:cs="Calibri"/>
                <w:spacing w:val="-3"/>
                <w:sz w:val="22"/>
                <w:szCs w:val="22"/>
              </w:rPr>
              <w:t>2</w:t>
            </w:r>
            <w:r w:rsidR="00D70AF7">
              <w:rPr>
                <w:rFonts w:ascii="Calibri" w:hAnsi="Calibri" w:cs="Calibri"/>
                <w:spacing w:val="-3"/>
                <w:sz w:val="22"/>
                <w:szCs w:val="22"/>
              </w:rPr>
              <w:t>6</w:t>
            </w:r>
            <w:r w:rsidR="29C9E8CA">
              <w:rPr>
                <w:rFonts w:ascii="Calibri" w:hAnsi="Calibri" w:cs="Calibri"/>
                <w:spacing w:val="-3"/>
                <w:sz w:val="22"/>
                <w:szCs w:val="22"/>
              </w:rPr>
              <w:t>-2</w:t>
            </w:r>
            <w:r w:rsidR="00D70AF7">
              <w:rPr>
                <w:rFonts w:ascii="Calibri" w:hAnsi="Calibri" w:cs="Calibri"/>
                <w:spacing w:val="-3"/>
                <w:sz w:val="22"/>
                <w:szCs w:val="22"/>
              </w:rPr>
              <w:t>7</w:t>
            </w:r>
            <w:r w:rsidRPr="00657590">
              <w:rPr>
                <w:rFonts w:ascii="Calibri" w:hAnsi="Calibri" w:cs="Calibri"/>
                <w:spacing w:val="-3"/>
                <w:sz w:val="22"/>
                <w:szCs w:val="22"/>
              </w:rPr>
              <w:t xml:space="preserve">, Line 29 </w:t>
            </w:r>
            <w:r w:rsidR="0070005C">
              <w:rPr>
                <w:rFonts w:ascii="Calibri" w:hAnsi="Calibri" w:cs="Calibri"/>
                <w:spacing w:val="-3"/>
                <w:sz w:val="22"/>
                <w:szCs w:val="22"/>
              </w:rPr>
              <w:t>—</w:t>
            </w:r>
            <w:r w:rsidRPr="00657590">
              <w:rPr>
                <w:rFonts w:ascii="Calibri" w:hAnsi="Calibri" w:cs="Calibri"/>
                <w:spacing w:val="-3"/>
                <w:sz w:val="22"/>
                <w:szCs w:val="22"/>
              </w:rPr>
              <w:t xml:space="preserve"> If an amount is entered, then the description of the designation entered in the “comments” column has been reviewed.</w:t>
            </w:r>
          </w:p>
          <w:p w14:paraId="093560DA" w14:textId="6B258D56" w:rsidR="00A978FA" w:rsidRPr="00657590" w:rsidRDefault="6934BC83" w:rsidP="00BF5A4E">
            <w:pPr>
              <w:numPr>
                <w:ilvl w:val="0"/>
                <w:numId w:val="6"/>
              </w:numPr>
              <w:tabs>
                <w:tab w:val="left" w:pos="368"/>
              </w:tabs>
              <w:suppressAutoHyphens/>
              <w:rPr>
                <w:rFonts w:ascii="Calibri" w:hAnsi="Calibri" w:cs="Calibri"/>
                <w:sz w:val="22"/>
                <w:szCs w:val="22"/>
              </w:rPr>
            </w:pPr>
            <w:r w:rsidRPr="00657590">
              <w:rPr>
                <w:rFonts w:ascii="Calibri" w:hAnsi="Calibri" w:cs="Calibri"/>
                <w:spacing w:val="-3"/>
                <w:sz w:val="22"/>
                <w:szCs w:val="22"/>
              </w:rPr>
              <w:t>Column 20</w:t>
            </w:r>
            <w:r w:rsidR="29C9E8CA">
              <w:rPr>
                <w:rFonts w:ascii="Calibri" w:hAnsi="Calibri" w:cs="Calibri"/>
                <w:spacing w:val="-3"/>
                <w:sz w:val="22"/>
                <w:szCs w:val="22"/>
              </w:rPr>
              <w:t>2</w:t>
            </w:r>
            <w:r w:rsidR="00D70AF7">
              <w:rPr>
                <w:rFonts w:ascii="Calibri" w:hAnsi="Calibri" w:cs="Calibri"/>
                <w:spacing w:val="-3"/>
                <w:sz w:val="22"/>
                <w:szCs w:val="22"/>
              </w:rPr>
              <w:t>6</w:t>
            </w:r>
            <w:r w:rsidR="29C9E8CA">
              <w:rPr>
                <w:rFonts w:ascii="Calibri" w:hAnsi="Calibri" w:cs="Calibri"/>
                <w:spacing w:val="-3"/>
                <w:sz w:val="22"/>
                <w:szCs w:val="22"/>
              </w:rPr>
              <w:t>-2</w:t>
            </w:r>
            <w:r w:rsidR="00D70AF7">
              <w:rPr>
                <w:rFonts w:ascii="Calibri" w:hAnsi="Calibri" w:cs="Calibri"/>
                <w:spacing w:val="-3"/>
                <w:sz w:val="22"/>
                <w:szCs w:val="22"/>
              </w:rPr>
              <w:t>7</w:t>
            </w:r>
            <w:r w:rsidRPr="00657590">
              <w:rPr>
                <w:rFonts w:ascii="Calibri" w:hAnsi="Calibri" w:cs="Calibri"/>
                <w:spacing w:val="-3"/>
                <w:sz w:val="22"/>
                <w:szCs w:val="22"/>
              </w:rPr>
              <w:t xml:space="preserve">, Lines 31 &amp; 32 </w:t>
            </w:r>
            <w:r w:rsidR="0070005C">
              <w:rPr>
                <w:rFonts w:ascii="Calibri" w:hAnsi="Calibri" w:cs="Calibri"/>
                <w:spacing w:val="-3"/>
                <w:sz w:val="22"/>
                <w:szCs w:val="22"/>
              </w:rPr>
              <w:t>—</w:t>
            </w:r>
            <w:r w:rsidRPr="00657590">
              <w:rPr>
                <w:rFonts w:ascii="Calibri" w:hAnsi="Calibri" w:cs="Calibri"/>
                <w:spacing w:val="-3"/>
                <w:sz w:val="22"/>
                <w:szCs w:val="22"/>
              </w:rPr>
              <w:t xml:space="preserve"> If budgeting a withdrawal from capital reserve for excess costs or other capital projects which would not otherwise be eligible for the state share, the district has included a separate statement of purpose in the advertised budget.</w:t>
            </w:r>
            <w:r w:rsidR="7EE86D06">
              <w:rPr>
                <w:rFonts w:ascii="Calibri" w:hAnsi="Calibri" w:cs="Calibri"/>
                <w:spacing w:val="-3"/>
                <w:sz w:val="22"/>
                <w:szCs w:val="22"/>
              </w:rPr>
              <w:t xml:space="preserve"> The statement of purpose has been reviewed.</w:t>
            </w:r>
          </w:p>
        </w:tc>
        <w:tc>
          <w:tcPr>
            <w:tcW w:w="1800" w:type="dxa"/>
          </w:tcPr>
          <w:p w14:paraId="2C88A8FE" w14:textId="77777777" w:rsidR="00A978FA" w:rsidRPr="00657590" w:rsidRDefault="00A978FA" w:rsidP="00A978FA">
            <w:pPr>
              <w:rPr>
                <w:rFonts w:ascii="Calibri" w:hAnsi="Calibri" w:cs="Calibri"/>
                <w:b/>
                <w:sz w:val="22"/>
                <w:szCs w:val="22"/>
              </w:rPr>
            </w:pPr>
          </w:p>
        </w:tc>
        <w:tc>
          <w:tcPr>
            <w:tcW w:w="1813" w:type="dxa"/>
          </w:tcPr>
          <w:p w14:paraId="78FE3681" w14:textId="77777777" w:rsidR="00A978FA" w:rsidRPr="00657590" w:rsidRDefault="00A978FA" w:rsidP="00A978FA">
            <w:pPr>
              <w:rPr>
                <w:rFonts w:ascii="Calibri" w:hAnsi="Calibri" w:cs="Calibri"/>
                <w:b/>
                <w:sz w:val="22"/>
                <w:szCs w:val="22"/>
              </w:rPr>
            </w:pPr>
          </w:p>
        </w:tc>
      </w:tr>
      <w:tr w:rsidR="00A978FA" w:rsidRPr="00657590" w14:paraId="04A0185C" w14:textId="4B7DF863" w:rsidTr="0070005C">
        <w:tc>
          <w:tcPr>
            <w:tcW w:w="5940" w:type="dxa"/>
          </w:tcPr>
          <w:p w14:paraId="525F2C7B" w14:textId="58E9CB05" w:rsidR="00A978FA" w:rsidRPr="006F765C" w:rsidRDefault="00A978FA" w:rsidP="006F765C">
            <w:pPr>
              <w:pStyle w:val="ListParagraph"/>
              <w:numPr>
                <w:ilvl w:val="0"/>
                <w:numId w:val="16"/>
              </w:numPr>
              <w:rPr>
                <w:rFonts w:ascii="Calibri" w:hAnsi="Calibri" w:cs="Calibri"/>
                <w:b/>
                <w:sz w:val="22"/>
                <w:szCs w:val="22"/>
              </w:rPr>
            </w:pPr>
            <w:r w:rsidRPr="006F765C">
              <w:rPr>
                <w:rFonts w:ascii="Calibri" w:hAnsi="Calibri" w:cs="Calibri"/>
                <w:b/>
                <w:sz w:val="22"/>
                <w:szCs w:val="22"/>
              </w:rPr>
              <w:t>Restricted - Tuition Reserve</w:t>
            </w:r>
          </w:p>
          <w:p w14:paraId="283A4B31" w14:textId="1A90A59E" w:rsidR="00A978FA" w:rsidRPr="00657590" w:rsidRDefault="6934BC83" w:rsidP="00BF5A4E">
            <w:pPr>
              <w:numPr>
                <w:ilvl w:val="0"/>
                <w:numId w:val="6"/>
              </w:numPr>
              <w:tabs>
                <w:tab w:val="left" w:pos="368"/>
              </w:tabs>
              <w:suppressAutoHyphens/>
              <w:rPr>
                <w:rFonts w:ascii="Calibri" w:hAnsi="Calibri" w:cs="Calibri"/>
                <w:spacing w:val="-3"/>
                <w:sz w:val="22"/>
                <w:szCs w:val="22"/>
              </w:rPr>
            </w:pPr>
            <w:r w:rsidRPr="00657590">
              <w:rPr>
                <w:rFonts w:ascii="Calibri" w:hAnsi="Calibri" w:cs="Calibri"/>
                <w:spacing w:val="-3"/>
                <w:sz w:val="22"/>
                <w:szCs w:val="22"/>
              </w:rPr>
              <w:t>The amount budgeted for withdrawal from tuition reserve in 20</w:t>
            </w:r>
            <w:r w:rsidR="29C9E8CA">
              <w:rPr>
                <w:rFonts w:ascii="Calibri" w:hAnsi="Calibri" w:cs="Calibri"/>
                <w:spacing w:val="-3"/>
                <w:sz w:val="22"/>
                <w:szCs w:val="22"/>
              </w:rPr>
              <w:t>2</w:t>
            </w:r>
            <w:r w:rsidR="00D70AF7">
              <w:rPr>
                <w:rFonts w:ascii="Calibri" w:hAnsi="Calibri" w:cs="Calibri"/>
                <w:spacing w:val="-3"/>
                <w:sz w:val="22"/>
                <w:szCs w:val="22"/>
              </w:rPr>
              <w:t>5</w:t>
            </w:r>
            <w:r w:rsidR="29C9E8CA">
              <w:rPr>
                <w:rFonts w:ascii="Calibri" w:hAnsi="Calibri" w:cs="Calibri"/>
                <w:spacing w:val="-3"/>
                <w:sz w:val="22"/>
                <w:szCs w:val="22"/>
              </w:rPr>
              <w:t>-2</w:t>
            </w:r>
            <w:r w:rsidR="00D70AF7">
              <w:rPr>
                <w:rFonts w:ascii="Calibri" w:hAnsi="Calibri" w:cs="Calibri"/>
                <w:spacing w:val="-3"/>
                <w:sz w:val="22"/>
                <w:szCs w:val="22"/>
              </w:rPr>
              <w:t>6</w:t>
            </w:r>
            <w:r w:rsidRPr="00657590">
              <w:rPr>
                <w:rFonts w:ascii="Calibri" w:hAnsi="Calibri" w:cs="Calibri"/>
                <w:spacing w:val="-3"/>
                <w:sz w:val="22"/>
                <w:szCs w:val="22"/>
              </w:rPr>
              <w:t xml:space="preserve"> on lines </w:t>
            </w:r>
            <w:r w:rsidR="6B5C9FCC">
              <w:rPr>
                <w:rFonts w:ascii="Calibri" w:hAnsi="Calibri" w:cs="Calibri"/>
                <w:spacing w:val="-3"/>
                <w:sz w:val="22"/>
                <w:szCs w:val="22"/>
              </w:rPr>
              <w:t>71</w:t>
            </w:r>
            <w:r w:rsidRPr="00657590">
              <w:rPr>
                <w:rFonts w:ascii="Calibri" w:hAnsi="Calibri" w:cs="Calibri"/>
                <w:spacing w:val="-3"/>
                <w:sz w:val="22"/>
                <w:szCs w:val="22"/>
              </w:rPr>
              <w:t xml:space="preserve"> and </w:t>
            </w:r>
            <w:r w:rsidR="6B5C9FCC">
              <w:rPr>
                <w:rFonts w:ascii="Calibri" w:hAnsi="Calibri" w:cs="Calibri"/>
                <w:spacing w:val="-3"/>
                <w:sz w:val="22"/>
                <w:szCs w:val="22"/>
              </w:rPr>
              <w:t>72</w:t>
            </w:r>
            <w:r w:rsidRPr="00657590">
              <w:rPr>
                <w:rFonts w:ascii="Calibri" w:hAnsi="Calibri" w:cs="Calibri"/>
                <w:spacing w:val="-3"/>
                <w:sz w:val="22"/>
                <w:szCs w:val="22"/>
              </w:rPr>
              <w:t xml:space="preserve"> is the amount that was deposited into the tuition reserve in June 20</w:t>
            </w:r>
            <w:r w:rsidR="27FEAA2C">
              <w:rPr>
                <w:rFonts w:ascii="Calibri" w:hAnsi="Calibri" w:cs="Calibri"/>
                <w:spacing w:val="-3"/>
                <w:sz w:val="22"/>
                <w:szCs w:val="22"/>
              </w:rPr>
              <w:t>2</w:t>
            </w:r>
            <w:r w:rsidR="00D70AF7">
              <w:rPr>
                <w:rFonts w:ascii="Calibri" w:hAnsi="Calibri" w:cs="Calibri"/>
                <w:spacing w:val="-3"/>
                <w:sz w:val="22"/>
                <w:szCs w:val="22"/>
              </w:rPr>
              <w:t>4</w:t>
            </w:r>
            <w:r w:rsidRPr="00657590">
              <w:rPr>
                <w:rFonts w:ascii="Calibri" w:hAnsi="Calibri" w:cs="Calibri"/>
                <w:spacing w:val="-3"/>
                <w:sz w:val="22"/>
                <w:szCs w:val="22"/>
              </w:rPr>
              <w:t>.</w:t>
            </w:r>
            <w:r w:rsidR="0070005C">
              <w:rPr>
                <w:rFonts w:ascii="Calibri" w:hAnsi="Calibri" w:cs="Calibri"/>
                <w:spacing w:val="-3"/>
                <w:sz w:val="22"/>
                <w:szCs w:val="22"/>
              </w:rPr>
              <w:t xml:space="preserve"> </w:t>
            </w:r>
            <w:r w:rsidRPr="00657590">
              <w:rPr>
                <w:rFonts w:ascii="Calibri" w:hAnsi="Calibri" w:cs="Calibri"/>
                <w:spacing w:val="-3"/>
                <w:sz w:val="22"/>
                <w:szCs w:val="22"/>
              </w:rPr>
              <w:t xml:space="preserve">Line </w:t>
            </w:r>
            <w:r w:rsidR="6B5C9FCC">
              <w:rPr>
                <w:rFonts w:ascii="Calibri" w:hAnsi="Calibri" w:cs="Calibri"/>
                <w:spacing w:val="-3"/>
                <w:sz w:val="22"/>
                <w:szCs w:val="22"/>
              </w:rPr>
              <w:t>71</w:t>
            </w:r>
            <w:r w:rsidRPr="00657590">
              <w:rPr>
                <w:rFonts w:ascii="Calibri" w:hAnsi="Calibri" w:cs="Calibri"/>
                <w:spacing w:val="-3"/>
                <w:sz w:val="22"/>
                <w:szCs w:val="22"/>
              </w:rPr>
              <w:t xml:space="preserve"> contains the amount that was used to fund tuition adjustments (tuition adjustments column on supporting calculation worksheet for tuition) and line </w:t>
            </w:r>
            <w:r w:rsidR="6B5C9FCC">
              <w:rPr>
                <w:rFonts w:ascii="Calibri" w:hAnsi="Calibri" w:cs="Calibri"/>
                <w:spacing w:val="-3"/>
                <w:sz w:val="22"/>
                <w:szCs w:val="22"/>
              </w:rPr>
              <w:t>72</w:t>
            </w:r>
            <w:r w:rsidRPr="00657590">
              <w:rPr>
                <w:rFonts w:ascii="Calibri" w:hAnsi="Calibri" w:cs="Calibri"/>
                <w:spacing w:val="-3"/>
                <w:sz w:val="22"/>
                <w:szCs w:val="22"/>
              </w:rPr>
              <w:t xml:space="preserve"> contains the amount in excess of what was used to fund tuition adjustments.</w:t>
            </w:r>
          </w:p>
          <w:p w14:paraId="5F636ED7" w14:textId="3EF5F577" w:rsidR="00A978FA" w:rsidRPr="00657590" w:rsidRDefault="6934BC83" w:rsidP="00BF5A4E">
            <w:pPr>
              <w:numPr>
                <w:ilvl w:val="0"/>
                <w:numId w:val="6"/>
              </w:numPr>
              <w:tabs>
                <w:tab w:val="left" w:pos="368"/>
              </w:tabs>
              <w:suppressAutoHyphens/>
              <w:rPr>
                <w:rFonts w:ascii="Calibri" w:hAnsi="Calibri" w:cs="Calibri"/>
                <w:sz w:val="22"/>
                <w:szCs w:val="22"/>
              </w:rPr>
            </w:pPr>
            <w:r w:rsidRPr="00657590">
              <w:rPr>
                <w:rFonts w:ascii="Calibri" w:hAnsi="Calibri" w:cs="Calibri"/>
                <w:spacing w:val="-3"/>
                <w:sz w:val="22"/>
                <w:szCs w:val="22"/>
              </w:rPr>
              <w:t>The amount budgeted for withdrawal from tuition reserve in 20</w:t>
            </w:r>
            <w:r w:rsidR="29C9E8CA">
              <w:rPr>
                <w:rFonts w:ascii="Calibri" w:hAnsi="Calibri" w:cs="Calibri"/>
                <w:spacing w:val="-3"/>
                <w:sz w:val="22"/>
                <w:szCs w:val="22"/>
              </w:rPr>
              <w:t>2</w:t>
            </w:r>
            <w:r w:rsidR="00D70AF7">
              <w:rPr>
                <w:rFonts w:ascii="Calibri" w:hAnsi="Calibri" w:cs="Calibri"/>
                <w:spacing w:val="-3"/>
                <w:sz w:val="22"/>
                <w:szCs w:val="22"/>
              </w:rPr>
              <w:t>6</w:t>
            </w:r>
            <w:r w:rsidR="29C9E8CA">
              <w:rPr>
                <w:rFonts w:ascii="Calibri" w:hAnsi="Calibri" w:cs="Calibri"/>
                <w:spacing w:val="-3"/>
                <w:sz w:val="22"/>
                <w:szCs w:val="22"/>
              </w:rPr>
              <w:t>-2</w:t>
            </w:r>
            <w:r w:rsidR="00D70AF7">
              <w:rPr>
                <w:rFonts w:ascii="Calibri" w:hAnsi="Calibri" w:cs="Calibri"/>
                <w:spacing w:val="-3"/>
                <w:sz w:val="22"/>
                <w:szCs w:val="22"/>
              </w:rPr>
              <w:t>7</w:t>
            </w:r>
            <w:r w:rsidRPr="00657590">
              <w:rPr>
                <w:rFonts w:ascii="Calibri" w:hAnsi="Calibri" w:cs="Calibri"/>
                <w:spacing w:val="-3"/>
                <w:sz w:val="22"/>
                <w:szCs w:val="22"/>
              </w:rPr>
              <w:t xml:space="preserve"> on lines </w:t>
            </w:r>
            <w:r w:rsidR="6B5C9FCC">
              <w:rPr>
                <w:rFonts w:ascii="Calibri" w:hAnsi="Calibri" w:cs="Calibri"/>
                <w:spacing w:val="-3"/>
                <w:sz w:val="22"/>
                <w:szCs w:val="22"/>
              </w:rPr>
              <w:t>71</w:t>
            </w:r>
            <w:r w:rsidRPr="00657590">
              <w:rPr>
                <w:rFonts w:ascii="Calibri" w:hAnsi="Calibri" w:cs="Calibri"/>
                <w:spacing w:val="-3"/>
                <w:sz w:val="22"/>
                <w:szCs w:val="22"/>
              </w:rPr>
              <w:t xml:space="preserve"> and </w:t>
            </w:r>
            <w:r w:rsidR="6B5C9FCC">
              <w:rPr>
                <w:rFonts w:ascii="Calibri" w:hAnsi="Calibri" w:cs="Calibri"/>
                <w:spacing w:val="-3"/>
                <w:sz w:val="22"/>
                <w:szCs w:val="22"/>
              </w:rPr>
              <w:t>72</w:t>
            </w:r>
            <w:r w:rsidRPr="00657590">
              <w:rPr>
                <w:rFonts w:ascii="Calibri" w:hAnsi="Calibri" w:cs="Calibri"/>
                <w:spacing w:val="-3"/>
                <w:sz w:val="22"/>
                <w:szCs w:val="22"/>
              </w:rPr>
              <w:t xml:space="preserve"> is the amount that was deposited into the tuition reserve in June 20</w:t>
            </w:r>
            <w:r>
              <w:rPr>
                <w:rFonts w:ascii="Calibri" w:hAnsi="Calibri" w:cs="Calibri"/>
                <w:spacing w:val="-3"/>
                <w:sz w:val="22"/>
                <w:szCs w:val="22"/>
              </w:rPr>
              <w:t>2</w:t>
            </w:r>
            <w:r w:rsidR="00D70AF7">
              <w:rPr>
                <w:rFonts w:ascii="Calibri" w:hAnsi="Calibri" w:cs="Calibri"/>
                <w:spacing w:val="-3"/>
                <w:sz w:val="22"/>
                <w:szCs w:val="22"/>
              </w:rPr>
              <w:t>5</w:t>
            </w:r>
            <w:r w:rsidRPr="00657590">
              <w:rPr>
                <w:rFonts w:ascii="Calibri" w:hAnsi="Calibri" w:cs="Calibri"/>
                <w:spacing w:val="-3"/>
                <w:sz w:val="22"/>
                <w:szCs w:val="22"/>
              </w:rPr>
              <w:t>.</w:t>
            </w:r>
            <w:r w:rsidR="0070005C">
              <w:rPr>
                <w:rFonts w:ascii="Calibri" w:hAnsi="Calibri" w:cs="Calibri"/>
                <w:spacing w:val="-3"/>
                <w:sz w:val="22"/>
                <w:szCs w:val="22"/>
              </w:rPr>
              <w:t xml:space="preserve"> </w:t>
            </w:r>
            <w:r w:rsidRPr="00657590">
              <w:rPr>
                <w:rFonts w:ascii="Calibri" w:hAnsi="Calibri" w:cs="Calibri"/>
                <w:spacing w:val="-3"/>
                <w:sz w:val="22"/>
                <w:szCs w:val="22"/>
              </w:rPr>
              <w:t xml:space="preserve">Line </w:t>
            </w:r>
            <w:r w:rsidR="6B5C9FCC">
              <w:rPr>
                <w:rFonts w:ascii="Calibri" w:hAnsi="Calibri" w:cs="Calibri"/>
                <w:spacing w:val="-3"/>
                <w:sz w:val="22"/>
                <w:szCs w:val="22"/>
              </w:rPr>
              <w:t>71</w:t>
            </w:r>
            <w:r w:rsidRPr="00657590">
              <w:rPr>
                <w:rFonts w:ascii="Calibri" w:hAnsi="Calibri" w:cs="Calibri"/>
                <w:spacing w:val="-3"/>
                <w:sz w:val="22"/>
                <w:szCs w:val="22"/>
              </w:rPr>
              <w:t xml:space="preserve"> contains the amount to be used to fund tuition adjustments (tuition </w:t>
            </w:r>
            <w:r w:rsidRPr="00657590">
              <w:rPr>
                <w:rFonts w:ascii="Calibri" w:hAnsi="Calibri" w:cs="Calibri"/>
                <w:spacing w:val="-3"/>
                <w:sz w:val="22"/>
                <w:szCs w:val="22"/>
              </w:rPr>
              <w:lastRenderedPageBreak/>
              <w:t xml:space="preserve">adjustment column on supporting calculation worksheet for tuition) and line </w:t>
            </w:r>
            <w:r w:rsidR="6B5C9FCC">
              <w:rPr>
                <w:rFonts w:ascii="Calibri" w:hAnsi="Calibri" w:cs="Calibri"/>
                <w:spacing w:val="-3"/>
                <w:sz w:val="22"/>
                <w:szCs w:val="22"/>
              </w:rPr>
              <w:t>72</w:t>
            </w:r>
            <w:r w:rsidRPr="00657590">
              <w:rPr>
                <w:rFonts w:ascii="Calibri" w:hAnsi="Calibri" w:cs="Calibri"/>
                <w:spacing w:val="-3"/>
                <w:sz w:val="22"/>
                <w:szCs w:val="22"/>
              </w:rPr>
              <w:t xml:space="preserve"> contains the amount in excess of what is to be used to fund tuition adjustments</w:t>
            </w:r>
            <w:r>
              <w:rPr>
                <w:rFonts w:ascii="Calibri" w:hAnsi="Calibri" w:cs="Calibri"/>
                <w:spacing w:val="-3"/>
                <w:sz w:val="22"/>
                <w:szCs w:val="22"/>
              </w:rPr>
              <w:t>.</w:t>
            </w:r>
          </w:p>
        </w:tc>
        <w:tc>
          <w:tcPr>
            <w:tcW w:w="1800" w:type="dxa"/>
          </w:tcPr>
          <w:p w14:paraId="39B50CDA" w14:textId="77777777" w:rsidR="00A978FA" w:rsidRPr="00657590" w:rsidRDefault="00A978FA" w:rsidP="00A978FA">
            <w:pPr>
              <w:rPr>
                <w:rFonts w:ascii="Calibri" w:hAnsi="Calibri" w:cs="Calibri"/>
                <w:b/>
                <w:sz w:val="22"/>
                <w:szCs w:val="22"/>
              </w:rPr>
            </w:pPr>
          </w:p>
        </w:tc>
        <w:tc>
          <w:tcPr>
            <w:tcW w:w="1813" w:type="dxa"/>
          </w:tcPr>
          <w:p w14:paraId="3AAEBBD1" w14:textId="77777777" w:rsidR="00A978FA" w:rsidRPr="00657590" w:rsidRDefault="00A978FA" w:rsidP="00A978FA">
            <w:pPr>
              <w:rPr>
                <w:rFonts w:ascii="Calibri" w:hAnsi="Calibri" w:cs="Calibri"/>
                <w:b/>
                <w:sz w:val="22"/>
                <w:szCs w:val="22"/>
              </w:rPr>
            </w:pPr>
          </w:p>
        </w:tc>
      </w:tr>
      <w:tr w:rsidR="00A978FA" w:rsidRPr="00657590" w14:paraId="7350448D" w14:textId="5C681033" w:rsidTr="0070005C">
        <w:tc>
          <w:tcPr>
            <w:tcW w:w="5940" w:type="dxa"/>
          </w:tcPr>
          <w:p w14:paraId="2A410FBC" w14:textId="2E934886" w:rsidR="00A978FA" w:rsidRPr="006F765C" w:rsidRDefault="00A978FA" w:rsidP="006F765C">
            <w:pPr>
              <w:pStyle w:val="ListParagraph"/>
              <w:numPr>
                <w:ilvl w:val="0"/>
                <w:numId w:val="16"/>
              </w:numPr>
              <w:rPr>
                <w:rFonts w:ascii="Calibri" w:hAnsi="Calibri" w:cs="Calibri"/>
                <w:b/>
                <w:sz w:val="22"/>
                <w:szCs w:val="22"/>
              </w:rPr>
            </w:pPr>
            <w:r w:rsidRPr="006F765C">
              <w:rPr>
                <w:rFonts w:ascii="Calibri" w:hAnsi="Calibri" w:cs="Calibri"/>
                <w:b/>
                <w:sz w:val="22"/>
                <w:szCs w:val="22"/>
              </w:rPr>
              <w:t>Restricted - Current Expense Emergency Reserve</w:t>
            </w:r>
          </w:p>
          <w:p w14:paraId="1D056715" w14:textId="31830791" w:rsidR="00A978FA" w:rsidRPr="00657590" w:rsidRDefault="6934BC83" w:rsidP="0070005C">
            <w:pPr>
              <w:tabs>
                <w:tab w:val="left" w:pos="368"/>
              </w:tabs>
              <w:suppressAutoHyphens/>
              <w:ind w:left="360"/>
              <w:rPr>
                <w:rFonts w:ascii="Calibri" w:hAnsi="Calibri" w:cs="Calibri"/>
                <w:sz w:val="22"/>
                <w:szCs w:val="22"/>
              </w:rPr>
            </w:pPr>
            <w:r w:rsidRPr="00657590">
              <w:rPr>
                <w:rFonts w:ascii="Calibri" w:hAnsi="Calibri" w:cs="Calibri"/>
                <w:spacing w:val="-3"/>
                <w:sz w:val="22"/>
                <w:szCs w:val="22"/>
              </w:rPr>
              <w:t>If withdrawing from Emergency Reserve in 20</w:t>
            </w:r>
            <w:r w:rsidR="29C9E8CA">
              <w:rPr>
                <w:rFonts w:ascii="Calibri" w:hAnsi="Calibri" w:cs="Calibri"/>
                <w:spacing w:val="-3"/>
                <w:sz w:val="22"/>
                <w:szCs w:val="22"/>
              </w:rPr>
              <w:t>2</w:t>
            </w:r>
            <w:r w:rsidR="00D70AF7">
              <w:rPr>
                <w:rFonts w:ascii="Calibri" w:hAnsi="Calibri" w:cs="Calibri"/>
                <w:spacing w:val="-3"/>
                <w:sz w:val="22"/>
                <w:szCs w:val="22"/>
              </w:rPr>
              <w:t>6</w:t>
            </w:r>
            <w:r w:rsidR="29C9E8CA">
              <w:rPr>
                <w:rFonts w:ascii="Calibri" w:hAnsi="Calibri" w:cs="Calibri"/>
                <w:spacing w:val="-3"/>
                <w:sz w:val="22"/>
                <w:szCs w:val="22"/>
              </w:rPr>
              <w:t>-2</w:t>
            </w:r>
            <w:r w:rsidR="00D70AF7">
              <w:rPr>
                <w:rFonts w:ascii="Calibri" w:hAnsi="Calibri" w:cs="Calibri"/>
                <w:spacing w:val="-3"/>
                <w:sz w:val="22"/>
                <w:szCs w:val="22"/>
              </w:rPr>
              <w:t>7</w:t>
            </w:r>
            <w:r w:rsidRPr="00657590">
              <w:rPr>
                <w:rFonts w:ascii="Calibri" w:hAnsi="Calibri" w:cs="Calibri"/>
                <w:spacing w:val="-3"/>
                <w:sz w:val="22"/>
                <w:szCs w:val="22"/>
              </w:rPr>
              <w:t>, the withdrawal is necessary to meet an increase in total health care costs greater than four percent, or to finance school security improvements. (Note:</w:t>
            </w:r>
            <w:r w:rsidR="0070005C">
              <w:rPr>
                <w:rFonts w:ascii="Calibri" w:hAnsi="Calibri" w:cs="Calibri"/>
                <w:spacing w:val="-3"/>
                <w:sz w:val="22"/>
                <w:szCs w:val="22"/>
              </w:rPr>
              <w:t xml:space="preserve"> </w:t>
            </w:r>
            <w:r w:rsidRPr="00657590">
              <w:rPr>
                <w:rFonts w:ascii="Calibri" w:hAnsi="Calibri" w:cs="Calibri"/>
                <w:spacing w:val="-3"/>
                <w:sz w:val="22"/>
                <w:szCs w:val="22"/>
              </w:rPr>
              <w:t>These are the only permissible withdrawals for the budget year column.)</w:t>
            </w:r>
          </w:p>
        </w:tc>
        <w:tc>
          <w:tcPr>
            <w:tcW w:w="1800" w:type="dxa"/>
          </w:tcPr>
          <w:p w14:paraId="2991655B" w14:textId="77777777" w:rsidR="00A978FA" w:rsidRPr="00657590" w:rsidRDefault="00A978FA" w:rsidP="00A978FA">
            <w:pPr>
              <w:rPr>
                <w:rFonts w:ascii="Calibri" w:hAnsi="Calibri" w:cs="Calibri"/>
                <w:b/>
                <w:sz w:val="22"/>
                <w:szCs w:val="22"/>
              </w:rPr>
            </w:pPr>
          </w:p>
        </w:tc>
        <w:tc>
          <w:tcPr>
            <w:tcW w:w="1813" w:type="dxa"/>
          </w:tcPr>
          <w:p w14:paraId="1F42551D" w14:textId="77777777" w:rsidR="00A978FA" w:rsidRPr="00657590" w:rsidRDefault="00A978FA" w:rsidP="00A978FA">
            <w:pPr>
              <w:rPr>
                <w:rFonts w:ascii="Calibri" w:hAnsi="Calibri" w:cs="Calibri"/>
                <w:b/>
                <w:sz w:val="22"/>
                <w:szCs w:val="22"/>
              </w:rPr>
            </w:pPr>
          </w:p>
        </w:tc>
      </w:tr>
    </w:tbl>
    <w:p w14:paraId="0EED706C" w14:textId="67F6FA9E" w:rsidR="003D0293" w:rsidRPr="00657590" w:rsidRDefault="008D17CC" w:rsidP="006F765C">
      <w:pPr>
        <w:pStyle w:val="Heading2"/>
        <w:numPr>
          <w:ilvl w:val="0"/>
          <w:numId w:val="14"/>
        </w:numPr>
        <w:spacing w:before="360"/>
      </w:pPr>
      <w:r w:rsidRPr="00657590">
        <w:t>Appropriations:</w:t>
      </w:r>
    </w:p>
    <w:tbl>
      <w:tblPr>
        <w:tblStyle w:val="TableGrid"/>
        <w:tblW w:w="9612" w:type="dxa"/>
        <w:tblInd w:w="175" w:type="dxa"/>
        <w:tblLook w:val="0420" w:firstRow="1" w:lastRow="0" w:firstColumn="0" w:lastColumn="0" w:noHBand="0" w:noVBand="1"/>
      </w:tblPr>
      <w:tblGrid>
        <w:gridCol w:w="7632"/>
        <w:gridCol w:w="1980"/>
      </w:tblGrid>
      <w:tr w:rsidR="0092661B" w:rsidRPr="00657590" w14:paraId="686E6770" w14:textId="0AD41898" w:rsidTr="6F28D639">
        <w:trPr>
          <w:tblHeader/>
        </w:trPr>
        <w:tc>
          <w:tcPr>
            <w:tcW w:w="7632" w:type="dxa"/>
          </w:tcPr>
          <w:p w14:paraId="50E7D1F4" w14:textId="26EAF996" w:rsidR="0092661B" w:rsidRPr="00DB47D4" w:rsidRDefault="0092661B" w:rsidP="00DB47D4">
            <w:pPr>
              <w:rPr>
                <w:rFonts w:ascii="Calibri" w:hAnsi="Calibri" w:cs="Calibri"/>
                <w:b/>
                <w:sz w:val="22"/>
                <w:szCs w:val="22"/>
              </w:rPr>
            </w:pPr>
            <w:r w:rsidRPr="00DB47D4">
              <w:rPr>
                <w:rFonts w:ascii="Calibri" w:hAnsi="Calibri" w:cs="Calibri"/>
                <w:b/>
                <w:sz w:val="22"/>
                <w:szCs w:val="22"/>
              </w:rPr>
              <w:t>Appropriations Review Item</w:t>
            </w:r>
          </w:p>
        </w:tc>
        <w:tc>
          <w:tcPr>
            <w:tcW w:w="1980" w:type="dxa"/>
          </w:tcPr>
          <w:p w14:paraId="05C03B04" w14:textId="7A6AB743" w:rsidR="0092661B" w:rsidRPr="00657590" w:rsidRDefault="0092661B"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92661B" w:rsidRPr="00657590" w14:paraId="318CC458" w14:textId="3AA4B9FB" w:rsidTr="6F28D639">
        <w:tc>
          <w:tcPr>
            <w:tcW w:w="7632" w:type="dxa"/>
          </w:tcPr>
          <w:p w14:paraId="37682629" w14:textId="7A45D6C7" w:rsidR="0092661B" w:rsidRPr="00657590" w:rsidRDefault="0092661B" w:rsidP="008D17CC">
            <w:pPr>
              <w:pStyle w:val="BodyTextIndent3"/>
              <w:ind w:left="0" w:firstLine="0"/>
              <w:rPr>
                <w:rFonts w:ascii="Calibri" w:hAnsi="Calibri" w:cs="Calibri"/>
                <w:b/>
                <w:sz w:val="22"/>
                <w:szCs w:val="22"/>
              </w:rPr>
            </w:pPr>
            <w:r w:rsidRPr="00657590">
              <w:rPr>
                <w:rFonts w:ascii="Calibri" w:hAnsi="Calibri" w:cs="Calibri"/>
                <w:sz w:val="22"/>
                <w:szCs w:val="22"/>
              </w:rPr>
              <w:t>Review significant changes and explanations (</w:t>
            </w:r>
            <w:r>
              <w:rPr>
                <w:rFonts w:ascii="Calibri" w:hAnsi="Calibri" w:cs="Calibri"/>
                <w:sz w:val="22"/>
                <w:szCs w:val="22"/>
              </w:rPr>
              <w:t xml:space="preserve">± </w:t>
            </w:r>
            <w:r w:rsidRPr="00657590">
              <w:rPr>
                <w:rFonts w:ascii="Calibri" w:hAnsi="Calibri" w:cs="Calibri"/>
                <w:sz w:val="22"/>
                <w:szCs w:val="22"/>
              </w:rPr>
              <w:t>4%) for reasonableness; and for possible reductions, reallocations, and/or efficiency improvements.</w:t>
            </w:r>
          </w:p>
        </w:tc>
        <w:tc>
          <w:tcPr>
            <w:tcW w:w="1980" w:type="dxa"/>
          </w:tcPr>
          <w:p w14:paraId="5C7FAE7E" w14:textId="77777777" w:rsidR="0092661B" w:rsidRPr="00657590" w:rsidRDefault="0092661B" w:rsidP="008D17CC">
            <w:pPr>
              <w:pStyle w:val="BodyTextIndent3"/>
              <w:ind w:left="0" w:firstLine="0"/>
              <w:rPr>
                <w:rFonts w:ascii="Calibri" w:hAnsi="Calibri" w:cs="Calibri"/>
                <w:sz w:val="22"/>
                <w:szCs w:val="22"/>
              </w:rPr>
            </w:pPr>
          </w:p>
        </w:tc>
      </w:tr>
      <w:tr w:rsidR="0092661B" w:rsidRPr="00657590" w14:paraId="6B710490" w14:textId="29560F96" w:rsidTr="6F28D639">
        <w:tc>
          <w:tcPr>
            <w:tcW w:w="7632" w:type="dxa"/>
          </w:tcPr>
          <w:p w14:paraId="5DFDC4BA" w14:textId="77777777" w:rsidR="0092661B" w:rsidRPr="00657590" w:rsidRDefault="0092661B" w:rsidP="008D17CC">
            <w:pPr>
              <w:pStyle w:val="BodyTextIndent3"/>
              <w:ind w:left="0" w:firstLine="0"/>
              <w:rPr>
                <w:rFonts w:ascii="Calibri" w:hAnsi="Calibri" w:cs="Calibri"/>
                <w:sz w:val="22"/>
                <w:szCs w:val="22"/>
              </w:rPr>
            </w:pPr>
            <w:r w:rsidRPr="00657590">
              <w:rPr>
                <w:rFonts w:ascii="Calibri" w:hAnsi="Calibri" w:cs="Calibri"/>
                <w:sz w:val="22"/>
                <w:szCs w:val="22"/>
              </w:rPr>
              <w:t>The state facilities tuition amount on appropriations line 29140 agrees with the amount on the State Facilities Tuition notice.</w:t>
            </w:r>
          </w:p>
        </w:tc>
        <w:tc>
          <w:tcPr>
            <w:tcW w:w="1980" w:type="dxa"/>
          </w:tcPr>
          <w:p w14:paraId="65A0B1FA" w14:textId="77777777" w:rsidR="0092661B" w:rsidRPr="00657590" w:rsidRDefault="0092661B" w:rsidP="008D17CC">
            <w:pPr>
              <w:pStyle w:val="BodyTextIndent3"/>
              <w:ind w:left="0" w:firstLine="0"/>
              <w:rPr>
                <w:rFonts w:ascii="Calibri" w:hAnsi="Calibri" w:cs="Calibri"/>
                <w:sz w:val="22"/>
                <w:szCs w:val="22"/>
              </w:rPr>
            </w:pPr>
          </w:p>
        </w:tc>
      </w:tr>
      <w:tr w:rsidR="0092661B" w:rsidRPr="00657590" w14:paraId="3B25CC95" w14:textId="09253E7A" w:rsidTr="6F28D639">
        <w:tc>
          <w:tcPr>
            <w:tcW w:w="7632" w:type="dxa"/>
          </w:tcPr>
          <w:p w14:paraId="291F91B6" w14:textId="122E0B4A" w:rsidR="0092661B" w:rsidRPr="00392829" w:rsidRDefault="0092661B" w:rsidP="00392829">
            <w:pPr>
              <w:pStyle w:val="BodyTextIndent3"/>
              <w:ind w:left="0" w:firstLine="0"/>
              <w:rPr>
                <w:rFonts w:ascii="Calibri" w:hAnsi="Calibri" w:cs="Calibri"/>
                <w:sz w:val="22"/>
                <w:szCs w:val="22"/>
              </w:rPr>
            </w:pPr>
            <w:r w:rsidRPr="00657590">
              <w:rPr>
                <w:rFonts w:ascii="Calibri" w:hAnsi="Calibri" w:cs="Calibri"/>
                <w:sz w:val="22"/>
                <w:szCs w:val="22"/>
              </w:rPr>
              <w:t>Benefits lines:</w:t>
            </w:r>
            <w:r w:rsidR="00392829">
              <w:rPr>
                <w:rFonts w:ascii="Calibri" w:hAnsi="Calibri" w:cs="Calibri"/>
                <w:sz w:val="22"/>
                <w:szCs w:val="22"/>
              </w:rPr>
              <w:t xml:space="preserve"> </w:t>
            </w:r>
            <w:r w:rsidRPr="00657590">
              <w:rPr>
                <w:rFonts w:ascii="Calibri" w:hAnsi="Calibri" w:cs="Calibri"/>
                <w:sz w:val="22"/>
                <w:szCs w:val="22"/>
              </w:rPr>
              <w:t>The amount budgeted for PERS contribution on Line 71060 appears reasonable.</w:t>
            </w:r>
          </w:p>
        </w:tc>
        <w:tc>
          <w:tcPr>
            <w:tcW w:w="1980" w:type="dxa"/>
          </w:tcPr>
          <w:p w14:paraId="74DA7A00" w14:textId="77777777" w:rsidR="0092661B" w:rsidRPr="00657590" w:rsidRDefault="0092661B" w:rsidP="008D17CC">
            <w:pPr>
              <w:pStyle w:val="BodyTextIndent3"/>
              <w:ind w:left="0" w:firstLine="0"/>
              <w:rPr>
                <w:rFonts w:ascii="Calibri" w:hAnsi="Calibri" w:cs="Calibri"/>
                <w:sz w:val="22"/>
                <w:szCs w:val="22"/>
              </w:rPr>
            </w:pPr>
          </w:p>
        </w:tc>
      </w:tr>
      <w:tr w:rsidR="0092661B" w:rsidRPr="00657590" w14:paraId="5F7B135F" w14:textId="7C874E3A" w:rsidTr="6F28D639">
        <w:tc>
          <w:tcPr>
            <w:tcW w:w="7632" w:type="dxa"/>
          </w:tcPr>
          <w:p w14:paraId="3B3E48C9" w14:textId="26537716" w:rsidR="0092661B" w:rsidRPr="00657590" w:rsidRDefault="6DC4FDAF" w:rsidP="008D17CC">
            <w:pPr>
              <w:pStyle w:val="BodyTextIndent3"/>
              <w:ind w:left="0" w:firstLine="0"/>
              <w:rPr>
                <w:rFonts w:ascii="Calibri" w:hAnsi="Calibri" w:cs="Calibri"/>
                <w:sz w:val="22"/>
                <w:szCs w:val="22"/>
              </w:rPr>
            </w:pPr>
            <w:r w:rsidRPr="6F28D639">
              <w:rPr>
                <w:rFonts w:ascii="Calibri" w:hAnsi="Calibri" w:cs="Calibri"/>
                <w:sz w:val="22"/>
                <w:szCs w:val="22"/>
              </w:rPr>
              <w:t>Salary lines</w:t>
            </w:r>
            <w:r w:rsidR="0B0A01EC" w:rsidRPr="6F28D639">
              <w:rPr>
                <w:rFonts w:ascii="Calibri" w:hAnsi="Calibri" w:cs="Calibri"/>
                <w:sz w:val="22"/>
                <w:szCs w:val="22"/>
              </w:rPr>
              <w:t xml:space="preserve"> </w:t>
            </w:r>
            <w:r w:rsidR="0B0A01EC" w:rsidRPr="00164DF0">
              <w:rPr>
                <w:rFonts w:ascii="Calibri" w:hAnsi="Calibri" w:cs="Calibri"/>
                <w:sz w:val="22"/>
                <w:szCs w:val="22"/>
              </w:rPr>
              <w:t>&amp; FTE</w:t>
            </w:r>
            <w:r w:rsidRPr="6F28D639">
              <w:rPr>
                <w:rFonts w:ascii="Calibri" w:hAnsi="Calibri" w:cs="Calibri"/>
                <w:sz w:val="22"/>
                <w:szCs w:val="22"/>
              </w:rPr>
              <w:t>:</w:t>
            </w:r>
            <w:r w:rsidR="0070005C">
              <w:rPr>
                <w:rFonts w:ascii="Calibri" w:hAnsi="Calibri" w:cs="Calibri"/>
                <w:sz w:val="22"/>
                <w:szCs w:val="22"/>
              </w:rPr>
              <w:t xml:space="preserve"> </w:t>
            </w:r>
            <w:r w:rsidR="0B0A01EC" w:rsidRPr="00164DF0">
              <w:rPr>
                <w:rFonts w:ascii="Calibri" w:hAnsi="Calibri" w:cs="Calibri"/>
                <w:sz w:val="22"/>
                <w:szCs w:val="22"/>
              </w:rPr>
              <w:t xml:space="preserve">District confirms that </w:t>
            </w:r>
            <w:r w:rsidR="3EEC17D2" w:rsidRPr="00164DF0">
              <w:rPr>
                <w:rFonts w:ascii="Calibri" w:hAnsi="Calibri" w:cs="Calibri"/>
                <w:sz w:val="22"/>
                <w:szCs w:val="22"/>
              </w:rPr>
              <w:t xml:space="preserve">they have budgeted sufficiently for all current and </w:t>
            </w:r>
            <w:r w:rsidR="3D3AAD11" w:rsidRPr="00164DF0">
              <w:rPr>
                <w:rFonts w:ascii="Calibri" w:hAnsi="Calibri" w:cs="Calibri"/>
                <w:sz w:val="22"/>
                <w:szCs w:val="22"/>
              </w:rPr>
              <w:t>projected staff</w:t>
            </w:r>
            <w:r w:rsidR="49B80FBF" w:rsidRPr="00164DF0">
              <w:rPr>
                <w:rFonts w:ascii="Calibri" w:hAnsi="Calibri" w:cs="Calibri"/>
                <w:sz w:val="22"/>
                <w:szCs w:val="22"/>
              </w:rPr>
              <w:t>, and if applicable,</w:t>
            </w:r>
            <w:r w:rsidR="3D3AAD11" w:rsidRPr="00164DF0">
              <w:rPr>
                <w:rFonts w:ascii="Calibri" w:hAnsi="Calibri" w:cs="Calibri"/>
                <w:sz w:val="22"/>
                <w:szCs w:val="22"/>
              </w:rPr>
              <w:t xml:space="preserve"> </w:t>
            </w:r>
            <w:r w:rsidR="3D3AAD11" w:rsidRPr="6F28D639">
              <w:rPr>
                <w:rFonts w:ascii="Calibri" w:hAnsi="Calibri" w:cs="Calibri"/>
                <w:sz w:val="22"/>
                <w:szCs w:val="22"/>
              </w:rPr>
              <w:t>e</w:t>
            </w:r>
            <w:r w:rsidRPr="6F28D639">
              <w:rPr>
                <w:rFonts w:ascii="Calibri" w:hAnsi="Calibri" w:cs="Calibri"/>
                <w:sz w:val="22"/>
                <w:szCs w:val="22"/>
              </w:rPr>
              <w:t xml:space="preserve">stimated </w:t>
            </w:r>
            <w:r w:rsidR="3D3AAD11" w:rsidRPr="00164DF0">
              <w:rPr>
                <w:rFonts w:ascii="Calibri" w:hAnsi="Calibri" w:cs="Calibri"/>
                <w:sz w:val="22"/>
                <w:szCs w:val="22"/>
              </w:rPr>
              <w:t>costs</w:t>
            </w:r>
            <w:r w:rsidR="3D3AAD11" w:rsidRPr="6F28D639">
              <w:rPr>
                <w:rFonts w:ascii="Calibri" w:hAnsi="Calibri" w:cs="Calibri"/>
                <w:sz w:val="22"/>
                <w:szCs w:val="22"/>
              </w:rPr>
              <w:t xml:space="preserve"> </w:t>
            </w:r>
            <w:r w:rsidRPr="6F28D639">
              <w:rPr>
                <w:rFonts w:ascii="Calibri" w:hAnsi="Calibri" w:cs="Calibri"/>
                <w:sz w:val="22"/>
                <w:szCs w:val="22"/>
              </w:rPr>
              <w:t>for expired/expiring contracts</w:t>
            </w:r>
            <w:r w:rsidR="28A66D61" w:rsidRPr="6F28D639">
              <w:rPr>
                <w:rFonts w:ascii="Calibri" w:hAnsi="Calibri" w:cs="Calibri"/>
                <w:sz w:val="22"/>
                <w:szCs w:val="22"/>
              </w:rPr>
              <w:t>.</w:t>
            </w:r>
          </w:p>
        </w:tc>
        <w:tc>
          <w:tcPr>
            <w:tcW w:w="1980" w:type="dxa"/>
          </w:tcPr>
          <w:p w14:paraId="6DD10D90" w14:textId="77777777" w:rsidR="0092661B" w:rsidRPr="00657590" w:rsidRDefault="0092661B" w:rsidP="008D17CC">
            <w:pPr>
              <w:pStyle w:val="BodyTextIndent3"/>
              <w:ind w:left="0" w:firstLine="0"/>
              <w:rPr>
                <w:rFonts w:ascii="Calibri" w:hAnsi="Calibri" w:cs="Calibri"/>
                <w:sz w:val="22"/>
                <w:szCs w:val="22"/>
              </w:rPr>
            </w:pPr>
          </w:p>
        </w:tc>
      </w:tr>
      <w:tr w:rsidR="0092661B" w:rsidRPr="00657590" w14:paraId="78EC5B65" w14:textId="08024F51" w:rsidTr="6F28D639">
        <w:tc>
          <w:tcPr>
            <w:tcW w:w="7632" w:type="dxa"/>
          </w:tcPr>
          <w:p w14:paraId="7B655149" w14:textId="0471ED39" w:rsidR="0092661B" w:rsidRPr="00657590" w:rsidRDefault="0D98DE38" w:rsidP="008D17CC">
            <w:pPr>
              <w:pStyle w:val="BodyTextIndent3"/>
              <w:ind w:left="0" w:firstLine="0"/>
              <w:rPr>
                <w:rFonts w:ascii="Calibri" w:hAnsi="Calibri" w:cs="Calibri"/>
                <w:sz w:val="22"/>
                <w:szCs w:val="22"/>
              </w:rPr>
            </w:pPr>
            <w:r w:rsidRPr="7D9507B1">
              <w:rPr>
                <w:rFonts w:ascii="Calibri" w:hAnsi="Calibri" w:cs="Calibri"/>
                <w:sz w:val="22"/>
                <w:szCs w:val="22"/>
              </w:rPr>
              <w:t>Charter Schools: Those districts with resident students included in the projected attendance figures for charter schools have properly budgeted the transfer of general fund support on line 84000.</w:t>
            </w:r>
          </w:p>
        </w:tc>
        <w:tc>
          <w:tcPr>
            <w:tcW w:w="1980" w:type="dxa"/>
          </w:tcPr>
          <w:p w14:paraId="5BA98F98" w14:textId="77777777" w:rsidR="0092661B" w:rsidRPr="00657590" w:rsidRDefault="0092661B" w:rsidP="008D17CC">
            <w:pPr>
              <w:pStyle w:val="BodyTextIndent3"/>
              <w:ind w:left="0" w:firstLine="0"/>
              <w:rPr>
                <w:rFonts w:ascii="Calibri" w:hAnsi="Calibri" w:cs="Calibri"/>
                <w:sz w:val="22"/>
                <w:szCs w:val="22"/>
              </w:rPr>
            </w:pPr>
          </w:p>
        </w:tc>
      </w:tr>
      <w:tr w:rsidR="0092661B" w:rsidRPr="00657590" w14:paraId="6143C1CC" w14:textId="12F6AAC4" w:rsidTr="7D9507B1">
        <w:tc>
          <w:tcPr>
            <w:tcW w:w="7632" w:type="dxa"/>
          </w:tcPr>
          <w:p w14:paraId="781BE597" w14:textId="77777777" w:rsidR="0092661B" w:rsidRPr="00657590" w:rsidRDefault="0092661B" w:rsidP="008D17CC">
            <w:pPr>
              <w:pStyle w:val="BodyTextIndent3"/>
              <w:tabs>
                <w:tab w:val="clear" w:pos="0"/>
                <w:tab w:val="clear" w:pos="720"/>
              </w:tabs>
              <w:ind w:left="0" w:firstLine="0"/>
              <w:rPr>
                <w:rFonts w:ascii="Calibri" w:hAnsi="Calibri" w:cs="Calibri"/>
                <w:b/>
                <w:sz w:val="22"/>
                <w:szCs w:val="22"/>
              </w:rPr>
            </w:pPr>
            <w:r w:rsidRPr="00657590">
              <w:rPr>
                <w:rFonts w:ascii="Calibri" w:hAnsi="Calibri" w:cs="Calibri"/>
                <w:sz w:val="22"/>
                <w:szCs w:val="22"/>
              </w:rPr>
              <w:t>If a district has entered into a lease purchase agreement or bond financing agreement to fund equipment under an Energy Savings Improvement Program (ESIP), appropriations have been budgeted properly on lines 49100, 49300, and 49320.</w:t>
            </w:r>
          </w:p>
        </w:tc>
        <w:tc>
          <w:tcPr>
            <w:tcW w:w="1980" w:type="dxa"/>
          </w:tcPr>
          <w:p w14:paraId="1C01CDF0" w14:textId="77777777" w:rsidR="0092661B" w:rsidRPr="00657590" w:rsidRDefault="0092661B" w:rsidP="008D17CC">
            <w:pPr>
              <w:pStyle w:val="BodyTextIndent3"/>
              <w:tabs>
                <w:tab w:val="clear" w:pos="0"/>
                <w:tab w:val="clear" w:pos="720"/>
              </w:tabs>
              <w:ind w:left="0" w:firstLine="0"/>
              <w:rPr>
                <w:rFonts w:ascii="Calibri" w:hAnsi="Calibri" w:cs="Calibri"/>
                <w:sz w:val="22"/>
                <w:szCs w:val="22"/>
              </w:rPr>
            </w:pPr>
          </w:p>
        </w:tc>
      </w:tr>
      <w:tr w:rsidR="0092661B" w:rsidRPr="00657590" w14:paraId="1FD5E5D4" w14:textId="0C463487" w:rsidTr="7D9507B1">
        <w:tc>
          <w:tcPr>
            <w:tcW w:w="7632" w:type="dxa"/>
          </w:tcPr>
          <w:p w14:paraId="50B08B1E" w14:textId="77777777" w:rsidR="0092661B" w:rsidRPr="00657590" w:rsidRDefault="0092661B" w:rsidP="008D17CC">
            <w:pPr>
              <w:pStyle w:val="BodyTextIndent3"/>
              <w:tabs>
                <w:tab w:val="clear" w:pos="0"/>
                <w:tab w:val="clear" w:pos="720"/>
              </w:tabs>
              <w:ind w:left="0" w:firstLine="0"/>
              <w:rPr>
                <w:rFonts w:ascii="Calibri" w:hAnsi="Calibri" w:cs="Calibri"/>
                <w:sz w:val="22"/>
                <w:szCs w:val="22"/>
              </w:rPr>
            </w:pPr>
            <w:r w:rsidRPr="00657590">
              <w:rPr>
                <w:rFonts w:ascii="Calibri" w:hAnsi="Calibri" w:cs="Calibri"/>
                <w:sz w:val="22"/>
                <w:szCs w:val="22"/>
              </w:rPr>
              <w:t>Appropriations have been provided for an adult high school program when the district has reported adult high school enrollment on the Application for State School Aid.</w:t>
            </w:r>
          </w:p>
        </w:tc>
        <w:tc>
          <w:tcPr>
            <w:tcW w:w="1980" w:type="dxa"/>
          </w:tcPr>
          <w:p w14:paraId="7C59C554" w14:textId="77777777" w:rsidR="0092661B" w:rsidRPr="00657590" w:rsidRDefault="0092661B" w:rsidP="008D17CC">
            <w:pPr>
              <w:pStyle w:val="BodyTextIndent3"/>
              <w:tabs>
                <w:tab w:val="clear" w:pos="0"/>
                <w:tab w:val="clear" w:pos="720"/>
              </w:tabs>
              <w:ind w:left="0" w:firstLine="0"/>
              <w:rPr>
                <w:rFonts w:ascii="Calibri" w:hAnsi="Calibri" w:cs="Calibri"/>
                <w:sz w:val="22"/>
                <w:szCs w:val="22"/>
              </w:rPr>
            </w:pPr>
          </w:p>
        </w:tc>
      </w:tr>
      <w:tr w:rsidR="0092661B" w:rsidRPr="00657590" w14:paraId="5078B166" w14:textId="0ECE2715" w:rsidTr="7D9507B1">
        <w:tc>
          <w:tcPr>
            <w:tcW w:w="7632" w:type="dxa"/>
          </w:tcPr>
          <w:p w14:paraId="4B6DDB08" w14:textId="1E9C7B96" w:rsidR="0092661B" w:rsidRPr="00657590" w:rsidRDefault="0092661B" w:rsidP="008D17CC">
            <w:pPr>
              <w:pStyle w:val="BodyTextIndent3"/>
              <w:tabs>
                <w:tab w:val="clear" w:pos="0"/>
                <w:tab w:val="clear" w:pos="720"/>
              </w:tabs>
              <w:ind w:left="0" w:firstLine="0"/>
              <w:rPr>
                <w:rFonts w:ascii="Calibri" w:hAnsi="Calibri" w:cs="Calibri"/>
                <w:sz w:val="22"/>
                <w:szCs w:val="22"/>
              </w:rPr>
            </w:pPr>
            <w:r>
              <w:rPr>
                <w:rFonts w:ascii="Calibri" w:hAnsi="Calibri" w:cs="Calibri"/>
                <w:sz w:val="22"/>
                <w:szCs w:val="22"/>
              </w:rPr>
              <w:t>Transfer to Enterprise Fund to Cover Deficit on line 72000 has been reviewed.</w:t>
            </w:r>
          </w:p>
        </w:tc>
        <w:tc>
          <w:tcPr>
            <w:tcW w:w="1980" w:type="dxa"/>
          </w:tcPr>
          <w:p w14:paraId="15BE1AA9" w14:textId="77777777" w:rsidR="0092661B" w:rsidRDefault="0092661B" w:rsidP="008D17CC">
            <w:pPr>
              <w:pStyle w:val="BodyTextIndent3"/>
              <w:tabs>
                <w:tab w:val="clear" w:pos="0"/>
                <w:tab w:val="clear" w:pos="720"/>
              </w:tabs>
              <w:ind w:left="0" w:firstLine="0"/>
              <w:rPr>
                <w:rFonts w:ascii="Calibri" w:hAnsi="Calibri" w:cs="Calibri"/>
                <w:sz w:val="22"/>
                <w:szCs w:val="22"/>
              </w:rPr>
            </w:pPr>
          </w:p>
        </w:tc>
      </w:tr>
    </w:tbl>
    <w:p w14:paraId="4A458A0C" w14:textId="7112F038" w:rsidR="00895C66" w:rsidRPr="00657590" w:rsidRDefault="00895C66" w:rsidP="008F580E">
      <w:pPr>
        <w:pStyle w:val="Heading3"/>
        <w:keepNext/>
        <w:numPr>
          <w:ilvl w:val="0"/>
          <w:numId w:val="14"/>
        </w:numPr>
      </w:pPr>
      <w:r>
        <w:t>Position Control Roster:</w:t>
      </w:r>
    </w:p>
    <w:tbl>
      <w:tblPr>
        <w:tblStyle w:val="TableGrid"/>
        <w:tblW w:w="0" w:type="auto"/>
        <w:tblInd w:w="175" w:type="dxa"/>
        <w:tblLook w:val="0420" w:firstRow="1" w:lastRow="0" w:firstColumn="0" w:lastColumn="0" w:noHBand="0" w:noVBand="1"/>
      </w:tblPr>
      <w:tblGrid>
        <w:gridCol w:w="7650"/>
        <w:gridCol w:w="1980"/>
      </w:tblGrid>
      <w:tr w:rsidR="00895C66" w:rsidRPr="00657590" w14:paraId="774C4F01" w14:textId="77777777" w:rsidTr="22A04E61">
        <w:trPr>
          <w:tblHeader/>
        </w:trPr>
        <w:tc>
          <w:tcPr>
            <w:tcW w:w="7650" w:type="dxa"/>
          </w:tcPr>
          <w:p w14:paraId="68CDBDDB" w14:textId="77777777" w:rsidR="00895C66" w:rsidRPr="00657590" w:rsidRDefault="00895C66" w:rsidP="006B5729">
            <w:pPr>
              <w:rPr>
                <w:rFonts w:ascii="Calibri" w:hAnsi="Calibri" w:cs="Calibri"/>
                <w:b/>
                <w:sz w:val="22"/>
                <w:szCs w:val="22"/>
              </w:rPr>
            </w:pPr>
            <w:r w:rsidRPr="00657590">
              <w:rPr>
                <w:rFonts w:ascii="Calibri" w:hAnsi="Calibri" w:cs="Calibri"/>
                <w:b/>
                <w:sz w:val="22"/>
                <w:szCs w:val="22"/>
              </w:rPr>
              <w:t>Position Control Roster Review Item</w:t>
            </w:r>
          </w:p>
        </w:tc>
        <w:tc>
          <w:tcPr>
            <w:tcW w:w="1980" w:type="dxa"/>
          </w:tcPr>
          <w:p w14:paraId="37F9700C" w14:textId="77777777" w:rsidR="00895C66" w:rsidRPr="00657590" w:rsidRDefault="00895C66" w:rsidP="006B5729">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895C66" w:rsidRPr="00657590" w14:paraId="62F075FF" w14:textId="77777777" w:rsidTr="22A04E61">
        <w:tc>
          <w:tcPr>
            <w:tcW w:w="7650" w:type="dxa"/>
          </w:tcPr>
          <w:p w14:paraId="457FC09D" w14:textId="77777777" w:rsidR="00895C66" w:rsidRPr="00657590" w:rsidRDefault="00895C66" w:rsidP="006B5729">
            <w:pPr>
              <w:tabs>
                <w:tab w:val="left" w:pos="-720"/>
              </w:tabs>
              <w:suppressAutoHyphens/>
              <w:rPr>
                <w:rFonts w:ascii="Calibri" w:hAnsi="Calibri" w:cs="Calibri"/>
                <w:sz w:val="22"/>
                <w:szCs w:val="22"/>
              </w:rPr>
            </w:pPr>
            <w:r w:rsidRPr="00657590">
              <w:rPr>
                <w:rFonts w:ascii="Calibri" w:hAnsi="Calibri" w:cs="Calibri"/>
                <w:sz w:val="22"/>
                <w:szCs w:val="22"/>
              </w:rPr>
              <w:t>At a minimum, such roster must:</w:t>
            </w:r>
          </w:p>
          <w:p w14:paraId="510D2C90" w14:textId="77777777" w:rsidR="00895C66" w:rsidRPr="00394EEE" w:rsidRDefault="00895C66" w:rsidP="006B5729">
            <w:pPr>
              <w:pStyle w:val="ListParagraph"/>
              <w:numPr>
                <w:ilvl w:val="0"/>
                <w:numId w:val="9"/>
              </w:numPr>
              <w:tabs>
                <w:tab w:val="left" w:pos="-720"/>
              </w:tabs>
              <w:suppressAutoHyphens/>
              <w:rPr>
                <w:rFonts w:ascii="Calibri" w:hAnsi="Calibri" w:cs="Calibri"/>
                <w:sz w:val="22"/>
                <w:szCs w:val="22"/>
              </w:rPr>
            </w:pPr>
            <w:r w:rsidRPr="22A04E61">
              <w:rPr>
                <w:rFonts w:ascii="Calibri" w:hAnsi="Calibri" w:cs="Calibri"/>
                <w:sz w:val="22"/>
                <w:szCs w:val="22"/>
              </w:rPr>
              <w:t>be organized by GAAP code;</w:t>
            </w:r>
          </w:p>
          <w:p w14:paraId="44D63162" w14:textId="228C036E" w:rsidR="248412F0" w:rsidRDefault="248412F0" w:rsidP="22A04E61">
            <w:pPr>
              <w:pStyle w:val="ListParagraph"/>
              <w:numPr>
                <w:ilvl w:val="0"/>
                <w:numId w:val="9"/>
              </w:numPr>
              <w:rPr>
                <w:rFonts w:ascii="Calibri" w:hAnsi="Calibri" w:cs="Calibri"/>
                <w:sz w:val="22"/>
                <w:szCs w:val="22"/>
              </w:rPr>
            </w:pPr>
            <w:r w:rsidRPr="22A04E61">
              <w:rPr>
                <w:rFonts w:ascii="Calibri" w:hAnsi="Calibri" w:cs="Calibri"/>
                <w:sz w:val="22"/>
                <w:szCs w:val="22"/>
              </w:rPr>
              <w:t>Include position control number where applicable;</w:t>
            </w:r>
          </w:p>
          <w:p w14:paraId="01736EE0" w14:textId="77777777" w:rsidR="00895C66" w:rsidRPr="00394EEE" w:rsidRDefault="00895C66" w:rsidP="006B5729">
            <w:pPr>
              <w:pStyle w:val="ListParagraph"/>
              <w:numPr>
                <w:ilvl w:val="0"/>
                <w:numId w:val="9"/>
              </w:numPr>
              <w:tabs>
                <w:tab w:val="left" w:pos="-720"/>
              </w:tabs>
              <w:suppressAutoHyphens/>
              <w:rPr>
                <w:rFonts w:ascii="Calibri" w:hAnsi="Calibri" w:cs="Calibri"/>
                <w:sz w:val="22"/>
                <w:szCs w:val="22"/>
              </w:rPr>
            </w:pPr>
            <w:r w:rsidRPr="00394EEE">
              <w:rPr>
                <w:rFonts w:ascii="Calibri" w:hAnsi="Calibri" w:cs="Calibri"/>
                <w:sz w:val="22"/>
                <w:szCs w:val="22"/>
              </w:rPr>
              <w:t>show all staff and their respective salary costs, includ</w:t>
            </w:r>
            <w:r>
              <w:rPr>
                <w:rFonts w:ascii="Calibri" w:hAnsi="Calibri" w:cs="Calibri"/>
                <w:sz w:val="22"/>
                <w:szCs w:val="22"/>
              </w:rPr>
              <w:t>ing</w:t>
            </w:r>
            <w:r w:rsidRPr="00394EEE">
              <w:rPr>
                <w:rFonts w:ascii="Calibri" w:hAnsi="Calibri" w:cs="Calibri"/>
                <w:sz w:val="22"/>
                <w:szCs w:val="22"/>
              </w:rPr>
              <w:t xml:space="preserve"> base pay, stipends, OT, etc. charged to each respective GAAP accounts;</w:t>
            </w:r>
          </w:p>
          <w:p w14:paraId="447143B1" w14:textId="62FF4067" w:rsidR="00895C66" w:rsidRPr="00394EEE" w:rsidRDefault="00895C66" w:rsidP="2CDC9334">
            <w:pPr>
              <w:pStyle w:val="ListParagraph"/>
              <w:numPr>
                <w:ilvl w:val="0"/>
                <w:numId w:val="9"/>
              </w:numPr>
              <w:suppressAutoHyphens/>
              <w:rPr>
                <w:rFonts w:ascii="Calibri" w:hAnsi="Calibri" w:cs="Calibri"/>
                <w:sz w:val="22"/>
                <w:szCs w:val="22"/>
              </w:rPr>
            </w:pPr>
            <w:r w:rsidRPr="2CDC9334">
              <w:rPr>
                <w:rFonts w:ascii="Calibri" w:hAnsi="Calibri" w:cs="Calibri"/>
                <w:sz w:val="22"/>
                <w:szCs w:val="22"/>
              </w:rPr>
              <w:t>show vacancies from February 1 and whether to be filled in 202</w:t>
            </w:r>
            <w:r w:rsidR="00D70AF7">
              <w:rPr>
                <w:rFonts w:ascii="Calibri" w:hAnsi="Calibri" w:cs="Calibri"/>
                <w:sz w:val="22"/>
                <w:szCs w:val="22"/>
              </w:rPr>
              <w:t>5</w:t>
            </w:r>
            <w:r w:rsidRPr="2CDC9334">
              <w:rPr>
                <w:rFonts w:ascii="Calibri" w:hAnsi="Calibri" w:cs="Calibri"/>
                <w:sz w:val="22"/>
                <w:szCs w:val="22"/>
              </w:rPr>
              <w:t>-2</w:t>
            </w:r>
            <w:r w:rsidR="00D70AF7">
              <w:rPr>
                <w:rFonts w:ascii="Calibri" w:hAnsi="Calibri" w:cs="Calibri"/>
                <w:sz w:val="22"/>
                <w:szCs w:val="22"/>
              </w:rPr>
              <w:t>6</w:t>
            </w:r>
            <w:r w:rsidRPr="2CDC9334">
              <w:rPr>
                <w:rFonts w:ascii="Calibri" w:hAnsi="Calibri" w:cs="Calibri"/>
                <w:sz w:val="22"/>
                <w:szCs w:val="22"/>
              </w:rPr>
              <w:t>; and</w:t>
            </w:r>
          </w:p>
          <w:p w14:paraId="483EBF9C" w14:textId="2CCB1C82" w:rsidR="00895C66" w:rsidRPr="00394EEE" w:rsidRDefault="00895C66" w:rsidP="2CDC9334">
            <w:pPr>
              <w:pStyle w:val="ListParagraph"/>
              <w:numPr>
                <w:ilvl w:val="0"/>
                <w:numId w:val="9"/>
              </w:numPr>
              <w:suppressAutoHyphens/>
              <w:rPr>
                <w:rFonts w:ascii="Calibri" w:hAnsi="Calibri" w:cs="Calibri"/>
                <w:sz w:val="22"/>
                <w:szCs w:val="22"/>
              </w:rPr>
            </w:pPr>
            <w:r w:rsidRPr="2CDC9334">
              <w:rPr>
                <w:rFonts w:ascii="Calibri" w:hAnsi="Calibri" w:cs="Calibri"/>
                <w:sz w:val="22"/>
                <w:szCs w:val="22"/>
              </w:rPr>
              <w:t>show new hires for 202</w:t>
            </w:r>
            <w:r w:rsidR="00D70AF7">
              <w:rPr>
                <w:rFonts w:ascii="Calibri" w:hAnsi="Calibri" w:cs="Calibri"/>
                <w:sz w:val="22"/>
                <w:szCs w:val="22"/>
              </w:rPr>
              <w:t>6</w:t>
            </w:r>
            <w:r w:rsidRPr="2CDC9334">
              <w:rPr>
                <w:rFonts w:ascii="Calibri" w:hAnsi="Calibri" w:cs="Calibri"/>
                <w:sz w:val="22"/>
                <w:szCs w:val="22"/>
              </w:rPr>
              <w:t>-2</w:t>
            </w:r>
            <w:r w:rsidR="00D70AF7">
              <w:rPr>
                <w:rFonts w:ascii="Calibri" w:hAnsi="Calibri" w:cs="Calibri"/>
                <w:sz w:val="22"/>
                <w:szCs w:val="22"/>
              </w:rPr>
              <w:t>7</w:t>
            </w:r>
            <w:r w:rsidRPr="2CDC9334">
              <w:rPr>
                <w:rFonts w:ascii="Calibri" w:hAnsi="Calibri" w:cs="Calibri"/>
                <w:sz w:val="22"/>
                <w:szCs w:val="22"/>
              </w:rPr>
              <w:t>.</w:t>
            </w:r>
          </w:p>
        </w:tc>
        <w:tc>
          <w:tcPr>
            <w:tcW w:w="1980" w:type="dxa"/>
          </w:tcPr>
          <w:p w14:paraId="2A498E9A" w14:textId="77777777" w:rsidR="00895C66" w:rsidRPr="00657590" w:rsidRDefault="00895C66" w:rsidP="006B5729">
            <w:pPr>
              <w:tabs>
                <w:tab w:val="left" w:pos="-720"/>
              </w:tabs>
              <w:suppressAutoHyphens/>
              <w:rPr>
                <w:rFonts w:ascii="Calibri" w:hAnsi="Calibri" w:cs="Calibri"/>
                <w:sz w:val="22"/>
                <w:szCs w:val="22"/>
              </w:rPr>
            </w:pPr>
          </w:p>
        </w:tc>
      </w:tr>
      <w:tr w:rsidR="00895C66" w:rsidRPr="00657590" w14:paraId="57A63137" w14:textId="77777777" w:rsidTr="22A04E61">
        <w:tc>
          <w:tcPr>
            <w:tcW w:w="7650" w:type="dxa"/>
          </w:tcPr>
          <w:p w14:paraId="3DEB9F7D" w14:textId="77777777" w:rsidR="00895C66" w:rsidRPr="00657590" w:rsidRDefault="00895C66" w:rsidP="006B5729">
            <w:pPr>
              <w:tabs>
                <w:tab w:val="left" w:pos="-720"/>
              </w:tabs>
              <w:suppressAutoHyphens/>
              <w:rPr>
                <w:rFonts w:ascii="Calibri" w:hAnsi="Calibri" w:cs="Calibri"/>
                <w:sz w:val="22"/>
                <w:szCs w:val="22"/>
              </w:rPr>
            </w:pPr>
            <w:r w:rsidRPr="00657590">
              <w:rPr>
                <w:rFonts w:ascii="Calibri" w:hAnsi="Calibri" w:cs="Calibri"/>
                <w:sz w:val="22"/>
                <w:szCs w:val="22"/>
              </w:rPr>
              <w:t>Total salaries by account in PCR</w:t>
            </w:r>
            <w:r>
              <w:rPr>
                <w:rFonts w:ascii="Calibri" w:hAnsi="Calibri" w:cs="Calibri"/>
                <w:sz w:val="22"/>
                <w:szCs w:val="22"/>
              </w:rPr>
              <w:t xml:space="preserve"> are totaled by and</w:t>
            </w:r>
            <w:r w:rsidRPr="00657590">
              <w:rPr>
                <w:rFonts w:ascii="Calibri" w:hAnsi="Calibri" w:cs="Calibri"/>
                <w:sz w:val="22"/>
                <w:szCs w:val="22"/>
              </w:rPr>
              <w:t xml:space="preserve"> reconcile to budgeted amounts for salaries (substitute salaries may be included in PCR or accounted for separately). </w:t>
            </w:r>
          </w:p>
        </w:tc>
        <w:tc>
          <w:tcPr>
            <w:tcW w:w="1980" w:type="dxa"/>
          </w:tcPr>
          <w:p w14:paraId="13524ED0" w14:textId="77777777" w:rsidR="00895C66" w:rsidRPr="00657590" w:rsidRDefault="00895C66" w:rsidP="006B5729">
            <w:pPr>
              <w:tabs>
                <w:tab w:val="left" w:pos="-720"/>
              </w:tabs>
              <w:suppressAutoHyphens/>
              <w:rPr>
                <w:rFonts w:ascii="Calibri" w:hAnsi="Calibri" w:cs="Calibri"/>
                <w:sz w:val="22"/>
                <w:szCs w:val="22"/>
              </w:rPr>
            </w:pPr>
          </w:p>
        </w:tc>
      </w:tr>
    </w:tbl>
    <w:p w14:paraId="159F9B4B" w14:textId="5A736E02" w:rsidR="00D44A96" w:rsidRPr="00394EEE" w:rsidRDefault="00D44A96" w:rsidP="00B07B1D">
      <w:pPr>
        <w:pStyle w:val="Heading3"/>
        <w:numPr>
          <w:ilvl w:val="0"/>
          <w:numId w:val="14"/>
        </w:numPr>
      </w:pPr>
      <w:r>
        <w:t>Tuition Revenue and Appropriation Worksheets:</w:t>
      </w:r>
    </w:p>
    <w:tbl>
      <w:tblPr>
        <w:tblStyle w:val="TableGrid"/>
        <w:tblW w:w="0" w:type="auto"/>
        <w:tblInd w:w="175" w:type="dxa"/>
        <w:tblLook w:val="0420" w:firstRow="1" w:lastRow="0" w:firstColumn="0" w:lastColumn="0" w:noHBand="0" w:noVBand="1"/>
      </w:tblPr>
      <w:tblGrid>
        <w:gridCol w:w="7650"/>
        <w:gridCol w:w="1980"/>
      </w:tblGrid>
      <w:tr w:rsidR="00D44A96" w:rsidRPr="00657590" w14:paraId="346E51B8" w14:textId="77777777" w:rsidTr="008F580E">
        <w:trPr>
          <w:tblHeader/>
        </w:trPr>
        <w:tc>
          <w:tcPr>
            <w:tcW w:w="7650" w:type="dxa"/>
          </w:tcPr>
          <w:p w14:paraId="271537C8" w14:textId="77777777" w:rsidR="00D44A96" w:rsidRPr="00657590" w:rsidRDefault="00D44A96" w:rsidP="006B5729">
            <w:pPr>
              <w:rPr>
                <w:rFonts w:ascii="Calibri" w:hAnsi="Calibri" w:cs="Calibri"/>
                <w:b/>
                <w:sz w:val="22"/>
                <w:szCs w:val="22"/>
              </w:rPr>
            </w:pPr>
            <w:r>
              <w:rPr>
                <w:rFonts w:ascii="Calibri" w:hAnsi="Calibri" w:cs="Calibri"/>
                <w:b/>
                <w:sz w:val="22"/>
                <w:szCs w:val="22"/>
              </w:rPr>
              <w:t>Estimated Tuition</w:t>
            </w:r>
            <w:r w:rsidRPr="00657590">
              <w:rPr>
                <w:rFonts w:ascii="Calibri" w:hAnsi="Calibri" w:cs="Calibri"/>
                <w:b/>
                <w:sz w:val="22"/>
                <w:szCs w:val="22"/>
              </w:rPr>
              <w:t xml:space="preserve"> Review Item</w:t>
            </w:r>
          </w:p>
        </w:tc>
        <w:tc>
          <w:tcPr>
            <w:tcW w:w="1980" w:type="dxa"/>
          </w:tcPr>
          <w:p w14:paraId="7409BB96" w14:textId="77777777" w:rsidR="00D44A96" w:rsidRPr="00657590" w:rsidRDefault="00D44A96" w:rsidP="006B5729">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D44A96" w:rsidRPr="00657590" w14:paraId="63808515" w14:textId="77777777" w:rsidTr="008F580E">
        <w:tc>
          <w:tcPr>
            <w:tcW w:w="7650" w:type="dxa"/>
          </w:tcPr>
          <w:p w14:paraId="0741CCCD" w14:textId="77777777" w:rsidR="00D44A96" w:rsidRPr="00657590" w:rsidRDefault="00D44A96" w:rsidP="006B5729">
            <w:pPr>
              <w:pStyle w:val="Default"/>
              <w:rPr>
                <w:rFonts w:ascii="Calibri" w:hAnsi="Calibri" w:cs="Calibri"/>
                <w:b/>
                <w:spacing w:val="-3"/>
                <w:sz w:val="22"/>
                <w:szCs w:val="22"/>
              </w:rPr>
            </w:pPr>
            <w:r>
              <w:rPr>
                <w:rFonts w:ascii="Calibri" w:hAnsi="Calibri" w:cs="Calibri"/>
                <w:spacing w:val="-3"/>
                <w:sz w:val="22"/>
                <w:szCs w:val="22"/>
              </w:rPr>
              <w:t>Tuition worksheets for tuition revenues and/or appropriations are included in the budget submission.</w:t>
            </w:r>
          </w:p>
        </w:tc>
        <w:tc>
          <w:tcPr>
            <w:tcW w:w="1980" w:type="dxa"/>
          </w:tcPr>
          <w:p w14:paraId="025A767F" w14:textId="77777777" w:rsidR="00D44A96" w:rsidRPr="00657590" w:rsidRDefault="00D44A96" w:rsidP="006B5729">
            <w:pPr>
              <w:pStyle w:val="Default"/>
              <w:rPr>
                <w:rFonts w:ascii="Calibri" w:hAnsi="Calibri" w:cs="Calibri"/>
                <w:spacing w:val="-3"/>
                <w:sz w:val="22"/>
                <w:szCs w:val="22"/>
              </w:rPr>
            </w:pPr>
          </w:p>
        </w:tc>
      </w:tr>
      <w:tr w:rsidR="00D44A96" w:rsidRPr="00657590" w14:paraId="33DE8468" w14:textId="77777777" w:rsidTr="008F580E">
        <w:tc>
          <w:tcPr>
            <w:tcW w:w="7650" w:type="dxa"/>
          </w:tcPr>
          <w:p w14:paraId="547E5125" w14:textId="5B041B2A" w:rsidR="00D44A96" w:rsidRPr="00657590" w:rsidRDefault="00D44A96" w:rsidP="6F28D639">
            <w:pPr>
              <w:pStyle w:val="Default"/>
              <w:rPr>
                <w:rFonts w:ascii="Calibri" w:hAnsi="Calibri" w:cs="Calibri"/>
                <w:b/>
                <w:bCs/>
                <w:spacing w:val="-3"/>
                <w:sz w:val="22"/>
                <w:szCs w:val="22"/>
              </w:rPr>
            </w:pPr>
            <w:r>
              <w:rPr>
                <w:rFonts w:ascii="Calibri" w:hAnsi="Calibri" w:cs="Calibri"/>
                <w:spacing w:val="-3"/>
                <w:sz w:val="22"/>
                <w:szCs w:val="22"/>
              </w:rPr>
              <w:lastRenderedPageBreak/>
              <w:t>Tuition worksheets reconcile to the budgeted tuition amounts</w:t>
            </w:r>
            <w:r w:rsidR="1CAABD65">
              <w:rPr>
                <w:rFonts w:ascii="Calibri" w:hAnsi="Calibri" w:cs="Calibri"/>
                <w:spacing w:val="-3"/>
                <w:sz w:val="22"/>
                <w:szCs w:val="22"/>
              </w:rPr>
              <w:t xml:space="preserve">, </w:t>
            </w:r>
            <w:r w:rsidR="1CAABD65" w:rsidRPr="008F580E">
              <w:rPr>
                <w:rFonts w:ascii="Calibri" w:hAnsi="Calibri" w:cs="Calibri"/>
                <w:spacing w:val="-3"/>
                <w:sz w:val="22"/>
                <w:szCs w:val="22"/>
              </w:rPr>
              <w:t>including</w:t>
            </w:r>
            <w:r w:rsidR="66EB7000" w:rsidRPr="008F580E">
              <w:rPr>
                <w:rFonts w:ascii="Calibri" w:hAnsi="Calibri" w:cs="Calibri"/>
                <w:spacing w:val="-3"/>
                <w:sz w:val="22"/>
                <w:szCs w:val="22"/>
              </w:rPr>
              <w:t xml:space="preserve"> that</w:t>
            </w:r>
            <w:r w:rsidR="396254F1" w:rsidRPr="008F580E">
              <w:rPr>
                <w:rFonts w:ascii="Calibri" w:hAnsi="Calibri" w:cs="Calibri"/>
                <w:spacing w:val="-3"/>
                <w:sz w:val="22"/>
                <w:szCs w:val="22"/>
              </w:rPr>
              <w:t>,</w:t>
            </w:r>
            <w:r w:rsidR="1B032D81" w:rsidRPr="008F580E">
              <w:rPr>
                <w:rFonts w:ascii="Calibri" w:hAnsi="Calibri" w:cs="Calibri"/>
                <w:spacing w:val="-3"/>
                <w:sz w:val="22"/>
                <w:szCs w:val="22"/>
              </w:rPr>
              <w:t xml:space="preserve"> </w:t>
            </w:r>
            <w:r w:rsidR="0F7FB25D" w:rsidRPr="008F580E">
              <w:rPr>
                <w:rFonts w:ascii="Calibri" w:hAnsi="Calibri" w:cs="Calibri"/>
                <w:spacing w:val="-3"/>
                <w:sz w:val="22"/>
                <w:szCs w:val="22"/>
              </w:rPr>
              <w:t xml:space="preserve">per sample testing, </w:t>
            </w:r>
            <w:r w:rsidR="42FB5444" w:rsidRPr="008F580E">
              <w:rPr>
                <w:rFonts w:ascii="Calibri" w:hAnsi="Calibri" w:cs="Calibri"/>
                <w:spacing w:val="-3"/>
                <w:sz w:val="22"/>
                <w:szCs w:val="22"/>
              </w:rPr>
              <w:t>student counts appear reasonable vs. E</w:t>
            </w:r>
            <w:r w:rsidR="1CAABD65" w:rsidRPr="008F580E">
              <w:rPr>
                <w:rFonts w:ascii="Calibri" w:hAnsi="Calibri" w:cs="Calibri"/>
                <w:spacing w:val="-3"/>
                <w:sz w:val="22"/>
                <w:szCs w:val="22"/>
              </w:rPr>
              <w:t xml:space="preserve">nrollment </w:t>
            </w:r>
            <w:r w:rsidR="42FB5444" w:rsidRPr="008F580E">
              <w:rPr>
                <w:rFonts w:ascii="Calibri" w:hAnsi="Calibri" w:cs="Calibri"/>
                <w:spacing w:val="-3"/>
                <w:sz w:val="22"/>
                <w:szCs w:val="22"/>
              </w:rPr>
              <w:t xml:space="preserve">Projections and </w:t>
            </w:r>
            <w:r w:rsidR="02FA0D69" w:rsidRPr="008F580E">
              <w:rPr>
                <w:rFonts w:ascii="Calibri" w:hAnsi="Calibri" w:cs="Calibri"/>
                <w:spacing w:val="-3"/>
                <w:sz w:val="22"/>
                <w:szCs w:val="22"/>
              </w:rPr>
              <w:t>T</w:t>
            </w:r>
            <w:r w:rsidR="467CDC68" w:rsidRPr="008F580E">
              <w:rPr>
                <w:rFonts w:ascii="Calibri" w:hAnsi="Calibri" w:cs="Calibri"/>
                <w:spacing w:val="-3"/>
                <w:sz w:val="22"/>
                <w:szCs w:val="22"/>
              </w:rPr>
              <w:t xml:space="preserve">uition </w:t>
            </w:r>
            <w:r w:rsidR="42FB5444" w:rsidRPr="008F580E">
              <w:rPr>
                <w:rFonts w:ascii="Calibri" w:hAnsi="Calibri" w:cs="Calibri"/>
                <w:spacing w:val="-3"/>
                <w:sz w:val="22"/>
                <w:szCs w:val="22"/>
              </w:rPr>
              <w:t>Rates</w:t>
            </w:r>
            <w:r w:rsidR="313CD4BA" w:rsidRPr="008F580E">
              <w:rPr>
                <w:rFonts w:ascii="Calibri" w:hAnsi="Calibri" w:cs="Calibri"/>
                <w:spacing w:val="-3"/>
                <w:sz w:val="22"/>
                <w:szCs w:val="22"/>
              </w:rPr>
              <w:t>/costs</w:t>
            </w:r>
            <w:r w:rsidR="42FB5444" w:rsidRPr="008F580E">
              <w:rPr>
                <w:rFonts w:ascii="Calibri" w:hAnsi="Calibri" w:cs="Calibri"/>
                <w:spacing w:val="-3"/>
                <w:sz w:val="22"/>
                <w:szCs w:val="22"/>
              </w:rPr>
              <w:t xml:space="preserve"> </w:t>
            </w:r>
            <w:r w:rsidR="1CAABD65" w:rsidRPr="008F580E">
              <w:rPr>
                <w:rFonts w:ascii="Calibri" w:hAnsi="Calibri" w:cs="Calibri"/>
                <w:spacing w:val="-3"/>
                <w:sz w:val="22"/>
                <w:szCs w:val="22"/>
              </w:rPr>
              <w:t>appear</w:t>
            </w:r>
            <w:r w:rsidR="5846D240" w:rsidRPr="008F580E">
              <w:rPr>
                <w:rFonts w:ascii="Calibri" w:hAnsi="Calibri" w:cs="Calibri"/>
                <w:spacing w:val="-3"/>
                <w:sz w:val="22"/>
                <w:szCs w:val="22"/>
              </w:rPr>
              <w:t xml:space="preserve"> </w:t>
            </w:r>
            <w:r w:rsidR="02FA0D69" w:rsidRPr="008F580E">
              <w:rPr>
                <w:rFonts w:ascii="Calibri" w:hAnsi="Calibri" w:cs="Calibri"/>
                <w:spacing w:val="-3"/>
                <w:sz w:val="22"/>
                <w:szCs w:val="22"/>
              </w:rPr>
              <w:t>verifiable.</w:t>
            </w:r>
          </w:p>
        </w:tc>
        <w:tc>
          <w:tcPr>
            <w:tcW w:w="1980" w:type="dxa"/>
          </w:tcPr>
          <w:p w14:paraId="0CFBD31C" w14:textId="77777777" w:rsidR="00D44A96" w:rsidRPr="00657590" w:rsidRDefault="00D44A96" w:rsidP="006B5729">
            <w:pPr>
              <w:pStyle w:val="Default"/>
              <w:rPr>
                <w:rFonts w:ascii="Calibri" w:hAnsi="Calibri" w:cs="Calibri"/>
                <w:spacing w:val="-3"/>
                <w:sz w:val="22"/>
                <w:szCs w:val="22"/>
              </w:rPr>
            </w:pPr>
          </w:p>
        </w:tc>
      </w:tr>
      <w:tr w:rsidR="00A273DC" w:rsidRPr="00657590" w14:paraId="7EB0932C" w14:textId="77777777" w:rsidTr="008F580E">
        <w:tc>
          <w:tcPr>
            <w:tcW w:w="7650" w:type="dxa"/>
          </w:tcPr>
          <w:p w14:paraId="7784A77B" w14:textId="38CCE037" w:rsidR="00A273DC" w:rsidRDefault="00A273DC" w:rsidP="6F28D639">
            <w:pPr>
              <w:pStyle w:val="Default"/>
              <w:rPr>
                <w:rFonts w:ascii="Calibri" w:hAnsi="Calibri" w:cs="Calibri"/>
                <w:spacing w:val="-3"/>
                <w:sz w:val="22"/>
                <w:szCs w:val="22"/>
              </w:rPr>
            </w:pPr>
            <w:r w:rsidRPr="00A273DC">
              <w:rPr>
                <w:rFonts w:ascii="Calibri" w:hAnsi="Calibri" w:cs="Calibri"/>
                <w:spacing w:val="-3"/>
                <w:sz w:val="22"/>
                <w:szCs w:val="22"/>
              </w:rPr>
              <w:t>The send and receive districts have agreed upon the number of students and the tuition rate to be charged.</w:t>
            </w:r>
          </w:p>
        </w:tc>
        <w:tc>
          <w:tcPr>
            <w:tcW w:w="1980" w:type="dxa"/>
          </w:tcPr>
          <w:p w14:paraId="371A1551" w14:textId="77777777" w:rsidR="00A273DC" w:rsidRPr="00657590" w:rsidRDefault="00A273DC" w:rsidP="006B5729">
            <w:pPr>
              <w:pStyle w:val="Default"/>
              <w:rPr>
                <w:rFonts w:ascii="Calibri" w:hAnsi="Calibri" w:cs="Calibri"/>
                <w:spacing w:val="-3"/>
                <w:sz w:val="22"/>
                <w:szCs w:val="22"/>
              </w:rPr>
            </w:pPr>
          </w:p>
        </w:tc>
      </w:tr>
      <w:tr w:rsidR="00D44A96" w:rsidRPr="00657590" w14:paraId="016F349E" w14:textId="77777777" w:rsidTr="008F580E">
        <w:tc>
          <w:tcPr>
            <w:tcW w:w="7650" w:type="dxa"/>
          </w:tcPr>
          <w:p w14:paraId="7A8A5C33" w14:textId="5267BA05" w:rsidR="00D44A96" w:rsidRPr="00657590" w:rsidRDefault="00D44A96" w:rsidP="006B5729">
            <w:pPr>
              <w:pStyle w:val="Default"/>
              <w:rPr>
                <w:rFonts w:ascii="Calibri" w:hAnsi="Calibri" w:cs="Calibri"/>
                <w:spacing w:val="-3"/>
                <w:sz w:val="22"/>
                <w:szCs w:val="22"/>
              </w:rPr>
            </w:pPr>
            <w:r>
              <w:rPr>
                <w:rFonts w:ascii="Calibri" w:hAnsi="Calibri" w:cs="Calibri"/>
                <w:spacing w:val="-3"/>
                <w:sz w:val="22"/>
                <w:szCs w:val="22"/>
              </w:rPr>
              <w:t>Tuition worksheets include the use of IDEA funding.</w:t>
            </w:r>
            <w:r w:rsidR="0070005C">
              <w:rPr>
                <w:rFonts w:ascii="Calibri" w:hAnsi="Calibri" w:cs="Calibri"/>
                <w:spacing w:val="-3"/>
                <w:sz w:val="22"/>
                <w:szCs w:val="22"/>
              </w:rPr>
              <w:t xml:space="preserve"> </w:t>
            </w:r>
            <w:r>
              <w:rPr>
                <w:rFonts w:ascii="Calibri" w:hAnsi="Calibri" w:cs="Calibri"/>
                <w:spacing w:val="-3"/>
                <w:sz w:val="22"/>
                <w:szCs w:val="22"/>
              </w:rPr>
              <w:t>Entries are split between IDEA and general fund, as necessary.</w:t>
            </w:r>
          </w:p>
        </w:tc>
        <w:tc>
          <w:tcPr>
            <w:tcW w:w="1980" w:type="dxa"/>
          </w:tcPr>
          <w:p w14:paraId="2900093D" w14:textId="77777777" w:rsidR="00D44A96" w:rsidRPr="00657590" w:rsidRDefault="00D44A96" w:rsidP="006B5729">
            <w:pPr>
              <w:pStyle w:val="Default"/>
              <w:rPr>
                <w:rFonts w:ascii="Calibri" w:hAnsi="Calibri" w:cs="Calibri"/>
                <w:spacing w:val="-3"/>
                <w:sz w:val="22"/>
                <w:szCs w:val="22"/>
              </w:rPr>
            </w:pPr>
          </w:p>
        </w:tc>
      </w:tr>
    </w:tbl>
    <w:p w14:paraId="356AB5FC" w14:textId="3094C10F" w:rsidR="008D17CC" w:rsidRPr="00657590" w:rsidRDefault="008D17CC" w:rsidP="006F765C">
      <w:pPr>
        <w:pStyle w:val="Heading2"/>
        <w:numPr>
          <w:ilvl w:val="0"/>
          <w:numId w:val="14"/>
        </w:numPr>
        <w:spacing w:before="360"/>
      </w:pPr>
      <w:r w:rsidRPr="00657590">
        <w:t>Preschool Education Aid</w:t>
      </w:r>
      <w:r w:rsidR="00F10D26">
        <w:t>:</w:t>
      </w:r>
    </w:p>
    <w:tbl>
      <w:tblPr>
        <w:tblStyle w:val="TableGrid"/>
        <w:tblW w:w="0" w:type="auto"/>
        <w:tblInd w:w="175" w:type="dxa"/>
        <w:tblLook w:val="0420" w:firstRow="1" w:lastRow="0" w:firstColumn="0" w:lastColumn="0" w:noHBand="0" w:noVBand="1"/>
      </w:tblPr>
      <w:tblGrid>
        <w:gridCol w:w="7655"/>
        <w:gridCol w:w="1921"/>
      </w:tblGrid>
      <w:tr w:rsidR="0092661B" w:rsidRPr="008538EC" w14:paraId="31F42D10" w14:textId="786DCD48" w:rsidTr="2CDC9334">
        <w:trPr>
          <w:tblHeader/>
        </w:trPr>
        <w:tc>
          <w:tcPr>
            <w:tcW w:w="7655" w:type="dxa"/>
          </w:tcPr>
          <w:p w14:paraId="3FC63536" w14:textId="498A33CC" w:rsidR="0092661B" w:rsidRPr="00F10D26" w:rsidRDefault="0092661B" w:rsidP="00330A4E">
            <w:pPr>
              <w:pStyle w:val="BodyTextIndent3"/>
              <w:keepNext/>
              <w:tabs>
                <w:tab w:val="clear" w:pos="0"/>
                <w:tab w:val="clear" w:pos="720"/>
              </w:tabs>
              <w:ind w:left="0" w:firstLine="0"/>
              <w:rPr>
                <w:rFonts w:ascii="Calibri" w:hAnsi="Calibri" w:cs="Calibri"/>
                <w:b/>
                <w:sz w:val="22"/>
                <w:szCs w:val="22"/>
              </w:rPr>
            </w:pPr>
            <w:r w:rsidRPr="00F10D26">
              <w:rPr>
                <w:rFonts w:ascii="Calibri" w:hAnsi="Calibri" w:cs="Calibri"/>
                <w:b/>
                <w:sz w:val="22"/>
                <w:szCs w:val="22"/>
              </w:rPr>
              <w:t>PEA Review Item</w:t>
            </w:r>
          </w:p>
        </w:tc>
        <w:tc>
          <w:tcPr>
            <w:tcW w:w="1921" w:type="dxa"/>
          </w:tcPr>
          <w:p w14:paraId="27692B62" w14:textId="4B682D93" w:rsidR="0092661B" w:rsidRPr="00F10D26" w:rsidRDefault="0092661B" w:rsidP="00330A4E">
            <w:pPr>
              <w:pStyle w:val="BodyTextIndent3"/>
              <w:keepNext/>
              <w:tabs>
                <w:tab w:val="clear" w:pos="0"/>
                <w:tab w:val="clear" w:pos="720"/>
              </w:tabs>
              <w:ind w:left="0" w:firstLine="0"/>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92661B" w:rsidRPr="008538EC" w14:paraId="3C56115D" w14:textId="08B22718" w:rsidTr="2CDC9334">
        <w:tc>
          <w:tcPr>
            <w:tcW w:w="7655" w:type="dxa"/>
          </w:tcPr>
          <w:p w14:paraId="424DC39C" w14:textId="01E01A16" w:rsidR="0092661B" w:rsidRPr="00F10D26" w:rsidRDefault="0092661B" w:rsidP="00330A4E">
            <w:pPr>
              <w:pStyle w:val="BodyTextIndent3"/>
              <w:keepNext/>
              <w:tabs>
                <w:tab w:val="clear" w:pos="0"/>
                <w:tab w:val="clear" w:pos="720"/>
              </w:tabs>
              <w:ind w:left="0" w:firstLine="0"/>
              <w:rPr>
                <w:rFonts w:ascii="Calibri" w:hAnsi="Calibri" w:cs="Calibri"/>
                <w:sz w:val="22"/>
                <w:szCs w:val="22"/>
              </w:rPr>
            </w:pPr>
            <w:r w:rsidRPr="00F10D26">
              <w:rPr>
                <w:rFonts w:ascii="Calibri" w:hAnsi="Calibri" w:cs="Calibri"/>
                <w:sz w:val="22"/>
                <w:szCs w:val="22"/>
              </w:rPr>
              <w:t>PEA is budgeted properly.</w:t>
            </w:r>
            <w:r w:rsidR="0070005C">
              <w:rPr>
                <w:rFonts w:ascii="Calibri" w:hAnsi="Calibri" w:cs="Calibri"/>
                <w:sz w:val="22"/>
                <w:szCs w:val="22"/>
              </w:rPr>
              <w:t xml:space="preserve"> </w:t>
            </w:r>
            <w:r w:rsidRPr="00F10D26">
              <w:rPr>
                <w:rFonts w:ascii="Calibri" w:hAnsi="Calibri" w:cs="Calibri"/>
                <w:sz w:val="22"/>
                <w:szCs w:val="22"/>
              </w:rPr>
              <w:t xml:space="preserve">The amount budgeted agrees to the budget approved by the Division of Early Childhood </w:t>
            </w:r>
            <w:r w:rsidR="00291B99">
              <w:rPr>
                <w:rFonts w:ascii="Calibri" w:hAnsi="Calibri" w:cs="Calibri"/>
                <w:sz w:val="22"/>
                <w:szCs w:val="22"/>
              </w:rPr>
              <w:t>Services</w:t>
            </w:r>
            <w:r w:rsidRPr="00F10D26">
              <w:rPr>
                <w:rFonts w:ascii="Calibri" w:hAnsi="Calibri" w:cs="Calibri"/>
                <w:sz w:val="22"/>
                <w:szCs w:val="22"/>
              </w:rPr>
              <w:t xml:space="preserve"> (if available at the time of budget preparation).</w:t>
            </w:r>
          </w:p>
        </w:tc>
        <w:tc>
          <w:tcPr>
            <w:tcW w:w="1921" w:type="dxa"/>
          </w:tcPr>
          <w:p w14:paraId="35928B0D" w14:textId="77777777" w:rsidR="0092661B" w:rsidRPr="00F10D26" w:rsidRDefault="0092661B" w:rsidP="00330A4E">
            <w:pPr>
              <w:pStyle w:val="BodyTextIndent3"/>
              <w:keepNext/>
              <w:tabs>
                <w:tab w:val="clear" w:pos="0"/>
                <w:tab w:val="clear" w:pos="720"/>
              </w:tabs>
              <w:ind w:left="0" w:firstLine="0"/>
              <w:rPr>
                <w:rFonts w:ascii="Calibri" w:hAnsi="Calibri" w:cs="Calibri"/>
                <w:sz w:val="22"/>
                <w:szCs w:val="22"/>
              </w:rPr>
            </w:pPr>
          </w:p>
        </w:tc>
      </w:tr>
      <w:tr w:rsidR="0092661B" w:rsidRPr="008538EC" w14:paraId="4DEA4AC1" w14:textId="51ED4890" w:rsidTr="2CDC9334">
        <w:tc>
          <w:tcPr>
            <w:tcW w:w="7655" w:type="dxa"/>
          </w:tcPr>
          <w:p w14:paraId="03862FF4" w14:textId="6415687E" w:rsidR="0092661B" w:rsidRPr="00F10D26" w:rsidRDefault="0092661B" w:rsidP="00330A4E">
            <w:pPr>
              <w:pStyle w:val="BodyTextIndent3"/>
              <w:tabs>
                <w:tab w:val="clear" w:pos="0"/>
                <w:tab w:val="clear" w:pos="720"/>
              </w:tabs>
              <w:ind w:left="0" w:firstLine="0"/>
              <w:rPr>
                <w:rFonts w:ascii="Calibri" w:hAnsi="Calibri" w:cs="Calibri"/>
                <w:sz w:val="22"/>
                <w:szCs w:val="22"/>
              </w:rPr>
            </w:pPr>
            <w:r w:rsidRPr="00F10D26">
              <w:rPr>
                <w:rFonts w:ascii="Calibri" w:hAnsi="Calibri" w:cs="Calibri"/>
                <w:sz w:val="22"/>
                <w:szCs w:val="22"/>
              </w:rPr>
              <w:t>If total funding for Preschool (General Fund contributions, prior year carryover, tuition,</w:t>
            </w:r>
            <w:r w:rsidR="002E12A5">
              <w:rPr>
                <w:rFonts w:ascii="Calibri" w:hAnsi="Calibri" w:cs="Calibri"/>
                <w:sz w:val="22"/>
                <w:szCs w:val="22"/>
              </w:rPr>
              <w:t xml:space="preserve"> preschool tax levy,</w:t>
            </w:r>
            <w:r w:rsidRPr="00F10D26">
              <w:rPr>
                <w:rFonts w:ascii="Calibri" w:hAnsi="Calibri" w:cs="Calibri"/>
                <w:sz w:val="22"/>
                <w:szCs w:val="22"/>
              </w:rPr>
              <w:t xml:space="preserve"> and current year PEA) is greater than the budgeted appropriations for preschool, then the amount budgeted for current year PEA</w:t>
            </w:r>
            <w:r>
              <w:rPr>
                <w:rFonts w:ascii="Calibri" w:hAnsi="Calibri" w:cs="Calibri"/>
                <w:sz w:val="22"/>
                <w:szCs w:val="22"/>
              </w:rPr>
              <w:t xml:space="preserve"> </w:t>
            </w:r>
            <w:r w:rsidRPr="00F10D26">
              <w:rPr>
                <w:rFonts w:ascii="Calibri" w:hAnsi="Calibri" w:cs="Calibri"/>
                <w:sz w:val="22"/>
                <w:szCs w:val="22"/>
              </w:rPr>
              <w:t>has been reduced from the State Aid allocation so that budget is balanced (Flows to Line 760 on the Revenue screen).</w:t>
            </w:r>
          </w:p>
        </w:tc>
        <w:tc>
          <w:tcPr>
            <w:tcW w:w="1921" w:type="dxa"/>
          </w:tcPr>
          <w:p w14:paraId="1705AA29" w14:textId="77777777" w:rsidR="0092661B" w:rsidRPr="00F10D26" w:rsidRDefault="0092661B" w:rsidP="00330A4E">
            <w:pPr>
              <w:pStyle w:val="BodyTextIndent3"/>
              <w:tabs>
                <w:tab w:val="clear" w:pos="0"/>
                <w:tab w:val="clear" w:pos="720"/>
              </w:tabs>
              <w:ind w:left="0" w:firstLine="0"/>
              <w:rPr>
                <w:rFonts w:ascii="Calibri" w:hAnsi="Calibri" w:cs="Calibri"/>
                <w:sz w:val="22"/>
                <w:szCs w:val="22"/>
              </w:rPr>
            </w:pPr>
          </w:p>
        </w:tc>
      </w:tr>
      <w:tr w:rsidR="0092661B" w:rsidRPr="008538EC" w14:paraId="055AADBC" w14:textId="4F5DA54F" w:rsidTr="2CDC9334">
        <w:tc>
          <w:tcPr>
            <w:tcW w:w="7655" w:type="dxa"/>
          </w:tcPr>
          <w:p w14:paraId="0723D979" w14:textId="1C1332D9" w:rsidR="0092661B" w:rsidRPr="00F10D26" w:rsidRDefault="55E57C16" w:rsidP="2CDC9334">
            <w:pPr>
              <w:pStyle w:val="BodyTextIndent3"/>
              <w:tabs>
                <w:tab w:val="clear" w:pos="720"/>
              </w:tabs>
              <w:ind w:left="0" w:firstLine="0"/>
              <w:rPr>
                <w:rFonts w:ascii="Calibri" w:hAnsi="Calibri" w:cs="Calibri"/>
                <w:b/>
                <w:bCs/>
                <w:sz w:val="22"/>
                <w:szCs w:val="22"/>
              </w:rPr>
            </w:pPr>
            <w:r w:rsidRPr="2CDC9334">
              <w:rPr>
                <w:rFonts w:ascii="Calibri" w:hAnsi="Calibri" w:cs="Calibri"/>
                <w:sz w:val="22"/>
                <w:szCs w:val="22"/>
              </w:rPr>
              <w:t xml:space="preserve">Prior Year PEA Carryover is budgeted if anticipated as available in the </w:t>
            </w:r>
            <w:r w:rsidR="7C270804" w:rsidRPr="2CDC9334">
              <w:rPr>
                <w:rFonts w:ascii="Calibri" w:hAnsi="Calibri" w:cs="Calibri"/>
                <w:sz w:val="22"/>
                <w:szCs w:val="22"/>
              </w:rPr>
              <w:t>AC</w:t>
            </w:r>
            <w:r w:rsidRPr="2CDC9334">
              <w:rPr>
                <w:rFonts w:ascii="Calibri" w:hAnsi="Calibri" w:cs="Calibri"/>
                <w:sz w:val="22"/>
                <w:szCs w:val="22"/>
              </w:rPr>
              <w:t>FR at June 30, 202</w:t>
            </w:r>
            <w:r w:rsidR="00D70AF7">
              <w:rPr>
                <w:rFonts w:ascii="Calibri" w:hAnsi="Calibri" w:cs="Calibri"/>
                <w:sz w:val="22"/>
                <w:szCs w:val="22"/>
              </w:rPr>
              <w:t>5</w:t>
            </w:r>
            <w:r w:rsidRPr="2CDC9334">
              <w:rPr>
                <w:rFonts w:ascii="Calibri" w:hAnsi="Calibri" w:cs="Calibri"/>
                <w:sz w:val="22"/>
                <w:szCs w:val="22"/>
              </w:rPr>
              <w:t xml:space="preserve"> (the total amount of audited June 30, 202</w:t>
            </w:r>
            <w:r w:rsidR="00D70AF7">
              <w:rPr>
                <w:rFonts w:ascii="Calibri" w:hAnsi="Calibri" w:cs="Calibri"/>
                <w:sz w:val="22"/>
                <w:szCs w:val="22"/>
              </w:rPr>
              <w:t>5</w:t>
            </w:r>
            <w:r w:rsidRPr="2CDC9334">
              <w:rPr>
                <w:rFonts w:ascii="Calibri" w:hAnsi="Calibri" w:cs="Calibri"/>
                <w:sz w:val="22"/>
                <w:szCs w:val="22"/>
              </w:rPr>
              <w:t xml:space="preserve"> carryover (line (8) of the E-2 schedule of the June 30, 202</w:t>
            </w:r>
            <w:r w:rsidR="00D70AF7">
              <w:rPr>
                <w:rFonts w:ascii="Calibri" w:hAnsi="Calibri" w:cs="Calibri"/>
                <w:sz w:val="22"/>
                <w:szCs w:val="22"/>
              </w:rPr>
              <w:t>5</w:t>
            </w:r>
            <w:r w:rsidRPr="2CDC9334">
              <w:rPr>
                <w:rFonts w:ascii="Calibri" w:hAnsi="Calibri" w:cs="Calibri"/>
                <w:sz w:val="22"/>
                <w:szCs w:val="22"/>
              </w:rPr>
              <w:t xml:space="preserve"> </w:t>
            </w:r>
            <w:r w:rsidR="7C270804" w:rsidRPr="2CDC9334">
              <w:rPr>
                <w:rFonts w:ascii="Calibri" w:hAnsi="Calibri" w:cs="Calibri"/>
                <w:sz w:val="22"/>
                <w:szCs w:val="22"/>
              </w:rPr>
              <w:t>AC</w:t>
            </w:r>
            <w:r w:rsidRPr="2CDC9334">
              <w:rPr>
                <w:rFonts w:ascii="Calibri" w:hAnsi="Calibri" w:cs="Calibri"/>
                <w:sz w:val="22"/>
                <w:szCs w:val="22"/>
              </w:rPr>
              <w:t xml:space="preserve">FR), </w:t>
            </w:r>
            <w:r w:rsidR="002E12A5">
              <w:rPr>
                <w:rFonts w:ascii="Calibri" w:hAnsi="Calibri" w:cs="Calibri"/>
                <w:sz w:val="22"/>
                <w:szCs w:val="22"/>
              </w:rPr>
              <w:t xml:space="preserve">less any anticipated for use in 2025-26 or </w:t>
            </w:r>
            <w:r w:rsidRPr="2CDC9334">
              <w:rPr>
                <w:rFonts w:ascii="Calibri" w:hAnsi="Calibri" w:cs="Calibri"/>
                <w:sz w:val="22"/>
                <w:szCs w:val="22"/>
              </w:rPr>
              <w:t xml:space="preserve">plus any anticipated </w:t>
            </w:r>
            <w:r w:rsidR="002E12A5">
              <w:rPr>
                <w:rFonts w:ascii="Calibri" w:hAnsi="Calibri" w:cs="Calibri"/>
                <w:sz w:val="22"/>
                <w:szCs w:val="22"/>
              </w:rPr>
              <w:t xml:space="preserve">additional </w:t>
            </w:r>
            <w:r w:rsidRPr="2CDC9334">
              <w:rPr>
                <w:rFonts w:ascii="Calibri" w:hAnsi="Calibri" w:cs="Calibri"/>
                <w:sz w:val="22"/>
                <w:szCs w:val="22"/>
              </w:rPr>
              <w:t>carryover from 20</w:t>
            </w:r>
            <w:r w:rsidR="29C9E8CA" w:rsidRPr="2CDC9334">
              <w:rPr>
                <w:rFonts w:ascii="Calibri" w:hAnsi="Calibri" w:cs="Calibri"/>
                <w:sz w:val="22"/>
                <w:szCs w:val="22"/>
              </w:rPr>
              <w:t>2</w:t>
            </w:r>
            <w:r w:rsidR="00D70AF7">
              <w:rPr>
                <w:rFonts w:ascii="Calibri" w:hAnsi="Calibri" w:cs="Calibri"/>
                <w:sz w:val="22"/>
                <w:szCs w:val="22"/>
              </w:rPr>
              <w:t>5</w:t>
            </w:r>
            <w:r w:rsidR="29C9E8CA" w:rsidRPr="2CDC9334">
              <w:rPr>
                <w:rFonts w:ascii="Calibri" w:hAnsi="Calibri" w:cs="Calibri"/>
                <w:sz w:val="22"/>
                <w:szCs w:val="22"/>
              </w:rPr>
              <w:t>-2</w:t>
            </w:r>
            <w:r w:rsidR="00D70AF7">
              <w:rPr>
                <w:rFonts w:ascii="Calibri" w:hAnsi="Calibri" w:cs="Calibri"/>
                <w:sz w:val="22"/>
                <w:szCs w:val="22"/>
              </w:rPr>
              <w:t>6</w:t>
            </w:r>
            <w:r w:rsidRPr="2CDC9334">
              <w:rPr>
                <w:rFonts w:ascii="Calibri" w:hAnsi="Calibri" w:cs="Calibri"/>
                <w:sz w:val="22"/>
                <w:szCs w:val="22"/>
              </w:rPr>
              <w:t>. (Flows to Line 755 on the Revenue screen)</w:t>
            </w:r>
          </w:p>
        </w:tc>
        <w:tc>
          <w:tcPr>
            <w:tcW w:w="1921" w:type="dxa"/>
          </w:tcPr>
          <w:p w14:paraId="569BAD4D" w14:textId="77777777" w:rsidR="0092661B" w:rsidRPr="00F10D26" w:rsidRDefault="0092661B" w:rsidP="00330A4E">
            <w:pPr>
              <w:pStyle w:val="BodyTextIndent3"/>
              <w:tabs>
                <w:tab w:val="clear" w:pos="0"/>
                <w:tab w:val="clear" w:pos="720"/>
              </w:tabs>
              <w:ind w:left="0" w:firstLine="0"/>
              <w:rPr>
                <w:rFonts w:ascii="Calibri" w:hAnsi="Calibri" w:cs="Calibri"/>
                <w:sz w:val="22"/>
                <w:szCs w:val="22"/>
              </w:rPr>
            </w:pPr>
          </w:p>
        </w:tc>
      </w:tr>
      <w:tr w:rsidR="0092661B" w:rsidRPr="008538EC" w14:paraId="04B410B2" w14:textId="2D544881" w:rsidTr="2CDC9334">
        <w:tc>
          <w:tcPr>
            <w:tcW w:w="7655" w:type="dxa"/>
          </w:tcPr>
          <w:p w14:paraId="41C38437" w14:textId="77777777" w:rsidR="0092661B" w:rsidRPr="00F10D26" w:rsidRDefault="0092661B" w:rsidP="00330A4E">
            <w:pPr>
              <w:pStyle w:val="BodyTextIndent3"/>
              <w:tabs>
                <w:tab w:val="clear" w:pos="0"/>
                <w:tab w:val="clear" w:pos="720"/>
              </w:tabs>
              <w:ind w:left="0" w:firstLine="0"/>
              <w:rPr>
                <w:rFonts w:ascii="Calibri" w:hAnsi="Calibri" w:cs="Calibri"/>
                <w:sz w:val="22"/>
                <w:szCs w:val="22"/>
              </w:rPr>
            </w:pPr>
            <w:r w:rsidRPr="00F10D26">
              <w:rPr>
                <w:rFonts w:ascii="Calibri" w:hAnsi="Calibri" w:cs="Calibri"/>
                <w:bCs/>
                <w:sz w:val="22"/>
                <w:szCs w:val="22"/>
              </w:rPr>
              <w:t>Kindergarten costs appear to be fully budgeted in the General Fund.</w:t>
            </w:r>
          </w:p>
        </w:tc>
        <w:tc>
          <w:tcPr>
            <w:tcW w:w="1921" w:type="dxa"/>
          </w:tcPr>
          <w:p w14:paraId="156E3510" w14:textId="77777777" w:rsidR="0092661B" w:rsidRPr="00F10D26" w:rsidRDefault="0092661B" w:rsidP="00330A4E">
            <w:pPr>
              <w:pStyle w:val="BodyTextIndent3"/>
              <w:tabs>
                <w:tab w:val="clear" w:pos="0"/>
                <w:tab w:val="clear" w:pos="720"/>
              </w:tabs>
              <w:ind w:left="0" w:firstLine="0"/>
              <w:rPr>
                <w:rFonts w:ascii="Calibri" w:hAnsi="Calibri" w:cs="Calibri"/>
                <w:bCs/>
                <w:sz w:val="22"/>
                <w:szCs w:val="22"/>
              </w:rPr>
            </w:pPr>
          </w:p>
        </w:tc>
      </w:tr>
      <w:tr w:rsidR="0092661B" w:rsidRPr="008538EC" w14:paraId="41D4E051" w14:textId="3FF66321" w:rsidTr="2CDC9334">
        <w:tc>
          <w:tcPr>
            <w:tcW w:w="7655" w:type="dxa"/>
          </w:tcPr>
          <w:p w14:paraId="62ED39F2" w14:textId="0D45C89F" w:rsidR="0092661B" w:rsidRPr="00F10D26" w:rsidRDefault="55E57C16" w:rsidP="4C8D914D">
            <w:pPr>
              <w:pStyle w:val="BodyTextIndent3"/>
              <w:tabs>
                <w:tab w:val="clear" w:pos="720"/>
              </w:tabs>
              <w:ind w:left="0" w:firstLine="0"/>
              <w:rPr>
                <w:rFonts w:ascii="Calibri" w:hAnsi="Calibri" w:cs="Calibri"/>
                <w:sz w:val="22"/>
                <w:szCs w:val="22"/>
              </w:rPr>
            </w:pPr>
            <w:r w:rsidRPr="2CDC9334">
              <w:rPr>
                <w:rFonts w:ascii="Calibri" w:hAnsi="Calibri" w:cs="Calibri"/>
                <w:sz w:val="22"/>
                <w:szCs w:val="22"/>
              </w:rPr>
              <w:t>If district has mainstreamed students, a transfer from general fund to PEA has been budgeted (both 20</w:t>
            </w:r>
            <w:r w:rsidR="29C9E8CA" w:rsidRPr="2CDC9334">
              <w:rPr>
                <w:rFonts w:ascii="Calibri" w:hAnsi="Calibri" w:cs="Calibri"/>
                <w:sz w:val="22"/>
                <w:szCs w:val="22"/>
              </w:rPr>
              <w:t>2</w:t>
            </w:r>
            <w:r w:rsidR="00D70AF7">
              <w:rPr>
                <w:rFonts w:ascii="Calibri" w:hAnsi="Calibri" w:cs="Calibri"/>
                <w:sz w:val="22"/>
                <w:szCs w:val="22"/>
              </w:rPr>
              <w:t>5</w:t>
            </w:r>
            <w:r w:rsidR="29C9E8CA" w:rsidRPr="2CDC9334">
              <w:rPr>
                <w:rFonts w:ascii="Calibri" w:hAnsi="Calibri" w:cs="Calibri"/>
                <w:sz w:val="22"/>
                <w:szCs w:val="22"/>
              </w:rPr>
              <w:t>-2</w:t>
            </w:r>
            <w:r w:rsidR="00D70AF7">
              <w:rPr>
                <w:rFonts w:ascii="Calibri" w:hAnsi="Calibri" w:cs="Calibri"/>
                <w:sz w:val="22"/>
                <w:szCs w:val="22"/>
              </w:rPr>
              <w:t>6</w:t>
            </w:r>
            <w:r w:rsidRPr="2CDC9334">
              <w:rPr>
                <w:rFonts w:ascii="Calibri" w:hAnsi="Calibri" w:cs="Calibri"/>
                <w:sz w:val="22"/>
                <w:szCs w:val="22"/>
              </w:rPr>
              <w:t xml:space="preserve"> and 20</w:t>
            </w:r>
            <w:r w:rsidR="29C9E8CA" w:rsidRPr="2CDC9334">
              <w:rPr>
                <w:rFonts w:ascii="Calibri" w:hAnsi="Calibri" w:cs="Calibri"/>
                <w:sz w:val="22"/>
                <w:szCs w:val="22"/>
              </w:rPr>
              <w:t>2</w:t>
            </w:r>
            <w:r w:rsidR="00D70AF7">
              <w:rPr>
                <w:rFonts w:ascii="Calibri" w:hAnsi="Calibri" w:cs="Calibri"/>
                <w:sz w:val="22"/>
                <w:szCs w:val="22"/>
              </w:rPr>
              <w:t>6</w:t>
            </w:r>
            <w:r w:rsidR="29C9E8CA" w:rsidRPr="2CDC9334">
              <w:rPr>
                <w:rFonts w:ascii="Calibri" w:hAnsi="Calibri" w:cs="Calibri"/>
                <w:sz w:val="22"/>
                <w:szCs w:val="22"/>
              </w:rPr>
              <w:t>-2</w:t>
            </w:r>
            <w:r w:rsidR="00D70AF7">
              <w:rPr>
                <w:rFonts w:ascii="Calibri" w:hAnsi="Calibri" w:cs="Calibri"/>
                <w:sz w:val="22"/>
                <w:szCs w:val="22"/>
              </w:rPr>
              <w:t>7</w:t>
            </w:r>
            <w:r w:rsidRPr="2CDC9334">
              <w:rPr>
                <w:rFonts w:ascii="Calibri" w:hAnsi="Calibri" w:cs="Calibri"/>
                <w:sz w:val="22"/>
                <w:szCs w:val="22"/>
              </w:rPr>
              <w:t>).</w:t>
            </w:r>
            <w:r w:rsidR="0070005C">
              <w:rPr>
                <w:rFonts w:ascii="Calibri" w:hAnsi="Calibri" w:cs="Calibri"/>
                <w:sz w:val="22"/>
                <w:szCs w:val="22"/>
              </w:rPr>
              <w:t xml:space="preserve"> </w:t>
            </w:r>
            <w:r w:rsidR="0AD602D6" w:rsidRPr="2CDC9334">
              <w:rPr>
                <w:rFonts w:ascii="Calibri" w:hAnsi="Calibri" w:cs="Calibri"/>
                <w:sz w:val="22"/>
                <w:szCs w:val="22"/>
              </w:rPr>
              <w:t>Edits test if students are entered with no transfer amount.</w:t>
            </w:r>
            <w:r w:rsidR="0070005C">
              <w:rPr>
                <w:rFonts w:ascii="Calibri" w:hAnsi="Calibri" w:cs="Calibri"/>
                <w:sz w:val="22"/>
                <w:szCs w:val="22"/>
              </w:rPr>
              <w:t xml:space="preserve"> </w:t>
            </w:r>
            <w:r w:rsidR="0AD602D6" w:rsidRPr="2CDC9334">
              <w:rPr>
                <w:rFonts w:ascii="Calibri" w:hAnsi="Calibri" w:cs="Calibri"/>
                <w:sz w:val="22"/>
                <w:szCs w:val="22"/>
              </w:rPr>
              <w:t>If both transfer and students are blank, review to ensure proper budgeting.</w:t>
            </w:r>
          </w:p>
        </w:tc>
        <w:tc>
          <w:tcPr>
            <w:tcW w:w="1921" w:type="dxa"/>
          </w:tcPr>
          <w:p w14:paraId="6A45CB4B" w14:textId="77777777" w:rsidR="0092661B" w:rsidRPr="00F10D26" w:rsidRDefault="0092661B" w:rsidP="00330A4E">
            <w:pPr>
              <w:pStyle w:val="BodyTextIndent3"/>
              <w:tabs>
                <w:tab w:val="clear" w:pos="0"/>
                <w:tab w:val="clear" w:pos="720"/>
              </w:tabs>
              <w:ind w:left="0" w:firstLine="0"/>
              <w:rPr>
                <w:rFonts w:ascii="Calibri" w:hAnsi="Calibri" w:cs="Calibri"/>
                <w:bCs/>
                <w:sz w:val="22"/>
                <w:szCs w:val="22"/>
              </w:rPr>
            </w:pPr>
          </w:p>
        </w:tc>
      </w:tr>
    </w:tbl>
    <w:p w14:paraId="204E619F" w14:textId="01940634" w:rsidR="008D17CC" w:rsidRPr="00657590" w:rsidRDefault="008D17CC" w:rsidP="006F765C">
      <w:pPr>
        <w:pStyle w:val="Heading2"/>
        <w:numPr>
          <w:ilvl w:val="0"/>
          <w:numId w:val="14"/>
        </w:numPr>
        <w:spacing w:before="360"/>
      </w:pPr>
      <w:r w:rsidRPr="00657590">
        <w:t>Capital Projects and Reserve:</w:t>
      </w:r>
    </w:p>
    <w:tbl>
      <w:tblPr>
        <w:tblStyle w:val="TableGrid"/>
        <w:tblW w:w="0" w:type="auto"/>
        <w:tblInd w:w="175" w:type="dxa"/>
        <w:tblLook w:val="0420" w:firstRow="1" w:lastRow="0" w:firstColumn="0" w:lastColumn="0" w:noHBand="0" w:noVBand="1"/>
      </w:tblPr>
      <w:tblGrid>
        <w:gridCol w:w="7632"/>
        <w:gridCol w:w="1921"/>
      </w:tblGrid>
      <w:tr w:rsidR="0092661B" w:rsidRPr="00657590" w14:paraId="0AA41BC0" w14:textId="73099E7A" w:rsidTr="2E51DE8E">
        <w:trPr>
          <w:tblHeader/>
        </w:trPr>
        <w:tc>
          <w:tcPr>
            <w:tcW w:w="7632" w:type="dxa"/>
          </w:tcPr>
          <w:p w14:paraId="00384B0F" w14:textId="77777777" w:rsidR="0092661B" w:rsidRPr="00657590" w:rsidRDefault="0092661B" w:rsidP="00F34FC2">
            <w:pPr>
              <w:rPr>
                <w:rFonts w:ascii="Calibri" w:hAnsi="Calibri" w:cs="Calibri"/>
                <w:b/>
                <w:sz w:val="22"/>
                <w:szCs w:val="22"/>
              </w:rPr>
            </w:pPr>
            <w:r w:rsidRPr="00657590">
              <w:rPr>
                <w:rFonts w:ascii="Calibri" w:hAnsi="Calibri" w:cs="Calibri"/>
                <w:b/>
                <w:sz w:val="22"/>
                <w:szCs w:val="22"/>
              </w:rPr>
              <w:t>Capital Projects and Reserve Review Item</w:t>
            </w:r>
          </w:p>
        </w:tc>
        <w:tc>
          <w:tcPr>
            <w:tcW w:w="1921" w:type="dxa"/>
          </w:tcPr>
          <w:p w14:paraId="5311939F" w14:textId="314D35C0" w:rsidR="0092661B" w:rsidRPr="00657590" w:rsidRDefault="0092661B"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92661B" w:rsidRPr="00657590" w14:paraId="46A52C5E" w14:textId="64592AC7" w:rsidTr="2E51DE8E">
        <w:tc>
          <w:tcPr>
            <w:tcW w:w="7632" w:type="dxa"/>
          </w:tcPr>
          <w:p w14:paraId="490457B2" w14:textId="77777777" w:rsidR="0092661B" w:rsidRPr="00657590" w:rsidRDefault="0092661B" w:rsidP="008D17CC">
            <w:pPr>
              <w:pStyle w:val="BodyTextIndent3"/>
              <w:tabs>
                <w:tab w:val="clear" w:pos="0"/>
                <w:tab w:val="clear" w:pos="720"/>
              </w:tabs>
              <w:ind w:left="0" w:firstLine="0"/>
              <w:rPr>
                <w:rFonts w:ascii="Calibri" w:hAnsi="Calibri" w:cs="Calibri"/>
                <w:b/>
                <w:sz w:val="22"/>
                <w:szCs w:val="22"/>
              </w:rPr>
            </w:pPr>
            <w:r w:rsidRPr="00657590">
              <w:rPr>
                <w:rFonts w:ascii="Calibri" w:hAnsi="Calibri" w:cs="Calibri"/>
                <w:sz w:val="22"/>
                <w:szCs w:val="22"/>
              </w:rPr>
              <w:t>A detailed budget for each project is included, which includes only construction, remodeling, etc., but no equipment.</w:t>
            </w:r>
          </w:p>
        </w:tc>
        <w:tc>
          <w:tcPr>
            <w:tcW w:w="1921" w:type="dxa"/>
          </w:tcPr>
          <w:p w14:paraId="4BCB0356" w14:textId="77777777" w:rsidR="0092661B" w:rsidRPr="00657590" w:rsidRDefault="0092661B" w:rsidP="008D17CC">
            <w:pPr>
              <w:pStyle w:val="BodyTextIndent3"/>
              <w:tabs>
                <w:tab w:val="clear" w:pos="0"/>
                <w:tab w:val="clear" w:pos="720"/>
              </w:tabs>
              <w:ind w:left="0" w:firstLine="0"/>
              <w:rPr>
                <w:rFonts w:ascii="Calibri" w:hAnsi="Calibri" w:cs="Calibri"/>
                <w:sz w:val="22"/>
                <w:szCs w:val="22"/>
              </w:rPr>
            </w:pPr>
          </w:p>
        </w:tc>
      </w:tr>
      <w:tr w:rsidR="0092661B" w:rsidRPr="00657590" w14:paraId="41201885" w14:textId="464BDB6D" w:rsidTr="2E51DE8E">
        <w:tc>
          <w:tcPr>
            <w:tcW w:w="7632" w:type="dxa"/>
          </w:tcPr>
          <w:p w14:paraId="3159124E" w14:textId="77777777" w:rsidR="0092661B" w:rsidRPr="00657590" w:rsidRDefault="0092661B" w:rsidP="008D17CC">
            <w:pPr>
              <w:pStyle w:val="BodyTextIndent3"/>
              <w:tabs>
                <w:tab w:val="clear" w:pos="0"/>
                <w:tab w:val="clear" w:pos="720"/>
              </w:tabs>
              <w:ind w:left="0" w:firstLine="0"/>
              <w:rPr>
                <w:rFonts w:ascii="Calibri" w:hAnsi="Calibri" w:cs="Calibri"/>
                <w:b/>
                <w:sz w:val="22"/>
                <w:szCs w:val="22"/>
              </w:rPr>
            </w:pPr>
            <w:r w:rsidRPr="00657590">
              <w:rPr>
                <w:rFonts w:ascii="Calibri" w:hAnsi="Calibri" w:cs="Calibri"/>
                <w:sz w:val="22"/>
                <w:szCs w:val="22"/>
              </w:rPr>
              <w:t>Justification for the project(s) inclusion in budget year is included.</w:t>
            </w:r>
          </w:p>
        </w:tc>
        <w:tc>
          <w:tcPr>
            <w:tcW w:w="1921" w:type="dxa"/>
          </w:tcPr>
          <w:p w14:paraId="672DAEA0" w14:textId="77777777" w:rsidR="0092661B" w:rsidRPr="00657590" w:rsidRDefault="0092661B" w:rsidP="008D17CC">
            <w:pPr>
              <w:pStyle w:val="BodyTextIndent3"/>
              <w:tabs>
                <w:tab w:val="clear" w:pos="0"/>
                <w:tab w:val="clear" w:pos="720"/>
              </w:tabs>
              <w:ind w:left="0" w:firstLine="0"/>
              <w:rPr>
                <w:rFonts w:ascii="Calibri" w:hAnsi="Calibri" w:cs="Calibri"/>
                <w:sz w:val="22"/>
                <w:szCs w:val="22"/>
              </w:rPr>
            </w:pPr>
          </w:p>
        </w:tc>
      </w:tr>
      <w:tr w:rsidR="0092661B" w:rsidRPr="00657590" w14:paraId="27F1F43E" w14:textId="5E911BA5" w:rsidTr="2E51DE8E">
        <w:tc>
          <w:tcPr>
            <w:tcW w:w="7632" w:type="dxa"/>
          </w:tcPr>
          <w:p w14:paraId="11709ADE" w14:textId="77777777" w:rsidR="0092661B" w:rsidRPr="00657590" w:rsidRDefault="0092661B" w:rsidP="008D17CC">
            <w:pPr>
              <w:pStyle w:val="BodyTextIndent3"/>
              <w:tabs>
                <w:tab w:val="clear" w:pos="0"/>
                <w:tab w:val="clear" w:pos="720"/>
              </w:tabs>
              <w:ind w:left="0" w:firstLine="0"/>
              <w:rPr>
                <w:rFonts w:ascii="Calibri" w:hAnsi="Calibri" w:cs="Calibri"/>
                <w:sz w:val="22"/>
                <w:szCs w:val="22"/>
              </w:rPr>
            </w:pPr>
            <w:r w:rsidRPr="00657590">
              <w:rPr>
                <w:rFonts w:ascii="Calibri" w:hAnsi="Calibri" w:cs="Calibri"/>
                <w:sz w:val="22"/>
                <w:szCs w:val="22"/>
              </w:rPr>
              <w:t>A narrative is included for each intended use of Capital Reserve funds, and it appears reasonable.</w:t>
            </w:r>
          </w:p>
        </w:tc>
        <w:tc>
          <w:tcPr>
            <w:tcW w:w="1921" w:type="dxa"/>
          </w:tcPr>
          <w:p w14:paraId="7FDE7BE1" w14:textId="77777777" w:rsidR="0092661B" w:rsidRPr="00657590" w:rsidRDefault="0092661B" w:rsidP="008D17CC">
            <w:pPr>
              <w:pStyle w:val="BodyTextIndent3"/>
              <w:tabs>
                <w:tab w:val="clear" w:pos="0"/>
                <w:tab w:val="clear" w:pos="720"/>
              </w:tabs>
              <w:ind w:left="0" w:firstLine="0"/>
              <w:rPr>
                <w:rFonts w:ascii="Calibri" w:hAnsi="Calibri" w:cs="Calibri"/>
                <w:sz w:val="22"/>
                <w:szCs w:val="22"/>
              </w:rPr>
            </w:pPr>
          </w:p>
        </w:tc>
      </w:tr>
      <w:tr w:rsidR="0092661B" w:rsidRPr="00657590" w14:paraId="526E1999" w14:textId="15435902" w:rsidTr="2E51DE8E">
        <w:tc>
          <w:tcPr>
            <w:tcW w:w="7632" w:type="dxa"/>
          </w:tcPr>
          <w:p w14:paraId="41A0D73D" w14:textId="7B0CEB3D" w:rsidR="0092661B" w:rsidRPr="00657590" w:rsidRDefault="0092661B" w:rsidP="008D17CC">
            <w:pPr>
              <w:pStyle w:val="BodyTextIndent3"/>
              <w:tabs>
                <w:tab w:val="clear" w:pos="0"/>
                <w:tab w:val="clear" w:pos="720"/>
              </w:tabs>
              <w:ind w:left="0" w:firstLine="0"/>
              <w:rPr>
                <w:rFonts w:ascii="Calibri" w:hAnsi="Calibri" w:cs="Calibri"/>
                <w:sz w:val="22"/>
                <w:szCs w:val="22"/>
              </w:rPr>
            </w:pPr>
            <w:r w:rsidRPr="00657590">
              <w:rPr>
                <w:rFonts w:ascii="Calibri" w:hAnsi="Calibri" w:cs="Calibri"/>
                <w:sz w:val="22"/>
                <w:szCs w:val="22"/>
              </w:rPr>
              <w:t>Audited fund balance in Capital Projects Fund has been reviewed for possible transfer to general fund after completion of projects.</w:t>
            </w:r>
            <w:r w:rsidR="0070005C">
              <w:rPr>
                <w:rFonts w:ascii="Calibri" w:hAnsi="Calibri" w:cs="Calibri"/>
                <w:sz w:val="22"/>
                <w:szCs w:val="22"/>
              </w:rPr>
              <w:t xml:space="preserve"> </w:t>
            </w:r>
            <w:r w:rsidRPr="00657590">
              <w:rPr>
                <w:rFonts w:ascii="Calibri" w:hAnsi="Calibri" w:cs="Calibri"/>
                <w:i/>
                <w:sz w:val="22"/>
                <w:szCs w:val="22"/>
              </w:rPr>
              <w:t>(See guidelines for explanations of options under various types of projects.)</w:t>
            </w:r>
          </w:p>
        </w:tc>
        <w:tc>
          <w:tcPr>
            <w:tcW w:w="1921" w:type="dxa"/>
          </w:tcPr>
          <w:p w14:paraId="53BA555A" w14:textId="77777777" w:rsidR="0092661B" w:rsidRPr="00657590" w:rsidRDefault="0092661B" w:rsidP="008D17CC">
            <w:pPr>
              <w:pStyle w:val="BodyTextIndent3"/>
              <w:tabs>
                <w:tab w:val="clear" w:pos="0"/>
                <w:tab w:val="clear" w:pos="720"/>
              </w:tabs>
              <w:ind w:left="0" w:firstLine="0"/>
              <w:rPr>
                <w:rFonts w:ascii="Calibri" w:hAnsi="Calibri" w:cs="Calibri"/>
                <w:sz w:val="22"/>
                <w:szCs w:val="22"/>
              </w:rPr>
            </w:pPr>
          </w:p>
        </w:tc>
      </w:tr>
      <w:tr w:rsidR="0092661B" w:rsidRPr="00657590" w14:paraId="2B3E3A39" w14:textId="2E693D4E" w:rsidTr="2E51DE8E">
        <w:tc>
          <w:tcPr>
            <w:tcW w:w="7632" w:type="dxa"/>
          </w:tcPr>
          <w:p w14:paraId="6FEE7CFF" w14:textId="2A1AC2E8" w:rsidR="0092661B" w:rsidRPr="0054787F" w:rsidRDefault="24410377" w:rsidP="39411312">
            <w:pPr>
              <w:pStyle w:val="BodyTextIndent3"/>
              <w:tabs>
                <w:tab w:val="clear" w:pos="720"/>
              </w:tabs>
              <w:ind w:left="0" w:firstLine="0"/>
              <w:rPr>
                <w:rFonts w:ascii="Calibri" w:hAnsi="Calibri" w:cs="Calibri"/>
                <w:sz w:val="22"/>
                <w:szCs w:val="22"/>
                <w:highlight w:val="yellow"/>
              </w:rPr>
            </w:pPr>
            <w:r w:rsidRPr="00291B99">
              <w:rPr>
                <w:rFonts w:ascii="Calibri" w:hAnsi="Calibri" w:cs="Calibri"/>
                <w:sz w:val="22"/>
                <w:szCs w:val="22"/>
              </w:rPr>
              <w:t xml:space="preserve">The local </w:t>
            </w:r>
            <w:r w:rsidR="562E2558" w:rsidRPr="00291B99">
              <w:rPr>
                <w:rFonts w:ascii="Calibri" w:hAnsi="Calibri" w:cs="Calibri"/>
                <w:sz w:val="22"/>
                <w:szCs w:val="22"/>
              </w:rPr>
              <w:t>share</w:t>
            </w:r>
            <w:r w:rsidRPr="00291B99">
              <w:rPr>
                <w:rFonts w:ascii="Calibri" w:hAnsi="Calibri" w:cs="Calibri"/>
                <w:sz w:val="22"/>
                <w:szCs w:val="22"/>
              </w:rPr>
              <w:t xml:space="preserve"> of all </w:t>
            </w:r>
            <w:r w:rsidR="794B5316" w:rsidRPr="00291B99">
              <w:rPr>
                <w:rFonts w:ascii="Calibri" w:hAnsi="Calibri" w:cs="Calibri"/>
                <w:sz w:val="22"/>
                <w:szCs w:val="22"/>
              </w:rPr>
              <w:t xml:space="preserve">current </w:t>
            </w:r>
            <w:r w:rsidRPr="00291B99">
              <w:rPr>
                <w:rFonts w:ascii="Calibri" w:hAnsi="Calibri" w:cs="Calibri"/>
                <w:sz w:val="22"/>
                <w:szCs w:val="22"/>
              </w:rPr>
              <w:t xml:space="preserve">projects approved by </w:t>
            </w:r>
            <w:r w:rsidR="07D9BBF8" w:rsidRPr="00291B99">
              <w:rPr>
                <w:rFonts w:ascii="Calibri" w:hAnsi="Calibri" w:cs="Calibri"/>
                <w:sz w:val="22"/>
                <w:szCs w:val="22"/>
              </w:rPr>
              <w:t xml:space="preserve">the </w:t>
            </w:r>
            <w:r w:rsidRPr="00291B99">
              <w:rPr>
                <w:rFonts w:ascii="Calibri" w:hAnsi="Calibri" w:cs="Calibri"/>
                <w:sz w:val="22"/>
                <w:szCs w:val="22"/>
              </w:rPr>
              <w:t>Office of S</w:t>
            </w:r>
            <w:r w:rsidR="00954D84">
              <w:rPr>
                <w:rFonts w:ascii="Calibri" w:hAnsi="Calibri" w:cs="Calibri"/>
                <w:sz w:val="22"/>
                <w:szCs w:val="22"/>
              </w:rPr>
              <w:t>chool</w:t>
            </w:r>
            <w:r w:rsidRPr="00291B99">
              <w:rPr>
                <w:rFonts w:ascii="Calibri" w:hAnsi="Calibri" w:cs="Calibri"/>
                <w:sz w:val="22"/>
                <w:szCs w:val="22"/>
              </w:rPr>
              <w:t xml:space="preserve"> Facilities ha</w:t>
            </w:r>
            <w:r w:rsidR="26ECD06D" w:rsidRPr="00291B99">
              <w:rPr>
                <w:rFonts w:ascii="Calibri" w:hAnsi="Calibri" w:cs="Calibri"/>
                <w:sz w:val="22"/>
                <w:szCs w:val="22"/>
              </w:rPr>
              <w:t>s</w:t>
            </w:r>
            <w:r w:rsidRPr="00291B99">
              <w:rPr>
                <w:rFonts w:ascii="Calibri" w:hAnsi="Calibri" w:cs="Calibri"/>
                <w:sz w:val="22"/>
                <w:szCs w:val="22"/>
              </w:rPr>
              <w:t xml:space="preserve"> been properly budgeted.</w:t>
            </w:r>
          </w:p>
        </w:tc>
        <w:tc>
          <w:tcPr>
            <w:tcW w:w="1921" w:type="dxa"/>
          </w:tcPr>
          <w:p w14:paraId="1661AA7C" w14:textId="781E5D1E" w:rsidR="0092661B" w:rsidRPr="00657590" w:rsidRDefault="0092661B" w:rsidP="39411312">
            <w:pPr>
              <w:pStyle w:val="BodyTextIndent3"/>
              <w:tabs>
                <w:tab w:val="clear" w:pos="720"/>
              </w:tabs>
              <w:ind w:left="0" w:firstLine="0"/>
              <w:rPr>
                <w:rFonts w:ascii="Calibri" w:hAnsi="Calibri" w:cs="Calibri"/>
                <w:sz w:val="22"/>
                <w:szCs w:val="22"/>
              </w:rPr>
            </w:pPr>
          </w:p>
        </w:tc>
      </w:tr>
    </w:tbl>
    <w:p w14:paraId="48D73142" w14:textId="626FD298" w:rsidR="008D17CC" w:rsidRPr="00657590" w:rsidRDefault="008D17CC" w:rsidP="006F765C">
      <w:pPr>
        <w:pStyle w:val="Heading2"/>
        <w:numPr>
          <w:ilvl w:val="0"/>
          <w:numId w:val="14"/>
        </w:numPr>
        <w:spacing w:before="360"/>
      </w:pPr>
      <w:r>
        <w:t>Appropriation of Excess Surplus:</w:t>
      </w:r>
    </w:p>
    <w:tbl>
      <w:tblPr>
        <w:tblStyle w:val="TableGrid"/>
        <w:tblW w:w="0" w:type="auto"/>
        <w:tblInd w:w="175" w:type="dxa"/>
        <w:tblLook w:val="0420" w:firstRow="1" w:lastRow="0" w:firstColumn="0" w:lastColumn="0" w:noHBand="0" w:noVBand="1"/>
      </w:tblPr>
      <w:tblGrid>
        <w:gridCol w:w="7632"/>
        <w:gridCol w:w="1921"/>
      </w:tblGrid>
      <w:tr w:rsidR="0092661B" w:rsidRPr="00657590" w14:paraId="1E47ABD0" w14:textId="6AC2751A" w:rsidTr="6F28D639">
        <w:trPr>
          <w:tblHeader/>
        </w:trPr>
        <w:tc>
          <w:tcPr>
            <w:tcW w:w="7632" w:type="dxa"/>
          </w:tcPr>
          <w:p w14:paraId="6F2CA1CA" w14:textId="77777777" w:rsidR="0092661B" w:rsidRPr="00657590" w:rsidRDefault="0092661B" w:rsidP="00F34FC2">
            <w:pPr>
              <w:rPr>
                <w:rFonts w:ascii="Calibri" w:hAnsi="Calibri" w:cs="Calibri"/>
                <w:b/>
                <w:sz w:val="22"/>
                <w:szCs w:val="22"/>
              </w:rPr>
            </w:pPr>
            <w:r w:rsidRPr="00657590">
              <w:rPr>
                <w:rFonts w:ascii="Calibri" w:hAnsi="Calibri" w:cs="Calibri"/>
                <w:b/>
                <w:sz w:val="22"/>
                <w:szCs w:val="22"/>
              </w:rPr>
              <w:t>Appropriation of Excess Surplus Review Item</w:t>
            </w:r>
          </w:p>
        </w:tc>
        <w:tc>
          <w:tcPr>
            <w:tcW w:w="1921" w:type="dxa"/>
          </w:tcPr>
          <w:p w14:paraId="4113550A" w14:textId="6FE231F2" w:rsidR="0092661B" w:rsidRPr="00657590" w:rsidRDefault="0092661B"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92661B" w:rsidRPr="00657590" w14:paraId="3B0CF753" w14:textId="1DB23E5F" w:rsidTr="6F28D639">
        <w:tc>
          <w:tcPr>
            <w:tcW w:w="7632" w:type="dxa"/>
          </w:tcPr>
          <w:p w14:paraId="4293CC2F" w14:textId="519F7108" w:rsidR="0092661B" w:rsidRPr="00657590" w:rsidRDefault="541B10E7" w:rsidP="2CDC9334">
            <w:pPr>
              <w:rPr>
                <w:rFonts w:ascii="Calibri" w:hAnsi="Calibri" w:cs="Calibri"/>
                <w:b/>
                <w:bCs/>
                <w:i/>
                <w:iCs/>
                <w:sz w:val="22"/>
                <w:szCs w:val="22"/>
                <w:u w:val="single"/>
              </w:rPr>
            </w:pPr>
            <w:r w:rsidRPr="2CDC9334">
              <w:rPr>
                <w:rFonts w:ascii="Calibri" w:hAnsi="Calibri" w:cs="Calibri"/>
                <w:sz w:val="22"/>
                <w:szCs w:val="22"/>
              </w:rPr>
              <w:t>The amount entered on Line A1 "Federal Impact Aid Adjustment" is not greater than the total of revenue line</w:t>
            </w:r>
            <w:r w:rsidR="56F91619" w:rsidRPr="2CDC9334">
              <w:rPr>
                <w:rFonts w:ascii="Calibri" w:hAnsi="Calibri" w:cs="Calibri"/>
                <w:sz w:val="22"/>
                <w:szCs w:val="22"/>
              </w:rPr>
              <w:t>s</w:t>
            </w:r>
            <w:r w:rsidRPr="2CDC9334">
              <w:rPr>
                <w:rFonts w:ascii="Calibri" w:hAnsi="Calibri" w:cs="Calibri"/>
                <w:sz w:val="22"/>
                <w:szCs w:val="22"/>
              </w:rPr>
              <w:t xml:space="preserve"> 53</w:t>
            </w:r>
            <w:r w:rsidR="1E4841FF" w:rsidRPr="2CDC9334">
              <w:rPr>
                <w:rFonts w:ascii="Calibri" w:hAnsi="Calibri" w:cs="Calibri"/>
                <w:sz w:val="22"/>
                <w:szCs w:val="22"/>
              </w:rPr>
              <w:t>1 and 532</w:t>
            </w:r>
            <w:r w:rsidRPr="2CDC9334">
              <w:rPr>
                <w:rFonts w:ascii="Calibri" w:hAnsi="Calibri" w:cs="Calibri"/>
                <w:sz w:val="22"/>
                <w:szCs w:val="22"/>
              </w:rPr>
              <w:t xml:space="preserve"> in 20</w:t>
            </w:r>
            <w:r w:rsidR="29C9E8CA" w:rsidRPr="2CDC9334">
              <w:rPr>
                <w:rFonts w:ascii="Calibri" w:hAnsi="Calibri" w:cs="Calibri"/>
                <w:sz w:val="22"/>
                <w:szCs w:val="22"/>
              </w:rPr>
              <w:t>2</w:t>
            </w:r>
            <w:r w:rsidR="00D70AF7">
              <w:rPr>
                <w:rFonts w:ascii="Calibri" w:hAnsi="Calibri" w:cs="Calibri"/>
                <w:sz w:val="22"/>
                <w:szCs w:val="22"/>
              </w:rPr>
              <w:t>5</w:t>
            </w:r>
            <w:r w:rsidR="29C9E8CA" w:rsidRPr="2CDC9334">
              <w:rPr>
                <w:rFonts w:ascii="Calibri" w:hAnsi="Calibri" w:cs="Calibri"/>
                <w:sz w:val="22"/>
                <w:szCs w:val="22"/>
              </w:rPr>
              <w:t>-2</w:t>
            </w:r>
            <w:r w:rsidR="00D70AF7">
              <w:rPr>
                <w:rFonts w:ascii="Calibri" w:hAnsi="Calibri" w:cs="Calibri"/>
                <w:sz w:val="22"/>
                <w:szCs w:val="22"/>
              </w:rPr>
              <w:t>6</w:t>
            </w:r>
            <w:r w:rsidRPr="2CDC9334">
              <w:rPr>
                <w:rFonts w:ascii="Calibri" w:hAnsi="Calibri" w:cs="Calibri"/>
                <w:sz w:val="22"/>
                <w:szCs w:val="22"/>
              </w:rPr>
              <w:t xml:space="preserve"> less any balance transferred to the Impact Aid Reserves in 20</w:t>
            </w:r>
            <w:r w:rsidR="29C9E8CA" w:rsidRPr="2CDC9334">
              <w:rPr>
                <w:rFonts w:ascii="Calibri" w:hAnsi="Calibri" w:cs="Calibri"/>
                <w:sz w:val="22"/>
                <w:szCs w:val="22"/>
              </w:rPr>
              <w:t>2</w:t>
            </w:r>
            <w:r w:rsidR="00D70AF7">
              <w:rPr>
                <w:rFonts w:ascii="Calibri" w:hAnsi="Calibri" w:cs="Calibri"/>
                <w:sz w:val="22"/>
                <w:szCs w:val="22"/>
              </w:rPr>
              <w:t>5</w:t>
            </w:r>
            <w:r w:rsidR="29C9E8CA" w:rsidRPr="2CDC9334">
              <w:rPr>
                <w:rFonts w:ascii="Calibri" w:hAnsi="Calibri" w:cs="Calibri"/>
                <w:sz w:val="22"/>
                <w:szCs w:val="22"/>
              </w:rPr>
              <w:t>-2</w:t>
            </w:r>
            <w:r w:rsidR="00D70AF7">
              <w:rPr>
                <w:rFonts w:ascii="Calibri" w:hAnsi="Calibri" w:cs="Calibri"/>
                <w:sz w:val="22"/>
                <w:szCs w:val="22"/>
              </w:rPr>
              <w:t>6</w:t>
            </w:r>
            <w:r w:rsidRPr="2CDC9334">
              <w:rPr>
                <w:rFonts w:ascii="Calibri" w:hAnsi="Calibri" w:cs="Calibri"/>
                <w:sz w:val="22"/>
                <w:szCs w:val="22"/>
              </w:rPr>
              <w:t>.</w:t>
            </w:r>
          </w:p>
        </w:tc>
        <w:tc>
          <w:tcPr>
            <w:tcW w:w="1921" w:type="dxa"/>
          </w:tcPr>
          <w:p w14:paraId="5A0F7EE7" w14:textId="77777777" w:rsidR="0092661B" w:rsidRPr="00657590" w:rsidRDefault="0092661B" w:rsidP="008D17CC">
            <w:pPr>
              <w:rPr>
                <w:rFonts w:ascii="Calibri" w:hAnsi="Calibri" w:cs="Calibri"/>
                <w:sz w:val="22"/>
                <w:szCs w:val="22"/>
              </w:rPr>
            </w:pPr>
          </w:p>
        </w:tc>
      </w:tr>
      <w:tr w:rsidR="0092661B" w:rsidRPr="00657590" w14:paraId="38DAF64B" w14:textId="1F844D32" w:rsidTr="6F28D639">
        <w:tc>
          <w:tcPr>
            <w:tcW w:w="7632" w:type="dxa"/>
          </w:tcPr>
          <w:p w14:paraId="6A181498" w14:textId="53FE6D5D" w:rsidR="0092661B" w:rsidRPr="00657590" w:rsidRDefault="0E041884" w:rsidP="008D17CC">
            <w:pPr>
              <w:rPr>
                <w:rFonts w:ascii="Calibri" w:hAnsi="Calibri" w:cs="Calibri"/>
                <w:sz w:val="22"/>
                <w:szCs w:val="22"/>
              </w:rPr>
            </w:pPr>
            <w:r w:rsidRPr="6F28D639">
              <w:rPr>
                <w:rFonts w:ascii="Calibri" w:hAnsi="Calibri" w:cs="Calibri"/>
                <w:sz w:val="22"/>
                <w:szCs w:val="22"/>
              </w:rPr>
              <w:t>If an amount is entered on Line A2 "Reserved Fund Balance Beyond 20</w:t>
            </w:r>
            <w:r w:rsidR="7A827DA0" w:rsidRPr="6F28D639">
              <w:rPr>
                <w:rFonts w:ascii="Calibri" w:hAnsi="Calibri" w:cs="Calibri"/>
                <w:sz w:val="22"/>
                <w:szCs w:val="22"/>
              </w:rPr>
              <w:t>2</w:t>
            </w:r>
            <w:r w:rsidR="00D70AF7">
              <w:rPr>
                <w:rFonts w:ascii="Calibri" w:hAnsi="Calibri" w:cs="Calibri"/>
                <w:sz w:val="22"/>
                <w:szCs w:val="22"/>
              </w:rPr>
              <w:t>6</w:t>
            </w:r>
            <w:r w:rsidR="7A827DA0" w:rsidRPr="6F28D639">
              <w:rPr>
                <w:rFonts w:ascii="Calibri" w:hAnsi="Calibri" w:cs="Calibri"/>
                <w:sz w:val="22"/>
                <w:szCs w:val="22"/>
              </w:rPr>
              <w:t>-2</w:t>
            </w:r>
            <w:r w:rsidR="00D70AF7">
              <w:rPr>
                <w:rFonts w:ascii="Calibri" w:hAnsi="Calibri" w:cs="Calibri"/>
                <w:sz w:val="22"/>
                <w:szCs w:val="22"/>
              </w:rPr>
              <w:t>7</w:t>
            </w:r>
            <w:r w:rsidRPr="6F28D639">
              <w:rPr>
                <w:rFonts w:ascii="Calibri" w:hAnsi="Calibri" w:cs="Calibri"/>
                <w:sz w:val="22"/>
                <w:szCs w:val="22"/>
              </w:rPr>
              <w:t xml:space="preserve">", then </w:t>
            </w:r>
            <w:r w:rsidRPr="6F28D639">
              <w:rPr>
                <w:rFonts w:ascii="Calibri" w:hAnsi="Calibri" w:cs="Calibri"/>
                <w:sz w:val="22"/>
                <w:szCs w:val="22"/>
              </w:rPr>
              <w:lastRenderedPageBreak/>
              <w:t>the Board Resolution and rationale has been reviewed and</w:t>
            </w:r>
            <w:r w:rsidRPr="008F580E">
              <w:rPr>
                <w:rFonts w:ascii="Calibri" w:hAnsi="Calibri" w:cs="Calibri"/>
                <w:sz w:val="22"/>
                <w:szCs w:val="22"/>
              </w:rPr>
              <w:t xml:space="preserve"> </w:t>
            </w:r>
            <w:r w:rsidR="539F6952" w:rsidRPr="008F580E">
              <w:rPr>
                <w:rFonts w:ascii="Calibri" w:hAnsi="Calibri" w:cs="Calibri"/>
                <w:sz w:val="22"/>
                <w:szCs w:val="22"/>
              </w:rPr>
              <w:t>appears</w:t>
            </w:r>
            <w:r w:rsidR="539F6952" w:rsidRPr="6F28D639">
              <w:rPr>
                <w:rFonts w:ascii="Calibri" w:hAnsi="Calibri" w:cs="Calibri"/>
                <w:sz w:val="22"/>
                <w:szCs w:val="22"/>
              </w:rPr>
              <w:t xml:space="preserve"> </w:t>
            </w:r>
            <w:r w:rsidRPr="6F28D639">
              <w:rPr>
                <w:rFonts w:ascii="Calibri" w:hAnsi="Calibri" w:cs="Calibri"/>
                <w:sz w:val="22"/>
                <w:szCs w:val="22"/>
              </w:rPr>
              <w:t>reasonable.</w:t>
            </w:r>
          </w:p>
        </w:tc>
        <w:tc>
          <w:tcPr>
            <w:tcW w:w="1921" w:type="dxa"/>
          </w:tcPr>
          <w:p w14:paraId="31923282" w14:textId="77777777" w:rsidR="0092661B" w:rsidRPr="00657590" w:rsidRDefault="0092661B" w:rsidP="008D17CC">
            <w:pPr>
              <w:rPr>
                <w:rFonts w:ascii="Calibri" w:hAnsi="Calibri" w:cs="Calibri"/>
                <w:sz w:val="22"/>
                <w:szCs w:val="22"/>
              </w:rPr>
            </w:pPr>
          </w:p>
        </w:tc>
      </w:tr>
      <w:tr w:rsidR="0092661B" w:rsidRPr="00657590" w14:paraId="6B547B87" w14:textId="50A879AC" w:rsidTr="6F28D639">
        <w:tc>
          <w:tcPr>
            <w:tcW w:w="7632" w:type="dxa"/>
          </w:tcPr>
          <w:p w14:paraId="59429B81" w14:textId="77777777" w:rsidR="0092661B" w:rsidRPr="00657590" w:rsidRDefault="0092661B" w:rsidP="008D17CC">
            <w:pPr>
              <w:rPr>
                <w:rFonts w:ascii="Calibri" w:hAnsi="Calibri" w:cs="Calibri"/>
                <w:sz w:val="22"/>
                <w:szCs w:val="22"/>
              </w:rPr>
            </w:pPr>
            <w:r w:rsidRPr="00657590">
              <w:rPr>
                <w:rFonts w:ascii="Calibri" w:hAnsi="Calibri" w:cs="Calibri"/>
                <w:sz w:val="22"/>
                <w:szCs w:val="22"/>
              </w:rPr>
              <w:t>Line A3 "School Bus Advertising Fee Adjustment" contains the reserve for shortage if at least 50 percent of school bus advertising revenue was not used to offset the fuel costs of providing pupil transportation services.</w:t>
            </w:r>
          </w:p>
        </w:tc>
        <w:tc>
          <w:tcPr>
            <w:tcW w:w="1921" w:type="dxa"/>
          </w:tcPr>
          <w:p w14:paraId="6A508A28" w14:textId="77777777" w:rsidR="0092661B" w:rsidRPr="00657590" w:rsidRDefault="0092661B" w:rsidP="008D17CC">
            <w:pPr>
              <w:rPr>
                <w:rFonts w:ascii="Calibri" w:hAnsi="Calibri" w:cs="Calibri"/>
                <w:sz w:val="22"/>
                <w:szCs w:val="22"/>
              </w:rPr>
            </w:pPr>
          </w:p>
        </w:tc>
      </w:tr>
      <w:tr w:rsidR="0092661B" w:rsidRPr="00657590" w14:paraId="1CC21A1C" w14:textId="2ED11618" w:rsidTr="6F28D639">
        <w:tc>
          <w:tcPr>
            <w:tcW w:w="7632" w:type="dxa"/>
          </w:tcPr>
          <w:p w14:paraId="4B4B2473" w14:textId="3FE7D0D7" w:rsidR="0092661B" w:rsidRPr="00CC6EE5" w:rsidRDefault="55E57C16" w:rsidP="00446662">
            <w:pPr>
              <w:rPr>
                <w:rFonts w:ascii="Calibri" w:hAnsi="Calibri" w:cs="Calibri"/>
                <w:sz w:val="22"/>
                <w:szCs w:val="22"/>
              </w:rPr>
            </w:pPr>
            <w:r w:rsidRPr="2CDC9334">
              <w:rPr>
                <w:rFonts w:ascii="Calibri" w:hAnsi="Calibri" w:cs="Calibri"/>
                <w:sz w:val="22"/>
                <w:szCs w:val="22"/>
              </w:rPr>
              <w:t>If an amount i</w:t>
            </w:r>
            <w:r w:rsidR="008F580E">
              <w:rPr>
                <w:rFonts w:ascii="Calibri" w:hAnsi="Calibri" w:cs="Calibri"/>
                <w:sz w:val="22"/>
                <w:szCs w:val="22"/>
              </w:rPr>
              <w:t>s</w:t>
            </w:r>
            <w:r w:rsidRPr="2CDC9334">
              <w:rPr>
                <w:rFonts w:ascii="Calibri" w:hAnsi="Calibri" w:cs="Calibri"/>
                <w:sz w:val="22"/>
                <w:szCs w:val="22"/>
              </w:rPr>
              <w:t xml:space="preserve"> entered on Line A4 “Other DOE Approved Adjustments”, the amount has been reviewed.</w:t>
            </w:r>
            <w:r w:rsidR="0070005C">
              <w:rPr>
                <w:rFonts w:ascii="Calibri" w:hAnsi="Calibri" w:cs="Calibri"/>
                <w:sz w:val="22"/>
                <w:szCs w:val="22"/>
              </w:rPr>
              <w:t xml:space="preserve"> </w:t>
            </w:r>
            <w:r w:rsidRPr="2CDC9334">
              <w:rPr>
                <w:rFonts w:ascii="Calibri" w:hAnsi="Calibri" w:cs="Calibri"/>
                <w:sz w:val="22"/>
                <w:szCs w:val="22"/>
              </w:rPr>
              <w:t xml:space="preserve">For </w:t>
            </w:r>
            <w:r w:rsidR="00D70AF7">
              <w:rPr>
                <w:rFonts w:ascii="Calibri" w:hAnsi="Calibri" w:cs="Calibri"/>
                <w:sz w:val="22"/>
                <w:szCs w:val="22"/>
              </w:rPr>
              <w:t xml:space="preserve">the </w:t>
            </w:r>
            <w:r w:rsidRPr="2CDC9334">
              <w:rPr>
                <w:rFonts w:ascii="Calibri" w:hAnsi="Calibri" w:cs="Calibri"/>
                <w:sz w:val="22"/>
                <w:szCs w:val="22"/>
              </w:rPr>
              <w:t>20</w:t>
            </w:r>
            <w:r w:rsidR="29C9E8CA" w:rsidRPr="2CDC9334">
              <w:rPr>
                <w:rFonts w:ascii="Calibri" w:hAnsi="Calibri" w:cs="Calibri"/>
                <w:sz w:val="22"/>
                <w:szCs w:val="22"/>
              </w:rPr>
              <w:t>2</w:t>
            </w:r>
            <w:r w:rsidR="00D70AF7">
              <w:rPr>
                <w:rFonts w:ascii="Calibri" w:hAnsi="Calibri" w:cs="Calibri"/>
                <w:sz w:val="22"/>
                <w:szCs w:val="22"/>
              </w:rPr>
              <w:t>6</w:t>
            </w:r>
            <w:r w:rsidR="29C9E8CA" w:rsidRPr="2CDC9334">
              <w:rPr>
                <w:rFonts w:ascii="Calibri" w:hAnsi="Calibri" w:cs="Calibri"/>
                <w:sz w:val="22"/>
                <w:szCs w:val="22"/>
              </w:rPr>
              <w:t>-2</w:t>
            </w:r>
            <w:r w:rsidR="00D70AF7">
              <w:rPr>
                <w:rFonts w:ascii="Calibri" w:hAnsi="Calibri" w:cs="Calibri"/>
                <w:sz w:val="22"/>
                <w:szCs w:val="22"/>
              </w:rPr>
              <w:t>7</w:t>
            </w:r>
            <w:r w:rsidRPr="2CDC9334">
              <w:rPr>
                <w:rFonts w:ascii="Calibri" w:hAnsi="Calibri" w:cs="Calibri"/>
                <w:sz w:val="22"/>
                <w:szCs w:val="22"/>
              </w:rPr>
              <w:t xml:space="preserve"> budget, no amounts </w:t>
            </w:r>
            <w:r w:rsidR="5B0408D3" w:rsidRPr="2CDC9334">
              <w:rPr>
                <w:rFonts w:ascii="Calibri" w:hAnsi="Calibri" w:cs="Calibri"/>
                <w:sz w:val="22"/>
                <w:szCs w:val="22"/>
              </w:rPr>
              <w:t>can</w:t>
            </w:r>
            <w:r w:rsidRPr="2CDC9334">
              <w:rPr>
                <w:rFonts w:ascii="Calibri" w:hAnsi="Calibri" w:cs="Calibri"/>
                <w:sz w:val="22"/>
                <w:szCs w:val="22"/>
              </w:rPr>
              <w:t xml:space="preserve"> be entered on this line.</w:t>
            </w:r>
          </w:p>
        </w:tc>
        <w:tc>
          <w:tcPr>
            <w:tcW w:w="1921" w:type="dxa"/>
          </w:tcPr>
          <w:p w14:paraId="26497056" w14:textId="77777777" w:rsidR="0092661B" w:rsidRPr="00CC6EE5" w:rsidRDefault="0092661B" w:rsidP="00446662">
            <w:pPr>
              <w:rPr>
                <w:rFonts w:ascii="Calibri" w:hAnsi="Calibri" w:cs="Calibri"/>
                <w:sz w:val="22"/>
                <w:szCs w:val="22"/>
              </w:rPr>
            </w:pPr>
          </w:p>
        </w:tc>
      </w:tr>
    </w:tbl>
    <w:p w14:paraId="3AF34090" w14:textId="0329D2CF" w:rsidR="008D17CC" w:rsidRPr="00657590" w:rsidRDefault="00687B40" w:rsidP="00D4580A">
      <w:pPr>
        <w:pStyle w:val="Heading2"/>
        <w:numPr>
          <w:ilvl w:val="0"/>
          <w:numId w:val="14"/>
        </w:numPr>
      </w:pPr>
      <w:r w:rsidRPr="00657590">
        <w:t>Supporting Documentation:</w:t>
      </w:r>
    </w:p>
    <w:p w14:paraId="57DBBE03" w14:textId="77777777" w:rsidR="007F3795" w:rsidRPr="007F3795" w:rsidRDefault="00687B40" w:rsidP="00BF5A4E">
      <w:pPr>
        <w:pStyle w:val="Heading3"/>
        <w:numPr>
          <w:ilvl w:val="0"/>
          <w:numId w:val="11"/>
        </w:numPr>
      </w:pPr>
      <w:r w:rsidRPr="00657590">
        <w:t xml:space="preserve">Statement of Priorities and New Jersey Student Learning Standards </w:t>
      </w:r>
    </w:p>
    <w:p w14:paraId="3048B54F" w14:textId="00E477FC" w:rsidR="00687B40" w:rsidRPr="0092661B" w:rsidRDefault="00687B40" w:rsidP="00FD3F59">
      <w:pPr>
        <w:widowControl/>
        <w:ind w:left="720"/>
        <w:rPr>
          <w:rFonts w:ascii="Calibri" w:hAnsi="Calibri" w:cs="Calibri"/>
          <w:sz w:val="22"/>
          <w:szCs w:val="22"/>
        </w:rPr>
      </w:pPr>
      <w:r w:rsidRPr="00657590">
        <w:rPr>
          <w:rFonts w:ascii="Calibri" w:hAnsi="Calibri" w:cs="Calibri"/>
          <w:b/>
          <w:sz w:val="22"/>
          <w:szCs w:val="22"/>
        </w:rPr>
        <w:t xml:space="preserve">- </w:t>
      </w:r>
      <w:r w:rsidRPr="00657590">
        <w:rPr>
          <w:rFonts w:ascii="Calibri" w:hAnsi="Calibri" w:cs="Calibri"/>
          <w:sz w:val="22"/>
          <w:szCs w:val="22"/>
        </w:rPr>
        <w:t>see separate form for ECS/Educational Specialist Review</w:t>
      </w:r>
    </w:p>
    <w:p w14:paraId="70606AA4" w14:textId="77777777" w:rsidR="008D17CC" w:rsidRPr="00657590" w:rsidRDefault="00687B40" w:rsidP="007F3795">
      <w:pPr>
        <w:pStyle w:val="Heading3"/>
      </w:pPr>
      <w:r w:rsidRPr="00657590">
        <w:t>Contract Information for Select Staff:</w:t>
      </w:r>
    </w:p>
    <w:tbl>
      <w:tblPr>
        <w:tblStyle w:val="TableGrid"/>
        <w:tblW w:w="0" w:type="auto"/>
        <w:tblInd w:w="355" w:type="dxa"/>
        <w:tblLook w:val="0420" w:firstRow="1" w:lastRow="0" w:firstColumn="0" w:lastColumn="0" w:noHBand="0" w:noVBand="1"/>
      </w:tblPr>
      <w:tblGrid>
        <w:gridCol w:w="7205"/>
        <w:gridCol w:w="1921"/>
      </w:tblGrid>
      <w:tr w:rsidR="0092661B" w:rsidRPr="00657590" w14:paraId="3E1A3062" w14:textId="3353B750" w:rsidTr="22A04E61">
        <w:trPr>
          <w:tblHeader/>
        </w:trPr>
        <w:tc>
          <w:tcPr>
            <w:tcW w:w="7205" w:type="dxa"/>
          </w:tcPr>
          <w:p w14:paraId="0C088670" w14:textId="6DB9EFF2" w:rsidR="0092661B" w:rsidRPr="00657590" w:rsidRDefault="09655148" w:rsidP="22A04E61">
            <w:pPr>
              <w:rPr>
                <w:rFonts w:ascii="Calibri" w:hAnsi="Calibri" w:cs="Calibri"/>
                <w:b/>
                <w:bCs/>
                <w:sz w:val="22"/>
                <w:szCs w:val="22"/>
              </w:rPr>
            </w:pPr>
            <w:r w:rsidRPr="22A04E61">
              <w:rPr>
                <w:rFonts w:ascii="Calibri" w:hAnsi="Calibri" w:cs="Calibri"/>
                <w:b/>
                <w:bCs/>
                <w:sz w:val="22"/>
                <w:szCs w:val="22"/>
              </w:rPr>
              <w:t>1/1/202</w:t>
            </w:r>
            <w:r w:rsidR="00A02A04">
              <w:rPr>
                <w:rFonts w:ascii="Calibri" w:hAnsi="Calibri" w:cs="Calibri"/>
                <w:b/>
                <w:bCs/>
                <w:sz w:val="22"/>
                <w:szCs w:val="22"/>
              </w:rPr>
              <w:t>6</w:t>
            </w:r>
            <w:r w:rsidRPr="22A04E61">
              <w:rPr>
                <w:rFonts w:ascii="Calibri" w:hAnsi="Calibri" w:cs="Calibri"/>
                <w:b/>
                <w:bCs/>
                <w:sz w:val="22"/>
                <w:szCs w:val="22"/>
              </w:rPr>
              <w:t xml:space="preserve"> </w:t>
            </w:r>
            <w:r w:rsidR="3F89B139" w:rsidRPr="22A04E61">
              <w:rPr>
                <w:rFonts w:ascii="Calibri" w:hAnsi="Calibri" w:cs="Calibri"/>
                <w:b/>
                <w:bCs/>
                <w:sz w:val="22"/>
                <w:szCs w:val="22"/>
              </w:rPr>
              <w:t>Contract Information for Select Staff Review Item</w:t>
            </w:r>
          </w:p>
        </w:tc>
        <w:tc>
          <w:tcPr>
            <w:tcW w:w="1921" w:type="dxa"/>
          </w:tcPr>
          <w:p w14:paraId="2DAC3A27" w14:textId="195DE2EF" w:rsidR="0092661B" w:rsidRPr="00657590" w:rsidRDefault="0092661B"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92661B" w:rsidRPr="00657590" w14:paraId="47FCDF40" w14:textId="433FA596" w:rsidTr="22A04E61">
        <w:tc>
          <w:tcPr>
            <w:tcW w:w="7205" w:type="dxa"/>
          </w:tcPr>
          <w:p w14:paraId="71AAFEC6" w14:textId="77777777" w:rsidR="0092661B" w:rsidRPr="00657590" w:rsidRDefault="0092661B" w:rsidP="00687B40">
            <w:pPr>
              <w:pStyle w:val="Default"/>
              <w:rPr>
                <w:rFonts w:ascii="Calibri" w:hAnsi="Calibri" w:cs="Calibri"/>
                <w:spacing w:val="-3"/>
                <w:sz w:val="22"/>
                <w:szCs w:val="22"/>
              </w:rPr>
            </w:pPr>
            <w:r w:rsidRPr="00657590">
              <w:rPr>
                <w:rFonts w:ascii="Calibri" w:hAnsi="Calibri" w:cs="Calibri"/>
                <w:b/>
                <w:i/>
                <w:spacing w:val="-3"/>
                <w:sz w:val="22"/>
                <w:szCs w:val="22"/>
              </w:rPr>
              <w:t>Teacher Contract Screen:</w:t>
            </w:r>
            <w:r w:rsidRPr="00657590">
              <w:rPr>
                <w:rFonts w:ascii="Calibri" w:hAnsi="Calibri" w:cs="Calibri"/>
                <w:spacing w:val="-3"/>
                <w:sz w:val="22"/>
                <w:szCs w:val="22"/>
              </w:rPr>
              <w:t xml:space="preserve"> Amounts are entered for teacher contracted benefits.</w:t>
            </w:r>
          </w:p>
        </w:tc>
        <w:tc>
          <w:tcPr>
            <w:tcW w:w="1921" w:type="dxa"/>
          </w:tcPr>
          <w:p w14:paraId="7BC046E7" w14:textId="77777777" w:rsidR="0092661B" w:rsidRPr="00657590" w:rsidRDefault="0092661B" w:rsidP="00687B40">
            <w:pPr>
              <w:pStyle w:val="Default"/>
              <w:rPr>
                <w:rFonts w:ascii="Calibri" w:hAnsi="Calibri" w:cs="Calibri"/>
                <w:b/>
                <w:i/>
                <w:spacing w:val="-3"/>
                <w:sz w:val="22"/>
                <w:szCs w:val="22"/>
              </w:rPr>
            </w:pPr>
          </w:p>
        </w:tc>
      </w:tr>
      <w:tr w:rsidR="0092661B" w:rsidRPr="00657590" w14:paraId="2D79F9AC" w14:textId="1A6CFCD6" w:rsidTr="22A04E61">
        <w:tc>
          <w:tcPr>
            <w:tcW w:w="7205" w:type="dxa"/>
          </w:tcPr>
          <w:p w14:paraId="5E4266FE" w14:textId="77777777" w:rsidR="0092661B" w:rsidRPr="00657590" w:rsidRDefault="0092661B" w:rsidP="00687B40">
            <w:pPr>
              <w:pStyle w:val="Default"/>
              <w:rPr>
                <w:rFonts w:ascii="Calibri" w:hAnsi="Calibri" w:cs="Calibri"/>
                <w:sz w:val="22"/>
                <w:szCs w:val="22"/>
              </w:rPr>
            </w:pPr>
            <w:r w:rsidRPr="00657590">
              <w:rPr>
                <w:rFonts w:ascii="Calibri" w:hAnsi="Calibri" w:cs="Calibri"/>
                <w:b/>
                <w:i/>
                <w:sz w:val="22"/>
                <w:szCs w:val="22"/>
              </w:rPr>
              <w:t>Employee List Screen:</w:t>
            </w:r>
            <w:r w:rsidRPr="00657590">
              <w:rPr>
                <w:rFonts w:ascii="Calibri" w:hAnsi="Calibri" w:cs="Calibri"/>
                <w:sz w:val="22"/>
                <w:szCs w:val="22"/>
              </w:rPr>
              <w:t xml:space="preserve"> Superintendent, Assistant superintendent(s), School business administrator, and any employee with an annual salary that exceeds $75,000 who is not a member of a collective bargaining unit is listed, and entries agree to contract.</w:t>
            </w:r>
          </w:p>
          <w:p w14:paraId="3475FD0F" w14:textId="56FB1E1A" w:rsidR="0092661B" w:rsidRPr="00657590" w:rsidRDefault="0092661B" w:rsidP="00BF5A4E">
            <w:pPr>
              <w:numPr>
                <w:ilvl w:val="0"/>
                <w:numId w:val="6"/>
              </w:numPr>
              <w:tabs>
                <w:tab w:val="left" w:pos="368"/>
              </w:tabs>
              <w:suppressAutoHyphens/>
              <w:rPr>
                <w:rFonts w:ascii="Calibri" w:hAnsi="Calibri" w:cs="Calibri"/>
                <w:sz w:val="22"/>
                <w:szCs w:val="22"/>
              </w:rPr>
            </w:pPr>
            <w:r w:rsidRPr="00657590">
              <w:rPr>
                <w:rFonts w:ascii="Calibri" w:hAnsi="Calibri" w:cs="Calibri"/>
                <w:spacing w:val="-3"/>
                <w:sz w:val="22"/>
                <w:szCs w:val="22"/>
              </w:rPr>
              <w:t>Shared Services:</w:t>
            </w:r>
            <w:r w:rsidR="0070005C">
              <w:rPr>
                <w:rFonts w:ascii="Calibri" w:hAnsi="Calibri" w:cs="Calibri"/>
                <w:spacing w:val="-3"/>
                <w:sz w:val="22"/>
                <w:szCs w:val="22"/>
              </w:rPr>
              <w:t xml:space="preserve"> </w:t>
            </w:r>
            <w:r w:rsidRPr="00657590">
              <w:rPr>
                <w:rFonts w:ascii="Calibri" w:hAnsi="Calibri" w:cs="Calibri"/>
                <w:spacing w:val="-3"/>
                <w:sz w:val="22"/>
                <w:szCs w:val="22"/>
              </w:rPr>
              <w:t>If the district is the employer district, then the total amount of the contract is reported.</w:t>
            </w:r>
            <w:r w:rsidR="0070005C">
              <w:rPr>
                <w:rFonts w:ascii="Calibri" w:hAnsi="Calibri" w:cs="Calibri"/>
                <w:spacing w:val="-3"/>
                <w:sz w:val="22"/>
                <w:szCs w:val="22"/>
              </w:rPr>
              <w:t xml:space="preserve"> </w:t>
            </w:r>
            <w:r w:rsidRPr="00657590">
              <w:rPr>
                <w:rFonts w:ascii="Calibri" w:hAnsi="Calibri" w:cs="Calibri"/>
                <w:spacing w:val="-3"/>
                <w:sz w:val="22"/>
                <w:szCs w:val="22"/>
              </w:rPr>
              <w:t>If the district is the receiver of shared services, then the line is completed as “shared service” for the applicable job title, and the total amount paid under the agreement is reported in the “additional information” column.</w:t>
            </w:r>
          </w:p>
        </w:tc>
        <w:tc>
          <w:tcPr>
            <w:tcW w:w="1921" w:type="dxa"/>
          </w:tcPr>
          <w:p w14:paraId="622C6D64" w14:textId="77777777" w:rsidR="0092661B" w:rsidRPr="00657590" w:rsidRDefault="0092661B" w:rsidP="00687B40">
            <w:pPr>
              <w:pStyle w:val="Default"/>
              <w:rPr>
                <w:rFonts w:ascii="Calibri" w:hAnsi="Calibri" w:cs="Calibri"/>
                <w:b/>
                <w:i/>
                <w:sz w:val="22"/>
                <w:szCs w:val="22"/>
              </w:rPr>
            </w:pPr>
          </w:p>
        </w:tc>
      </w:tr>
      <w:tr w:rsidR="0092661B" w:rsidRPr="00657590" w14:paraId="6B0F0FBA" w14:textId="5D6D7263" w:rsidTr="22A04E61">
        <w:tc>
          <w:tcPr>
            <w:tcW w:w="7205" w:type="dxa"/>
          </w:tcPr>
          <w:p w14:paraId="3BE5698D" w14:textId="4AA773E8" w:rsidR="0092661B" w:rsidRPr="00657590" w:rsidRDefault="0092661B" w:rsidP="00687B40">
            <w:pPr>
              <w:pStyle w:val="Default"/>
              <w:rPr>
                <w:rFonts w:ascii="Calibri" w:hAnsi="Calibri" w:cs="Calibri"/>
                <w:b/>
                <w:i/>
                <w:spacing w:val="-3"/>
                <w:sz w:val="22"/>
                <w:szCs w:val="22"/>
              </w:rPr>
            </w:pPr>
            <w:r w:rsidRPr="00657590">
              <w:rPr>
                <w:rFonts w:ascii="Calibri" w:hAnsi="Calibri" w:cs="Calibri"/>
                <w:b/>
                <w:i/>
                <w:spacing w:val="-3"/>
                <w:sz w:val="22"/>
                <w:szCs w:val="22"/>
              </w:rPr>
              <w:t xml:space="preserve">Employee Benefit Detail Screen: </w:t>
            </w:r>
            <w:r w:rsidRPr="00657590">
              <w:rPr>
                <w:rFonts w:ascii="Calibri" w:hAnsi="Calibri" w:cs="Calibri"/>
                <w:spacing w:val="-3"/>
                <w:sz w:val="22"/>
                <w:szCs w:val="22"/>
              </w:rPr>
              <w:t xml:space="preserve">Amounts entered are appropriate and agree to </w:t>
            </w:r>
            <w:r>
              <w:rPr>
                <w:rFonts w:ascii="Calibri" w:hAnsi="Calibri" w:cs="Calibri"/>
                <w:spacing w:val="-3"/>
                <w:sz w:val="22"/>
                <w:szCs w:val="22"/>
              </w:rPr>
              <w:t xml:space="preserve">the </w:t>
            </w:r>
            <w:r w:rsidRPr="00657590">
              <w:rPr>
                <w:rFonts w:ascii="Calibri" w:hAnsi="Calibri" w:cs="Calibri"/>
                <w:spacing w:val="-3"/>
                <w:sz w:val="22"/>
                <w:szCs w:val="22"/>
              </w:rPr>
              <w:t xml:space="preserve">contract. </w:t>
            </w:r>
            <w:r w:rsidR="00930F42">
              <w:rPr>
                <w:rFonts w:ascii="Calibri" w:hAnsi="Calibri" w:cs="Calibri"/>
                <w:spacing w:val="-3"/>
                <w:sz w:val="22"/>
                <w:szCs w:val="22"/>
              </w:rPr>
              <w:t>Even i</w:t>
            </w:r>
            <w:r w:rsidRPr="00657590">
              <w:rPr>
                <w:rFonts w:ascii="Calibri" w:hAnsi="Calibri" w:cs="Calibri"/>
                <w:spacing w:val="-3"/>
                <w:sz w:val="22"/>
                <w:szCs w:val="22"/>
              </w:rPr>
              <w:t>f $0 is entered in Post-Employment Benefits, an appropriate description is entered.</w:t>
            </w:r>
          </w:p>
        </w:tc>
        <w:tc>
          <w:tcPr>
            <w:tcW w:w="1921" w:type="dxa"/>
          </w:tcPr>
          <w:p w14:paraId="4ACA30BB" w14:textId="77777777" w:rsidR="0092661B" w:rsidRPr="00657590" w:rsidRDefault="0092661B" w:rsidP="00687B40">
            <w:pPr>
              <w:pStyle w:val="Default"/>
              <w:rPr>
                <w:rFonts w:ascii="Calibri" w:hAnsi="Calibri" w:cs="Calibri"/>
                <w:b/>
                <w:i/>
                <w:spacing w:val="-3"/>
                <w:sz w:val="22"/>
                <w:szCs w:val="22"/>
              </w:rPr>
            </w:pPr>
          </w:p>
        </w:tc>
      </w:tr>
    </w:tbl>
    <w:p w14:paraId="635A5D45" w14:textId="05555F14" w:rsidR="00687B40" w:rsidRPr="00657590" w:rsidRDefault="00687B40" w:rsidP="007F3795">
      <w:pPr>
        <w:pStyle w:val="Heading3"/>
      </w:pPr>
      <w:r w:rsidRPr="00657590">
        <w:t>Per Pupil Costs:</w:t>
      </w:r>
    </w:p>
    <w:tbl>
      <w:tblPr>
        <w:tblStyle w:val="TableGrid"/>
        <w:tblW w:w="0" w:type="auto"/>
        <w:tblInd w:w="355" w:type="dxa"/>
        <w:tblLook w:val="0420" w:firstRow="1" w:lastRow="0" w:firstColumn="0" w:lastColumn="0" w:noHBand="0" w:noVBand="1"/>
      </w:tblPr>
      <w:tblGrid>
        <w:gridCol w:w="7205"/>
        <w:gridCol w:w="1921"/>
      </w:tblGrid>
      <w:tr w:rsidR="0092661B" w:rsidRPr="00657590" w14:paraId="49B36A36" w14:textId="47BD3C87" w:rsidTr="6F28D639">
        <w:trPr>
          <w:tblHeader/>
        </w:trPr>
        <w:tc>
          <w:tcPr>
            <w:tcW w:w="7205" w:type="dxa"/>
          </w:tcPr>
          <w:p w14:paraId="029C8553" w14:textId="77777777" w:rsidR="0092661B" w:rsidRPr="00657590" w:rsidRDefault="0092661B" w:rsidP="00F34FC2">
            <w:pPr>
              <w:rPr>
                <w:rFonts w:ascii="Calibri" w:hAnsi="Calibri" w:cs="Calibri"/>
                <w:b/>
                <w:sz w:val="22"/>
                <w:szCs w:val="22"/>
              </w:rPr>
            </w:pPr>
            <w:r w:rsidRPr="00657590">
              <w:rPr>
                <w:rFonts w:ascii="Calibri" w:hAnsi="Calibri" w:cs="Calibri"/>
                <w:b/>
                <w:sz w:val="22"/>
                <w:szCs w:val="22"/>
              </w:rPr>
              <w:t>Per Pupil Costs Review Item</w:t>
            </w:r>
          </w:p>
        </w:tc>
        <w:tc>
          <w:tcPr>
            <w:tcW w:w="1921" w:type="dxa"/>
          </w:tcPr>
          <w:p w14:paraId="41C7D737" w14:textId="7AB79F7C" w:rsidR="0092661B" w:rsidRPr="00657590" w:rsidRDefault="0092661B"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92661B" w:rsidRPr="00657590" w14:paraId="5F8236DC" w14:textId="2A984075" w:rsidTr="6F28D639">
        <w:tc>
          <w:tcPr>
            <w:tcW w:w="7205" w:type="dxa"/>
          </w:tcPr>
          <w:p w14:paraId="79B9947B" w14:textId="012AB86D" w:rsidR="0092661B" w:rsidRPr="00657590" w:rsidRDefault="6DC4FDAF" w:rsidP="00687B40">
            <w:pPr>
              <w:pStyle w:val="Default"/>
              <w:rPr>
                <w:rFonts w:ascii="Calibri" w:hAnsi="Calibri" w:cs="Calibri"/>
                <w:spacing w:val="-3"/>
                <w:sz w:val="22"/>
                <w:szCs w:val="22"/>
              </w:rPr>
            </w:pPr>
            <w:r w:rsidRPr="00657590">
              <w:rPr>
                <w:rFonts w:ascii="Calibri" w:hAnsi="Calibri" w:cs="Calibri"/>
                <w:spacing w:val="-3"/>
                <w:sz w:val="22"/>
                <w:szCs w:val="22"/>
              </w:rPr>
              <w:t>The Per Pupil Costs report has been reviewed.</w:t>
            </w:r>
            <w:r w:rsidR="0070005C">
              <w:rPr>
                <w:rFonts w:ascii="Calibri" w:hAnsi="Calibri" w:cs="Calibri"/>
                <w:spacing w:val="-3"/>
                <w:sz w:val="22"/>
                <w:szCs w:val="22"/>
              </w:rPr>
              <w:t xml:space="preserve"> </w:t>
            </w:r>
            <w:r w:rsidRPr="00657590">
              <w:rPr>
                <w:rFonts w:ascii="Calibri" w:hAnsi="Calibri" w:cs="Calibri"/>
                <w:spacing w:val="-3"/>
                <w:sz w:val="22"/>
                <w:szCs w:val="22"/>
              </w:rPr>
              <w:t xml:space="preserve">Upward or downward trends in detail categories </w:t>
            </w:r>
            <w:r w:rsidR="2C787212" w:rsidRPr="00955CD4">
              <w:rPr>
                <w:rFonts w:ascii="Calibri" w:hAnsi="Calibri" w:cs="Calibri"/>
                <w:spacing w:val="-3"/>
                <w:sz w:val="22"/>
                <w:szCs w:val="22"/>
              </w:rPr>
              <w:t xml:space="preserve">appear </w:t>
            </w:r>
            <w:r w:rsidRPr="00657590">
              <w:rPr>
                <w:rFonts w:ascii="Calibri" w:hAnsi="Calibri" w:cs="Calibri"/>
                <w:spacing w:val="-3"/>
                <w:sz w:val="22"/>
                <w:szCs w:val="22"/>
              </w:rPr>
              <w:t>reasonable.</w:t>
            </w:r>
          </w:p>
        </w:tc>
        <w:tc>
          <w:tcPr>
            <w:tcW w:w="1921" w:type="dxa"/>
          </w:tcPr>
          <w:p w14:paraId="2DED9C6D" w14:textId="77777777" w:rsidR="0092661B" w:rsidRPr="00657590" w:rsidRDefault="0092661B" w:rsidP="00687B40">
            <w:pPr>
              <w:pStyle w:val="Default"/>
              <w:rPr>
                <w:rFonts w:ascii="Calibri" w:hAnsi="Calibri" w:cs="Calibri"/>
                <w:spacing w:val="-3"/>
                <w:sz w:val="22"/>
                <w:szCs w:val="22"/>
              </w:rPr>
            </w:pPr>
          </w:p>
        </w:tc>
      </w:tr>
    </w:tbl>
    <w:p w14:paraId="31065C7A" w14:textId="77777777" w:rsidR="008D17CC" w:rsidRPr="00657590" w:rsidRDefault="00687B40" w:rsidP="007F3795">
      <w:pPr>
        <w:pStyle w:val="Heading3"/>
      </w:pPr>
      <w:r w:rsidRPr="00657590">
        <w:t>Administrative Cost Limit:</w:t>
      </w:r>
    </w:p>
    <w:tbl>
      <w:tblPr>
        <w:tblStyle w:val="TableGrid"/>
        <w:tblW w:w="0" w:type="auto"/>
        <w:tblInd w:w="355" w:type="dxa"/>
        <w:tblLook w:val="0420" w:firstRow="1" w:lastRow="0" w:firstColumn="0" w:lastColumn="0" w:noHBand="0" w:noVBand="1"/>
      </w:tblPr>
      <w:tblGrid>
        <w:gridCol w:w="7205"/>
        <w:gridCol w:w="1921"/>
      </w:tblGrid>
      <w:tr w:rsidR="0092661B" w:rsidRPr="00657590" w14:paraId="163CBCDA" w14:textId="1FF7CE31" w:rsidTr="6F28D639">
        <w:trPr>
          <w:tblHeader/>
        </w:trPr>
        <w:tc>
          <w:tcPr>
            <w:tcW w:w="7205" w:type="dxa"/>
          </w:tcPr>
          <w:p w14:paraId="69164407" w14:textId="77777777" w:rsidR="0092661B" w:rsidRPr="00657590" w:rsidRDefault="0092661B" w:rsidP="00F34FC2">
            <w:pPr>
              <w:rPr>
                <w:rFonts w:ascii="Calibri" w:hAnsi="Calibri" w:cs="Calibri"/>
                <w:b/>
                <w:sz w:val="22"/>
                <w:szCs w:val="22"/>
              </w:rPr>
            </w:pPr>
            <w:r w:rsidRPr="00657590">
              <w:rPr>
                <w:rFonts w:ascii="Calibri" w:hAnsi="Calibri" w:cs="Calibri"/>
                <w:b/>
                <w:sz w:val="22"/>
                <w:szCs w:val="22"/>
              </w:rPr>
              <w:t>Administrative Cost Limit Review Item</w:t>
            </w:r>
          </w:p>
        </w:tc>
        <w:tc>
          <w:tcPr>
            <w:tcW w:w="1921" w:type="dxa"/>
          </w:tcPr>
          <w:p w14:paraId="00ADF06B" w14:textId="28D5B901" w:rsidR="0092661B" w:rsidRPr="00657590" w:rsidRDefault="0092661B"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92661B" w:rsidRPr="00657590" w14:paraId="5D3312B1" w14:textId="2BECD858" w:rsidTr="6F28D639">
        <w:tc>
          <w:tcPr>
            <w:tcW w:w="7205" w:type="dxa"/>
          </w:tcPr>
          <w:p w14:paraId="49086386" w14:textId="1D2C44C2" w:rsidR="0092661B" w:rsidRPr="00657590" w:rsidRDefault="55E57C16" w:rsidP="2CDC9334">
            <w:pPr>
              <w:pStyle w:val="Default"/>
              <w:rPr>
                <w:rFonts w:ascii="Calibri" w:hAnsi="Calibri" w:cs="Calibri"/>
                <w:b/>
                <w:bCs/>
                <w:spacing w:val="-3"/>
                <w:sz w:val="22"/>
                <w:szCs w:val="22"/>
              </w:rPr>
            </w:pPr>
            <w:r w:rsidRPr="2CDC9334">
              <w:rPr>
                <w:rFonts w:ascii="Calibri" w:hAnsi="Calibri" w:cs="Calibri"/>
                <w:b/>
                <w:bCs/>
                <w:spacing w:val="-3"/>
                <w:sz w:val="22"/>
                <w:szCs w:val="22"/>
              </w:rPr>
              <w:t>20</w:t>
            </w:r>
            <w:r w:rsidR="29C9E8CA" w:rsidRPr="2CDC9334">
              <w:rPr>
                <w:rFonts w:ascii="Calibri" w:hAnsi="Calibri" w:cs="Calibri"/>
                <w:b/>
                <w:bCs/>
                <w:spacing w:val="-3"/>
                <w:sz w:val="22"/>
                <w:szCs w:val="22"/>
              </w:rPr>
              <w:t>2</w:t>
            </w:r>
            <w:r w:rsidR="00A02A04">
              <w:rPr>
                <w:rFonts w:ascii="Calibri" w:hAnsi="Calibri" w:cs="Calibri"/>
                <w:b/>
                <w:bCs/>
                <w:spacing w:val="-3"/>
                <w:sz w:val="22"/>
                <w:szCs w:val="22"/>
              </w:rPr>
              <w:t>6</w:t>
            </w:r>
            <w:r w:rsidR="29C9E8CA" w:rsidRPr="2CDC9334">
              <w:rPr>
                <w:rFonts w:ascii="Calibri" w:hAnsi="Calibri" w:cs="Calibri"/>
                <w:b/>
                <w:bCs/>
                <w:spacing w:val="-3"/>
                <w:sz w:val="22"/>
                <w:szCs w:val="22"/>
              </w:rPr>
              <w:t>-2</w:t>
            </w:r>
            <w:r w:rsidR="00A02A04">
              <w:rPr>
                <w:rFonts w:ascii="Calibri" w:hAnsi="Calibri" w:cs="Calibri"/>
                <w:b/>
                <w:bCs/>
                <w:spacing w:val="-3"/>
                <w:sz w:val="22"/>
                <w:szCs w:val="22"/>
              </w:rPr>
              <w:t>7</w:t>
            </w:r>
            <w:r w:rsidRPr="2CDC9334">
              <w:rPr>
                <w:rFonts w:ascii="Calibri" w:hAnsi="Calibri" w:cs="Calibri"/>
                <w:b/>
                <w:bCs/>
                <w:spacing w:val="-3"/>
                <w:sz w:val="22"/>
                <w:szCs w:val="22"/>
              </w:rPr>
              <w:t xml:space="preserve"> Per Pupil Administrative Cost is within the allowable limit</w:t>
            </w:r>
            <w:r w:rsidRPr="00657590">
              <w:rPr>
                <w:rFonts w:ascii="Calibri" w:hAnsi="Calibri" w:cs="Calibri"/>
                <w:spacing w:val="-3"/>
                <w:sz w:val="22"/>
                <w:szCs w:val="22"/>
              </w:rPr>
              <w:t xml:space="preserve"> </w:t>
            </w:r>
          </w:p>
          <w:p w14:paraId="663277CB" w14:textId="77777777" w:rsidR="0070005C" w:rsidRDefault="55E57C16" w:rsidP="0070005C">
            <w:pPr>
              <w:tabs>
                <w:tab w:val="left" w:pos="368"/>
              </w:tabs>
              <w:suppressAutoHyphens/>
              <w:rPr>
                <w:rFonts w:ascii="Calibri" w:hAnsi="Calibri" w:cs="Calibri"/>
                <w:spacing w:val="-3"/>
                <w:sz w:val="22"/>
                <w:szCs w:val="22"/>
              </w:rPr>
            </w:pPr>
            <w:r w:rsidRPr="00657590">
              <w:rPr>
                <w:rFonts w:ascii="Calibri" w:hAnsi="Calibri" w:cs="Calibri"/>
                <w:spacing w:val="-3"/>
                <w:sz w:val="22"/>
                <w:szCs w:val="22"/>
              </w:rPr>
              <w:t xml:space="preserve">The lower of the: </w:t>
            </w:r>
          </w:p>
          <w:p w14:paraId="0C00F09F" w14:textId="66A12FA2" w:rsidR="0070005C" w:rsidRDefault="55E57C16" w:rsidP="0070005C">
            <w:pPr>
              <w:pStyle w:val="ListParagraph"/>
              <w:numPr>
                <w:ilvl w:val="0"/>
                <w:numId w:val="21"/>
              </w:numPr>
              <w:tabs>
                <w:tab w:val="left" w:pos="368"/>
              </w:tabs>
              <w:suppressAutoHyphens/>
              <w:rPr>
                <w:rFonts w:ascii="Calibri" w:hAnsi="Calibri" w:cs="Calibri"/>
                <w:spacing w:val="-3"/>
                <w:sz w:val="22"/>
                <w:szCs w:val="22"/>
              </w:rPr>
            </w:pPr>
            <w:r w:rsidRPr="0070005C">
              <w:rPr>
                <w:rFonts w:ascii="Calibri" w:hAnsi="Calibri" w:cs="Calibri"/>
                <w:spacing w:val="-3"/>
                <w:sz w:val="22"/>
                <w:szCs w:val="22"/>
              </w:rPr>
              <w:t>the district’s adjusted, as of February 1, per pupil administrative cost for 20</w:t>
            </w:r>
            <w:r w:rsidR="29C9E8CA" w:rsidRPr="0070005C">
              <w:rPr>
                <w:rFonts w:ascii="Calibri" w:hAnsi="Calibri" w:cs="Calibri"/>
                <w:spacing w:val="-3"/>
                <w:sz w:val="22"/>
                <w:szCs w:val="22"/>
              </w:rPr>
              <w:t>2</w:t>
            </w:r>
            <w:r w:rsidR="00A02A04">
              <w:rPr>
                <w:rFonts w:ascii="Calibri" w:hAnsi="Calibri" w:cs="Calibri"/>
                <w:spacing w:val="-3"/>
                <w:sz w:val="22"/>
                <w:szCs w:val="22"/>
              </w:rPr>
              <w:t>5</w:t>
            </w:r>
            <w:r w:rsidR="29C9E8CA" w:rsidRPr="0070005C">
              <w:rPr>
                <w:rFonts w:ascii="Calibri" w:hAnsi="Calibri" w:cs="Calibri"/>
                <w:spacing w:val="-3"/>
                <w:sz w:val="22"/>
                <w:szCs w:val="22"/>
              </w:rPr>
              <w:t>-2</w:t>
            </w:r>
            <w:r w:rsidR="00A02A04">
              <w:rPr>
                <w:rFonts w:ascii="Calibri" w:hAnsi="Calibri" w:cs="Calibri"/>
                <w:spacing w:val="-3"/>
                <w:sz w:val="22"/>
                <w:szCs w:val="22"/>
              </w:rPr>
              <w:t>6</w:t>
            </w:r>
            <w:r w:rsidRPr="0070005C">
              <w:rPr>
                <w:rFonts w:ascii="Calibri" w:hAnsi="Calibri" w:cs="Calibri"/>
                <w:spacing w:val="-3"/>
                <w:sz w:val="22"/>
                <w:szCs w:val="22"/>
              </w:rPr>
              <w:t xml:space="preserve"> or; </w:t>
            </w:r>
          </w:p>
          <w:p w14:paraId="61DEECC9" w14:textId="693831DA" w:rsidR="0092661B" w:rsidRPr="0070005C" w:rsidRDefault="0070005C" w:rsidP="0070005C">
            <w:pPr>
              <w:pStyle w:val="ListParagraph"/>
              <w:numPr>
                <w:ilvl w:val="0"/>
                <w:numId w:val="21"/>
              </w:numPr>
              <w:tabs>
                <w:tab w:val="left" w:pos="368"/>
              </w:tabs>
              <w:suppressAutoHyphens/>
              <w:rPr>
                <w:rFonts w:ascii="Calibri" w:hAnsi="Calibri" w:cs="Calibri"/>
                <w:spacing w:val="-3"/>
                <w:sz w:val="22"/>
                <w:szCs w:val="22"/>
              </w:rPr>
            </w:pPr>
            <w:r>
              <w:rPr>
                <w:rFonts w:ascii="Calibri" w:hAnsi="Calibri" w:cs="Calibri"/>
                <w:spacing w:val="-3"/>
                <w:sz w:val="22"/>
                <w:szCs w:val="22"/>
              </w:rPr>
              <w:t>t</w:t>
            </w:r>
            <w:r w:rsidR="55E57C16" w:rsidRPr="0070005C">
              <w:rPr>
                <w:rFonts w:ascii="Calibri" w:hAnsi="Calibri" w:cs="Calibri"/>
                <w:spacing w:val="-3"/>
                <w:sz w:val="22"/>
                <w:szCs w:val="22"/>
              </w:rPr>
              <w:t>he 20</w:t>
            </w:r>
            <w:r w:rsidR="29C9E8CA" w:rsidRPr="0070005C">
              <w:rPr>
                <w:rFonts w:ascii="Calibri" w:hAnsi="Calibri" w:cs="Calibri"/>
                <w:spacing w:val="-3"/>
                <w:sz w:val="22"/>
                <w:szCs w:val="22"/>
              </w:rPr>
              <w:t>2</w:t>
            </w:r>
            <w:r w:rsidR="00A02A04">
              <w:rPr>
                <w:rFonts w:ascii="Calibri" w:hAnsi="Calibri" w:cs="Calibri"/>
                <w:spacing w:val="-3"/>
                <w:sz w:val="22"/>
                <w:szCs w:val="22"/>
              </w:rPr>
              <w:t>6</w:t>
            </w:r>
            <w:r w:rsidR="29C9E8CA" w:rsidRPr="0070005C">
              <w:rPr>
                <w:rFonts w:ascii="Calibri" w:hAnsi="Calibri" w:cs="Calibri"/>
                <w:spacing w:val="-3"/>
                <w:sz w:val="22"/>
                <w:szCs w:val="22"/>
              </w:rPr>
              <w:t>-2</w:t>
            </w:r>
            <w:r w:rsidR="00A02A04">
              <w:rPr>
                <w:rFonts w:ascii="Calibri" w:hAnsi="Calibri" w:cs="Calibri"/>
                <w:spacing w:val="-3"/>
                <w:sz w:val="22"/>
                <w:szCs w:val="22"/>
              </w:rPr>
              <w:t>7</w:t>
            </w:r>
            <w:r w:rsidR="55E57C16" w:rsidRPr="0070005C">
              <w:rPr>
                <w:rFonts w:ascii="Calibri" w:hAnsi="Calibri" w:cs="Calibri"/>
                <w:spacing w:val="-3"/>
                <w:sz w:val="22"/>
                <w:szCs w:val="22"/>
              </w:rPr>
              <w:t xml:space="preserve"> per pupil administrative cost limit for the district’s region, inflated (regional limit).</w:t>
            </w:r>
          </w:p>
          <w:p w14:paraId="402EC472" w14:textId="113130DE" w:rsidR="0092661B" w:rsidRPr="00657590" w:rsidRDefault="0E041884" w:rsidP="4CDB02DD">
            <w:pPr>
              <w:pStyle w:val="Default"/>
              <w:rPr>
                <w:rFonts w:ascii="Calibri" w:hAnsi="Calibri" w:cs="Calibri"/>
                <w:b/>
                <w:bCs/>
                <w:spacing w:val="-3"/>
                <w:sz w:val="22"/>
                <w:szCs w:val="22"/>
              </w:rPr>
            </w:pPr>
            <w:r w:rsidRPr="6F28D639">
              <w:rPr>
                <w:rFonts w:ascii="Calibri" w:hAnsi="Calibri" w:cs="Calibri"/>
                <w:sz w:val="22"/>
                <w:szCs w:val="22"/>
              </w:rPr>
              <w:t xml:space="preserve">If </w:t>
            </w:r>
            <w:r w:rsidR="00A02A04">
              <w:rPr>
                <w:rFonts w:ascii="Calibri" w:hAnsi="Calibri" w:cs="Calibri"/>
                <w:sz w:val="22"/>
                <w:szCs w:val="22"/>
              </w:rPr>
              <w:t xml:space="preserve">the </w:t>
            </w:r>
            <w:r w:rsidRPr="6F28D639">
              <w:rPr>
                <w:rFonts w:ascii="Calibri" w:hAnsi="Calibri" w:cs="Calibri"/>
                <w:sz w:val="22"/>
                <w:szCs w:val="22"/>
              </w:rPr>
              <w:t>district is under the regional limit and submits a request to exceed the district’s adjusted February 1 per pupil administrative cost for the current year by up to 2.5% or the CPI (</w:t>
            </w:r>
            <w:r w:rsidR="00930F42">
              <w:rPr>
                <w:rFonts w:ascii="Calibri" w:hAnsi="Calibri" w:cs="Calibri"/>
                <w:sz w:val="22"/>
                <w:szCs w:val="22"/>
              </w:rPr>
              <w:t>3.5</w:t>
            </w:r>
            <w:r w:rsidR="00A02A04">
              <w:rPr>
                <w:rFonts w:ascii="Calibri" w:hAnsi="Calibri" w:cs="Calibri"/>
                <w:sz w:val="22"/>
                <w:szCs w:val="22"/>
              </w:rPr>
              <w:t>8</w:t>
            </w:r>
            <w:r w:rsidRPr="6F28D639">
              <w:rPr>
                <w:rFonts w:ascii="Calibri" w:hAnsi="Calibri" w:cs="Calibri"/>
                <w:sz w:val="22"/>
                <w:szCs w:val="22"/>
              </w:rPr>
              <w:t xml:space="preserve">%), whichever is greater, the required justification/documentation is provided and </w:t>
            </w:r>
            <w:r w:rsidR="4D14F89B" w:rsidRPr="00955CD4">
              <w:rPr>
                <w:rFonts w:ascii="Calibri" w:hAnsi="Calibri" w:cs="Calibri"/>
                <w:sz w:val="22"/>
                <w:szCs w:val="22"/>
              </w:rPr>
              <w:t xml:space="preserve">appears to </w:t>
            </w:r>
            <w:r w:rsidRPr="00955CD4">
              <w:rPr>
                <w:rFonts w:ascii="Calibri" w:hAnsi="Calibri" w:cs="Calibri"/>
                <w:sz w:val="22"/>
                <w:szCs w:val="22"/>
              </w:rPr>
              <w:t>justif</w:t>
            </w:r>
            <w:r w:rsidR="4D14F89B" w:rsidRPr="00955CD4">
              <w:rPr>
                <w:rFonts w:ascii="Calibri" w:hAnsi="Calibri" w:cs="Calibri"/>
                <w:sz w:val="22"/>
                <w:szCs w:val="22"/>
              </w:rPr>
              <w:t>y</w:t>
            </w:r>
            <w:r w:rsidRPr="00955CD4">
              <w:rPr>
                <w:rFonts w:ascii="Calibri" w:hAnsi="Calibri" w:cs="Calibri"/>
                <w:sz w:val="22"/>
                <w:szCs w:val="22"/>
              </w:rPr>
              <w:t xml:space="preserve"> </w:t>
            </w:r>
            <w:r w:rsidRPr="6F28D639">
              <w:rPr>
                <w:rFonts w:ascii="Calibri" w:hAnsi="Calibri" w:cs="Calibri"/>
                <w:sz w:val="22"/>
                <w:szCs w:val="22"/>
              </w:rPr>
              <w:t>the increase.</w:t>
            </w:r>
          </w:p>
        </w:tc>
        <w:tc>
          <w:tcPr>
            <w:tcW w:w="1921" w:type="dxa"/>
          </w:tcPr>
          <w:p w14:paraId="38346689" w14:textId="77777777" w:rsidR="0092661B" w:rsidRPr="00657590" w:rsidRDefault="0092661B" w:rsidP="00687B40">
            <w:pPr>
              <w:pStyle w:val="Default"/>
              <w:rPr>
                <w:rFonts w:ascii="Calibri" w:hAnsi="Calibri" w:cs="Calibri"/>
                <w:b/>
                <w:spacing w:val="-3"/>
                <w:sz w:val="22"/>
                <w:szCs w:val="22"/>
              </w:rPr>
            </w:pPr>
          </w:p>
        </w:tc>
      </w:tr>
    </w:tbl>
    <w:p w14:paraId="23B7CE13" w14:textId="77777777" w:rsidR="00687B40" w:rsidRPr="00657590" w:rsidRDefault="00687B40" w:rsidP="007F3795">
      <w:pPr>
        <w:pStyle w:val="Heading3"/>
      </w:pPr>
      <w:r w:rsidRPr="00657590">
        <w:t>Employee Benefits Summary:</w:t>
      </w:r>
    </w:p>
    <w:tbl>
      <w:tblPr>
        <w:tblStyle w:val="TableGrid"/>
        <w:tblW w:w="0" w:type="auto"/>
        <w:tblInd w:w="355" w:type="dxa"/>
        <w:tblLook w:val="0420" w:firstRow="1" w:lastRow="0" w:firstColumn="0" w:lastColumn="0" w:noHBand="0" w:noVBand="1"/>
      </w:tblPr>
      <w:tblGrid>
        <w:gridCol w:w="7205"/>
        <w:gridCol w:w="1921"/>
      </w:tblGrid>
      <w:tr w:rsidR="00940CB5" w:rsidRPr="00657590" w14:paraId="2A7D91DC" w14:textId="5D5C3538" w:rsidTr="6F28D639">
        <w:trPr>
          <w:tblHeader/>
        </w:trPr>
        <w:tc>
          <w:tcPr>
            <w:tcW w:w="7205" w:type="dxa"/>
          </w:tcPr>
          <w:p w14:paraId="32095138" w14:textId="77777777" w:rsidR="00940CB5" w:rsidRPr="00657590" w:rsidRDefault="00940CB5" w:rsidP="00F34FC2">
            <w:pPr>
              <w:rPr>
                <w:rFonts w:ascii="Calibri" w:hAnsi="Calibri" w:cs="Calibri"/>
                <w:b/>
                <w:sz w:val="22"/>
                <w:szCs w:val="22"/>
              </w:rPr>
            </w:pPr>
            <w:r w:rsidRPr="00657590">
              <w:rPr>
                <w:rFonts w:ascii="Calibri" w:hAnsi="Calibri" w:cs="Calibri"/>
                <w:b/>
                <w:sz w:val="22"/>
                <w:szCs w:val="22"/>
              </w:rPr>
              <w:t>Employee Benefits Review Item</w:t>
            </w:r>
          </w:p>
        </w:tc>
        <w:tc>
          <w:tcPr>
            <w:tcW w:w="1921" w:type="dxa"/>
          </w:tcPr>
          <w:p w14:paraId="35727D3C" w14:textId="06C34A40" w:rsidR="00940CB5" w:rsidRPr="00657590" w:rsidRDefault="00940CB5"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940CB5" w:rsidRPr="00657590" w14:paraId="495966FC" w14:textId="043B431D" w:rsidTr="6F28D639">
        <w:tc>
          <w:tcPr>
            <w:tcW w:w="7205" w:type="dxa"/>
          </w:tcPr>
          <w:p w14:paraId="03FAD8BC" w14:textId="7658F9B1" w:rsidR="00940CB5" w:rsidRPr="00657590" w:rsidRDefault="01C9247E" w:rsidP="00F34FC2">
            <w:pPr>
              <w:pStyle w:val="Default"/>
              <w:rPr>
                <w:rFonts w:ascii="Calibri" w:hAnsi="Calibri" w:cs="Calibri"/>
                <w:spacing w:val="-3"/>
                <w:sz w:val="22"/>
                <w:szCs w:val="22"/>
              </w:rPr>
            </w:pPr>
            <w:r w:rsidRPr="6F28D639">
              <w:rPr>
                <w:rFonts w:ascii="Calibri" w:hAnsi="Calibri" w:cs="Calibri"/>
                <w:sz w:val="22"/>
                <w:szCs w:val="22"/>
              </w:rPr>
              <w:t>Amounts budgeted for benefits</w:t>
            </w:r>
            <w:r w:rsidR="29446FCC" w:rsidRPr="6F28D639">
              <w:rPr>
                <w:rFonts w:ascii="Calibri" w:hAnsi="Calibri" w:cs="Calibri"/>
                <w:sz w:val="22"/>
                <w:szCs w:val="22"/>
              </w:rPr>
              <w:t xml:space="preserve"> </w:t>
            </w:r>
            <w:r w:rsidR="0F2DB5E6" w:rsidRPr="00955CD4">
              <w:rPr>
                <w:rFonts w:ascii="Calibri" w:hAnsi="Calibri" w:cs="Calibri"/>
                <w:sz w:val="22"/>
                <w:szCs w:val="22"/>
              </w:rPr>
              <w:t>appear</w:t>
            </w:r>
            <w:r w:rsidR="29446FCC" w:rsidRPr="6F28D639">
              <w:rPr>
                <w:rFonts w:ascii="Calibri" w:hAnsi="Calibri" w:cs="Calibri"/>
                <w:sz w:val="22"/>
                <w:szCs w:val="22"/>
              </w:rPr>
              <w:t xml:space="preserve"> reasonable.</w:t>
            </w:r>
          </w:p>
        </w:tc>
        <w:tc>
          <w:tcPr>
            <w:tcW w:w="1921" w:type="dxa"/>
          </w:tcPr>
          <w:p w14:paraId="708A5A9E" w14:textId="75ECCF5F" w:rsidR="00940CB5" w:rsidRPr="00657590" w:rsidRDefault="00940CB5" w:rsidP="00F34FC2">
            <w:pPr>
              <w:pStyle w:val="Default"/>
              <w:rPr>
                <w:rFonts w:ascii="Calibri" w:hAnsi="Calibri" w:cs="Calibri"/>
                <w:sz w:val="22"/>
                <w:szCs w:val="22"/>
              </w:rPr>
            </w:pPr>
          </w:p>
        </w:tc>
      </w:tr>
    </w:tbl>
    <w:p w14:paraId="2F579D24" w14:textId="56F61782" w:rsidR="00687B40" w:rsidRPr="00657590" w:rsidRDefault="00687B40" w:rsidP="00D64CF3">
      <w:pPr>
        <w:pStyle w:val="Heading3"/>
        <w:spacing w:before="360"/>
      </w:pPr>
      <w:r>
        <w:lastRenderedPageBreak/>
        <w:t>Shared Services:</w:t>
      </w:r>
    </w:p>
    <w:tbl>
      <w:tblPr>
        <w:tblStyle w:val="TableGrid"/>
        <w:tblW w:w="0" w:type="auto"/>
        <w:tblInd w:w="355" w:type="dxa"/>
        <w:tblLook w:val="0420" w:firstRow="1" w:lastRow="0" w:firstColumn="0" w:lastColumn="0" w:noHBand="0" w:noVBand="1"/>
      </w:tblPr>
      <w:tblGrid>
        <w:gridCol w:w="7205"/>
        <w:gridCol w:w="1921"/>
      </w:tblGrid>
      <w:tr w:rsidR="00940CB5" w:rsidRPr="00657590" w14:paraId="3932AD51" w14:textId="7D5599AB" w:rsidTr="22A04E61">
        <w:trPr>
          <w:tblHeader/>
        </w:trPr>
        <w:tc>
          <w:tcPr>
            <w:tcW w:w="7205" w:type="dxa"/>
          </w:tcPr>
          <w:p w14:paraId="21E06941" w14:textId="77777777" w:rsidR="00940CB5" w:rsidRPr="00657590" w:rsidRDefault="00940CB5" w:rsidP="00F34FC2">
            <w:pPr>
              <w:rPr>
                <w:rFonts w:ascii="Calibri" w:hAnsi="Calibri" w:cs="Calibri"/>
                <w:b/>
                <w:sz w:val="22"/>
                <w:szCs w:val="22"/>
              </w:rPr>
            </w:pPr>
            <w:r w:rsidRPr="00657590">
              <w:rPr>
                <w:rFonts w:ascii="Calibri" w:hAnsi="Calibri" w:cs="Calibri"/>
                <w:b/>
                <w:sz w:val="22"/>
                <w:szCs w:val="22"/>
              </w:rPr>
              <w:t>Shared Services Review Item</w:t>
            </w:r>
          </w:p>
        </w:tc>
        <w:tc>
          <w:tcPr>
            <w:tcW w:w="1921" w:type="dxa"/>
          </w:tcPr>
          <w:p w14:paraId="57F5224A" w14:textId="7F5E6FA6" w:rsidR="00940CB5" w:rsidRPr="00657590" w:rsidRDefault="00940CB5"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940CB5" w:rsidRPr="00657590" w14:paraId="40CA40E8" w14:textId="723163BF" w:rsidTr="22A04E61">
        <w:tc>
          <w:tcPr>
            <w:tcW w:w="7205" w:type="dxa"/>
          </w:tcPr>
          <w:p w14:paraId="0EC89A0B" w14:textId="7EEA37DE" w:rsidR="00940CB5" w:rsidRPr="00657590" w:rsidRDefault="129CDACF" w:rsidP="00F34FC2">
            <w:pPr>
              <w:pStyle w:val="Default"/>
              <w:rPr>
                <w:rFonts w:ascii="Calibri" w:hAnsi="Calibri" w:cs="Calibri"/>
                <w:spacing w:val="-3"/>
                <w:sz w:val="22"/>
                <w:szCs w:val="22"/>
              </w:rPr>
            </w:pPr>
            <w:r w:rsidRPr="00657590">
              <w:rPr>
                <w:rFonts w:ascii="Calibri" w:hAnsi="Calibri" w:cs="Calibri"/>
                <w:spacing w:val="-3"/>
                <w:sz w:val="22"/>
                <w:szCs w:val="22"/>
              </w:rPr>
              <w:t>The shared services screen has been completed and lists the district's shared services arrangements.</w:t>
            </w:r>
            <w:r w:rsidR="0070005C">
              <w:rPr>
                <w:rFonts w:ascii="Calibri" w:hAnsi="Calibri" w:cs="Calibri"/>
                <w:spacing w:val="-3"/>
                <w:sz w:val="22"/>
                <w:szCs w:val="22"/>
              </w:rPr>
              <w:t xml:space="preserve"> </w:t>
            </w:r>
            <w:r w:rsidR="01C13292" w:rsidRPr="00657590">
              <w:rPr>
                <w:rFonts w:ascii="Calibri" w:hAnsi="Calibri" w:cs="Calibri"/>
                <w:spacing w:val="-3"/>
                <w:sz w:val="22"/>
                <w:szCs w:val="22"/>
              </w:rPr>
              <w:t>If none are reported in the budget, an explanation of the reason for no shared services is provided.</w:t>
            </w:r>
          </w:p>
        </w:tc>
        <w:tc>
          <w:tcPr>
            <w:tcW w:w="1921" w:type="dxa"/>
          </w:tcPr>
          <w:p w14:paraId="6BCC81AF" w14:textId="77777777" w:rsidR="00940CB5" w:rsidRPr="00657590" w:rsidRDefault="00940CB5" w:rsidP="00F34FC2">
            <w:pPr>
              <w:pStyle w:val="Default"/>
              <w:rPr>
                <w:rFonts w:ascii="Calibri" w:hAnsi="Calibri" w:cs="Calibri"/>
                <w:spacing w:val="-3"/>
                <w:sz w:val="22"/>
                <w:szCs w:val="22"/>
              </w:rPr>
            </w:pPr>
          </w:p>
        </w:tc>
      </w:tr>
    </w:tbl>
    <w:p w14:paraId="7DE0D14A" w14:textId="77777777" w:rsidR="00687B40" w:rsidRPr="00657590" w:rsidRDefault="00687B40" w:rsidP="007F3795">
      <w:pPr>
        <w:pStyle w:val="Heading3"/>
      </w:pPr>
      <w:r>
        <w:t>Unusual Revenues and Appropriations:</w:t>
      </w:r>
    </w:p>
    <w:tbl>
      <w:tblPr>
        <w:tblStyle w:val="TableGrid"/>
        <w:tblW w:w="0" w:type="auto"/>
        <w:tblInd w:w="355" w:type="dxa"/>
        <w:tblLook w:val="0420" w:firstRow="1" w:lastRow="0" w:firstColumn="0" w:lastColumn="0" w:noHBand="0" w:noVBand="1"/>
      </w:tblPr>
      <w:tblGrid>
        <w:gridCol w:w="7205"/>
        <w:gridCol w:w="1921"/>
      </w:tblGrid>
      <w:tr w:rsidR="00940CB5" w:rsidRPr="00657590" w14:paraId="0CFEB617" w14:textId="2C3A6501" w:rsidTr="7D4F2E4B">
        <w:trPr>
          <w:tblHeader/>
        </w:trPr>
        <w:tc>
          <w:tcPr>
            <w:tcW w:w="7205" w:type="dxa"/>
          </w:tcPr>
          <w:p w14:paraId="46E2FC88" w14:textId="77777777" w:rsidR="00940CB5" w:rsidRPr="00657590" w:rsidRDefault="00940CB5" w:rsidP="00F34FC2">
            <w:pPr>
              <w:rPr>
                <w:rFonts w:ascii="Calibri" w:hAnsi="Calibri" w:cs="Calibri"/>
                <w:b/>
                <w:sz w:val="22"/>
                <w:szCs w:val="22"/>
              </w:rPr>
            </w:pPr>
            <w:r w:rsidRPr="00657590">
              <w:rPr>
                <w:rFonts w:ascii="Calibri" w:hAnsi="Calibri" w:cs="Calibri"/>
                <w:b/>
                <w:sz w:val="22"/>
                <w:szCs w:val="22"/>
              </w:rPr>
              <w:t>Unusual Revenue and Appropriations Review Item</w:t>
            </w:r>
          </w:p>
        </w:tc>
        <w:tc>
          <w:tcPr>
            <w:tcW w:w="1921" w:type="dxa"/>
          </w:tcPr>
          <w:p w14:paraId="57419866" w14:textId="3D724C8D" w:rsidR="00940CB5" w:rsidRPr="00657590" w:rsidRDefault="00940CB5"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940CB5" w:rsidRPr="00657590" w14:paraId="5C799965" w14:textId="0A80745F" w:rsidTr="7D4F2E4B">
        <w:tc>
          <w:tcPr>
            <w:tcW w:w="7205" w:type="dxa"/>
          </w:tcPr>
          <w:p w14:paraId="60FCC760" w14:textId="77777777" w:rsidR="00940CB5" w:rsidRPr="00657590" w:rsidRDefault="00940CB5" w:rsidP="00687B40">
            <w:pPr>
              <w:pStyle w:val="Default"/>
              <w:rPr>
                <w:rFonts w:ascii="Calibri" w:hAnsi="Calibri" w:cs="Calibri"/>
                <w:b/>
                <w:spacing w:val="-3"/>
                <w:sz w:val="22"/>
                <w:szCs w:val="22"/>
              </w:rPr>
            </w:pPr>
            <w:r w:rsidRPr="00657590">
              <w:rPr>
                <w:rFonts w:ascii="Calibri" w:hAnsi="Calibri" w:cs="Calibri"/>
                <w:sz w:val="22"/>
                <w:szCs w:val="22"/>
              </w:rPr>
              <w:t>Review and follow-up/inquire on any unusual items noted, if necessary.</w:t>
            </w:r>
          </w:p>
        </w:tc>
        <w:tc>
          <w:tcPr>
            <w:tcW w:w="1921" w:type="dxa"/>
          </w:tcPr>
          <w:p w14:paraId="7CFD28E4" w14:textId="77777777" w:rsidR="00940CB5" w:rsidRPr="00657590" w:rsidRDefault="00940CB5" w:rsidP="00687B40">
            <w:pPr>
              <w:pStyle w:val="Default"/>
              <w:rPr>
                <w:rFonts w:ascii="Calibri" w:hAnsi="Calibri" w:cs="Calibri"/>
                <w:sz w:val="22"/>
                <w:szCs w:val="22"/>
              </w:rPr>
            </w:pPr>
          </w:p>
        </w:tc>
      </w:tr>
      <w:tr w:rsidR="00940CB5" w:rsidRPr="00657590" w14:paraId="1E636B2F" w14:textId="17169E81" w:rsidTr="7D4F2E4B">
        <w:tc>
          <w:tcPr>
            <w:tcW w:w="7205" w:type="dxa"/>
          </w:tcPr>
          <w:p w14:paraId="0C867C83" w14:textId="718ECBA2" w:rsidR="00940CB5" w:rsidRPr="00657590" w:rsidRDefault="2369DF2B" w:rsidP="00687B40">
            <w:pPr>
              <w:pStyle w:val="Default"/>
              <w:rPr>
                <w:rFonts w:ascii="Calibri" w:hAnsi="Calibri" w:cs="Calibri"/>
                <w:sz w:val="22"/>
                <w:szCs w:val="22"/>
              </w:rPr>
            </w:pPr>
            <w:r w:rsidRPr="7D4F2E4B">
              <w:rPr>
                <w:rFonts w:ascii="Calibri" w:hAnsi="Calibri" w:cs="Calibri"/>
                <w:sz w:val="22"/>
                <w:szCs w:val="22"/>
              </w:rPr>
              <w:t>Only</w:t>
            </w:r>
            <w:r w:rsidR="3169FA62" w:rsidRPr="7D4F2E4B">
              <w:rPr>
                <w:rFonts w:ascii="Calibri" w:hAnsi="Calibri" w:cs="Calibri"/>
                <w:sz w:val="22"/>
                <w:szCs w:val="22"/>
              </w:rPr>
              <w:t xml:space="preserve"> amounts that appear to be </w:t>
            </w:r>
            <w:r w:rsidRPr="7D4F2E4B">
              <w:rPr>
                <w:rFonts w:ascii="Calibri" w:hAnsi="Calibri" w:cs="Calibri"/>
                <w:sz w:val="22"/>
                <w:szCs w:val="22"/>
              </w:rPr>
              <w:t xml:space="preserve">unusual revenues and appropriations have been entered on this report. “Unusual” refers to those items that are not </w:t>
            </w:r>
            <w:r w:rsidR="2FE34745" w:rsidRPr="7D4F2E4B">
              <w:rPr>
                <w:rFonts w:ascii="Calibri" w:hAnsi="Calibri" w:cs="Calibri"/>
                <w:sz w:val="22"/>
                <w:szCs w:val="22"/>
              </w:rPr>
              <w:t xml:space="preserve">expected to be </w:t>
            </w:r>
            <w:r w:rsidRPr="7D4F2E4B">
              <w:rPr>
                <w:rFonts w:ascii="Calibri" w:hAnsi="Calibri" w:cs="Calibri"/>
                <w:sz w:val="22"/>
                <w:szCs w:val="22"/>
              </w:rPr>
              <w:t>used or earned in the normal course of operating a school district.</w:t>
            </w:r>
            <w:r w:rsidR="0070005C">
              <w:rPr>
                <w:rFonts w:ascii="Calibri" w:hAnsi="Calibri" w:cs="Calibri"/>
                <w:sz w:val="22"/>
                <w:szCs w:val="22"/>
              </w:rPr>
              <w:t xml:space="preserve"> </w:t>
            </w:r>
            <w:r w:rsidR="06105814" w:rsidRPr="7D4F2E4B">
              <w:rPr>
                <w:rFonts w:ascii="Calibri" w:hAnsi="Calibri" w:cs="Calibri"/>
                <w:sz w:val="22"/>
                <w:szCs w:val="22"/>
              </w:rPr>
              <w:t>Refer to the budget guidelines section</w:t>
            </w:r>
            <w:r w:rsidR="003B21C7">
              <w:rPr>
                <w:rFonts w:ascii="Calibri" w:hAnsi="Calibri" w:cs="Calibri"/>
                <w:sz w:val="22"/>
                <w:szCs w:val="22"/>
              </w:rPr>
              <w:t xml:space="preserve"> III.E.vii</w:t>
            </w:r>
            <w:r w:rsidR="06105814" w:rsidRPr="7D4F2E4B">
              <w:rPr>
                <w:rFonts w:ascii="Calibri" w:hAnsi="Calibri" w:cs="Calibri"/>
                <w:sz w:val="22"/>
                <w:szCs w:val="22"/>
              </w:rPr>
              <w:t xml:space="preserve"> for examples of unusual revenues/appropriations.</w:t>
            </w:r>
          </w:p>
        </w:tc>
        <w:tc>
          <w:tcPr>
            <w:tcW w:w="1921" w:type="dxa"/>
          </w:tcPr>
          <w:p w14:paraId="59CB6F16" w14:textId="77777777" w:rsidR="00940CB5" w:rsidRDefault="00940CB5" w:rsidP="00687B40">
            <w:pPr>
              <w:pStyle w:val="Default"/>
              <w:rPr>
                <w:rFonts w:ascii="Calibri" w:hAnsi="Calibri" w:cs="Calibri"/>
                <w:sz w:val="22"/>
                <w:szCs w:val="22"/>
              </w:rPr>
            </w:pPr>
          </w:p>
        </w:tc>
      </w:tr>
    </w:tbl>
    <w:p w14:paraId="27E4D4C1" w14:textId="77777777" w:rsidR="00687B40" w:rsidRPr="00657590" w:rsidRDefault="00687B40" w:rsidP="007F3795">
      <w:pPr>
        <w:pStyle w:val="Heading3"/>
      </w:pPr>
      <w:r>
        <w:t>Equipment</w:t>
      </w:r>
    </w:p>
    <w:tbl>
      <w:tblPr>
        <w:tblStyle w:val="TableGrid"/>
        <w:tblW w:w="0" w:type="auto"/>
        <w:tblInd w:w="355" w:type="dxa"/>
        <w:tblLook w:val="04A0" w:firstRow="1" w:lastRow="0" w:firstColumn="1" w:lastColumn="0" w:noHBand="0" w:noVBand="1"/>
      </w:tblPr>
      <w:tblGrid>
        <w:gridCol w:w="7205"/>
        <w:gridCol w:w="1921"/>
      </w:tblGrid>
      <w:tr w:rsidR="00940CB5" w:rsidRPr="00657590" w14:paraId="2D30AB58" w14:textId="17D06BF2" w:rsidTr="7D4F2E4B">
        <w:trPr>
          <w:tblHeader/>
        </w:trPr>
        <w:tc>
          <w:tcPr>
            <w:tcW w:w="7205" w:type="dxa"/>
          </w:tcPr>
          <w:p w14:paraId="1BCD4730" w14:textId="77777777" w:rsidR="00940CB5" w:rsidRPr="00657590" w:rsidRDefault="00940CB5" w:rsidP="00F34FC2">
            <w:pPr>
              <w:rPr>
                <w:rFonts w:ascii="Calibri" w:hAnsi="Calibri" w:cs="Calibri"/>
                <w:b/>
                <w:sz w:val="22"/>
                <w:szCs w:val="22"/>
              </w:rPr>
            </w:pPr>
            <w:r w:rsidRPr="00657590">
              <w:rPr>
                <w:rFonts w:ascii="Calibri" w:hAnsi="Calibri" w:cs="Calibri"/>
                <w:b/>
                <w:sz w:val="22"/>
                <w:szCs w:val="22"/>
              </w:rPr>
              <w:t>Equipment Review Item</w:t>
            </w:r>
          </w:p>
        </w:tc>
        <w:tc>
          <w:tcPr>
            <w:tcW w:w="1921" w:type="dxa"/>
          </w:tcPr>
          <w:p w14:paraId="31C9D2DF" w14:textId="2F596E72" w:rsidR="00940CB5" w:rsidRPr="00657590" w:rsidRDefault="00940CB5"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940CB5" w:rsidRPr="00657590" w14:paraId="6E3E5ECD" w14:textId="26AB7215" w:rsidTr="7D4F2E4B">
        <w:tc>
          <w:tcPr>
            <w:tcW w:w="7205" w:type="dxa"/>
          </w:tcPr>
          <w:p w14:paraId="4DBD3245" w14:textId="21B61B6F" w:rsidR="00940CB5" w:rsidRPr="00657590" w:rsidRDefault="00940CB5" w:rsidP="00F34FC2">
            <w:pPr>
              <w:pStyle w:val="Default"/>
              <w:rPr>
                <w:rFonts w:ascii="Calibri" w:hAnsi="Calibri" w:cs="Calibri"/>
                <w:spacing w:val="-3"/>
                <w:sz w:val="22"/>
                <w:szCs w:val="22"/>
              </w:rPr>
            </w:pPr>
            <w:r w:rsidRPr="7D4F2E4B">
              <w:rPr>
                <w:rFonts w:ascii="Calibri" w:hAnsi="Calibri" w:cs="Calibri"/>
                <w:sz w:val="22"/>
                <w:szCs w:val="22"/>
              </w:rPr>
              <w:t>Review descriptions of, and justifications for inclusion, to ensure that only equipment is listed, and amounts appear reasonable and necessary.</w:t>
            </w:r>
            <w:r w:rsidR="0070005C">
              <w:rPr>
                <w:rFonts w:ascii="Calibri" w:hAnsi="Calibri" w:cs="Calibri"/>
                <w:sz w:val="22"/>
                <w:szCs w:val="22"/>
              </w:rPr>
              <w:t xml:space="preserve"> </w:t>
            </w:r>
            <w:r w:rsidR="5CB46434" w:rsidRPr="7D4F2E4B">
              <w:rPr>
                <w:rFonts w:ascii="Calibri" w:hAnsi="Calibri" w:cs="Calibri"/>
                <w:sz w:val="22"/>
                <w:szCs w:val="22"/>
              </w:rPr>
              <w:t>In the description of the equipment, ensure quantity of items has been indicated.</w:t>
            </w:r>
            <w:r w:rsidR="0070005C">
              <w:rPr>
                <w:rFonts w:ascii="Calibri" w:hAnsi="Calibri" w:cs="Calibri"/>
                <w:sz w:val="22"/>
                <w:szCs w:val="22"/>
              </w:rPr>
              <w:t xml:space="preserve"> </w:t>
            </w:r>
            <w:r w:rsidRPr="7D4F2E4B">
              <w:rPr>
                <w:rFonts w:ascii="Calibri" w:hAnsi="Calibri" w:cs="Calibri"/>
                <w:sz w:val="22"/>
                <w:szCs w:val="22"/>
              </w:rPr>
              <w:t xml:space="preserve">Refer to </w:t>
            </w:r>
            <w:hyperlink r:id="rId13">
              <w:r w:rsidRPr="7D4F2E4B">
                <w:rPr>
                  <w:rStyle w:val="Hyperlink"/>
                  <w:rFonts w:ascii="Calibri" w:hAnsi="Calibri" w:cs="Calibri"/>
                  <w:sz w:val="22"/>
                  <w:szCs w:val="22"/>
                </w:rPr>
                <w:t>Chart of Accounts</w:t>
              </w:r>
            </w:hyperlink>
            <w:r w:rsidRPr="7D4F2E4B">
              <w:rPr>
                <w:rFonts w:ascii="Calibri" w:hAnsi="Calibri" w:cs="Calibri"/>
                <w:sz w:val="22"/>
                <w:szCs w:val="22"/>
              </w:rPr>
              <w:t xml:space="preserve"> Appendix B for criteria distinguishing supplies from equipment, including capitalization threshold of $2,000</w:t>
            </w:r>
            <w:r w:rsidR="2C8A326E" w:rsidRPr="7D4F2E4B">
              <w:rPr>
                <w:rFonts w:ascii="Calibri" w:hAnsi="Calibri" w:cs="Calibri"/>
                <w:sz w:val="22"/>
                <w:szCs w:val="22"/>
              </w:rPr>
              <w:t xml:space="preserve"> per unit</w:t>
            </w:r>
            <w:r w:rsidRPr="7D4F2E4B">
              <w:rPr>
                <w:rFonts w:ascii="Calibri" w:hAnsi="Calibri" w:cs="Calibri"/>
                <w:sz w:val="22"/>
                <w:szCs w:val="22"/>
              </w:rPr>
              <w:t>.</w:t>
            </w:r>
          </w:p>
        </w:tc>
        <w:tc>
          <w:tcPr>
            <w:tcW w:w="1921" w:type="dxa"/>
          </w:tcPr>
          <w:p w14:paraId="1A444488" w14:textId="77777777" w:rsidR="00940CB5" w:rsidRPr="00657590" w:rsidRDefault="00940CB5" w:rsidP="00F34FC2">
            <w:pPr>
              <w:pStyle w:val="Default"/>
              <w:rPr>
                <w:rFonts w:ascii="Calibri" w:hAnsi="Calibri" w:cs="Calibri"/>
                <w:sz w:val="22"/>
                <w:szCs w:val="22"/>
              </w:rPr>
            </w:pPr>
          </w:p>
        </w:tc>
      </w:tr>
    </w:tbl>
    <w:p w14:paraId="2F4CB77F" w14:textId="05C659ED" w:rsidR="008D17CC" w:rsidRPr="00657590" w:rsidRDefault="00687B40" w:rsidP="00D4580A">
      <w:pPr>
        <w:pStyle w:val="Heading2"/>
        <w:numPr>
          <w:ilvl w:val="0"/>
          <w:numId w:val="14"/>
        </w:numPr>
        <w:spacing w:before="360"/>
      </w:pPr>
      <w:r w:rsidRPr="00657590">
        <w:t>Other Areas of Review:</w:t>
      </w:r>
    </w:p>
    <w:p w14:paraId="2D284C6B" w14:textId="77777777" w:rsidR="00687B40" w:rsidRPr="00394EEE" w:rsidRDefault="00687B40" w:rsidP="00BF5A4E">
      <w:pPr>
        <w:pStyle w:val="Heading3"/>
        <w:numPr>
          <w:ilvl w:val="0"/>
          <w:numId w:val="10"/>
        </w:numPr>
      </w:pPr>
      <w:r w:rsidRPr="00394EEE">
        <w:t>Enrollment Projections</w:t>
      </w:r>
      <w:r w:rsidR="009A077C" w:rsidRPr="00394EEE">
        <w:t>:</w:t>
      </w:r>
    </w:p>
    <w:tbl>
      <w:tblPr>
        <w:tblStyle w:val="TableGrid"/>
        <w:tblW w:w="0" w:type="auto"/>
        <w:tblInd w:w="355" w:type="dxa"/>
        <w:tblLook w:val="0420" w:firstRow="1" w:lastRow="0" w:firstColumn="0" w:lastColumn="0" w:noHBand="0" w:noVBand="1"/>
      </w:tblPr>
      <w:tblGrid>
        <w:gridCol w:w="7205"/>
        <w:gridCol w:w="1921"/>
      </w:tblGrid>
      <w:tr w:rsidR="00394EEE" w:rsidRPr="00657590" w14:paraId="41C71FAC" w14:textId="63679E2A" w:rsidTr="22A04E61">
        <w:trPr>
          <w:tblHeader/>
        </w:trPr>
        <w:tc>
          <w:tcPr>
            <w:tcW w:w="7205" w:type="dxa"/>
          </w:tcPr>
          <w:p w14:paraId="24E6B554" w14:textId="77777777" w:rsidR="00394EEE" w:rsidRPr="00657590" w:rsidRDefault="00394EEE" w:rsidP="00F34FC2">
            <w:pPr>
              <w:rPr>
                <w:rFonts w:ascii="Calibri" w:hAnsi="Calibri" w:cs="Calibri"/>
                <w:b/>
                <w:sz w:val="22"/>
                <w:szCs w:val="22"/>
              </w:rPr>
            </w:pPr>
            <w:r w:rsidRPr="00657590">
              <w:rPr>
                <w:rFonts w:ascii="Calibri" w:hAnsi="Calibri" w:cs="Calibri"/>
                <w:b/>
                <w:sz w:val="22"/>
                <w:szCs w:val="22"/>
              </w:rPr>
              <w:t>Enrollment Projections Review Item</w:t>
            </w:r>
          </w:p>
        </w:tc>
        <w:tc>
          <w:tcPr>
            <w:tcW w:w="1921" w:type="dxa"/>
          </w:tcPr>
          <w:p w14:paraId="192B9178" w14:textId="12C44E33" w:rsidR="00394EEE" w:rsidRPr="00657590" w:rsidRDefault="00394EEE"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394EEE" w:rsidRPr="00657590" w14:paraId="25475A87" w14:textId="377864C3" w:rsidTr="22A04E61">
        <w:tc>
          <w:tcPr>
            <w:tcW w:w="7205" w:type="dxa"/>
          </w:tcPr>
          <w:p w14:paraId="7BA5DE20" w14:textId="77777777" w:rsidR="00394EEE" w:rsidRPr="00657590" w:rsidRDefault="00394EEE" w:rsidP="00D64F5C">
            <w:pPr>
              <w:pStyle w:val="Default"/>
              <w:rPr>
                <w:rFonts w:ascii="Calibri" w:hAnsi="Calibri" w:cs="Calibri"/>
                <w:b/>
                <w:spacing w:val="-3"/>
                <w:sz w:val="22"/>
                <w:szCs w:val="22"/>
              </w:rPr>
            </w:pPr>
            <w:r w:rsidRPr="00657590">
              <w:rPr>
                <w:rFonts w:ascii="Calibri" w:hAnsi="Calibri" w:cs="Calibri"/>
                <w:spacing w:val="-3"/>
                <w:sz w:val="22"/>
                <w:szCs w:val="22"/>
              </w:rPr>
              <w:t>District projection appears comparable to the prior year(s) and latest ASSA report(s).</w:t>
            </w:r>
          </w:p>
        </w:tc>
        <w:tc>
          <w:tcPr>
            <w:tcW w:w="1921" w:type="dxa"/>
          </w:tcPr>
          <w:p w14:paraId="20BE6136" w14:textId="77777777" w:rsidR="00394EEE" w:rsidRPr="00657590" w:rsidRDefault="00394EEE" w:rsidP="00D64F5C">
            <w:pPr>
              <w:pStyle w:val="Default"/>
              <w:rPr>
                <w:rFonts w:ascii="Calibri" w:hAnsi="Calibri" w:cs="Calibri"/>
                <w:spacing w:val="-3"/>
                <w:sz w:val="22"/>
                <w:szCs w:val="22"/>
              </w:rPr>
            </w:pPr>
          </w:p>
        </w:tc>
      </w:tr>
      <w:tr w:rsidR="22A04E61" w14:paraId="21886663" w14:textId="77777777" w:rsidTr="22A04E61">
        <w:trPr>
          <w:trHeight w:val="300"/>
        </w:trPr>
        <w:tc>
          <w:tcPr>
            <w:tcW w:w="7205" w:type="dxa"/>
          </w:tcPr>
          <w:p w14:paraId="731B7DC7" w14:textId="69D60402" w:rsidR="3AA4722E" w:rsidRDefault="3AA4722E" w:rsidP="22A04E61">
            <w:pPr>
              <w:pStyle w:val="Default"/>
              <w:rPr>
                <w:rFonts w:ascii="Calibri" w:hAnsi="Calibri" w:cs="Calibri"/>
                <w:sz w:val="22"/>
                <w:szCs w:val="22"/>
              </w:rPr>
            </w:pPr>
            <w:r w:rsidRPr="22A04E61">
              <w:rPr>
                <w:rFonts w:ascii="Calibri" w:hAnsi="Calibri" w:cs="Calibri"/>
                <w:sz w:val="22"/>
                <w:szCs w:val="22"/>
              </w:rPr>
              <w:t>District has submitted an explanation for each enrollment category.</w:t>
            </w:r>
          </w:p>
        </w:tc>
        <w:tc>
          <w:tcPr>
            <w:tcW w:w="1921" w:type="dxa"/>
          </w:tcPr>
          <w:p w14:paraId="37FA6D17" w14:textId="74614BE8" w:rsidR="22A04E61" w:rsidRDefault="22A04E61" w:rsidP="22A04E61">
            <w:pPr>
              <w:pStyle w:val="Default"/>
              <w:rPr>
                <w:rFonts w:ascii="Calibri" w:hAnsi="Calibri" w:cs="Calibri"/>
                <w:sz w:val="22"/>
                <w:szCs w:val="22"/>
              </w:rPr>
            </w:pPr>
          </w:p>
        </w:tc>
      </w:tr>
      <w:tr w:rsidR="00394EEE" w:rsidRPr="00657590" w14:paraId="2186A5AF" w14:textId="42A41C53" w:rsidTr="22A04E61">
        <w:tc>
          <w:tcPr>
            <w:tcW w:w="7205" w:type="dxa"/>
          </w:tcPr>
          <w:p w14:paraId="7397CC54" w14:textId="604353AE" w:rsidR="00394EEE" w:rsidRPr="00657590" w:rsidRDefault="00394EEE" w:rsidP="00D64F5C">
            <w:pPr>
              <w:pStyle w:val="Default"/>
              <w:rPr>
                <w:rFonts w:ascii="Calibri" w:hAnsi="Calibri" w:cs="Calibri"/>
                <w:b/>
                <w:spacing w:val="-3"/>
                <w:sz w:val="22"/>
                <w:szCs w:val="22"/>
              </w:rPr>
            </w:pPr>
            <w:r w:rsidRPr="00657590">
              <w:rPr>
                <w:rFonts w:ascii="Calibri" w:hAnsi="Calibri" w:cs="Calibri"/>
                <w:spacing w:val="-3"/>
                <w:sz w:val="22"/>
                <w:szCs w:val="22"/>
              </w:rPr>
              <w:t xml:space="preserve">Adequate supporting documentation/justification is provided for projected District enrollment. For projected growth that is outside of the growth range projected by DOE based on historic ASSA counts, an explanation has been included in </w:t>
            </w:r>
            <w:r>
              <w:rPr>
                <w:rFonts w:ascii="Calibri" w:hAnsi="Calibri" w:cs="Calibri"/>
                <w:spacing w:val="-3"/>
                <w:sz w:val="22"/>
                <w:szCs w:val="22"/>
              </w:rPr>
              <w:t>column L.</w:t>
            </w:r>
          </w:p>
        </w:tc>
        <w:tc>
          <w:tcPr>
            <w:tcW w:w="1921" w:type="dxa"/>
          </w:tcPr>
          <w:p w14:paraId="2CDF6F79" w14:textId="77777777" w:rsidR="00394EEE" w:rsidRPr="00657590" w:rsidRDefault="00394EEE" w:rsidP="00D64F5C">
            <w:pPr>
              <w:pStyle w:val="Default"/>
              <w:rPr>
                <w:rFonts w:ascii="Calibri" w:hAnsi="Calibri" w:cs="Calibri"/>
                <w:spacing w:val="-3"/>
                <w:sz w:val="22"/>
                <w:szCs w:val="22"/>
              </w:rPr>
            </w:pPr>
          </w:p>
        </w:tc>
      </w:tr>
    </w:tbl>
    <w:p w14:paraId="249F5DED" w14:textId="70D4A470" w:rsidR="00687B40" w:rsidRPr="00657590" w:rsidRDefault="00687B40" w:rsidP="00394EEE">
      <w:pPr>
        <w:pStyle w:val="Heading3"/>
      </w:pPr>
      <w:r>
        <w:t>Estimated Tuition Calculations</w:t>
      </w:r>
      <w:r w:rsidR="009A077C">
        <w:t>:</w:t>
      </w:r>
    </w:p>
    <w:tbl>
      <w:tblPr>
        <w:tblStyle w:val="TableGrid"/>
        <w:tblW w:w="0" w:type="auto"/>
        <w:tblInd w:w="265" w:type="dxa"/>
        <w:tblLook w:val="0420" w:firstRow="1" w:lastRow="0" w:firstColumn="0" w:lastColumn="0" w:noHBand="0" w:noVBand="1"/>
      </w:tblPr>
      <w:tblGrid>
        <w:gridCol w:w="7290"/>
        <w:gridCol w:w="1926"/>
      </w:tblGrid>
      <w:tr w:rsidR="00394EEE" w:rsidRPr="00657590" w14:paraId="7375F112" w14:textId="779CF4EA" w:rsidTr="22A04E61">
        <w:trPr>
          <w:tblHeader/>
        </w:trPr>
        <w:tc>
          <w:tcPr>
            <w:tcW w:w="7290" w:type="dxa"/>
          </w:tcPr>
          <w:p w14:paraId="748D800A" w14:textId="77777777" w:rsidR="00394EEE" w:rsidRPr="00657590" w:rsidRDefault="00394EEE" w:rsidP="00F34FC2">
            <w:pPr>
              <w:rPr>
                <w:rFonts w:ascii="Calibri" w:hAnsi="Calibri" w:cs="Calibri"/>
                <w:b/>
                <w:sz w:val="22"/>
                <w:szCs w:val="22"/>
              </w:rPr>
            </w:pPr>
            <w:r w:rsidRPr="00657590">
              <w:rPr>
                <w:rFonts w:ascii="Calibri" w:hAnsi="Calibri" w:cs="Calibri"/>
                <w:b/>
                <w:sz w:val="22"/>
                <w:szCs w:val="22"/>
              </w:rPr>
              <w:t>Estimated Tuition Review Item</w:t>
            </w:r>
          </w:p>
        </w:tc>
        <w:tc>
          <w:tcPr>
            <w:tcW w:w="1926" w:type="dxa"/>
          </w:tcPr>
          <w:p w14:paraId="5B6CA061" w14:textId="49C8472D" w:rsidR="00394EEE" w:rsidRPr="00657590" w:rsidRDefault="00394EEE"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394EEE" w:rsidRPr="00657590" w14:paraId="7F92667C" w14:textId="71518E50" w:rsidTr="22A04E61">
        <w:tc>
          <w:tcPr>
            <w:tcW w:w="7290" w:type="dxa"/>
          </w:tcPr>
          <w:p w14:paraId="4DDBAD41" w14:textId="7627DDBD" w:rsidR="00394EEE" w:rsidRPr="00657590" w:rsidRDefault="00394EEE" w:rsidP="00F34FC2">
            <w:pPr>
              <w:pStyle w:val="Default"/>
              <w:rPr>
                <w:rFonts w:ascii="Calibri" w:hAnsi="Calibri" w:cs="Calibri"/>
                <w:spacing w:val="-3"/>
                <w:sz w:val="22"/>
                <w:szCs w:val="22"/>
              </w:rPr>
            </w:pPr>
            <w:r w:rsidRPr="22A04E61">
              <w:rPr>
                <w:rFonts w:ascii="Calibri" w:hAnsi="Calibri" w:cs="Calibri"/>
                <w:sz w:val="22"/>
                <w:szCs w:val="22"/>
              </w:rPr>
              <w:t>On the "Rates for All Programs" report, if the district has entered ADE amounts on the line "ADE Entered by District" these enrollments have been reviewed and approved.</w:t>
            </w:r>
            <w:r w:rsidR="7F1C2B8C" w:rsidRPr="22A04E61">
              <w:rPr>
                <w:rFonts w:ascii="Calibri" w:hAnsi="Calibri" w:cs="Calibri"/>
                <w:sz w:val="22"/>
                <w:szCs w:val="22"/>
              </w:rPr>
              <w:t xml:space="preserve"> (Reminder – entry on this line requires entry in all columns of the worksheet, even if the entry is the same as the DOE projection.)</w:t>
            </w:r>
          </w:p>
        </w:tc>
        <w:tc>
          <w:tcPr>
            <w:tcW w:w="1926" w:type="dxa"/>
          </w:tcPr>
          <w:p w14:paraId="60CD9489" w14:textId="77777777" w:rsidR="00394EEE" w:rsidRPr="00657590" w:rsidRDefault="00394EEE" w:rsidP="00F34FC2">
            <w:pPr>
              <w:pStyle w:val="Default"/>
              <w:rPr>
                <w:rFonts w:ascii="Calibri" w:hAnsi="Calibri" w:cs="Calibri"/>
                <w:sz w:val="22"/>
                <w:szCs w:val="22"/>
              </w:rPr>
            </w:pPr>
          </w:p>
        </w:tc>
      </w:tr>
    </w:tbl>
    <w:p w14:paraId="7CCB7891" w14:textId="2DC420C4" w:rsidR="00687B40" w:rsidRPr="00657590" w:rsidRDefault="00D64F5C" w:rsidP="00D64CF3">
      <w:pPr>
        <w:pStyle w:val="Heading3"/>
      </w:pPr>
      <w:r>
        <w:t>Secondary Bond Market Continuing Disclosure Requirements (LFN 2014-9)</w:t>
      </w:r>
      <w:r w:rsidR="009A077C">
        <w:t>:</w:t>
      </w:r>
    </w:p>
    <w:tbl>
      <w:tblPr>
        <w:tblStyle w:val="TableGrid"/>
        <w:tblW w:w="0" w:type="auto"/>
        <w:tblInd w:w="265" w:type="dxa"/>
        <w:tblLook w:val="0420" w:firstRow="1" w:lastRow="0" w:firstColumn="0" w:lastColumn="0" w:noHBand="0" w:noVBand="1"/>
      </w:tblPr>
      <w:tblGrid>
        <w:gridCol w:w="7295"/>
        <w:gridCol w:w="2011"/>
      </w:tblGrid>
      <w:tr w:rsidR="00394EEE" w:rsidRPr="00657590" w14:paraId="4B86CE0B" w14:textId="53F51F61" w:rsidTr="6F28D639">
        <w:trPr>
          <w:tblHeader/>
        </w:trPr>
        <w:tc>
          <w:tcPr>
            <w:tcW w:w="7295" w:type="dxa"/>
          </w:tcPr>
          <w:p w14:paraId="57574F37" w14:textId="77777777" w:rsidR="00394EEE" w:rsidRPr="00657590" w:rsidRDefault="00394EEE" w:rsidP="00F34FC2">
            <w:pPr>
              <w:rPr>
                <w:rFonts w:ascii="Calibri" w:hAnsi="Calibri" w:cs="Calibri"/>
                <w:b/>
                <w:sz w:val="22"/>
                <w:szCs w:val="22"/>
              </w:rPr>
            </w:pPr>
            <w:r w:rsidRPr="00657590">
              <w:rPr>
                <w:rFonts w:ascii="Calibri" w:hAnsi="Calibri" w:cs="Calibri"/>
                <w:b/>
                <w:sz w:val="22"/>
                <w:szCs w:val="22"/>
              </w:rPr>
              <w:t>Secondary Bond Market Disclosure Review Item</w:t>
            </w:r>
          </w:p>
        </w:tc>
        <w:tc>
          <w:tcPr>
            <w:tcW w:w="2011" w:type="dxa"/>
          </w:tcPr>
          <w:p w14:paraId="7DC1AD7E" w14:textId="0D6F5B26" w:rsidR="00394EEE" w:rsidRPr="00657590" w:rsidRDefault="00394EEE"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394EEE" w:rsidRPr="00657590" w14:paraId="745DBD64" w14:textId="0A29B223" w:rsidTr="6F28D639">
        <w:tc>
          <w:tcPr>
            <w:tcW w:w="7295" w:type="dxa"/>
          </w:tcPr>
          <w:p w14:paraId="18E89F0F" w14:textId="77777777" w:rsidR="00394EEE" w:rsidRPr="00657590" w:rsidRDefault="00394EEE" w:rsidP="00F34FC2">
            <w:pPr>
              <w:pStyle w:val="Default"/>
              <w:rPr>
                <w:rFonts w:ascii="Calibri" w:hAnsi="Calibri" w:cs="Calibri"/>
                <w:sz w:val="22"/>
                <w:szCs w:val="22"/>
              </w:rPr>
            </w:pPr>
            <w:r w:rsidRPr="00657590">
              <w:rPr>
                <w:rFonts w:ascii="Calibri" w:hAnsi="Calibri" w:cs="Calibri"/>
                <w:sz w:val="22"/>
                <w:szCs w:val="22"/>
              </w:rPr>
              <w:t>If the district has issued bonds:</w:t>
            </w:r>
          </w:p>
          <w:p w14:paraId="2F2ABA6C" w14:textId="77777777" w:rsidR="00394EEE" w:rsidRPr="00657590" w:rsidRDefault="00394EEE" w:rsidP="00EB5647">
            <w:pPr>
              <w:numPr>
                <w:ilvl w:val="0"/>
                <w:numId w:val="6"/>
              </w:numPr>
              <w:tabs>
                <w:tab w:val="left" w:pos="-720"/>
              </w:tabs>
              <w:suppressAutoHyphens/>
              <w:rPr>
                <w:rFonts w:ascii="Calibri" w:hAnsi="Calibri" w:cs="Calibri"/>
                <w:sz w:val="22"/>
                <w:szCs w:val="22"/>
              </w:rPr>
            </w:pPr>
            <w:r w:rsidRPr="00657590">
              <w:rPr>
                <w:rFonts w:ascii="Calibri" w:hAnsi="Calibri" w:cs="Calibri"/>
                <w:sz w:val="22"/>
                <w:szCs w:val="22"/>
              </w:rPr>
              <w:t>Appropriate steps are being taken to ensure compliance with continuing disclosure requirements.</w:t>
            </w:r>
          </w:p>
          <w:p w14:paraId="153E8F03" w14:textId="51E33D3E" w:rsidR="00394EEE" w:rsidRPr="00657590" w:rsidRDefault="7B64DF6D" w:rsidP="6F28D639">
            <w:pPr>
              <w:numPr>
                <w:ilvl w:val="0"/>
                <w:numId w:val="6"/>
              </w:numPr>
              <w:suppressAutoHyphens/>
              <w:rPr>
                <w:rFonts w:ascii="Calibri" w:hAnsi="Calibri" w:cs="Calibri"/>
                <w:sz w:val="22"/>
                <w:szCs w:val="22"/>
              </w:rPr>
            </w:pPr>
            <w:r w:rsidRPr="6F28D639">
              <w:rPr>
                <w:rFonts w:ascii="Calibri" w:hAnsi="Calibri" w:cs="Calibri"/>
                <w:sz w:val="22"/>
                <w:szCs w:val="22"/>
              </w:rPr>
              <w:t xml:space="preserve">Fund 40 appropriations </w:t>
            </w:r>
            <w:r w:rsidR="3D919733" w:rsidRPr="00BB5B22">
              <w:rPr>
                <w:rFonts w:ascii="Calibri" w:hAnsi="Calibri" w:cs="Calibri"/>
                <w:sz w:val="22"/>
                <w:szCs w:val="22"/>
              </w:rPr>
              <w:t>appear to</w:t>
            </w:r>
            <w:r w:rsidR="3D919733" w:rsidRPr="6F28D639">
              <w:rPr>
                <w:rFonts w:ascii="Calibri" w:hAnsi="Calibri" w:cs="Calibri"/>
                <w:sz w:val="22"/>
                <w:szCs w:val="22"/>
              </w:rPr>
              <w:t xml:space="preserve"> </w:t>
            </w:r>
            <w:r w:rsidRPr="6F28D639">
              <w:rPr>
                <w:rFonts w:ascii="Calibri" w:hAnsi="Calibri" w:cs="Calibri"/>
                <w:sz w:val="22"/>
                <w:szCs w:val="22"/>
              </w:rPr>
              <w:t>include all payments due on outstanding bond issues.</w:t>
            </w:r>
          </w:p>
          <w:p w14:paraId="1C012E66" w14:textId="77777777" w:rsidR="00394EEE" w:rsidRPr="00657590" w:rsidRDefault="00394EEE" w:rsidP="00EB5647">
            <w:pPr>
              <w:numPr>
                <w:ilvl w:val="0"/>
                <w:numId w:val="6"/>
              </w:numPr>
              <w:tabs>
                <w:tab w:val="left" w:pos="-720"/>
              </w:tabs>
              <w:suppressAutoHyphens/>
              <w:rPr>
                <w:rFonts w:ascii="Calibri" w:hAnsi="Calibri" w:cs="Calibri"/>
                <w:sz w:val="22"/>
                <w:szCs w:val="22"/>
              </w:rPr>
            </w:pPr>
            <w:r w:rsidRPr="00657590">
              <w:rPr>
                <w:rFonts w:ascii="Calibri" w:hAnsi="Calibri" w:cs="Calibri"/>
                <w:sz w:val="22"/>
                <w:szCs w:val="22"/>
              </w:rPr>
              <w:t>The district has applied for Debt Service Aid for new bond issues.</w:t>
            </w:r>
          </w:p>
        </w:tc>
        <w:tc>
          <w:tcPr>
            <w:tcW w:w="2011" w:type="dxa"/>
          </w:tcPr>
          <w:p w14:paraId="7CA3A9D3" w14:textId="77777777" w:rsidR="00394EEE" w:rsidRPr="00657590" w:rsidRDefault="00394EEE" w:rsidP="00F34FC2">
            <w:pPr>
              <w:pStyle w:val="Default"/>
              <w:rPr>
                <w:rFonts w:ascii="Calibri" w:hAnsi="Calibri" w:cs="Calibri"/>
                <w:sz w:val="22"/>
                <w:szCs w:val="22"/>
              </w:rPr>
            </w:pPr>
          </w:p>
        </w:tc>
      </w:tr>
    </w:tbl>
    <w:p w14:paraId="318E1BE1" w14:textId="77777777" w:rsidR="00687B40" w:rsidRPr="00657590" w:rsidRDefault="00D64F5C" w:rsidP="00394EEE">
      <w:pPr>
        <w:pStyle w:val="Heading3"/>
      </w:pPr>
      <w:r>
        <w:lastRenderedPageBreak/>
        <w:t>A4F</w:t>
      </w:r>
      <w:r w:rsidR="009A077C">
        <w:t>:</w:t>
      </w:r>
    </w:p>
    <w:tbl>
      <w:tblPr>
        <w:tblStyle w:val="TableGrid"/>
        <w:tblW w:w="0" w:type="auto"/>
        <w:tblInd w:w="355" w:type="dxa"/>
        <w:tblLook w:val="0420" w:firstRow="1" w:lastRow="0" w:firstColumn="0" w:lastColumn="0" w:noHBand="0" w:noVBand="1"/>
      </w:tblPr>
      <w:tblGrid>
        <w:gridCol w:w="7205"/>
        <w:gridCol w:w="2011"/>
      </w:tblGrid>
      <w:tr w:rsidR="00E769DE" w:rsidRPr="00657590" w14:paraId="4CDE528C" w14:textId="6DA79547" w:rsidTr="22A04E61">
        <w:trPr>
          <w:tblHeader/>
        </w:trPr>
        <w:tc>
          <w:tcPr>
            <w:tcW w:w="7205" w:type="dxa"/>
          </w:tcPr>
          <w:p w14:paraId="58082E1F" w14:textId="77777777" w:rsidR="00E769DE" w:rsidRPr="00657590" w:rsidRDefault="00E769DE" w:rsidP="00F34FC2">
            <w:pPr>
              <w:rPr>
                <w:rFonts w:ascii="Calibri" w:hAnsi="Calibri" w:cs="Calibri"/>
                <w:b/>
                <w:sz w:val="22"/>
                <w:szCs w:val="22"/>
              </w:rPr>
            </w:pPr>
            <w:r w:rsidRPr="00657590">
              <w:rPr>
                <w:rFonts w:ascii="Calibri" w:hAnsi="Calibri" w:cs="Calibri"/>
                <w:b/>
                <w:sz w:val="22"/>
                <w:szCs w:val="22"/>
              </w:rPr>
              <w:t>A4F Review Item</w:t>
            </w:r>
          </w:p>
        </w:tc>
        <w:tc>
          <w:tcPr>
            <w:tcW w:w="2011" w:type="dxa"/>
          </w:tcPr>
          <w:p w14:paraId="5116AAB2" w14:textId="1BB4B8C0" w:rsidR="00E769DE" w:rsidRPr="00657590" w:rsidRDefault="00E769DE" w:rsidP="00F34FC2">
            <w:pPr>
              <w:rPr>
                <w:rFonts w:ascii="Calibri" w:hAnsi="Calibri" w:cs="Calibri"/>
                <w:b/>
                <w:sz w:val="22"/>
                <w:szCs w:val="22"/>
              </w:rPr>
            </w:pPr>
            <w:r>
              <w:rPr>
                <w:rFonts w:ascii="Calibri" w:hAnsi="Calibri" w:cs="Calibri"/>
                <w:b/>
                <w:sz w:val="22"/>
                <w:szCs w:val="22"/>
              </w:rPr>
              <w:t xml:space="preserve">Check if </w:t>
            </w:r>
            <w:r w:rsidRPr="00657590">
              <w:rPr>
                <w:rFonts w:ascii="Calibri" w:hAnsi="Calibri" w:cs="Calibri"/>
                <w:b/>
                <w:sz w:val="22"/>
                <w:szCs w:val="22"/>
              </w:rPr>
              <w:t>Reviewed</w:t>
            </w:r>
          </w:p>
        </w:tc>
      </w:tr>
      <w:tr w:rsidR="00E769DE" w:rsidRPr="00657590" w14:paraId="7C95B4CB" w14:textId="6D9F49B3" w:rsidTr="22A04E61">
        <w:tc>
          <w:tcPr>
            <w:tcW w:w="7205" w:type="dxa"/>
          </w:tcPr>
          <w:p w14:paraId="27FEFF52" w14:textId="2BD0D4B7" w:rsidR="00E769DE" w:rsidRPr="00657590" w:rsidRDefault="6B4F84C2" w:rsidP="22A04E61">
            <w:pPr>
              <w:suppressAutoHyphens/>
              <w:rPr>
                <w:rFonts w:ascii="Calibri" w:hAnsi="Calibri" w:cs="Calibri"/>
                <w:sz w:val="22"/>
                <w:szCs w:val="22"/>
              </w:rPr>
            </w:pPr>
            <w:r w:rsidRPr="22A04E61">
              <w:rPr>
                <w:rFonts w:ascii="Calibri" w:hAnsi="Calibri" w:cs="Calibri"/>
                <w:sz w:val="22"/>
                <w:szCs w:val="22"/>
              </w:rPr>
              <w:t>The district has recorded taxes as</w:t>
            </w:r>
            <w:r w:rsidR="61011615" w:rsidRPr="22A04E61">
              <w:rPr>
                <w:rFonts w:ascii="Calibri" w:hAnsi="Calibri" w:cs="Calibri"/>
                <w:sz w:val="22"/>
                <w:szCs w:val="22"/>
              </w:rPr>
              <w:t xml:space="preserve"> (check as applicable):</w:t>
            </w:r>
          </w:p>
        </w:tc>
        <w:tc>
          <w:tcPr>
            <w:tcW w:w="2011" w:type="dxa"/>
          </w:tcPr>
          <w:p w14:paraId="12DB4C78" w14:textId="3FEB4D15" w:rsidR="00E769DE" w:rsidRPr="00657590" w:rsidRDefault="00E769DE" w:rsidP="22A04E61">
            <w:pPr>
              <w:suppressAutoHyphens/>
              <w:rPr>
                <w:rFonts w:ascii="Calibri" w:hAnsi="Calibri" w:cs="Calibri"/>
                <w:sz w:val="22"/>
                <w:szCs w:val="22"/>
              </w:rPr>
            </w:pPr>
          </w:p>
        </w:tc>
      </w:tr>
      <w:tr w:rsidR="00306DD5" w:rsidRPr="00657590" w14:paraId="3B142157" w14:textId="77777777" w:rsidTr="22A04E61">
        <w:tc>
          <w:tcPr>
            <w:tcW w:w="7205" w:type="dxa"/>
          </w:tcPr>
          <w:p w14:paraId="20ECFBC1" w14:textId="651457E5" w:rsidR="00306DD5" w:rsidRPr="22A04E61" w:rsidRDefault="00306DD5" w:rsidP="00306DD5">
            <w:pPr>
              <w:suppressAutoHyphens/>
              <w:ind w:left="525"/>
              <w:rPr>
                <w:rFonts w:ascii="Calibri" w:hAnsi="Calibri" w:cs="Calibri"/>
                <w:sz w:val="22"/>
                <w:szCs w:val="22"/>
              </w:rPr>
            </w:pPr>
            <w:r>
              <w:rPr>
                <w:rFonts w:ascii="Calibri" w:hAnsi="Calibri" w:cs="Calibri"/>
                <w:sz w:val="22"/>
                <w:szCs w:val="22"/>
              </w:rPr>
              <w:t>Split Year</w:t>
            </w:r>
          </w:p>
        </w:tc>
        <w:tc>
          <w:tcPr>
            <w:tcW w:w="2011" w:type="dxa"/>
          </w:tcPr>
          <w:p w14:paraId="3E82CD8B" w14:textId="77777777" w:rsidR="00306DD5" w:rsidRPr="22A04E61" w:rsidRDefault="00306DD5" w:rsidP="22A04E61">
            <w:pPr>
              <w:suppressAutoHyphens/>
              <w:rPr>
                <w:rFonts w:ascii="Calibri" w:hAnsi="Calibri" w:cs="Calibri"/>
                <w:sz w:val="22"/>
                <w:szCs w:val="22"/>
              </w:rPr>
            </w:pPr>
          </w:p>
        </w:tc>
      </w:tr>
      <w:tr w:rsidR="00306DD5" w:rsidRPr="00657590" w14:paraId="4E669F1B" w14:textId="77777777" w:rsidTr="22A04E61">
        <w:tc>
          <w:tcPr>
            <w:tcW w:w="7205" w:type="dxa"/>
          </w:tcPr>
          <w:p w14:paraId="2856200F" w14:textId="3708220D" w:rsidR="00306DD5" w:rsidRPr="22A04E61" w:rsidRDefault="00306DD5" w:rsidP="00306DD5">
            <w:pPr>
              <w:suppressAutoHyphens/>
              <w:ind w:left="525"/>
              <w:rPr>
                <w:rFonts w:ascii="Calibri" w:hAnsi="Calibri" w:cs="Calibri"/>
                <w:sz w:val="22"/>
                <w:szCs w:val="22"/>
              </w:rPr>
            </w:pPr>
            <w:r>
              <w:rPr>
                <w:rFonts w:ascii="Calibri" w:hAnsi="Calibri" w:cs="Calibri"/>
                <w:sz w:val="22"/>
                <w:szCs w:val="22"/>
              </w:rPr>
              <w:t>Fiscal Year</w:t>
            </w:r>
          </w:p>
        </w:tc>
        <w:tc>
          <w:tcPr>
            <w:tcW w:w="2011" w:type="dxa"/>
          </w:tcPr>
          <w:p w14:paraId="0B18B865" w14:textId="77777777" w:rsidR="00306DD5" w:rsidRPr="22A04E61" w:rsidRDefault="00306DD5" w:rsidP="22A04E61">
            <w:pPr>
              <w:suppressAutoHyphens/>
              <w:rPr>
                <w:rFonts w:ascii="Calibri" w:hAnsi="Calibri" w:cs="Calibri"/>
                <w:sz w:val="22"/>
                <w:szCs w:val="22"/>
              </w:rPr>
            </w:pPr>
          </w:p>
        </w:tc>
      </w:tr>
      <w:tr w:rsidR="00E769DE" w:rsidRPr="00657590" w14:paraId="7A08547C" w14:textId="02115590" w:rsidTr="22A04E61">
        <w:tc>
          <w:tcPr>
            <w:tcW w:w="7205" w:type="dxa"/>
          </w:tcPr>
          <w:p w14:paraId="0CBAEC4F" w14:textId="7B246B7E" w:rsidR="00E769DE" w:rsidRPr="00657590" w:rsidRDefault="00E769DE" w:rsidP="00D64F5C">
            <w:pPr>
              <w:rPr>
                <w:rFonts w:ascii="Calibri" w:hAnsi="Calibri" w:cs="Calibri"/>
                <w:sz w:val="22"/>
                <w:szCs w:val="22"/>
              </w:rPr>
            </w:pPr>
            <w:r w:rsidRPr="00657590">
              <w:rPr>
                <w:rFonts w:ascii="Calibri" w:hAnsi="Calibri" w:cs="Calibri"/>
                <w:sz w:val="22"/>
                <w:szCs w:val="22"/>
              </w:rPr>
              <w:t>Amounts recorded as adjustments appear reasonable.</w:t>
            </w:r>
          </w:p>
        </w:tc>
        <w:tc>
          <w:tcPr>
            <w:tcW w:w="2011" w:type="dxa"/>
          </w:tcPr>
          <w:p w14:paraId="6E0C311A" w14:textId="77777777" w:rsidR="00E769DE" w:rsidRPr="00657590" w:rsidRDefault="00E769DE" w:rsidP="00D64F5C">
            <w:pPr>
              <w:rPr>
                <w:rFonts w:ascii="Calibri" w:hAnsi="Calibri" w:cs="Calibri"/>
                <w:sz w:val="22"/>
                <w:szCs w:val="22"/>
              </w:rPr>
            </w:pPr>
          </w:p>
        </w:tc>
      </w:tr>
      <w:tr w:rsidR="00E769DE" w:rsidRPr="00657590" w14:paraId="18337915" w14:textId="64C4B0B3" w:rsidTr="22A04E61">
        <w:tc>
          <w:tcPr>
            <w:tcW w:w="7205" w:type="dxa"/>
          </w:tcPr>
          <w:p w14:paraId="453EE066" w14:textId="0A682A48" w:rsidR="00E769DE" w:rsidRPr="00657590" w:rsidRDefault="29A0326F" w:rsidP="00D64F5C">
            <w:pPr>
              <w:rPr>
                <w:rFonts w:ascii="Calibri" w:hAnsi="Calibri" w:cs="Calibri"/>
                <w:sz w:val="22"/>
                <w:szCs w:val="22"/>
              </w:rPr>
            </w:pPr>
            <w:r w:rsidRPr="2CDC9334">
              <w:rPr>
                <w:rFonts w:ascii="Calibri" w:hAnsi="Calibri" w:cs="Calibri"/>
                <w:sz w:val="22"/>
                <w:szCs w:val="22"/>
              </w:rPr>
              <w:t>If taxes are raised on a split year, the “Balance of levy from 20</w:t>
            </w:r>
            <w:r w:rsidR="29C9E8CA" w:rsidRPr="2CDC9334">
              <w:rPr>
                <w:rFonts w:ascii="Calibri" w:hAnsi="Calibri" w:cs="Calibri"/>
                <w:sz w:val="22"/>
                <w:szCs w:val="22"/>
              </w:rPr>
              <w:t>2</w:t>
            </w:r>
            <w:r w:rsidR="00C44AF1">
              <w:rPr>
                <w:rFonts w:ascii="Calibri" w:hAnsi="Calibri" w:cs="Calibri"/>
                <w:sz w:val="22"/>
                <w:szCs w:val="22"/>
              </w:rPr>
              <w:t>5</w:t>
            </w:r>
            <w:r w:rsidR="29C9E8CA" w:rsidRPr="2CDC9334">
              <w:rPr>
                <w:rFonts w:ascii="Calibri" w:hAnsi="Calibri" w:cs="Calibri"/>
                <w:sz w:val="22"/>
                <w:szCs w:val="22"/>
              </w:rPr>
              <w:t>-2</w:t>
            </w:r>
            <w:r w:rsidR="00C44AF1">
              <w:rPr>
                <w:rFonts w:ascii="Calibri" w:hAnsi="Calibri" w:cs="Calibri"/>
                <w:sz w:val="22"/>
                <w:szCs w:val="22"/>
              </w:rPr>
              <w:t>6</w:t>
            </w:r>
            <w:r w:rsidRPr="2CDC9334">
              <w:rPr>
                <w:rFonts w:ascii="Calibri" w:hAnsi="Calibri" w:cs="Calibri"/>
                <w:sz w:val="22"/>
                <w:szCs w:val="22"/>
              </w:rPr>
              <w:t xml:space="preserve"> to be raised in 202</w:t>
            </w:r>
            <w:r w:rsidR="00C44AF1">
              <w:rPr>
                <w:rFonts w:ascii="Calibri" w:hAnsi="Calibri" w:cs="Calibri"/>
                <w:sz w:val="22"/>
                <w:szCs w:val="22"/>
              </w:rPr>
              <w:t>6</w:t>
            </w:r>
            <w:r w:rsidRPr="2CDC9334">
              <w:rPr>
                <w:rFonts w:ascii="Calibri" w:hAnsi="Calibri" w:cs="Calibri"/>
                <w:sz w:val="22"/>
                <w:szCs w:val="22"/>
              </w:rPr>
              <w:t>” (current year column 3) agrees with the signed A4F from the 20</w:t>
            </w:r>
            <w:r w:rsidR="29C9E8CA" w:rsidRPr="2CDC9334">
              <w:rPr>
                <w:rFonts w:ascii="Calibri" w:hAnsi="Calibri" w:cs="Calibri"/>
                <w:sz w:val="22"/>
                <w:szCs w:val="22"/>
              </w:rPr>
              <w:t>2</w:t>
            </w:r>
            <w:r w:rsidR="00C44AF1">
              <w:rPr>
                <w:rFonts w:ascii="Calibri" w:hAnsi="Calibri" w:cs="Calibri"/>
                <w:sz w:val="22"/>
                <w:szCs w:val="22"/>
              </w:rPr>
              <w:t>5</w:t>
            </w:r>
            <w:r w:rsidR="29C9E8CA" w:rsidRPr="2CDC9334">
              <w:rPr>
                <w:rFonts w:ascii="Calibri" w:hAnsi="Calibri" w:cs="Calibri"/>
                <w:sz w:val="22"/>
                <w:szCs w:val="22"/>
              </w:rPr>
              <w:t>-2</w:t>
            </w:r>
            <w:r w:rsidR="00C44AF1">
              <w:rPr>
                <w:rFonts w:ascii="Calibri" w:hAnsi="Calibri" w:cs="Calibri"/>
                <w:sz w:val="22"/>
                <w:szCs w:val="22"/>
              </w:rPr>
              <w:t>6</w:t>
            </w:r>
            <w:r w:rsidRPr="2CDC9334">
              <w:rPr>
                <w:rFonts w:ascii="Calibri" w:hAnsi="Calibri" w:cs="Calibri"/>
                <w:sz w:val="22"/>
                <w:szCs w:val="22"/>
              </w:rPr>
              <w:t xml:space="preserve"> school year “Amount Deferred to 202</w:t>
            </w:r>
            <w:r w:rsidR="00C44AF1">
              <w:rPr>
                <w:rFonts w:ascii="Calibri" w:hAnsi="Calibri" w:cs="Calibri"/>
                <w:sz w:val="22"/>
                <w:szCs w:val="22"/>
              </w:rPr>
              <w:t>6</w:t>
            </w:r>
            <w:r w:rsidRPr="2CDC9334">
              <w:rPr>
                <w:rFonts w:ascii="Calibri" w:hAnsi="Calibri" w:cs="Calibri"/>
                <w:sz w:val="22"/>
                <w:szCs w:val="22"/>
              </w:rPr>
              <w:t xml:space="preserve"> Levy” (prior year column 6)</w:t>
            </w:r>
          </w:p>
        </w:tc>
        <w:tc>
          <w:tcPr>
            <w:tcW w:w="2011" w:type="dxa"/>
          </w:tcPr>
          <w:p w14:paraId="68BBB657" w14:textId="77777777" w:rsidR="00E769DE" w:rsidRPr="00657590" w:rsidRDefault="00E769DE" w:rsidP="00D64F5C">
            <w:pPr>
              <w:rPr>
                <w:rFonts w:ascii="Calibri" w:hAnsi="Calibri" w:cs="Calibri"/>
                <w:sz w:val="22"/>
                <w:szCs w:val="22"/>
              </w:rPr>
            </w:pPr>
          </w:p>
        </w:tc>
      </w:tr>
      <w:tr w:rsidR="00A74D91" w:rsidRPr="00657590" w14:paraId="0B6D5FD9" w14:textId="77777777" w:rsidTr="22A04E61">
        <w:tc>
          <w:tcPr>
            <w:tcW w:w="7205" w:type="dxa"/>
          </w:tcPr>
          <w:p w14:paraId="6F13729F" w14:textId="6224528F" w:rsidR="00A74D91" w:rsidRPr="003351F0" w:rsidRDefault="247D11A0" w:rsidP="00D64F5C">
            <w:pPr>
              <w:rPr>
                <w:rFonts w:ascii="Calibri" w:hAnsi="Calibri" w:cs="Calibri"/>
                <w:sz w:val="22"/>
                <w:szCs w:val="22"/>
                <w:highlight w:val="yellow"/>
              </w:rPr>
            </w:pPr>
            <w:r w:rsidRPr="22A04E61">
              <w:rPr>
                <w:rFonts w:ascii="Calibri" w:hAnsi="Calibri" w:cs="Calibri"/>
                <w:sz w:val="22"/>
                <w:szCs w:val="22"/>
              </w:rPr>
              <w:t>If taxes are raised on a split year, the district has worked with the municipality and the tax board regarding the amount of the split.</w:t>
            </w:r>
            <w:r w:rsidR="0070005C">
              <w:rPr>
                <w:rFonts w:ascii="Calibri" w:hAnsi="Calibri" w:cs="Calibri"/>
                <w:sz w:val="22"/>
                <w:szCs w:val="22"/>
              </w:rPr>
              <w:t xml:space="preserve"> </w:t>
            </w:r>
            <w:r w:rsidR="77CF7520" w:rsidRPr="22A04E61">
              <w:rPr>
                <w:rFonts w:ascii="Calibri" w:hAnsi="Calibri" w:cs="Calibri"/>
                <w:sz w:val="22"/>
                <w:szCs w:val="22"/>
              </w:rPr>
              <w:t>District should provide evidence of the agreement regarding the split taxes.</w:t>
            </w:r>
          </w:p>
        </w:tc>
        <w:tc>
          <w:tcPr>
            <w:tcW w:w="2011" w:type="dxa"/>
          </w:tcPr>
          <w:p w14:paraId="58212AA2" w14:textId="77777777" w:rsidR="00A74D91" w:rsidRPr="00657590" w:rsidRDefault="00A74D91" w:rsidP="00D64F5C">
            <w:pPr>
              <w:rPr>
                <w:rFonts w:ascii="Calibri" w:hAnsi="Calibri" w:cs="Calibri"/>
                <w:sz w:val="22"/>
                <w:szCs w:val="22"/>
              </w:rPr>
            </w:pPr>
          </w:p>
        </w:tc>
      </w:tr>
      <w:tr w:rsidR="22A04E61" w14:paraId="755717D7" w14:textId="77777777" w:rsidTr="22A04E61">
        <w:trPr>
          <w:trHeight w:val="300"/>
        </w:trPr>
        <w:tc>
          <w:tcPr>
            <w:tcW w:w="7205" w:type="dxa"/>
          </w:tcPr>
          <w:p w14:paraId="66DE3762" w14:textId="1EBDAFF0" w:rsidR="241DC5F8" w:rsidRDefault="241DC5F8" w:rsidP="22A04E61">
            <w:pPr>
              <w:rPr>
                <w:rFonts w:ascii="Calibri" w:hAnsi="Calibri" w:cs="Calibri"/>
                <w:sz w:val="22"/>
                <w:szCs w:val="22"/>
              </w:rPr>
            </w:pPr>
            <w:r w:rsidRPr="22A04E61">
              <w:rPr>
                <w:rFonts w:ascii="Calibri" w:hAnsi="Calibri" w:cs="Calibri"/>
                <w:sz w:val="22"/>
                <w:szCs w:val="22"/>
              </w:rPr>
              <w:t>If the district is presenting a separate proposal to the voters</w:t>
            </w:r>
            <w:r w:rsidR="00660120">
              <w:rPr>
                <w:rFonts w:ascii="Calibri" w:hAnsi="Calibri" w:cs="Calibri"/>
                <w:sz w:val="22"/>
                <w:szCs w:val="22"/>
              </w:rPr>
              <w:t xml:space="preserve"> at the budget election</w:t>
            </w:r>
            <w:r w:rsidRPr="22A04E61">
              <w:rPr>
                <w:rFonts w:ascii="Calibri" w:hAnsi="Calibri" w:cs="Calibri"/>
                <w:sz w:val="22"/>
                <w:szCs w:val="22"/>
              </w:rPr>
              <w:t>, the district has worked with the municipality and the tax board regarding the collection of the taxes</w:t>
            </w:r>
            <w:r w:rsidR="78A2D54A" w:rsidRPr="22A04E61">
              <w:rPr>
                <w:rFonts w:ascii="Calibri" w:hAnsi="Calibri" w:cs="Calibri"/>
                <w:sz w:val="22"/>
                <w:szCs w:val="22"/>
              </w:rPr>
              <w:t>, including the timing</w:t>
            </w:r>
            <w:r w:rsidRPr="22A04E61">
              <w:rPr>
                <w:rFonts w:ascii="Calibri" w:hAnsi="Calibri" w:cs="Calibri"/>
                <w:sz w:val="22"/>
                <w:szCs w:val="22"/>
              </w:rPr>
              <w:t>.</w:t>
            </w:r>
            <w:r w:rsidR="0070005C">
              <w:rPr>
                <w:rFonts w:ascii="Calibri" w:hAnsi="Calibri" w:cs="Calibri"/>
                <w:sz w:val="22"/>
                <w:szCs w:val="22"/>
              </w:rPr>
              <w:t xml:space="preserve"> </w:t>
            </w:r>
            <w:r w:rsidRPr="22A04E61">
              <w:rPr>
                <w:rFonts w:ascii="Calibri" w:hAnsi="Calibri" w:cs="Calibri"/>
                <w:sz w:val="22"/>
                <w:szCs w:val="22"/>
              </w:rPr>
              <w:t xml:space="preserve">District should provide evidence of </w:t>
            </w:r>
            <w:r w:rsidR="76C868BA" w:rsidRPr="22A04E61">
              <w:rPr>
                <w:rFonts w:ascii="Calibri" w:hAnsi="Calibri" w:cs="Calibri"/>
                <w:sz w:val="22"/>
                <w:szCs w:val="22"/>
              </w:rPr>
              <w:t xml:space="preserve">the discussion regarding </w:t>
            </w:r>
            <w:r w:rsidRPr="22A04E61">
              <w:rPr>
                <w:rFonts w:ascii="Calibri" w:hAnsi="Calibri" w:cs="Calibri"/>
                <w:sz w:val="22"/>
                <w:szCs w:val="22"/>
              </w:rPr>
              <w:t>the</w:t>
            </w:r>
            <w:r w:rsidR="3E95DA24" w:rsidRPr="22A04E61">
              <w:rPr>
                <w:rFonts w:ascii="Calibri" w:hAnsi="Calibri" w:cs="Calibri"/>
                <w:sz w:val="22"/>
                <w:szCs w:val="22"/>
              </w:rPr>
              <w:t xml:space="preserve"> </w:t>
            </w:r>
            <w:r w:rsidR="56D687F0" w:rsidRPr="22A04E61">
              <w:rPr>
                <w:rFonts w:ascii="Calibri" w:hAnsi="Calibri" w:cs="Calibri"/>
                <w:sz w:val="22"/>
                <w:szCs w:val="22"/>
              </w:rPr>
              <w:t xml:space="preserve">amount and </w:t>
            </w:r>
            <w:r w:rsidR="3E95DA24" w:rsidRPr="22A04E61">
              <w:rPr>
                <w:rFonts w:ascii="Calibri" w:hAnsi="Calibri" w:cs="Calibri"/>
                <w:sz w:val="22"/>
                <w:szCs w:val="22"/>
              </w:rPr>
              <w:t>timing of the collection.</w:t>
            </w:r>
          </w:p>
        </w:tc>
        <w:tc>
          <w:tcPr>
            <w:tcW w:w="2011" w:type="dxa"/>
          </w:tcPr>
          <w:p w14:paraId="7473ED94" w14:textId="36B9B9B4" w:rsidR="22A04E61" w:rsidRDefault="22A04E61" w:rsidP="22A04E61">
            <w:pPr>
              <w:rPr>
                <w:rFonts w:ascii="Calibri" w:hAnsi="Calibri" w:cs="Calibri"/>
                <w:sz w:val="22"/>
                <w:szCs w:val="22"/>
              </w:rPr>
            </w:pPr>
          </w:p>
        </w:tc>
      </w:tr>
      <w:tr w:rsidR="00E769DE" w:rsidRPr="00657590" w14:paraId="38861EA3" w14:textId="044F165A" w:rsidTr="22A04E61">
        <w:tc>
          <w:tcPr>
            <w:tcW w:w="7205" w:type="dxa"/>
          </w:tcPr>
          <w:p w14:paraId="4160C584" w14:textId="72E1C22D" w:rsidR="00E769DE" w:rsidRPr="00657590" w:rsidRDefault="59C07839" w:rsidP="00D64F5C">
            <w:pPr>
              <w:rPr>
                <w:rFonts w:ascii="Calibri" w:hAnsi="Calibri" w:cs="Calibri"/>
                <w:sz w:val="22"/>
                <w:szCs w:val="22"/>
              </w:rPr>
            </w:pPr>
            <w:r w:rsidRPr="6F28D639">
              <w:rPr>
                <w:rFonts w:ascii="Calibri" w:hAnsi="Calibri" w:cs="Calibri"/>
                <w:sz w:val="22"/>
                <w:szCs w:val="22"/>
              </w:rPr>
              <w:t xml:space="preserve">For regional, </w:t>
            </w:r>
            <w:r w:rsidR="323EAFAF" w:rsidRPr="6F28D639">
              <w:rPr>
                <w:rFonts w:ascii="Calibri" w:hAnsi="Calibri" w:cs="Calibri"/>
                <w:sz w:val="22"/>
                <w:szCs w:val="22"/>
              </w:rPr>
              <w:t>merged,</w:t>
            </w:r>
            <w:r w:rsidRPr="6F28D639">
              <w:rPr>
                <w:rFonts w:ascii="Calibri" w:hAnsi="Calibri" w:cs="Calibri"/>
                <w:sz w:val="22"/>
                <w:szCs w:val="22"/>
              </w:rPr>
              <w:t xml:space="preserve"> or consolidated districts, the percentage allocations to each municipality </w:t>
            </w:r>
            <w:r w:rsidR="6EE1C752" w:rsidRPr="003351F0">
              <w:rPr>
                <w:rFonts w:ascii="Calibri" w:hAnsi="Calibri" w:cs="Calibri"/>
                <w:sz w:val="22"/>
                <w:szCs w:val="22"/>
              </w:rPr>
              <w:t>agree</w:t>
            </w:r>
            <w:r w:rsidR="6EE1C752" w:rsidRPr="6F28D639">
              <w:rPr>
                <w:rFonts w:ascii="Calibri" w:hAnsi="Calibri" w:cs="Calibri"/>
                <w:sz w:val="22"/>
                <w:szCs w:val="22"/>
              </w:rPr>
              <w:t xml:space="preserve"> </w:t>
            </w:r>
            <w:r w:rsidRPr="6F28D639">
              <w:rPr>
                <w:rFonts w:ascii="Calibri" w:hAnsi="Calibri" w:cs="Calibri"/>
                <w:sz w:val="22"/>
                <w:szCs w:val="22"/>
              </w:rPr>
              <w:t xml:space="preserve">with the </w:t>
            </w:r>
            <w:r w:rsidR="6EE1C752" w:rsidRPr="003351F0">
              <w:rPr>
                <w:rFonts w:ascii="Calibri" w:hAnsi="Calibri" w:cs="Calibri"/>
                <w:sz w:val="22"/>
                <w:szCs w:val="22"/>
              </w:rPr>
              <w:t>S</w:t>
            </w:r>
            <w:r w:rsidRPr="003351F0">
              <w:rPr>
                <w:rFonts w:ascii="Calibri" w:hAnsi="Calibri" w:cs="Calibri"/>
                <w:sz w:val="22"/>
                <w:szCs w:val="22"/>
              </w:rPr>
              <w:t xml:space="preserve">tate </w:t>
            </w:r>
            <w:r w:rsidR="6EE1C752" w:rsidRPr="003351F0">
              <w:rPr>
                <w:rFonts w:ascii="Calibri" w:hAnsi="Calibri" w:cs="Calibri"/>
                <w:sz w:val="22"/>
                <w:szCs w:val="22"/>
              </w:rPr>
              <w:t>A</w:t>
            </w:r>
            <w:r w:rsidRPr="003351F0">
              <w:rPr>
                <w:rFonts w:ascii="Calibri" w:hAnsi="Calibri" w:cs="Calibri"/>
                <w:sz w:val="22"/>
                <w:szCs w:val="22"/>
              </w:rPr>
              <w:t>id</w:t>
            </w:r>
            <w:r w:rsidRPr="6F28D639">
              <w:rPr>
                <w:rFonts w:ascii="Calibri" w:hAnsi="Calibri" w:cs="Calibri"/>
                <w:sz w:val="22"/>
                <w:szCs w:val="22"/>
              </w:rPr>
              <w:t xml:space="preserve"> printout or consolidated district approved percentages.</w:t>
            </w:r>
          </w:p>
        </w:tc>
        <w:tc>
          <w:tcPr>
            <w:tcW w:w="2011" w:type="dxa"/>
          </w:tcPr>
          <w:p w14:paraId="69194000" w14:textId="77777777" w:rsidR="00E769DE" w:rsidRDefault="00E769DE" w:rsidP="00D64F5C">
            <w:pPr>
              <w:rPr>
                <w:rFonts w:ascii="Calibri" w:hAnsi="Calibri" w:cs="Calibri"/>
                <w:sz w:val="22"/>
                <w:szCs w:val="22"/>
              </w:rPr>
            </w:pPr>
          </w:p>
        </w:tc>
      </w:tr>
      <w:tr w:rsidR="006D3B70" w:rsidRPr="00657590" w14:paraId="68891F23" w14:textId="77777777" w:rsidTr="22A04E61">
        <w:tc>
          <w:tcPr>
            <w:tcW w:w="7205" w:type="dxa"/>
          </w:tcPr>
          <w:p w14:paraId="08D1990C" w14:textId="4816758B" w:rsidR="006D3B70" w:rsidRPr="6F28D639" w:rsidRDefault="006D3B70" w:rsidP="00D64F5C">
            <w:pPr>
              <w:rPr>
                <w:rFonts w:ascii="Calibri" w:hAnsi="Calibri" w:cs="Calibri"/>
                <w:sz w:val="22"/>
                <w:szCs w:val="22"/>
              </w:rPr>
            </w:pPr>
            <w:r>
              <w:rPr>
                <w:rFonts w:ascii="Calibri" w:hAnsi="Calibri" w:cs="Calibri"/>
                <w:sz w:val="22"/>
                <w:szCs w:val="22"/>
              </w:rPr>
              <w:t>If the district had a 202</w:t>
            </w:r>
            <w:r w:rsidR="00C44AF1">
              <w:rPr>
                <w:rFonts w:ascii="Calibri" w:hAnsi="Calibri" w:cs="Calibri"/>
                <w:sz w:val="22"/>
                <w:szCs w:val="22"/>
              </w:rPr>
              <w:t>6</w:t>
            </w:r>
            <w:r>
              <w:rPr>
                <w:rFonts w:ascii="Calibri" w:hAnsi="Calibri" w:cs="Calibri"/>
                <w:sz w:val="22"/>
                <w:szCs w:val="22"/>
              </w:rPr>
              <w:t>-2</w:t>
            </w:r>
            <w:r w:rsidR="00C44AF1">
              <w:rPr>
                <w:rFonts w:ascii="Calibri" w:hAnsi="Calibri" w:cs="Calibri"/>
                <w:sz w:val="22"/>
                <w:szCs w:val="22"/>
              </w:rPr>
              <w:t>7</w:t>
            </w:r>
            <w:r>
              <w:rPr>
                <w:rFonts w:ascii="Calibri" w:hAnsi="Calibri" w:cs="Calibri"/>
                <w:sz w:val="22"/>
                <w:szCs w:val="22"/>
              </w:rPr>
              <w:t xml:space="preserve"> separate proposal passed at a prior special election, the amount </w:t>
            </w:r>
            <w:r w:rsidR="006B330C">
              <w:rPr>
                <w:rFonts w:ascii="Calibri" w:hAnsi="Calibri" w:cs="Calibri"/>
                <w:sz w:val="22"/>
                <w:szCs w:val="22"/>
              </w:rPr>
              <w:t xml:space="preserve">to be raised </w:t>
            </w:r>
            <w:r>
              <w:rPr>
                <w:rFonts w:ascii="Calibri" w:hAnsi="Calibri" w:cs="Calibri"/>
                <w:sz w:val="22"/>
                <w:szCs w:val="22"/>
              </w:rPr>
              <w:t>has been reported in the A4F</w:t>
            </w:r>
            <w:r w:rsidR="00660120">
              <w:rPr>
                <w:rFonts w:ascii="Calibri" w:hAnsi="Calibri" w:cs="Calibri"/>
                <w:sz w:val="22"/>
                <w:szCs w:val="22"/>
              </w:rPr>
              <w:t xml:space="preserve"> line 3.</w:t>
            </w:r>
          </w:p>
        </w:tc>
        <w:tc>
          <w:tcPr>
            <w:tcW w:w="2011" w:type="dxa"/>
          </w:tcPr>
          <w:p w14:paraId="6BE919A1" w14:textId="77777777" w:rsidR="006D3B70" w:rsidRDefault="006D3B70" w:rsidP="00D64F5C">
            <w:pPr>
              <w:rPr>
                <w:rFonts w:ascii="Calibri" w:hAnsi="Calibri" w:cs="Calibri"/>
                <w:sz w:val="22"/>
                <w:szCs w:val="22"/>
              </w:rPr>
            </w:pPr>
          </w:p>
        </w:tc>
      </w:tr>
      <w:tr w:rsidR="00AD3665" w:rsidRPr="00657590" w14:paraId="17E72347" w14:textId="77777777" w:rsidTr="22A04E61">
        <w:tc>
          <w:tcPr>
            <w:tcW w:w="7205" w:type="dxa"/>
          </w:tcPr>
          <w:p w14:paraId="6FE04C1B" w14:textId="1E7017B6" w:rsidR="00AD3665" w:rsidRDefault="00AD3665" w:rsidP="00D64F5C">
            <w:pPr>
              <w:rPr>
                <w:rFonts w:ascii="Calibri" w:hAnsi="Calibri" w:cs="Calibri"/>
                <w:sz w:val="22"/>
                <w:szCs w:val="22"/>
              </w:rPr>
            </w:pPr>
            <w:r w:rsidRPr="00AD3665">
              <w:rPr>
                <w:rFonts w:ascii="Calibri" w:hAnsi="Calibri" w:cs="Calibri"/>
                <w:sz w:val="22"/>
                <w:szCs w:val="22"/>
              </w:rPr>
              <w:t>Those districts that first received PEA funding in the 2025-26 or 2026-27 school year are subject to a local cost share funded by district taxes or general fund resources</w:t>
            </w:r>
            <w:r>
              <w:rPr>
                <w:rFonts w:ascii="Calibri" w:hAnsi="Calibri" w:cs="Calibri"/>
                <w:sz w:val="22"/>
                <w:szCs w:val="22"/>
              </w:rPr>
              <w:t>.  If to be raised in taxes, the amount has been reported on the Preschool tax levy line of the A4F.</w:t>
            </w:r>
          </w:p>
        </w:tc>
        <w:tc>
          <w:tcPr>
            <w:tcW w:w="2011" w:type="dxa"/>
          </w:tcPr>
          <w:p w14:paraId="0AD491B9" w14:textId="77777777" w:rsidR="00AD3665" w:rsidRDefault="00AD3665" w:rsidP="00D64F5C">
            <w:pPr>
              <w:rPr>
                <w:rFonts w:ascii="Calibri" w:hAnsi="Calibri" w:cs="Calibri"/>
                <w:sz w:val="22"/>
                <w:szCs w:val="22"/>
              </w:rPr>
            </w:pPr>
          </w:p>
        </w:tc>
      </w:tr>
    </w:tbl>
    <w:p w14:paraId="7C23A782" w14:textId="6F87CA53" w:rsidR="00D64F5C" w:rsidRDefault="00D86E30" w:rsidP="005127C9">
      <w:pPr>
        <w:tabs>
          <w:tab w:val="center" w:pos="5400"/>
        </w:tabs>
        <w:suppressAutoHyphens/>
        <w:spacing w:before="480" w:line="480" w:lineRule="auto"/>
        <w:rPr>
          <w:rFonts w:ascii="Calibri" w:hAnsi="Calibri" w:cs="Calibri"/>
          <w:b/>
          <w:spacing w:val="-3"/>
          <w:sz w:val="22"/>
          <w:szCs w:val="22"/>
        </w:rPr>
      </w:pPr>
      <w:r>
        <w:rPr>
          <w:rFonts w:ascii="Calibri" w:hAnsi="Calibri" w:cs="Calibri"/>
          <w:b/>
          <w:spacing w:val="-3"/>
          <w:sz w:val="22"/>
          <w:szCs w:val="22"/>
        </w:rPr>
        <w:t xml:space="preserve">Name of </w:t>
      </w:r>
      <w:r w:rsidR="00D64F5C" w:rsidRPr="00657590">
        <w:rPr>
          <w:rFonts w:ascii="Calibri" w:hAnsi="Calibri" w:cs="Calibri"/>
          <w:b/>
          <w:spacing w:val="-3"/>
          <w:sz w:val="22"/>
          <w:szCs w:val="22"/>
        </w:rPr>
        <w:t xml:space="preserve">Reviewing </w:t>
      </w:r>
      <w:r w:rsidR="00D73213">
        <w:rPr>
          <w:rFonts w:ascii="Calibri" w:hAnsi="Calibri" w:cs="Calibri"/>
          <w:b/>
          <w:spacing w:val="-3"/>
          <w:sz w:val="22"/>
          <w:szCs w:val="22"/>
        </w:rPr>
        <w:t>ECBO</w:t>
      </w:r>
      <w:r w:rsidR="00AA31D0" w:rsidRPr="00657590">
        <w:rPr>
          <w:rFonts w:ascii="Calibri" w:hAnsi="Calibri" w:cs="Calibri"/>
          <w:b/>
          <w:spacing w:val="-3"/>
          <w:sz w:val="22"/>
          <w:szCs w:val="22"/>
        </w:rPr>
        <w:t>:</w:t>
      </w:r>
      <w:r w:rsidR="00E42108">
        <w:rPr>
          <w:rFonts w:ascii="Calibri" w:hAnsi="Calibri" w:cs="Calibri"/>
          <w:b/>
          <w:spacing w:val="-3"/>
          <w:sz w:val="22"/>
          <w:szCs w:val="22"/>
        </w:rPr>
        <w:t xml:space="preserve"> </w:t>
      </w:r>
    </w:p>
    <w:p w14:paraId="7EDE1950" w14:textId="65A34031" w:rsidR="00D73213" w:rsidRPr="00657590" w:rsidRDefault="00D86E30" w:rsidP="00D32F3A">
      <w:pPr>
        <w:tabs>
          <w:tab w:val="center" w:pos="5400"/>
        </w:tabs>
        <w:suppressAutoHyphens/>
        <w:spacing w:line="480" w:lineRule="auto"/>
        <w:rPr>
          <w:rFonts w:ascii="Calibri" w:hAnsi="Calibri" w:cs="Calibri"/>
          <w:b/>
          <w:spacing w:val="-3"/>
          <w:sz w:val="22"/>
          <w:szCs w:val="22"/>
        </w:rPr>
      </w:pPr>
      <w:r>
        <w:rPr>
          <w:rFonts w:ascii="Calibri" w:hAnsi="Calibri" w:cs="Calibri"/>
          <w:b/>
          <w:spacing w:val="-3"/>
          <w:sz w:val="22"/>
          <w:szCs w:val="22"/>
        </w:rPr>
        <w:t xml:space="preserve">Name of </w:t>
      </w:r>
      <w:r w:rsidR="00D73213">
        <w:rPr>
          <w:rFonts w:ascii="Calibri" w:hAnsi="Calibri" w:cs="Calibri"/>
          <w:b/>
          <w:spacing w:val="-3"/>
          <w:sz w:val="22"/>
          <w:szCs w:val="22"/>
        </w:rPr>
        <w:t>Reviewing ECS:</w:t>
      </w:r>
      <w:r w:rsidR="00E42108">
        <w:rPr>
          <w:rFonts w:ascii="Calibri" w:hAnsi="Calibri" w:cs="Calibri"/>
          <w:b/>
          <w:spacing w:val="-3"/>
          <w:sz w:val="22"/>
          <w:szCs w:val="22"/>
        </w:rPr>
        <w:t xml:space="preserve"> </w:t>
      </w:r>
    </w:p>
    <w:p w14:paraId="297E1244" w14:textId="77777777" w:rsidR="00DA5A9F" w:rsidRDefault="00BB446F" w:rsidP="00D32F3A">
      <w:pPr>
        <w:tabs>
          <w:tab w:val="center" w:pos="5400"/>
        </w:tabs>
        <w:suppressAutoHyphens/>
        <w:spacing w:line="480" w:lineRule="auto"/>
        <w:rPr>
          <w:rFonts w:ascii="Calibri" w:hAnsi="Calibri" w:cs="Calibri"/>
          <w:b/>
          <w:spacing w:val="-3"/>
          <w:sz w:val="22"/>
          <w:szCs w:val="22"/>
        </w:rPr>
      </w:pPr>
      <w:r w:rsidRPr="00657590">
        <w:rPr>
          <w:rFonts w:ascii="Calibri" w:hAnsi="Calibri" w:cs="Calibri"/>
          <w:b/>
          <w:spacing w:val="-3"/>
          <w:sz w:val="22"/>
          <w:szCs w:val="22"/>
        </w:rPr>
        <w:t>Date:</w:t>
      </w:r>
      <w:r w:rsidR="00E42108">
        <w:rPr>
          <w:rFonts w:ascii="Calibri" w:hAnsi="Calibri" w:cs="Calibri"/>
          <w:b/>
          <w:spacing w:val="-3"/>
          <w:sz w:val="22"/>
          <w:szCs w:val="22"/>
        </w:rPr>
        <w:t xml:space="preserve"> </w:t>
      </w:r>
    </w:p>
    <w:p w14:paraId="648F8C73" w14:textId="77777777" w:rsidR="00F10D26" w:rsidRPr="00657590" w:rsidRDefault="00F10D26" w:rsidP="007D462C">
      <w:pPr>
        <w:pStyle w:val="Heading2"/>
      </w:pPr>
      <w:r w:rsidRPr="00657590">
        <w:t>Notes:</w:t>
      </w:r>
      <w:r>
        <w:t xml:space="preserve"> </w:t>
      </w:r>
    </w:p>
    <w:sectPr w:rsidR="00F10D26" w:rsidRPr="00657590" w:rsidSect="00AC5AB2">
      <w:footerReference w:type="default" r:id="rId14"/>
      <w:footerReference w:type="first" r:id="rId15"/>
      <w:endnotePr>
        <w:numFmt w:val="decimal"/>
      </w:endnotePr>
      <w:pgSz w:w="12240" w:h="15840" w:code="1"/>
      <w:pgMar w:top="1008" w:right="1152" w:bottom="864" w:left="1152"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4A48" w14:textId="77777777" w:rsidR="00ED5757" w:rsidRDefault="00ED5757">
      <w:pPr>
        <w:spacing w:line="20" w:lineRule="exact"/>
        <w:rPr>
          <w:sz w:val="22"/>
        </w:rPr>
      </w:pPr>
    </w:p>
  </w:endnote>
  <w:endnote w:type="continuationSeparator" w:id="0">
    <w:p w14:paraId="459DB486" w14:textId="77777777" w:rsidR="00ED5757" w:rsidRDefault="00ED5757">
      <w:pPr>
        <w:rPr>
          <w:sz w:val="22"/>
        </w:rPr>
      </w:pPr>
      <w:r>
        <w:rPr>
          <w:sz w:val="22"/>
        </w:rPr>
        <w:t xml:space="preserve"> </w:t>
      </w:r>
    </w:p>
  </w:endnote>
  <w:endnote w:type="continuationNotice" w:id="1">
    <w:p w14:paraId="3C35A915" w14:textId="77777777" w:rsidR="00ED5757" w:rsidRDefault="00ED5757">
      <w:pPr>
        <w:rPr>
          <w:sz w:val="22"/>
        </w:rPr>
      </w:pPr>
      <w:r>
        <w:rPr>
          <w:sz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0608" w14:textId="6631D0C4" w:rsidR="00E20568" w:rsidRPr="0092661B" w:rsidRDefault="003E57B8" w:rsidP="0092661B">
    <w:pPr>
      <w:pStyle w:val="Footer"/>
      <w:jc w:val="center"/>
      <w:rPr>
        <w:rStyle w:val="PageNumber"/>
      </w:rPr>
    </w:pPr>
    <w:r>
      <w:t xml:space="preserve">Appendix </w:t>
    </w:r>
    <w:r w:rsidR="00E20568">
      <w:t>D</w:t>
    </w:r>
    <w:r w:rsidR="009234B4">
      <w:t>1</w:t>
    </w:r>
    <w:r w:rsidR="00E20568">
      <w:t>-</w:t>
    </w:r>
    <w:r w:rsidR="00D70AF7">
      <w:t xml:space="preserve"> Page </w:t>
    </w:r>
    <w:r w:rsidR="00E20568">
      <w:fldChar w:fldCharType="begin"/>
    </w:r>
    <w:r w:rsidR="00E20568">
      <w:instrText xml:space="preserve"> PAGE   \* MERGEFORMAT </w:instrText>
    </w:r>
    <w:r w:rsidR="00E20568">
      <w:fldChar w:fldCharType="separate"/>
    </w:r>
    <w:r w:rsidR="00FB052D">
      <w:rPr>
        <w:noProof/>
      </w:rPr>
      <w:t>6</w:t>
    </w:r>
    <w:r w:rsidR="00E2056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E0B4" w14:textId="77777777" w:rsidR="00E20568" w:rsidRPr="00073302" w:rsidRDefault="00E20568" w:rsidP="00ED1462">
    <w:pPr>
      <w:pStyle w:val="Footer"/>
      <w:rPr>
        <w:rFonts w:ascii="Times New Roman" w:hAnsi="Times New Roman"/>
        <w:b/>
        <w:i/>
        <w:sz w:val="20"/>
      </w:rPr>
    </w:pPr>
    <w:r w:rsidRPr="00073302">
      <w:rPr>
        <w:rFonts w:ascii="Times New Roman" w:hAnsi="Times New Roman"/>
        <w:b/>
        <w:i/>
        <w:sz w:val="20"/>
      </w:rPr>
      <w:t>Version:</w:t>
    </w:r>
    <w:r>
      <w:rPr>
        <w:rFonts w:ascii="Times New Roman" w:hAnsi="Times New Roman"/>
        <w:b/>
        <w:i/>
        <w:sz w:val="20"/>
      </w:rPr>
      <w:t xml:space="preserve"> 2/2008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CBC9" w14:textId="77777777" w:rsidR="00ED5757" w:rsidRDefault="00ED5757">
      <w:pPr>
        <w:rPr>
          <w:sz w:val="22"/>
        </w:rPr>
      </w:pPr>
      <w:r>
        <w:rPr>
          <w:sz w:val="22"/>
        </w:rPr>
        <w:separator/>
      </w:r>
    </w:p>
  </w:footnote>
  <w:footnote w:type="continuationSeparator" w:id="0">
    <w:p w14:paraId="411E7ED5" w14:textId="77777777" w:rsidR="00ED5757" w:rsidRDefault="00ED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AF1"/>
    <w:multiLevelType w:val="hybridMultilevel"/>
    <w:tmpl w:val="73063B7C"/>
    <w:lvl w:ilvl="0" w:tplc="6A38463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AB25FA"/>
    <w:multiLevelType w:val="hybridMultilevel"/>
    <w:tmpl w:val="39A4B4CC"/>
    <w:lvl w:ilvl="0" w:tplc="04090001">
      <w:start w:val="1"/>
      <w:numFmt w:val="bullet"/>
      <w:lvlText w:val=""/>
      <w:lvlJc w:val="left"/>
      <w:pPr>
        <w:ind w:left="360" w:hanging="360"/>
      </w:pPr>
      <w:rPr>
        <w:rFonts w:ascii="Symbol" w:hAnsi="Symbol" w:hint="default"/>
        <w:b/>
        <w:color w:val="auto"/>
      </w:rPr>
    </w:lvl>
    <w:lvl w:ilvl="1" w:tplc="04090001">
      <w:start w:val="1"/>
      <w:numFmt w:val="bullet"/>
      <w:lvlText w:val=""/>
      <w:lvlJc w:val="left"/>
      <w:pPr>
        <w:ind w:left="1080" w:hanging="360"/>
      </w:pPr>
      <w:rPr>
        <w:rFonts w:ascii="Symbol" w:hAnsi="Symbol" w:hint="default"/>
      </w:rPr>
    </w:lvl>
    <w:lvl w:ilvl="2" w:tplc="85DA88B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0E0073"/>
    <w:multiLevelType w:val="hybridMultilevel"/>
    <w:tmpl w:val="B0DE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1C31"/>
    <w:multiLevelType w:val="hybridMultilevel"/>
    <w:tmpl w:val="17D6DF30"/>
    <w:lvl w:ilvl="0" w:tplc="E97E1690">
      <w:start w:val="1"/>
      <w:numFmt w:val="decimal"/>
      <w:pStyle w:val="Captio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502C5"/>
    <w:multiLevelType w:val="hybridMultilevel"/>
    <w:tmpl w:val="E79E55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770405"/>
    <w:multiLevelType w:val="multilevel"/>
    <w:tmpl w:val="9626C2E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39E760"/>
    <w:multiLevelType w:val="hybridMultilevel"/>
    <w:tmpl w:val="6A244246"/>
    <w:lvl w:ilvl="0" w:tplc="ED5EED7E">
      <w:start w:val="1"/>
      <w:numFmt w:val="decimal"/>
      <w:lvlText w:val="%1."/>
      <w:lvlJc w:val="left"/>
      <w:pPr>
        <w:ind w:left="720" w:hanging="360"/>
      </w:pPr>
    </w:lvl>
    <w:lvl w:ilvl="1" w:tplc="8C2E5AA8">
      <w:start w:val="1"/>
      <w:numFmt w:val="lowerLetter"/>
      <w:lvlText w:val="%2."/>
      <w:lvlJc w:val="left"/>
      <w:pPr>
        <w:ind w:left="1440" w:hanging="360"/>
      </w:pPr>
    </w:lvl>
    <w:lvl w:ilvl="2" w:tplc="6E1A7C46">
      <w:start w:val="1"/>
      <w:numFmt w:val="lowerRoman"/>
      <w:lvlText w:val="%3."/>
      <w:lvlJc w:val="right"/>
      <w:pPr>
        <w:ind w:left="2160" w:hanging="180"/>
      </w:pPr>
    </w:lvl>
    <w:lvl w:ilvl="3" w:tplc="1BC4880C">
      <w:start w:val="1"/>
      <w:numFmt w:val="decimal"/>
      <w:lvlText w:val="%4."/>
      <w:lvlJc w:val="left"/>
      <w:pPr>
        <w:ind w:left="2880" w:hanging="360"/>
      </w:pPr>
    </w:lvl>
    <w:lvl w:ilvl="4" w:tplc="BD8C1880">
      <w:start w:val="1"/>
      <w:numFmt w:val="lowerLetter"/>
      <w:lvlText w:val="%5."/>
      <w:lvlJc w:val="left"/>
      <w:pPr>
        <w:ind w:left="3600" w:hanging="360"/>
      </w:pPr>
    </w:lvl>
    <w:lvl w:ilvl="5" w:tplc="390CE7D2">
      <w:start w:val="1"/>
      <w:numFmt w:val="lowerRoman"/>
      <w:lvlText w:val="%6."/>
      <w:lvlJc w:val="right"/>
      <w:pPr>
        <w:ind w:left="4320" w:hanging="180"/>
      </w:pPr>
    </w:lvl>
    <w:lvl w:ilvl="6" w:tplc="EA0215B0">
      <w:start w:val="1"/>
      <w:numFmt w:val="decimal"/>
      <w:lvlText w:val="%7."/>
      <w:lvlJc w:val="left"/>
      <w:pPr>
        <w:ind w:left="5040" w:hanging="360"/>
      </w:pPr>
    </w:lvl>
    <w:lvl w:ilvl="7" w:tplc="58565AE8">
      <w:start w:val="1"/>
      <w:numFmt w:val="lowerLetter"/>
      <w:lvlText w:val="%8."/>
      <w:lvlJc w:val="left"/>
      <w:pPr>
        <w:ind w:left="5760" w:hanging="360"/>
      </w:pPr>
    </w:lvl>
    <w:lvl w:ilvl="8" w:tplc="E724CE9A">
      <w:start w:val="1"/>
      <w:numFmt w:val="lowerRoman"/>
      <w:lvlText w:val="%9."/>
      <w:lvlJc w:val="right"/>
      <w:pPr>
        <w:ind w:left="6480" w:hanging="180"/>
      </w:pPr>
    </w:lvl>
  </w:abstractNum>
  <w:abstractNum w:abstractNumId="7" w15:restartNumberingAfterBreak="0">
    <w:nsid w:val="2F6E8E5E"/>
    <w:multiLevelType w:val="hybridMultilevel"/>
    <w:tmpl w:val="BF06C5A2"/>
    <w:lvl w:ilvl="0" w:tplc="6632E218">
      <w:start w:val="1"/>
      <w:numFmt w:val="decimal"/>
      <w:lvlText w:val="%1."/>
      <w:lvlJc w:val="left"/>
      <w:pPr>
        <w:ind w:left="720" w:hanging="360"/>
      </w:pPr>
    </w:lvl>
    <w:lvl w:ilvl="1" w:tplc="4AFE67A0">
      <w:start w:val="1"/>
      <w:numFmt w:val="lowerLetter"/>
      <w:lvlText w:val="%2."/>
      <w:lvlJc w:val="left"/>
      <w:pPr>
        <w:ind w:left="1440" w:hanging="360"/>
      </w:pPr>
    </w:lvl>
    <w:lvl w:ilvl="2" w:tplc="C7F4940C">
      <w:start w:val="1"/>
      <w:numFmt w:val="lowerRoman"/>
      <w:lvlText w:val="%3."/>
      <w:lvlJc w:val="right"/>
      <w:pPr>
        <w:ind w:left="2160" w:hanging="180"/>
      </w:pPr>
    </w:lvl>
    <w:lvl w:ilvl="3" w:tplc="FEB65976">
      <w:start w:val="1"/>
      <w:numFmt w:val="decimal"/>
      <w:lvlText w:val="%4."/>
      <w:lvlJc w:val="left"/>
      <w:pPr>
        <w:ind w:left="2880" w:hanging="360"/>
      </w:pPr>
    </w:lvl>
    <w:lvl w:ilvl="4" w:tplc="93AA7ABE">
      <w:start w:val="1"/>
      <w:numFmt w:val="lowerLetter"/>
      <w:lvlText w:val="%5."/>
      <w:lvlJc w:val="left"/>
      <w:pPr>
        <w:ind w:left="3600" w:hanging="360"/>
      </w:pPr>
    </w:lvl>
    <w:lvl w:ilvl="5" w:tplc="4B0EB298">
      <w:start w:val="1"/>
      <w:numFmt w:val="lowerRoman"/>
      <w:lvlText w:val="%6."/>
      <w:lvlJc w:val="right"/>
      <w:pPr>
        <w:ind w:left="4320" w:hanging="180"/>
      </w:pPr>
    </w:lvl>
    <w:lvl w:ilvl="6" w:tplc="036471F8">
      <w:start w:val="1"/>
      <w:numFmt w:val="decimal"/>
      <w:lvlText w:val="%7."/>
      <w:lvlJc w:val="left"/>
      <w:pPr>
        <w:ind w:left="5040" w:hanging="360"/>
      </w:pPr>
    </w:lvl>
    <w:lvl w:ilvl="7" w:tplc="C1463C72">
      <w:start w:val="1"/>
      <w:numFmt w:val="lowerLetter"/>
      <w:lvlText w:val="%8."/>
      <w:lvlJc w:val="left"/>
      <w:pPr>
        <w:ind w:left="5760" w:hanging="360"/>
      </w:pPr>
    </w:lvl>
    <w:lvl w:ilvl="8" w:tplc="6CF0A432">
      <w:start w:val="1"/>
      <w:numFmt w:val="lowerRoman"/>
      <w:lvlText w:val="%9."/>
      <w:lvlJc w:val="right"/>
      <w:pPr>
        <w:ind w:left="6480" w:hanging="180"/>
      </w:pPr>
    </w:lvl>
  </w:abstractNum>
  <w:abstractNum w:abstractNumId="8" w15:restartNumberingAfterBreak="0">
    <w:nsid w:val="4E5976E7"/>
    <w:multiLevelType w:val="hybridMultilevel"/>
    <w:tmpl w:val="53E4A66C"/>
    <w:lvl w:ilvl="0" w:tplc="04090001">
      <w:start w:val="1"/>
      <w:numFmt w:val="bullet"/>
      <w:lvlText w:val=""/>
      <w:lvlJc w:val="left"/>
      <w:pPr>
        <w:ind w:left="360" w:hanging="360"/>
      </w:pPr>
      <w:rPr>
        <w:rFonts w:ascii="Symbol" w:hAnsi="Symbol"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E14B36"/>
    <w:multiLevelType w:val="hybridMultilevel"/>
    <w:tmpl w:val="257A1806"/>
    <w:lvl w:ilvl="0" w:tplc="CEF4DE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868A0"/>
    <w:multiLevelType w:val="hybridMultilevel"/>
    <w:tmpl w:val="AAA62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947B2A"/>
    <w:multiLevelType w:val="hybridMultilevel"/>
    <w:tmpl w:val="D24C6E2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5CCF7DF3"/>
    <w:multiLevelType w:val="hybridMultilevel"/>
    <w:tmpl w:val="C926368A"/>
    <w:lvl w:ilvl="0" w:tplc="96608C42">
      <w:start w:val="1"/>
      <w:numFmt w:val="decimal"/>
      <w:lvlText w:val="%1."/>
      <w:lvlJc w:val="left"/>
      <w:pPr>
        <w:ind w:left="720" w:hanging="360"/>
      </w:pPr>
    </w:lvl>
    <w:lvl w:ilvl="1" w:tplc="5E4C1FBC">
      <w:start w:val="1"/>
      <w:numFmt w:val="lowerLetter"/>
      <w:lvlText w:val="%2."/>
      <w:lvlJc w:val="left"/>
      <w:pPr>
        <w:ind w:left="1440" w:hanging="360"/>
      </w:pPr>
    </w:lvl>
    <w:lvl w:ilvl="2" w:tplc="C6040DC6">
      <w:start w:val="1"/>
      <w:numFmt w:val="lowerRoman"/>
      <w:lvlText w:val="%3."/>
      <w:lvlJc w:val="right"/>
      <w:pPr>
        <w:ind w:left="2160" w:hanging="180"/>
      </w:pPr>
    </w:lvl>
    <w:lvl w:ilvl="3" w:tplc="B0588EB8">
      <w:start w:val="1"/>
      <w:numFmt w:val="decimal"/>
      <w:lvlText w:val="%4."/>
      <w:lvlJc w:val="left"/>
      <w:pPr>
        <w:ind w:left="2880" w:hanging="360"/>
      </w:pPr>
    </w:lvl>
    <w:lvl w:ilvl="4" w:tplc="B1466F4A">
      <w:start w:val="1"/>
      <w:numFmt w:val="lowerLetter"/>
      <w:lvlText w:val="%5."/>
      <w:lvlJc w:val="left"/>
      <w:pPr>
        <w:ind w:left="3600" w:hanging="360"/>
      </w:pPr>
    </w:lvl>
    <w:lvl w:ilvl="5" w:tplc="CCACA26E">
      <w:start w:val="1"/>
      <w:numFmt w:val="lowerRoman"/>
      <w:lvlText w:val="%6."/>
      <w:lvlJc w:val="right"/>
      <w:pPr>
        <w:ind w:left="4320" w:hanging="180"/>
      </w:pPr>
    </w:lvl>
    <w:lvl w:ilvl="6" w:tplc="04687EBA">
      <w:start w:val="1"/>
      <w:numFmt w:val="decimal"/>
      <w:lvlText w:val="%7."/>
      <w:lvlJc w:val="left"/>
      <w:pPr>
        <w:ind w:left="5040" w:hanging="360"/>
      </w:pPr>
    </w:lvl>
    <w:lvl w:ilvl="7" w:tplc="4C3CE6DC">
      <w:start w:val="1"/>
      <w:numFmt w:val="lowerLetter"/>
      <w:lvlText w:val="%8."/>
      <w:lvlJc w:val="left"/>
      <w:pPr>
        <w:ind w:left="5760" w:hanging="360"/>
      </w:pPr>
    </w:lvl>
    <w:lvl w:ilvl="8" w:tplc="1F6CB5E0">
      <w:start w:val="1"/>
      <w:numFmt w:val="lowerRoman"/>
      <w:lvlText w:val="%9."/>
      <w:lvlJc w:val="right"/>
      <w:pPr>
        <w:ind w:left="6480" w:hanging="180"/>
      </w:pPr>
    </w:lvl>
  </w:abstractNum>
  <w:abstractNum w:abstractNumId="13" w15:restartNumberingAfterBreak="0">
    <w:nsid w:val="668A04B2"/>
    <w:multiLevelType w:val="hybridMultilevel"/>
    <w:tmpl w:val="ACD2A464"/>
    <w:lvl w:ilvl="0" w:tplc="012C7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25623D"/>
    <w:multiLevelType w:val="hybridMultilevel"/>
    <w:tmpl w:val="CE065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12D1564"/>
    <w:multiLevelType w:val="hybridMultilevel"/>
    <w:tmpl w:val="7A52FA3E"/>
    <w:lvl w:ilvl="0" w:tplc="C206E062">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64C0E99"/>
    <w:multiLevelType w:val="hybridMultilevel"/>
    <w:tmpl w:val="8D4076DE"/>
    <w:lvl w:ilvl="0" w:tplc="B39C137A">
      <w:start w:val="1"/>
      <w:numFmt w:val="decimal"/>
      <w:pStyle w:val="Heading3"/>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818296">
    <w:abstractNumId w:val="6"/>
  </w:num>
  <w:num w:numId="2" w16cid:durableId="575437592">
    <w:abstractNumId w:val="12"/>
  </w:num>
  <w:num w:numId="3" w16cid:durableId="727068225">
    <w:abstractNumId w:val="7"/>
  </w:num>
  <w:num w:numId="4" w16cid:durableId="1140461267">
    <w:abstractNumId w:val="5"/>
  </w:num>
  <w:num w:numId="5" w16cid:durableId="1595741896">
    <w:abstractNumId w:val="8"/>
  </w:num>
  <w:num w:numId="6" w16cid:durableId="1261836041">
    <w:abstractNumId w:val="1"/>
  </w:num>
  <w:num w:numId="7" w16cid:durableId="1507163459">
    <w:abstractNumId w:val="3"/>
  </w:num>
  <w:num w:numId="8" w16cid:durableId="680356483">
    <w:abstractNumId w:val="16"/>
  </w:num>
  <w:num w:numId="9" w16cid:durableId="1647588392">
    <w:abstractNumId w:val="9"/>
  </w:num>
  <w:num w:numId="10" w16cid:durableId="699430092">
    <w:abstractNumId w:val="16"/>
    <w:lvlOverride w:ilvl="0">
      <w:startOverride w:val="1"/>
    </w:lvlOverride>
  </w:num>
  <w:num w:numId="11" w16cid:durableId="2126196672">
    <w:abstractNumId w:val="16"/>
    <w:lvlOverride w:ilvl="0">
      <w:startOverride w:val="1"/>
    </w:lvlOverride>
  </w:num>
  <w:num w:numId="12" w16cid:durableId="812521544">
    <w:abstractNumId w:val="2"/>
  </w:num>
  <w:num w:numId="13" w16cid:durableId="381834784">
    <w:abstractNumId w:val="16"/>
    <w:lvlOverride w:ilvl="0">
      <w:startOverride w:val="1"/>
    </w:lvlOverride>
  </w:num>
  <w:num w:numId="14" w16cid:durableId="953680383">
    <w:abstractNumId w:val="15"/>
  </w:num>
  <w:num w:numId="15" w16cid:durableId="1276134030">
    <w:abstractNumId w:val="10"/>
  </w:num>
  <w:num w:numId="16" w16cid:durableId="1579361265">
    <w:abstractNumId w:val="0"/>
  </w:num>
  <w:num w:numId="17" w16cid:durableId="1987389042">
    <w:abstractNumId w:val="16"/>
    <w:lvlOverride w:ilvl="0">
      <w:startOverride w:val="1"/>
    </w:lvlOverride>
  </w:num>
  <w:num w:numId="18" w16cid:durableId="570887181">
    <w:abstractNumId w:val="4"/>
  </w:num>
  <w:num w:numId="19" w16cid:durableId="7527002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8649752">
    <w:abstractNumId w:val="11"/>
  </w:num>
  <w:num w:numId="21" w16cid:durableId="81803957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D8"/>
    <w:rsid w:val="0000032A"/>
    <w:rsid w:val="00000924"/>
    <w:rsid w:val="0000273A"/>
    <w:rsid w:val="00002926"/>
    <w:rsid w:val="00002968"/>
    <w:rsid w:val="00003CD9"/>
    <w:rsid w:val="00004178"/>
    <w:rsid w:val="000046AC"/>
    <w:rsid w:val="00005A53"/>
    <w:rsid w:val="00005FD0"/>
    <w:rsid w:val="0000616C"/>
    <w:rsid w:val="00007149"/>
    <w:rsid w:val="0001014F"/>
    <w:rsid w:val="00012142"/>
    <w:rsid w:val="00015EE7"/>
    <w:rsid w:val="000216CB"/>
    <w:rsid w:val="00021844"/>
    <w:rsid w:val="00021ED3"/>
    <w:rsid w:val="00027523"/>
    <w:rsid w:val="000354B6"/>
    <w:rsid w:val="00035C28"/>
    <w:rsid w:val="00037D0E"/>
    <w:rsid w:val="00040898"/>
    <w:rsid w:val="00041141"/>
    <w:rsid w:val="00042132"/>
    <w:rsid w:val="000443A4"/>
    <w:rsid w:val="000452F3"/>
    <w:rsid w:val="00045877"/>
    <w:rsid w:val="00045996"/>
    <w:rsid w:val="00046F0F"/>
    <w:rsid w:val="0004773F"/>
    <w:rsid w:val="000478FD"/>
    <w:rsid w:val="00051040"/>
    <w:rsid w:val="00051BDF"/>
    <w:rsid w:val="0005249A"/>
    <w:rsid w:val="000536E5"/>
    <w:rsid w:val="00056D99"/>
    <w:rsid w:val="0005775D"/>
    <w:rsid w:val="00062039"/>
    <w:rsid w:val="0006326B"/>
    <w:rsid w:val="00067618"/>
    <w:rsid w:val="00071537"/>
    <w:rsid w:val="000727F0"/>
    <w:rsid w:val="000730FE"/>
    <w:rsid w:val="00073302"/>
    <w:rsid w:val="00080001"/>
    <w:rsid w:val="000829DB"/>
    <w:rsid w:val="00082E85"/>
    <w:rsid w:val="00083F9D"/>
    <w:rsid w:val="000842E8"/>
    <w:rsid w:val="0008632D"/>
    <w:rsid w:val="00086FD1"/>
    <w:rsid w:val="00087E31"/>
    <w:rsid w:val="000910FA"/>
    <w:rsid w:val="00092F7C"/>
    <w:rsid w:val="000959AB"/>
    <w:rsid w:val="000A12E9"/>
    <w:rsid w:val="000A1350"/>
    <w:rsid w:val="000A70EE"/>
    <w:rsid w:val="000B0295"/>
    <w:rsid w:val="000B0678"/>
    <w:rsid w:val="000B1783"/>
    <w:rsid w:val="000B2572"/>
    <w:rsid w:val="000B3346"/>
    <w:rsid w:val="000B3C80"/>
    <w:rsid w:val="000B4A70"/>
    <w:rsid w:val="000B5DC8"/>
    <w:rsid w:val="000B7703"/>
    <w:rsid w:val="000C08E6"/>
    <w:rsid w:val="000C19A5"/>
    <w:rsid w:val="000C392D"/>
    <w:rsid w:val="000C4C3D"/>
    <w:rsid w:val="000C6C4A"/>
    <w:rsid w:val="000C6C71"/>
    <w:rsid w:val="000C7471"/>
    <w:rsid w:val="000C7B23"/>
    <w:rsid w:val="000D08D9"/>
    <w:rsid w:val="000D227D"/>
    <w:rsid w:val="000D30FB"/>
    <w:rsid w:val="000D3930"/>
    <w:rsid w:val="000D3957"/>
    <w:rsid w:val="000D5805"/>
    <w:rsid w:val="000D74F3"/>
    <w:rsid w:val="000E074E"/>
    <w:rsid w:val="000E1C0A"/>
    <w:rsid w:val="000E1EA3"/>
    <w:rsid w:val="000E2918"/>
    <w:rsid w:val="000E2CEC"/>
    <w:rsid w:val="000E41C9"/>
    <w:rsid w:val="000E48A7"/>
    <w:rsid w:val="000E564B"/>
    <w:rsid w:val="000F075E"/>
    <w:rsid w:val="000F1EFF"/>
    <w:rsid w:val="000F2034"/>
    <w:rsid w:val="000F20C1"/>
    <w:rsid w:val="000F2436"/>
    <w:rsid w:val="00101DFF"/>
    <w:rsid w:val="00102AE9"/>
    <w:rsid w:val="00103975"/>
    <w:rsid w:val="00106A93"/>
    <w:rsid w:val="00110687"/>
    <w:rsid w:val="00112801"/>
    <w:rsid w:val="00113B36"/>
    <w:rsid w:val="00116054"/>
    <w:rsid w:val="00122EFF"/>
    <w:rsid w:val="0012481C"/>
    <w:rsid w:val="00125179"/>
    <w:rsid w:val="00125A9F"/>
    <w:rsid w:val="0012622A"/>
    <w:rsid w:val="00132B8F"/>
    <w:rsid w:val="00134363"/>
    <w:rsid w:val="00134F72"/>
    <w:rsid w:val="001352B2"/>
    <w:rsid w:val="001366A0"/>
    <w:rsid w:val="0013728B"/>
    <w:rsid w:val="001403FB"/>
    <w:rsid w:val="00141CF0"/>
    <w:rsid w:val="00141D6F"/>
    <w:rsid w:val="0014282E"/>
    <w:rsid w:val="0014480F"/>
    <w:rsid w:val="001448B1"/>
    <w:rsid w:val="001452DF"/>
    <w:rsid w:val="00146036"/>
    <w:rsid w:val="0014614D"/>
    <w:rsid w:val="001465D5"/>
    <w:rsid w:val="00146F7E"/>
    <w:rsid w:val="001509A8"/>
    <w:rsid w:val="00150A4C"/>
    <w:rsid w:val="00150DDC"/>
    <w:rsid w:val="00150F36"/>
    <w:rsid w:val="001522E5"/>
    <w:rsid w:val="001533EF"/>
    <w:rsid w:val="0015355B"/>
    <w:rsid w:val="00155EF8"/>
    <w:rsid w:val="001565EA"/>
    <w:rsid w:val="00157593"/>
    <w:rsid w:val="00157B4E"/>
    <w:rsid w:val="00161511"/>
    <w:rsid w:val="00161C37"/>
    <w:rsid w:val="001626BB"/>
    <w:rsid w:val="00164DF0"/>
    <w:rsid w:val="00166F28"/>
    <w:rsid w:val="001703D4"/>
    <w:rsid w:val="00170770"/>
    <w:rsid w:val="0017096F"/>
    <w:rsid w:val="00172BAC"/>
    <w:rsid w:val="00172D5F"/>
    <w:rsid w:val="001733B3"/>
    <w:rsid w:val="001740EC"/>
    <w:rsid w:val="00174D7C"/>
    <w:rsid w:val="0017695E"/>
    <w:rsid w:val="00176D23"/>
    <w:rsid w:val="00177AE3"/>
    <w:rsid w:val="00183006"/>
    <w:rsid w:val="0018517E"/>
    <w:rsid w:val="00185713"/>
    <w:rsid w:val="00186866"/>
    <w:rsid w:val="00187AF1"/>
    <w:rsid w:val="001901D5"/>
    <w:rsid w:val="001906CC"/>
    <w:rsid w:val="00194E5F"/>
    <w:rsid w:val="001A1DD2"/>
    <w:rsid w:val="001A5567"/>
    <w:rsid w:val="001A659E"/>
    <w:rsid w:val="001B007B"/>
    <w:rsid w:val="001B28EB"/>
    <w:rsid w:val="001B2B09"/>
    <w:rsid w:val="001B3C02"/>
    <w:rsid w:val="001B4B1F"/>
    <w:rsid w:val="001C09C9"/>
    <w:rsid w:val="001C30A9"/>
    <w:rsid w:val="001C3536"/>
    <w:rsid w:val="001C3CBB"/>
    <w:rsid w:val="001C53CF"/>
    <w:rsid w:val="001C5802"/>
    <w:rsid w:val="001C76B9"/>
    <w:rsid w:val="001C7CED"/>
    <w:rsid w:val="001D0ED3"/>
    <w:rsid w:val="001D0EF3"/>
    <w:rsid w:val="001D1BAF"/>
    <w:rsid w:val="001D2377"/>
    <w:rsid w:val="001D27B8"/>
    <w:rsid w:val="001D63AE"/>
    <w:rsid w:val="001D7C34"/>
    <w:rsid w:val="001E0250"/>
    <w:rsid w:val="001E269D"/>
    <w:rsid w:val="001E27B6"/>
    <w:rsid w:val="001E3D3B"/>
    <w:rsid w:val="001E3DE0"/>
    <w:rsid w:val="001E49BB"/>
    <w:rsid w:val="001E4F22"/>
    <w:rsid w:val="001E4F6E"/>
    <w:rsid w:val="001E623E"/>
    <w:rsid w:val="001E77F2"/>
    <w:rsid w:val="001F1219"/>
    <w:rsid w:val="001F16D7"/>
    <w:rsid w:val="001F1EB0"/>
    <w:rsid w:val="001F3273"/>
    <w:rsid w:val="001F6240"/>
    <w:rsid w:val="001F6BB0"/>
    <w:rsid w:val="00203143"/>
    <w:rsid w:val="002056DE"/>
    <w:rsid w:val="00206DE4"/>
    <w:rsid w:val="0021336B"/>
    <w:rsid w:val="002134CA"/>
    <w:rsid w:val="00214731"/>
    <w:rsid w:val="00216FD5"/>
    <w:rsid w:val="00221D41"/>
    <w:rsid w:val="00222037"/>
    <w:rsid w:val="0022349E"/>
    <w:rsid w:val="00223BE7"/>
    <w:rsid w:val="00224B46"/>
    <w:rsid w:val="00224E9F"/>
    <w:rsid w:val="00224EE2"/>
    <w:rsid w:val="00225A05"/>
    <w:rsid w:val="00226742"/>
    <w:rsid w:val="00226BAA"/>
    <w:rsid w:val="0022754E"/>
    <w:rsid w:val="00230BF9"/>
    <w:rsid w:val="00230EFB"/>
    <w:rsid w:val="00232B64"/>
    <w:rsid w:val="00234DDC"/>
    <w:rsid w:val="0023519D"/>
    <w:rsid w:val="002362F2"/>
    <w:rsid w:val="002369AC"/>
    <w:rsid w:val="00240B02"/>
    <w:rsid w:val="00241022"/>
    <w:rsid w:val="00241617"/>
    <w:rsid w:val="00242C39"/>
    <w:rsid w:val="00244366"/>
    <w:rsid w:val="00244D1B"/>
    <w:rsid w:val="0024671E"/>
    <w:rsid w:val="00246F80"/>
    <w:rsid w:val="00251C49"/>
    <w:rsid w:val="0025234D"/>
    <w:rsid w:val="00253C26"/>
    <w:rsid w:val="00255511"/>
    <w:rsid w:val="00255C89"/>
    <w:rsid w:val="002565CB"/>
    <w:rsid w:val="00256B90"/>
    <w:rsid w:val="002570E3"/>
    <w:rsid w:val="0025745B"/>
    <w:rsid w:val="00257997"/>
    <w:rsid w:val="00262FF7"/>
    <w:rsid w:val="00263942"/>
    <w:rsid w:val="00264198"/>
    <w:rsid w:val="00265FF8"/>
    <w:rsid w:val="0027059E"/>
    <w:rsid w:val="00270A45"/>
    <w:rsid w:val="00271072"/>
    <w:rsid w:val="0027156D"/>
    <w:rsid w:val="00271C7A"/>
    <w:rsid w:val="0027383C"/>
    <w:rsid w:val="00275F8D"/>
    <w:rsid w:val="00281CE9"/>
    <w:rsid w:val="00281D8C"/>
    <w:rsid w:val="00285308"/>
    <w:rsid w:val="002856D4"/>
    <w:rsid w:val="00290C70"/>
    <w:rsid w:val="0029140F"/>
    <w:rsid w:val="00291B99"/>
    <w:rsid w:val="0029364C"/>
    <w:rsid w:val="002937AA"/>
    <w:rsid w:val="002969A8"/>
    <w:rsid w:val="002A0EE6"/>
    <w:rsid w:val="002A3B4B"/>
    <w:rsid w:val="002A3BDE"/>
    <w:rsid w:val="002A657D"/>
    <w:rsid w:val="002B12A0"/>
    <w:rsid w:val="002B1F0E"/>
    <w:rsid w:val="002B6CCA"/>
    <w:rsid w:val="002B6E2C"/>
    <w:rsid w:val="002B7749"/>
    <w:rsid w:val="002C074A"/>
    <w:rsid w:val="002C0B2E"/>
    <w:rsid w:val="002C0C06"/>
    <w:rsid w:val="002C0E9F"/>
    <w:rsid w:val="002C13DE"/>
    <w:rsid w:val="002C1F56"/>
    <w:rsid w:val="002C2039"/>
    <w:rsid w:val="002C2A69"/>
    <w:rsid w:val="002C4E72"/>
    <w:rsid w:val="002C5929"/>
    <w:rsid w:val="002C6F2D"/>
    <w:rsid w:val="002C75F0"/>
    <w:rsid w:val="002C7780"/>
    <w:rsid w:val="002C7E1D"/>
    <w:rsid w:val="002D08AB"/>
    <w:rsid w:val="002D3F68"/>
    <w:rsid w:val="002D41A1"/>
    <w:rsid w:val="002D5968"/>
    <w:rsid w:val="002D5BD8"/>
    <w:rsid w:val="002D735B"/>
    <w:rsid w:val="002E12A5"/>
    <w:rsid w:val="002E373B"/>
    <w:rsid w:val="002E40BE"/>
    <w:rsid w:val="002E4F09"/>
    <w:rsid w:val="002E65A7"/>
    <w:rsid w:val="002E7823"/>
    <w:rsid w:val="002F0A71"/>
    <w:rsid w:val="002F1826"/>
    <w:rsid w:val="002F1A56"/>
    <w:rsid w:val="002F262A"/>
    <w:rsid w:val="002F5FC5"/>
    <w:rsid w:val="002F64B2"/>
    <w:rsid w:val="003015A2"/>
    <w:rsid w:val="00304AF6"/>
    <w:rsid w:val="003067C7"/>
    <w:rsid w:val="00306DD5"/>
    <w:rsid w:val="00306F57"/>
    <w:rsid w:val="003103F8"/>
    <w:rsid w:val="003120A4"/>
    <w:rsid w:val="00314E34"/>
    <w:rsid w:val="00315705"/>
    <w:rsid w:val="003158B2"/>
    <w:rsid w:val="00316923"/>
    <w:rsid w:val="00316C1B"/>
    <w:rsid w:val="00317441"/>
    <w:rsid w:val="00317882"/>
    <w:rsid w:val="00321A28"/>
    <w:rsid w:val="0032267C"/>
    <w:rsid w:val="003236D4"/>
    <w:rsid w:val="00325DCD"/>
    <w:rsid w:val="00330A4E"/>
    <w:rsid w:val="003311C9"/>
    <w:rsid w:val="00332EF0"/>
    <w:rsid w:val="003351F0"/>
    <w:rsid w:val="003357D7"/>
    <w:rsid w:val="003360A1"/>
    <w:rsid w:val="003369DF"/>
    <w:rsid w:val="00337145"/>
    <w:rsid w:val="003405F2"/>
    <w:rsid w:val="00340693"/>
    <w:rsid w:val="0034182D"/>
    <w:rsid w:val="00341D2B"/>
    <w:rsid w:val="00343773"/>
    <w:rsid w:val="00343B6A"/>
    <w:rsid w:val="00344772"/>
    <w:rsid w:val="003457C8"/>
    <w:rsid w:val="003457F5"/>
    <w:rsid w:val="003461CC"/>
    <w:rsid w:val="003476AD"/>
    <w:rsid w:val="00352DEF"/>
    <w:rsid w:val="003532C1"/>
    <w:rsid w:val="00354464"/>
    <w:rsid w:val="00355052"/>
    <w:rsid w:val="003561DF"/>
    <w:rsid w:val="00356AE6"/>
    <w:rsid w:val="00356B73"/>
    <w:rsid w:val="003577D2"/>
    <w:rsid w:val="0036035B"/>
    <w:rsid w:val="00360D3D"/>
    <w:rsid w:val="00362B29"/>
    <w:rsid w:val="00363841"/>
    <w:rsid w:val="00364AF3"/>
    <w:rsid w:val="00366A2B"/>
    <w:rsid w:val="003709EB"/>
    <w:rsid w:val="0037114B"/>
    <w:rsid w:val="00371308"/>
    <w:rsid w:val="0037165C"/>
    <w:rsid w:val="00371C02"/>
    <w:rsid w:val="003804E8"/>
    <w:rsid w:val="00380C17"/>
    <w:rsid w:val="00381CDE"/>
    <w:rsid w:val="0038439A"/>
    <w:rsid w:val="00384753"/>
    <w:rsid w:val="003858E4"/>
    <w:rsid w:val="00385A01"/>
    <w:rsid w:val="0039010E"/>
    <w:rsid w:val="003902EB"/>
    <w:rsid w:val="003918DC"/>
    <w:rsid w:val="003919DE"/>
    <w:rsid w:val="00391C54"/>
    <w:rsid w:val="00392829"/>
    <w:rsid w:val="00393037"/>
    <w:rsid w:val="003942A7"/>
    <w:rsid w:val="00394EEE"/>
    <w:rsid w:val="00396A76"/>
    <w:rsid w:val="00397177"/>
    <w:rsid w:val="003A10A5"/>
    <w:rsid w:val="003A3EE9"/>
    <w:rsid w:val="003B116E"/>
    <w:rsid w:val="003B21C7"/>
    <w:rsid w:val="003B2EEC"/>
    <w:rsid w:val="003B69D8"/>
    <w:rsid w:val="003B7297"/>
    <w:rsid w:val="003C0FA8"/>
    <w:rsid w:val="003C1CAA"/>
    <w:rsid w:val="003C36BC"/>
    <w:rsid w:val="003C47F7"/>
    <w:rsid w:val="003C60F3"/>
    <w:rsid w:val="003C6417"/>
    <w:rsid w:val="003C66D6"/>
    <w:rsid w:val="003D0293"/>
    <w:rsid w:val="003D158C"/>
    <w:rsid w:val="003D25F9"/>
    <w:rsid w:val="003D2869"/>
    <w:rsid w:val="003D4AA5"/>
    <w:rsid w:val="003D518B"/>
    <w:rsid w:val="003D552D"/>
    <w:rsid w:val="003D56B5"/>
    <w:rsid w:val="003D5CE0"/>
    <w:rsid w:val="003E09FD"/>
    <w:rsid w:val="003E0BB0"/>
    <w:rsid w:val="003E104A"/>
    <w:rsid w:val="003E191A"/>
    <w:rsid w:val="003E57B8"/>
    <w:rsid w:val="003F23B2"/>
    <w:rsid w:val="003F3069"/>
    <w:rsid w:val="003F3A45"/>
    <w:rsid w:val="003F3ED8"/>
    <w:rsid w:val="003F43F7"/>
    <w:rsid w:val="003F45B6"/>
    <w:rsid w:val="003F4C32"/>
    <w:rsid w:val="003F59A2"/>
    <w:rsid w:val="003F62F9"/>
    <w:rsid w:val="003F7D4D"/>
    <w:rsid w:val="00400F5F"/>
    <w:rsid w:val="004014EA"/>
    <w:rsid w:val="004029A3"/>
    <w:rsid w:val="00405D8E"/>
    <w:rsid w:val="00407DD1"/>
    <w:rsid w:val="004100A3"/>
    <w:rsid w:val="0041058A"/>
    <w:rsid w:val="004107DA"/>
    <w:rsid w:val="00410B91"/>
    <w:rsid w:val="00412CFA"/>
    <w:rsid w:val="00417515"/>
    <w:rsid w:val="00420167"/>
    <w:rsid w:val="00423CA2"/>
    <w:rsid w:val="0042409B"/>
    <w:rsid w:val="00424390"/>
    <w:rsid w:val="00424970"/>
    <w:rsid w:val="004258D1"/>
    <w:rsid w:val="004266B1"/>
    <w:rsid w:val="00431A9D"/>
    <w:rsid w:val="0043571C"/>
    <w:rsid w:val="0044057D"/>
    <w:rsid w:val="004406DF"/>
    <w:rsid w:val="0044239A"/>
    <w:rsid w:val="00444477"/>
    <w:rsid w:val="00446662"/>
    <w:rsid w:val="00446D3E"/>
    <w:rsid w:val="004501AD"/>
    <w:rsid w:val="0045189E"/>
    <w:rsid w:val="0045461C"/>
    <w:rsid w:val="00454FFA"/>
    <w:rsid w:val="00456DF3"/>
    <w:rsid w:val="0045710D"/>
    <w:rsid w:val="00457D82"/>
    <w:rsid w:val="004611FE"/>
    <w:rsid w:val="004622C4"/>
    <w:rsid w:val="004645DF"/>
    <w:rsid w:val="00465B97"/>
    <w:rsid w:val="00470E36"/>
    <w:rsid w:val="00471DAB"/>
    <w:rsid w:val="00472676"/>
    <w:rsid w:val="00474762"/>
    <w:rsid w:val="004801C5"/>
    <w:rsid w:val="00480C39"/>
    <w:rsid w:val="00483DE2"/>
    <w:rsid w:val="0048523F"/>
    <w:rsid w:val="00485EE9"/>
    <w:rsid w:val="00485FF9"/>
    <w:rsid w:val="00486A23"/>
    <w:rsid w:val="0049031E"/>
    <w:rsid w:val="00490EFE"/>
    <w:rsid w:val="004919AA"/>
    <w:rsid w:val="00491A12"/>
    <w:rsid w:val="004934ED"/>
    <w:rsid w:val="00496138"/>
    <w:rsid w:val="0049633F"/>
    <w:rsid w:val="004966BC"/>
    <w:rsid w:val="00496AFB"/>
    <w:rsid w:val="004A1493"/>
    <w:rsid w:val="004A1F4C"/>
    <w:rsid w:val="004A453C"/>
    <w:rsid w:val="004A4977"/>
    <w:rsid w:val="004A5729"/>
    <w:rsid w:val="004A5F0C"/>
    <w:rsid w:val="004A6297"/>
    <w:rsid w:val="004A62C3"/>
    <w:rsid w:val="004B417A"/>
    <w:rsid w:val="004B7FAD"/>
    <w:rsid w:val="004C01A8"/>
    <w:rsid w:val="004C1037"/>
    <w:rsid w:val="004C17A8"/>
    <w:rsid w:val="004C3478"/>
    <w:rsid w:val="004C3B64"/>
    <w:rsid w:val="004C5E70"/>
    <w:rsid w:val="004D0C8A"/>
    <w:rsid w:val="004D59EE"/>
    <w:rsid w:val="004D75AA"/>
    <w:rsid w:val="004E1DDB"/>
    <w:rsid w:val="004E2690"/>
    <w:rsid w:val="004E5687"/>
    <w:rsid w:val="004F08A3"/>
    <w:rsid w:val="004F39C5"/>
    <w:rsid w:val="004F3A55"/>
    <w:rsid w:val="004F3D1D"/>
    <w:rsid w:val="004F462C"/>
    <w:rsid w:val="004F602D"/>
    <w:rsid w:val="004F7636"/>
    <w:rsid w:val="0050096C"/>
    <w:rsid w:val="005046BC"/>
    <w:rsid w:val="00504845"/>
    <w:rsid w:val="0050532C"/>
    <w:rsid w:val="0050625E"/>
    <w:rsid w:val="00510020"/>
    <w:rsid w:val="005102E9"/>
    <w:rsid w:val="005121B2"/>
    <w:rsid w:val="005124F9"/>
    <w:rsid w:val="005127C9"/>
    <w:rsid w:val="00513B3F"/>
    <w:rsid w:val="00515BDE"/>
    <w:rsid w:val="005160C0"/>
    <w:rsid w:val="00520662"/>
    <w:rsid w:val="00520A67"/>
    <w:rsid w:val="00520EF7"/>
    <w:rsid w:val="00522BC0"/>
    <w:rsid w:val="00523030"/>
    <w:rsid w:val="00523FB9"/>
    <w:rsid w:val="005244F0"/>
    <w:rsid w:val="005261A3"/>
    <w:rsid w:val="005307D8"/>
    <w:rsid w:val="005315B2"/>
    <w:rsid w:val="005324E2"/>
    <w:rsid w:val="00533318"/>
    <w:rsid w:val="00537BBD"/>
    <w:rsid w:val="00540240"/>
    <w:rsid w:val="00542288"/>
    <w:rsid w:val="005426B9"/>
    <w:rsid w:val="00542E6D"/>
    <w:rsid w:val="00543E3E"/>
    <w:rsid w:val="00544C1C"/>
    <w:rsid w:val="005455B6"/>
    <w:rsid w:val="00545923"/>
    <w:rsid w:val="0054787F"/>
    <w:rsid w:val="005501CE"/>
    <w:rsid w:val="0055100A"/>
    <w:rsid w:val="00551603"/>
    <w:rsid w:val="00551C24"/>
    <w:rsid w:val="00554B7D"/>
    <w:rsid w:val="00554F81"/>
    <w:rsid w:val="00560CC7"/>
    <w:rsid w:val="00563EDF"/>
    <w:rsid w:val="005656DA"/>
    <w:rsid w:val="005662AB"/>
    <w:rsid w:val="005671FD"/>
    <w:rsid w:val="00570C5B"/>
    <w:rsid w:val="00571612"/>
    <w:rsid w:val="005727F3"/>
    <w:rsid w:val="00572A08"/>
    <w:rsid w:val="00573725"/>
    <w:rsid w:val="00573EBF"/>
    <w:rsid w:val="005747BB"/>
    <w:rsid w:val="00574FEB"/>
    <w:rsid w:val="005800F6"/>
    <w:rsid w:val="00580E0B"/>
    <w:rsid w:val="005812B7"/>
    <w:rsid w:val="005837BE"/>
    <w:rsid w:val="00584A92"/>
    <w:rsid w:val="00584F36"/>
    <w:rsid w:val="00585297"/>
    <w:rsid w:val="00585FCE"/>
    <w:rsid w:val="0059062E"/>
    <w:rsid w:val="00591702"/>
    <w:rsid w:val="00593773"/>
    <w:rsid w:val="00594085"/>
    <w:rsid w:val="00594099"/>
    <w:rsid w:val="00594A3E"/>
    <w:rsid w:val="005962A1"/>
    <w:rsid w:val="0059640C"/>
    <w:rsid w:val="005A0309"/>
    <w:rsid w:val="005A1BCF"/>
    <w:rsid w:val="005A24EE"/>
    <w:rsid w:val="005A58F9"/>
    <w:rsid w:val="005A6EA4"/>
    <w:rsid w:val="005A749F"/>
    <w:rsid w:val="005B48EA"/>
    <w:rsid w:val="005B51C9"/>
    <w:rsid w:val="005B7317"/>
    <w:rsid w:val="005C03BD"/>
    <w:rsid w:val="005C18C7"/>
    <w:rsid w:val="005C2F21"/>
    <w:rsid w:val="005C5D52"/>
    <w:rsid w:val="005C6B4D"/>
    <w:rsid w:val="005C76B6"/>
    <w:rsid w:val="005D4549"/>
    <w:rsid w:val="005D4A11"/>
    <w:rsid w:val="005D535E"/>
    <w:rsid w:val="005D5423"/>
    <w:rsid w:val="005D7334"/>
    <w:rsid w:val="005D7471"/>
    <w:rsid w:val="005D777C"/>
    <w:rsid w:val="005E066C"/>
    <w:rsid w:val="005E1175"/>
    <w:rsid w:val="005E24FE"/>
    <w:rsid w:val="005E2FE1"/>
    <w:rsid w:val="005E372E"/>
    <w:rsid w:val="005E5E50"/>
    <w:rsid w:val="005E67EE"/>
    <w:rsid w:val="005F10E4"/>
    <w:rsid w:val="005F3B7E"/>
    <w:rsid w:val="005F59B2"/>
    <w:rsid w:val="005F5B38"/>
    <w:rsid w:val="005F6135"/>
    <w:rsid w:val="005F767B"/>
    <w:rsid w:val="00601AFB"/>
    <w:rsid w:val="006032B2"/>
    <w:rsid w:val="006045A6"/>
    <w:rsid w:val="00610071"/>
    <w:rsid w:val="00610617"/>
    <w:rsid w:val="00611794"/>
    <w:rsid w:val="006142BF"/>
    <w:rsid w:val="00614BFF"/>
    <w:rsid w:val="00616528"/>
    <w:rsid w:val="00617BDA"/>
    <w:rsid w:val="00620498"/>
    <w:rsid w:val="006231A8"/>
    <w:rsid w:val="0062477C"/>
    <w:rsid w:val="00625A71"/>
    <w:rsid w:val="00626615"/>
    <w:rsid w:val="00626CE9"/>
    <w:rsid w:val="00632057"/>
    <w:rsid w:val="00632DB5"/>
    <w:rsid w:val="006332A9"/>
    <w:rsid w:val="00635A8A"/>
    <w:rsid w:val="00637659"/>
    <w:rsid w:val="006439FB"/>
    <w:rsid w:val="00644258"/>
    <w:rsid w:val="00644FB7"/>
    <w:rsid w:val="0064634F"/>
    <w:rsid w:val="00647C59"/>
    <w:rsid w:val="0065190A"/>
    <w:rsid w:val="00652F8C"/>
    <w:rsid w:val="006557DD"/>
    <w:rsid w:val="00657590"/>
    <w:rsid w:val="00660120"/>
    <w:rsid w:val="00663CCC"/>
    <w:rsid w:val="00663CF3"/>
    <w:rsid w:val="00663F53"/>
    <w:rsid w:val="00664CE1"/>
    <w:rsid w:val="006659F9"/>
    <w:rsid w:val="00667B3D"/>
    <w:rsid w:val="006717E7"/>
    <w:rsid w:val="0067197D"/>
    <w:rsid w:val="00672691"/>
    <w:rsid w:val="00672E20"/>
    <w:rsid w:val="006730E6"/>
    <w:rsid w:val="0067389D"/>
    <w:rsid w:val="00673DB7"/>
    <w:rsid w:val="0067475C"/>
    <w:rsid w:val="00675023"/>
    <w:rsid w:val="00676E4C"/>
    <w:rsid w:val="00681F62"/>
    <w:rsid w:val="00683917"/>
    <w:rsid w:val="00685A3C"/>
    <w:rsid w:val="00687214"/>
    <w:rsid w:val="00687662"/>
    <w:rsid w:val="0068772A"/>
    <w:rsid w:val="0068775B"/>
    <w:rsid w:val="0068790C"/>
    <w:rsid w:val="00687B40"/>
    <w:rsid w:val="006903B5"/>
    <w:rsid w:val="006907B7"/>
    <w:rsid w:val="00692E2B"/>
    <w:rsid w:val="00693FE2"/>
    <w:rsid w:val="00694D28"/>
    <w:rsid w:val="006A3706"/>
    <w:rsid w:val="006A3DC2"/>
    <w:rsid w:val="006A4151"/>
    <w:rsid w:val="006A6F71"/>
    <w:rsid w:val="006B00D2"/>
    <w:rsid w:val="006B1B0D"/>
    <w:rsid w:val="006B2FF0"/>
    <w:rsid w:val="006B30EC"/>
    <w:rsid w:val="006B330C"/>
    <w:rsid w:val="006B5A4B"/>
    <w:rsid w:val="006B61A9"/>
    <w:rsid w:val="006B628F"/>
    <w:rsid w:val="006B6B0E"/>
    <w:rsid w:val="006B7132"/>
    <w:rsid w:val="006C0806"/>
    <w:rsid w:val="006C0BB5"/>
    <w:rsid w:val="006C1A5D"/>
    <w:rsid w:val="006C1FE9"/>
    <w:rsid w:val="006C2879"/>
    <w:rsid w:val="006C50EB"/>
    <w:rsid w:val="006C5215"/>
    <w:rsid w:val="006C6685"/>
    <w:rsid w:val="006C6895"/>
    <w:rsid w:val="006C6AD9"/>
    <w:rsid w:val="006C708D"/>
    <w:rsid w:val="006D120A"/>
    <w:rsid w:val="006D2062"/>
    <w:rsid w:val="006D2520"/>
    <w:rsid w:val="006D342E"/>
    <w:rsid w:val="006D3A09"/>
    <w:rsid w:val="006D3B70"/>
    <w:rsid w:val="006D607E"/>
    <w:rsid w:val="006D6617"/>
    <w:rsid w:val="006E2928"/>
    <w:rsid w:val="006E2D6A"/>
    <w:rsid w:val="006E3B97"/>
    <w:rsid w:val="006E6871"/>
    <w:rsid w:val="006E7AFE"/>
    <w:rsid w:val="006F09D4"/>
    <w:rsid w:val="006F12C4"/>
    <w:rsid w:val="006F27C0"/>
    <w:rsid w:val="006F34BA"/>
    <w:rsid w:val="006F50BF"/>
    <w:rsid w:val="006F5A4C"/>
    <w:rsid w:val="006F765C"/>
    <w:rsid w:val="006F7AE5"/>
    <w:rsid w:val="0070005C"/>
    <w:rsid w:val="00700918"/>
    <w:rsid w:val="0070168E"/>
    <w:rsid w:val="00703DA2"/>
    <w:rsid w:val="00705625"/>
    <w:rsid w:val="0070761E"/>
    <w:rsid w:val="00713F38"/>
    <w:rsid w:val="007153D8"/>
    <w:rsid w:val="007161DB"/>
    <w:rsid w:val="00717FDA"/>
    <w:rsid w:val="00720C77"/>
    <w:rsid w:val="00721348"/>
    <w:rsid w:val="007248BC"/>
    <w:rsid w:val="0072513E"/>
    <w:rsid w:val="0072538D"/>
    <w:rsid w:val="00730DCC"/>
    <w:rsid w:val="007316FB"/>
    <w:rsid w:val="00734740"/>
    <w:rsid w:val="00734FCB"/>
    <w:rsid w:val="00741F52"/>
    <w:rsid w:val="00742073"/>
    <w:rsid w:val="00742F0A"/>
    <w:rsid w:val="00743BB3"/>
    <w:rsid w:val="0074415A"/>
    <w:rsid w:val="007443D8"/>
    <w:rsid w:val="00745413"/>
    <w:rsid w:val="00745558"/>
    <w:rsid w:val="00746183"/>
    <w:rsid w:val="00746BA1"/>
    <w:rsid w:val="00747540"/>
    <w:rsid w:val="007522E2"/>
    <w:rsid w:val="00752919"/>
    <w:rsid w:val="00752E24"/>
    <w:rsid w:val="007545D3"/>
    <w:rsid w:val="00754D1C"/>
    <w:rsid w:val="00755064"/>
    <w:rsid w:val="0075522F"/>
    <w:rsid w:val="00755783"/>
    <w:rsid w:val="00756B11"/>
    <w:rsid w:val="00757268"/>
    <w:rsid w:val="00760ACE"/>
    <w:rsid w:val="00760E98"/>
    <w:rsid w:val="0076183D"/>
    <w:rsid w:val="007622C9"/>
    <w:rsid w:val="0076334C"/>
    <w:rsid w:val="00765E1A"/>
    <w:rsid w:val="0076629C"/>
    <w:rsid w:val="007702BE"/>
    <w:rsid w:val="00773203"/>
    <w:rsid w:val="00773CB3"/>
    <w:rsid w:val="007748FE"/>
    <w:rsid w:val="00787297"/>
    <w:rsid w:val="00787660"/>
    <w:rsid w:val="00797439"/>
    <w:rsid w:val="007A4186"/>
    <w:rsid w:val="007A4336"/>
    <w:rsid w:val="007A45A8"/>
    <w:rsid w:val="007A7517"/>
    <w:rsid w:val="007A7662"/>
    <w:rsid w:val="007B0C53"/>
    <w:rsid w:val="007B42A8"/>
    <w:rsid w:val="007B5655"/>
    <w:rsid w:val="007B6995"/>
    <w:rsid w:val="007B6CCC"/>
    <w:rsid w:val="007B6FC1"/>
    <w:rsid w:val="007B7A51"/>
    <w:rsid w:val="007B7DD1"/>
    <w:rsid w:val="007C0E02"/>
    <w:rsid w:val="007C1A56"/>
    <w:rsid w:val="007C2CBA"/>
    <w:rsid w:val="007C613D"/>
    <w:rsid w:val="007C7917"/>
    <w:rsid w:val="007D18AC"/>
    <w:rsid w:val="007D462C"/>
    <w:rsid w:val="007D46BE"/>
    <w:rsid w:val="007E3BB7"/>
    <w:rsid w:val="007E42D6"/>
    <w:rsid w:val="007E4ABD"/>
    <w:rsid w:val="007E611B"/>
    <w:rsid w:val="007F0167"/>
    <w:rsid w:val="007F01B7"/>
    <w:rsid w:val="007F0CA5"/>
    <w:rsid w:val="007F1290"/>
    <w:rsid w:val="007F3795"/>
    <w:rsid w:val="007F6113"/>
    <w:rsid w:val="007F7615"/>
    <w:rsid w:val="007F77E7"/>
    <w:rsid w:val="007F7A96"/>
    <w:rsid w:val="0080298A"/>
    <w:rsid w:val="008037E9"/>
    <w:rsid w:val="00805179"/>
    <w:rsid w:val="00811D34"/>
    <w:rsid w:val="00814A4A"/>
    <w:rsid w:val="00815B4F"/>
    <w:rsid w:val="008176BC"/>
    <w:rsid w:val="008200A1"/>
    <w:rsid w:val="008214F7"/>
    <w:rsid w:val="00821C2F"/>
    <w:rsid w:val="00821ED6"/>
    <w:rsid w:val="008234E3"/>
    <w:rsid w:val="008237EE"/>
    <w:rsid w:val="008252E9"/>
    <w:rsid w:val="0082664F"/>
    <w:rsid w:val="008301CE"/>
    <w:rsid w:val="00830276"/>
    <w:rsid w:val="008326E5"/>
    <w:rsid w:val="00833287"/>
    <w:rsid w:val="008341CE"/>
    <w:rsid w:val="00834D5C"/>
    <w:rsid w:val="00835337"/>
    <w:rsid w:val="00835B97"/>
    <w:rsid w:val="0084023F"/>
    <w:rsid w:val="0084099E"/>
    <w:rsid w:val="008415BE"/>
    <w:rsid w:val="00842614"/>
    <w:rsid w:val="008439C3"/>
    <w:rsid w:val="00843F3C"/>
    <w:rsid w:val="008453FC"/>
    <w:rsid w:val="008501CF"/>
    <w:rsid w:val="0085269C"/>
    <w:rsid w:val="0085297C"/>
    <w:rsid w:val="008548F7"/>
    <w:rsid w:val="008558C6"/>
    <w:rsid w:val="00857077"/>
    <w:rsid w:val="00857393"/>
    <w:rsid w:val="00860053"/>
    <w:rsid w:val="0086257D"/>
    <w:rsid w:val="00862A2D"/>
    <w:rsid w:val="008639C5"/>
    <w:rsid w:val="0086592B"/>
    <w:rsid w:val="00872133"/>
    <w:rsid w:val="00873696"/>
    <w:rsid w:val="0087379D"/>
    <w:rsid w:val="0087395E"/>
    <w:rsid w:val="0087456A"/>
    <w:rsid w:val="00874D25"/>
    <w:rsid w:val="008758C5"/>
    <w:rsid w:val="00877EA2"/>
    <w:rsid w:val="0088173A"/>
    <w:rsid w:val="00883484"/>
    <w:rsid w:val="008838EB"/>
    <w:rsid w:val="00883F4F"/>
    <w:rsid w:val="008851EE"/>
    <w:rsid w:val="00885C7A"/>
    <w:rsid w:val="00891E4B"/>
    <w:rsid w:val="00892716"/>
    <w:rsid w:val="008957A9"/>
    <w:rsid w:val="00895C66"/>
    <w:rsid w:val="008A1BCA"/>
    <w:rsid w:val="008A1C74"/>
    <w:rsid w:val="008A4570"/>
    <w:rsid w:val="008A47EC"/>
    <w:rsid w:val="008A57CF"/>
    <w:rsid w:val="008A580A"/>
    <w:rsid w:val="008A74F1"/>
    <w:rsid w:val="008A7513"/>
    <w:rsid w:val="008B34E3"/>
    <w:rsid w:val="008B3F07"/>
    <w:rsid w:val="008B464F"/>
    <w:rsid w:val="008B4937"/>
    <w:rsid w:val="008B5181"/>
    <w:rsid w:val="008B5422"/>
    <w:rsid w:val="008B7393"/>
    <w:rsid w:val="008C0CD8"/>
    <w:rsid w:val="008C0F53"/>
    <w:rsid w:val="008C2E0F"/>
    <w:rsid w:val="008C3E7F"/>
    <w:rsid w:val="008C59F0"/>
    <w:rsid w:val="008D17CC"/>
    <w:rsid w:val="008D1FDD"/>
    <w:rsid w:val="008D26A0"/>
    <w:rsid w:val="008D28A0"/>
    <w:rsid w:val="008D3A1B"/>
    <w:rsid w:val="008D4062"/>
    <w:rsid w:val="008D5279"/>
    <w:rsid w:val="008D6029"/>
    <w:rsid w:val="008E0769"/>
    <w:rsid w:val="008E09F5"/>
    <w:rsid w:val="008E35E7"/>
    <w:rsid w:val="008E588A"/>
    <w:rsid w:val="008F1C40"/>
    <w:rsid w:val="008F5419"/>
    <w:rsid w:val="008F580E"/>
    <w:rsid w:val="008F6936"/>
    <w:rsid w:val="008F70EF"/>
    <w:rsid w:val="00900D15"/>
    <w:rsid w:val="0090694E"/>
    <w:rsid w:val="00907F1B"/>
    <w:rsid w:val="009102B0"/>
    <w:rsid w:val="00912634"/>
    <w:rsid w:val="009145CC"/>
    <w:rsid w:val="00914786"/>
    <w:rsid w:val="009155AA"/>
    <w:rsid w:val="00917575"/>
    <w:rsid w:val="00917663"/>
    <w:rsid w:val="00920C3A"/>
    <w:rsid w:val="0092301C"/>
    <w:rsid w:val="009234B4"/>
    <w:rsid w:val="00925FD9"/>
    <w:rsid w:val="009263C3"/>
    <w:rsid w:val="0092661B"/>
    <w:rsid w:val="00930F42"/>
    <w:rsid w:val="009311E1"/>
    <w:rsid w:val="00933CDF"/>
    <w:rsid w:val="009357FF"/>
    <w:rsid w:val="00936DA4"/>
    <w:rsid w:val="00936E18"/>
    <w:rsid w:val="00940843"/>
    <w:rsid w:val="00940CB5"/>
    <w:rsid w:val="00941DB1"/>
    <w:rsid w:val="009438B8"/>
    <w:rsid w:val="009440AF"/>
    <w:rsid w:val="009446A9"/>
    <w:rsid w:val="009509AD"/>
    <w:rsid w:val="00952C12"/>
    <w:rsid w:val="00954CCE"/>
    <w:rsid w:val="00954D84"/>
    <w:rsid w:val="00955BA7"/>
    <w:rsid w:val="00955CD4"/>
    <w:rsid w:val="009566FF"/>
    <w:rsid w:val="00957AAA"/>
    <w:rsid w:val="009602D8"/>
    <w:rsid w:val="0096140C"/>
    <w:rsid w:val="0096200A"/>
    <w:rsid w:val="00964827"/>
    <w:rsid w:val="0096787C"/>
    <w:rsid w:val="00970321"/>
    <w:rsid w:val="009757B0"/>
    <w:rsid w:val="00976588"/>
    <w:rsid w:val="00976AA3"/>
    <w:rsid w:val="00977AED"/>
    <w:rsid w:val="00980DF0"/>
    <w:rsid w:val="0098112A"/>
    <w:rsid w:val="0098125D"/>
    <w:rsid w:val="0098166F"/>
    <w:rsid w:val="00983C30"/>
    <w:rsid w:val="00983C91"/>
    <w:rsid w:val="00984310"/>
    <w:rsid w:val="00984950"/>
    <w:rsid w:val="00984C49"/>
    <w:rsid w:val="00984E6D"/>
    <w:rsid w:val="009851AD"/>
    <w:rsid w:val="00985D6B"/>
    <w:rsid w:val="00987657"/>
    <w:rsid w:val="00993EA2"/>
    <w:rsid w:val="00994988"/>
    <w:rsid w:val="009A077C"/>
    <w:rsid w:val="009A1A55"/>
    <w:rsid w:val="009A3DD1"/>
    <w:rsid w:val="009A5F30"/>
    <w:rsid w:val="009B12CE"/>
    <w:rsid w:val="009B218B"/>
    <w:rsid w:val="009B2599"/>
    <w:rsid w:val="009B3EAA"/>
    <w:rsid w:val="009B467B"/>
    <w:rsid w:val="009B4EA9"/>
    <w:rsid w:val="009B5268"/>
    <w:rsid w:val="009B54C5"/>
    <w:rsid w:val="009B6A21"/>
    <w:rsid w:val="009B6D3E"/>
    <w:rsid w:val="009C18E1"/>
    <w:rsid w:val="009C4C59"/>
    <w:rsid w:val="009D008D"/>
    <w:rsid w:val="009D056E"/>
    <w:rsid w:val="009D13E0"/>
    <w:rsid w:val="009D15C4"/>
    <w:rsid w:val="009D2024"/>
    <w:rsid w:val="009D5259"/>
    <w:rsid w:val="009D5643"/>
    <w:rsid w:val="009D5F7A"/>
    <w:rsid w:val="009D676D"/>
    <w:rsid w:val="009D6A75"/>
    <w:rsid w:val="009D7D2C"/>
    <w:rsid w:val="009E004D"/>
    <w:rsid w:val="009E21B9"/>
    <w:rsid w:val="009E35CB"/>
    <w:rsid w:val="009E4493"/>
    <w:rsid w:val="009E44D3"/>
    <w:rsid w:val="009E5248"/>
    <w:rsid w:val="009E558E"/>
    <w:rsid w:val="009E571C"/>
    <w:rsid w:val="009E70E8"/>
    <w:rsid w:val="009F0ED4"/>
    <w:rsid w:val="009F292D"/>
    <w:rsid w:val="009F65F4"/>
    <w:rsid w:val="009F6A05"/>
    <w:rsid w:val="009F7FBB"/>
    <w:rsid w:val="00A02A04"/>
    <w:rsid w:val="00A0422A"/>
    <w:rsid w:val="00A04356"/>
    <w:rsid w:val="00A04835"/>
    <w:rsid w:val="00A04A83"/>
    <w:rsid w:val="00A05CEB"/>
    <w:rsid w:val="00A112B3"/>
    <w:rsid w:val="00A11F1A"/>
    <w:rsid w:val="00A12A2F"/>
    <w:rsid w:val="00A13B28"/>
    <w:rsid w:val="00A15704"/>
    <w:rsid w:val="00A202E5"/>
    <w:rsid w:val="00A208FA"/>
    <w:rsid w:val="00A20BCA"/>
    <w:rsid w:val="00A2140C"/>
    <w:rsid w:val="00A24C73"/>
    <w:rsid w:val="00A26D84"/>
    <w:rsid w:val="00A273DC"/>
    <w:rsid w:val="00A27874"/>
    <w:rsid w:val="00A27BE0"/>
    <w:rsid w:val="00A31526"/>
    <w:rsid w:val="00A31CD3"/>
    <w:rsid w:val="00A346F3"/>
    <w:rsid w:val="00A351E7"/>
    <w:rsid w:val="00A36129"/>
    <w:rsid w:val="00A40EED"/>
    <w:rsid w:val="00A425A5"/>
    <w:rsid w:val="00A44D27"/>
    <w:rsid w:val="00A461D9"/>
    <w:rsid w:val="00A470F3"/>
    <w:rsid w:val="00A5090A"/>
    <w:rsid w:val="00A5137C"/>
    <w:rsid w:val="00A52706"/>
    <w:rsid w:val="00A53C61"/>
    <w:rsid w:val="00A55C4C"/>
    <w:rsid w:val="00A56866"/>
    <w:rsid w:val="00A57929"/>
    <w:rsid w:val="00A57A37"/>
    <w:rsid w:val="00A60036"/>
    <w:rsid w:val="00A6116F"/>
    <w:rsid w:val="00A637D2"/>
    <w:rsid w:val="00A6682F"/>
    <w:rsid w:val="00A66A83"/>
    <w:rsid w:val="00A71388"/>
    <w:rsid w:val="00A72A59"/>
    <w:rsid w:val="00A73157"/>
    <w:rsid w:val="00A74D91"/>
    <w:rsid w:val="00A757F4"/>
    <w:rsid w:val="00A804E8"/>
    <w:rsid w:val="00A81458"/>
    <w:rsid w:val="00A83740"/>
    <w:rsid w:val="00A84B91"/>
    <w:rsid w:val="00A872F4"/>
    <w:rsid w:val="00A90827"/>
    <w:rsid w:val="00A92FE5"/>
    <w:rsid w:val="00A9774A"/>
    <w:rsid w:val="00A977D1"/>
    <w:rsid w:val="00A978FA"/>
    <w:rsid w:val="00AA02FF"/>
    <w:rsid w:val="00AA0E45"/>
    <w:rsid w:val="00AA31D0"/>
    <w:rsid w:val="00AA46A5"/>
    <w:rsid w:val="00AA4DFF"/>
    <w:rsid w:val="00AA5019"/>
    <w:rsid w:val="00AA5583"/>
    <w:rsid w:val="00AA5DC7"/>
    <w:rsid w:val="00AA611D"/>
    <w:rsid w:val="00AA7A1F"/>
    <w:rsid w:val="00AB038D"/>
    <w:rsid w:val="00AB1D49"/>
    <w:rsid w:val="00AB36CB"/>
    <w:rsid w:val="00AB38CF"/>
    <w:rsid w:val="00AB4069"/>
    <w:rsid w:val="00AB4CBA"/>
    <w:rsid w:val="00AB4E3F"/>
    <w:rsid w:val="00AB53C6"/>
    <w:rsid w:val="00AB7230"/>
    <w:rsid w:val="00AB7716"/>
    <w:rsid w:val="00AC1767"/>
    <w:rsid w:val="00AC5AB2"/>
    <w:rsid w:val="00AD034D"/>
    <w:rsid w:val="00AD07E5"/>
    <w:rsid w:val="00AD26FC"/>
    <w:rsid w:val="00AD3605"/>
    <w:rsid w:val="00AD3665"/>
    <w:rsid w:val="00AD5A51"/>
    <w:rsid w:val="00AD5CC2"/>
    <w:rsid w:val="00AD7720"/>
    <w:rsid w:val="00AE3F8B"/>
    <w:rsid w:val="00AE435E"/>
    <w:rsid w:val="00AE56F3"/>
    <w:rsid w:val="00AE6B4A"/>
    <w:rsid w:val="00AE6CC3"/>
    <w:rsid w:val="00AE7C6B"/>
    <w:rsid w:val="00AF01F5"/>
    <w:rsid w:val="00AF31AB"/>
    <w:rsid w:val="00AF4966"/>
    <w:rsid w:val="00AF4F1E"/>
    <w:rsid w:val="00AF5B60"/>
    <w:rsid w:val="00AF65B2"/>
    <w:rsid w:val="00B0380E"/>
    <w:rsid w:val="00B042A7"/>
    <w:rsid w:val="00B043C1"/>
    <w:rsid w:val="00B04875"/>
    <w:rsid w:val="00B07B1D"/>
    <w:rsid w:val="00B115CD"/>
    <w:rsid w:val="00B12627"/>
    <w:rsid w:val="00B17261"/>
    <w:rsid w:val="00B24288"/>
    <w:rsid w:val="00B24F41"/>
    <w:rsid w:val="00B25590"/>
    <w:rsid w:val="00B26FB8"/>
    <w:rsid w:val="00B31F78"/>
    <w:rsid w:val="00B31F98"/>
    <w:rsid w:val="00B32C6C"/>
    <w:rsid w:val="00B3392D"/>
    <w:rsid w:val="00B34AE5"/>
    <w:rsid w:val="00B371A0"/>
    <w:rsid w:val="00B3748B"/>
    <w:rsid w:val="00B429AB"/>
    <w:rsid w:val="00B525AB"/>
    <w:rsid w:val="00B525AD"/>
    <w:rsid w:val="00B558D1"/>
    <w:rsid w:val="00B60E6F"/>
    <w:rsid w:val="00B6192B"/>
    <w:rsid w:val="00B625FE"/>
    <w:rsid w:val="00B644A2"/>
    <w:rsid w:val="00B65147"/>
    <w:rsid w:val="00B657D3"/>
    <w:rsid w:val="00B67039"/>
    <w:rsid w:val="00B7395D"/>
    <w:rsid w:val="00B74688"/>
    <w:rsid w:val="00B7546C"/>
    <w:rsid w:val="00B77B99"/>
    <w:rsid w:val="00B80127"/>
    <w:rsid w:val="00B80437"/>
    <w:rsid w:val="00B845A9"/>
    <w:rsid w:val="00B868EA"/>
    <w:rsid w:val="00B87A8D"/>
    <w:rsid w:val="00B87E68"/>
    <w:rsid w:val="00B91CFB"/>
    <w:rsid w:val="00B9297F"/>
    <w:rsid w:val="00B92C15"/>
    <w:rsid w:val="00B94638"/>
    <w:rsid w:val="00B9513C"/>
    <w:rsid w:val="00B96386"/>
    <w:rsid w:val="00B971C4"/>
    <w:rsid w:val="00B973F9"/>
    <w:rsid w:val="00BA01BA"/>
    <w:rsid w:val="00BA5193"/>
    <w:rsid w:val="00BA565F"/>
    <w:rsid w:val="00BA74AF"/>
    <w:rsid w:val="00BA78F3"/>
    <w:rsid w:val="00BB026A"/>
    <w:rsid w:val="00BB1F60"/>
    <w:rsid w:val="00BB3EC3"/>
    <w:rsid w:val="00BB446F"/>
    <w:rsid w:val="00BB4811"/>
    <w:rsid w:val="00BB5B22"/>
    <w:rsid w:val="00BC0012"/>
    <w:rsid w:val="00BC16D1"/>
    <w:rsid w:val="00BC1F00"/>
    <w:rsid w:val="00BC5A54"/>
    <w:rsid w:val="00BD056D"/>
    <w:rsid w:val="00BD4EE9"/>
    <w:rsid w:val="00BD55A9"/>
    <w:rsid w:val="00BD6D1C"/>
    <w:rsid w:val="00BD77EB"/>
    <w:rsid w:val="00BE2688"/>
    <w:rsid w:val="00BE396E"/>
    <w:rsid w:val="00BE3A15"/>
    <w:rsid w:val="00BE4292"/>
    <w:rsid w:val="00BE4C72"/>
    <w:rsid w:val="00BE72E9"/>
    <w:rsid w:val="00BF223E"/>
    <w:rsid w:val="00BF2A03"/>
    <w:rsid w:val="00BF5A4E"/>
    <w:rsid w:val="00BF65F8"/>
    <w:rsid w:val="00BF68F7"/>
    <w:rsid w:val="00BF7D75"/>
    <w:rsid w:val="00C00A55"/>
    <w:rsid w:val="00C00EBF"/>
    <w:rsid w:val="00C0184B"/>
    <w:rsid w:val="00C05C9D"/>
    <w:rsid w:val="00C06C21"/>
    <w:rsid w:val="00C07971"/>
    <w:rsid w:val="00C100A8"/>
    <w:rsid w:val="00C107D6"/>
    <w:rsid w:val="00C113C5"/>
    <w:rsid w:val="00C11EAB"/>
    <w:rsid w:val="00C16101"/>
    <w:rsid w:val="00C20F4C"/>
    <w:rsid w:val="00C233C5"/>
    <w:rsid w:val="00C23C58"/>
    <w:rsid w:val="00C2520C"/>
    <w:rsid w:val="00C27696"/>
    <w:rsid w:val="00C27A05"/>
    <w:rsid w:val="00C31E2D"/>
    <w:rsid w:val="00C34C7F"/>
    <w:rsid w:val="00C355DA"/>
    <w:rsid w:val="00C409D5"/>
    <w:rsid w:val="00C43F01"/>
    <w:rsid w:val="00C44AF1"/>
    <w:rsid w:val="00C45175"/>
    <w:rsid w:val="00C454B7"/>
    <w:rsid w:val="00C45675"/>
    <w:rsid w:val="00C45A21"/>
    <w:rsid w:val="00C508EB"/>
    <w:rsid w:val="00C52C21"/>
    <w:rsid w:val="00C53C15"/>
    <w:rsid w:val="00C55C97"/>
    <w:rsid w:val="00C56E8F"/>
    <w:rsid w:val="00C61CA6"/>
    <w:rsid w:val="00C6465E"/>
    <w:rsid w:val="00C656D8"/>
    <w:rsid w:val="00C663F7"/>
    <w:rsid w:val="00C6678B"/>
    <w:rsid w:val="00C67293"/>
    <w:rsid w:val="00C711EB"/>
    <w:rsid w:val="00C71E7E"/>
    <w:rsid w:val="00C74592"/>
    <w:rsid w:val="00C74607"/>
    <w:rsid w:val="00C74668"/>
    <w:rsid w:val="00C755F5"/>
    <w:rsid w:val="00C75B9C"/>
    <w:rsid w:val="00C77AC9"/>
    <w:rsid w:val="00C81AC0"/>
    <w:rsid w:val="00C82656"/>
    <w:rsid w:val="00C839CD"/>
    <w:rsid w:val="00C84572"/>
    <w:rsid w:val="00C90F00"/>
    <w:rsid w:val="00C937E4"/>
    <w:rsid w:val="00C94EFE"/>
    <w:rsid w:val="00C967C8"/>
    <w:rsid w:val="00C97C11"/>
    <w:rsid w:val="00CA0DF4"/>
    <w:rsid w:val="00CA3DEC"/>
    <w:rsid w:val="00CA485E"/>
    <w:rsid w:val="00CA5792"/>
    <w:rsid w:val="00CA66F5"/>
    <w:rsid w:val="00CB05D3"/>
    <w:rsid w:val="00CB1471"/>
    <w:rsid w:val="00CB14CF"/>
    <w:rsid w:val="00CB1AA3"/>
    <w:rsid w:val="00CB1E0E"/>
    <w:rsid w:val="00CB292E"/>
    <w:rsid w:val="00CB2D8F"/>
    <w:rsid w:val="00CB42CB"/>
    <w:rsid w:val="00CB547D"/>
    <w:rsid w:val="00CB7B19"/>
    <w:rsid w:val="00CC001F"/>
    <w:rsid w:val="00CC08EB"/>
    <w:rsid w:val="00CC0EA3"/>
    <w:rsid w:val="00CC1294"/>
    <w:rsid w:val="00CC2246"/>
    <w:rsid w:val="00CC389F"/>
    <w:rsid w:val="00CC3AF3"/>
    <w:rsid w:val="00CC658A"/>
    <w:rsid w:val="00CC6CD2"/>
    <w:rsid w:val="00CC6EE5"/>
    <w:rsid w:val="00CC6F37"/>
    <w:rsid w:val="00CD2690"/>
    <w:rsid w:val="00CD3EA1"/>
    <w:rsid w:val="00CD6302"/>
    <w:rsid w:val="00CD7559"/>
    <w:rsid w:val="00CD7813"/>
    <w:rsid w:val="00CE03B8"/>
    <w:rsid w:val="00CE1188"/>
    <w:rsid w:val="00CE33C6"/>
    <w:rsid w:val="00CE3729"/>
    <w:rsid w:val="00CE4593"/>
    <w:rsid w:val="00CE5084"/>
    <w:rsid w:val="00CE5413"/>
    <w:rsid w:val="00CE5E08"/>
    <w:rsid w:val="00CE718F"/>
    <w:rsid w:val="00CF017E"/>
    <w:rsid w:val="00CF4F5E"/>
    <w:rsid w:val="00CF73D9"/>
    <w:rsid w:val="00D00133"/>
    <w:rsid w:val="00D00202"/>
    <w:rsid w:val="00D01FB8"/>
    <w:rsid w:val="00D036CE"/>
    <w:rsid w:val="00D047F4"/>
    <w:rsid w:val="00D0626C"/>
    <w:rsid w:val="00D12B76"/>
    <w:rsid w:val="00D13D0E"/>
    <w:rsid w:val="00D14AFE"/>
    <w:rsid w:val="00D16C39"/>
    <w:rsid w:val="00D2166A"/>
    <w:rsid w:val="00D22686"/>
    <w:rsid w:val="00D2452A"/>
    <w:rsid w:val="00D24FB7"/>
    <w:rsid w:val="00D2523F"/>
    <w:rsid w:val="00D25F3A"/>
    <w:rsid w:val="00D26CF4"/>
    <w:rsid w:val="00D27F48"/>
    <w:rsid w:val="00D31775"/>
    <w:rsid w:val="00D31FA1"/>
    <w:rsid w:val="00D32F3A"/>
    <w:rsid w:val="00D34629"/>
    <w:rsid w:val="00D4073E"/>
    <w:rsid w:val="00D4336D"/>
    <w:rsid w:val="00D435E7"/>
    <w:rsid w:val="00D44A96"/>
    <w:rsid w:val="00D451A3"/>
    <w:rsid w:val="00D4580A"/>
    <w:rsid w:val="00D4615F"/>
    <w:rsid w:val="00D47CC6"/>
    <w:rsid w:val="00D52359"/>
    <w:rsid w:val="00D5381E"/>
    <w:rsid w:val="00D55288"/>
    <w:rsid w:val="00D5617B"/>
    <w:rsid w:val="00D563BE"/>
    <w:rsid w:val="00D566FC"/>
    <w:rsid w:val="00D56F9A"/>
    <w:rsid w:val="00D60B88"/>
    <w:rsid w:val="00D61722"/>
    <w:rsid w:val="00D64CF3"/>
    <w:rsid w:val="00D64F5C"/>
    <w:rsid w:val="00D65102"/>
    <w:rsid w:val="00D651E9"/>
    <w:rsid w:val="00D65E81"/>
    <w:rsid w:val="00D66033"/>
    <w:rsid w:val="00D66AE4"/>
    <w:rsid w:val="00D66C86"/>
    <w:rsid w:val="00D67FA0"/>
    <w:rsid w:val="00D70AF7"/>
    <w:rsid w:val="00D70C2E"/>
    <w:rsid w:val="00D71EDB"/>
    <w:rsid w:val="00D724B3"/>
    <w:rsid w:val="00D731E7"/>
    <w:rsid w:val="00D73213"/>
    <w:rsid w:val="00D74FC6"/>
    <w:rsid w:val="00D75BAB"/>
    <w:rsid w:val="00D7615D"/>
    <w:rsid w:val="00D77407"/>
    <w:rsid w:val="00D777E8"/>
    <w:rsid w:val="00D778EC"/>
    <w:rsid w:val="00D80742"/>
    <w:rsid w:val="00D80E3B"/>
    <w:rsid w:val="00D819A1"/>
    <w:rsid w:val="00D836BF"/>
    <w:rsid w:val="00D83F22"/>
    <w:rsid w:val="00D841AD"/>
    <w:rsid w:val="00D85C6E"/>
    <w:rsid w:val="00D86833"/>
    <w:rsid w:val="00D86E30"/>
    <w:rsid w:val="00D878A4"/>
    <w:rsid w:val="00D87D23"/>
    <w:rsid w:val="00D90381"/>
    <w:rsid w:val="00D90F22"/>
    <w:rsid w:val="00D91135"/>
    <w:rsid w:val="00D945FF"/>
    <w:rsid w:val="00D95AE8"/>
    <w:rsid w:val="00D97C30"/>
    <w:rsid w:val="00DA0B67"/>
    <w:rsid w:val="00DA5A9F"/>
    <w:rsid w:val="00DA5BCE"/>
    <w:rsid w:val="00DB0A0D"/>
    <w:rsid w:val="00DB1C0A"/>
    <w:rsid w:val="00DB1CFB"/>
    <w:rsid w:val="00DB47D4"/>
    <w:rsid w:val="00DB560D"/>
    <w:rsid w:val="00DB5A74"/>
    <w:rsid w:val="00DB5C29"/>
    <w:rsid w:val="00DB654C"/>
    <w:rsid w:val="00DB6600"/>
    <w:rsid w:val="00DB78AF"/>
    <w:rsid w:val="00DC14A0"/>
    <w:rsid w:val="00DC4497"/>
    <w:rsid w:val="00DC7E52"/>
    <w:rsid w:val="00DD0947"/>
    <w:rsid w:val="00DD1BCA"/>
    <w:rsid w:val="00DD3810"/>
    <w:rsid w:val="00DD4247"/>
    <w:rsid w:val="00DD53C0"/>
    <w:rsid w:val="00DD6280"/>
    <w:rsid w:val="00DD76ED"/>
    <w:rsid w:val="00DE4F55"/>
    <w:rsid w:val="00DE7890"/>
    <w:rsid w:val="00DE78D8"/>
    <w:rsid w:val="00DE7968"/>
    <w:rsid w:val="00DF0456"/>
    <w:rsid w:val="00DF0502"/>
    <w:rsid w:val="00DF0739"/>
    <w:rsid w:val="00DF0A33"/>
    <w:rsid w:val="00DF1117"/>
    <w:rsid w:val="00DF3C57"/>
    <w:rsid w:val="00DF4FE5"/>
    <w:rsid w:val="00DF5269"/>
    <w:rsid w:val="00DF661F"/>
    <w:rsid w:val="00DF7E29"/>
    <w:rsid w:val="00E00529"/>
    <w:rsid w:val="00E00CB3"/>
    <w:rsid w:val="00E0223A"/>
    <w:rsid w:val="00E02E30"/>
    <w:rsid w:val="00E03617"/>
    <w:rsid w:val="00E046AB"/>
    <w:rsid w:val="00E07DA8"/>
    <w:rsid w:val="00E07FA4"/>
    <w:rsid w:val="00E12054"/>
    <w:rsid w:val="00E12CC8"/>
    <w:rsid w:val="00E1393C"/>
    <w:rsid w:val="00E15216"/>
    <w:rsid w:val="00E15BCC"/>
    <w:rsid w:val="00E1648C"/>
    <w:rsid w:val="00E169B3"/>
    <w:rsid w:val="00E16DF1"/>
    <w:rsid w:val="00E20205"/>
    <w:rsid w:val="00E20568"/>
    <w:rsid w:val="00E20A87"/>
    <w:rsid w:val="00E22430"/>
    <w:rsid w:val="00E235B1"/>
    <w:rsid w:val="00E235F6"/>
    <w:rsid w:val="00E241F0"/>
    <w:rsid w:val="00E24623"/>
    <w:rsid w:val="00E279A4"/>
    <w:rsid w:val="00E31180"/>
    <w:rsid w:val="00E33D5C"/>
    <w:rsid w:val="00E415BA"/>
    <w:rsid w:val="00E41DCC"/>
    <w:rsid w:val="00E42108"/>
    <w:rsid w:val="00E4460D"/>
    <w:rsid w:val="00E45F6E"/>
    <w:rsid w:val="00E470BB"/>
    <w:rsid w:val="00E47774"/>
    <w:rsid w:val="00E51B41"/>
    <w:rsid w:val="00E530DA"/>
    <w:rsid w:val="00E5364C"/>
    <w:rsid w:val="00E56B79"/>
    <w:rsid w:val="00E56EE3"/>
    <w:rsid w:val="00E606E5"/>
    <w:rsid w:val="00E62F80"/>
    <w:rsid w:val="00E6433B"/>
    <w:rsid w:val="00E646EA"/>
    <w:rsid w:val="00E67FED"/>
    <w:rsid w:val="00E70CA4"/>
    <w:rsid w:val="00E713C9"/>
    <w:rsid w:val="00E7156E"/>
    <w:rsid w:val="00E71FC6"/>
    <w:rsid w:val="00E739DD"/>
    <w:rsid w:val="00E7457F"/>
    <w:rsid w:val="00E7572F"/>
    <w:rsid w:val="00E7639F"/>
    <w:rsid w:val="00E769DE"/>
    <w:rsid w:val="00E82E75"/>
    <w:rsid w:val="00E84344"/>
    <w:rsid w:val="00E86B03"/>
    <w:rsid w:val="00E8729F"/>
    <w:rsid w:val="00E90063"/>
    <w:rsid w:val="00E903EF"/>
    <w:rsid w:val="00E93379"/>
    <w:rsid w:val="00E94724"/>
    <w:rsid w:val="00E94B4F"/>
    <w:rsid w:val="00E95CA7"/>
    <w:rsid w:val="00EA0927"/>
    <w:rsid w:val="00EA135A"/>
    <w:rsid w:val="00EA18E3"/>
    <w:rsid w:val="00EA37B7"/>
    <w:rsid w:val="00EA71B4"/>
    <w:rsid w:val="00EA778F"/>
    <w:rsid w:val="00EB0772"/>
    <w:rsid w:val="00EB1498"/>
    <w:rsid w:val="00EB2979"/>
    <w:rsid w:val="00EB4282"/>
    <w:rsid w:val="00EB4D40"/>
    <w:rsid w:val="00EB5647"/>
    <w:rsid w:val="00EB6E08"/>
    <w:rsid w:val="00EB74FD"/>
    <w:rsid w:val="00EC450E"/>
    <w:rsid w:val="00EC4A39"/>
    <w:rsid w:val="00EC5470"/>
    <w:rsid w:val="00EC620D"/>
    <w:rsid w:val="00EC720C"/>
    <w:rsid w:val="00ED0ED5"/>
    <w:rsid w:val="00ED1462"/>
    <w:rsid w:val="00ED1692"/>
    <w:rsid w:val="00ED5757"/>
    <w:rsid w:val="00ED5BB4"/>
    <w:rsid w:val="00ED6171"/>
    <w:rsid w:val="00ED6868"/>
    <w:rsid w:val="00ED7869"/>
    <w:rsid w:val="00EE1B9A"/>
    <w:rsid w:val="00EE1BA5"/>
    <w:rsid w:val="00EE5CBF"/>
    <w:rsid w:val="00EE6659"/>
    <w:rsid w:val="00EE7414"/>
    <w:rsid w:val="00EF0C5F"/>
    <w:rsid w:val="00EF208C"/>
    <w:rsid w:val="00EF298C"/>
    <w:rsid w:val="00EF53BE"/>
    <w:rsid w:val="00EF7BDE"/>
    <w:rsid w:val="00EF7D7E"/>
    <w:rsid w:val="00EF7DBE"/>
    <w:rsid w:val="00F0245C"/>
    <w:rsid w:val="00F04435"/>
    <w:rsid w:val="00F059B6"/>
    <w:rsid w:val="00F068B8"/>
    <w:rsid w:val="00F06EC3"/>
    <w:rsid w:val="00F0746A"/>
    <w:rsid w:val="00F104E1"/>
    <w:rsid w:val="00F10D26"/>
    <w:rsid w:val="00F10F61"/>
    <w:rsid w:val="00F118FD"/>
    <w:rsid w:val="00F14541"/>
    <w:rsid w:val="00F15962"/>
    <w:rsid w:val="00F161D9"/>
    <w:rsid w:val="00F20969"/>
    <w:rsid w:val="00F210B1"/>
    <w:rsid w:val="00F264D1"/>
    <w:rsid w:val="00F26FDA"/>
    <w:rsid w:val="00F2752A"/>
    <w:rsid w:val="00F309A3"/>
    <w:rsid w:val="00F31A54"/>
    <w:rsid w:val="00F320C9"/>
    <w:rsid w:val="00F32A3E"/>
    <w:rsid w:val="00F34D0D"/>
    <w:rsid w:val="00F34FC2"/>
    <w:rsid w:val="00F36A77"/>
    <w:rsid w:val="00F37438"/>
    <w:rsid w:val="00F44B41"/>
    <w:rsid w:val="00F46043"/>
    <w:rsid w:val="00F46A4A"/>
    <w:rsid w:val="00F474E1"/>
    <w:rsid w:val="00F477B7"/>
    <w:rsid w:val="00F50DA0"/>
    <w:rsid w:val="00F50EE6"/>
    <w:rsid w:val="00F51EDA"/>
    <w:rsid w:val="00F522FA"/>
    <w:rsid w:val="00F538F9"/>
    <w:rsid w:val="00F5540F"/>
    <w:rsid w:val="00F559A9"/>
    <w:rsid w:val="00F6098E"/>
    <w:rsid w:val="00F612A7"/>
    <w:rsid w:val="00F639AC"/>
    <w:rsid w:val="00F674FD"/>
    <w:rsid w:val="00F70189"/>
    <w:rsid w:val="00F701F2"/>
    <w:rsid w:val="00F70DA2"/>
    <w:rsid w:val="00F7290F"/>
    <w:rsid w:val="00F72F36"/>
    <w:rsid w:val="00F735FD"/>
    <w:rsid w:val="00F7576A"/>
    <w:rsid w:val="00F7677D"/>
    <w:rsid w:val="00F77FFD"/>
    <w:rsid w:val="00F80F07"/>
    <w:rsid w:val="00F82392"/>
    <w:rsid w:val="00F84A68"/>
    <w:rsid w:val="00F8652E"/>
    <w:rsid w:val="00F87F79"/>
    <w:rsid w:val="00F910A5"/>
    <w:rsid w:val="00F911FB"/>
    <w:rsid w:val="00F927EE"/>
    <w:rsid w:val="00F92E41"/>
    <w:rsid w:val="00F94E01"/>
    <w:rsid w:val="00FA0BD3"/>
    <w:rsid w:val="00FA7837"/>
    <w:rsid w:val="00FB052D"/>
    <w:rsid w:val="00FB0B88"/>
    <w:rsid w:val="00FB0C82"/>
    <w:rsid w:val="00FB0D40"/>
    <w:rsid w:val="00FB322F"/>
    <w:rsid w:val="00FB5118"/>
    <w:rsid w:val="00FB677C"/>
    <w:rsid w:val="00FB6EBC"/>
    <w:rsid w:val="00FB7CB0"/>
    <w:rsid w:val="00FC000F"/>
    <w:rsid w:val="00FC1EC9"/>
    <w:rsid w:val="00FC1EF5"/>
    <w:rsid w:val="00FC2157"/>
    <w:rsid w:val="00FC48D1"/>
    <w:rsid w:val="00FC51C2"/>
    <w:rsid w:val="00FD3F59"/>
    <w:rsid w:val="00FD46F0"/>
    <w:rsid w:val="00FD6DBC"/>
    <w:rsid w:val="00FD713F"/>
    <w:rsid w:val="00FE4A67"/>
    <w:rsid w:val="00FE4FE6"/>
    <w:rsid w:val="00FE70EF"/>
    <w:rsid w:val="00FF055C"/>
    <w:rsid w:val="00FF23EB"/>
    <w:rsid w:val="00FF2F93"/>
    <w:rsid w:val="00FF3356"/>
    <w:rsid w:val="00FF430B"/>
    <w:rsid w:val="00FF62F4"/>
    <w:rsid w:val="00FF68CA"/>
    <w:rsid w:val="01C13292"/>
    <w:rsid w:val="01C9247E"/>
    <w:rsid w:val="02FA0D69"/>
    <w:rsid w:val="04360C74"/>
    <w:rsid w:val="06105814"/>
    <w:rsid w:val="062716E9"/>
    <w:rsid w:val="06742526"/>
    <w:rsid w:val="06C28924"/>
    <w:rsid w:val="06EFBDF9"/>
    <w:rsid w:val="07986A44"/>
    <w:rsid w:val="07D9BBF8"/>
    <w:rsid w:val="091B379D"/>
    <w:rsid w:val="09655148"/>
    <w:rsid w:val="0A915EE8"/>
    <w:rsid w:val="0AD602D6"/>
    <w:rsid w:val="0B0A01EC"/>
    <w:rsid w:val="0B0CDFF9"/>
    <w:rsid w:val="0B1903AB"/>
    <w:rsid w:val="0CF839E6"/>
    <w:rsid w:val="0D98DE38"/>
    <w:rsid w:val="0DD86C37"/>
    <w:rsid w:val="0DE706F0"/>
    <w:rsid w:val="0E041884"/>
    <w:rsid w:val="0E4C1A45"/>
    <w:rsid w:val="0E940A47"/>
    <w:rsid w:val="0E9877B0"/>
    <w:rsid w:val="0F2DB5E6"/>
    <w:rsid w:val="0F7E5D18"/>
    <w:rsid w:val="0F7FB25D"/>
    <w:rsid w:val="109540FC"/>
    <w:rsid w:val="110A7F1A"/>
    <w:rsid w:val="112671A3"/>
    <w:rsid w:val="1131E050"/>
    <w:rsid w:val="11A9A485"/>
    <w:rsid w:val="129CDACF"/>
    <w:rsid w:val="12D47FBA"/>
    <w:rsid w:val="13CDD8C5"/>
    <w:rsid w:val="1470501B"/>
    <w:rsid w:val="14D8E59D"/>
    <w:rsid w:val="15E7E64B"/>
    <w:rsid w:val="17F6BD61"/>
    <w:rsid w:val="184EBFB3"/>
    <w:rsid w:val="192E7EF4"/>
    <w:rsid w:val="1A2607B7"/>
    <w:rsid w:val="1A77622F"/>
    <w:rsid w:val="1A78DEB1"/>
    <w:rsid w:val="1B032D81"/>
    <w:rsid w:val="1B315CA4"/>
    <w:rsid w:val="1B70D1DA"/>
    <w:rsid w:val="1BF5760B"/>
    <w:rsid w:val="1BFF6FB9"/>
    <w:rsid w:val="1C8EEDEB"/>
    <w:rsid w:val="1CAABD65"/>
    <w:rsid w:val="1D44F0F6"/>
    <w:rsid w:val="1E4841FF"/>
    <w:rsid w:val="1F11DE7B"/>
    <w:rsid w:val="1F2F59E0"/>
    <w:rsid w:val="2105FE43"/>
    <w:rsid w:val="2185EB37"/>
    <w:rsid w:val="21C8F00F"/>
    <w:rsid w:val="21D3EF68"/>
    <w:rsid w:val="21E98BCD"/>
    <w:rsid w:val="22A04E61"/>
    <w:rsid w:val="22DD5C29"/>
    <w:rsid w:val="2369DF2B"/>
    <w:rsid w:val="2399E696"/>
    <w:rsid w:val="241DC5F8"/>
    <w:rsid w:val="2436C3D5"/>
    <w:rsid w:val="24410377"/>
    <w:rsid w:val="244B5904"/>
    <w:rsid w:val="246C93A6"/>
    <w:rsid w:val="247D11A0"/>
    <w:rsid w:val="248412F0"/>
    <w:rsid w:val="24B74585"/>
    <w:rsid w:val="24F47935"/>
    <w:rsid w:val="253245F3"/>
    <w:rsid w:val="25827E3E"/>
    <w:rsid w:val="268D63B6"/>
    <w:rsid w:val="26ECD06D"/>
    <w:rsid w:val="27FEAA2C"/>
    <w:rsid w:val="280A6616"/>
    <w:rsid w:val="283D7CA1"/>
    <w:rsid w:val="28542375"/>
    <w:rsid w:val="288C003C"/>
    <w:rsid w:val="28A66D61"/>
    <w:rsid w:val="2922DD02"/>
    <w:rsid w:val="29446FCC"/>
    <w:rsid w:val="29457B4F"/>
    <w:rsid w:val="29A0326F"/>
    <w:rsid w:val="29C6EF71"/>
    <w:rsid w:val="29C9E8CA"/>
    <w:rsid w:val="2AC483F7"/>
    <w:rsid w:val="2BABE022"/>
    <w:rsid w:val="2C787212"/>
    <w:rsid w:val="2C8A326E"/>
    <w:rsid w:val="2C991092"/>
    <w:rsid w:val="2CDC9334"/>
    <w:rsid w:val="2CE3DE01"/>
    <w:rsid w:val="2D6089DA"/>
    <w:rsid w:val="2DD10C8E"/>
    <w:rsid w:val="2E0EF109"/>
    <w:rsid w:val="2E51DE8E"/>
    <w:rsid w:val="2E8BB088"/>
    <w:rsid w:val="2EF9A7AC"/>
    <w:rsid w:val="2FA38287"/>
    <w:rsid w:val="2FE34745"/>
    <w:rsid w:val="3018126B"/>
    <w:rsid w:val="30F4D2C5"/>
    <w:rsid w:val="313CD4BA"/>
    <w:rsid w:val="3169FA62"/>
    <w:rsid w:val="31886BB7"/>
    <w:rsid w:val="322C0042"/>
    <w:rsid w:val="323EAFAF"/>
    <w:rsid w:val="33E0DA98"/>
    <w:rsid w:val="33E9E2A8"/>
    <w:rsid w:val="3425405E"/>
    <w:rsid w:val="3445F98E"/>
    <w:rsid w:val="34940A2D"/>
    <w:rsid w:val="34949D96"/>
    <w:rsid w:val="34A0BDA3"/>
    <w:rsid w:val="34BA64BF"/>
    <w:rsid w:val="3518C6AD"/>
    <w:rsid w:val="354D91A6"/>
    <w:rsid w:val="36563520"/>
    <w:rsid w:val="36FBF5B0"/>
    <w:rsid w:val="3820618A"/>
    <w:rsid w:val="39411312"/>
    <w:rsid w:val="396254F1"/>
    <w:rsid w:val="3A9FAEEA"/>
    <w:rsid w:val="3AA4722E"/>
    <w:rsid w:val="3B6AD1E2"/>
    <w:rsid w:val="3BB404B9"/>
    <w:rsid w:val="3BDE21A1"/>
    <w:rsid w:val="3BEE614F"/>
    <w:rsid w:val="3C706B49"/>
    <w:rsid w:val="3D3AAD11"/>
    <w:rsid w:val="3D919733"/>
    <w:rsid w:val="3E95DA24"/>
    <w:rsid w:val="3ED02315"/>
    <w:rsid w:val="3EEC17D2"/>
    <w:rsid w:val="3F89B139"/>
    <w:rsid w:val="3FCEF5D9"/>
    <w:rsid w:val="40275899"/>
    <w:rsid w:val="403E8560"/>
    <w:rsid w:val="40482C6B"/>
    <w:rsid w:val="40A05641"/>
    <w:rsid w:val="40EC4529"/>
    <w:rsid w:val="414A2747"/>
    <w:rsid w:val="41C53AE1"/>
    <w:rsid w:val="41ED694D"/>
    <w:rsid w:val="428F6162"/>
    <w:rsid w:val="42FB5444"/>
    <w:rsid w:val="430014E0"/>
    <w:rsid w:val="4406D53B"/>
    <w:rsid w:val="4497AE82"/>
    <w:rsid w:val="449C6973"/>
    <w:rsid w:val="45D65EA4"/>
    <w:rsid w:val="462370C4"/>
    <w:rsid w:val="467CDC68"/>
    <w:rsid w:val="47177B5D"/>
    <w:rsid w:val="47E56974"/>
    <w:rsid w:val="47F38B6A"/>
    <w:rsid w:val="496FD3ED"/>
    <w:rsid w:val="499563D1"/>
    <w:rsid w:val="49B80FBF"/>
    <w:rsid w:val="4A47DD89"/>
    <w:rsid w:val="4B093AD7"/>
    <w:rsid w:val="4B26500A"/>
    <w:rsid w:val="4B577719"/>
    <w:rsid w:val="4B5C77AB"/>
    <w:rsid w:val="4BCF057D"/>
    <w:rsid w:val="4C00F600"/>
    <w:rsid w:val="4C8C3F52"/>
    <w:rsid w:val="4C8D914D"/>
    <w:rsid w:val="4CDB02DD"/>
    <w:rsid w:val="4CDE9F61"/>
    <w:rsid w:val="4D14F89B"/>
    <w:rsid w:val="4D3B278B"/>
    <w:rsid w:val="4D727CE6"/>
    <w:rsid w:val="4D928C7B"/>
    <w:rsid w:val="4DA36579"/>
    <w:rsid w:val="4DB05A03"/>
    <w:rsid w:val="4DBBF119"/>
    <w:rsid w:val="4F393DEF"/>
    <w:rsid w:val="4F8AD2A1"/>
    <w:rsid w:val="4F93FF08"/>
    <w:rsid w:val="4F9A1FCF"/>
    <w:rsid w:val="4FA3F71C"/>
    <w:rsid w:val="4FD6A956"/>
    <w:rsid w:val="4FF9C12D"/>
    <w:rsid w:val="50E03A65"/>
    <w:rsid w:val="5126A302"/>
    <w:rsid w:val="52570C2F"/>
    <w:rsid w:val="5389F75E"/>
    <w:rsid w:val="539F6952"/>
    <w:rsid w:val="541B10E7"/>
    <w:rsid w:val="549D3D77"/>
    <w:rsid w:val="5502F733"/>
    <w:rsid w:val="5519B2D8"/>
    <w:rsid w:val="552C76A0"/>
    <w:rsid w:val="55E57C16"/>
    <w:rsid w:val="562E2558"/>
    <w:rsid w:val="56D687F0"/>
    <w:rsid w:val="56F91619"/>
    <w:rsid w:val="57258BD9"/>
    <w:rsid w:val="57D32DF6"/>
    <w:rsid w:val="5820B7F7"/>
    <w:rsid w:val="5825833A"/>
    <w:rsid w:val="58318EFD"/>
    <w:rsid w:val="5841CFD9"/>
    <w:rsid w:val="5846D240"/>
    <w:rsid w:val="588F14A1"/>
    <w:rsid w:val="58AA24A4"/>
    <w:rsid w:val="5953CC55"/>
    <w:rsid w:val="59BF76FD"/>
    <w:rsid w:val="59C07839"/>
    <w:rsid w:val="5A0948A7"/>
    <w:rsid w:val="5B0408D3"/>
    <w:rsid w:val="5B330165"/>
    <w:rsid w:val="5B64CD00"/>
    <w:rsid w:val="5BDDB08D"/>
    <w:rsid w:val="5BEFFB78"/>
    <w:rsid w:val="5C2DED40"/>
    <w:rsid w:val="5C3B72E6"/>
    <w:rsid w:val="5C5B4137"/>
    <w:rsid w:val="5CB46434"/>
    <w:rsid w:val="5CD8EC3A"/>
    <w:rsid w:val="5D9CBD88"/>
    <w:rsid w:val="5DD2DFEB"/>
    <w:rsid w:val="5E0C1676"/>
    <w:rsid w:val="5F10D667"/>
    <w:rsid w:val="5F1E8DF0"/>
    <w:rsid w:val="5F4A7D48"/>
    <w:rsid w:val="5FE6EAF5"/>
    <w:rsid w:val="5FF4E9CA"/>
    <w:rsid w:val="602F5832"/>
    <w:rsid w:val="60ACE3BF"/>
    <w:rsid w:val="61011615"/>
    <w:rsid w:val="6183B4BA"/>
    <w:rsid w:val="623487B4"/>
    <w:rsid w:val="63D4D1D7"/>
    <w:rsid w:val="64202517"/>
    <w:rsid w:val="6452D649"/>
    <w:rsid w:val="64C3ECC0"/>
    <w:rsid w:val="657C2D2D"/>
    <w:rsid w:val="6593F913"/>
    <w:rsid w:val="65BBF578"/>
    <w:rsid w:val="66EB7000"/>
    <w:rsid w:val="67814865"/>
    <w:rsid w:val="6934BC83"/>
    <w:rsid w:val="6A1B3865"/>
    <w:rsid w:val="6B38465F"/>
    <w:rsid w:val="6B4F84C2"/>
    <w:rsid w:val="6B5C9FCC"/>
    <w:rsid w:val="6BD261F1"/>
    <w:rsid w:val="6BDA476C"/>
    <w:rsid w:val="6C30F66A"/>
    <w:rsid w:val="6CBFF775"/>
    <w:rsid w:val="6CD7B2CC"/>
    <w:rsid w:val="6D104E29"/>
    <w:rsid w:val="6DC4FDAF"/>
    <w:rsid w:val="6DD54DD7"/>
    <w:rsid w:val="6DE5EFB3"/>
    <w:rsid w:val="6E7B62D9"/>
    <w:rsid w:val="6EC0CD5A"/>
    <w:rsid w:val="6EE1C752"/>
    <w:rsid w:val="6F1E1BC6"/>
    <w:rsid w:val="6F28D639"/>
    <w:rsid w:val="6F3D5F85"/>
    <w:rsid w:val="6FF66822"/>
    <w:rsid w:val="7226637E"/>
    <w:rsid w:val="72B046DE"/>
    <w:rsid w:val="73584F85"/>
    <w:rsid w:val="73EB2BCF"/>
    <w:rsid w:val="73EB77EA"/>
    <w:rsid w:val="73F7E6A6"/>
    <w:rsid w:val="74354FBC"/>
    <w:rsid w:val="74920A4D"/>
    <w:rsid w:val="74996226"/>
    <w:rsid w:val="74E471F4"/>
    <w:rsid w:val="7693097D"/>
    <w:rsid w:val="76C868BA"/>
    <w:rsid w:val="77CF7520"/>
    <w:rsid w:val="77EE5FAB"/>
    <w:rsid w:val="78178CBE"/>
    <w:rsid w:val="783CDF13"/>
    <w:rsid w:val="78A2D54A"/>
    <w:rsid w:val="78B7441A"/>
    <w:rsid w:val="791A2642"/>
    <w:rsid w:val="794B5316"/>
    <w:rsid w:val="798D492D"/>
    <w:rsid w:val="7A392E89"/>
    <w:rsid w:val="7A827DA0"/>
    <w:rsid w:val="7AD57403"/>
    <w:rsid w:val="7B4571FA"/>
    <w:rsid w:val="7B64DF6D"/>
    <w:rsid w:val="7BF86BFB"/>
    <w:rsid w:val="7C270804"/>
    <w:rsid w:val="7D105036"/>
    <w:rsid w:val="7D3B0011"/>
    <w:rsid w:val="7D4F2E4B"/>
    <w:rsid w:val="7D9507B1"/>
    <w:rsid w:val="7DA70A8B"/>
    <w:rsid w:val="7E014CED"/>
    <w:rsid w:val="7E144EA8"/>
    <w:rsid w:val="7E61D675"/>
    <w:rsid w:val="7EE86D06"/>
    <w:rsid w:val="7F1C2B8C"/>
    <w:rsid w:val="7FBA2E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3F3CC"/>
  <w15:chartTrackingRefBased/>
  <w15:docId w15:val="{C515A92D-B536-463E-9ED7-EC6636E1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7D462C"/>
    <w:pPr>
      <w:keepNext/>
      <w:tabs>
        <w:tab w:val="left" w:pos="-720"/>
      </w:tabs>
      <w:suppressAutoHyphens/>
      <w:spacing w:before="120" w:after="220"/>
      <w:jc w:val="center"/>
      <w:outlineLvl w:val="0"/>
    </w:pPr>
    <w:rPr>
      <w:rFonts w:ascii="Calibri" w:hAnsi="Calibri" w:cs="Calibri"/>
      <w:b/>
      <w:spacing w:val="-3"/>
      <w:sz w:val="28"/>
      <w:szCs w:val="28"/>
    </w:rPr>
  </w:style>
  <w:style w:type="paragraph" w:styleId="Heading2">
    <w:name w:val="heading 2"/>
    <w:basedOn w:val="Normal"/>
    <w:next w:val="Normal"/>
    <w:qFormat/>
    <w:rsid w:val="007D462C"/>
    <w:pPr>
      <w:keepNext/>
      <w:tabs>
        <w:tab w:val="left" w:pos="-720"/>
      </w:tabs>
      <w:suppressAutoHyphens/>
      <w:spacing w:before="220"/>
      <w:outlineLvl w:val="1"/>
    </w:pPr>
    <w:rPr>
      <w:rFonts w:ascii="Calibri" w:hAnsi="Calibri" w:cs="Calibri"/>
      <w:b/>
      <w:spacing w:val="-3"/>
      <w:szCs w:val="24"/>
    </w:rPr>
  </w:style>
  <w:style w:type="paragraph" w:styleId="Heading3">
    <w:name w:val="heading 3"/>
    <w:basedOn w:val="Normal"/>
    <w:next w:val="Normal"/>
    <w:qFormat/>
    <w:rsid w:val="00394EEE"/>
    <w:pPr>
      <w:numPr>
        <w:numId w:val="8"/>
      </w:numPr>
      <w:spacing w:before="240"/>
      <w:outlineLvl w:val="2"/>
    </w:pPr>
    <w:rPr>
      <w:rFonts w:ascii="Calibri" w:hAnsi="Calibri" w:cs="Calibri"/>
      <w:b/>
      <w:sz w:val="22"/>
      <w:szCs w:val="22"/>
    </w:rPr>
  </w:style>
  <w:style w:type="paragraph" w:styleId="Heading4">
    <w:name w:val="heading 4"/>
    <w:basedOn w:val="Normal"/>
    <w:next w:val="Normal"/>
    <w:qFormat/>
    <w:pPr>
      <w:keepNext/>
      <w:tabs>
        <w:tab w:val="left" w:pos="-720"/>
        <w:tab w:val="left" w:pos="0"/>
        <w:tab w:val="left" w:pos="720"/>
      </w:tabs>
      <w:suppressAutoHyphens/>
      <w:jc w:val="both"/>
      <w:outlineLvl w:val="3"/>
    </w:pPr>
    <w:rPr>
      <w:rFonts w:ascii="Times New Roman" w:hAnsi="Times New Roman"/>
      <w:b/>
      <w:bCs/>
      <w:i/>
      <w:iCs/>
      <w:spacing w:val="-3"/>
    </w:rPr>
  </w:style>
  <w:style w:type="paragraph" w:styleId="Heading5">
    <w:name w:val="heading 5"/>
    <w:basedOn w:val="Normal"/>
    <w:next w:val="Normal"/>
    <w:qFormat/>
    <w:pPr>
      <w:keepNext/>
      <w:tabs>
        <w:tab w:val="center" w:pos="5400"/>
      </w:tabs>
      <w:suppressAutoHyphens/>
      <w:outlineLvl w:val="4"/>
    </w:pPr>
    <w:rPr>
      <w:rFonts w:ascii="Times New Roman" w:hAnsi="Times New Roman"/>
      <w:b/>
      <w:bCs/>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sid w:val="00206DE4"/>
    <w:pPr>
      <w:numPr>
        <w:numId w:val="7"/>
      </w:numPr>
      <w:ind w:left="1224"/>
    </w:pPr>
    <w:rPr>
      <w:rFonts w:ascii="Calibri" w:hAnsi="Calibri" w:cs="Calibri"/>
      <w:b/>
      <w:sz w:val="22"/>
      <w:szCs w:val="22"/>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tabs>
        <w:tab w:val="left" w:pos="-720"/>
        <w:tab w:val="left" w:pos="0"/>
        <w:tab w:val="left" w:pos="720"/>
      </w:tabs>
      <w:suppressAutoHyphens/>
      <w:ind w:left="720" w:right="720" w:hanging="1440"/>
      <w:jc w:val="both"/>
    </w:pPr>
    <w:rPr>
      <w:rFonts w:ascii="Times New Roman" w:hAnsi="Times New Roman"/>
      <w:spacing w:val="-3"/>
    </w:rPr>
  </w:style>
  <w:style w:type="paragraph" w:styleId="BodyTextIndent">
    <w:name w:val="Body Text Indent"/>
    <w:basedOn w:val="Normal"/>
    <w:pPr>
      <w:tabs>
        <w:tab w:val="left" w:pos="-720"/>
        <w:tab w:val="left" w:pos="0"/>
        <w:tab w:val="left" w:pos="720"/>
        <w:tab w:val="left" w:pos="1440"/>
      </w:tabs>
      <w:suppressAutoHyphens/>
      <w:ind w:left="1440" w:hanging="1440"/>
      <w:jc w:val="both"/>
    </w:pPr>
    <w:rPr>
      <w:rFonts w:ascii="Times New Roman" w:hAnsi="Times New Roman"/>
      <w:spacing w:val="-3"/>
    </w:rPr>
  </w:style>
  <w:style w:type="paragraph" w:styleId="BodyTextIndent2">
    <w:name w:val="Body Text Indent 2"/>
    <w:basedOn w:val="Normal"/>
    <w:pPr>
      <w:tabs>
        <w:tab w:val="left" w:pos="-720"/>
        <w:tab w:val="left" w:pos="0"/>
        <w:tab w:val="left" w:pos="720"/>
        <w:tab w:val="left" w:pos="1440"/>
        <w:tab w:val="left" w:pos="2160"/>
      </w:tabs>
      <w:suppressAutoHyphens/>
      <w:ind w:left="2160" w:hanging="2160"/>
      <w:jc w:val="both"/>
    </w:pPr>
    <w:rPr>
      <w:rFonts w:ascii="Times New Roman" w:hAnsi="Times New Roman"/>
      <w:spacing w:val="-3"/>
    </w:rPr>
  </w:style>
  <w:style w:type="paragraph" w:styleId="BodyText">
    <w:name w:val="Body Text"/>
    <w:basedOn w:val="Normal"/>
    <w:pPr>
      <w:tabs>
        <w:tab w:val="left" w:pos="-720"/>
      </w:tabs>
      <w:suppressAutoHyphens/>
      <w:jc w:val="both"/>
    </w:pPr>
    <w:rPr>
      <w:rFonts w:ascii="Times New Roman" w:hAnsi="Times New Roman"/>
      <w:spacing w:val="-3"/>
    </w:rPr>
  </w:style>
  <w:style w:type="paragraph" w:styleId="BodyTextIndent3">
    <w:name w:val="Body Text Indent 3"/>
    <w:basedOn w:val="Normal"/>
    <w:pPr>
      <w:tabs>
        <w:tab w:val="left" w:pos="-720"/>
        <w:tab w:val="left" w:pos="0"/>
        <w:tab w:val="left" w:pos="720"/>
      </w:tabs>
      <w:suppressAutoHyphens/>
      <w:ind w:left="720" w:hanging="720"/>
    </w:pPr>
    <w:rPr>
      <w:rFonts w:ascii="Times New Roman" w:hAnsi="Times New Roman"/>
      <w:spacing w:val="-3"/>
    </w:rPr>
  </w:style>
  <w:style w:type="character" w:styleId="PageNumber">
    <w:name w:val="page number"/>
    <w:basedOn w:val="DefaultParagraphFont"/>
  </w:style>
  <w:style w:type="paragraph" w:styleId="BalloonText">
    <w:name w:val="Balloon Text"/>
    <w:basedOn w:val="Normal"/>
    <w:semiHidden/>
    <w:rsid w:val="00271C7A"/>
    <w:rPr>
      <w:rFonts w:ascii="Tahoma" w:hAnsi="Tahoma" w:cs="Tahoma"/>
      <w:sz w:val="16"/>
      <w:szCs w:val="16"/>
    </w:rPr>
  </w:style>
  <w:style w:type="table" w:styleId="TableGrid">
    <w:name w:val="Table Grid"/>
    <w:basedOn w:val="TableNormal"/>
    <w:rsid w:val="0045189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B4CBA"/>
    <w:rPr>
      <w:rFonts w:ascii="Courier" w:hAnsi="Courier"/>
      <w:snapToGrid w:val="0"/>
      <w:sz w:val="24"/>
    </w:rPr>
  </w:style>
  <w:style w:type="character" w:styleId="Hyperlink">
    <w:name w:val="Hyperlink"/>
    <w:rsid w:val="006C50EB"/>
    <w:rPr>
      <w:color w:val="0000FF"/>
      <w:u w:val="single"/>
    </w:rPr>
  </w:style>
  <w:style w:type="paragraph" w:customStyle="1" w:styleId="Default">
    <w:name w:val="Default"/>
    <w:rsid w:val="00DF0456"/>
    <w:pPr>
      <w:autoSpaceDE w:val="0"/>
      <w:autoSpaceDN w:val="0"/>
      <w:adjustRightInd w:val="0"/>
    </w:pPr>
    <w:rPr>
      <w:color w:val="000000"/>
      <w:sz w:val="24"/>
      <w:szCs w:val="24"/>
    </w:rPr>
  </w:style>
  <w:style w:type="paragraph" w:styleId="Revision">
    <w:name w:val="Revision"/>
    <w:hidden/>
    <w:uiPriority w:val="99"/>
    <w:semiHidden/>
    <w:rsid w:val="00122EFF"/>
    <w:rPr>
      <w:rFonts w:ascii="Courier" w:hAnsi="Courier"/>
      <w:snapToGrid w:val="0"/>
      <w:sz w:val="24"/>
    </w:rPr>
  </w:style>
  <w:style w:type="character" w:customStyle="1" w:styleId="FooterChar">
    <w:name w:val="Footer Char"/>
    <w:link w:val="Footer"/>
    <w:uiPriority w:val="99"/>
    <w:rsid w:val="008D28A0"/>
    <w:rPr>
      <w:rFonts w:ascii="Courier" w:hAnsi="Courier"/>
      <w:snapToGrid w:val="0"/>
      <w:sz w:val="24"/>
    </w:rPr>
  </w:style>
  <w:style w:type="character" w:styleId="UnresolvedMention">
    <w:name w:val="Unresolved Mention"/>
    <w:uiPriority w:val="99"/>
    <w:semiHidden/>
    <w:unhideWhenUsed/>
    <w:rsid w:val="0098125D"/>
    <w:rPr>
      <w:color w:val="808080"/>
      <w:shd w:val="clear" w:color="auto" w:fill="E6E6E6"/>
    </w:rPr>
  </w:style>
  <w:style w:type="paragraph" w:styleId="ListParagraph">
    <w:name w:val="List Paragraph"/>
    <w:basedOn w:val="Normal"/>
    <w:uiPriority w:val="34"/>
    <w:qFormat/>
    <w:rsid w:val="00687B40"/>
    <w:pPr>
      <w:ind w:left="720"/>
    </w:pPr>
  </w:style>
  <w:style w:type="character" w:styleId="CommentReference">
    <w:name w:val="annotation reference"/>
    <w:rsid w:val="006A3706"/>
    <w:rPr>
      <w:sz w:val="16"/>
      <w:szCs w:val="16"/>
    </w:rPr>
  </w:style>
  <w:style w:type="paragraph" w:styleId="CommentText">
    <w:name w:val="annotation text"/>
    <w:basedOn w:val="Normal"/>
    <w:link w:val="CommentTextChar"/>
    <w:rsid w:val="006A3706"/>
    <w:rPr>
      <w:sz w:val="20"/>
    </w:rPr>
  </w:style>
  <w:style w:type="character" w:customStyle="1" w:styleId="CommentTextChar">
    <w:name w:val="Comment Text Char"/>
    <w:link w:val="CommentText"/>
    <w:rsid w:val="006A3706"/>
    <w:rPr>
      <w:rFonts w:ascii="Courier" w:hAnsi="Courier"/>
      <w:snapToGrid w:val="0"/>
    </w:rPr>
  </w:style>
  <w:style w:type="paragraph" w:styleId="CommentSubject">
    <w:name w:val="annotation subject"/>
    <w:basedOn w:val="CommentText"/>
    <w:next w:val="CommentText"/>
    <w:link w:val="CommentSubjectChar"/>
    <w:rsid w:val="006A3706"/>
    <w:rPr>
      <w:b/>
      <w:bCs/>
    </w:rPr>
  </w:style>
  <w:style w:type="character" w:customStyle="1" w:styleId="CommentSubjectChar">
    <w:name w:val="Comment Subject Char"/>
    <w:link w:val="CommentSubject"/>
    <w:rsid w:val="006A3706"/>
    <w:rPr>
      <w:rFonts w:ascii="Courier" w:hAnsi="Courier"/>
      <w:b/>
      <w:bCs/>
      <w:snapToGrid w:val="0"/>
    </w:rPr>
  </w:style>
  <w:style w:type="character" w:styleId="FollowedHyperlink">
    <w:name w:val="FollowedHyperlink"/>
    <w:basedOn w:val="DefaultParagraphFont"/>
    <w:rsid w:val="00E42108"/>
    <w:rPr>
      <w:color w:val="954F72" w:themeColor="followedHyperlink"/>
      <w:u w:val="single"/>
    </w:rPr>
  </w:style>
  <w:style w:type="paragraph" w:customStyle="1" w:styleId="Timesnewroman">
    <w:name w:val="Times new roman"/>
    <w:basedOn w:val="Title"/>
    <w:rsid w:val="00F10D26"/>
    <w:pPr>
      <w:widowControl/>
      <w:contextualSpacing w:val="0"/>
      <w:jc w:val="center"/>
    </w:pPr>
    <w:rPr>
      <w:rFonts w:ascii="Arial" w:eastAsia="Times New Roman" w:hAnsi="Arial" w:cs="Times New Roman"/>
      <w:b/>
      <w:i/>
      <w:snapToGrid/>
      <w:spacing w:val="0"/>
      <w:kern w:val="0"/>
      <w:sz w:val="28"/>
      <w:szCs w:val="28"/>
    </w:rPr>
  </w:style>
  <w:style w:type="paragraph" w:styleId="Title">
    <w:name w:val="Title"/>
    <w:basedOn w:val="Normal"/>
    <w:next w:val="Normal"/>
    <w:link w:val="TitleChar"/>
    <w:qFormat/>
    <w:rsid w:val="00F10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0D26"/>
    <w:rPr>
      <w:rFonts w:asciiTheme="majorHAnsi" w:eastAsiaTheme="majorEastAsia" w:hAnsiTheme="majorHAnsi" w:cstheme="majorBidi"/>
      <w:snapToGrid w:val="0"/>
      <w:spacing w:val="-10"/>
      <w:kern w:val="28"/>
      <w:sz w:val="56"/>
      <w:szCs w:val="56"/>
    </w:rPr>
  </w:style>
  <w:style w:type="character" w:styleId="Strong">
    <w:name w:val="Strong"/>
    <w:basedOn w:val="DefaultParagraphFont"/>
    <w:qFormat/>
    <w:rsid w:val="00B644A2"/>
    <w:rPr>
      <w:rFonts w:ascii="Calibri" w:hAnsi="Calibri"/>
      <w:b/>
      <w:bCs/>
      <w:sz w:val="22"/>
    </w:rPr>
  </w:style>
  <w:style w:type="character" w:customStyle="1" w:styleId="normaltextrun">
    <w:name w:val="normaltextrun"/>
    <w:basedOn w:val="DefaultParagraphFont"/>
    <w:rsid w:val="00A2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45288">
      <w:bodyDiv w:val="1"/>
      <w:marLeft w:val="0"/>
      <w:marRight w:val="0"/>
      <w:marTop w:val="0"/>
      <w:marBottom w:val="0"/>
      <w:divBdr>
        <w:top w:val="none" w:sz="0" w:space="0" w:color="auto"/>
        <w:left w:val="none" w:sz="0" w:space="0" w:color="auto"/>
        <w:bottom w:val="none" w:sz="0" w:space="0" w:color="auto"/>
        <w:right w:val="none" w:sz="0" w:space="0" w:color="auto"/>
      </w:divBdr>
    </w:div>
    <w:div w:id="318505814">
      <w:bodyDiv w:val="1"/>
      <w:marLeft w:val="0"/>
      <w:marRight w:val="0"/>
      <w:marTop w:val="0"/>
      <w:marBottom w:val="0"/>
      <w:divBdr>
        <w:top w:val="none" w:sz="0" w:space="0" w:color="auto"/>
        <w:left w:val="none" w:sz="0" w:space="0" w:color="auto"/>
        <w:bottom w:val="none" w:sz="0" w:space="0" w:color="auto"/>
        <w:right w:val="none" w:sz="0" w:space="0" w:color="auto"/>
      </w:divBdr>
    </w:div>
    <w:div w:id="512955784">
      <w:bodyDiv w:val="1"/>
      <w:marLeft w:val="0"/>
      <w:marRight w:val="0"/>
      <w:marTop w:val="0"/>
      <w:marBottom w:val="0"/>
      <w:divBdr>
        <w:top w:val="none" w:sz="0" w:space="0" w:color="auto"/>
        <w:left w:val="none" w:sz="0" w:space="0" w:color="auto"/>
        <w:bottom w:val="none" w:sz="0" w:space="0" w:color="auto"/>
        <w:right w:val="none" w:sz="0" w:space="0" w:color="auto"/>
      </w:divBdr>
    </w:div>
    <w:div w:id="828523088">
      <w:bodyDiv w:val="1"/>
      <w:marLeft w:val="0"/>
      <w:marRight w:val="0"/>
      <w:marTop w:val="0"/>
      <w:marBottom w:val="0"/>
      <w:divBdr>
        <w:top w:val="none" w:sz="0" w:space="0" w:color="auto"/>
        <w:left w:val="none" w:sz="0" w:space="0" w:color="auto"/>
        <w:bottom w:val="none" w:sz="0" w:space="0" w:color="auto"/>
        <w:right w:val="none" w:sz="0" w:space="0" w:color="auto"/>
      </w:divBdr>
    </w:div>
    <w:div w:id="868562932">
      <w:bodyDiv w:val="1"/>
      <w:marLeft w:val="0"/>
      <w:marRight w:val="0"/>
      <w:marTop w:val="0"/>
      <w:marBottom w:val="0"/>
      <w:divBdr>
        <w:top w:val="none" w:sz="0" w:space="0" w:color="auto"/>
        <w:left w:val="none" w:sz="0" w:space="0" w:color="auto"/>
        <w:bottom w:val="none" w:sz="0" w:space="0" w:color="auto"/>
        <w:right w:val="none" w:sz="0" w:space="0" w:color="auto"/>
      </w:divBdr>
    </w:div>
    <w:div w:id="930314190">
      <w:bodyDiv w:val="1"/>
      <w:marLeft w:val="0"/>
      <w:marRight w:val="0"/>
      <w:marTop w:val="0"/>
      <w:marBottom w:val="0"/>
      <w:divBdr>
        <w:top w:val="none" w:sz="0" w:space="0" w:color="auto"/>
        <w:left w:val="none" w:sz="0" w:space="0" w:color="auto"/>
        <w:bottom w:val="none" w:sz="0" w:space="0" w:color="auto"/>
        <w:right w:val="none" w:sz="0" w:space="0" w:color="auto"/>
      </w:divBdr>
    </w:div>
    <w:div w:id="970553542">
      <w:bodyDiv w:val="1"/>
      <w:marLeft w:val="0"/>
      <w:marRight w:val="0"/>
      <w:marTop w:val="0"/>
      <w:marBottom w:val="0"/>
      <w:divBdr>
        <w:top w:val="none" w:sz="0" w:space="0" w:color="auto"/>
        <w:left w:val="none" w:sz="0" w:space="0" w:color="auto"/>
        <w:bottom w:val="none" w:sz="0" w:space="0" w:color="auto"/>
        <w:right w:val="none" w:sz="0" w:space="0" w:color="auto"/>
      </w:divBdr>
    </w:div>
    <w:div w:id="1170484576">
      <w:bodyDiv w:val="1"/>
      <w:marLeft w:val="0"/>
      <w:marRight w:val="0"/>
      <w:marTop w:val="0"/>
      <w:marBottom w:val="0"/>
      <w:divBdr>
        <w:top w:val="none" w:sz="0" w:space="0" w:color="auto"/>
        <w:left w:val="none" w:sz="0" w:space="0" w:color="auto"/>
        <w:bottom w:val="none" w:sz="0" w:space="0" w:color="auto"/>
        <w:right w:val="none" w:sz="0" w:space="0" w:color="auto"/>
      </w:divBdr>
    </w:div>
    <w:div w:id="1518079606">
      <w:bodyDiv w:val="1"/>
      <w:marLeft w:val="0"/>
      <w:marRight w:val="0"/>
      <w:marTop w:val="0"/>
      <w:marBottom w:val="0"/>
      <w:divBdr>
        <w:top w:val="none" w:sz="0" w:space="0" w:color="auto"/>
        <w:left w:val="none" w:sz="0" w:space="0" w:color="auto"/>
        <w:bottom w:val="none" w:sz="0" w:space="0" w:color="auto"/>
        <w:right w:val="none" w:sz="0" w:space="0" w:color="auto"/>
      </w:divBdr>
    </w:div>
    <w:div w:id="2082361909">
      <w:bodyDiv w:val="1"/>
      <w:marLeft w:val="0"/>
      <w:marRight w:val="0"/>
      <w:marTop w:val="0"/>
      <w:marBottom w:val="0"/>
      <w:divBdr>
        <w:top w:val="none" w:sz="0" w:space="0" w:color="auto"/>
        <w:left w:val="none" w:sz="0" w:space="0" w:color="auto"/>
        <w:bottom w:val="none" w:sz="0" w:space="0" w:color="auto"/>
        <w:right w:val="none" w:sz="0" w:space="0" w:color="auto"/>
      </w:divBdr>
    </w:div>
    <w:div w:id="2131633028">
      <w:bodyDiv w:val="1"/>
      <w:marLeft w:val="0"/>
      <w:marRight w:val="0"/>
      <w:marTop w:val="0"/>
      <w:marBottom w:val="0"/>
      <w:divBdr>
        <w:top w:val="none" w:sz="0" w:space="0" w:color="auto"/>
        <w:left w:val="none" w:sz="0" w:space="0" w:color="auto"/>
        <w:bottom w:val="none" w:sz="0" w:space="0" w:color="auto"/>
        <w:right w:val="none" w:sz="0" w:space="0" w:color="auto"/>
      </w:divBdr>
    </w:div>
    <w:div w:id="214558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ate.nj.us/education/finance/fp/af/co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nj.us/treasury/pensions/financial-reports.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610A9475CD74B8703BEB3E102E552" ma:contentTypeVersion="3" ma:contentTypeDescription="Create a new document." ma:contentTypeScope="" ma:versionID="8be08cb1bda41480663cb947dc7a6f50">
  <xsd:schema xmlns:xsd="http://www.w3.org/2001/XMLSchema" xmlns:xs="http://www.w3.org/2001/XMLSchema" xmlns:p="http://schemas.microsoft.com/office/2006/metadata/properties" xmlns:ns2="a0d8d7c1-4833-4084-ba32-cb97e9df3b6b" targetNamespace="http://schemas.microsoft.com/office/2006/metadata/properties" ma:root="true" ma:fieldsID="295cf3fe052368e105713c0ea8ef6559" ns2:_="">
    <xsd:import namespace="a0d8d7c1-4833-4084-ba32-cb97e9df3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d7c1-4833-4084-ba32-cb97e9df3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31A5B-3601-40FB-8235-DEF63CC1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d7c1-4833-4084-ba32-cb97e9df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8E126-534A-4FB5-BE4E-01C8D0EC4CB8}">
  <ds:schemaRefs>
    <ds:schemaRef ds:uri="http://schemas.microsoft.com/sharepoint/v3/contenttype/forms"/>
  </ds:schemaRefs>
</ds:datastoreItem>
</file>

<file path=customXml/itemProps3.xml><?xml version="1.0" encoding="utf-8"?>
<ds:datastoreItem xmlns:ds="http://schemas.openxmlformats.org/officeDocument/2006/customXml" ds:itemID="{F3F0B19D-6305-4647-A784-7E65A69C3F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63531A-E3F0-4E66-AE49-F351901F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2879</Words>
  <Characters>15887</Characters>
  <Application>Microsoft Office Word</Application>
  <DocSecurity>0</DocSecurity>
  <Lines>453</Lines>
  <Paragraphs>226</Paragraphs>
  <ScaleCrop>false</ScaleCrop>
  <HeadingPairs>
    <vt:vector size="2" baseType="variant">
      <vt:variant>
        <vt:lpstr>Title</vt:lpstr>
      </vt:variant>
      <vt:variant>
        <vt:i4>1</vt:i4>
      </vt:variant>
    </vt:vector>
  </HeadingPairs>
  <TitlesOfParts>
    <vt:vector size="1" baseType="lpstr">
      <vt:lpstr>Budget Guidelines - Appendix D-1</vt:lpstr>
    </vt:vector>
  </TitlesOfParts>
  <Company>Dell Computer Corporation</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Guidelines - Appendix D-1</dc:title>
  <dc:subject/>
  <dc:creator>New Jersey Department of Education</dc:creator>
  <cp:keywords/>
  <cp:lastModifiedBy>Gorman, Stephanie</cp:lastModifiedBy>
  <cp:revision>10</cp:revision>
  <cp:lastPrinted>2014-07-15T13:51:00Z</cp:lastPrinted>
  <dcterms:created xsi:type="dcterms:W3CDTF">2025-01-13T18:28:00Z</dcterms:created>
  <dcterms:modified xsi:type="dcterms:W3CDTF">2025-12-30T19:06:00Z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0x0101003B3610A9475CD74B8703BEB3E102E552</vt:lpwstr>
  </property>
</Properties>
</file>