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3B6" w14:textId="77777777" w:rsidR="00BF1592" w:rsidRPr="00913BF8" w:rsidRDefault="00F26626" w:rsidP="00913BF8">
      <w:pPr>
        <w:pStyle w:val="Heading1"/>
      </w:pPr>
      <w:r w:rsidRPr="00913BF8">
        <w:t>Student</w:t>
      </w:r>
      <w:r w:rsidR="00D873BB" w:rsidRPr="00913BF8">
        <w:t xml:space="preserve"> Notification to Resident District </w:t>
      </w:r>
      <w:r w:rsidR="00D873BB" w:rsidRPr="00913BF8">
        <w:br/>
        <w:t xml:space="preserve">of </w:t>
      </w:r>
      <w:r w:rsidR="00DF57E3" w:rsidRPr="00913BF8">
        <w:t>Intent to Participate</w:t>
      </w:r>
      <w:r w:rsidR="00BF1592" w:rsidRPr="00913BF8">
        <w:t xml:space="preserve"> i</w:t>
      </w:r>
      <w:r w:rsidR="00AF0C17" w:rsidRPr="00913BF8">
        <w:t>n the</w:t>
      </w:r>
      <w:r w:rsidR="00B54E72" w:rsidRPr="00913BF8">
        <w:t xml:space="preserve"> </w:t>
      </w:r>
      <w:r w:rsidR="00BF1592" w:rsidRPr="00913BF8">
        <w:t xml:space="preserve">Interdistrict </w:t>
      </w:r>
      <w:r w:rsidR="00AF0C17" w:rsidRPr="00913BF8">
        <w:t>Public School Choice Program</w:t>
      </w:r>
      <w:r w:rsidR="00B54E72" w:rsidRPr="00913BF8">
        <w:t xml:space="preserve"> </w:t>
      </w:r>
    </w:p>
    <w:p w14:paraId="6C6EC770" w14:textId="346B1AB3" w:rsidR="00275A2F" w:rsidRPr="00913BF8" w:rsidRDefault="00170B1A" w:rsidP="008623CC">
      <w:pPr>
        <w:jc w:val="center"/>
        <w:rPr>
          <w:b/>
          <w:color w:val="FF0000"/>
          <w:sz w:val="32"/>
          <w:szCs w:val="28"/>
          <w:lang w:val="es-US"/>
        </w:rPr>
      </w:pPr>
      <w:r w:rsidRPr="00913BF8">
        <w:rPr>
          <w:spacing w:val="1"/>
          <w:sz w:val="32"/>
          <w:szCs w:val="28"/>
        </w:rPr>
        <w:t xml:space="preserve">Enrollment in the </w:t>
      </w:r>
      <w:r w:rsidR="00275A2F" w:rsidRPr="00913BF8">
        <w:rPr>
          <w:spacing w:val="1"/>
          <w:sz w:val="32"/>
          <w:szCs w:val="28"/>
        </w:rPr>
        <w:t>2026</w:t>
      </w:r>
      <w:r w:rsidRPr="00913BF8">
        <w:rPr>
          <w:spacing w:val="1"/>
          <w:sz w:val="32"/>
          <w:szCs w:val="28"/>
        </w:rPr>
        <w:t>-</w:t>
      </w:r>
      <w:r w:rsidR="00275A2F" w:rsidRPr="00913BF8">
        <w:rPr>
          <w:spacing w:val="1"/>
          <w:sz w:val="32"/>
          <w:szCs w:val="28"/>
        </w:rPr>
        <w:t xml:space="preserve">2027 </w:t>
      </w:r>
      <w:r w:rsidRPr="00913BF8">
        <w:rPr>
          <w:spacing w:val="1"/>
          <w:sz w:val="32"/>
          <w:szCs w:val="28"/>
        </w:rPr>
        <w:t>School Year</w:t>
      </w:r>
    </w:p>
    <w:p w14:paraId="78022F03" w14:textId="67FE82BF" w:rsidR="00913BF8" w:rsidRPr="00913BF8" w:rsidRDefault="009C4965" w:rsidP="00913BF8">
      <w:pPr>
        <w:pStyle w:val="notice"/>
      </w:pPr>
      <w:r w:rsidRPr="00913BF8">
        <w:t>This</w:t>
      </w:r>
      <w:r w:rsidR="00913BF8" w:rsidRPr="00913BF8">
        <w:t xml:space="preserve"> is</w:t>
      </w:r>
      <w:r w:rsidRPr="00913BF8">
        <w:t xml:space="preserve"> </w:t>
      </w:r>
      <w:r w:rsidR="00913BF8" w:rsidRPr="00913BF8">
        <w:t>n</w:t>
      </w:r>
      <w:r w:rsidRPr="00913BF8">
        <w:t xml:space="preserve">ot </w:t>
      </w:r>
      <w:r w:rsidR="00D873BB" w:rsidRPr="00913BF8">
        <w:t>a</w:t>
      </w:r>
      <w:r w:rsidRPr="00913BF8">
        <w:t xml:space="preserve">n </w:t>
      </w:r>
      <w:r w:rsidR="00913BF8" w:rsidRPr="00913BF8">
        <w:t>a</w:t>
      </w:r>
      <w:r w:rsidRPr="00913BF8">
        <w:t xml:space="preserve">pplication </w:t>
      </w:r>
      <w:r w:rsidR="00D873BB" w:rsidRPr="00913BF8">
        <w:t>f</w:t>
      </w:r>
      <w:r w:rsidRPr="00913BF8">
        <w:t xml:space="preserve">or </w:t>
      </w:r>
      <w:r w:rsidR="00D873BB" w:rsidRPr="00913BF8">
        <w:t>t</w:t>
      </w:r>
      <w:r w:rsidRPr="00913BF8">
        <w:t xml:space="preserve">he </w:t>
      </w:r>
      <w:r w:rsidR="00C4583A">
        <w:t xml:space="preserve">Interdistrict Public School </w:t>
      </w:r>
      <w:r w:rsidRPr="00913BF8">
        <w:t>Choice Program</w:t>
      </w:r>
      <w:r w:rsidR="00913BF8" w:rsidRPr="00913BF8">
        <w:t>.</w:t>
      </w:r>
    </w:p>
    <w:p w14:paraId="556F1FFE" w14:textId="0BEC017F" w:rsidR="004E0A71" w:rsidRPr="008623CC" w:rsidRDefault="00B54E72" w:rsidP="008623CC">
      <w:pPr>
        <w:pBdr>
          <w:bottom w:val="single" w:sz="6" w:space="1" w:color="auto"/>
        </w:pBdr>
        <w:spacing w:line="240" w:lineRule="auto"/>
        <w:rPr>
          <w:rFonts w:eastAsia="Times New Roman" w:cs="Calibri"/>
          <w:color w:val="C00000"/>
          <w:spacing w:val="-1"/>
          <w:position w:val="-1"/>
          <w:szCs w:val="24"/>
        </w:rPr>
      </w:pPr>
      <w:r w:rsidRPr="008623CC">
        <w:rPr>
          <w:rFonts w:eastAsia="Times New Roman" w:cs="Calibri"/>
          <w:position w:val="-1"/>
          <w:szCs w:val="24"/>
        </w:rPr>
        <w:t>D</w:t>
      </w:r>
      <w:r w:rsidR="00DF57E3" w:rsidRPr="008623CC">
        <w:rPr>
          <w:rFonts w:eastAsia="Times New Roman" w:cs="Calibri"/>
          <w:position w:val="-1"/>
          <w:szCs w:val="24"/>
        </w:rPr>
        <w:t>ate</w:t>
      </w:r>
      <w:r w:rsidRPr="008623CC">
        <w:rPr>
          <w:rFonts w:eastAsia="Times New Roman" w:cs="Calibri"/>
          <w:position w:val="-1"/>
          <w:szCs w:val="24"/>
        </w:rPr>
        <w:t>:</w:t>
      </w:r>
      <w:r w:rsidR="00BA7D8C" w:rsidRPr="008623CC">
        <w:rPr>
          <w:rFonts w:eastAsia="Times New Roman" w:cs="Calibri"/>
          <w:position w:val="-1"/>
          <w:szCs w:val="24"/>
        </w:rPr>
        <w:t xml:space="preserve"> </w:t>
      </w:r>
      <w:r w:rsidR="008F0C7C" w:rsidRPr="008623CC">
        <w:rPr>
          <w:rStyle w:val="form"/>
          <w:rFonts w:eastAsia="Calibri"/>
        </w:rPr>
        <w:t>[insert date]</w:t>
      </w:r>
    </w:p>
    <w:p w14:paraId="232B2E17" w14:textId="77777777" w:rsidR="00BF1592" w:rsidRPr="00913BF8" w:rsidRDefault="00B54E72" w:rsidP="008623CC">
      <w:pPr>
        <w:pBdr>
          <w:bottom w:val="single" w:sz="6" w:space="1" w:color="auto"/>
        </w:pBdr>
        <w:spacing w:line="240" w:lineRule="auto"/>
        <w:ind w:left="-14"/>
        <w:rPr>
          <w:rStyle w:val="form"/>
          <w:rFonts w:eastAsia="Calibri"/>
        </w:rPr>
      </w:pPr>
      <w:r w:rsidRPr="008623CC">
        <w:rPr>
          <w:rFonts w:eastAsia="Times New Roman" w:cs="Calibri"/>
          <w:spacing w:val="1"/>
          <w:position w:val="-1"/>
          <w:szCs w:val="24"/>
        </w:rPr>
        <w:t>T</w:t>
      </w:r>
      <w:r w:rsidR="00DF57E3" w:rsidRPr="008623CC">
        <w:rPr>
          <w:rFonts w:eastAsia="Times New Roman" w:cs="Calibri"/>
          <w:position w:val="-1"/>
          <w:szCs w:val="24"/>
        </w:rPr>
        <w:t>o</w:t>
      </w:r>
      <w:r w:rsidR="00EA7EF0" w:rsidRPr="008623CC">
        <w:rPr>
          <w:rFonts w:eastAsia="Times New Roman" w:cs="Calibri"/>
          <w:position w:val="-1"/>
          <w:szCs w:val="24"/>
        </w:rPr>
        <w:t xml:space="preserve"> </w:t>
      </w:r>
      <w:r w:rsidR="00543325" w:rsidRPr="008623CC">
        <w:rPr>
          <w:rFonts w:eastAsia="Times New Roman" w:cs="Calibri"/>
          <w:spacing w:val="1"/>
          <w:position w:val="-1"/>
          <w:szCs w:val="24"/>
        </w:rPr>
        <w:t>th</w:t>
      </w:r>
      <w:r w:rsidR="00543325" w:rsidRPr="008623CC">
        <w:rPr>
          <w:rFonts w:eastAsia="Times New Roman" w:cs="Calibri"/>
          <w:position w:val="-1"/>
          <w:szCs w:val="24"/>
        </w:rPr>
        <w:t>e</w:t>
      </w:r>
      <w:r w:rsidR="00543325" w:rsidRPr="008623CC">
        <w:rPr>
          <w:rFonts w:eastAsia="Times New Roman" w:cs="Calibri"/>
          <w:spacing w:val="-1"/>
          <w:position w:val="-1"/>
          <w:szCs w:val="24"/>
        </w:rPr>
        <w:t xml:space="preserve"> </w:t>
      </w:r>
      <w:r w:rsidRPr="008623CC">
        <w:rPr>
          <w:rFonts w:eastAsia="Times New Roman" w:cs="Calibri"/>
          <w:spacing w:val="1"/>
          <w:position w:val="-1"/>
          <w:szCs w:val="24"/>
        </w:rPr>
        <w:t>Sup</w:t>
      </w:r>
      <w:r w:rsidRPr="008623CC">
        <w:rPr>
          <w:rFonts w:eastAsia="Times New Roman" w:cs="Calibri"/>
          <w:spacing w:val="-1"/>
          <w:position w:val="-1"/>
          <w:szCs w:val="24"/>
        </w:rPr>
        <w:t>er</w:t>
      </w:r>
      <w:r w:rsidRPr="008623CC">
        <w:rPr>
          <w:rFonts w:eastAsia="Times New Roman" w:cs="Calibri"/>
          <w:position w:val="-1"/>
          <w:szCs w:val="24"/>
        </w:rPr>
        <w:t>i</w:t>
      </w:r>
      <w:r w:rsidRPr="008623CC">
        <w:rPr>
          <w:rFonts w:eastAsia="Times New Roman" w:cs="Calibri"/>
          <w:spacing w:val="1"/>
          <w:position w:val="-1"/>
          <w:szCs w:val="24"/>
        </w:rPr>
        <w:t>n</w:t>
      </w:r>
      <w:r w:rsidRPr="008623CC">
        <w:rPr>
          <w:rFonts w:eastAsia="Times New Roman" w:cs="Calibri"/>
          <w:spacing w:val="-1"/>
          <w:position w:val="-1"/>
          <w:szCs w:val="24"/>
        </w:rPr>
        <w:t>te</w:t>
      </w:r>
      <w:r w:rsidRPr="008623CC">
        <w:rPr>
          <w:rFonts w:eastAsia="Times New Roman" w:cs="Calibri"/>
          <w:spacing w:val="1"/>
          <w:position w:val="-1"/>
          <w:szCs w:val="24"/>
        </w:rPr>
        <w:t>nd</w:t>
      </w:r>
      <w:r w:rsidRPr="008623CC">
        <w:rPr>
          <w:rFonts w:eastAsia="Times New Roman" w:cs="Calibri"/>
          <w:spacing w:val="-1"/>
          <w:position w:val="-1"/>
          <w:szCs w:val="24"/>
        </w:rPr>
        <w:t>e</w:t>
      </w:r>
      <w:r w:rsidRPr="008623CC">
        <w:rPr>
          <w:rFonts w:eastAsia="Times New Roman" w:cs="Calibri"/>
          <w:spacing w:val="1"/>
          <w:position w:val="-1"/>
          <w:szCs w:val="24"/>
        </w:rPr>
        <w:t>n</w:t>
      </w:r>
      <w:r w:rsidRPr="008623CC">
        <w:rPr>
          <w:rFonts w:eastAsia="Times New Roman" w:cs="Calibri"/>
          <w:spacing w:val="-1"/>
          <w:position w:val="-1"/>
          <w:szCs w:val="24"/>
        </w:rPr>
        <w:t>t</w:t>
      </w:r>
      <w:r w:rsidRPr="008623CC">
        <w:rPr>
          <w:rFonts w:eastAsia="Times New Roman" w:cs="Calibri"/>
          <w:position w:val="-1"/>
          <w:szCs w:val="24"/>
        </w:rPr>
        <w:t>/C</w:t>
      </w:r>
      <w:r w:rsidRPr="008623CC">
        <w:rPr>
          <w:rFonts w:eastAsia="Times New Roman" w:cs="Calibri"/>
          <w:spacing w:val="-1"/>
          <w:position w:val="-1"/>
          <w:szCs w:val="24"/>
        </w:rPr>
        <w:t>h</w:t>
      </w:r>
      <w:r w:rsidRPr="008623CC">
        <w:rPr>
          <w:rFonts w:eastAsia="Times New Roman" w:cs="Calibri"/>
          <w:position w:val="-1"/>
          <w:szCs w:val="24"/>
        </w:rPr>
        <w:t>i</w:t>
      </w:r>
      <w:r w:rsidRPr="008623CC">
        <w:rPr>
          <w:rFonts w:eastAsia="Times New Roman" w:cs="Calibri"/>
          <w:spacing w:val="-1"/>
          <w:position w:val="-1"/>
          <w:szCs w:val="24"/>
        </w:rPr>
        <w:t>e</w:t>
      </w:r>
      <w:r w:rsidRPr="008623CC">
        <w:rPr>
          <w:rFonts w:eastAsia="Times New Roman" w:cs="Calibri"/>
          <w:position w:val="-1"/>
          <w:szCs w:val="24"/>
        </w:rPr>
        <w:t>f</w:t>
      </w:r>
      <w:r w:rsidRPr="008623CC">
        <w:rPr>
          <w:rFonts w:eastAsia="Times New Roman" w:cs="Calibri"/>
          <w:spacing w:val="2"/>
          <w:position w:val="-1"/>
          <w:szCs w:val="24"/>
        </w:rPr>
        <w:t xml:space="preserve"> </w:t>
      </w:r>
      <w:r w:rsidRPr="008623CC">
        <w:rPr>
          <w:rFonts w:eastAsia="Times New Roman" w:cs="Calibri"/>
          <w:spacing w:val="1"/>
          <w:position w:val="-1"/>
          <w:szCs w:val="24"/>
        </w:rPr>
        <w:t>S</w:t>
      </w:r>
      <w:r w:rsidRPr="008623CC">
        <w:rPr>
          <w:rFonts w:eastAsia="Times New Roman" w:cs="Calibri"/>
          <w:spacing w:val="-1"/>
          <w:position w:val="-1"/>
          <w:szCs w:val="24"/>
        </w:rPr>
        <w:t>c</w:t>
      </w:r>
      <w:r w:rsidRPr="008623CC">
        <w:rPr>
          <w:rFonts w:eastAsia="Times New Roman" w:cs="Calibri"/>
          <w:spacing w:val="1"/>
          <w:position w:val="-1"/>
          <w:szCs w:val="24"/>
        </w:rPr>
        <w:t>hoo</w:t>
      </w:r>
      <w:r w:rsidRPr="008623CC">
        <w:rPr>
          <w:rFonts w:eastAsia="Times New Roman" w:cs="Calibri"/>
          <w:position w:val="-1"/>
          <w:szCs w:val="24"/>
        </w:rPr>
        <w:t>l</w:t>
      </w:r>
      <w:r w:rsidRPr="008623CC">
        <w:rPr>
          <w:rFonts w:eastAsia="Times New Roman" w:cs="Calibri"/>
          <w:spacing w:val="-1"/>
          <w:position w:val="-1"/>
          <w:szCs w:val="24"/>
        </w:rPr>
        <w:t xml:space="preserve"> </w:t>
      </w:r>
      <w:r w:rsidRPr="008623CC">
        <w:rPr>
          <w:rFonts w:eastAsia="Times New Roman" w:cs="Calibri"/>
          <w:position w:val="-1"/>
          <w:szCs w:val="24"/>
        </w:rPr>
        <w:t>A</w:t>
      </w:r>
      <w:r w:rsidRPr="008623CC">
        <w:rPr>
          <w:rFonts w:eastAsia="Times New Roman" w:cs="Calibri"/>
          <w:spacing w:val="1"/>
          <w:position w:val="-1"/>
          <w:szCs w:val="24"/>
        </w:rPr>
        <w:t>d</w:t>
      </w:r>
      <w:r w:rsidRPr="008623CC">
        <w:rPr>
          <w:rFonts w:eastAsia="Times New Roman" w:cs="Calibri"/>
          <w:spacing w:val="-3"/>
          <w:position w:val="-1"/>
          <w:szCs w:val="24"/>
        </w:rPr>
        <w:t>m</w:t>
      </w:r>
      <w:r w:rsidRPr="008623CC">
        <w:rPr>
          <w:rFonts w:eastAsia="Times New Roman" w:cs="Calibri"/>
          <w:position w:val="-1"/>
          <w:szCs w:val="24"/>
        </w:rPr>
        <w:t>i</w:t>
      </w:r>
      <w:r w:rsidRPr="008623CC">
        <w:rPr>
          <w:rFonts w:eastAsia="Times New Roman" w:cs="Calibri"/>
          <w:spacing w:val="1"/>
          <w:position w:val="-1"/>
          <w:szCs w:val="24"/>
        </w:rPr>
        <w:t>n</w:t>
      </w:r>
      <w:r w:rsidRPr="008623CC">
        <w:rPr>
          <w:rFonts w:eastAsia="Times New Roman" w:cs="Calibri"/>
          <w:position w:val="-1"/>
          <w:szCs w:val="24"/>
        </w:rPr>
        <w:t>is</w:t>
      </w:r>
      <w:r w:rsidRPr="008623CC">
        <w:rPr>
          <w:rFonts w:eastAsia="Times New Roman" w:cs="Calibri"/>
          <w:spacing w:val="-1"/>
          <w:position w:val="-1"/>
          <w:szCs w:val="24"/>
        </w:rPr>
        <w:t>tr</w:t>
      </w:r>
      <w:r w:rsidRPr="008623CC">
        <w:rPr>
          <w:rFonts w:eastAsia="Times New Roman" w:cs="Calibri"/>
          <w:spacing w:val="1"/>
          <w:position w:val="-1"/>
          <w:szCs w:val="24"/>
        </w:rPr>
        <w:t>a</w:t>
      </w:r>
      <w:r w:rsidRPr="008623CC">
        <w:rPr>
          <w:rFonts w:eastAsia="Times New Roman" w:cs="Calibri"/>
          <w:spacing w:val="-2"/>
          <w:position w:val="-1"/>
          <w:szCs w:val="24"/>
        </w:rPr>
        <w:t>t</w:t>
      </w:r>
      <w:r w:rsidRPr="008623CC">
        <w:rPr>
          <w:rFonts w:eastAsia="Times New Roman" w:cs="Calibri"/>
          <w:spacing w:val="1"/>
          <w:position w:val="-1"/>
          <w:szCs w:val="24"/>
        </w:rPr>
        <w:t>or</w:t>
      </w:r>
      <w:r w:rsidR="005962B1" w:rsidRPr="008623CC">
        <w:rPr>
          <w:rFonts w:eastAsia="Times New Roman" w:cs="Calibri"/>
          <w:spacing w:val="1"/>
          <w:position w:val="-1"/>
          <w:szCs w:val="24"/>
        </w:rPr>
        <w:t xml:space="preserve"> of</w:t>
      </w:r>
      <w:r w:rsidR="00AF0C17" w:rsidRPr="008623CC">
        <w:rPr>
          <w:rFonts w:eastAsia="Times New Roman" w:cs="Calibri"/>
          <w:szCs w:val="24"/>
        </w:rPr>
        <w:t xml:space="preserve"> </w:t>
      </w:r>
      <w:r w:rsidR="00EF3B0D" w:rsidRPr="008623CC">
        <w:rPr>
          <w:rFonts w:eastAsia="Times New Roman" w:cs="Calibri"/>
          <w:spacing w:val="1"/>
          <w:position w:val="-1"/>
          <w:szCs w:val="24"/>
        </w:rPr>
        <w:t>Choice Applicant</w:t>
      </w:r>
      <w:r w:rsidRPr="008623CC">
        <w:rPr>
          <w:rFonts w:eastAsia="Times New Roman" w:cs="Calibri"/>
          <w:spacing w:val="-1"/>
          <w:position w:val="-1"/>
          <w:szCs w:val="24"/>
        </w:rPr>
        <w:t>’</w:t>
      </w:r>
      <w:r w:rsidRPr="008623CC">
        <w:rPr>
          <w:rFonts w:eastAsia="Times New Roman" w:cs="Calibri"/>
          <w:position w:val="-1"/>
          <w:szCs w:val="24"/>
        </w:rPr>
        <w:t xml:space="preserve">s </w:t>
      </w:r>
      <w:r w:rsidR="009C4965" w:rsidRPr="008623CC">
        <w:rPr>
          <w:rFonts w:eastAsia="Times New Roman" w:cs="Calibri"/>
          <w:position w:val="-1"/>
          <w:szCs w:val="24"/>
        </w:rPr>
        <w:t>Resident</w:t>
      </w:r>
      <w:r w:rsidRPr="008623CC">
        <w:rPr>
          <w:rFonts w:eastAsia="Times New Roman" w:cs="Calibri"/>
          <w:spacing w:val="-1"/>
          <w:position w:val="-1"/>
          <w:szCs w:val="24"/>
        </w:rPr>
        <w:t xml:space="preserve"> </w:t>
      </w:r>
      <w:r w:rsidRPr="008623CC">
        <w:rPr>
          <w:rFonts w:eastAsia="Times New Roman" w:cs="Calibri"/>
          <w:position w:val="-1"/>
          <w:szCs w:val="24"/>
        </w:rPr>
        <w:t>Dis</w:t>
      </w:r>
      <w:r w:rsidRPr="008623CC">
        <w:rPr>
          <w:rFonts w:eastAsia="Times New Roman" w:cs="Calibri"/>
          <w:spacing w:val="-1"/>
          <w:position w:val="-1"/>
          <w:szCs w:val="24"/>
        </w:rPr>
        <w:t>tr</w:t>
      </w:r>
      <w:r w:rsidRPr="008623CC">
        <w:rPr>
          <w:rFonts w:eastAsia="Times New Roman" w:cs="Calibri"/>
          <w:position w:val="-1"/>
          <w:szCs w:val="24"/>
        </w:rPr>
        <w:t>i</w:t>
      </w:r>
      <w:r w:rsidRPr="008623CC">
        <w:rPr>
          <w:rFonts w:eastAsia="Times New Roman" w:cs="Calibri"/>
          <w:spacing w:val="-1"/>
          <w:position w:val="-1"/>
          <w:szCs w:val="24"/>
        </w:rPr>
        <w:t>ct</w:t>
      </w:r>
      <w:r w:rsidR="00BA7D8C" w:rsidRPr="008623CC">
        <w:rPr>
          <w:rFonts w:eastAsia="Times New Roman" w:cs="Calibri"/>
          <w:spacing w:val="-1"/>
          <w:position w:val="-1"/>
          <w:szCs w:val="24"/>
        </w:rPr>
        <w:t>:</w:t>
      </w:r>
      <w:r w:rsidR="00BA7D8C" w:rsidRPr="00210304">
        <w:rPr>
          <w:rFonts w:eastAsia="Times New Roman" w:cs="Calibri"/>
          <w:b/>
          <w:bCs/>
          <w:spacing w:val="-1"/>
          <w:position w:val="-1"/>
          <w:szCs w:val="24"/>
        </w:rPr>
        <w:t xml:space="preserve"> </w:t>
      </w:r>
      <w:r w:rsidR="008F0C7C" w:rsidRPr="00913BF8">
        <w:rPr>
          <w:rStyle w:val="form"/>
          <w:rFonts w:eastAsia="Calibri"/>
        </w:rPr>
        <w:t>[insert name]</w:t>
      </w:r>
    </w:p>
    <w:p w14:paraId="4A93E187" w14:textId="77777777" w:rsidR="00115FE0" w:rsidRPr="008F0C7C" w:rsidRDefault="00115FE0" w:rsidP="00C667E4">
      <w:pPr>
        <w:pBdr>
          <w:bottom w:val="single" w:sz="6" w:space="1" w:color="auto"/>
        </w:pBdr>
        <w:spacing w:after="360" w:line="240" w:lineRule="auto"/>
        <w:rPr>
          <w:rFonts w:eastAsia="Times New Roman" w:cs="Calibri"/>
          <w:color w:val="C00000"/>
          <w:spacing w:val="-1"/>
          <w:position w:val="-1"/>
          <w:szCs w:val="24"/>
        </w:rPr>
      </w:pPr>
      <w:r w:rsidRPr="008623CC">
        <w:rPr>
          <w:rFonts w:eastAsia="Times New Roman" w:cs="Calibri"/>
          <w:spacing w:val="-1"/>
          <w:position w:val="-1"/>
          <w:szCs w:val="24"/>
        </w:rPr>
        <w:t xml:space="preserve">From </w:t>
      </w:r>
      <w:r w:rsidR="00543325" w:rsidRPr="008623CC">
        <w:rPr>
          <w:rFonts w:eastAsia="Times New Roman" w:cs="Calibri"/>
          <w:spacing w:val="-1"/>
          <w:position w:val="-1"/>
          <w:szCs w:val="24"/>
        </w:rPr>
        <w:t>t</w:t>
      </w:r>
      <w:r w:rsidRPr="008623CC">
        <w:rPr>
          <w:rFonts w:eastAsia="Times New Roman" w:cs="Calibri"/>
          <w:spacing w:val="-1"/>
          <w:position w:val="-1"/>
          <w:szCs w:val="24"/>
        </w:rPr>
        <w:t>he Parent</w:t>
      </w:r>
      <w:r w:rsidR="00170B1A" w:rsidRPr="008623CC">
        <w:rPr>
          <w:rFonts w:eastAsia="Times New Roman" w:cs="Calibri"/>
          <w:spacing w:val="-1"/>
          <w:position w:val="-1"/>
          <w:szCs w:val="24"/>
        </w:rPr>
        <w:t xml:space="preserve"> or Guardian</w:t>
      </w:r>
      <w:r w:rsidR="00275A2F" w:rsidRPr="008623CC">
        <w:rPr>
          <w:rFonts w:eastAsia="Times New Roman" w:cs="Calibri"/>
          <w:spacing w:val="-1"/>
          <w:position w:val="-1"/>
          <w:szCs w:val="24"/>
        </w:rPr>
        <w:t xml:space="preserve"> of the Choice Applicant</w:t>
      </w:r>
      <w:r w:rsidRPr="008623CC">
        <w:rPr>
          <w:rFonts w:eastAsia="Times New Roman" w:cs="Calibri"/>
          <w:spacing w:val="-1"/>
          <w:position w:val="-1"/>
          <w:szCs w:val="24"/>
        </w:rPr>
        <w:t>:</w:t>
      </w:r>
      <w:r w:rsidR="008F0C7C">
        <w:rPr>
          <w:rFonts w:eastAsia="Times New Roman" w:cs="Calibri"/>
          <w:b/>
          <w:bCs/>
          <w:spacing w:val="-1"/>
          <w:position w:val="-1"/>
          <w:szCs w:val="24"/>
        </w:rPr>
        <w:t xml:space="preserve"> </w:t>
      </w:r>
      <w:r w:rsidR="008F0C7C" w:rsidRPr="00913BF8">
        <w:rPr>
          <w:rStyle w:val="form"/>
          <w:rFonts w:eastAsia="Calibri"/>
        </w:rPr>
        <w:t>[insert name]</w:t>
      </w:r>
    </w:p>
    <w:p w14:paraId="56067687" w14:textId="77777777" w:rsidR="00913BF8" w:rsidRDefault="0009266B" w:rsidP="00C667E4">
      <w:pPr>
        <w:pStyle w:val="notice"/>
        <w:rPr>
          <w:b/>
          <w:bCs/>
        </w:rPr>
      </w:pPr>
      <w:r w:rsidRPr="00210304">
        <w:rPr>
          <w:b/>
          <w:bCs/>
        </w:rPr>
        <w:t xml:space="preserve">Deadline: </w:t>
      </w:r>
      <w:r w:rsidRPr="00C667E4">
        <w:t>Submit to the student’s resident district by 11/</w:t>
      </w:r>
      <w:r w:rsidR="00275A2F" w:rsidRPr="00C667E4">
        <w:t>24</w:t>
      </w:r>
      <w:r w:rsidRPr="00C667E4">
        <w:t>/</w:t>
      </w:r>
      <w:r w:rsidR="00275A2F" w:rsidRPr="00C667E4">
        <w:t>2025</w:t>
      </w:r>
    </w:p>
    <w:p w14:paraId="5AF85C92" w14:textId="77777777" w:rsidR="00913BF8" w:rsidRDefault="00B54E72" w:rsidP="00913BF8">
      <w:pPr>
        <w:spacing w:line="240" w:lineRule="auto"/>
        <w:rPr>
          <w:rFonts w:eastAsia="Times New Roman" w:cs="Calibri"/>
          <w:bCs/>
          <w:spacing w:val="-2"/>
          <w:szCs w:val="24"/>
        </w:rPr>
      </w:pPr>
      <w:r w:rsidRPr="00210304">
        <w:rPr>
          <w:rFonts w:eastAsia="Times New Roman" w:cs="Calibri"/>
          <w:bCs/>
          <w:spacing w:val="-2"/>
          <w:szCs w:val="24"/>
        </w:rPr>
        <w:t xml:space="preserve">As </w:t>
      </w:r>
      <w:r w:rsidR="00F26626" w:rsidRPr="00210304">
        <w:rPr>
          <w:rFonts w:eastAsia="Times New Roman" w:cs="Calibri"/>
          <w:bCs/>
          <w:spacing w:val="-2"/>
          <w:szCs w:val="24"/>
        </w:rPr>
        <w:t>parent</w:t>
      </w:r>
      <w:r w:rsidRPr="00210304">
        <w:rPr>
          <w:rFonts w:eastAsia="Times New Roman" w:cs="Calibri"/>
          <w:bCs/>
          <w:spacing w:val="-2"/>
          <w:szCs w:val="24"/>
        </w:rPr>
        <w:t>/</w:t>
      </w:r>
      <w:r w:rsidR="00CC712C">
        <w:rPr>
          <w:rFonts w:eastAsia="Times New Roman" w:cs="Calibri"/>
          <w:bCs/>
          <w:spacing w:val="-2"/>
          <w:szCs w:val="24"/>
        </w:rPr>
        <w:t>l</w:t>
      </w:r>
      <w:r w:rsidRPr="00210304">
        <w:rPr>
          <w:rFonts w:eastAsia="Times New Roman" w:cs="Calibri"/>
          <w:bCs/>
          <w:spacing w:val="-2"/>
          <w:szCs w:val="24"/>
        </w:rPr>
        <w:t xml:space="preserve">egal </w:t>
      </w:r>
      <w:r w:rsidR="00F26626" w:rsidRPr="00210304">
        <w:rPr>
          <w:rFonts w:eastAsia="Times New Roman" w:cs="Calibri"/>
          <w:bCs/>
          <w:spacing w:val="-2"/>
          <w:szCs w:val="24"/>
        </w:rPr>
        <w:t xml:space="preserve">guardian </w:t>
      </w:r>
      <w:r w:rsidRPr="00210304">
        <w:rPr>
          <w:rFonts w:eastAsia="Times New Roman" w:cs="Calibri"/>
          <w:bCs/>
          <w:spacing w:val="-2"/>
          <w:szCs w:val="24"/>
        </w:rPr>
        <w:t xml:space="preserve">of the student named below, I am submitting this notification of my </w:t>
      </w:r>
      <w:r w:rsidR="004E1039" w:rsidRPr="00210304">
        <w:rPr>
          <w:rFonts w:eastAsia="Times New Roman" w:cs="Calibri"/>
          <w:bCs/>
          <w:spacing w:val="-2"/>
          <w:szCs w:val="24"/>
        </w:rPr>
        <w:t xml:space="preserve">student’s </w:t>
      </w:r>
      <w:r w:rsidRPr="00210304">
        <w:rPr>
          <w:rFonts w:eastAsia="Times New Roman" w:cs="Calibri"/>
          <w:bCs/>
          <w:spacing w:val="-2"/>
          <w:szCs w:val="24"/>
        </w:rPr>
        <w:t>inte</w:t>
      </w:r>
      <w:r w:rsidR="005962B1" w:rsidRPr="00210304">
        <w:rPr>
          <w:rFonts w:eastAsia="Times New Roman" w:cs="Calibri"/>
          <w:bCs/>
          <w:spacing w:val="-2"/>
          <w:szCs w:val="24"/>
        </w:rPr>
        <w:t>nt</w:t>
      </w:r>
      <w:r w:rsidRPr="00210304">
        <w:rPr>
          <w:rFonts w:eastAsia="Times New Roman" w:cs="Calibri"/>
          <w:bCs/>
          <w:spacing w:val="-2"/>
          <w:szCs w:val="24"/>
        </w:rPr>
        <w:t xml:space="preserve"> to </w:t>
      </w:r>
      <w:r w:rsidR="00F907D6" w:rsidRPr="00210304">
        <w:rPr>
          <w:rFonts w:eastAsia="Times New Roman" w:cs="Calibri"/>
          <w:bCs/>
          <w:spacing w:val="-2"/>
          <w:szCs w:val="24"/>
        </w:rPr>
        <w:t>participate</w:t>
      </w:r>
      <w:r w:rsidRPr="00210304">
        <w:rPr>
          <w:rFonts w:eastAsia="Times New Roman" w:cs="Calibri"/>
          <w:bCs/>
          <w:spacing w:val="-2"/>
          <w:szCs w:val="24"/>
        </w:rPr>
        <w:t xml:space="preserve"> in the Interdistrict Public School Choice Program</w:t>
      </w:r>
      <w:r w:rsidR="00F907D6" w:rsidRPr="00210304">
        <w:rPr>
          <w:rFonts w:eastAsia="Times New Roman" w:cs="Calibri"/>
          <w:bCs/>
          <w:spacing w:val="-2"/>
          <w:szCs w:val="24"/>
        </w:rPr>
        <w:t xml:space="preserve"> (enrollment</w:t>
      </w:r>
      <w:r w:rsidRPr="00210304">
        <w:rPr>
          <w:rFonts w:eastAsia="Times New Roman" w:cs="Calibri"/>
          <w:bCs/>
          <w:spacing w:val="-2"/>
          <w:szCs w:val="24"/>
        </w:rPr>
        <w:t xml:space="preserve"> in September </w:t>
      </w:r>
      <w:r w:rsidR="00275A2F" w:rsidRPr="00210304">
        <w:rPr>
          <w:rFonts w:eastAsia="Times New Roman" w:cs="Calibri"/>
          <w:bCs/>
          <w:spacing w:val="-2"/>
          <w:szCs w:val="24"/>
        </w:rPr>
        <w:t>202</w:t>
      </w:r>
      <w:r w:rsidR="00275A2F">
        <w:rPr>
          <w:rFonts w:eastAsia="Times New Roman" w:cs="Calibri"/>
          <w:bCs/>
          <w:spacing w:val="-2"/>
          <w:szCs w:val="24"/>
        </w:rPr>
        <w:t>6</w:t>
      </w:r>
      <w:r w:rsidR="00F907D6" w:rsidRPr="00210304">
        <w:rPr>
          <w:rFonts w:eastAsia="Times New Roman" w:cs="Calibri"/>
          <w:bCs/>
          <w:spacing w:val="-2"/>
          <w:szCs w:val="24"/>
        </w:rPr>
        <w:t>)</w:t>
      </w:r>
      <w:r w:rsidRPr="00210304">
        <w:rPr>
          <w:rFonts w:eastAsia="Times New Roman" w:cs="Calibri"/>
          <w:bCs/>
          <w:spacing w:val="-2"/>
          <w:szCs w:val="24"/>
        </w:rPr>
        <w:t xml:space="preserve">. </w:t>
      </w:r>
      <w:r w:rsidR="005479A1" w:rsidRPr="00210304">
        <w:rPr>
          <w:rFonts w:eastAsia="Times New Roman" w:cs="Calibri"/>
          <w:bCs/>
          <w:spacing w:val="-2"/>
          <w:szCs w:val="24"/>
        </w:rPr>
        <w:t xml:space="preserve">If my child is accepted into a choice program, my child’s resident district will be notified </w:t>
      </w:r>
      <w:r w:rsidR="00A574C7" w:rsidRPr="00210304">
        <w:rPr>
          <w:rFonts w:eastAsia="Times New Roman" w:cs="Calibri"/>
          <w:bCs/>
          <w:spacing w:val="-2"/>
          <w:szCs w:val="24"/>
        </w:rPr>
        <w:t xml:space="preserve">of such </w:t>
      </w:r>
      <w:r w:rsidR="005479A1" w:rsidRPr="00210304">
        <w:rPr>
          <w:rFonts w:eastAsia="Times New Roman" w:cs="Calibri"/>
          <w:bCs/>
          <w:spacing w:val="-2"/>
          <w:szCs w:val="24"/>
        </w:rPr>
        <w:t xml:space="preserve">by the </w:t>
      </w:r>
      <w:r w:rsidR="000D0EFD" w:rsidRPr="00210304">
        <w:rPr>
          <w:rFonts w:eastAsia="Times New Roman" w:cs="Calibri"/>
          <w:bCs/>
          <w:spacing w:val="-2"/>
          <w:szCs w:val="24"/>
        </w:rPr>
        <w:t xml:space="preserve">choice district </w:t>
      </w:r>
      <w:r w:rsidR="00EF3B0D">
        <w:rPr>
          <w:rFonts w:eastAsia="Times New Roman" w:cs="Calibri"/>
          <w:spacing w:val="-2"/>
          <w:szCs w:val="24"/>
        </w:rPr>
        <w:t>by</w:t>
      </w:r>
      <w:r w:rsidR="000D0EFD" w:rsidRPr="00EF3B0D">
        <w:rPr>
          <w:rFonts w:eastAsia="Times New Roman" w:cs="Calibri"/>
          <w:spacing w:val="-2"/>
          <w:szCs w:val="24"/>
        </w:rPr>
        <w:t xml:space="preserve"> Jan</w:t>
      </w:r>
      <w:r w:rsidR="00F26626" w:rsidRPr="00EF3B0D">
        <w:rPr>
          <w:rFonts w:eastAsia="Times New Roman" w:cs="Calibri"/>
          <w:spacing w:val="-2"/>
          <w:szCs w:val="24"/>
        </w:rPr>
        <w:t>uary</w:t>
      </w:r>
      <w:r w:rsidR="00EF3B0D">
        <w:rPr>
          <w:rFonts w:eastAsia="Times New Roman" w:cs="Calibri"/>
          <w:spacing w:val="-2"/>
          <w:szCs w:val="24"/>
        </w:rPr>
        <w:t xml:space="preserve"> </w:t>
      </w:r>
      <w:r w:rsidR="00275A2F">
        <w:rPr>
          <w:rFonts w:eastAsia="Times New Roman" w:cs="Calibri"/>
          <w:spacing w:val="-2"/>
          <w:szCs w:val="24"/>
        </w:rPr>
        <w:t>12</w:t>
      </w:r>
      <w:r w:rsidR="00EF3B0D">
        <w:rPr>
          <w:rFonts w:eastAsia="Times New Roman" w:cs="Calibri"/>
          <w:spacing w:val="-2"/>
          <w:szCs w:val="24"/>
        </w:rPr>
        <w:t>,</w:t>
      </w:r>
      <w:r w:rsidR="000D0EFD" w:rsidRPr="00EF3B0D">
        <w:rPr>
          <w:rFonts w:eastAsia="Times New Roman" w:cs="Calibri"/>
          <w:spacing w:val="-2"/>
          <w:szCs w:val="24"/>
        </w:rPr>
        <w:t xml:space="preserve"> </w:t>
      </w:r>
      <w:r w:rsidR="00275A2F" w:rsidRPr="00EF3B0D">
        <w:rPr>
          <w:rFonts w:eastAsia="Times New Roman" w:cs="Calibri"/>
          <w:spacing w:val="-2"/>
          <w:szCs w:val="24"/>
        </w:rPr>
        <w:t>202</w:t>
      </w:r>
      <w:r w:rsidR="00275A2F">
        <w:rPr>
          <w:rFonts w:eastAsia="Times New Roman" w:cs="Calibri"/>
          <w:spacing w:val="-2"/>
          <w:szCs w:val="24"/>
        </w:rPr>
        <w:t>6</w:t>
      </w:r>
      <w:r w:rsidR="005479A1" w:rsidRPr="00EF3B0D">
        <w:rPr>
          <w:rFonts w:eastAsia="Times New Roman" w:cs="Calibri"/>
          <w:spacing w:val="-2"/>
          <w:szCs w:val="24"/>
        </w:rPr>
        <w:t>,</w:t>
      </w:r>
      <w:r w:rsidR="005479A1" w:rsidRPr="00210304">
        <w:rPr>
          <w:rFonts w:eastAsia="Times New Roman" w:cs="Calibri"/>
          <w:bCs/>
          <w:spacing w:val="-2"/>
          <w:szCs w:val="24"/>
        </w:rPr>
        <w:t xml:space="preserve"> or when </w:t>
      </w:r>
      <w:r w:rsidR="00C04CF7" w:rsidRPr="00210304">
        <w:rPr>
          <w:rFonts w:eastAsia="Times New Roman" w:cs="Calibri"/>
          <w:bCs/>
          <w:spacing w:val="-2"/>
          <w:szCs w:val="24"/>
        </w:rPr>
        <w:t>enrollment</w:t>
      </w:r>
      <w:r w:rsidR="001607B2" w:rsidRPr="00210304">
        <w:rPr>
          <w:rFonts w:eastAsia="Times New Roman" w:cs="Calibri"/>
          <w:bCs/>
          <w:spacing w:val="-2"/>
          <w:szCs w:val="24"/>
        </w:rPr>
        <w:t xml:space="preserve"> </w:t>
      </w:r>
      <w:r w:rsidR="005479A1" w:rsidRPr="00210304">
        <w:rPr>
          <w:rFonts w:eastAsia="Times New Roman" w:cs="Calibri"/>
          <w:bCs/>
          <w:spacing w:val="-2"/>
          <w:szCs w:val="24"/>
        </w:rPr>
        <w:t xml:space="preserve">is confirmed. </w:t>
      </w:r>
      <w:r w:rsidR="00C04CF7" w:rsidRPr="00913BF8">
        <w:rPr>
          <w:rStyle w:val="SubtleEmphasis"/>
          <w:rFonts w:ascii="Calibri" w:hAnsi="Calibri" w:cs="Calibri"/>
          <w:i w:val="0"/>
          <w:iCs w:val="0"/>
          <w:color w:val="auto"/>
          <w:sz w:val="24"/>
          <w:szCs w:val="24"/>
        </w:rPr>
        <w:t>This form requires n</w:t>
      </w:r>
      <w:r w:rsidR="005962B1" w:rsidRPr="00913BF8">
        <w:rPr>
          <w:rStyle w:val="SubtleEmphasis"/>
          <w:rFonts w:ascii="Calibri" w:hAnsi="Calibri" w:cs="Calibri"/>
          <w:i w:val="0"/>
          <w:iCs w:val="0"/>
          <w:color w:val="auto"/>
          <w:sz w:val="24"/>
          <w:szCs w:val="24"/>
        </w:rPr>
        <w:t>o response from the resident district</w:t>
      </w:r>
      <w:r w:rsidR="001731D9" w:rsidRPr="00913BF8">
        <w:rPr>
          <w:rStyle w:val="FootnoteReference"/>
          <w:rFonts w:cs="Calibri"/>
          <w:i/>
          <w:iCs/>
          <w:szCs w:val="24"/>
        </w:rPr>
        <w:footnoteReference w:id="1"/>
      </w:r>
      <w:r w:rsidR="005962B1" w:rsidRPr="00913BF8">
        <w:rPr>
          <w:rStyle w:val="SubtleEmphasis"/>
          <w:rFonts w:ascii="Calibri" w:hAnsi="Calibri" w:cs="Calibri"/>
          <w:i w:val="0"/>
          <w:iCs w:val="0"/>
          <w:color w:val="auto"/>
          <w:sz w:val="24"/>
          <w:szCs w:val="24"/>
        </w:rPr>
        <w:t>.</w:t>
      </w:r>
      <w:r w:rsidR="005962B1" w:rsidRPr="00210304">
        <w:rPr>
          <w:rFonts w:eastAsia="Times New Roman" w:cs="Calibri"/>
          <w:bCs/>
          <w:spacing w:val="-2"/>
          <w:szCs w:val="24"/>
        </w:rPr>
        <w:t xml:space="preserve"> </w:t>
      </w:r>
    </w:p>
    <w:p w14:paraId="7BD0C228" w14:textId="4568A7C0" w:rsidR="00312474" w:rsidRPr="00913BF8" w:rsidRDefault="00312474" w:rsidP="00913BF8">
      <w:pPr>
        <w:pStyle w:val="Heading2"/>
      </w:pPr>
      <w:r w:rsidRPr="00913BF8">
        <w:t>N</w:t>
      </w:r>
      <w:r w:rsidR="00DF57E3" w:rsidRPr="00913BF8">
        <w:t>otes to Resident District</w:t>
      </w:r>
    </w:p>
    <w:p w14:paraId="0D84DE32" w14:textId="77777777" w:rsidR="00913BF8" w:rsidRDefault="00E25E67" w:rsidP="00913BF8">
      <w:pPr>
        <w:spacing w:line="240" w:lineRule="auto"/>
        <w:rPr>
          <w:rFonts w:eastAsia="Times New Roman" w:cs="Calibri"/>
          <w:bCs/>
          <w:spacing w:val="-2"/>
          <w:szCs w:val="24"/>
        </w:rPr>
      </w:pPr>
      <w:r w:rsidRPr="00210304">
        <w:rPr>
          <w:rFonts w:eastAsia="Times New Roman" w:cs="Calibri"/>
          <w:bCs/>
          <w:spacing w:val="-2"/>
          <w:szCs w:val="24"/>
        </w:rPr>
        <w:t>The purpose of this form is to give the resident district advance notice of the student’s intent to apply to a choice</w:t>
      </w:r>
      <w:r w:rsidR="00F36A51" w:rsidRPr="00210304">
        <w:rPr>
          <w:rFonts w:eastAsia="Times New Roman" w:cs="Calibri"/>
          <w:bCs/>
          <w:spacing w:val="-2"/>
          <w:szCs w:val="24"/>
        </w:rPr>
        <w:t xml:space="preserve"> district for enrollment in </w:t>
      </w:r>
      <w:r w:rsidR="00275A2F" w:rsidRPr="00210304">
        <w:rPr>
          <w:rFonts w:eastAsia="Times New Roman" w:cs="Calibri"/>
          <w:bCs/>
          <w:spacing w:val="-2"/>
          <w:szCs w:val="24"/>
        </w:rPr>
        <w:t>202</w:t>
      </w:r>
      <w:r w:rsidR="00275A2F">
        <w:rPr>
          <w:rFonts w:eastAsia="Times New Roman" w:cs="Calibri"/>
          <w:bCs/>
          <w:spacing w:val="-2"/>
          <w:szCs w:val="24"/>
        </w:rPr>
        <w:t>6</w:t>
      </w:r>
      <w:r w:rsidR="00F36A51" w:rsidRPr="00210304">
        <w:rPr>
          <w:rFonts w:eastAsia="Times New Roman" w:cs="Calibri"/>
          <w:bCs/>
          <w:spacing w:val="-2"/>
          <w:szCs w:val="24"/>
        </w:rPr>
        <w:t>-</w:t>
      </w:r>
      <w:r w:rsidR="00275A2F" w:rsidRPr="00210304">
        <w:rPr>
          <w:rFonts w:eastAsia="Times New Roman" w:cs="Calibri"/>
          <w:bCs/>
          <w:spacing w:val="-2"/>
          <w:szCs w:val="24"/>
        </w:rPr>
        <w:t>2</w:t>
      </w:r>
      <w:r w:rsidR="00275A2F">
        <w:rPr>
          <w:rFonts w:eastAsia="Times New Roman" w:cs="Calibri"/>
          <w:bCs/>
          <w:spacing w:val="-2"/>
          <w:szCs w:val="24"/>
        </w:rPr>
        <w:t>7</w:t>
      </w:r>
      <w:r w:rsidRPr="00210304">
        <w:rPr>
          <w:rFonts w:eastAsia="Times New Roman" w:cs="Calibri"/>
          <w:bCs/>
          <w:spacing w:val="-2"/>
          <w:szCs w:val="24"/>
        </w:rPr>
        <w:t xml:space="preserve">. </w:t>
      </w:r>
    </w:p>
    <w:p w14:paraId="4835DD89" w14:textId="77777777" w:rsidR="00913BF8" w:rsidRDefault="004C666D" w:rsidP="00913BF8">
      <w:pPr>
        <w:spacing w:line="240" w:lineRule="auto"/>
        <w:rPr>
          <w:rFonts w:eastAsia="Times New Roman" w:cs="Calibri"/>
          <w:bCs/>
          <w:spacing w:val="-2"/>
          <w:szCs w:val="24"/>
        </w:rPr>
      </w:pPr>
      <w:r w:rsidRPr="00210304">
        <w:rPr>
          <w:rFonts w:eastAsia="Times New Roman" w:cs="Calibri"/>
          <w:bCs/>
          <w:spacing w:val="-2"/>
          <w:szCs w:val="24"/>
        </w:rPr>
        <w:t>Subsequently, if the student is accepted into a choice program, t</w:t>
      </w:r>
      <w:r w:rsidR="005962B1" w:rsidRPr="00210304">
        <w:rPr>
          <w:rFonts w:eastAsia="Times New Roman" w:cs="Calibri"/>
          <w:bCs/>
          <w:spacing w:val="-2"/>
          <w:szCs w:val="24"/>
        </w:rPr>
        <w:t xml:space="preserve">he resident district </w:t>
      </w:r>
      <w:r w:rsidR="00A574C7" w:rsidRPr="00210304">
        <w:rPr>
          <w:rFonts w:eastAsia="Times New Roman" w:cs="Calibri"/>
          <w:bCs/>
          <w:spacing w:val="-2"/>
          <w:szCs w:val="24"/>
        </w:rPr>
        <w:t xml:space="preserve">must </w:t>
      </w:r>
      <w:r w:rsidR="005962B1" w:rsidRPr="00210304">
        <w:rPr>
          <w:rFonts w:eastAsia="Times New Roman" w:cs="Calibri"/>
          <w:bCs/>
          <w:spacing w:val="-2"/>
          <w:szCs w:val="24"/>
        </w:rPr>
        <w:t>be n</w:t>
      </w:r>
      <w:r w:rsidR="00312474" w:rsidRPr="00210304">
        <w:rPr>
          <w:rFonts w:eastAsia="Times New Roman" w:cs="Calibri"/>
          <w:bCs/>
          <w:spacing w:val="-2"/>
          <w:szCs w:val="24"/>
        </w:rPr>
        <w:t xml:space="preserve">otified </w:t>
      </w:r>
      <w:r w:rsidR="005479A1" w:rsidRPr="00210304">
        <w:rPr>
          <w:rFonts w:eastAsia="Times New Roman" w:cs="Calibri"/>
          <w:bCs/>
          <w:spacing w:val="-2"/>
          <w:szCs w:val="24"/>
        </w:rPr>
        <w:t>by</w:t>
      </w:r>
      <w:r w:rsidR="000D0EFD" w:rsidRPr="00210304">
        <w:rPr>
          <w:rFonts w:eastAsia="Times New Roman" w:cs="Calibri"/>
          <w:bCs/>
          <w:spacing w:val="-2"/>
          <w:szCs w:val="24"/>
        </w:rPr>
        <w:t xml:space="preserve"> </w:t>
      </w:r>
      <w:r w:rsidR="00CC5EA4" w:rsidRPr="00210304">
        <w:rPr>
          <w:rFonts w:eastAsia="Times New Roman" w:cs="Calibri"/>
          <w:bCs/>
          <w:spacing w:val="-2"/>
          <w:szCs w:val="24"/>
        </w:rPr>
        <w:t xml:space="preserve">the choice district by </w:t>
      </w:r>
      <w:r w:rsidR="000D0EFD" w:rsidRPr="00210304">
        <w:rPr>
          <w:rFonts w:eastAsia="Times New Roman" w:cs="Calibri"/>
          <w:b/>
          <w:bCs/>
          <w:spacing w:val="-2"/>
          <w:szCs w:val="24"/>
        </w:rPr>
        <w:t>January</w:t>
      </w:r>
      <w:r w:rsidR="00AE1FC4" w:rsidRPr="00210304">
        <w:rPr>
          <w:rFonts w:eastAsia="Times New Roman" w:cs="Calibri"/>
          <w:b/>
          <w:bCs/>
          <w:spacing w:val="-2"/>
          <w:szCs w:val="24"/>
        </w:rPr>
        <w:t xml:space="preserve"> </w:t>
      </w:r>
      <w:r w:rsidR="00275A2F" w:rsidRPr="00210304">
        <w:rPr>
          <w:rFonts w:eastAsia="Times New Roman" w:cs="Calibri"/>
          <w:b/>
          <w:bCs/>
          <w:spacing w:val="-2"/>
          <w:szCs w:val="24"/>
        </w:rPr>
        <w:t>1</w:t>
      </w:r>
      <w:r w:rsidR="00275A2F">
        <w:rPr>
          <w:rFonts w:eastAsia="Times New Roman" w:cs="Calibri"/>
          <w:b/>
          <w:bCs/>
          <w:spacing w:val="-2"/>
          <w:szCs w:val="24"/>
        </w:rPr>
        <w:t>2</w:t>
      </w:r>
      <w:r w:rsidR="000D0EFD" w:rsidRPr="00210304">
        <w:rPr>
          <w:rFonts w:eastAsia="Times New Roman" w:cs="Calibri"/>
          <w:b/>
          <w:bCs/>
          <w:spacing w:val="-2"/>
          <w:szCs w:val="24"/>
        </w:rPr>
        <w:t xml:space="preserve">, </w:t>
      </w:r>
      <w:r w:rsidR="00275A2F" w:rsidRPr="00210304">
        <w:rPr>
          <w:rFonts w:eastAsia="Times New Roman" w:cs="Calibri"/>
          <w:b/>
          <w:bCs/>
          <w:spacing w:val="-2"/>
          <w:szCs w:val="24"/>
        </w:rPr>
        <w:t>202</w:t>
      </w:r>
      <w:r w:rsidR="00275A2F">
        <w:rPr>
          <w:rFonts w:eastAsia="Times New Roman" w:cs="Calibri"/>
          <w:b/>
          <w:bCs/>
          <w:spacing w:val="-2"/>
          <w:szCs w:val="24"/>
        </w:rPr>
        <w:t>6</w:t>
      </w:r>
      <w:r w:rsidR="005962B1" w:rsidRPr="00210304">
        <w:rPr>
          <w:rFonts w:eastAsia="Times New Roman" w:cs="Calibri"/>
          <w:bCs/>
          <w:spacing w:val="-2"/>
          <w:szCs w:val="24"/>
        </w:rPr>
        <w:t>.</w:t>
      </w:r>
      <w:r w:rsidR="00D106E6" w:rsidRPr="00210304">
        <w:rPr>
          <w:rFonts w:eastAsia="Times New Roman" w:cs="Calibri"/>
          <w:bCs/>
          <w:spacing w:val="-2"/>
          <w:szCs w:val="24"/>
        </w:rPr>
        <w:t xml:space="preserve"> </w:t>
      </w:r>
      <w:r w:rsidR="005479A1" w:rsidRPr="00210304">
        <w:rPr>
          <w:rFonts w:eastAsia="Times New Roman" w:cs="Calibri"/>
          <w:bCs/>
          <w:spacing w:val="-2"/>
          <w:szCs w:val="24"/>
        </w:rPr>
        <w:t>There may be cases whe</w:t>
      </w:r>
      <w:r w:rsidR="00333835" w:rsidRPr="00210304">
        <w:rPr>
          <w:rFonts w:eastAsia="Times New Roman" w:cs="Calibri"/>
          <w:bCs/>
          <w:spacing w:val="-2"/>
          <w:szCs w:val="24"/>
        </w:rPr>
        <w:t>re</w:t>
      </w:r>
      <w:r w:rsidR="005479A1" w:rsidRPr="00210304">
        <w:rPr>
          <w:rFonts w:eastAsia="Times New Roman" w:cs="Calibri"/>
          <w:bCs/>
          <w:spacing w:val="-2"/>
          <w:szCs w:val="24"/>
        </w:rPr>
        <w:t xml:space="preserve"> the choice district accepts late </w:t>
      </w:r>
      <w:r w:rsidR="00A574C7" w:rsidRPr="00210304">
        <w:rPr>
          <w:rFonts w:eastAsia="Times New Roman" w:cs="Calibri"/>
          <w:bCs/>
          <w:spacing w:val="-2"/>
          <w:szCs w:val="24"/>
        </w:rPr>
        <w:t xml:space="preserve">choice </w:t>
      </w:r>
      <w:r w:rsidR="00E359FE" w:rsidRPr="00210304">
        <w:rPr>
          <w:rFonts w:eastAsia="Times New Roman" w:cs="Calibri"/>
          <w:bCs/>
          <w:spacing w:val="-2"/>
          <w:szCs w:val="24"/>
        </w:rPr>
        <w:t xml:space="preserve">student </w:t>
      </w:r>
      <w:r w:rsidR="005479A1" w:rsidRPr="00210304">
        <w:rPr>
          <w:rFonts w:eastAsia="Times New Roman" w:cs="Calibri"/>
          <w:bCs/>
          <w:spacing w:val="-2"/>
          <w:szCs w:val="24"/>
        </w:rPr>
        <w:t xml:space="preserve">applications. In these cases, </w:t>
      </w:r>
      <w:r w:rsidR="00D106E6" w:rsidRPr="00210304">
        <w:rPr>
          <w:rFonts w:eastAsia="Times New Roman" w:cs="Calibri"/>
          <w:bCs/>
          <w:spacing w:val="-2"/>
          <w:szCs w:val="24"/>
        </w:rPr>
        <w:t xml:space="preserve">the resident district will be notified as soon as the </w:t>
      </w:r>
      <w:r w:rsidR="00A574C7" w:rsidRPr="00210304">
        <w:rPr>
          <w:rFonts w:eastAsia="Times New Roman" w:cs="Calibri"/>
          <w:bCs/>
          <w:spacing w:val="-2"/>
          <w:szCs w:val="24"/>
        </w:rPr>
        <w:t xml:space="preserve">choice </w:t>
      </w:r>
      <w:r w:rsidR="00D106E6" w:rsidRPr="00210304">
        <w:rPr>
          <w:rFonts w:eastAsia="Times New Roman" w:cs="Calibri"/>
          <w:bCs/>
          <w:spacing w:val="-2"/>
          <w:szCs w:val="24"/>
        </w:rPr>
        <w:t>student confirms enrollment.</w:t>
      </w:r>
    </w:p>
    <w:p w14:paraId="08A8F3FB" w14:textId="731BF66A" w:rsidR="005962B1" w:rsidRPr="00210304" w:rsidRDefault="00B200A5" w:rsidP="00913BF8">
      <w:pPr>
        <w:widowControl/>
        <w:shd w:val="clear" w:color="auto" w:fill="FFFFFF"/>
        <w:spacing w:line="240" w:lineRule="auto"/>
        <w:rPr>
          <w:rFonts w:eastAsia="Times New Roman" w:cs="Calibri"/>
          <w:szCs w:val="24"/>
        </w:rPr>
      </w:pPr>
      <w:r w:rsidRPr="00210304">
        <w:rPr>
          <w:rFonts w:eastAsia="Times New Roman" w:cs="Calibri"/>
          <w:bCs/>
          <w:spacing w:val="-2"/>
          <w:szCs w:val="24"/>
        </w:rPr>
        <w:t>T</w:t>
      </w:r>
      <w:r w:rsidR="00312474" w:rsidRPr="00210304">
        <w:rPr>
          <w:rFonts w:eastAsia="Times New Roman" w:cs="Calibri"/>
          <w:bCs/>
          <w:spacing w:val="-2"/>
          <w:szCs w:val="24"/>
        </w:rPr>
        <w:t xml:space="preserve">ransportation </w:t>
      </w:r>
      <w:r w:rsidRPr="00210304">
        <w:rPr>
          <w:rFonts w:eastAsia="Times New Roman" w:cs="Calibri"/>
          <w:bCs/>
          <w:spacing w:val="-2"/>
          <w:szCs w:val="24"/>
        </w:rPr>
        <w:t xml:space="preserve">of choice students </w:t>
      </w:r>
      <w:r w:rsidR="00312474" w:rsidRPr="00210304">
        <w:rPr>
          <w:rFonts w:eastAsia="Times New Roman" w:cs="Calibri"/>
          <w:bCs/>
          <w:spacing w:val="-2"/>
          <w:szCs w:val="24"/>
        </w:rPr>
        <w:t xml:space="preserve">will be the responsibility of the </w:t>
      </w:r>
      <w:r w:rsidR="00312474" w:rsidRPr="00210304">
        <w:rPr>
          <w:rFonts w:eastAsia="Times New Roman" w:cs="Calibri"/>
          <w:bCs/>
          <w:i/>
          <w:spacing w:val="-2"/>
          <w:szCs w:val="24"/>
        </w:rPr>
        <w:t>resident district</w:t>
      </w:r>
      <w:r w:rsidR="00312474" w:rsidRPr="00210304">
        <w:rPr>
          <w:rFonts w:eastAsia="Times New Roman" w:cs="Calibri"/>
          <w:bCs/>
          <w:spacing w:val="-2"/>
          <w:szCs w:val="24"/>
        </w:rPr>
        <w:t xml:space="preserve">, provided the student meets the eligibility requirements of state law and the choice district </w:t>
      </w:r>
      <w:r w:rsidR="00A574C7" w:rsidRPr="00210304">
        <w:rPr>
          <w:rFonts w:eastAsia="Times New Roman" w:cs="Calibri"/>
          <w:bCs/>
          <w:spacing w:val="-2"/>
          <w:szCs w:val="24"/>
        </w:rPr>
        <w:t xml:space="preserve">school </w:t>
      </w:r>
      <w:r w:rsidR="00312474" w:rsidRPr="00210304">
        <w:rPr>
          <w:rFonts w:eastAsia="Times New Roman" w:cs="Calibri"/>
          <w:bCs/>
          <w:spacing w:val="-2"/>
          <w:szCs w:val="24"/>
        </w:rPr>
        <w:t xml:space="preserve">is within 20 miles of the student’s residence. </w:t>
      </w:r>
    </w:p>
    <w:p w14:paraId="54A4AB24" w14:textId="77777777" w:rsidR="00312474" w:rsidRPr="00913BF8" w:rsidRDefault="00DF57E3" w:rsidP="00913BF8">
      <w:pPr>
        <w:pStyle w:val="Heading2"/>
      </w:pPr>
      <w:r w:rsidRPr="00913BF8">
        <w:t>Notes to Parents Regarding Transportation</w:t>
      </w:r>
    </w:p>
    <w:p w14:paraId="4D8F3674" w14:textId="15E83F47" w:rsidR="00A86655" w:rsidRDefault="00312474" w:rsidP="0091643C">
      <w:pPr>
        <w:widowControl/>
        <w:shd w:val="clear" w:color="auto" w:fill="FFFFFF"/>
        <w:spacing w:line="240" w:lineRule="auto"/>
        <w:rPr>
          <w:rFonts w:cs="Calibri"/>
          <w:bCs/>
          <w:szCs w:val="24"/>
        </w:rPr>
      </w:pPr>
      <w:r w:rsidRPr="00913BF8">
        <w:rPr>
          <w:rStyle w:val="Emphasis"/>
          <w:rFonts w:cs="Calibri"/>
          <w:i w:val="0"/>
          <w:iCs w:val="0"/>
          <w:szCs w:val="24"/>
        </w:rPr>
        <w:t>Transportation of choice students is not guaranteed.</w:t>
      </w:r>
      <w:r w:rsidRPr="00210304">
        <w:rPr>
          <w:rFonts w:cs="Calibri"/>
          <w:bCs/>
          <w:szCs w:val="24"/>
        </w:rPr>
        <w:t xml:space="preserve"> </w:t>
      </w:r>
      <w:r w:rsidR="00B200A5" w:rsidRPr="00210304">
        <w:rPr>
          <w:rFonts w:eastAsia="Times New Roman" w:cs="Calibri"/>
          <w:bCs/>
          <w:spacing w:val="-2"/>
          <w:szCs w:val="24"/>
        </w:rPr>
        <w:t>Your</w:t>
      </w:r>
      <w:r w:rsidRPr="00210304">
        <w:rPr>
          <w:rFonts w:eastAsia="Times New Roman" w:cs="Calibri"/>
          <w:bCs/>
          <w:spacing w:val="-2"/>
          <w:szCs w:val="24"/>
        </w:rPr>
        <w:t xml:space="preserve"> student </w:t>
      </w:r>
      <w:r w:rsidR="00B200A5" w:rsidRPr="00210304">
        <w:rPr>
          <w:rFonts w:eastAsia="Times New Roman" w:cs="Calibri"/>
          <w:bCs/>
          <w:spacing w:val="-2"/>
          <w:szCs w:val="24"/>
        </w:rPr>
        <w:t xml:space="preserve">must </w:t>
      </w:r>
      <w:r w:rsidRPr="00210304">
        <w:rPr>
          <w:rFonts w:eastAsia="Times New Roman" w:cs="Calibri"/>
          <w:bCs/>
          <w:spacing w:val="-2"/>
          <w:szCs w:val="24"/>
        </w:rPr>
        <w:t>meet the eligibility requirements</w:t>
      </w:r>
      <w:r w:rsidR="00E359FE" w:rsidRPr="00210304">
        <w:rPr>
          <w:rFonts w:eastAsia="Times New Roman" w:cs="Calibri"/>
          <w:bCs/>
          <w:spacing w:val="-2"/>
          <w:szCs w:val="24"/>
        </w:rPr>
        <w:t>:</w:t>
      </w:r>
      <w:r w:rsidRPr="00210304">
        <w:rPr>
          <w:rFonts w:eastAsia="Times New Roman" w:cs="Calibri"/>
          <w:bCs/>
          <w:spacing w:val="-2"/>
          <w:szCs w:val="24"/>
        </w:rPr>
        <w:t xml:space="preserve"> the </w:t>
      </w:r>
      <w:r w:rsidR="002D0C21" w:rsidRPr="00210304">
        <w:rPr>
          <w:rFonts w:eastAsia="Times New Roman" w:cs="Calibri"/>
          <w:bCs/>
          <w:spacing w:val="-2"/>
          <w:szCs w:val="24"/>
        </w:rPr>
        <w:t xml:space="preserve">school </w:t>
      </w:r>
      <w:r w:rsidR="00B200A5" w:rsidRPr="00210304">
        <w:rPr>
          <w:rFonts w:eastAsia="Times New Roman" w:cs="Calibri"/>
          <w:bCs/>
          <w:spacing w:val="-2"/>
          <w:szCs w:val="24"/>
        </w:rPr>
        <w:t>must be</w:t>
      </w:r>
      <w:r w:rsidRPr="00210304">
        <w:rPr>
          <w:rFonts w:eastAsia="Times New Roman" w:cs="Calibri"/>
          <w:bCs/>
          <w:spacing w:val="-2"/>
          <w:szCs w:val="24"/>
        </w:rPr>
        <w:t xml:space="preserve"> within 20 miles of </w:t>
      </w:r>
      <w:r w:rsidR="00B200A5" w:rsidRPr="00210304">
        <w:rPr>
          <w:rFonts w:eastAsia="Times New Roman" w:cs="Calibri"/>
          <w:bCs/>
          <w:spacing w:val="-2"/>
          <w:szCs w:val="24"/>
        </w:rPr>
        <w:t xml:space="preserve">your </w:t>
      </w:r>
      <w:r w:rsidRPr="00210304">
        <w:rPr>
          <w:rFonts w:eastAsia="Times New Roman" w:cs="Calibri"/>
          <w:bCs/>
          <w:spacing w:val="-2"/>
          <w:szCs w:val="24"/>
        </w:rPr>
        <w:t xml:space="preserve">student’s residence. </w:t>
      </w:r>
      <w:r w:rsidRPr="00210304">
        <w:rPr>
          <w:rFonts w:cs="Calibri"/>
          <w:bCs/>
          <w:szCs w:val="24"/>
        </w:rPr>
        <w:t xml:space="preserve">If the cost of transportation will exceed </w:t>
      </w:r>
      <w:r w:rsidR="00A957AE" w:rsidRPr="00210304">
        <w:rPr>
          <w:rFonts w:cs="Calibri"/>
          <w:bCs/>
          <w:szCs w:val="24"/>
        </w:rPr>
        <w:t>the maximum amount established in the Annual Appropriations Act</w:t>
      </w:r>
      <w:r w:rsidRPr="00210304">
        <w:rPr>
          <w:rFonts w:cs="Calibri"/>
          <w:bCs/>
          <w:szCs w:val="24"/>
        </w:rPr>
        <w:t xml:space="preserve">, the parent/guardian will be given aid in lieu of transportation and, in some cases, the option of </w:t>
      </w:r>
      <w:r w:rsidR="002D0C21" w:rsidRPr="00210304">
        <w:rPr>
          <w:rFonts w:cs="Calibri"/>
          <w:bCs/>
          <w:szCs w:val="24"/>
        </w:rPr>
        <w:t xml:space="preserve">paying the additional amount over </w:t>
      </w:r>
      <w:r w:rsidR="00A957AE" w:rsidRPr="00210304">
        <w:rPr>
          <w:rFonts w:cs="Calibri"/>
          <w:bCs/>
          <w:szCs w:val="24"/>
        </w:rPr>
        <w:t>the maximum</w:t>
      </w:r>
      <w:r w:rsidR="002D0C21" w:rsidRPr="00210304">
        <w:rPr>
          <w:rFonts w:cs="Calibri"/>
          <w:bCs/>
          <w:szCs w:val="24"/>
        </w:rPr>
        <w:t xml:space="preserve"> to </w:t>
      </w:r>
      <w:r w:rsidRPr="00210304">
        <w:rPr>
          <w:rFonts w:cs="Calibri"/>
          <w:bCs/>
          <w:szCs w:val="24"/>
        </w:rPr>
        <w:t>receiv</w:t>
      </w:r>
      <w:r w:rsidR="002D0C21" w:rsidRPr="00210304">
        <w:rPr>
          <w:rFonts w:cs="Calibri"/>
          <w:bCs/>
          <w:szCs w:val="24"/>
        </w:rPr>
        <w:t xml:space="preserve">e the transportation. By Aug. 1, </w:t>
      </w:r>
      <w:r w:rsidR="00275A2F" w:rsidRPr="00210304">
        <w:rPr>
          <w:rFonts w:cs="Calibri"/>
          <w:bCs/>
          <w:szCs w:val="24"/>
        </w:rPr>
        <w:t>202</w:t>
      </w:r>
      <w:r w:rsidR="00275A2F">
        <w:rPr>
          <w:rFonts w:cs="Calibri"/>
          <w:bCs/>
          <w:szCs w:val="24"/>
        </w:rPr>
        <w:t>6</w:t>
      </w:r>
      <w:r w:rsidRPr="00210304">
        <w:rPr>
          <w:rFonts w:cs="Calibri"/>
          <w:bCs/>
          <w:szCs w:val="24"/>
        </w:rPr>
        <w:t xml:space="preserve">, parents should receive notification of their transportation options from the resident district. For more information, read the </w:t>
      </w:r>
      <w:hyperlink r:id="rId8" w:history="1">
        <w:r w:rsidR="00913BF8" w:rsidRPr="00913BF8">
          <w:rPr>
            <w:rStyle w:val="Hyperlink"/>
          </w:rPr>
          <w:t xml:space="preserve">Choice </w:t>
        </w:r>
        <w:r w:rsidRPr="00913BF8">
          <w:rPr>
            <w:rStyle w:val="Hyperlink"/>
          </w:rPr>
          <w:t>Transportation Procedures</w:t>
        </w:r>
        <w:r w:rsidRPr="00913BF8">
          <w:rPr>
            <w:rStyle w:val="Hyperlink"/>
            <w:rFonts w:cs="Calibri"/>
            <w:bCs/>
            <w:szCs w:val="24"/>
          </w:rPr>
          <w:t xml:space="preserve"> </w:t>
        </w:r>
        <w:r w:rsidR="00913BF8" w:rsidRPr="00913BF8">
          <w:rPr>
            <w:rStyle w:val="Hyperlink"/>
            <w:rFonts w:cs="Calibri"/>
            <w:bCs/>
            <w:szCs w:val="24"/>
          </w:rPr>
          <w:t>webpage: nj.gov/education/transportation/procedures/choice/</w:t>
        </w:r>
      </w:hyperlink>
      <w:r w:rsidR="00913BF8" w:rsidRPr="00210304">
        <w:rPr>
          <w:rFonts w:cs="Calibri"/>
          <w:bCs/>
          <w:szCs w:val="24"/>
        </w:rPr>
        <w:t xml:space="preserve"> </w:t>
      </w:r>
      <w:r w:rsidRPr="00210304">
        <w:rPr>
          <w:rFonts w:cs="Calibri"/>
          <w:bCs/>
          <w:szCs w:val="24"/>
        </w:rPr>
        <w:t>.</w:t>
      </w:r>
      <w:r w:rsidR="00A86655">
        <w:rPr>
          <w:rFonts w:cs="Calibri"/>
          <w:bCs/>
          <w:szCs w:val="24"/>
        </w:rPr>
        <w:br w:type="page"/>
      </w:r>
    </w:p>
    <w:p w14:paraId="42942610" w14:textId="77777777" w:rsidR="00913BF8" w:rsidRPr="00913BF8" w:rsidRDefault="00DC40B8" w:rsidP="00A86655">
      <w:pPr>
        <w:pBdr>
          <w:bottom w:val="single" w:sz="6" w:space="1" w:color="auto"/>
        </w:pBdr>
        <w:tabs>
          <w:tab w:val="left" w:pos="990"/>
        </w:tabs>
        <w:spacing w:line="240" w:lineRule="auto"/>
        <w:rPr>
          <w:rFonts w:eastAsia="Times New Roman" w:cs="Calibri"/>
          <w:spacing w:val="-2"/>
          <w:szCs w:val="24"/>
        </w:rPr>
      </w:pPr>
      <w:r w:rsidRPr="00913BF8">
        <w:rPr>
          <w:rFonts w:eastAsia="Times New Roman" w:cs="Calibri"/>
          <w:spacing w:val="-2"/>
          <w:szCs w:val="24"/>
        </w:rPr>
        <w:lastRenderedPageBreak/>
        <w:t xml:space="preserve">Student’s Name: </w:t>
      </w:r>
    </w:p>
    <w:p w14:paraId="31B784DF" w14:textId="77777777" w:rsidR="00913BF8" w:rsidRPr="00913BF8" w:rsidRDefault="00DC40B8" w:rsidP="00A86655">
      <w:pPr>
        <w:pBdr>
          <w:bottom w:val="single" w:sz="6" w:space="1" w:color="auto"/>
        </w:pBdr>
        <w:spacing w:line="240" w:lineRule="auto"/>
        <w:ind w:left="-14"/>
        <w:rPr>
          <w:rFonts w:eastAsia="Times New Roman" w:cs="Calibri"/>
          <w:spacing w:val="-2"/>
          <w:szCs w:val="24"/>
        </w:rPr>
      </w:pPr>
      <w:r w:rsidRPr="00913BF8">
        <w:rPr>
          <w:rFonts w:eastAsia="Times New Roman" w:cs="Calibri"/>
          <w:spacing w:val="-2"/>
          <w:szCs w:val="24"/>
        </w:rPr>
        <w:t xml:space="preserve">Student’s Home Address: </w:t>
      </w:r>
    </w:p>
    <w:p w14:paraId="5612A93E" w14:textId="77777777" w:rsidR="00913BF8" w:rsidRPr="00913BF8" w:rsidRDefault="00BF1592" w:rsidP="00A86655">
      <w:pPr>
        <w:pBdr>
          <w:bottom w:val="single" w:sz="6" w:space="1" w:color="auto"/>
        </w:pBdr>
        <w:spacing w:after="300" w:line="240" w:lineRule="auto"/>
        <w:rPr>
          <w:rFonts w:eastAsia="Times New Roman" w:cs="Calibri"/>
          <w:spacing w:val="-2"/>
          <w:szCs w:val="24"/>
        </w:rPr>
      </w:pPr>
      <w:r w:rsidRPr="00913BF8">
        <w:rPr>
          <w:rFonts w:eastAsia="Times New Roman" w:cs="Calibri"/>
          <w:spacing w:val="-2"/>
          <w:szCs w:val="24"/>
        </w:rPr>
        <w:t>Current School</w:t>
      </w:r>
      <w:r w:rsidR="00167F80" w:rsidRPr="00913BF8">
        <w:rPr>
          <w:rFonts w:eastAsia="Times New Roman" w:cs="Calibri"/>
          <w:spacing w:val="-2"/>
          <w:szCs w:val="24"/>
        </w:rPr>
        <w:t>:</w:t>
      </w:r>
    </w:p>
    <w:p w14:paraId="30C0C5BD" w14:textId="77777777" w:rsidR="00913BF8" w:rsidRPr="00913BF8" w:rsidRDefault="00BF1592" w:rsidP="00A86655">
      <w:pPr>
        <w:pBdr>
          <w:bottom w:val="single" w:sz="6" w:space="1" w:color="auto"/>
        </w:pBdr>
        <w:spacing w:after="300" w:line="240" w:lineRule="auto"/>
        <w:ind w:right="-14"/>
        <w:rPr>
          <w:rFonts w:eastAsia="Times New Roman" w:cs="Calibri"/>
          <w:spacing w:val="-2"/>
          <w:szCs w:val="24"/>
        </w:rPr>
      </w:pPr>
      <w:r w:rsidRPr="00913BF8">
        <w:rPr>
          <w:rFonts w:eastAsia="Times New Roman" w:cs="Calibri"/>
          <w:spacing w:val="-2"/>
          <w:szCs w:val="24"/>
        </w:rPr>
        <w:t>Current grade</w:t>
      </w:r>
      <w:r w:rsidR="00167F80" w:rsidRPr="00913BF8">
        <w:rPr>
          <w:rFonts w:eastAsia="Times New Roman" w:cs="Calibri"/>
          <w:spacing w:val="-2"/>
          <w:szCs w:val="24"/>
        </w:rPr>
        <w:t>:</w:t>
      </w:r>
      <w:r w:rsidR="00EA7EF0" w:rsidRPr="00913BF8">
        <w:rPr>
          <w:rFonts w:eastAsia="Times New Roman" w:cs="Calibri"/>
          <w:spacing w:val="-2"/>
          <w:szCs w:val="24"/>
        </w:rPr>
        <w:t xml:space="preserve"> </w:t>
      </w:r>
    </w:p>
    <w:p w14:paraId="2851D5B8" w14:textId="77777777" w:rsidR="00913BF8" w:rsidRPr="00913BF8" w:rsidRDefault="00BF1592" w:rsidP="00A86655">
      <w:pPr>
        <w:pBdr>
          <w:bottom w:val="single" w:sz="6" w:space="1" w:color="auto"/>
        </w:pBdr>
        <w:spacing w:after="300" w:line="240" w:lineRule="auto"/>
        <w:rPr>
          <w:rFonts w:eastAsia="Times New Roman" w:cs="Calibri"/>
          <w:spacing w:val="-2"/>
          <w:szCs w:val="24"/>
        </w:rPr>
      </w:pPr>
      <w:r w:rsidRPr="00913BF8">
        <w:rPr>
          <w:rFonts w:eastAsia="Times New Roman" w:cs="Calibri"/>
          <w:spacing w:val="-2"/>
          <w:szCs w:val="24"/>
        </w:rPr>
        <w:t>Sign</w:t>
      </w:r>
      <w:r w:rsidR="00DF57E3" w:rsidRPr="00913BF8">
        <w:rPr>
          <w:rFonts w:eastAsia="Times New Roman" w:cs="Calibri"/>
          <w:spacing w:val="-2"/>
          <w:szCs w:val="24"/>
        </w:rPr>
        <w:t>ature of Parent/Guardian</w:t>
      </w:r>
      <w:r w:rsidR="00167F80" w:rsidRPr="00913BF8">
        <w:rPr>
          <w:rFonts w:eastAsia="Times New Roman" w:cs="Calibri"/>
          <w:spacing w:val="-2"/>
          <w:szCs w:val="24"/>
        </w:rPr>
        <w:t xml:space="preserve">: </w:t>
      </w:r>
    </w:p>
    <w:p w14:paraId="72FB6B4D" w14:textId="77777777" w:rsidR="00913BF8" w:rsidRPr="00913BF8" w:rsidRDefault="00BF1592" w:rsidP="00A86655">
      <w:pPr>
        <w:pBdr>
          <w:bottom w:val="single" w:sz="6" w:space="1" w:color="auto"/>
        </w:pBdr>
        <w:spacing w:after="300" w:line="240" w:lineRule="auto"/>
        <w:ind w:left="-14"/>
        <w:rPr>
          <w:rFonts w:eastAsia="Times New Roman" w:cs="Calibri"/>
          <w:spacing w:val="-2"/>
          <w:szCs w:val="24"/>
        </w:rPr>
      </w:pPr>
      <w:r w:rsidRPr="00913BF8">
        <w:rPr>
          <w:rFonts w:eastAsia="Times New Roman" w:cs="Calibri"/>
          <w:spacing w:val="-2"/>
          <w:szCs w:val="24"/>
        </w:rPr>
        <w:t>Print</w:t>
      </w:r>
      <w:r w:rsidR="00DF57E3" w:rsidRPr="00913BF8">
        <w:rPr>
          <w:rFonts w:eastAsia="Times New Roman" w:cs="Calibri"/>
          <w:spacing w:val="-2"/>
          <w:szCs w:val="24"/>
        </w:rPr>
        <w:t>ed Name of Parent/Guardian</w:t>
      </w:r>
      <w:r w:rsidR="00167F80" w:rsidRPr="00913BF8">
        <w:rPr>
          <w:rFonts w:eastAsia="Times New Roman" w:cs="Calibri"/>
          <w:spacing w:val="-2"/>
          <w:szCs w:val="24"/>
        </w:rPr>
        <w:t>:</w:t>
      </w:r>
      <w:r w:rsidR="005962B1" w:rsidRPr="00913BF8">
        <w:rPr>
          <w:rFonts w:eastAsia="Times New Roman" w:cs="Calibri"/>
          <w:spacing w:val="-2"/>
          <w:szCs w:val="24"/>
        </w:rPr>
        <w:t xml:space="preserve"> </w:t>
      </w:r>
    </w:p>
    <w:p w14:paraId="4E985ADB" w14:textId="77777777" w:rsidR="00913BF8" w:rsidRPr="00913BF8" w:rsidRDefault="00DF57E3" w:rsidP="00A86655">
      <w:pPr>
        <w:pBdr>
          <w:bottom w:val="single" w:sz="6" w:space="1" w:color="auto"/>
        </w:pBdr>
        <w:spacing w:after="300" w:line="240" w:lineRule="auto"/>
        <w:rPr>
          <w:rFonts w:eastAsia="Times New Roman" w:cs="Calibri"/>
          <w:spacing w:val="-2"/>
          <w:szCs w:val="24"/>
        </w:rPr>
      </w:pPr>
      <w:r w:rsidRPr="00913BF8">
        <w:rPr>
          <w:rFonts w:eastAsia="Times New Roman" w:cs="Calibri"/>
          <w:spacing w:val="-2"/>
          <w:szCs w:val="24"/>
        </w:rPr>
        <w:t xml:space="preserve">Address of Parent/Guardian: </w:t>
      </w:r>
    </w:p>
    <w:p w14:paraId="4FEB63BF" w14:textId="3250534C" w:rsidR="003F6B73" w:rsidRPr="00913BF8" w:rsidRDefault="00DF57E3" w:rsidP="00A86655">
      <w:pPr>
        <w:pBdr>
          <w:bottom w:val="single" w:sz="6" w:space="1" w:color="auto"/>
        </w:pBdr>
        <w:spacing w:line="240" w:lineRule="auto"/>
        <w:ind w:left="-14"/>
        <w:rPr>
          <w:rFonts w:eastAsia="Times New Roman" w:cs="Calibri"/>
          <w:spacing w:val="-2"/>
          <w:szCs w:val="24"/>
        </w:rPr>
      </w:pPr>
      <w:r w:rsidRPr="00913BF8">
        <w:rPr>
          <w:rFonts w:eastAsia="Times New Roman" w:cs="Calibri"/>
          <w:spacing w:val="-2"/>
          <w:szCs w:val="24"/>
        </w:rPr>
        <w:t>Contact Number:</w:t>
      </w:r>
      <w:r w:rsidR="00624C9B" w:rsidRPr="00913BF8">
        <w:rPr>
          <w:rFonts w:eastAsia="Times New Roman" w:cs="Calibri"/>
          <w:spacing w:val="-2"/>
          <w:szCs w:val="24"/>
        </w:rPr>
        <w:t xml:space="preserve"> </w:t>
      </w:r>
    </w:p>
    <w:sectPr w:rsidR="003F6B73" w:rsidRPr="00913BF8" w:rsidSect="0091643C">
      <w:type w:val="continuous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8794" w14:textId="77777777" w:rsidR="006035A8" w:rsidRDefault="006035A8" w:rsidP="004C666D">
      <w:pPr>
        <w:spacing w:after="0" w:line="240" w:lineRule="auto"/>
      </w:pPr>
      <w:r>
        <w:separator/>
      </w:r>
    </w:p>
  </w:endnote>
  <w:endnote w:type="continuationSeparator" w:id="0">
    <w:p w14:paraId="3C88145F" w14:textId="77777777" w:rsidR="006035A8" w:rsidRDefault="006035A8" w:rsidP="004C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C124" w14:textId="77777777" w:rsidR="006035A8" w:rsidRDefault="006035A8" w:rsidP="004C666D">
      <w:pPr>
        <w:spacing w:after="0" w:line="240" w:lineRule="auto"/>
      </w:pPr>
      <w:r>
        <w:separator/>
      </w:r>
    </w:p>
  </w:footnote>
  <w:footnote w:type="continuationSeparator" w:id="0">
    <w:p w14:paraId="1D123A22" w14:textId="77777777" w:rsidR="006035A8" w:rsidRDefault="006035A8" w:rsidP="004C666D">
      <w:pPr>
        <w:spacing w:after="0" w:line="240" w:lineRule="auto"/>
      </w:pPr>
      <w:r>
        <w:continuationSeparator/>
      </w:r>
    </w:p>
  </w:footnote>
  <w:footnote w:id="1">
    <w:p w14:paraId="3DE96B53" w14:textId="77777777" w:rsidR="001731D9" w:rsidRDefault="001731D9">
      <w:pPr>
        <w:pStyle w:val="FootnoteText"/>
      </w:pPr>
      <w:r w:rsidRPr="00913BF8">
        <w:rPr>
          <w:rStyle w:val="FootnoteReference"/>
          <w:sz w:val="22"/>
          <w:szCs w:val="22"/>
        </w:rPr>
        <w:footnoteRef/>
      </w:r>
      <w:r w:rsidRPr="00913BF8">
        <w:rPr>
          <w:sz w:val="22"/>
          <w:szCs w:val="22"/>
        </w:rPr>
        <w:t xml:space="preserve">Pursuant to </w:t>
      </w:r>
      <w:hyperlink r:id="rId1" w:history="1">
        <w:r w:rsidRPr="00913BF8">
          <w:rPr>
            <w:rStyle w:val="Hyperlink"/>
            <w:sz w:val="22"/>
            <w:szCs w:val="22"/>
          </w:rPr>
          <w:t>N.J.A.C. 6A:12-4.1</w:t>
        </w:r>
      </w:hyperlink>
      <w:r w:rsidRPr="00913BF8">
        <w:rPr>
          <w:sz w:val="22"/>
          <w:szCs w:val="22"/>
        </w:rPr>
        <w:t>, s</w:t>
      </w:r>
      <w:r w:rsidRPr="00913BF8">
        <w:rPr>
          <w:rFonts w:eastAsia="Times New Roman"/>
          <w:color w:val="000000"/>
          <w:sz w:val="22"/>
          <w:szCs w:val="22"/>
        </w:rPr>
        <w:t xml:space="preserve">ending districts with a Commissioner-approved resolution limiting its students' participation in the choice program </w:t>
      </w:r>
      <w:r w:rsidRPr="00913BF8">
        <w:rPr>
          <w:sz w:val="22"/>
          <w:szCs w:val="22"/>
        </w:rPr>
        <w:t xml:space="preserve">shall </w:t>
      </w:r>
      <w:r w:rsidR="005D445A" w:rsidRPr="00913BF8">
        <w:rPr>
          <w:sz w:val="22"/>
          <w:szCs w:val="22"/>
        </w:rPr>
        <w:t>comply with additional procedures and timelines</w:t>
      </w:r>
      <w:r w:rsidRPr="00913BF8">
        <w:rPr>
          <w:rFonts w:eastAsia="Times New Roman"/>
          <w:color w:val="000000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4075"/>
    <w:multiLevelType w:val="hybridMultilevel"/>
    <w:tmpl w:val="0764D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4978BF"/>
    <w:multiLevelType w:val="hybridMultilevel"/>
    <w:tmpl w:val="030AF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061769"/>
    <w:multiLevelType w:val="hybridMultilevel"/>
    <w:tmpl w:val="81064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ED37C3"/>
    <w:multiLevelType w:val="hybridMultilevel"/>
    <w:tmpl w:val="DC4C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62385">
    <w:abstractNumId w:val="2"/>
  </w:num>
  <w:num w:numId="2" w16cid:durableId="609048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972426">
    <w:abstractNumId w:val="1"/>
  </w:num>
  <w:num w:numId="4" w16cid:durableId="11514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72"/>
    <w:rsid w:val="000008C3"/>
    <w:rsid w:val="000070AE"/>
    <w:rsid w:val="00011EBE"/>
    <w:rsid w:val="00017AAD"/>
    <w:rsid w:val="00020E0D"/>
    <w:rsid w:val="000658B5"/>
    <w:rsid w:val="00070AB6"/>
    <w:rsid w:val="00072976"/>
    <w:rsid w:val="00090148"/>
    <w:rsid w:val="0009266B"/>
    <w:rsid w:val="00094ABB"/>
    <w:rsid w:val="000953DF"/>
    <w:rsid w:val="00096B6C"/>
    <w:rsid w:val="00096BB7"/>
    <w:rsid w:val="000A73E3"/>
    <w:rsid w:val="000B30FB"/>
    <w:rsid w:val="000C3F87"/>
    <w:rsid w:val="000D0EFD"/>
    <w:rsid w:val="000D3CE6"/>
    <w:rsid w:val="000D5E8A"/>
    <w:rsid w:val="000E765D"/>
    <w:rsid w:val="000F74E9"/>
    <w:rsid w:val="00107001"/>
    <w:rsid w:val="00115FE0"/>
    <w:rsid w:val="001166E4"/>
    <w:rsid w:val="001575A4"/>
    <w:rsid w:val="001607B2"/>
    <w:rsid w:val="00164DFE"/>
    <w:rsid w:val="00167F80"/>
    <w:rsid w:val="00170B1A"/>
    <w:rsid w:val="001731D9"/>
    <w:rsid w:val="0019233E"/>
    <w:rsid w:val="001A0A17"/>
    <w:rsid w:val="001A3536"/>
    <w:rsid w:val="001B12A9"/>
    <w:rsid w:val="001B7991"/>
    <w:rsid w:val="001D4028"/>
    <w:rsid w:val="001D46A9"/>
    <w:rsid w:val="001E69B4"/>
    <w:rsid w:val="00210304"/>
    <w:rsid w:val="0022164A"/>
    <w:rsid w:val="002347B6"/>
    <w:rsid w:val="0024497C"/>
    <w:rsid w:val="0027061D"/>
    <w:rsid w:val="00275A2F"/>
    <w:rsid w:val="00275CCF"/>
    <w:rsid w:val="002A3573"/>
    <w:rsid w:val="002A36FB"/>
    <w:rsid w:val="002B760E"/>
    <w:rsid w:val="002D0C21"/>
    <w:rsid w:val="002D45B3"/>
    <w:rsid w:val="002E1034"/>
    <w:rsid w:val="002E4DA1"/>
    <w:rsid w:val="002F1887"/>
    <w:rsid w:val="00305B56"/>
    <w:rsid w:val="00312474"/>
    <w:rsid w:val="00317B3D"/>
    <w:rsid w:val="0032649C"/>
    <w:rsid w:val="00327FCB"/>
    <w:rsid w:val="0033213F"/>
    <w:rsid w:val="003321E7"/>
    <w:rsid w:val="00333835"/>
    <w:rsid w:val="003703D0"/>
    <w:rsid w:val="00380042"/>
    <w:rsid w:val="00380E98"/>
    <w:rsid w:val="00385AF0"/>
    <w:rsid w:val="00385D36"/>
    <w:rsid w:val="00391626"/>
    <w:rsid w:val="0039304A"/>
    <w:rsid w:val="00396913"/>
    <w:rsid w:val="003D4639"/>
    <w:rsid w:val="003E06A8"/>
    <w:rsid w:val="003E4385"/>
    <w:rsid w:val="003E6AE0"/>
    <w:rsid w:val="003F3D34"/>
    <w:rsid w:val="003F499B"/>
    <w:rsid w:val="003F6B73"/>
    <w:rsid w:val="00416C38"/>
    <w:rsid w:val="00434A0C"/>
    <w:rsid w:val="004562A4"/>
    <w:rsid w:val="00464801"/>
    <w:rsid w:val="00464895"/>
    <w:rsid w:val="00471CFA"/>
    <w:rsid w:val="00485D4E"/>
    <w:rsid w:val="0048688F"/>
    <w:rsid w:val="004A0BDC"/>
    <w:rsid w:val="004A0F4E"/>
    <w:rsid w:val="004B177F"/>
    <w:rsid w:val="004B7D01"/>
    <w:rsid w:val="004C5613"/>
    <w:rsid w:val="004C666D"/>
    <w:rsid w:val="004C7F69"/>
    <w:rsid w:val="004D5206"/>
    <w:rsid w:val="004E0A71"/>
    <w:rsid w:val="004E1039"/>
    <w:rsid w:val="004E4FF0"/>
    <w:rsid w:val="004E53D7"/>
    <w:rsid w:val="004E71C3"/>
    <w:rsid w:val="00507A08"/>
    <w:rsid w:val="00525F70"/>
    <w:rsid w:val="00535247"/>
    <w:rsid w:val="00535FC7"/>
    <w:rsid w:val="00541A7E"/>
    <w:rsid w:val="00543325"/>
    <w:rsid w:val="005479A1"/>
    <w:rsid w:val="0056482A"/>
    <w:rsid w:val="00566E72"/>
    <w:rsid w:val="005921BD"/>
    <w:rsid w:val="0059314D"/>
    <w:rsid w:val="005962B1"/>
    <w:rsid w:val="005A4091"/>
    <w:rsid w:val="005B3405"/>
    <w:rsid w:val="005C1AD9"/>
    <w:rsid w:val="005C5277"/>
    <w:rsid w:val="005C5510"/>
    <w:rsid w:val="005D181C"/>
    <w:rsid w:val="005D3ECE"/>
    <w:rsid w:val="005D445A"/>
    <w:rsid w:val="005D5E77"/>
    <w:rsid w:val="005E7912"/>
    <w:rsid w:val="005F06BE"/>
    <w:rsid w:val="005F2EA8"/>
    <w:rsid w:val="006035A8"/>
    <w:rsid w:val="00612527"/>
    <w:rsid w:val="00614AD5"/>
    <w:rsid w:val="00624C9B"/>
    <w:rsid w:val="00630B95"/>
    <w:rsid w:val="0063155B"/>
    <w:rsid w:val="00635012"/>
    <w:rsid w:val="00651437"/>
    <w:rsid w:val="00660395"/>
    <w:rsid w:val="00667C64"/>
    <w:rsid w:val="00675289"/>
    <w:rsid w:val="006878EC"/>
    <w:rsid w:val="006927B9"/>
    <w:rsid w:val="006A30AE"/>
    <w:rsid w:val="006A5246"/>
    <w:rsid w:val="006A6861"/>
    <w:rsid w:val="006B0346"/>
    <w:rsid w:val="006B4B24"/>
    <w:rsid w:val="006B70E5"/>
    <w:rsid w:val="006B7DD5"/>
    <w:rsid w:val="006C2E0A"/>
    <w:rsid w:val="006C4458"/>
    <w:rsid w:val="006D7C6A"/>
    <w:rsid w:val="006E1F79"/>
    <w:rsid w:val="006E33B3"/>
    <w:rsid w:val="006E3D84"/>
    <w:rsid w:val="006E5241"/>
    <w:rsid w:val="006F620D"/>
    <w:rsid w:val="00725A6D"/>
    <w:rsid w:val="00732418"/>
    <w:rsid w:val="00743BCD"/>
    <w:rsid w:val="0074575D"/>
    <w:rsid w:val="00745F98"/>
    <w:rsid w:val="00754211"/>
    <w:rsid w:val="007751FD"/>
    <w:rsid w:val="007B2F77"/>
    <w:rsid w:val="007E3174"/>
    <w:rsid w:val="007E5817"/>
    <w:rsid w:val="00810A84"/>
    <w:rsid w:val="008312F8"/>
    <w:rsid w:val="00833872"/>
    <w:rsid w:val="008623CC"/>
    <w:rsid w:val="008910B6"/>
    <w:rsid w:val="008A1D35"/>
    <w:rsid w:val="008A6DD6"/>
    <w:rsid w:val="008D4A85"/>
    <w:rsid w:val="008F0C7C"/>
    <w:rsid w:val="008F357B"/>
    <w:rsid w:val="008F6839"/>
    <w:rsid w:val="009017A0"/>
    <w:rsid w:val="00913BF8"/>
    <w:rsid w:val="0091643C"/>
    <w:rsid w:val="0091701F"/>
    <w:rsid w:val="00945B76"/>
    <w:rsid w:val="0096024E"/>
    <w:rsid w:val="00962FDC"/>
    <w:rsid w:val="00963CA3"/>
    <w:rsid w:val="009657C4"/>
    <w:rsid w:val="009809D7"/>
    <w:rsid w:val="009817ED"/>
    <w:rsid w:val="00994825"/>
    <w:rsid w:val="009B1833"/>
    <w:rsid w:val="009C24AD"/>
    <w:rsid w:val="009C267D"/>
    <w:rsid w:val="009C4965"/>
    <w:rsid w:val="009F2BE0"/>
    <w:rsid w:val="009F331C"/>
    <w:rsid w:val="009F60A7"/>
    <w:rsid w:val="009F76D0"/>
    <w:rsid w:val="00A15A49"/>
    <w:rsid w:val="00A22962"/>
    <w:rsid w:val="00A54FA3"/>
    <w:rsid w:val="00A574C7"/>
    <w:rsid w:val="00A666EC"/>
    <w:rsid w:val="00A82595"/>
    <w:rsid w:val="00A83C3F"/>
    <w:rsid w:val="00A86655"/>
    <w:rsid w:val="00A957AE"/>
    <w:rsid w:val="00AA4C5C"/>
    <w:rsid w:val="00AB1107"/>
    <w:rsid w:val="00AC44B9"/>
    <w:rsid w:val="00AC7208"/>
    <w:rsid w:val="00AD2843"/>
    <w:rsid w:val="00AD439D"/>
    <w:rsid w:val="00AE1FC4"/>
    <w:rsid w:val="00AE5685"/>
    <w:rsid w:val="00AF0C17"/>
    <w:rsid w:val="00AF5742"/>
    <w:rsid w:val="00B11F7A"/>
    <w:rsid w:val="00B137FB"/>
    <w:rsid w:val="00B200A5"/>
    <w:rsid w:val="00B22CAE"/>
    <w:rsid w:val="00B23B4C"/>
    <w:rsid w:val="00B423B8"/>
    <w:rsid w:val="00B45E1A"/>
    <w:rsid w:val="00B54E72"/>
    <w:rsid w:val="00B91C19"/>
    <w:rsid w:val="00BA7D8C"/>
    <w:rsid w:val="00BB128C"/>
    <w:rsid w:val="00BB7390"/>
    <w:rsid w:val="00BD6F00"/>
    <w:rsid w:val="00BE1A72"/>
    <w:rsid w:val="00BF1592"/>
    <w:rsid w:val="00BF68B7"/>
    <w:rsid w:val="00C04CF7"/>
    <w:rsid w:val="00C32671"/>
    <w:rsid w:val="00C4583A"/>
    <w:rsid w:val="00C516CF"/>
    <w:rsid w:val="00C667E4"/>
    <w:rsid w:val="00C8496C"/>
    <w:rsid w:val="00C90480"/>
    <w:rsid w:val="00C91923"/>
    <w:rsid w:val="00CB1FDB"/>
    <w:rsid w:val="00CC4BE3"/>
    <w:rsid w:val="00CC5EA4"/>
    <w:rsid w:val="00CC712C"/>
    <w:rsid w:val="00CD6646"/>
    <w:rsid w:val="00CD7B31"/>
    <w:rsid w:val="00D106E6"/>
    <w:rsid w:val="00D12025"/>
    <w:rsid w:val="00D406D1"/>
    <w:rsid w:val="00D6444C"/>
    <w:rsid w:val="00D7078E"/>
    <w:rsid w:val="00D73C79"/>
    <w:rsid w:val="00D77877"/>
    <w:rsid w:val="00D873BB"/>
    <w:rsid w:val="00DA1C3A"/>
    <w:rsid w:val="00DA7BCB"/>
    <w:rsid w:val="00DB6092"/>
    <w:rsid w:val="00DC40B8"/>
    <w:rsid w:val="00DD1996"/>
    <w:rsid w:val="00DD1F58"/>
    <w:rsid w:val="00DD2F12"/>
    <w:rsid w:val="00DD6AA4"/>
    <w:rsid w:val="00DE7171"/>
    <w:rsid w:val="00DE79D2"/>
    <w:rsid w:val="00DF57E3"/>
    <w:rsid w:val="00DF6F6A"/>
    <w:rsid w:val="00E02787"/>
    <w:rsid w:val="00E25E67"/>
    <w:rsid w:val="00E359FE"/>
    <w:rsid w:val="00E45E6C"/>
    <w:rsid w:val="00E4753D"/>
    <w:rsid w:val="00E47A53"/>
    <w:rsid w:val="00E6421C"/>
    <w:rsid w:val="00E656F2"/>
    <w:rsid w:val="00E75595"/>
    <w:rsid w:val="00E92E79"/>
    <w:rsid w:val="00EA6898"/>
    <w:rsid w:val="00EA7BC4"/>
    <w:rsid w:val="00EA7EF0"/>
    <w:rsid w:val="00EC3EE1"/>
    <w:rsid w:val="00ED0DE6"/>
    <w:rsid w:val="00ED451D"/>
    <w:rsid w:val="00ED4996"/>
    <w:rsid w:val="00EE75F6"/>
    <w:rsid w:val="00EF22D4"/>
    <w:rsid w:val="00EF3B0D"/>
    <w:rsid w:val="00EF6893"/>
    <w:rsid w:val="00F11848"/>
    <w:rsid w:val="00F26626"/>
    <w:rsid w:val="00F36A51"/>
    <w:rsid w:val="00F546C2"/>
    <w:rsid w:val="00F60766"/>
    <w:rsid w:val="00F907D6"/>
    <w:rsid w:val="00FB20F3"/>
    <w:rsid w:val="00FB4AC3"/>
    <w:rsid w:val="00FE06D6"/>
    <w:rsid w:val="00FE5F09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BC89"/>
  <w15:docId w15:val="{3AD510B6-1B1B-45E1-B832-275A0662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BF8"/>
    <w:pPr>
      <w:widowControl w:val="0"/>
      <w:spacing w:after="240" w:line="276" w:lineRule="auto"/>
    </w:pPr>
    <w:rPr>
      <w:sz w:val="24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913BF8"/>
    <w:pPr>
      <w:keepNext/>
      <w:keepLines/>
      <w:jc w:val="center"/>
      <w:outlineLvl w:val="0"/>
    </w:pPr>
    <w:rPr>
      <w:rFonts w:eastAsia="Times New Roman"/>
      <w:b/>
      <w:spacing w:val="-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BF8"/>
    <w:pPr>
      <w:spacing w:before="240" w:after="120"/>
      <w:outlineLvl w:val="1"/>
    </w:pPr>
    <w:rPr>
      <w:b/>
      <w:bCs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B7D01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EE1"/>
    <w:pPr>
      <w:widowControl/>
      <w:spacing w:after="0"/>
      <w:ind w:left="720"/>
      <w:contextualSpacing/>
    </w:pPr>
  </w:style>
  <w:style w:type="paragraph" w:customStyle="1" w:styleId="Default">
    <w:name w:val="Default"/>
    <w:rsid w:val="006B70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64DF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317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B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B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7B3D"/>
    <w:rPr>
      <w:b/>
      <w:bCs/>
    </w:rPr>
  </w:style>
  <w:style w:type="character" w:styleId="Emphasis">
    <w:name w:val="Emphasis"/>
    <w:uiPriority w:val="20"/>
    <w:qFormat/>
    <w:rsid w:val="0063155B"/>
    <w:rPr>
      <w:i/>
      <w:iCs/>
    </w:rPr>
  </w:style>
  <w:style w:type="character" w:styleId="Strong">
    <w:name w:val="Strong"/>
    <w:uiPriority w:val="22"/>
    <w:qFormat/>
    <w:rsid w:val="00A83C3F"/>
    <w:rPr>
      <w:b/>
      <w:bCs/>
    </w:rPr>
  </w:style>
  <w:style w:type="character" w:styleId="Hyperlink">
    <w:name w:val="Hyperlink"/>
    <w:uiPriority w:val="99"/>
    <w:unhideWhenUsed/>
    <w:rsid w:val="005962B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75595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C6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666D"/>
  </w:style>
  <w:style w:type="character" w:styleId="FootnoteReference">
    <w:name w:val="footnote reference"/>
    <w:uiPriority w:val="99"/>
    <w:semiHidden/>
    <w:unhideWhenUsed/>
    <w:rsid w:val="004C666D"/>
    <w:rPr>
      <w:vertAlign w:val="superscript"/>
    </w:rPr>
  </w:style>
  <w:style w:type="character" w:customStyle="1" w:styleId="Heading1Char">
    <w:name w:val="Heading 1 Char"/>
    <w:link w:val="Heading1"/>
    <w:uiPriority w:val="9"/>
    <w:rsid w:val="00913BF8"/>
    <w:rPr>
      <w:rFonts w:eastAsia="Times New Roman"/>
      <w:b/>
      <w:spacing w:val="-1"/>
      <w:sz w:val="32"/>
      <w:szCs w:val="40"/>
    </w:rPr>
  </w:style>
  <w:style w:type="character" w:customStyle="1" w:styleId="Heading2Char">
    <w:name w:val="Heading 2 Char"/>
    <w:link w:val="Heading2"/>
    <w:uiPriority w:val="9"/>
    <w:rsid w:val="00913BF8"/>
    <w:rPr>
      <w:b/>
      <w:bCs/>
      <w:sz w:val="28"/>
      <w:szCs w:val="24"/>
    </w:rPr>
  </w:style>
  <w:style w:type="paragraph" w:styleId="NoSpacing">
    <w:name w:val="No Spacing"/>
    <w:uiPriority w:val="1"/>
    <w:qFormat/>
    <w:rsid w:val="004B7D01"/>
    <w:pPr>
      <w:widowControl w:val="0"/>
    </w:pPr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4B7D01"/>
    <w:rPr>
      <w:rFonts w:ascii="Times New Roman" w:eastAsia="Times New Roman" w:hAnsi="Times New Roman" w:cs="Times New Roman"/>
      <w:b/>
      <w:sz w:val="24"/>
      <w:szCs w:val="24"/>
    </w:rPr>
  </w:style>
  <w:style w:type="character" w:styleId="SubtleEmphasis">
    <w:name w:val="Subtle Emphasis"/>
    <w:uiPriority w:val="19"/>
    <w:qFormat/>
    <w:rsid w:val="004B7D01"/>
    <w:rPr>
      <w:rFonts w:ascii="Times New Roman" w:hAnsi="Times New Roman"/>
      <w:i/>
      <w:iCs/>
      <w:color w:val="404040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332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43325"/>
    <w:rPr>
      <w:rFonts w:ascii="Courier New" w:hAnsi="Courier New" w:cs="Courier New"/>
    </w:rPr>
  </w:style>
  <w:style w:type="character" w:customStyle="1" w:styleId="form">
    <w:name w:val="form"/>
    <w:basedOn w:val="DefaultParagraphFont"/>
    <w:uiPriority w:val="1"/>
    <w:qFormat/>
    <w:rsid w:val="00913BF8"/>
    <w:rPr>
      <w:rFonts w:eastAsia="Times New Roman" w:cs="Calibri"/>
      <w:color w:val="C00000"/>
      <w:spacing w:val="-1"/>
      <w:position w:val="-1"/>
      <w:sz w:val="24"/>
      <w:szCs w:val="24"/>
    </w:rPr>
  </w:style>
  <w:style w:type="paragraph" w:customStyle="1" w:styleId="notice">
    <w:name w:val="notice"/>
    <w:basedOn w:val="Normal"/>
    <w:qFormat/>
    <w:rsid w:val="00913BF8"/>
    <w:pPr>
      <w:pBdr>
        <w:top w:val="single" w:sz="12" w:space="4" w:color="C00000"/>
        <w:left w:val="single" w:sz="12" w:space="4" w:color="C00000"/>
        <w:bottom w:val="single" w:sz="12" w:space="4" w:color="C00000"/>
        <w:right w:val="single" w:sz="12" w:space="4" w:color="C00000"/>
      </w:pBdr>
      <w:shd w:val="pct5" w:color="auto" w:fill="auto"/>
      <w:ind w:left="432" w:right="432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91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106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55555"/>
                        <w:left w:val="single" w:sz="48" w:space="0" w:color="555555"/>
                        <w:bottom w:val="single" w:sz="48" w:space="0" w:color="555555"/>
                        <w:right w:val="single" w:sz="48" w:space="0" w:color="555555"/>
                      </w:divBdr>
                      <w:divsChild>
                        <w:div w:id="7663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FFD15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866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55555"/>
                        <w:left w:val="single" w:sz="48" w:space="0" w:color="555555"/>
                        <w:bottom w:val="single" w:sz="48" w:space="0" w:color="555555"/>
                        <w:right w:val="single" w:sz="48" w:space="0" w:color="555555"/>
                      </w:divBdr>
                      <w:divsChild>
                        <w:div w:id="5789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FFD15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education/transportation/procedures/cho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j.gov/education/code/current/title6a/chap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0543A-CFAD-430B-9C07-C4D189E8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2283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 to Participate in the Choice Program</vt:lpstr>
    </vt:vector>
  </TitlesOfParts>
  <Company>NJDOE</Company>
  <LinksUpToDate>false</LinksUpToDate>
  <CharactersWithSpaces>2670</CharactersWithSpaces>
  <SharedDoc>false</SharedDoc>
  <HLinks>
    <vt:vector size="30" baseType="variant">
      <vt:variant>
        <vt:i4>1048629</vt:i4>
      </vt:variant>
      <vt:variant>
        <vt:i4>9</vt:i4>
      </vt:variant>
      <vt:variant>
        <vt:i4>0</vt:i4>
      </vt:variant>
      <vt:variant>
        <vt:i4>5</vt:i4>
      </vt:variant>
      <vt:variant>
        <vt:lpwstr>http://www.state.nj.us/education/finance/transportation/procedures/choice_proc.pdf</vt:lpwstr>
      </vt:variant>
      <vt:variant>
        <vt:lpwstr/>
      </vt:variant>
      <vt:variant>
        <vt:i4>1048629</vt:i4>
      </vt:variant>
      <vt:variant>
        <vt:i4>6</vt:i4>
      </vt:variant>
      <vt:variant>
        <vt:i4>0</vt:i4>
      </vt:variant>
      <vt:variant>
        <vt:i4>5</vt:i4>
      </vt:variant>
      <vt:variant>
        <vt:lpwstr>http://www.state.nj.us/education/finance/transportation/procedures/choice_proc.pdf</vt:lpwstr>
      </vt:variant>
      <vt:variant>
        <vt:lpwstr/>
      </vt:variant>
      <vt:variant>
        <vt:i4>1048629</vt:i4>
      </vt:variant>
      <vt:variant>
        <vt:i4>3</vt:i4>
      </vt:variant>
      <vt:variant>
        <vt:i4>0</vt:i4>
      </vt:variant>
      <vt:variant>
        <vt:i4>5</vt:i4>
      </vt:variant>
      <vt:variant>
        <vt:lpwstr>http://www.state.nj.us/education/finance/transportation/procedures/choice_proc.pdf</vt:lpwstr>
      </vt:variant>
      <vt:variant>
        <vt:lpwstr/>
      </vt:variant>
      <vt:variant>
        <vt:i4>1048629</vt:i4>
      </vt:variant>
      <vt:variant>
        <vt:i4>0</vt:i4>
      </vt:variant>
      <vt:variant>
        <vt:i4>0</vt:i4>
      </vt:variant>
      <vt:variant>
        <vt:i4>5</vt:i4>
      </vt:variant>
      <vt:variant>
        <vt:lpwstr>http://www.state.nj.us/education/finance/transportation/procedures/choice_proc.pdf</vt:lpwstr>
      </vt:variant>
      <vt:variant>
        <vt:lpwstr/>
      </vt:variant>
      <vt:variant>
        <vt:i4>720900</vt:i4>
      </vt:variant>
      <vt:variant>
        <vt:i4>0</vt:i4>
      </vt:variant>
      <vt:variant>
        <vt:i4>0</vt:i4>
      </vt:variant>
      <vt:variant>
        <vt:i4>5</vt:i4>
      </vt:variant>
      <vt:variant>
        <vt:lpwstr>https://www.nj.gov/education/code/current/title6a/chap12.pdf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Participate in the Choice Program</dc:title>
  <dc:subject/>
  <dc:creator>New Jersey Department of Education</dc:creator>
  <cp:keywords/>
  <cp:lastModifiedBy>Thomas, Elizabeth</cp:lastModifiedBy>
  <cp:revision>10</cp:revision>
  <cp:lastPrinted>2012-09-19T13:41:00Z</cp:lastPrinted>
  <dcterms:created xsi:type="dcterms:W3CDTF">2026-02-17T17:54:00Z</dcterms:created>
  <dcterms:modified xsi:type="dcterms:W3CDTF">2026-02-17T18:15:00Z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2012-07-12T00:00:00Z</vt:filetime>
  </property>
  <property fmtid="{D5CDD505-2E9C-101B-9397-08002B2CF9AE}" pid="3" name="LastSaved">
    <vt:filetime>2012-09-14T00:00:00Z</vt:filetime>
  </property>
</Properties>
</file>