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6BF4" w:rsidR="001E65E2" w:rsidP="001E65E2" w:rsidRDefault="001E65E2" w14:paraId="03DCC99F" w14:textId="2D5B5BAD">
      <w:pPr>
        <w:spacing w:after="0"/>
        <w:jc w:val="center"/>
        <w:rPr>
          <w:rFonts w:ascii="Calibri" w:hAnsi="Calibri" w:eastAsia="Times New Roman" w:cs="Calibri"/>
          <w:b/>
          <w:bCs/>
          <w:color w:val="000000"/>
          <w:kern w:val="0"/>
          <w:sz w:val="26"/>
          <w:szCs w:val="26"/>
          <w14:ligatures w14:val="none"/>
        </w:rPr>
      </w:pPr>
      <w:r w:rsidRPr="002D6BF4">
        <w:rPr>
          <w:rFonts w:ascii="Calibri" w:hAnsi="Calibri" w:eastAsia="Times New Roman" w:cs="Calibri"/>
          <w:b/>
          <w:bCs/>
          <w:color w:val="000000"/>
          <w:kern w:val="0"/>
          <w:sz w:val="26"/>
          <w:szCs w:val="26"/>
          <w14:ligatures w14:val="none"/>
        </w:rPr>
        <w:t>New Jersey Financial Aid Application Graduation Requirement</w:t>
      </w:r>
    </w:p>
    <w:p w:rsidRPr="002D6BF4" w:rsidR="001E65E2" w:rsidP="001E65E2" w:rsidRDefault="001E65E2" w14:paraId="2A48E548" w14:textId="64D4985A">
      <w:pPr>
        <w:spacing w:after="0"/>
        <w:jc w:val="center"/>
        <w:rPr>
          <w:rFonts w:ascii="Calibri" w:hAnsi="Calibri" w:eastAsia="Times New Roman" w:cs="Calibri"/>
          <w:b/>
          <w:bCs/>
          <w:color w:val="000000"/>
          <w:kern w:val="0"/>
          <w:sz w:val="26"/>
          <w:szCs w:val="26"/>
          <w14:ligatures w14:val="none"/>
        </w:rPr>
      </w:pPr>
      <w:r w:rsidRPr="002D6BF4">
        <w:rPr>
          <w:rFonts w:ascii="Calibri" w:hAnsi="Calibri" w:eastAsia="Times New Roman" w:cs="Calibri"/>
          <w:b/>
          <w:bCs/>
          <w:color w:val="000000"/>
          <w:kern w:val="0"/>
          <w:sz w:val="26"/>
          <w:szCs w:val="26"/>
          <w14:ligatures w14:val="none"/>
        </w:rPr>
        <w:t>Frequently Asked Questions (FAQ)</w:t>
      </w:r>
    </w:p>
    <w:p w:rsidRPr="002D6BF4" w:rsidR="001E65E2" w:rsidP="001E65E2" w:rsidRDefault="00911954" w14:paraId="28C4E993" w14:textId="14B7A9A2">
      <w:pPr>
        <w:spacing w:after="0"/>
        <w:jc w:val="center"/>
        <w:rPr>
          <w:rFonts w:ascii="Calibri" w:hAnsi="Calibri" w:eastAsia="Times New Roman" w:cs="Calibri"/>
          <w:b/>
          <w:bCs/>
          <w:color w:val="000000"/>
          <w:kern w:val="0"/>
          <w:sz w:val="26"/>
          <w:szCs w:val="26"/>
          <w14:ligatures w14:val="none"/>
        </w:rPr>
      </w:pPr>
      <w:r>
        <w:rPr>
          <w:rFonts w:ascii="Calibri" w:hAnsi="Calibri" w:eastAsia="Times New Roman" w:cs="Calibri"/>
          <w:b/>
          <w:bCs/>
          <w:color w:val="000000"/>
          <w:kern w:val="0"/>
          <w:sz w:val="26"/>
          <w:szCs w:val="26"/>
          <w14:ligatures w14:val="none"/>
        </w:rPr>
        <w:t>October 2</w:t>
      </w:r>
      <w:r w:rsidR="00B957DE">
        <w:rPr>
          <w:rFonts w:ascii="Calibri" w:hAnsi="Calibri" w:eastAsia="Times New Roman" w:cs="Calibri"/>
          <w:b/>
          <w:bCs/>
          <w:color w:val="000000"/>
          <w:kern w:val="0"/>
          <w:sz w:val="26"/>
          <w:szCs w:val="26"/>
          <w14:ligatures w14:val="none"/>
        </w:rPr>
        <w:t>7</w:t>
      </w:r>
      <w:r w:rsidRPr="002D6BF4" w:rsidR="001E65E2">
        <w:rPr>
          <w:rFonts w:ascii="Calibri" w:hAnsi="Calibri" w:eastAsia="Times New Roman" w:cs="Calibri"/>
          <w:b/>
          <w:bCs/>
          <w:color w:val="000000"/>
          <w:kern w:val="0"/>
          <w:sz w:val="26"/>
          <w:szCs w:val="26"/>
          <w14:ligatures w14:val="none"/>
        </w:rPr>
        <w:t>, 202</w:t>
      </w:r>
      <w:r>
        <w:rPr>
          <w:rFonts w:ascii="Calibri" w:hAnsi="Calibri" w:eastAsia="Times New Roman" w:cs="Calibri"/>
          <w:b/>
          <w:bCs/>
          <w:color w:val="000000"/>
          <w:kern w:val="0"/>
          <w:sz w:val="26"/>
          <w:szCs w:val="26"/>
          <w14:ligatures w14:val="none"/>
        </w:rPr>
        <w:t>5</w:t>
      </w:r>
      <w:r w:rsidRPr="002D6BF4" w:rsidR="001E65E2">
        <w:rPr>
          <w:rFonts w:ascii="Calibri" w:hAnsi="Calibri" w:eastAsia="Times New Roman" w:cs="Calibri"/>
          <w:b/>
          <w:bCs/>
          <w:color w:val="000000"/>
          <w:kern w:val="0"/>
          <w:sz w:val="26"/>
          <w:szCs w:val="26"/>
          <w14:ligatures w14:val="none"/>
        </w:rPr>
        <w:t xml:space="preserve"> </w:t>
      </w:r>
    </w:p>
    <w:p w:rsidRPr="002D6BF4" w:rsidR="001E65E2" w:rsidP="003E397C" w:rsidRDefault="001E65E2" w14:paraId="52A45F30" w14:textId="77777777">
      <w:pPr>
        <w:spacing w:after="0"/>
        <w:rPr>
          <w:rFonts w:ascii="Calibri" w:hAnsi="Calibri" w:eastAsia="Times New Roman" w:cs="Calibri"/>
          <w:b/>
          <w:bCs/>
          <w:color w:val="000000"/>
          <w:kern w:val="0"/>
          <w:sz w:val="26"/>
          <w:szCs w:val="26"/>
          <w14:ligatures w14:val="none"/>
        </w:rPr>
      </w:pPr>
    </w:p>
    <w:p w:rsidR="001E65E2" w:rsidP="003E397C" w:rsidRDefault="001E65E2" w14:paraId="0EDC40BE" w14:textId="77777777">
      <w:pPr>
        <w:spacing w:after="0"/>
        <w:rPr>
          <w:rFonts w:ascii="Calibri" w:hAnsi="Calibri" w:eastAsia="Times New Roman" w:cs="Calibri"/>
          <w:b/>
          <w:bCs/>
          <w:color w:val="000000"/>
          <w:kern w:val="0"/>
          <w:sz w:val="24"/>
          <w:szCs w:val="24"/>
          <w14:ligatures w14:val="none"/>
        </w:rPr>
      </w:pPr>
    </w:p>
    <w:p w:rsidRPr="00D762D2" w:rsidR="003E397C" w:rsidP="003E397C" w:rsidRDefault="003E397C" w14:paraId="19BAB488" w14:textId="4D1DED7B">
      <w:pPr>
        <w:spacing w:after="0"/>
        <w:rPr>
          <w:rFonts w:ascii="Calibri" w:hAnsi="Calibri" w:eastAsia="Times New Roman" w:cs="Calibri"/>
          <w:b/>
          <w:bCs/>
          <w:color w:val="000000"/>
          <w:kern w:val="0"/>
          <w:sz w:val="24"/>
          <w:szCs w:val="24"/>
          <w14:ligatures w14:val="none"/>
        </w:rPr>
      </w:pPr>
      <w:r w:rsidRPr="000104E1">
        <w:rPr>
          <w:rFonts w:ascii="Calibri" w:hAnsi="Calibri" w:eastAsia="Times New Roman" w:cs="Calibri"/>
          <w:b/>
          <w:bCs/>
          <w:color w:val="000000"/>
          <w:kern w:val="0"/>
          <w:sz w:val="24"/>
          <w:szCs w:val="24"/>
          <w14:ligatures w14:val="none"/>
        </w:rPr>
        <w:t>Question</w:t>
      </w:r>
      <w:r w:rsidRPr="000104E1" w:rsidR="00C410EC">
        <w:rPr>
          <w:rFonts w:ascii="Calibri" w:hAnsi="Calibri" w:eastAsia="Times New Roman" w:cs="Calibri"/>
          <w:b/>
          <w:bCs/>
          <w:color w:val="000000"/>
          <w:kern w:val="0"/>
          <w:sz w:val="24"/>
          <w:szCs w:val="24"/>
          <w14:ligatures w14:val="none"/>
        </w:rPr>
        <w:t xml:space="preserve"> #1</w:t>
      </w:r>
      <w:r w:rsidRPr="000104E1">
        <w:rPr>
          <w:rFonts w:ascii="Calibri" w:hAnsi="Calibri" w:eastAsia="Times New Roman" w:cs="Calibri"/>
          <w:b/>
          <w:bCs/>
          <w:color w:val="000000"/>
          <w:kern w:val="0"/>
          <w:sz w:val="24"/>
          <w:szCs w:val="24"/>
          <w14:ligatures w14:val="none"/>
        </w:rPr>
        <w:t xml:space="preserve">: How do </w:t>
      </w:r>
      <w:r w:rsidRPr="000104E1" w:rsidR="00CD7C7A">
        <w:rPr>
          <w:rFonts w:ascii="Calibri" w:hAnsi="Calibri" w:eastAsia="Times New Roman" w:cs="Calibri"/>
          <w:b/>
          <w:bCs/>
          <w:color w:val="000000"/>
          <w:kern w:val="0"/>
          <w:sz w:val="24"/>
          <w:szCs w:val="24"/>
          <w14:ligatures w14:val="none"/>
        </w:rPr>
        <w:t>school</w:t>
      </w:r>
      <w:r w:rsidR="00B65C76">
        <w:rPr>
          <w:rFonts w:ascii="Calibri" w:hAnsi="Calibri" w:eastAsia="Times New Roman" w:cs="Calibri"/>
          <w:b/>
          <w:bCs/>
          <w:color w:val="000000"/>
          <w:kern w:val="0"/>
          <w:sz w:val="24"/>
          <w:szCs w:val="24"/>
          <w14:ligatures w14:val="none"/>
        </w:rPr>
        <w:t xml:space="preserve"> districts</w:t>
      </w:r>
      <w:r w:rsidRPr="000104E1" w:rsidR="00CD7C7A">
        <w:rPr>
          <w:rFonts w:ascii="Calibri" w:hAnsi="Calibri" w:eastAsia="Times New Roman" w:cs="Calibri"/>
          <w:b/>
          <w:bCs/>
          <w:color w:val="000000"/>
          <w:kern w:val="0"/>
          <w:sz w:val="24"/>
          <w:szCs w:val="24"/>
          <w14:ligatures w14:val="none"/>
        </w:rPr>
        <w:t xml:space="preserve"> </w:t>
      </w:r>
      <w:r w:rsidRPr="000104E1">
        <w:rPr>
          <w:rFonts w:ascii="Calibri" w:hAnsi="Calibri" w:eastAsia="Times New Roman" w:cs="Calibri"/>
          <w:b/>
          <w:bCs/>
          <w:color w:val="000000"/>
          <w:kern w:val="0"/>
          <w:sz w:val="24"/>
          <w:szCs w:val="24"/>
          <w14:ligatures w14:val="none"/>
        </w:rPr>
        <w:t xml:space="preserve">address students who transfer in or out of a district? Are we still accountable </w:t>
      </w:r>
      <w:r w:rsidRPr="000104E1" w:rsidR="0031510C">
        <w:rPr>
          <w:rFonts w:ascii="Calibri" w:hAnsi="Calibri" w:eastAsia="Times New Roman" w:cs="Calibri"/>
          <w:b/>
          <w:bCs/>
          <w:color w:val="000000"/>
          <w:kern w:val="0"/>
          <w:sz w:val="24"/>
          <w:szCs w:val="24"/>
          <w14:ligatures w14:val="none"/>
        </w:rPr>
        <w:t xml:space="preserve">for this graduation requirement </w:t>
      </w:r>
      <w:r w:rsidRPr="000104E1">
        <w:rPr>
          <w:rFonts w:ascii="Calibri" w:hAnsi="Calibri" w:eastAsia="Times New Roman" w:cs="Calibri"/>
          <w:b/>
          <w:bCs/>
          <w:color w:val="000000"/>
          <w:kern w:val="0"/>
          <w:sz w:val="24"/>
          <w:szCs w:val="24"/>
          <w14:ligatures w14:val="none"/>
        </w:rPr>
        <w:t>if a student leaves before the end of the school year</w:t>
      </w:r>
      <w:r w:rsidRPr="000104E1" w:rsidR="0031510C">
        <w:rPr>
          <w:rFonts w:ascii="Calibri" w:hAnsi="Calibri" w:eastAsia="Times New Roman" w:cs="Calibri"/>
          <w:b/>
          <w:bCs/>
          <w:color w:val="000000"/>
          <w:kern w:val="0"/>
          <w:sz w:val="24"/>
          <w:szCs w:val="24"/>
          <w14:ligatures w14:val="none"/>
        </w:rPr>
        <w:t>?</w:t>
      </w:r>
      <w:r w:rsidRPr="00D762D2" w:rsidR="0031510C">
        <w:rPr>
          <w:rFonts w:ascii="Calibri" w:hAnsi="Calibri" w:eastAsia="Times New Roman" w:cs="Calibri"/>
          <w:b/>
          <w:bCs/>
          <w:color w:val="000000"/>
          <w:kern w:val="0"/>
          <w:sz w:val="24"/>
          <w:szCs w:val="24"/>
          <w14:ligatures w14:val="none"/>
        </w:rPr>
        <w:t xml:space="preserve"> </w:t>
      </w:r>
    </w:p>
    <w:p w:rsidRPr="00FD2FEF" w:rsidR="00FD100E" w:rsidP="00FD100E" w:rsidRDefault="003E397C" w14:paraId="284D00B2" w14:textId="693178C2">
      <w:pPr>
        <w:spacing w:after="0" w:line="240" w:lineRule="auto"/>
        <w:rPr>
          <w:rFonts w:ascii="Calibri" w:hAnsi="Calibri" w:eastAsia="Times New Roman" w:cs="Calibri"/>
          <w:color w:val="000000"/>
          <w:kern w:val="0"/>
          <w:sz w:val="24"/>
          <w:szCs w:val="24"/>
          <w14:ligatures w14:val="none"/>
        </w:rPr>
      </w:pPr>
      <w:r w:rsidRPr="00FD2FEF">
        <w:rPr>
          <w:rFonts w:ascii="Calibri" w:hAnsi="Calibri" w:eastAsia="Times New Roman" w:cs="Calibri"/>
          <w:color w:val="000000"/>
          <w:kern w:val="0"/>
          <w:sz w:val="24"/>
          <w:szCs w:val="24"/>
          <w14:ligatures w14:val="none"/>
        </w:rPr>
        <w:t xml:space="preserve">Response: </w:t>
      </w:r>
      <w:r w:rsidRPr="00FA3CBC" w:rsidR="00FD100E">
        <w:rPr>
          <w:rFonts w:ascii="Calibri" w:hAnsi="Calibri" w:cs="Calibri"/>
          <w:sz w:val="24"/>
          <w:szCs w:val="24"/>
        </w:rPr>
        <w:t>Each public school district and charter school is required to annually notify students and parents/guardians of this requirement</w:t>
      </w:r>
      <w:r w:rsidR="00FD100E">
        <w:rPr>
          <w:rFonts w:ascii="Calibri" w:hAnsi="Calibri" w:cs="Calibri"/>
          <w:sz w:val="24"/>
          <w:szCs w:val="24"/>
        </w:rPr>
        <w:t xml:space="preserve">. </w:t>
      </w:r>
      <w:r w:rsidRPr="00FA3CBC" w:rsidR="00FD100E">
        <w:rPr>
          <w:rFonts w:ascii="Calibri" w:hAnsi="Calibri" w:cs="Calibri"/>
          <w:sz w:val="24"/>
          <w:szCs w:val="24"/>
        </w:rPr>
        <w:t xml:space="preserve"> </w:t>
      </w:r>
      <w:r w:rsidRPr="00FD2FEF" w:rsidR="00FD100E">
        <w:rPr>
          <w:rFonts w:ascii="Calibri" w:hAnsi="Calibri" w:cs="Calibri"/>
          <w:sz w:val="24"/>
          <w:szCs w:val="24"/>
        </w:rPr>
        <w:t xml:space="preserve">Upon release of </w:t>
      </w:r>
      <w:r w:rsidRPr="00FD2FEF" w:rsidR="00FD100E">
        <w:rPr>
          <w:rFonts w:ascii="Calibri" w:hAnsi="Calibri" w:eastAsia="Times New Roman" w:cs="Calibri"/>
          <w:color w:val="000000"/>
          <w:kern w:val="0"/>
          <w:sz w:val="24"/>
          <w:szCs w:val="24"/>
          <w14:ligatures w14:val="none"/>
        </w:rPr>
        <w:t xml:space="preserve">the </w:t>
      </w:r>
      <w:r w:rsidRPr="00FD2FEF" w:rsidR="00FD100E">
        <w:rPr>
          <w:rFonts w:ascii="Calibri" w:hAnsi="Calibri" w:cs="Calibri"/>
          <w:sz w:val="24"/>
          <w:szCs w:val="24"/>
        </w:rPr>
        <w:t xml:space="preserve">Free Application for Federal Student Aid (FAFSA) and New Jersey Alternative Financial Aid Application (NJAFAA), </w:t>
      </w:r>
      <w:r w:rsidRPr="00FD2FEF" w:rsidR="00FD100E">
        <w:rPr>
          <w:rFonts w:ascii="Calibri" w:hAnsi="Calibri" w:eastAsia="Times New Roman" w:cs="Calibri"/>
          <w:color w:val="000000"/>
          <w:kern w:val="0"/>
          <w:sz w:val="24"/>
          <w:szCs w:val="24"/>
          <w14:ligatures w14:val="none"/>
        </w:rPr>
        <w:t xml:space="preserve">Local Education Agencies (LEAs) should </w:t>
      </w:r>
      <w:r w:rsidR="00FD100E">
        <w:rPr>
          <w:rFonts w:ascii="Calibri" w:hAnsi="Calibri" w:eastAsia="Times New Roman" w:cs="Calibri"/>
          <w:color w:val="000000"/>
          <w:kern w:val="0"/>
          <w:sz w:val="24"/>
          <w:szCs w:val="24"/>
          <w14:ligatures w14:val="none"/>
        </w:rPr>
        <w:t xml:space="preserve">be as proactive as possible and </w:t>
      </w:r>
      <w:r w:rsidRPr="00FD2FEF" w:rsidR="00FD100E">
        <w:rPr>
          <w:rFonts w:ascii="Calibri" w:hAnsi="Calibri" w:eastAsia="Times New Roman" w:cs="Calibri"/>
          <w:color w:val="000000"/>
          <w:kern w:val="0"/>
          <w:sz w:val="24"/>
          <w:szCs w:val="24"/>
          <w14:ligatures w14:val="none"/>
        </w:rPr>
        <w:t xml:space="preserve">work with </w:t>
      </w:r>
      <w:r w:rsidR="00FD100E">
        <w:rPr>
          <w:rFonts w:ascii="Calibri" w:hAnsi="Calibri" w:eastAsia="Times New Roman" w:cs="Calibri"/>
          <w:color w:val="000000"/>
          <w:kern w:val="0"/>
          <w:sz w:val="24"/>
          <w:szCs w:val="24"/>
          <w14:ligatures w14:val="none"/>
        </w:rPr>
        <w:t xml:space="preserve">their </w:t>
      </w:r>
      <w:r w:rsidRPr="00FD2FEF" w:rsidR="00FD100E">
        <w:rPr>
          <w:rFonts w:ascii="Calibri" w:hAnsi="Calibri" w:eastAsia="Times New Roman" w:cs="Calibri"/>
          <w:color w:val="000000"/>
          <w:kern w:val="0"/>
          <w:sz w:val="24"/>
          <w:szCs w:val="24"/>
          <w14:ligatures w14:val="none"/>
        </w:rPr>
        <w:t xml:space="preserve">students who are in their last year of high school to ensure that they meet this requirement.  </w:t>
      </w:r>
      <w:r w:rsidR="00FB6138">
        <w:rPr>
          <w:rFonts w:ascii="Calibri" w:hAnsi="Calibri" w:eastAsia="Times New Roman" w:cs="Calibri"/>
          <w:color w:val="000000"/>
          <w:kern w:val="0"/>
          <w:sz w:val="24"/>
          <w:szCs w:val="24"/>
          <w14:ligatures w14:val="none"/>
        </w:rPr>
        <w:t xml:space="preserve">The </w:t>
      </w:r>
      <w:r w:rsidRPr="00FB6138" w:rsidR="00FB6138">
        <w:rPr>
          <w:rFonts w:ascii="Calibri" w:hAnsi="Calibri" w:eastAsia="Times New Roman" w:cs="Calibri"/>
          <w:color w:val="000000"/>
          <w:kern w:val="0"/>
          <w:sz w:val="24"/>
          <w:szCs w:val="24"/>
          <w14:ligatures w14:val="none"/>
        </w:rPr>
        <w:t xml:space="preserve">date of submission for currently enrolled students must be between the FAFSA/NJAFAA open </w:t>
      </w:r>
      <w:r w:rsidR="006D220D">
        <w:rPr>
          <w:rFonts w:ascii="Calibri" w:hAnsi="Calibri" w:eastAsia="Times New Roman" w:cs="Calibri"/>
          <w:color w:val="000000"/>
          <w:kern w:val="0"/>
          <w:sz w:val="24"/>
          <w:szCs w:val="24"/>
          <w14:ligatures w14:val="none"/>
        </w:rPr>
        <w:t xml:space="preserve">submission </w:t>
      </w:r>
      <w:r w:rsidRPr="00FB6138" w:rsidR="00FB6138">
        <w:rPr>
          <w:rFonts w:ascii="Calibri" w:hAnsi="Calibri" w:eastAsia="Times New Roman" w:cs="Calibri"/>
          <w:color w:val="000000"/>
          <w:kern w:val="0"/>
          <w:sz w:val="24"/>
          <w:szCs w:val="24"/>
          <w14:ligatures w14:val="none"/>
        </w:rPr>
        <w:t xml:space="preserve">date and before the closing date. </w:t>
      </w:r>
      <w:r w:rsidR="00FB6138">
        <w:rPr>
          <w:rFonts w:ascii="Calibri" w:hAnsi="Calibri" w:eastAsia="Times New Roman" w:cs="Calibri"/>
          <w:color w:val="000000"/>
          <w:kern w:val="0"/>
          <w:sz w:val="24"/>
          <w:szCs w:val="24"/>
          <w14:ligatures w14:val="none"/>
        </w:rPr>
        <w:t xml:space="preserve"> </w:t>
      </w:r>
      <w:r w:rsidRPr="000304D2" w:rsidR="00D762D2">
        <w:rPr>
          <w:rFonts w:ascii="Calibri" w:hAnsi="Calibri" w:eastAsia="Times New Roman" w:cs="Calibri"/>
          <w:color w:val="000000"/>
          <w:kern w:val="0"/>
          <w:sz w:val="24"/>
          <w:szCs w:val="24"/>
          <w14:ligatures w14:val="none"/>
        </w:rPr>
        <w:t>Please see</w:t>
      </w:r>
      <w:r w:rsidR="00240F2F">
        <w:rPr>
          <w:rFonts w:ascii="Calibri" w:hAnsi="Calibri" w:eastAsia="Times New Roman" w:cs="Calibri"/>
          <w:color w:val="000000"/>
          <w:kern w:val="0"/>
          <w:sz w:val="24"/>
          <w:szCs w:val="24"/>
          <w14:ligatures w14:val="none"/>
        </w:rPr>
        <w:t xml:space="preserve"> </w:t>
      </w:r>
    </w:p>
    <w:p w:rsidRPr="00D762D2" w:rsidR="00FC5717" w:rsidP="003E397C" w:rsidRDefault="00240F2F" w14:paraId="60D11DFA" w14:textId="7BEEB9D5">
      <w:pPr>
        <w:spacing w:after="0" w:line="240" w:lineRule="auto"/>
        <w:rPr>
          <w:rFonts w:ascii="Calibri" w:hAnsi="Calibri" w:cs="Calibri"/>
          <w:sz w:val="24"/>
          <w:szCs w:val="24"/>
        </w:rPr>
      </w:pPr>
      <w:hyperlink w:history="1" r:id="rId10">
        <w:r w:rsidRPr="00240F2F">
          <w:rPr>
            <w:rStyle w:val="Hyperlink"/>
            <w:rFonts w:ascii="Calibri" w:hAnsi="Calibri" w:cs="Calibri"/>
            <w:sz w:val="24"/>
            <w:szCs w:val="24"/>
          </w:rPr>
          <w:t>New Jersey Financial Aid Deadlines for Academic Year 2026 - 2027</w:t>
        </w:r>
      </w:hyperlink>
      <w:r w:rsidR="00911954">
        <w:t xml:space="preserve"> </w:t>
      </w:r>
      <w:r w:rsidRPr="00D762D2" w:rsidR="00D762D2">
        <w:rPr>
          <w:rFonts w:ascii="Calibri" w:hAnsi="Calibri" w:eastAsia="Times New Roman" w:cs="Calibri"/>
          <w:color w:val="000000"/>
          <w:kern w:val="0"/>
          <w:sz w:val="24"/>
          <w:szCs w:val="24"/>
          <w14:ligatures w14:val="none"/>
        </w:rPr>
        <w:t xml:space="preserve">for additional information. </w:t>
      </w:r>
    </w:p>
    <w:p w:rsidR="00FC5717" w:rsidP="003E397C" w:rsidRDefault="00FC5717" w14:paraId="00921B4A" w14:textId="77777777">
      <w:pPr>
        <w:spacing w:after="0" w:line="240" w:lineRule="auto"/>
        <w:rPr>
          <w:rFonts w:ascii="Calibri" w:hAnsi="Calibri" w:eastAsia="Times New Roman" w:cs="Calibri"/>
          <w:b/>
          <w:bCs/>
          <w:color w:val="000000"/>
          <w:kern w:val="0"/>
          <w:sz w:val="24"/>
          <w:szCs w:val="24"/>
          <w14:ligatures w14:val="none"/>
        </w:rPr>
      </w:pPr>
    </w:p>
    <w:p w:rsidR="00FC5717" w:rsidP="001E65E2" w:rsidRDefault="00FC5717" w14:paraId="2E509017" w14:textId="77777777">
      <w:pPr>
        <w:spacing w:after="0" w:line="240" w:lineRule="auto"/>
        <w:rPr>
          <w:rFonts w:ascii="Calibri" w:hAnsi="Calibri" w:cs="Calibri"/>
          <w:sz w:val="24"/>
          <w:szCs w:val="24"/>
        </w:rPr>
      </w:pPr>
    </w:p>
    <w:p w:rsidRPr="00D762D2" w:rsidR="00C410EC" w:rsidP="001E65E2" w:rsidRDefault="00C410EC" w14:paraId="484A5D10" w14:textId="3E248BAF">
      <w:pPr>
        <w:spacing w:after="0" w:line="240" w:lineRule="auto"/>
        <w:rPr>
          <w:rFonts w:ascii="Calibri" w:hAnsi="Calibri" w:eastAsia="Times New Roman" w:cs="Calibri"/>
          <w:b/>
          <w:bCs/>
          <w:color w:val="000000"/>
          <w:kern w:val="0"/>
          <w:sz w:val="24"/>
          <w:szCs w:val="24"/>
          <w14:ligatures w14:val="none"/>
        </w:rPr>
      </w:pPr>
      <w:r w:rsidRPr="00D762D2">
        <w:rPr>
          <w:rFonts w:ascii="Calibri" w:hAnsi="Calibri" w:cs="Calibri"/>
          <w:b/>
          <w:bCs/>
          <w:sz w:val="24"/>
          <w:szCs w:val="24"/>
        </w:rPr>
        <w:t>Question #</w:t>
      </w:r>
      <w:r w:rsidR="00D004F2">
        <w:rPr>
          <w:rFonts w:ascii="Calibri" w:hAnsi="Calibri" w:cs="Calibri"/>
          <w:b/>
          <w:bCs/>
          <w:sz w:val="24"/>
          <w:szCs w:val="24"/>
        </w:rPr>
        <w:t>2</w:t>
      </w:r>
      <w:r w:rsidRPr="00D762D2">
        <w:rPr>
          <w:rFonts w:ascii="Calibri" w:hAnsi="Calibri" w:cs="Calibri"/>
          <w:b/>
          <w:bCs/>
          <w:sz w:val="24"/>
          <w:szCs w:val="24"/>
        </w:rPr>
        <w:t xml:space="preserve">: </w:t>
      </w:r>
      <w:r w:rsidRPr="00C410EC">
        <w:rPr>
          <w:rFonts w:ascii="Calibri" w:hAnsi="Calibri" w:eastAsia="Times New Roman" w:cs="Calibri"/>
          <w:b/>
          <w:bCs/>
          <w:color w:val="000000"/>
          <w:kern w:val="0"/>
          <w:sz w:val="24"/>
          <w:szCs w:val="24"/>
          <w14:ligatures w14:val="none"/>
        </w:rPr>
        <w:t xml:space="preserve">There are </w:t>
      </w:r>
      <w:r w:rsidR="001E65E2">
        <w:rPr>
          <w:rFonts w:ascii="Calibri" w:hAnsi="Calibri" w:eastAsia="Times New Roman" w:cs="Calibri"/>
          <w:b/>
          <w:bCs/>
          <w:color w:val="000000"/>
          <w:kern w:val="0"/>
          <w:sz w:val="24"/>
          <w:szCs w:val="24"/>
          <w14:ligatures w14:val="none"/>
        </w:rPr>
        <w:t xml:space="preserve">four </w:t>
      </w:r>
      <w:r w:rsidRPr="00C410EC">
        <w:rPr>
          <w:rFonts w:ascii="Calibri" w:hAnsi="Calibri" w:eastAsia="Times New Roman" w:cs="Calibri"/>
          <w:b/>
          <w:bCs/>
          <w:color w:val="000000"/>
          <w:kern w:val="0"/>
          <w:sz w:val="24"/>
          <w:szCs w:val="24"/>
          <w14:ligatures w14:val="none"/>
        </w:rPr>
        <w:t>different FAFSA</w:t>
      </w:r>
      <w:r w:rsidR="006D6018">
        <w:rPr>
          <w:rFonts w:ascii="Calibri" w:hAnsi="Calibri" w:eastAsia="Times New Roman" w:cs="Calibri"/>
          <w:b/>
          <w:bCs/>
          <w:color w:val="000000"/>
          <w:kern w:val="0"/>
          <w:sz w:val="24"/>
          <w:szCs w:val="24"/>
          <w14:ligatures w14:val="none"/>
        </w:rPr>
        <w:t>/</w:t>
      </w:r>
      <w:bookmarkStart w:name="_Hlk176423793" w:id="0"/>
      <w:r w:rsidR="006D6018">
        <w:rPr>
          <w:rFonts w:ascii="Calibri" w:hAnsi="Calibri" w:eastAsia="Times New Roman" w:cs="Calibri"/>
          <w:b/>
          <w:bCs/>
          <w:color w:val="000000"/>
          <w:kern w:val="0"/>
          <w:sz w:val="24"/>
          <w:szCs w:val="24"/>
          <w14:ligatures w14:val="none"/>
        </w:rPr>
        <w:t>NJAFAA</w:t>
      </w:r>
      <w:bookmarkEnd w:id="0"/>
      <w:r w:rsidRPr="00C410EC">
        <w:rPr>
          <w:rFonts w:ascii="Calibri" w:hAnsi="Calibri" w:eastAsia="Times New Roman" w:cs="Calibri"/>
          <w:b/>
          <w:bCs/>
          <w:color w:val="000000"/>
          <w:kern w:val="0"/>
          <w:sz w:val="24"/>
          <w:szCs w:val="24"/>
          <w14:ligatures w14:val="none"/>
        </w:rPr>
        <w:t xml:space="preserve"> </w:t>
      </w:r>
      <w:r w:rsidR="006D6018">
        <w:rPr>
          <w:rFonts w:ascii="Calibri" w:hAnsi="Calibri" w:eastAsia="Times New Roman" w:cs="Calibri"/>
          <w:b/>
          <w:bCs/>
          <w:color w:val="000000"/>
          <w:kern w:val="0"/>
          <w:sz w:val="24"/>
          <w:szCs w:val="24"/>
          <w14:ligatures w14:val="none"/>
        </w:rPr>
        <w:t>s</w:t>
      </w:r>
      <w:r w:rsidRPr="00C410EC">
        <w:rPr>
          <w:rFonts w:ascii="Calibri" w:hAnsi="Calibri" w:eastAsia="Times New Roman" w:cs="Calibri"/>
          <w:b/>
          <w:bCs/>
          <w:color w:val="000000"/>
          <w:kern w:val="0"/>
          <w:sz w:val="24"/>
          <w:szCs w:val="24"/>
          <w14:ligatures w14:val="none"/>
        </w:rPr>
        <w:t xml:space="preserve">tatus outcomes that may be listed for a student: Complete, </w:t>
      </w:r>
      <w:r w:rsidRPr="00C410EC" w:rsidR="38D20565">
        <w:rPr>
          <w:rFonts w:ascii="Calibri" w:hAnsi="Calibri" w:eastAsia="Times New Roman" w:cs="Calibri"/>
          <w:b/>
          <w:bCs/>
          <w:color w:val="000000"/>
          <w:kern w:val="0"/>
          <w:sz w:val="24"/>
          <w:szCs w:val="24"/>
          <w14:ligatures w14:val="none"/>
        </w:rPr>
        <w:t xml:space="preserve">Incomplete, No Match and </w:t>
      </w:r>
      <w:r w:rsidRPr="00C410EC">
        <w:rPr>
          <w:rFonts w:ascii="Calibri" w:hAnsi="Calibri" w:eastAsia="Times New Roman" w:cs="Calibri"/>
          <w:b/>
          <w:bCs/>
          <w:color w:val="000000"/>
          <w:kern w:val="0"/>
          <w:sz w:val="24"/>
          <w:szCs w:val="24"/>
          <w14:ligatures w14:val="none"/>
        </w:rPr>
        <w:t>Partial Match</w:t>
      </w:r>
      <w:r w:rsidRPr="00C410EC" w:rsidR="38BA0B1A">
        <w:rPr>
          <w:rFonts w:ascii="Calibri" w:hAnsi="Calibri" w:eastAsia="Times New Roman" w:cs="Calibri"/>
          <w:b/>
          <w:bCs/>
          <w:color w:val="000000"/>
          <w:kern w:val="0"/>
          <w:sz w:val="24"/>
          <w:szCs w:val="24"/>
          <w14:ligatures w14:val="none"/>
        </w:rPr>
        <w:t>.</w:t>
      </w:r>
      <w:r w:rsidRPr="00C410EC">
        <w:rPr>
          <w:rFonts w:ascii="Calibri" w:hAnsi="Calibri" w:eastAsia="Times New Roman" w:cs="Calibri"/>
          <w:b/>
          <w:bCs/>
          <w:color w:val="000000"/>
          <w:kern w:val="0"/>
          <w:sz w:val="24"/>
          <w:szCs w:val="24"/>
          <w14:ligatures w14:val="none"/>
        </w:rPr>
        <w:t xml:space="preserve"> What status must a student be in for them to have satisfied th</w:t>
      </w:r>
      <w:r w:rsidR="009D35CE">
        <w:rPr>
          <w:rFonts w:ascii="Calibri" w:hAnsi="Calibri" w:eastAsia="Times New Roman" w:cs="Calibri"/>
          <w:b/>
          <w:bCs/>
          <w:color w:val="000000"/>
          <w:kern w:val="0"/>
          <w:sz w:val="24"/>
          <w:szCs w:val="24"/>
          <w14:ligatures w14:val="none"/>
        </w:rPr>
        <w:t xml:space="preserve">is </w:t>
      </w:r>
      <w:r w:rsidRPr="00C410EC">
        <w:rPr>
          <w:rFonts w:ascii="Calibri" w:hAnsi="Calibri" w:eastAsia="Times New Roman" w:cs="Calibri"/>
          <w:b/>
          <w:bCs/>
          <w:color w:val="000000"/>
          <w:kern w:val="0"/>
          <w:sz w:val="24"/>
          <w:szCs w:val="24"/>
          <w14:ligatures w14:val="none"/>
        </w:rPr>
        <w:t>graduation requirement?</w:t>
      </w:r>
    </w:p>
    <w:p w:rsidRPr="00FD2FEF" w:rsidR="00FC5717" w:rsidP="00B65C76" w:rsidRDefault="00C410EC" w14:paraId="6F43DFAB" w14:textId="79A2DD83">
      <w:pPr>
        <w:spacing w:after="0"/>
        <w:rPr>
          <w:rFonts w:ascii="Calibri" w:hAnsi="Calibri" w:cs="Calibri"/>
          <w:sz w:val="24"/>
          <w:szCs w:val="24"/>
        </w:rPr>
      </w:pPr>
      <w:r w:rsidRPr="00FD2FEF">
        <w:rPr>
          <w:rFonts w:ascii="Calibri" w:hAnsi="Calibri" w:cs="Calibri"/>
          <w:sz w:val="24"/>
          <w:szCs w:val="24"/>
        </w:rPr>
        <w:t xml:space="preserve">Response: </w:t>
      </w:r>
      <w:r w:rsidRPr="00FD2FEF" w:rsidR="0023514C">
        <w:rPr>
          <w:rFonts w:ascii="Calibri" w:hAnsi="Calibri" w:cs="Calibri"/>
          <w:sz w:val="24"/>
          <w:szCs w:val="24"/>
        </w:rPr>
        <w:t>The legislation states</w:t>
      </w:r>
      <w:r w:rsidR="006D6018">
        <w:rPr>
          <w:rFonts w:ascii="Calibri" w:hAnsi="Calibri" w:cs="Calibri"/>
          <w:sz w:val="24"/>
          <w:szCs w:val="24"/>
        </w:rPr>
        <w:t xml:space="preserve"> that</w:t>
      </w:r>
      <w:r w:rsidRPr="00FD2FEF" w:rsidR="0023514C">
        <w:rPr>
          <w:rFonts w:ascii="Calibri" w:hAnsi="Calibri" w:cs="Calibri"/>
          <w:sz w:val="24"/>
          <w:szCs w:val="24"/>
        </w:rPr>
        <w:t>, “</w:t>
      </w:r>
      <w:r w:rsidRPr="00FD2FEF" w:rsidR="00FD2FEF">
        <w:rPr>
          <w:rFonts w:ascii="Calibri" w:hAnsi="Calibri" w:cs="Calibri"/>
          <w:sz w:val="24"/>
          <w:szCs w:val="24"/>
        </w:rPr>
        <w:t>a board of education or a board of trustees of a charter school shall require a student, and the student’s parent or guardian, if applicable, to complete and submit a financial aid application in a form prescribed by the Higher Education Student Assistance Authority</w:t>
      </w:r>
      <w:r w:rsidRPr="00FD2FEF" w:rsidR="0023514C">
        <w:rPr>
          <w:rFonts w:ascii="Calibri" w:hAnsi="Calibri" w:cs="Calibri"/>
          <w:sz w:val="24"/>
          <w:szCs w:val="24"/>
        </w:rPr>
        <w:t xml:space="preserve">…”  Subsequently, </w:t>
      </w:r>
      <w:r w:rsidRPr="00FD2FEF">
        <w:rPr>
          <w:rFonts w:ascii="Calibri" w:hAnsi="Calibri" w:cs="Calibri"/>
          <w:sz w:val="24"/>
          <w:szCs w:val="24"/>
        </w:rPr>
        <w:t xml:space="preserve">filling out and submitting the form </w:t>
      </w:r>
      <w:r w:rsidRPr="00FD2FEF" w:rsidR="0023514C">
        <w:rPr>
          <w:rFonts w:ascii="Calibri" w:hAnsi="Calibri" w:cs="Calibri"/>
          <w:sz w:val="24"/>
          <w:szCs w:val="24"/>
        </w:rPr>
        <w:t xml:space="preserve">is sufficient. </w:t>
      </w:r>
    </w:p>
    <w:p w:rsidR="00FC5717" w:rsidP="00B65C76" w:rsidRDefault="00FC5717" w14:paraId="097B9F2F" w14:textId="77777777">
      <w:pPr>
        <w:spacing w:after="0"/>
        <w:rPr>
          <w:rFonts w:ascii="Calibri" w:hAnsi="Calibri" w:cs="Calibri"/>
          <w:sz w:val="24"/>
          <w:szCs w:val="24"/>
        </w:rPr>
      </w:pPr>
    </w:p>
    <w:p w:rsidRPr="00FD2FEF" w:rsidR="00B65C76" w:rsidP="00B65C76" w:rsidRDefault="00B65C76" w14:paraId="34BF26AA" w14:textId="77777777">
      <w:pPr>
        <w:spacing w:after="0"/>
        <w:rPr>
          <w:rFonts w:ascii="Calibri" w:hAnsi="Calibri" w:cs="Calibri"/>
          <w:sz w:val="24"/>
          <w:szCs w:val="24"/>
        </w:rPr>
      </w:pPr>
    </w:p>
    <w:p w:rsidRPr="00D762D2" w:rsidR="00C410EC" w:rsidP="00B65C76" w:rsidRDefault="00C410EC" w14:paraId="56DBFEAD" w14:textId="0BEF25DC">
      <w:pPr>
        <w:spacing w:after="0"/>
        <w:rPr>
          <w:rFonts w:ascii="Calibri" w:hAnsi="Calibri" w:cs="Calibri"/>
          <w:b/>
          <w:bCs/>
          <w:sz w:val="24"/>
          <w:szCs w:val="24"/>
        </w:rPr>
      </w:pPr>
      <w:r w:rsidRPr="000304D2">
        <w:rPr>
          <w:rFonts w:ascii="Calibri" w:hAnsi="Calibri" w:cs="Calibri"/>
          <w:b/>
          <w:bCs/>
          <w:sz w:val="24"/>
          <w:szCs w:val="24"/>
        </w:rPr>
        <w:t>Question #</w:t>
      </w:r>
      <w:r w:rsidRPr="000304D2" w:rsidR="00D004F2">
        <w:rPr>
          <w:rFonts w:ascii="Calibri" w:hAnsi="Calibri" w:cs="Calibri"/>
          <w:b/>
          <w:bCs/>
          <w:sz w:val="24"/>
          <w:szCs w:val="24"/>
        </w:rPr>
        <w:t>3</w:t>
      </w:r>
      <w:r w:rsidRPr="000304D2">
        <w:rPr>
          <w:rFonts w:ascii="Calibri" w:hAnsi="Calibri" w:cs="Calibri"/>
          <w:b/>
          <w:bCs/>
          <w:sz w:val="24"/>
          <w:szCs w:val="24"/>
        </w:rPr>
        <w:t>:</w:t>
      </w:r>
      <w:r w:rsidRPr="000104E1">
        <w:rPr>
          <w:rFonts w:ascii="Calibri" w:hAnsi="Calibri" w:cs="Calibri"/>
          <w:b/>
          <w:bCs/>
          <w:sz w:val="24"/>
          <w:szCs w:val="24"/>
        </w:rPr>
        <w:t xml:space="preserve"> </w:t>
      </w:r>
      <w:r w:rsidRPr="000104E1" w:rsidR="00AF55E6">
        <w:rPr>
          <w:rFonts w:ascii="Calibri" w:hAnsi="Calibri" w:cs="Calibri"/>
          <w:b/>
          <w:bCs/>
          <w:sz w:val="24"/>
          <w:szCs w:val="24"/>
        </w:rPr>
        <w:t>What is required by the school district to consider a student being compliant with this graduation requirement</w:t>
      </w:r>
      <w:r w:rsidR="00B65C76">
        <w:rPr>
          <w:rFonts w:ascii="Calibri" w:hAnsi="Calibri" w:cs="Calibri"/>
          <w:b/>
          <w:bCs/>
          <w:sz w:val="24"/>
          <w:szCs w:val="24"/>
        </w:rPr>
        <w:t>?</w:t>
      </w:r>
      <w:r w:rsidRPr="000104E1" w:rsidR="00AF55E6">
        <w:rPr>
          <w:rFonts w:ascii="Calibri" w:hAnsi="Calibri" w:cs="Calibri"/>
          <w:b/>
          <w:bCs/>
          <w:sz w:val="24"/>
          <w:szCs w:val="24"/>
        </w:rPr>
        <w:t xml:space="preserve"> Can a school district simply ask a parent (or an 18-year-old student) in a form if they have completed the FAFSA</w:t>
      </w:r>
      <w:r w:rsidR="000104E1">
        <w:rPr>
          <w:rFonts w:ascii="Calibri" w:hAnsi="Calibri" w:cs="Calibri"/>
          <w:b/>
          <w:bCs/>
          <w:sz w:val="24"/>
          <w:szCs w:val="24"/>
        </w:rPr>
        <w:t>/</w:t>
      </w:r>
      <w:r w:rsidR="000104E1">
        <w:rPr>
          <w:rFonts w:ascii="Calibri" w:hAnsi="Calibri" w:eastAsia="Times New Roman" w:cs="Calibri"/>
          <w:b/>
          <w:bCs/>
          <w:color w:val="000000"/>
          <w:kern w:val="0"/>
          <w:sz w:val="24"/>
          <w:szCs w:val="24"/>
          <w14:ligatures w14:val="none"/>
        </w:rPr>
        <w:t>NJAFAA</w:t>
      </w:r>
      <w:r w:rsidRPr="000104E1" w:rsidR="00AF55E6">
        <w:rPr>
          <w:rFonts w:ascii="Calibri" w:hAnsi="Calibri" w:cs="Calibri"/>
          <w:b/>
          <w:bCs/>
          <w:sz w:val="24"/>
          <w:szCs w:val="24"/>
        </w:rPr>
        <w:t>?</w:t>
      </w:r>
      <w:r w:rsidRPr="00AF55E6" w:rsidR="00AF55E6">
        <w:rPr>
          <w:rFonts w:ascii="Calibri" w:hAnsi="Calibri" w:cs="Calibri"/>
          <w:b/>
          <w:bCs/>
          <w:sz w:val="24"/>
          <w:szCs w:val="24"/>
        </w:rPr>
        <w:t> </w:t>
      </w:r>
    </w:p>
    <w:p w:rsidRPr="00FD2FEF" w:rsidR="00C410EC" w:rsidP="006107EC" w:rsidRDefault="00C410EC" w14:paraId="2CE5E2D5" w14:textId="771A6D78">
      <w:pPr>
        <w:spacing w:after="0"/>
        <w:rPr>
          <w:rFonts w:ascii="Calibri" w:hAnsi="Calibri" w:cs="Calibri"/>
          <w:sz w:val="24"/>
          <w:szCs w:val="24"/>
        </w:rPr>
      </w:pPr>
      <w:r w:rsidRPr="00FD2FEF">
        <w:rPr>
          <w:rFonts w:ascii="Calibri" w:hAnsi="Calibri" w:cs="Calibri"/>
          <w:sz w:val="24"/>
          <w:szCs w:val="24"/>
        </w:rPr>
        <w:t xml:space="preserve">Response: </w:t>
      </w:r>
      <w:r w:rsidR="002D6BF4">
        <w:rPr>
          <w:rFonts w:ascii="Calibri" w:hAnsi="Calibri" w:cs="Calibri"/>
          <w:sz w:val="24"/>
          <w:szCs w:val="24"/>
        </w:rPr>
        <w:t>T</w:t>
      </w:r>
      <w:r w:rsidRPr="00FD2FEF">
        <w:rPr>
          <w:rFonts w:ascii="Calibri" w:hAnsi="Calibri" w:cs="Calibri"/>
          <w:sz w:val="24"/>
          <w:szCs w:val="24"/>
        </w:rPr>
        <w:t xml:space="preserve">he guidance referenced in the NJDOE </w:t>
      </w:r>
      <w:r w:rsidR="00240F2F">
        <w:rPr>
          <w:rFonts w:ascii="Calibri" w:hAnsi="Calibri" w:cs="Calibri"/>
          <w:sz w:val="24"/>
          <w:szCs w:val="24"/>
        </w:rPr>
        <w:t>September 10</w:t>
      </w:r>
      <w:r w:rsidRPr="00FD2FEF">
        <w:rPr>
          <w:rFonts w:ascii="Calibri" w:hAnsi="Calibri" w:cs="Calibri"/>
          <w:sz w:val="24"/>
          <w:szCs w:val="24"/>
        </w:rPr>
        <w:t>, 202</w:t>
      </w:r>
      <w:r w:rsidR="00240F2F">
        <w:rPr>
          <w:rFonts w:ascii="Calibri" w:hAnsi="Calibri" w:cs="Calibri"/>
          <w:sz w:val="24"/>
          <w:szCs w:val="24"/>
        </w:rPr>
        <w:t>5</w:t>
      </w:r>
      <w:r w:rsidRPr="00FD2FEF">
        <w:rPr>
          <w:rFonts w:ascii="Calibri" w:hAnsi="Calibri" w:cs="Calibri"/>
          <w:sz w:val="24"/>
          <w:szCs w:val="24"/>
        </w:rPr>
        <w:t xml:space="preserve"> broadcast </w:t>
      </w:r>
      <w:hyperlink w:history="1" r:id="rId11">
        <w:r w:rsidRPr="00240F2F" w:rsidR="00240F2F">
          <w:rPr>
            <w:rStyle w:val="Hyperlink"/>
            <w:rFonts w:ascii="Calibri" w:hAnsi="Calibri" w:cs="Calibri"/>
            <w:sz w:val="24"/>
            <w:szCs w:val="24"/>
          </w:rPr>
          <w:t>memo</w:t>
        </w:r>
      </w:hyperlink>
      <w:r w:rsidR="00240F2F">
        <w:rPr>
          <w:rFonts w:ascii="Calibri" w:hAnsi="Calibri" w:cs="Calibri"/>
          <w:sz w:val="24"/>
          <w:szCs w:val="24"/>
        </w:rPr>
        <w:t xml:space="preserve">          </w:t>
      </w:r>
      <w:r w:rsidRPr="00FD2FEF">
        <w:rPr>
          <w:rFonts w:ascii="Calibri" w:hAnsi="Calibri" w:cs="Calibri"/>
          <w:sz w:val="24"/>
          <w:szCs w:val="24"/>
        </w:rPr>
        <w:t>encourages LEA’s to enter into data sharing agreements with</w:t>
      </w:r>
      <w:r w:rsidR="00B65C76">
        <w:rPr>
          <w:rFonts w:ascii="Calibri" w:hAnsi="Calibri" w:cs="Calibri"/>
          <w:sz w:val="24"/>
          <w:szCs w:val="24"/>
        </w:rPr>
        <w:t xml:space="preserve"> the </w:t>
      </w:r>
      <w:r w:rsidRPr="00FD2FEF">
        <w:rPr>
          <w:rFonts w:ascii="Calibri" w:hAnsi="Calibri" w:cs="Calibri"/>
          <w:sz w:val="24"/>
          <w:szCs w:val="24"/>
        </w:rPr>
        <w:t>H</w:t>
      </w:r>
      <w:r w:rsidR="00B65C76">
        <w:rPr>
          <w:rFonts w:ascii="Calibri" w:hAnsi="Calibri" w:cs="Calibri"/>
          <w:sz w:val="24"/>
          <w:szCs w:val="24"/>
        </w:rPr>
        <w:t>igher Education Student Assistance Authority (H</w:t>
      </w:r>
      <w:r w:rsidRPr="00FD2FEF">
        <w:rPr>
          <w:rFonts w:ascii="Calibri" w:hAnsi="Calibri" w:cs="Calibri"/>
          <w:sz w:val="24"/>
          <w:szCs w:val="24"/>
        </w:rPr>
        <w:t>ES</w:t>
      </w:r>
      <w:r w:rsidR="00B65C76">
        <w:rPr>
          <w:rFonts w:ascii="Calibri" w:hAnsi="Calibri" w:cs="Calibri"/>
          <w:sz w:val="24"/>
          <w:szCs w:val="24"/>
        </w:rPr>
        <w:t>A</w:t>
      </w:r>
      <w:r w:rsidRPr="00FD2FEF">
        <w:rPr>
          <w:rFonts w:ascii="Calibri" w:hAnsi="Calibri" w:cs="Calibri"/>
          <w:sz w:val="24"/>
          <w:szCs w:val="24"/>
        </w:rPr>
        <w:t>A</w:t>
      </w:r>
      <w:r w:rsidR="00B65C76">
        <w:rPr>
          <w:rFonts w:ascii="Calibri" w:hAnsi="Calibri" w:cs="Calibri"/>
          <w:sz w:val="24"/>
          <w:szCs w:val="24"/>
        </w:rPr>
        <w:t>)</w:t>
      </w:r>
      <w:r w:rsidRPr="00FD2FEF">
        <w:rPr>
          <w:rFonts w:ascii="Calibri" w:hAnsi="Calibri" w:cs="Calibri"/>
          <w:sz w:val="24"/>
          <w:szCs w:val="24"/>
        </w:rPr>
        <w:t xml:space="preserve">. </w:t>
      </w:r>
      <w:r w:rsidRPr="006107EC" w:rsidR="006107EC">
        <w:rPr>
          <w:rFonts w:ascii="Calibri" w:hAnsi="Calibri" w:cs="Calibri"/>
          <w:sz w:val="24"/>
          <w:szCs w:val="24"/>
        </w:rPr>
        <w:t>If your LEA has an existing agreement with HESAA, it will renew automatically, and no further action is required.</w:t>
      </w:r>
      <w:r w:rsidR="006107EC">
        <w:rPr>
          <w:rFonts w:ascii="Calibri" w:hAnsi="Calibri" w:cs="Calibri"/>
          <w:sz w:val="24"/>
          <w:szCs w:val="24"/>
        </w:rPr>
        <w:t xml:space="preserve"> </w:t>
      </w:r>
      <w:r w:rsidRPr="00FD2FEF">
        <w:rPr>
          <w:rFonts w:ascii="Calibri" w:hAnsi="Calibri" w:cs="Calibri"/>
          <w:sz w:val="24"/>
          <w:szCs w:val="24"/>
        </w:rPr>
        <w:t xml:space="preserve">LEAs are advised to maintain records for which students fulfill this graduation requirement by completing a financial aid application and which students are waived. </w:t>
      </w:r>
      <w:r w:rsidR="00895501">
        <w:rPr>
          <w:rFonts w:ascii="Calibri" w:hAnsi="Calibri" w:cs="Calibri"/>
          <w:sz w:val="24"/>
          <w:szCs w:val="24"/>
        </w:rPr>
        <w:t xml:space="preserve">Additional information regarding this may be addressed in </w:t>
      </w:r>
      <w:r w:rsidRPr="00E12E1C" w:rsidR="00895501">
        <w:rPr>
          <w:rFonts w:ascii="Calibri" w:hAnsi="Calibri" w:cs="Calibri"/>
          <w:sz w:val="24"/>
          <w:szCs w:val="24"/>
        </w:rPr>
        <w:t>NJ</w:t>
      </w:r>
      <w:r w:rsidR="006107EC">
        <w:rPr>
          <w:rFonts w:ascii="Calibri" w:hAnsi="Calibri" w:cs="Calibri"/>
          <w:sz w:val="24"/>
          <w:szCs w:val="24"/>
        </w:rPr>
        <w:t xml:space="preserve"> </w:t>
      </w:r>
      <w:r w:rsidRPr="00E12E1C" w:rsidR="00895501">
        <w:rPr>
          <w:rFonts w:ascii="Calibri" w:hAnsi="Calibri" w:cs="Calibri"/>
          <w:sz w:val="24"/>
          <w:szCs w:val="24"/>
        </w:rPr>
        <w:t>S</w:t>
      </w:r>
      <w:r w:rsidR="006107EC">
        <w:rPr>
          <w:rFonts w:ascii="Calibri" w:hAnsi="Calibri" w:cs="Calibri"/>
          <w:sz w:val="24"/>
          <w:szCs w:val="24"/>
        </w:rPr>
        <w:t>tatewide Longitudinal Education Data System (NJS</w:t>
      </w:r>
      <w:r w:rsidRPr="00E12E1C" w:rsidR="00895501">
        <w:rPr>
          <w:rFonts w:ascii="Calibri" w:hAnsi="Calibri" w:cs="Calibri"/>
          <w:sz w:val="24"/>
          <w:szCs w:val="24"/>
        </w:rPr>
        <w:t>LEDS</w:t>
      </w:r>
      <w:r w:rsidR="006107EC">
        <w:rPr>
          <w:rFonts w:ascii="Calibri" w:hAnsi="Calibri" w:cs="Calibri"/>
          <w:sz w:val="24"/>
          <w:szCs w:val="24"/>
        </w:rPr>
        <w:t>)</w:t>
      </w:r>
      <w:r w:rsidRPr="00E12E1C" w:rsidR="00895501">
        <w:rPr>
          <w:rFonts w:ascii="Calibri" w:hAnsi="Calibri" w:cs="Calibri"/>
          <w:sz w:val="24"/>
          <w:szCs w:val="24"/>
        </w:rPr>
        <w:t xml:space="preserve"> </w:t>
      </w:r>
      <w:r w:rsidR="00895501">
        <w:rPr>
          <w:rFonts w:ascii="Calibri" w:hAnsi="Calibri" w:cs="Calibri"/>
          <w:sz w:val="24"/>
          <w:szCs w:val="24"/>
        </w:rPr>
        <w:t xml:space="preserve">- </w:t>
      </w:r>
      <w:r w:rsidRPr="00E12E1C" w:rsidR="00895501">
        <w:rPr>
          <w:rFonts w:ascii="Calibri" w:hAnsi="Calibri" w:cs="Calibri"/>
          <w:sz w:val="24"/>
          <w:szCs w:val="24"/>
        </w:rPr>
        <w:t>the reporting mechanism for LEAs to provide this data to the NJDOE.</w:t>
      </w:r>
      <w:r w:rsidR="00895501">
        <w:rPr>
          <w:rFonts w:ascii="Calibri" w:hAnsi="Calibri" w:cs="Calibri"/>
          <w:sz w:val="24"/>
          <w:szCs w:val="24"/>
        </w:rPr>
        <w:t xml:space="preserve"> </w:t>
      </w:r>
      <w:r w:rsidRPr="00E12E1C" w:rsidR="00E12E1C">
        <w:rPr>
          <w:rFonts w:ascii="Calibri" w:hAnsi="Calibri" w:cs="Calibri"/>
          <w:sz w:val="24"/>
          <w:szCs w:val="24"/>
        </w:rPr>
        <w:t xml:space="preserve"> </w:t>
      </w:r>
    </w:p>
    <w:p w:rsidR="00FD100E" w:rsidP="00FD100E" w:rsidRDefault="00FD100E" w14:paraId="56DEB1B0" w14:textId="77777777">
      <w:pPr>
        <w:spacing w:after="0"/>
        <w:rPr>
          <w:rFonts w:ascii="Calibri" w:hAnsi="Calibri" w:cs="Calibri"/>
          <w:sz w:val="24"/>
          <w:szCs w:val="24"/>
        </w:rPr>
      </w:pPr>
    </w:p>
    <w:p w:rsidR="00531735" w:rsidP="00FD100E" w:rsidRDefault="00531735" w14:paraId="33875E4D" w14:textId="77777777">
      <w:pPr>
        <w:spacing w:after="0"/>
        <w:rPr>
          <w:rFonts w:ascii="Calibri" w:hAnsi="Calibri" w:cs="Calibri"/>
          <w:sz w:val="24"/>
          <w:szCs w:val="24"/>
        </w:rPr>
      </w:pPr>
    </w:p>
    <w:p w:rsidR="00E31303" w:rsidP="00FD100E" w:rsidRDefault="00E31303" w14:paraId="5D5F3B72" w14:textId="77777777">
      <w:pPr>
        <w:spacing w:after="0"/>
        <w:rPr>
          <w:rFonts w:ascii="Calibri" w:hAnsi="Calibri" w:cs="Calibri"/>
          <w:sz w:val="24"/>
          <w:szCs w:val="24"/>
        </w:rPr>
      </w:pPr>
    </w:p>
    <w:p w:rsidR="00E31303" w:rsidP="001E65E2" w:rsidRDefault="00E31303" w14:paraId="0F41C3DD" w14:textId="07701902">
      <w:pPr>
        <w:spacing w:after="0"/>
        <w:rPr>
          <w:rFonts w:ascii="Calibri" w:hAnsi="Calibri" w:cs="Calibri"/>
          <w:b/>
          <w:bCs/>
          <w:sz w:val="23"/>
          <w:szCs w:val="23"/>
        </w:rPr>
      </w:pPr>
      <w:r w:rsidRPr="0041517F">
        <w:rPr>
          <w:rFonts w:ascii="Calibri" w:hAnsi="Calibri" w:cs="Calibri"/>
          <w:b/>
          <w:bCs/>
          <w:sz w:val="23"/>
          <w:szCs w:val="23"/>
        </w:rPr>
        <w:lastRenderedPageBreak/>
        <w:t xml:space="preserve">Question </w:t>
      </w:r>
      <w:r w:rsidR="009D35CE">
        <w:rPr>
          <w:rFonts w:ascii="Calibri" w:hAnsi="Calibri" w:cs="Calibri"/>
          <w:b/>
          <w:bCs/>
          <w:sz w:val="23"/>
          <w:szCs w:val="23"/>
        </w:rPr>
        <w:t>#</w:t>
      </w:r>
      <w:r w:rsidR="00D004F2">
        <w:rPr>
          <w:rFonts w:ascii="Calibri" w:hAnsi="Calibri" w:cs="Calibri"/>
          <w:b/>
          <w:bCs/>
          <w:sz w:val="23"/>
          <w:szCs w:val="23"/>
        </w:rPr>
        <w:t>4</w:t>
      </w:r>
      <w:r w:rsidR="009D35CE">
        <w:rPr>
          <w:rFonts w:ascii="Calibri" w:hAnsi="Calibri" w:cs="Calibri"/>
          <w:b/>
          <w:bCs/>
          <w:sz w:val="23"/>
          <w:szCs w:val="23"/>
        </w:rPr>
        <w:t>:</w:t>
      </w:r>
      <w:r w:rsidRPr="0041517F">
        <w:rPr>
          <w:rFonts w:ascii="Calibri" w:hAnsi="Calibri" w:cs="Calibri"/>
          <w:b/>
          <w:bCs/>
          <w:sz w:val="23"/>
          <w:szCs w:val="23"/>
        </w:rPr>
        <w:t xml:space="preserve"> Are electronic signatures acceptable on NJ Financial Aid Application Graduation Requirement Waiver Forms?</w:t>
      </w:r>
    </w:p>
    <w:p w:rsidR="00E31303" w:rsidP="001E65E2" w:rsidRDefault="001E65E2" w14:paraId="6903A3E3" w14:textId="79F989A0">
      <w:pPr>
        <w:spacing w:after="0"/>
        <w:rPr>
          <w:rFonts w:ascii="Calibri" w:hAnsi="Calibri" w:cs="Calibri"/>
          <w:sz w:val="23"/>
          <w:szCs w:val="23"/>
        </w:rPr>
      </w:pPr>
      <w:bookmarkStart w:name="_Int_15yl6rJc" w:id="1"/>
      <w:r w:rsidRPr="22B4DA65">
        <w:rPr>
          <w:rFonts w:ascii="Calibri" w:hAnsi="Calibri" w:cs="Calibri"/>
          <w:sz w:val="24"/>
          <w:szCs w:val="24"/>
        </w:rPr>
        <w:t>Response</w:t>
      </w:r>
      <w:r w:rsidRPr="22B4DA65" w:rsidR="00E31303">
        <w:rPr>
          <w:rFonts w:ascii="Calibri" w:hAnsi="Calibri" w:cs="Calibri"/>
          <w:sz w:val="24"/>
          <w:szCs w:val="24"/>
        </w:rPr>
        <w:t xml:space="preserve">: Yes, </w:t>
      </w:r>
      <w:r w:rsidRPr="22B4DA65" w:rsidR="00401B41">
        <w:rPr>
          <w:rFonts w:ascii="Calibri" w:hAnsi="Calibri" w:cs="Calibri"/>
          <w:sz w:val="24"/>
          <w:szCs w:val="24"/>
        </w:rPr>
        <w:t>they are acceptable.</w:t>
      </w:r>
      <w:bookmarkEnd w:id="1"/>
      <w:r w:rsidRPr="22B4DA65" w:rsidR="00401B41">
        <w:rPr>
          <w:rFonts w:ascii="Calibri" w:hAnsi="Calibri" w:cs="Calibri"/>
          <w:sz w:val="24"/>
          <w:szCs w:val="24"/>
        </w:rPr>
        <w:t xml:space="preserve"> M</w:t>
      </w:r>
      <w:r w:rsidRPr="22B4DA65" w:rsidR="00401B41">
        <w:rPr>
          <w:rFonts w:ascii="Calibri" w:hAnsi="Calibri" w:cs="Calibri"/>
          <w:sz w:val="23"/>
          <w:szCs w:val="23"/>
        </w:rPr>
        <w:t xml:space="preserve">any school districts already have Policy 9242, Use of Electronic Signatures, in place, which are used for most district forms, such as Genesis. If your school district has that policy, you should follow the procedures within the policy for electronic signatures. </w:t>
      </w:r>
    </w:p>
    <w:p w:rsidR="00E31303" w:rsidP="001E65E2" w:rsidRDefault="00E31303" w14:paraId="14A3830B" w14:textId="77777777">
      <w:pPr>
        <w:spacing w:after="0"/>
        <w:rPr>
          <w:rFonts w:ascii="Calibri" w:hAnsi="Calibri" w:cs="Calibri"/>
          <w:sz w:val="24"/>
          <w:szCs w:val="24"/>
        </w:rPr>
      </w:pPr>
    </w:p>
    <w:p w:rsidR="008A0598" w:rsidP="00FD100E" w:rsidRDefault="008A0598" w14:paraId="22DFD4FC" w14:textId="77777777">
      <w:pPr>
        <w:spacing w:after="0"/>
        <w:rPr>
          <w:rFonts w:ascii="Calibri" w:hAnsi="Calibri" w:cs="Calibri"/>
          <w:sz w:val="24"/>
          <w:szCs w:val="24"/>
        </w:rPr>
      </w:pPr>
    </w:p>
    <w:p w:rsidRPr="00B957DE" w:rsidR="008A0598" w:rsidP="00FD100E" w:rsidRDefault="008A0598" w14:paraId="4A900159" w14:textId="054E2BAD">
      <w:pPr>
        <w:spacing w:after="0"/>
        <w:rPr>
          <w:rFonts w:ascii="Calibri" w:hAnsi="Calibri" w:cs="Calibri"/>
          <w:b/>
          <w:bCs/>
          <w:sz w:val="24"/>
          <w:szCs w:val="24"/>
        </w:rPr>
      </w:pPr>
      <w:r w:rsidRPr="000304D2">
        <w:rPr>
          <w:rFonts w:ascii="Calibri" w:hAnsi="Calibri" w:cs="Calibri"/>
          <w:b/>
          <w:bCs/>
          <w:sz w:val="24"/>
          <w:szCs w:val="24"/>
        </w:rPr>
        <w:t>Question</w:t>
      </w:r>
      <w:r w:rsidRPr="000304D2" w:rsidR="00BB356A">
        <w:rPr>
          <w:rFonts w:ascii="Calibri" w:hAnsi="Calibri" w:cs="Calibri"/>
          <w:b/>
          <w:bCs/>
          <w:sz w:val="24"/>
          <w:szCs w:val="24"/>
        </w:rPr>
        <w:t xml:space="preserve"> #</w:t>
      </w:r>
      <w:r w:rsidRPr="000304D2" w:rsidR="00D004F2">
        <w:rPr>
          <w:rFonts w:ascii="Calibri" w:hAnsi="Calibri" w:cs="Calibri"/>
          <w:b/>
          <w:bCs/>
          <w:sz w:val="24"/>
          <w:szCs w:val="24"/>
        </w:rPr>
        <w:t>5</w:t>
      </w:r>
      <w:r w:rsidRPr="000304D2">
        <w:rPr>
          <w:rFonts w:ascii="Calibri" w:hAnsi="Calibri" w:cs="Calibri"/>
          <w:b/>
          <w:bCs/>
          <w:sz w:val="24"/>
          <w:szCs w:val="24"/>
        </w:rPr>
        <w:t>:</w:t>
      </w:r>
      <w:r w:rsidRPr="00B957DE">
        <w:rPr>
          <w:rFonts w:ascii="Calibri" w:hAnsi="Calibri" w:cs="Calibri"/>
          <w:b/>
          <w:bCs/>
          <w:sz w:val="24"/>
          <w:szCs w:val="24"/>
        </w:rPr>
        <w:t xml:space="preserve"> Can Child Study Team case managers for students </w:t>
      </w:r>
      <w:r w:rsidRPr="00B957DE" w:rsidR="00BB356A">
        <w:rPr>
          <w:rFonts w:ascii="Calibri" w:hAnsi="Calibri" w:cs="Calibri"/>
          <w:b/>
          <w:bCs/>
          <w:sz w:val="24"/>
          <w:szCs w:val="24"/>
        </w:rPr>
        <w:t xml:space="preserve">receiving </w:t>
      </w:r>
      <w:r w:rsidRPr="00B957DE">
        <w:rPr>
          <w:rFonts w:ascii="Calibri" w:hAnsi="Calibri" w:cs="Calibri"/>
          <w:b/>
          <w:bCs/>
          <w:sz w:val="24"/>
          <w:szCs w:val="24"/>
        </w:rPr>
        <w:t>special education waive the FAFSA</w:t>
      </w:r>
      <w:r w:rsidRPr="00B957DE" w:rsidR="00B65C76">
        <w:rPr>
          <w:rFonts w:ascii="Calibri" w:hAnsi="Calibri" w:cs="Calibri"/>
          <w:b/>
          <w:bCs/>
          <w:sz w:val="24"/>
          <w:szCs w:val="24"/>
        </w:rPr>
        <w:t>/</w:t>
      </w:r>
      <w:r w:rsidRPr="00B957DE" w:rsidR="00B65C76">
        <w:rPr>
          <w:rFonts w:ascii="Calibri" w:hAnsi="Calibri" w:eastAsia="Times New Roman" w:cs="Calibri"/>
          <w:b/>
          <w:bCs/>
          <w:color w:val="000000"/>
          <w:kern w:val="0"/>
          <w:sz w:val="24"/>
          <w:szCs w:val="24"/>
          <w14:ligatures w14:val="none"/>
        </w:rPr>
        <w:t>NJAFAA</w:t>
      </w:r>
      <w:r w:rsidRPr="00B957DE">
        <w:rPr>
          <w:rFonts w:ascii="Calibri" w:hAnsi="Calibri" w:cs="Calibri"/>
          <w:b/>
          <w:bCs/>
          <w:sz w:val="24"/>
          <w:szCs w:val="24"/>
        </w:rPr>
        <w:t xml:space="preserve"> requirement in </w:t>
      </w:r>
      <w:r w:rsidRPr="00B957DE" w:rsidR="00B65C76">
        <w:rPr>
          <w:rFonts w:ascii="Calibri" w:hAnsi="Calibri" w:eastAsia="Times New Roman" w:cs="Calibri"/>
          <w:b/>
          <w:bCs/>
          <w:color w:val="000000"/>
          <w:kern w:val="0"/>
          <w:sz w:val="24"/>
          <w:szCs w:val="24"/>
          <w14:ligatures w14:val="none"/>
        </w:rPr>
        <w:t>Individualized Education Programs (IEPs</w:t>
      </w:r>
      <w:r w:rsidRPr="00B957DE" w:rsidR="00B65C76">
        <w:rPr>
          <w:rFonts w:ascii="Calibri" w:hAnsi="Calibri" w:cs="Calibri"/>
          <w:b/>
          <w:bCs/>
          <w:sz w:val="24"/>
          <w:szCs w:val="24"/>
        </w:rPr>
        <w:t>),</w:t>
      </w:r>
      <w:r w:rsidRPr="00B957DE">
        <w:rPr>
          <w:rFonts w:ascii="Calibri" w:hAnsi="Calibri" w:cs="Calibri"/>
          <w:b/>
          <w:bCs/>
          <w:sz w:val="24"/>
          <w:szCs w:val="24"/>
        </w:rPr>
        <w:t xml:space="preserve"> particularly for students who attend out of district placements?  </w:t>
      </w:r>
    </w:p>
    <w:p w:rsidRPr="00B957DE" w:rsidR="008A0598" w:rsidP="00FD100E" w:rsidRDefault="008A0598" w14:paraId="7BA2B4DB" w14:noSpellErr="1" w14:textId="74DD8355">
      <w:pPr>
        <w:spacing w:after="0"/>
        <w:rPr>
          <w:rFonts w:ascii="Calibri" w:hAnsi="Calibri" w:cs="Calibri"/>
          <w:sz w:val="24"/>
          <w:szCs w:val="24"/>
        </w:rPr>
      </w:pPr>
      <w:r w:rsidRPr="65B71405" w:rsidR="008A0598">
        <w:rPr>
          <w:rFonts w:ascii="Calibri" w:hAnsi="Calibri" w:cs="Calibri"/>
          <w:sz w:val="24"/>
          <w:szCs w:val="24"/>
        </w:rPr>
        <w:t>Response: No,</w:t>
      </w:r>
      <w:r w:rsidRPr="65B71405" w:rsidR="00B957DE">
        <w:rPr>
          <w:rFonts w:ascii="Calibri" w:hAnsi="Calibri" w:cs="Calibri"/>
          <w:sz w:val="24"/>
          <w:szCs w:val="24"/>
        </w:rPr>
        <w:t xml:space="preserve"> </w:t>
      </w:r>
      <w:hyperlink r:id="Rffe8a95949e142f6">
        <w:r w:rsidRPr="65B71405" w:rsidR="00B957DE">
          <w:rPr>
            <w:rStyle w:val="Hyperlink"/>
            <w:rFonts w:ascii="Calibri" w:hAnsi="Calibri" w:cs="Calibri"/>
            <w:sz w:val="24"/>
            <w:szCs w:val="24"/>
          </w:rPr>
          <w:t>P.L. 2025, c.95</w:t>
        </w:r>
      </w:hyperlink>
      <w:r w:rsidRPr="65B71405" w:rsidR="00B957DE">
        <w:rPr>
          <w:rFonts w:ascii="Calibri" w:hAnsi="Calibri" w:cs="Calibri"/>
          <w:sz w:val="24"/>
          <w:szCs w:val="24"/>
        </w:rPr>
        <w:t xml:space="preserve"> </w:t>
      </w:r>
      <w:r w:rsidRPr="65B71405" w:rsidR="008A0598">
        <w:rPr>
          <w:rFonts w:ascii="Calibri" w:hAnsi="Calibri" w:cs="Calibri"/>
          <w:sz w:val="24"/>
          <w:szCs w:val="24"/>
        </w:rPr>
        <w:t xml:space="preserve">states that </w:t>
      </w:r>
      <w:r w:rsidRPr="65B71405" w:rsidR="00F746B6">
        <w:rPr>
          <w:rFonts w:ascii="Calibri" w:hAnsi="Calibri" w:cs="Calibri"/>
          <w:sz w:val="24"/>
          <w:szCs w:val="24"/>
        </w:rPr>
        <w:t xml:space="preserve">a </w:t>
      </w:r>
      <w:r w:rsidRPr="65B71405" w:rsidR="008A0598">
        <w:rPr>
          <w:rFonts w:ascii="Calibri" w:hAnsi="Calibri" w:cs="Calibri"/>
          <w:sz w:val="24"/>
          <w:szCs w:val="24"/>
        </w:rPr>
        <w:t>waiver</w:t>
      </w:r>
      <w:r w:rsidRPr="65B71405" w:rsidR="00F746B6">
        <w:rPr>
          <w:rFonts w:ascii="Calibri" w:hAnsi="Calibri" w:cs="Calibri"/>
          <w:sz w:val="24"/>
          <w:szCs w:val="24"/>
        </w:rPr>
        <w:t xml:space="preserve"> form</w:t>
      </w:r>
      <w:r w:rsidRPr="65B71405" w:rsidR="008A0598">
        <w:rPr>
          <w:rFonts w:ascii="Calibri" w:hAnsi="Calibri" w:cs="Calibri"/>
          <w:sz w:val="24"/>
          <w:szCs w:val="24"/>
        </w:rPr>
        <w:t xml:space="preserve"> can only be </w:t>
      </w:r>
      <w:r w:rsidRPr="65B71405" w:rsidR="00F746B6">
        <w:rPr>
          <w:rFonts w:ascii="Calibri" w:hAnsi="Calibri" w:cs="Calibri"/>
          <w:sz w:val="24"/>
          <w:szCs w:val="24"/>
        </w:rPr>
        <w:t xml:space="preserve">completed </w:t>
      </w:r>
      <w:r w:rsidRPr="65B71405" w:rsidR="008A0598">
        <w:rPr>
          <w:rFonts w:ascii="Calibri" w:hAnsi="Calibri" w:cs="Calibri"/>
          <w:sz w:val="24"/>
          <w:szCs w:val="24"/>
        </w:rPr>
        <w:t xml:space="preserve">by </w:t>
      </w:r>
      <w:r w:rsidRPr="65B71405" w:rsidR="00F746B6">
        <w:rPr>
          <w:rFonts w:ascii="Calibri" w:hAnsi="Calibri" w:cs="Calibri"/>
          <w:sz w:val="24"/>
          <w:szCs w:val="24"/>
        </w:rPr>
        <w:t xml:space="preserve">a </w:t>
      </w:r>
      <w:r w:rsidRPr="65B71405" w:rsidR="008A0598">
        <w:rPr>
          <w:rFonts w:ascii="Calibri" w:hAnsi="Calibri" w:cs="Calibri"/>
          <w:sz w:val="24"/>
          <w:szCs w:val="24"/>
        </w:rPr>
        <w:t>parent</w:t>
      </w:r>
      <w:r w:rsidRPr="65B71405" w:rsidR="00F746B6">
        <w:rPr>
          <w:rFonts w:ascii="Calibri" w:hAnsi="Calibri" w:cs="Calibri"/>
          <w:sz w:val="24"/>
          <w:szCs w:val="24"/>
        </w:rPr>
        <w:t xml:space="preserve"> or </w:t>
      </w:r>
      <w:r w:rsidRPr="65B71405" w:rsidR="008A0598">
        <w:rPr>
          <w:rFonts w:ascii="Calibri" w:hAnsi="Calibri" w:cs="Calibri"/>
          <w:sz w:val="24"/>
          <w:szCs w:val="24"/>
        </w:rPr>
        <w:t xml:space="preserve">guardian, </w:t>
      </w:r>
      <w:r w:rsidRPr="65B71405" w:rsidR="00F746B6">
        <w:rPr>
          <w:rFonts w:ascii="Calibri" w:hAnsi="Calibri" w:cs="Calibri"/>
          <w:sz w:val="24"/>
          <w:szCs w:val="24"/>
        </w:rPr>
        <w:t xml:space="preserve">or </w:t>
      </w:r>
      <w:r w:rsidRPr="65B71405" w:rsidR="008A0598">
        <w:rPr>
          <w:rFonts w:ascii="Calibri" w:hAnsi="Calibri" w:cs="Calibri"/>
          <w:sz w:val="24"/>
          <w:szCs w:val="24"/>
        </w:rPr>
        <w:t>a student who is at least 18 years old</w:t>
      </w:r>
      <w:r w:rsidRPr="65B71405" w:rsidR="00F746B6">
        <w:rPr>
          <w:rFonts w:ascii="Calibri" w:hAnsi="Calibri" w:cs="Calibri"/>
          <w:sz w:val="24"/>
          <w:szCs w:val="24"/>
        </w:rPr>
        <w:t xml:space="preserve">. The student’s school counselor may authorize the waiver if a student is under 18 years old, and a waiver form cannot be </w:t>
      </w:r>
      <w:r w:rsidRPr="65B71405" w:rsidR="00F746B6">
        <w:rPr>
          <w:rFonts w:ascii="Calibri" w:hAnsi="Calibri" w:cs="Calibri"/>
          <w:sz w:val="24"/>
          <w:szCs w:val="24"/>
        </w:rPr>
        <w:t>reasonably obtained</w:t>
      </w:r>
      <w:r w:rsidRPr="65B71405" w:rsidR="00F746B6">
        <w:rPr>
          <w:rFonts w:ascii="Calibri" w:hAnsi="Calibri" w:cs="Calibri"/>
          <w:sz w:val="24"/>
          <w:szCs w:val="24"/>
        </w:rPr>
        <w:t xml:space="preserve"> from the parent or guardian</w:t>
      </w:r>
      <w:r w:rsidRPr="65B71405" w:rsidR="00F746B6">
        <w:rPr>
          <w:rFonts w:ascii="Calibri" w:hAnsi="Calibri" w:cs="Calibri"/>
          <w:sz w:val="24"/>
          <w:szCs w:val="24"/>
        </w:rPr>
        <w:t xml:space="preserve">.  </w:t>
      </w:r>
    </w:p>
    <w:p w:rsidR="008A0598" w:rsidRDefault="008A0598" w14:paraId="529CF6DB" w14:textId="77777777">
      <w:pPr>
        <w:spacing w:after="0"/>
        <w:rPr>
          <w:rFonts w:ascii="Calibri" w:hAnsi="Calibri" w:cs="Calibri"/>
          <w:sz w:val="24"/>
          <w:szCs w:val="24"/>
        </w:rPr>
      </w:pPr>
    </w:p>
    <w:p w:rsidR="00D004F2" w:rsidRDefault="00D004F2" w14:paraId="775136F4" w14:textId="77777777">
      <w:pPr>
        <w:spacing w:after="0"/>
        <w:rPr>
          <w:rFonts w:ascii="Calibri" w:hAnsi="Calibri" w:cs="Calibri"/>
          <w:sz w:val="24"/>
          <w:szCs w:val="24"/>
        </w:rPr>
      </w:pPr>
    </w:p>
    <w:p w:rsidRPr="00D762D2" w:rsidR="00D004F2" w:rsidP="00D004F2" w:rsidRDefault="00D004F2" w14:paraId="7D17A9FC" w14:textId="2725D74A">
      <w:pPr>
        <w:spacing w:after="0" w:line="240" w:lineRule="auto"/>
        <w:rPr>
          <w:rFonts w:ascii="Calibri" w:hAnsi="Calibri" w:eastAsia="Times New Roman" w:cs="Calibri"/>
          <w:b/>
          <w:bCs/>
          <w:color w:val="000000"/>
          <w:kern w:val="0"/>
          <w:sz w:val="24"/>
          <w:szCs w:val="24"/>
          <w14:ligatures w14:val="none"/>
        </w:rPr>
      </w:pPr>
      <w:r w:rsidRPr="00D762D2">
        <w:rPr>
          <w:rFonts w:ascii="Calibri" w:hAnsi="Calibri" w:eastAsia="Times New Roman" w:cs="Calibri"/>
          <w:b/>
          <w:bCs/>
          <w:color w:val="000000"/>
          <w:kern w:val="0"/>
          <w:sz w:val="24"/>
          <w:szCs w:val="24"/>
          <w14:ligatures w14:val="none"/>
        </w:rPr>
        <w:t>Question #</w:t>
      </w:r>
      <w:r>
        <w:rPr>
          <w:rFonts w:ascii="Calibri" w:hAnsi="Calibri" w:eastAsia="Times New Roman" w:cs="Calibri"/>
          <w:b/>
          <w:bCs/>
          <w:color w:val="000000"/>
          <w:kern w:val="0"/>
          <w:sz w:val="24"/>
          <w:szCs w:val="24"/>
          <w14:ligatures w14:val="none"/>
        </w:rPr>
        <w:t>6</w:t>
      </w:r>
      <w:r w:rsidRPr="00D762D2">
        <w:rPr>
          <w:rFonts w:ascii="Calibri" w:hAnsi="Calibri" w:eastAsia="Times New Roman" w:cs="Calibri"/>
          <w:b/>
          <w:bCs/>
          <w:color w:val="000000"/>
          <w:kern w:val="0"/>
          <w:sz w:val="24"/>
          <w:szCs w:val="24"/>
          <w14:ligatures w14:val="none"/>
        </w:rPr>
        <w:t xml:space="preserve">: </w:t>
      </w:r>
      <w:r w:rsidRPr="00FC5717">
        <w:rPr>
          <w:rFonts w:ascii="Calibri" w:hAnsi="Calibri" w:eastAsia="Times New Roman" w:cs="Calibri"/>
          <w:b/>
          <w:bCs/>
          <w:color w:val="000000"/>
          <w:kern w:val="0"/>
          <w:sz w:val="24"/>
          <w:szCs w:val="24"/>
          <w14:ligatures w14:val="none"/>
        </w:rPr>
        <w:t>Are special education students required to complete the FAFSA</w:t>
      </w:r>
      <w:r>
        <w:rPr>
          <w:rFonts w:ascii="Calibri" w:hAnsi="Calibri" w:eastAsia="Times New Roman" w:cs="Calibri"/>
          <w:b/>
          <w:bCs/>
          <w:color w:val="000000"/>
          <w:kern w:val="0"/>
          <w:sz w:val="24"/>
          <w:szCs w:val="24"/>
          <w14:ligatures w14:val="none"/>
        </w:rPr>
        <w:t>/NJAFAA</w:t>
      </w:r>
      <w:r w:rsidRPr="00FC5717">
        <w:rPr>
          <w:rFonts w:ascii="Calibri" w:hAnsi="Calibri" w:eastAsia="Times New Roman" w:cs="Calibri"/>
          <w:b/>
          <w:bCs/>
          <w:color w:val="000000"/>
          <w:kern w:val="0"/>
          <w:sz w:val="24"/>
          <w:szCs w:val="24"/>
          <w14:ligatures w14:val="none"/>
        </w:rPr>
        <w:t xml:space="preserve"> at the year 4 or year 5 mark</w:t>
      </w:r>
      <w:r>
        <w:rPr>
          <w:rFonts w:ascii="Calibri" w:hAnsi="Calibri" w:eastAsia="Times New Roman" w:cs="Calibri"/>
          <w:b/>
          <w:bCs/>
          <w:color w:val="000000"/>
          <w:kern w:val="0"/>
          <w:sz w:val="24"/>
          <w:szCs w:val="24"/>
          <w14:ligatures w14:val="none"/>
        </w:rPr>
        <w:t xml:space="preserve">, since some students stay and participate in </w:t>
      </w:r>
      <w:r w:rsidR="00B65C76">
        <w:rPr>
          <w:rFonts w:ascii="Calibri" w:hAnsi="Calibri" w:eastAsia="Times New Roman" w:cs="Calibri"/>
          <w:b/>
          <w:bCs/>
          <w:color w:val="000000"/>
          <w:kern w:val="0"/>
          <w:sz w:val="24"/>
          <w:szCs w:val="24"/>
          <w14:ligatures w14:val="none"/>
        </w:rPr>
        <w:t xml:space="preserve">educational programs up to </w:t>
      </w:r>
      <w:r>
        <w:rPr>
          <w:rFonts w:ascii="Calibri" w:hAnsi="Calibri" w:eastAsia="Times New Roman" w:cs="Calibri"/>
          <w:b/>
          <w:bCs/>
          <w:color w:val="000000"/>
          <w:kern w:val="0"/>
          <w:sz w:val="24"/>
          <w:szCs w:val="24"/>
          <w14:ligatures w14:val="none"/>
        </w:rPr>
        <w:t>21 year</w:t>
      </w:r>
      <w:r w:rsidR="00B65C76">
        <w:rPr>
          <w:rFonts w:ascii="Calibri" w:hAnsi="Calibri" w:eastAsia="Times New Roman" w:cs="Calibri"/>
          <w:b/>
          <w:bCs/>
          <w:color w:val="000000"/>
          <w:kern w:val="0"/>
          <w:sz w:val="24"/>
          <w:szCs w:val="24"/>
          <w14:ligatures w14:val="none"/>
        </w:rPr>
        <w:t xml:space="preserve">s of age? </w:t>
      </w:r>
      <w:r>
        <w:rPr>
          <w:rFonts w:ascii="Calibri" w:hAnsi="Calibri" w:eastAsia="Times New Roman" w:cs="Calibri"/>
          <w:b/>
          <w:bCs/>
          <w:color w:val="000000"/>
          <w:kern w:val="0"/>
          <w:sz w:val="24"/>
          <w:szCs w:val="24"/>
          <w14:ligatures w14:val="none"/>
        </w:rPr>
        <w:t xml:space="preserve"> </w:t>
      </w:r>
    </w:p>
    <w:p w:rsidRPr="00FD2FEF" w:rsidR="00D004F2" w:rsidP="00D004F2" w:rsidRDefault="00D004F2" w14:paraId="0FE11918" w14:textId="2FBFB527">
      <w:pPr>
        <w:spacing w:after="0" w:line="240" w:lineRule="auto"/>
        <w:rPr>
          <w:rFonts w:ascii="Calibri" w:hAnsi="Calibri" w:eastAsia="Times New Roman" w:cs="Calibri"/>
          <w:color w:val="000000"/>
          <w:kern w:val="0"/>
          <w:sz w:val="24"/>
          <w:szCs w:val="24"/>
          <w14:ligatures w14:val="none"/>
        </w:rPr>
      </w:pPr>
      <w:r w:rsidRPr="00FD2FEF">
        <w:rPr>
          <w:rFonts w:ascii="Calibri" w:hAnsi="Calibri" w:eastAsia="Times New Roman" w:cs="Calibri"/>
          <w:color w:val="000000"/>
          <w:kern w:val="0"/>
          <w:sz w:val="24"/>
          <w:szCs w:val="24"/>
          <w14:ligatures w14:val="none"/>
        </w:rPr>
        <w:t>Response: Students with I</w:t>
      </w:r>
      <w:r w:rsidR="00B65C76">
        <w:rPr>
          <w:rFonts w:ascii="Calibri" w:hAnsi="Calibri" w:eastAsia="Times New Roman" w:cs="Calibri"/>
          <w:color w:val="000000"/>
          <w:kern w:val="0"/>
          <w:sz w:val="24"/>
          <w:szCs w:val="24"/>
          <w14:ligatures w14:val="none"/>
        </w:rPr>
        <w:t xml:space="preserve">EPs, </w:t>
      </w:r>
      <w:r w:rsidRPr="00FD2FEF">
        <w:rPr>
          <w:rFonts w:ascii="Calibri" w:hAnsi="Calibri" w:eastAsia="Times New Roman" w:cs="Calibri"/>
          <w:color w:val="000000"/>
          <w:kern w:val="0"/>
          <w:sz w:val="24"/>
          <w:szCs w:val="24"/>
          <w14:ligatures w14:val="none"/>
        </w:rPr>
        <w:t xml:space="preserve">just like students without IEPs, should complete </w:t>
      </w:r>
      <w:r w:rsidR="00033AF5">
        <w:rPr>
          <w:rFonts w:ascii="Calibri" w:hAnsi="Calibri" w:eastAsia="Times New Roman" w:cs="Calibri"/>
          <w:color w:val="000000"/>
          <w:kern w:val="0"/>
          <w:sz w:val="24"/>
          <w:szCs w:val="24"/>
          <w14:ligatures w14:val="none"/>
        </w:rPr>
        <w:t xml:space="preserve">the </w:t>
      </w:r>
      <w:r w:rsidRPr="00033AF5" w:rsidR="00033AF5">
        <w:rPr>
          <w:rFonts w:ascii="Calibri" w:hAnsi="Calibri" w:eastAsia="Times New Roman" w:cs="Calibri"/>
          <w:color w:val="000000"/>
          <w:kern w:val="0"/>
          <w:sz w:val="24"/>
          <w:szCs w:val="24"/>
          <w14:ligatures w14:val="none"/>
        </w:rPr>
        <w:t>FAFSA or NJAFAA d</w:t>
      </w:r>
      <w:r w:rsidRPr="00FD2FEF">
        <w:rPr>
          <w:rFonts w:ascii="Calibri" w:hAnsi="Calibri" w:eastAsia="Times New Roman" w:cs="Calibri"/>
          <w:color w:val="000000"/>
          <w:kern w:val="0"/>
          <w:sz w:val="24"/>
          <w:szCs w:val="24"/>
          <w14:ligatures w14:val="none"/>
        </w:rPr>
        <w:t>uring their last year in high school</w:t>
      </w:r>
      <w:r>
        <w:rPr>
          <w:rFonts w:ascii="Calibri" w:hAnsi="Calibri" w:eastAsia="Times New Roman" w:cs="Calibri"/>
          <w:color w:val="000000"/>
          <w:kern w:val="0"/>
          <w:sz w:val="24"/>
          <w:szCs w:val="24"/>
          <w14:ligatures w14:val="none"/>
        </w:rPr>
        <w:t>.</w:t>
      </w:r>
    </w:p>
    <w:p w:rsidRPr="00FD2FEF" w:rsidR="00D004F2" w:rsidP="00D004F2" w:rsidRDefault="00D004F2" w14:paraId="498C5A9A" w14:textId="77777777">
      <w:pPr>
        <w:spacing w:after="0"/>
        <w:rPr>
          <w:rFonts w:ascii="Calibri" w:hAnsi="Calibri" w:cs="Calibri"/>
          <w:sz w:val="24"/>
          <w:szCs w:val="24"/>
        </w:rPr>
      </w:pPr>
    </w:p>
    <w:p w:rsidRPr="00FD2FEF" w:rsidR="00D004F2" w:rsidP="00D004F2" w:rsidRDefault="00D004F2" w14:paraId="287C9838" w14:textId="77777777">
      <w:pPr>
        <w:spacing w:after="0"/>
        <w:rPr>
          <w:rFonts w:ascii="Calibri" w:hAnsi="Calibri" w:cs="Calibri"/>
          <w:sz w:val="24"/>
          <w:szCs w:val="24"/>
        </w:rPr>
      </w:pPr>
    </w:p>
    <w:p w:rsidRPr="00D762D2" w:rsidR="00D004F2" w:rsidP="00D004F2" w:rsidRDefault="00D004F2" w14:paraId="4EE860C1" w14:textId="6AB44CED">
      <w:pPr>
        <w:spacing w:after="0" w:line="240" w:lineRule="auto"/>
        <w:rPr>
          <w:rFonts w:ascii="Calibri" w:hAnsi="Calibri" w:eastAsia="Times New Roman" w:cs="Calibri"/>
          <w:b/>
          <w:bCs/>
          <w:color w:val="000000"/>
          <w:kern w:val="0"/>
          <w:sz w:val="24"/>
          <w:szCs w:val="24"/>
          <w14:ligatures w14:val="none"/>
        </w:rPr>
      </w:pPr>
      <w:r w:rsidRPr="006D6018">
        <w:rPr>
          <w:rFonts w:ascii="Calibri" w:hAnsi="Calibri" w:eastAsia="Times New Roman" w:cs="Calibri"/>
          <w:b/>
          <w:bCs/>
          <w:color w:val="000000"/>
          <w:kern w:val="0"/>
          <w:sz w:val="24"/>
          <w:szCs w:val="24"/>
          <w14:ligatures w14:val="none"/>
        </w:rPr>
        <w:t>Question #</w:t>
      </w:r>
      <w:r>
        <w:rPr>
          <w:rFonts w:ascii="Calibri" w:hAnsi="Calibri" w:eastAsia="Times New Roman" w:cs="Calibri"/>
          <w:b/>
          <w:bCs/>
          <w:color w:val="000000"/>
          <w:kern w:val="0"/>
          <w:sz w:val="24"/>
          <w:szCs w:val="24"/>
          <w14:ligatures w14:val="none"/>
        </w:rPr>
        <w:t>7</w:t>
      </w:r>
      <w:r w:rsidRPr="006D6018">
        <w:rPr>
          <w:rFonts w:ascii="Calibri" w:hAnsi="Calibri" w:eastAsia="Times New Roman" w:cs="Calibri"/>
          <w:b/>
          <w:bCs/>
          <w:color w:val="000000"/>
          <w:kern w:val="0"/>
          <w:sz w:val="24"/>
          <w:szCs w:val="24"/>
          <w14:ligatures w14:val="none"/>
        </w:rPr>
        <w:t>: Are approved private schools for the disabled that receive public school students from a local education agency (LEA) responsible for this graduation requirement?</w:t>
      </w:r>
      <w:r w:rsidRPr="00D762D2">
        <w:rPr>
          <w:rFonts w:ascii="Calibri" w:hAnsi="Calibri" w:eastAsia="Times New Roman" w:cs="Calibri"/>
          <w:b/>
          <w:bCs/>
          <w:color w:val="000000"/>
          <w:kern w:val="0"/>
          <w:sz w:val="24"/>
          <w:szCs w:val="24"/>
          <w14:ligatures w14:val="none"/>
        </w:rPr>
        <w:t xml:space="preserve">  </w:t>
      </w:r>
    </w:p>
    <w:p w:rsidRPr="00401B41" w:rsidR="00D004F2" w:rsidP="00D004F2" w:rsidRDefault="00D004F2" w14:paraId="43D49FBC" w14:textId="77777777">
      <w:pPr>
        <w:spacing w:after="0" w:line="240" w:lineRule="auto"/>
        <w:rPr>
          <w:rFonts w:ascii="Calibri" w:hAnsi="Calibri" w:eastAsia="Times New Roman" w:cs="Calibri"/>
          <w:color w:val="000000"/>
          <w:kern w:val="0"/>
          <w:sz w:val="24"/>
          <w:szCs w:val="24"/>
          <w14:ligatures w14:val="none"/>
        </w:rPr>
      </w:pPr>
      <w:r w:rsidRPr="00FD2FEF">
        <w:rPr>
          <w:rFonts w:ascii="Calibri" w:hAnsi="Calibri" w:eastAsia="Times New Roman" w:cs="Calibri"/>
          <w:color w:val="000000"/>
          <w:kern w:val="0"/>
          <w:sz w:val="24"/>
          <w:szCs w:val="24"/>
          <w14:ligatures w14:val="none"/>
        </w:rPr>
        <w:t xml:space="preserve">Response: </w:t>
      </w:r>
      <w:r>
        <w:rPr>
          <w:rFonts w:ascii="Calibri" w:hAnsi="Calibri" w:eastAsia="Times New Roman" w:cs="Calibri"/>
          <w:color w:val="000000"/>
          <w:kern w:val="0"/>
          <w:sz w:val="24"/>
          <w:szCs w:val="24"/>
          <w14:ligatures w14:val="none"/>
        </w:rPr>
        <w:t>No, f</w:t>
      </w:r>
      <w:r w:rsidRPr="00401B41">
        <w:rPr>
          <w:rFonts w:ascii="Calibri" w:hAnsi="Calibri" w:cs="Calibri"/>
          <w:sz w:val="24"/>
          <w:szCs w:val="24"/>
        </w:rPr>
        <w:t>or a State-endorsed diploma, district boards of education shall develop, adopt, and implement local graduation requirements which includes requiring a student, and the student’s parent or guardian, if applicable, to complete and submit a financial aid application as a prerequisite to the student receiving a high school diploma from a public high school or charter school</w:t>
      </w:r>
      <w:r>
        <w:rPr>
          <w:rFonts w:ascii="Calibri" w:hAnsi="Calibri" w:cs="Calibri"/>
          <w:sz w:val="24"/>
          <w:szCs w:val="24"/>
        </w:rPr>
        <w:t>,</w:t>
      </w:r>
      <w:r w:rsidRPr="00401B41">
        <w:rPr>
          <w:rFonts w:ascii="Calibri" w:hAnsi="Calibri" w:cs="Calibri"/>
          <w:sz w:val="24"/>
          <w:szCs w:val="24"/>
        </w:rPr>
        <w:t xml:space="preserve"> unless a waiver is submitted to the school district or charter school. </w:t>
      </w:r>
    </w:p>
    <w:p w:rsidR="00D004F2" w:rsidRDefault="00D004F2" w14:paraId="418C901E" w14:textId="77777777">
      <w:pPr>
        <w:spacing w:after="0"/>
        <w:rPr>
          <w:rFonts w:ascii="Calibri" w:hAnsi="Calibri" w:cs="Calibri"/>
          <w:sz w:val="24"/>
          <w:szCs w:val="24"/>
        </w:rPr>
      </w:pPr>
    </w:p>
    <w:p w:rsidR="00D004F2" w:rsidRDefault="00D004F2" w14:paraId="629BA769" w14:textId="77777777">
      <w:pPr>
        <w:spacing w:after="0"/>
        <w:rPr>
          <w:rFonts w:ascii="Calibri" w:hAnsi="Calibri" w:cs="Calibri"/>
          <w:sz w:val="24"/>
          <w:szCs w:val="24"/>
        </w:rPr>
      </w:pPr>
    </w:p>
    <w:p w:rsidRPr="00DC18C3" w:rsidR="00D004F2" w:rsidP="00D004F2" w:rsidRDefault="00D004F2" w14:paraId="3DDCD491" w14:textId="45785C8E">
      <w:pPr>
        <w:spacing w:after="0" w:line="240" w:lineRule="auto"/>
        <w:rPr>
          <w:rFonts w:ascii="Calibri" w:hAnsi="Calibri" w:cs="Calibri"/>
          <w:b/>
          <w:bCs/>
          <w:sz w:val="24"/>
          <w:szCs w:val="24"/>
        </w:rPr>
      </w:pPr>
      <w:r w:rsidRPr="00DC18C3">
        <w:rPr>
          <w:rFonts w:ascii="Calibri" w:hAnsi="Calibri" w:cs="Calibri"/>
          <w:b/>
          <w:bCs/>
          <w:color w:val="000000"/>
          <w:sz w:val="24"/>
          <w:szCs w:val="24"/>
        </w:rPr>
        <w:t xml:space="preserve">Question </w:t>
      </w:r>
      <w:r>
        <w:rPr>
          <w:rFonts w:ascii="Calibri" w:hAnsi="Calibri" w:cs="Calibri"/>
          <w:b/>
          <w:bCs/>
          <w:color w:val="000000"/>
          <w:sz w:val="24"/>
          <w:szCs w:val="24"/>
        </w:rPr>
        <w:t>#8</w:t>
      </w:r>
      <w:r w:rsidRPr="00DC18C3">
        <w:rPr>
          <w:rFonts w:ascii="Calibri" w:hAnsi="Calibri" w:cs="Calibri"/>
          <w:b/>
          <w:bCs/>
          <w:color w:val="000000"/>
          <w:sz w:val="24"/>
          <w:szCs w:val="24"/>
        </w:rPr>
        <w:t xml:space="preserve">: Is the </w:t>
      </w:r>
      <w:r w:rsidR="006D2B40">
        <w:rPr>
          <w:rFonts w:ascii="Calibri" w:hAnsi="Calibri" w:cs="Calibri"/>
          <w:b/>
          <w:bCs/>
          <w:color w:val="000000"/>
          <w:sz w:val="24"/>
          <w:szCs w:val="24"/>
        </w:rPr>
        <w:t>S</w:t>
      </w:r>
      <w:r w:rsidRPr="00DC18C3">
        <w:rPr>
          <w:rFonts w:ascii="Calibri" w:hAnsi="Calibri" w:cs="Calibri"/>
          <w:b/>
          <w:bCs/>
          <w:color w:val="000000"/>
          <w:sz w:val="24"/>
          <w:szCs w:val="24"/>
        </w:rPr>
        <w:t>tate offering any school or family training on FAFSA</w:t>
      </w:r>
      <w:r>
        <w:rPr>
          <w:rFonts w:ascii="Calibri" w:hAnsi="Calibri" w:cs="Calibri"/>
          <w:b/>
          <w:bCs/>
          <w:color w:val="000000"/>
          <w:sz w:val="24"/>
          <w:szCs w:val="24"/>
        </w:rPr>
        <w:t>/</w:t>
      </w:r>
      <w:r>
        <w:rPr>
          <w:rFonts w:ascii="Calibri" w:hAnsi="Calibri" w:eastAsia="Times New Roman" w:cs="Calibri"/>
          <w:b/>
          <w:bCs/>
          <w:color w:val="000000"/>
          <w:kern w:val="0"/>
          <w:sz w:val="24"/>
          <w:szCs w:val="24"/>
          <w14:ligatures w14:val="none"/>
        </w:rPr>
        <w:t>NJAFAA</w:t>
      </w:r>
      <w:r w:rsidRPr="00DC18C3">
        <w:rPr>
          <w:rFonts w:ascii="Calibri" w:hAnsi="Calibri" w:cs="Calibri"/>
          <w:b/>
          <w:bCs/>
          <w:color w:val="000000"/>
          <w:sz w:val="24"/>
          <w:szCs w:val="24"/>
        </w:rPr>
        <w:t xml:space="preserve"> completion, waivers</w:t>
      </w:r>
      <w:r>
        <w:rPr>
          <w:rFonts w:ascii="Calibri" w:hAnsi="Calibri" w:cs="Calibri"/>
          <w:b/>
          <w:bCs/>
          <w:color w:val="000000"/>
          <w:sz w:val="24"/>
          <w:szCs w:val="24"/>
        </w:rPr>
        <w:t xml:space="preserve"> and </w:t>
      </w:r>
      <w:r w:rsidRPr="00DC18C3">
        <w:rPr>
          <w:rFonts w:ascii="Calibri" w:hAnsi="Calibri" w:cs="Calibri"/>
          <w:b/>
          <w:bCs/>
          <w:color w:val="000000"/>
          <w:sz w:val="24"/>
          <w:szCs w:val="24"/>
        </w:rPr>
        <w:t xml:space="preserve">the new mandate? </w:t>
      </w:r>
    </w:p>
    <w:p w:rsidR="00D004F2" w:rsidP="00D004F2" w:rsidRDefault="00D004F2" w14:paraId="5BD387BB" w14:textId="77777777">
      <w:pPr>
        <w:spacing w:after="0" w:line="240" w:lineRule="auto"/>
        <w:rPr>
          <w:rFonts w:ascii="Calibri" w:hAnsi="Calibri" w:cs="Calibri"/>
          <w:sz w:val="24"/>
          <w:szCs w:val="24"/>
        </w:rPr>
      </w:pPr>
      <w:r>
        <w:rPr>
          <w:rFonts w:ascii="Calibri" w:hAnsi="Calibri" w:cs="Calibri"/>
          <w:sz w:val="24"/>
          <w:szCs w:val="24"/>
        </w:rPr>
        <w:t>Response</w:t>
      </w:r>
      <w:r w:rsidRPr="00DC18C3">
        <w:rPr>
          <w:rFonts w:ascii="Calibri" w:hAnsi="Calibri" w:cs="Calibri"/>
          <w:sz w:val="24"/>
          <w:szCs w:val="24"/>
        </w:rPr>
        <w:t>:</w:t>
      </w:r>
      <w:r>
        <w:rPr>
          <w:rFonts w:ascii="Calibri" w:hAnsi="Calibri" w:cs="Calibri"/>
          <w:sz w:val="24"/>
          <w:szCs w:val="24"/>
        </w:rPr>
        <w:t xml:space="preserve"> </w:t>
      </w:r>
      <w:r w:rsidRPr="00DC18C3">
        <w:rPr>
          <w:rFonts w:ascii="Calibri" w:hAnsi="Calibri" w:cs="Calibri"/>
          <w:sz w:val="24"/>
          <w:szCs w:val="24"/>
        </w:rPr>
        <w:t xml:space="preserve">For additional information regarding </w:t>
      </w:r>
      <w:r>
        <w:rPr>
          <w:rFonts w:ascii="Calibri" w:hAnsi="Calibri" w:cs="Calibri"/>
          <w:sz w:val="24"/>
          <w:szCs w:val="24"/>
        </w:rPr>
        <w:t xml:space="preserve">the </w:t>
      </w:r>
      <w:r w:rsidRPr="00DC18C3">
        <w:rPr>
          <w:rFonts w:ascii="Calibri" w:hAnsi="Calibri" w:cs="Calibri"/>
          <w:sz w:val="24"/>
          <w:szCs w:val="24"/>
        </w:rPr>
        <w:t xml:space="preserve">FAFSA, including completion instructions, FAQs, and deadlines, please see HESAA’s </w:t>
      </w:r>
      <w:hyperlink w:history="1" r:id="rId13">
        <w:r w:rsidRPr="00DC18C3">
          <w:rPr>
            <w:rStyle w:val="Hyperlink"/>
            <w:rFonts w:ascii="Calibri" w:hAnsi="Calibri" w:cs="Calibri"/>
            <w:sz w:val="24"/>
            <w:szCs w:val="24"/>
          </w:rPr>
          <w:t>FAFSA webpage</w:t>
        </w:r>
      </w:hyperlink>
      <w:r w:rsidRPr="00DC18C3">
        <w:rPr>
          <w:rFonts w:ascii="Calibri" w:hAnsi="Calibri" w:cs="Calibri"/>
          <w:sz w:val="24"/>
          <w:szCs w:val="24"/>
        </w:rPr>
        <w:t xml:space="preserve">. For additional information regarding NJAFAA, please see </w:t>
      </w:r>
      <w:hyperlink w:history="1" r:id="rId14">
        <w:r w:rsidRPr="00DC18C3">
          <w:rPr>
            <w:rStyle w:val="Hyperlink"/>
            <w:rFonts w:ascii="Calibri" w:hAnsi="Calibri" w:cs="Calibri"/>
            <w:sz w:val="24"/>
            <w:szCs w:val="24"/>
          </w:rPr>
          <w:t>HESAA’s website</w:t>
        </w:r>
      </w:hyperlink>
      <w:r w:rsidRPr="00DC18C3">
        <w:rPr>
          <w:rFonts w:ascii="Calibri" w:hAnsi="Calibri" w:cs="Calibri"/>
          <w:sz w:val="24"/>
          <w:szCs w:val="24"/>
        </w:rPr>
        <w:t>.</w:t>
      </w:r>
    </w:p>
    <w:p w:rsidR="00240F2F" w:rsidP="00D004F2" w:rsidRDefault="00240F2F" w14:paraId="05D5186E" w14:textId="77777777">
      <w:pPr>
        <w:spacing w:after="0" w:line="240" w:lineRule="auto"/>
        <w:rPr>
          <w:rFonts w:ascii="Calibri" w:hAnsi="Calibri" w:cs="Calibri"/>
          <w:sz w:val="24"/>
          <w:szCs w:val="24"/>
        </w:rPr>
      </w:pPr>
    </w:p>
    <w:p w:rsidR="00240F2F" w:rsidP="00D004F2" w:rsidRDefault="00240F2F" w14:paraId="1AB92E58" w14:textId="77777777">
      <w:pPr>
        <w:spacing w:after="0" w:line="240" w:lineRule="auto"/>
        <w:rPr>
          <w:rFonts w:ascii="Calibri" w:hAnsi="Calibri" w:cs="Calibri"/>
          <w:sz w:val="24"/>
          <w:szCs w:val="24"/>
        </w:rPr>
      </w:pPr>
    </w:p>
    <w:p w:rsidR="00240F2F" w:rsidP="00D004F2" w:rsidRDefault="00240F2F" w14:paraId="4ECF04E1" w14:textId="77777777">
      <w:pPr>
        <w:spacing w:after="0" w:line="240" w:lineRule="auto"/>
        <w:rPr>
          <w:rFonts w:ascii="Calibri" w:hAnsi="Calibri" w:cs="Calibri"/>
          <w:sz w:val="24"/>
          <w:szCs w:val="24"/>
        </w:rPr>
      </w:pPr>
    </w:p>
    <w:p w:rsidR="00240F2F" w:rsidP="00D004F2" w:rsidRDefault="00240F2F" w14:paraId="18C0FD0B" w14:textId="77777777">
      <w:pPr>
        <w:spacing w:after="0" w:line="240" w:lineRule="auto"/>
        <w:rPr>
          <w:rFonts w:ascii="Calibri" w:hAnsi="Calibri" w:cs="Calibri"/>
          <w:sz w:val="24"/>
          <w:szCs w:val="24"/>
        </w:rPr>
      </w:pPr>
    </w:p>
    <w:p w:rsidRPr="00A8743C" w:rsidR="00240F2F" w:rsidP="00D004F2" w:rsidRDefault="00240F2F" w14:paraId="265C02FD" w14:noSpellErr="1" w14:textId="7ED4B53F">
      <w:pPr>
        <w:spacing w:after="0" w:line="240" w:lineRule="auto"/>
        <w:rPr>
          <w:rFonts w:ascii="Calibri" w:hAnsi="Calibri" w:cs="Calibri"/>
          <w:sz w:val="24"/>
          <w:szCs w:val="24"/>
        </w:rPr>
      </w:pPr>
      <w:r w:rsidRPr="65B71405" w:rsidR="00240F2F">
        <w:rPr>
          <w:rFonts w:ascii="Calibri" w:hAnsi="Calibri" w:cs="Calibri"/>
          <w:b w:val="1"/>
          <w:bCs w:val="1"/>
          <w:color w:val="000000" w:themeColor="text1" w:themeTint="FF" w:themeShade="FF"/>
          <w:sz w:val="24"/>
          <w:szCs w:val="24"/>
        </w:rPr>
        <w:t>Question #9:</w:t>
      </w:r>
      <w:r w:rsidRPr="65B71405" w:rsidR="00081AE3">
        <w:rPr>
          <w:rFonts w:ascii="Calibri" w:hAnsi="Calibri" w:cs="Calibri"/>
          <w:b w:val="1"/>
          <w:bCs w:val="1"/>
          <w:color w:val="000000" w:themeColor="text1" w:themeTint="FF" w:themeShade="FF"/>
          <w:sz w:val="24"/>
          <w:szCs w:val="24"/>
        </w:rPr>
        <w:t xml:space="preserve"> </w:t>
      </w:r>
      <w:hyperlink r:id="R94e1cd42d8ae4a9c">
        <w:r w:rsidRPr="65B71405" w:rsidR="00A8743C">
          <w:rPr>
            <w:rStyle w:val="Hyperlink"/>
            <w:rFonts w:ascii="Calibri" w:hAnsi="Calibri" w:cs="Calibri"/>
            <w:sz w:val="24"/>
            <w:szCs w:val="24"/>
          </w:rPr>
          <w:t>P.L</w:t>
        </w:r>
        <w:r w:rsidRPr="65B71405" w:rsidR="00A8743C">
          <w:rPr>
            <w:rStyle w:val="Hyperlink"/>
            <w:rFonts w:ascii="Calibri" w:hAnsi="Calibri" w:cs="Calibri"/>
            <w:sz w:val="24"/>
            <w:szCs w:val="24"/>
          </w:rPr>
          <w:t>.</w:t>
        </w:r>
        <w:r w:rsidRPr="65B71405" w:rsidR="00A8743C">
          <w:rPr>
            <w:rStyle w:val="Hyperlink"/>
            <w:rFonts w:ascii="Calibri" w:hAnsi="Calibri" w:cs="Calibri"/>
            <w:sz w:val="24"/>
            <w:szCs w:val="24"/>
          </w:rPr>
          <w:t xml:space="preserve"> 2025, c.95</w:t>
        </w:r>
      </w:hyperlink>
      <w:r w:rsidRPr="65B71405" w:rsidR="00A8743C">
        <w:rPr>
          <w:rFonts w:ascii="Calibri" w:hAnsi="Calibri" w:cs="Calibri"/>
          <w:sz w:val="24"/>
          <w:szCs w:val="24"/>
        </w:rPr>
        <w:t xml:space="preserve"> </w:t>
      </w:r>
      <w:r w:rsidRPr="65B71405" w:rsidR="00A8743C">
        <w:rPr>
          <w:rFonts w:ascii="Calibri" w:hAnsi="Calibri" w:cs="Calibri"/>
          <w:sz w:val="24"/>
          <w:szCs w:val="24"/>
        </w:rPr>
        <w:t xml:space="preserve">amends </w:t>
      </w:r>
      <w:r w:rsidRPr="65B71405" w:rsidR="00A8743C">
        <w:rPr>
          <w:rFonts w:ascii="Calibri" w:hAnsi="Calibri" w:cs="Calibri"/>
          <w:sz w:val="24"/>
          <w:szCs w:val="24"/>
        </w:rPr>
        <w:t>P.L. 2023, c.295</w:t>
      </w:r>
      <w:r w:rsidRPr="65B71405" w:rsidR="00081AE3">
        <w:rPr>
          <w:rFonts w:ascii="Calibri" w:hAnsi="Calibri" w:cs="Calibri"/>
          <w:sz w:val="24"/>
          <w:szCs w:val="24"/>
        </w:rPr>
        <w:t>. What are the key changes</w:t>
      </w:r>
      <w:r w:rsidRPr="65B71405" w:rsidR="00E308E8">
        <w:rPr>
          <w:rFonts w:ascii="Calibri" w:hAnsi="Calibri" w:cs="Calibri"/>
          <w:sz w:val="24"/>
          <w:szCs w:val="24"/>
        </w:rPr>
        <w:t>?</w:t>
      </w:r>
    </w:p>
    <w:p w:rsidRPr="00E308E8" w:rsidR="00081AE3" w:rsidP="00D004F2" w:rsidRDefault="00081AE3" w14:paraId="069AB17E" w14:textId="77777777">
      <w:pPr>
        <w:spacing w:after="0" w:line="240" w:lineRule="auto"/>
        <w:rPr>
          <w:rFonts w:ascii="Calibri" w:hAnsi="Calibri" w:cs="Calibri"/>
          <w:sz w:val="24"/>
          <w:szCs w:val="24"/>
        </w:rPr>
      </w:pPr>
    </w:p>
    <w:p w:rsidR="00E308E8" w:rsidP="00D004F2" w:rsidRDefault="00081AE3" w14:paraId="7D0014F1" w14:textId="6C843F43">
      <w:pPr>
        <w:spacing w:after="0" w:line="240" w:lineRule="auto"/>
        <w:rPr>
          <w:rFonts w:ascii="Calibri" w:hAnsi="Calibri" w:cs="Calibri"/>
          <w:sz w:val="24"/>
          <w:szCs w:val="24"/>
        </w:rPr>
      </w:pPr>
      <w:r>
        <w:rPr>
          <w:rFonts w:ascii="Calibri" w:hAnsi="Calibri" w:cs="Calibri"/>
          <w:sz w:val="24"/>
          <w:szCs w:val="24"/>
        </w:rPr>
        <w:t>Response: Th</w:t>
      </w:r>
      <w:r w:rsidR="00B957DE">
        <w:rPr>
          <w:rFonts w:ascii="Calibri" w:hAnsi="Calibri" w:cs="Calibri"/>
          <w:sz w:val="24"/>
          <w:szCs w:val="24"/>
        </w:rPr>
        <w:t xml:space="preserve">e </w:t>
      </w:r>
      <w:proofErr w:type="gramStart"/>
      <w:r w:rsidR="00B957DE">
        <w:rPr>
          <w:rFonts w:ascii="Calibri" w:hAnsi="Calibri" w:cs="Calibri"/>
          <w:sz w:val="24"/>
          <w:szCs w:val="24"/>
        </w:rPr>
        <w:t>changes</w:t>
      </w:r>
      <w:proofErr w:type="gramEnd"/>
      <w:r w:rsidR="00B957DE">
        <w:rPr>
          <w:rFonts w:ascii="Calibri" w:hAnsi="Calibri" w:cs="Calibri"/>
          <w:sz w:val="24"/>
          <w:szCs w:val="24"/>
        </w:rPr>
        <w:t xml:space="preserve"> in this bill </w:t>
      </w:r>
      <w:proofErr w:type="gramStart"/>
      <w:r w:rsidRPr="00B957DE" w:rsidR="00B957DE">
        <w:rPr>
          <w:rFonts w:ascii="Calibri" w:hAnsi="Calibri" w:cs="Calibri"/>
          <w:sz w:val="24"/>
          <w:szCs w:val="24"/>
        </w:rPr>
        <w:t>limits</w:t>
      </w:r>
      <w:proofErr w:type="gramEnd"/>
      <w:r w:rsidRPr="00B957DE" w:rsidR="00B957DE">
        <w:rPr>
          <w:rFonts w:ascii="Calibri" w:hAnsi="Calibri" w:cs="Calibri"/>
          <w:sz w:val="24"/>
          <w:szCs w:val="24"/>
        </w:rPr>
        <w:t xml:space="preserve"> the disclosure of certain education records</w:t>
      </w:r>
      <w:r w:rsidR="00E12E1C">
        <w:rPr>
          <w:rFonts w:ascii="Calibri" w:hAnsi="Calibri" w:cs="Calibri"/>
          <w:sz w:val="24"/>
          <w:szCs w:val="24"/>
        </w:rPr>
        <w:t xml:space="preserve"> as </w:t>
      </w:r>
      <w:proofErr w:type="gramStart"/>
      <w:r w:rsidR="00997FBA">
        <w:rPr>
          <w:rFonts w:ascii="Calibri" w:hAnsi="Calibri" w:cs="Calibri"/>
          <w:sz w:val="24"/>
          <w:szCs w:val="24"/>
        </w:rPr>
        <w:t xml:space="preserve">outlined </w:t>
      </w:r>
      <w:r w:rsidR="00E12E1C">
        <w:rPr>
          <w:rFonts w:ascii="Calibri" w:hAnsi="Calibri" w:cs="Calibri"/>
          <w:sz w:val="24"/>
          <w:szCs w:val="24"/>
        </w:rPr>
        <w:t xml:space="preserve"> below</w:t>
      </w:r>
      <w:proofErr w:type="gramEnd"/>
      <w:r w:rsidR="00E12E1C">
        <w:rPr>
          <w:rFonts w:ascii="Calibri" w:hAnsi="Calibri" w:cs="Calibri"/>
          <w:sz w:val="24"/>
          <w:szCs w:val="24"/>
        </w:rPr>
        <w:t xml:space="preserve">: </w:t>
      </w:r>
      <w:r w:rsidR="00B36DA8">
        <w:rPr>
          <w:rFonts w:ascii="Calibri" w:hAnsi="Calibri" w:cs="Calibri"/>
          <w:sz w:val="24"/>
          <w:szCs w:val="24"/>
        </w:rPr>
        <w:t xml:space="preserve"> </w:t>
      </w:r>
    </w:p>
    <w:p w:rsidRPr="00E308E8" w:rsidR="00081AE3" w:rsidP="00D004F2" w:rsidRDefault="00081AE3" w14:paraId="10CAEE4E" w14:textId="77777777">
      <w:pPr>
        <w:spacing w:after="0" w:line="240" w:lineRule="auto"/>
        <w:rPr>
          <w:rFonts w:ascii="Calibri" w:hAnsi="Calibri" w:cs="Calibri"/>
          <w:sz w:val="24"/>
          <w:szCs w:val="24"/>
        </w:rPr>
      </w:pPr>
    </w:p>
    <w:p w:rsidRPr="00E308E8" w:rsidR="00E308E8" w:rsidP="00E308E8" w:rsidRDefault="00E308E8" w14:paraId="3589AE80" w14:textId="77777777">
      <w:pPr>
        <w:pStyle w:val="ListParagraph"/>
        <w:numPr>
          <w:ilvl w:val="0"/>
          <w:numId w:val="2"/>
        </w:numPr>
        <w:spacing w:after="0"/>
        <w:rPr>
          <w:rFonts w:ascii="Calibri" w:hAnsi="Calibri" w:eastAsia="Times" w:cs="Calibri"/>
          <w:b/>
          <w:bCs/>
          <w:sz w:val="24"/>
          <w:szCs w:val="24"/>
        </w:rPr>
      </w:pPr>
      <w:r w:rsidRPr="00E308E8">
        <w:rPr>
          <w:rFonts w:ascii="Calibri" w:hAnsi="Calibri" w:eastAsia="Times New Roman" w:cs="Calibri"/>
          <w:sz w:val="24"/>
          <w:szCs w:val="24"/>
        </w:rPr>
        <w:t xml:space="preserve">A waiver template or form developed by </w:t>
      </w:r>
      <w:proofErr w:type="gramStart"/>
      <w:r w:rsidRPr="00E308E8">
        <w:rPr>
          <w:rFonts w:ascii="Calibri" w:hAnsi="Calibri" w:eastAsia="Times New Roman" w:cs="Calibri"/>
          <w:sz w:val="24"/>
          <w:szCs w:val="24"/>
        </w:rPr>
        <w:t>LEAs shall</w:t>
      </w:r>
      <w:proofErr w:type="gramEnd"/>
      <w:r w:rsidRPr="00E308E8">
        <w:rPr>
          <w:rFonts w:ascii="Calibri" w:hAnsi="Calibri" w:eastAsia="Times New Roman" w:cs="Calibri"/>
          <w:sz w:val="24"/>
          <w:szCs w:val="24"/>
        </w:rPr>
        <w:t xml:space="preserve"> require the student, parent or guardian, or school counselor as applicable, to provide only the </w:t>
      </w:r>
      <w:bookmarkStart w:name="_Hlk212136262" w:id="2"/>
      <w:r w:rsidRPr="00E308E8">
        <w:rPr>
          <w:rFonts w:ascii="Calibri" w:hAnsi="Calibri" w:eastAsia="Times New Roman" w:cs="Calibri"/>
          <w:sz w:val="24"/>
          <w:szCs w:val="24"/>
        </w:rPr>
        <w:t xml:space="preserve">student’s name, telephone number, email address, date and signature of the individual submitting the </w:t>
      </w:r>
      <w:proofErr w:type="gramStart"/>
      <w:r w:rsidRPr="00E308E8">
        <w:rPr>
          <w:rFonts w:ascii="Calibri" w:hAnsi="Calibri" w:eastAsia="Times New Roman" w:cs="Calibri"/>
          <w:sz w:val="24"/>
          <w:szCs w:val="24"/>
        </w:rPr>
        <w:t>waiver;</w:t>
      </w:r>
      <w:bookmarkEnd w:id="2"/>
      <w:proofErr w:type="gramEnd"/>
    </w:p>
    <w:p w:rsidRPr="00E308E8" w:rsidR="00E308E8" w:rsidP="00E308E8" w:rsidRDefault="00E308E8" w14:paraId="7DF83B0A" w14:textId="77777777">
      <w:pPr>
        <w:pStyle w:val="ListParagraph"/>
        <w:numPr>
          <w:ilvl w:val="0"/>
          <w:numId w:val="1"/>
        </w:numPr>
        <w:spacing w:before="100" w:beforeAutospacing="1" w:after="0"/>
        <w:rPr>
          <w:rFonts w:ascii="Calibri" w:hAnsi="Calibri" w:eastAsia="Times New Roman" w:cs="Calibri"/>
          <w:sz w:val="24"/>
          <w:szCs w:val="24"/>
        </w:rPr>
      </w:pPr>
      <w:r w:rsidRPr="00E308E8">
        <w:rPr>
          <w:rFonts w:ascii="Calibri" w:hAnsi="Calibri" w:eastAsia="Times New Roman" w:cs="Calibri"/>
          <w:sz w:val="24"/>
          <w:szCs w:val="24"/>
        </w:rPr>
        <w:t xml:space="preserve">A LEA shall not use, or disclose any waiver or any personal information contained within a waiver without the informed consent of the student or the student’s parent or guardian consistent with applicable federal and State-level protections of student educational records, including, but not limited to the Family Educational Rights and Privacy Act of 1974 (20 U.S.C. s.1232g); however, nothing in P.L. 2025, c.95 shall be construed to prohibit, or in any way restrict, any action that is consistent with federal law; </w:t>
      </w:r>
    </w:p>
    <w:p w:rsidRPr="00E308E8" w:rsidR="00E308E8" w:rsidP="00E308E8" w:rsidRDefault="00E308E8" w14:paraId="36FDE6F8" w14:textId="77777777">
      <w:pPr>
        <w:pStyle w:val="ListParagraph"/>
        <w:numPr>
          <w:ilvl w:val="0"/>
          <w:numId w:val="1"/>
        </w:numPr>
        <w:spacing w:before="100" w:beforeAutospacing="1" w:after="0"/>
        <w:rPr>
          <w:rFonts w:ascii="Calibri" w:hAnsi="Calibri" w:eastAsia="Times New Roman" w:cs="Calibri"/>
          <w:sz w:val="24"/>
          <w:szCs w:val="24"/>
        </w:rPr>
      </w:pPr>
      <w:r w:rsidRPr="00E308E8">
        <w:rPr>
          <w:rFonts w:ascii="Calibri" w:hAnsi="Calibri" w:eastAsia="Times New Roman" w:cs="Calibri"/>
          <w:sz w:val="24"/>
          <w:szCs w:val="24"/>
        </w:rPr>
        <w:t xml:space="preserve">A LEA that develops and uses a waiver is required to include language consistent with the prohibition on disclosure in a prominent location on the waiver; and </w:t>
      </w:r>
    </w:p>
    <w:p w:rsidRPr="00E308E8" w:rsidR="00E308E8" w:rsidP="00E308E8" w:rsidRDefault="00E308E8" w14:paraId="45928725" w14:textId="77777777">
      <w:pPr>
        <w:pStyle w:val="ListParagraph"/>
        <w:numPr>
          <w:ilvl w:val="0"/>
          <w:numId w:val="1"/>
        </w:numPr>
        <w:spacing w:before="100" w:beforeAutospacing="1" w:after="0"/>
        <w:rPr>
          <w:rFonts w:ascii="Calibri" w:hAnsi="Calibri" w:eastAsia="Times New Roman" w:cs="Calibri"/>
          <w:sz w:val="24"/>
          <w:szCs w:val="24"/>
        </w:rPr>
      </w:pPr>
      <w:r w:rsidRPr="00E308E8">
        <w:rPr>
          <w:rFonts w:ascii="Calibri" w:hAnsi="Calibri" w:eastAsia="Times New Roman" w:cs="Calibri"/>
          <w:sz w:val="24"/>
          <w:szCs w:val="24"/>
        </w:rPr>
        <w:t xml:space="preserve">Nothing in P.L. 2025, c.95 is to be construed to invalidate a waiver submitted prior to the effective date of July 8, </w:t>
      </w:r>
      <w:proofErr w:type="gramStart"/>
      <w:r w:rsidRPr="00E308E8">
        <w:rPr>
          <w:rFonts w:ascii="Calibri" w:hAnsi="Calibri" w:eastAsia="Times New Roman" w:cs="Calibri"/>
          <w:sz w:val="24"/>
          <w:szCs w:val="24"/>
        </w:rPr>
        <w:t>2025</w:t>
      </w:r>
      <w:proofErr w:type="gramEnd"/>
      <w:r w:rsidRPr="00E308E8">
        <w:rPr>
          <w:rFonts w:ascii="Calibri" w:hAnsi="Calibri" w:eastAsia="Times New Roman" w:cs="Calibri"/>
          <w:sz w:val="24"/>
          <w:szCs w:val="24"/>
        </w:rPr>
        <w:t xml:space="preserve"> and that a waiver submitted prior to the effective date is subject to the provisions of the law regarding the prohibition on disclosure.  </w:t>
      </w:r>
    </w:p>
    <w:p w:rsidR="00240F2F" w:rsidP="00D004F2" w:rsidRDefault="00240F2F" w14:paraId="0C6FAC84" w14:textId="77777777">
      <w:pPr>
        <w:spacing w:after="0" w:line="240" w:lineRule="auto"/>
        <w:rPr>
          <w:rFonts w:ascii="Calibri" w:hAnsi="Calibri" w:cs="Calibri"/>
          <w:sz w:val="24"/>
          <w:szCs w:val="24"/>
        </w:rPr>
      </w:pPr>
    </w:p>
    <w:p w:rsidR="00240F2F" w:rsidP="00D004F2" w:rsidRDefault="00240F2F" w14:paraId="27ABA95A" w14:textId="77777777">
      <w:pPr>
        <w:spacing w:after="0" w:line="240" w:lineRule="auto"/>
        <w:rPr>
          <w:rFonts w:ascii="Calibri" w:hAnsi="Calibri" w:cs="Calibri"/>
          <w:sz w:val="24"/>
          <w:szCs w:val="24"/>
        </w:rPr>
      </w:pPr>
    </w:p>
    <w:p w:rsidR="00240F2F" w:rsidP="00D004F2" w:rsidRDefault="00240F2F" w14:paraId="133B8B6F" w14:textId="77777777">
      <w:pPr>
        <w:spacing w:after="0" w:line="240" w:lineRule="auto"/>
        <w:rPr>
          <w:rFonts w:ascii="Calibri" w:hAnsi="Calibri" w:cs="Calibri"/>
          <w:sz w:val="24"/>
          <w:szCs w:val="24"/>
        </w:rPr>
      </w:pPr>
    </w:p>
    <w:p w:rsidRPr="00DC18C3" w:rsidR="00240F2F" w:rsidP="00D004F2" w:rsidRDefault="00240F2F" w14:paraId="16CD2BBF" w14:textId="77777777">
      <w:pPr>
        <w:spacing w:after="0" w:line="240" w:lineRule="auto"/>
        <w:rPr>
          <w:rFonts w:ascii="Calibri" w:hAnsi="Calibri" w:cs="Calibri"/>
          <w:sz w:val="24"/>
          <w:szCs w:val="24"/>
        </w:rPr>
      </w:pPr>
    </w:p>
    <w:p w:rsidR="00D004F2" w:rsidRDefault="00D004F2" w14:paraId="310DE504" w14:textId="77777777">
      <w:pPr>
        <w:spacing w:after="0"/>
        <w:rPr>
          <w:rFonts w:ascii="Calibri" w:hAnsi="Calibri" w:cs="Calibri"/>
          <w:sz w:val="24"/>
          <w:szCs w:val="24"/>
        </w:rPr>
      </w:pPr>
    </w:p>
    <w:sectPr w:rsidR="00D004F2">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B6D" w:rsidP="009F5F6D" w:rsidRDefault="00831B6D" w14:paraId="3B4198CA" w14:textId="77777777">
      <w:pPr>
        <w:spacing w:after="0" w:line="240" w:lineRule="auto"/>
      </w:pPr>
      <w:r>
        <w:separator/>
      </w:r>
    </w:p>
  </w:endnote>
  <w:endnote w:type="continuationSeparator" w:id="0">
    <w:p w:rsidR="00831B6D" w:rsidP="009F5F6D" w:rsidRDefault="00831B6D" w14:paraId="3CC70F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330523"/>
      <w:docPartObj>
        <w:docPartGallery w:val="Page Numbers (Bottom of Page)"/>
        <w:docPartUnique/>
      </w:docPartObj>
    </w:sdtPr>
    <w:sdtEndPr>
      <w:rPr>
        <w:rFonts w:ascii="Calibri" w:hAnsi="Calibri" w:cs="Calibri"/>
        <w:noProof/>
        <w:sz w:val="24"/>
        <w:szCs w:val="24"/>
      </w:rPr>
    </w:sdtEndPr>
    <w:sdtContent>
      <w:p w:rsidRPr="00F74C42" w:rsidR="009F5F6D" w:rsidRDefault="009F5F6D" w14:paraId="1B3E022B" w14:textId="7613610E">
        <w:pPr>
          <w:pStyle w:val="Footer"/>
          <w:jc w:val="right"/>
          <w:rPr>
            <w:rFonts w:ascii="Calibri" w:hAnsi="Calibri" w:cs="Calibri"/>
            <w:sz w:val="24"/>
            <w:szCs w:val="24"/>
          </w:rPr>
        </w:pPr>
        <w:r w:rsidRPr="00F74C42">
          <w:rPr>
            <w:rFonts w:ascii="Calibri" w:hAnsi="Calibri" w:cs="Calibri"/>
            <w:sz w:val="24"/>
            <w:szCs w:val="24"/>
          </w:rPr>
          <w:fldChar w:fldCharType="begin"/>
        </w:r>
        <w:r w:rsidRPr="00F74C42">
          <w:rPr>
            <w:rFonts w:ascii="Calibri" w:hAnsi="Calibri" w:cs="Calibri"/>
            <w:sz w:val="24"/>
            <w:szCs w:val="24"/>
          </w:rPr>
          <w:instrText xml:space="preserve"> PAGE   \* MERGEFORMAT </w:instrText>
        </w:r>
        <w:r w:rsidRPr="00F74C42">
          <w:rPr>
            <w:rFonts w:ascii="Calibri" w:hAnsi="Calibri" w:cs="Calibri"/>
            <w:sz w:val="24"/>
            <w:szCs w:val="24"/>
          </w:rPr>
          <w:fldChar w:fldCharType="separate"/>
        </w:r>
        <w:r w:rsidRPr="00F74C42">
          <w:rPr>
            <w:rFonts w:ascii="Calibri" w:hAnsi="Calibri" w:cs="Calibri"/>
            <w:noProof/>
            <w:sz w:val="24"/>
            <w:szCs w:val="24"/>
          </w:rPr>
          <w:t>2</w:t>
        </w:r>
        <w:r w:rsidRPr="00F74C42">
          <w:rPr>
            <w:rFonts w:ascii="Calibri" w:hAnsi="Calibri" w:cs="Calibri"/>
            <w:noProof/>
            <w:sz w:val="24"/>
            <w:szCs w:val="24"/>
          </w:rPr>
          <w:fldChar w:fldCharType="end"/>
        </w:r>
      </w:p>
    </w:sdtContent>
  </w:sdt>
  <w:p w:rsidR="009F5F6D" w:rsidRDefault="009F5F6D" w14:paraId="7EA83F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B6D" w:rsidP="009F5F6D" w:rsidRDefault="00831B6D" w14:paraId="4D9F10BA" w14:textId="77777777">
      <w:pPr>
        <w:spacing w:after="0" w:line="240" w:lineRule="auto"/>
      </w:pPr>
      <w:r>
        <w:separator/>
      </w:r>
    </w:p>
  </w:footnote>
  <w:footnote w:type="continuationSeparator" w:id="0">
    <w:p w:rsidR="00831B6D" w:rsidP="009F5F6D" w:rsidRDefault="00831B6D" w14:paraId="5810D049"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15yl6rJc" int2:invalidationBookmarkName="" int2:hashCode="L+q8zeaoWdG8xV" int2:id="MlmHSXPJ">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3A6"/>
    <w:multiLevelType w:val="hybridMultilevel"/>
    <w:tmpl w:val="280252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542148DB"/>
    <w:multiLevelType w:val="hybridMultilevel"/>
    <w:tmpl w:val="976464A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008096179">
    <w:abstractNumId w:val="1"/>
  </w:num>
  <w:num w:numId="2" w16cid:durableId="132154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17"/>
    <w:rsid w:val="000104E1"/>
    <w:rsid w:val="00024A11"/>
    <w:rsid w:val="00026A3A"/>
    <w:rsid w:val="000304D2"/>
    <w:rsid w:val="00033AF5"/>
    <w:rsid w:val="00081AE3"/>
    <w:rsid w:val="00102B17"/>
    <w:rsid w:val="00117511"/>
    <w:rsid w:val="0019731D"/>
    <w:rsid w:val="001B1A01"/>
    <w:rsid w:val="001E65E2"/>
    <w:rsid w:val="0021676D"/>
    <w:rsid w:val="0023514C"/>
    <w:rsid w:val="00240F2F"/>
    <w:rsid w:val="002416C2"/>
    <w:rsid w:val="00295BD7"/>
    <w:rsid w:val="002D6BF4"/>
    <w:rsid w:val="002D7702"/>
    <w:rsid w:val="0031510C"/>
    <w:rsid w:val="003E397C"/>
    <w:rsid w:val="00401B41"/>
    <w:rsid w:val="004A3C57"/>
    <w:rsid w:val="004B47C8"/>
    <w:rsid w:val="004D72E7"/>
    <w:rsid w:val="00531735"/>
    <w:rsid w:val="0060647B"/>
    <w:rsid w:val="006107EC"/>
    <w:rsid w:val="0062134D"/>
    <w:rsid w:val="006D220D"/>
    <w:rsid w:val="006D2B40"/>
    <w:rsid w:val="006D427D"/>
    <w:rsid w:val="006D6018"/>
    <w:rsid w:val="006E6E51"/>
    <w:rsid w:val="007614B3"/>
    <w:rsid w:val="00773912"/>
    <w:rsid w:val="00793619"/>
    <w:rsid w:val="00794A95"/>
    <w:rsid w:val="008149B1"/>
    <w:rsid w:val="00825136"/>
    <w:rsid w:val="00831B6D"/>
    <w:rsid w:val="00895501"/>
    <w:rsid w:val="008A0598"/>
    <w:rsid w:val="008C7F0C"/>
    <w:rsid w:val="008E0B2B"/>
    <w:rsid w:val="00911954"/>
    <w:rsid w:val="00935032"/>
    <w:rsid w:val="00962832"/>
    <w:rsid w:val="009768D9"/>
    <w:rsid w:val="00997FBA"/>
    <w:rsid w:val="009D35CE"/>
    <w:rsid w:val="009F5F6D"/>
    <w:rsid w:val="00A8743C"/>
    <w:rsid w:val="00AA453A"/>
    <w:rsid w:val="00AD31F4"/>
    <w:rsid w:val="00AF55E6"/>
    <w:rsid w:val="00B36DA8"/>
    <w:rsid w:val="00B65C76"/>
    <w:rsid w:val="00B957DE"/>
    <w:rsid w:val="00BB356A"/>
    <w:rsid w:val="00BB4E30"/>
    <w:rsid w:val="00BC45FA"/>
    <w:rsid w:val="00BC7534"/>
    <w:rsid w:val="00C410EC"/>
    <w:rsid w:val="00CC2575"/>
    <w:rsid w:val="00CC455F"/>
    <w:rsid w:val="00CD7C7A"/>
    <w:rsid w:val="00D004F2"/>
    <w:rsid w:val="00D762D2"/>
    <w:rsid w:val="00E12E1C"/>
    <w:rsid w:val="00E308E8"/>
    <w:rsid w:val="00E31303"/>
    <w:rsid w:val="00E66E2A"/>
    <w:rsid w:val="00E82D4A"/>
    <w:rsid w:val="00EF49FE"/>
    <w:rsid w:val="00F01BE7"/>
    <w:rsid w:val="00F022DF"/>
    <w:rsid w:val="00F02379"/>
    <w:rsid w:val="00F55338"/>
    <w:rsid w:val="00F746B6"/>
    <w:rsid w:val="00F74C42"/>
    <w:rsid w:val="00FB6138"/>
    <w:rsid w:val="00FC5717"/>
    <w:rsid w:val="00FD100E"/>
    <w:rsid w:val="00FD2FEF"/>
    <w:rsid w:val="089D4563"/>
    <w:rsid w:val="22B4DA65"/>
    <w:rsid w:val="2B174DCE"/>
    <w:rsid w:val="38BA0B1A"/>
    <w:rsid w:val="38D20565"/>
    <w:rsid w:val="644BD1EC"/>
    <w:rsid w:val="65B7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AACF"/>
  <w15:chartTrackingRefBased/>
  <w15:docId w15:val="{ED76BE8E-9AC9-4253-AEEA-362884E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57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7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71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571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C571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C571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C571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C571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C571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C571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C571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C5717"/>
    <w:rPr>
      <w:rFonts w:eastAsiaTheme="majorEastAsia" w:cstheme="majorBidi"/>
      <w:color w:val="272727" w:themeColor="text1" w:themeTint="D8"/>
    </w:rPr>
  </w:style>
  <w:style w:type="paragraph" w:styleId="Title">
    <w:name w:val="Title"/>
    <w:basedOn w:val="Normal"/>
    <w:next w:val="Normal"/>
    <w:link w:val="TitleChar"/>
    <w:uiPriority w:val="10"/>
    <w:qFormat/>
    <w:rsid w:val="00FC571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C571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C571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C5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717"/>
    <w:pPr>
      <w:spacing w:before="160"/>
      <w:jc w:val="center"/>
    </w:pPr>
    <w:rPr>
      <w:i/>
      <w:iCs/>
      <w:color w:val="404040" w:themeColor="text1" w:themeTint="BF"/>
    </w:rPr>
  </w:style>
  <w:style w:type="character" w:styleId="QuoteChar" w:customStyle="1">
    <w:name w:val="Quote Char"/>
    <w:basedOn w:val="DefaultParagraphFont"/>
    <w:link w:val="Quote"/>
    <w:uiPriority w:val="29"/>
    <w:rsid w:val="00FC5717"/>
    <w:rPr>
      <w:i/>
      <w:iCs/>
      <w:color w:val="404040" w:themeColor="text1" w:themeTint="BF"/>
    </w:rPr>
  </w:style>
  <w:style w:type="paragraph" w:styleId="ListParagraph">
    <w:name w:val="List Paragraph"/>
    <w:basedOn w:val="Normal"/>
    <w:uiPriority w:val="34"/>
    <w:qFormat/>
    <w:rsid w:val="00FC5717"/>
    <w:pPr>
      <w:ind w:left="720"/>
      <w:contextualSpacing/>
    </w:pPr>
  </w:style>
  <w:style w:type="character" w:styleId="IntenseEmphasis">
    <w:name w:val="Intense Emphasis"/>
    <w:basedOn w:val="DefaultParagraphFont"/>
    <w:uiPriority w:val="21"/>
    <w:qFormat/>
    <w:rsid w:val="00FC5717"/>
    <w:rPr>
      <w:i/>
      <w:iCs/>
      <w:color w:val="0F4761" w:themeColor="accent1" w:themeShade="BF"/>
    </w:rPr>
  </w:style>
  <w:style w:type="paragraph" w:styleId="IntenseQuote">
    <w:name w:val="Intense Quote"/>
    <w:basedOn w:val="Normal"/>
    <w:next w:val="Normal"/>
    <w:link w:val="IntenseQuoteChar"/>
    <w:uiPriority w:val="30"/>
    <w:qFormat/>
    <w:rsid w:val="00FC57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C5717"/>
    <w:rPr>
      <w:i/>
      <w:iCs/>
      <w:color w:val="0F4761" w:themeColor="accent1" w:themeShade="BF"/>
    </w:rPr>
  </w:style>
  <w:style w:type="character" w:styleId="IntenseReference">
    <w:name w:val="Intense Reference"/>
    <w:basedOn w:val="DefaultParagraphFont"/>
    <w:uiPriority w:val="32"/>
    <w:qFormat/>
    <w:rsid w:val="00FC5717"/>
    <w:rPr>
      <w:b/>
      <w:bCs/>
      <w:smallCaps/>
      <w:color w:val="0F4761" w:themeColor="accent1" w:themeShade="BF"/>
      <w:spacing w:val="5"/>
    </w:rPr>
  </w:style>
  <w:style w:type="character" w:styleId="Hyperlink">
    <w:name w:val="Hyperlink"/>
    <w:basedOn w:val="DefaultParagraphFont"/>
    <w:uiPriority w:val="99"/>
    <w:unhideWhenUsed/>
    <w:rsid w:val="00FD100E"/>
    <w:rPr>
      <w:color w:val="467886" w:themeColor="hyperlink"/>
      <w:u w:val="single"/>
    </w:rPr>
  </w:style>
  <w:style w:type="paragraph" w:styleId="Header">
    <w:name w:val="header"/>
    <w:basedOn w:val="Normal"/>
    <w:link w:val="HeaderChar"/>
    <w:uiPriority w:val="99"/>
    <w:unhideWhenUsed/>
    <w:rsid w:val="009F5F6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5F6D"/>
  </w:style>
  <w:style w:type="paragraph" w:styleId="Footer">
    <w:name w:val="footer"/>
    <w:basedOn w:val="Normal"/>
    <w:link w:val="FooterChar"/>
    <w:uiPriority w:val="99"/>
    <w:unhideWhenUsed/>
    <w:rsid w:val="009F5F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5F6D"/>
  </w:style>
  <w:style w:type="character" w:styleId="UnresolvedMention">
    <w:name w:val="Unresolved Mention"/>
    <w:basedOn w:val="DefaultParagraphFont"/>
    <w:uiPriority w:val="99"/>
    <w:semiHidden/>
    <w:unhideWhenUsed/>
    <w:rsid w:val="008A0598"/>
    <w:rPr>
      <w:color w:val="605E5C"/>
      <w:shd w:val="clear" w:color="auto" w:fill="E1DFDD"/>
    </w:rPr>
  </w:style>
  <w:style w:type="character" w:styleId="FollowedHyperlink">
    <w:name w:val="FollowedHyperlink"/>
    <w:basedOn w:val="DefaultParagraphFont"/>
    <w:uiPriority w:val="99"/>
    <w:semiHidden/>
    <w:unhideWhenUsed/>
    <w:rsid w:val="002D77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17798">
      <w:bodyDiv w:val="1"/>
      <w:marLeft w:val="0"/>
      <w:marRight w:val="0"/>
      <w:marTop w:val="0"/>
      <w:marBottom w:val="0"/>
      <w:divBdr>
        <w:top w:val="none" w:sz="0" w:space="0" w:color="auto"/>
        <w:left w:val="none" w:sz="0" w:space="0" w:color="auto"/>
        <w:bottom w:val="none" w:sz="0" w:space="0" w:color="auto"/>
        <w:right w:val="none" w:sz="0" w:space="0" w:color="auto"/>
      </w:divBdr>
    </w:div>
    <w:div w:id="863713646">
      <w:bodyDiv w:val="1"/>
      <w:marLeft w:val="0"/>
      <w:marRight w:val="0"/>
      <w:marTop w:val="0"/>
      <w:marBottom w:val="0"/>
      <w:divBdr>
        <w:top w:val="none" w:sz="0" w:space="0" w:color="auto"/>
        <w:left w:val="none" w:sz="0" w:space="0" w:color="auto"/>
        <w:bottom w:val="none" w:sz="0" w:space="0" w:color="auto"/>
        <w:right w:val="none" w:sz="0" w:space="0" w:color="auto"/>
      </w:divBdr>
    </w:div>
    <w:div w:id="1065834207">
      <w:bodyDiv w:val="1"/>
      <w:marLeft w:val="0"/>
      <w:marRight w:val="0"/>
      <w:marTop w:val="0"/>
      <w:marBottom w:val="0"/>
      <w:divBdr>
        <w:top w:val="none" w:sz="0" w:space="0" w:color="auto"/>
        <w:left w:val="none" w:sz="0" w:space="0" w:color="auto"/>
        <w:bottom w:val="none" w:sz="0" w:space="0" w:color="auto"/>
        <w:right w:val="none" w:sz="0" w:space="0" w:color="auto"/>
      </w:divBdr>
    </w:div>
    <w:div w:id="1336689464">
      <w:bodyDiv w:val="1"/>
      <w:marLeft w:val="0"/>
      <w:marRight w:val="0"/>
      <w:marTop w:val="0"/>
      <w:marBottom w:val="0"/>
      <w:divBdr>
        <w:top w:val="none" w:sz="0" w:space="0" w:color="auto"/>
        <w:left w:val="none" w:sz="0" w:space="0" w:color="auto"/>
        <w:bottom w:val="none" w:sz="0" w:space="0" w:color="auto"/>
        <w:right w:val="none" w:sz="0" w:space="0" w:color="auto"/>
      </w:divBdr>
    </w:div>
    <w:div w:id="19006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hesaa.org/Pages/fafsa.aspx"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j.gov/education/broadcasts/2025/sep/10/GraduationRequirementReminderCompletingFinancialAidApplicationsPL2023c295.pdf" TargetMode="External" Id="rId11" /><Relationship Type="http://schemas.openxmlformats.org/officeDocument/2006/relationships/styles" Target="styles.xml" Id="rId5" /><Relationship Type="http://schemas.openxmlformats.org/officeDocument/2006/relationships/hyperlink" Target="https://www.hesaa.org/Pages/StateDeadlinesNextAY.aspx" TargetMode="Externa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hesaa.org/Pages/NJAlternativeApplication.aspx" TargetMode="External" Id="rId14" /><Relationship Type="http://schemas.openxmlformats.org/officeDocument/2006/relationships/hyperlink" Target="https://pub.njleg.state.nj.us/Bills/2024/AL25/95_.PDF" TargetMode="External" Id="Rffe8a95949e142f6" /><Relationship Type="http://schemas.openxmlformats.org/officeDocument/2006/relationships/hyperlink" Target="https://pub.njleg.state.nj.us/Bills/2024/AL25/95_.PDF" TargetMode="External" Id="R94e1cd42d8ae4a9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978DA98C84E40A8604A6463107DD9" ma:contentTypeVersion="16" ma:contentTypeDescription="Create a new document." ma:contentTypeScope="" ma:versionID="d98ad2405a8c07773745fe7ae6ac02b3">
  <xsd:schema xmlns:xsd="http://www.w3.org/2001/XMLSchema" xmlns:xs="http://www.w3.org/2001/XMLSchema" xmlns:p="http://schemas.microsoft.com/office/2006/metadata/properties" xmlns:ns1="http://schemas.microsoft.com/sharepoint/v3" xmlns:ns2="1ddff21c-a7e5-48de-8773-03ce2d972554" xmlns:ns3="9b710e16-3e75-45a6-9780-5477bfa7c7b4" targetNamespace="http://schemas.microsoft.com/office/2006/metadata/properties" ma:root="true" ma:fieldsID="6ed0c9a047b918ce548d45baa4adb9e7" ns1:_="" ns2:_="" ns3:_="">
    <xsd:import namespace="http://schemas.microsoft.com/sharepoint/v3"/>
    <xsd:import namespace="1ddff21c-a7e5-48de-8773-03ce2d972554"/>
    <xsd:import namespace="9b710e16-3e75-45a6-9780-5477bfa7c7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ff21c-a7e5-48de-8773-03ce2d97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10e16-3e75-45a6-9780-5477bfa7c7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dff21c-a7e5-48de-8773-03ce2d97255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C33468-87D5-403C-9F50-D8E665877C82}"/>
</file>

<file path=customXml/itemProps2.xml><?xml version="1.0" encoding="utf-8"?>
<ds:datastoreItem xmlns:ds="http://schemas.openxmlformats.org/officeDocument/2006/customXml" ds:itemID="{4C332146-3271-4A61-9E7E-5DEC5D4371BF}">
  <ds:schemaRefs>
    <ds:schemaRef ds:uri="http://schemas.microsoft.com/sharepoint/v3/contenttype/forms"/>
  </ds:schemaRefs>
</ds:datastoreItem>
</file>

<file path=customXml/itemProps3.xml><?xml version="1.0" encoding="utf-8"?>
<ds:datastoreItem xmlns:ds="http://schemas.openxmlformats.org/officeDocument/2006/customXml" ds:itemID="{1912C977-ACDD-44DD-9C57-90F3653B0BD7}">
  <ds:schemaRefs>
    <ds:schemaRef ds:uri="http://schemas.microsoft.com/office/2006/metadata/properties"/>
    <ds:schemaRef ds:uri="http://schemas.microsoft.com/office/infopath/2007/PartnerControls"/>
    <ds:schemaRef ds:uri="b7bcb846-204c-4ff8-9673-b97b946240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NJ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McNair, David</dc:creator>
  <cp:keywords/>
  <dc:description/>
  <cp:lastModifiedBy>McNair, David</cp:lastModifiedBy>
  <cp:revision>3</cp:revision>
  <cp:lastPrinted>2025-10-27T13:50:00Z</cp:lastPrinted>
  <dcterms:created xsi:type="dcterms:W3CDTF">2025-10-27T15:11:00Z</dcterms:created>
  <dcterms:modified xsi:type="dcterms:W3CDTF">2025-10-27T15:23:52Z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0x0101009E6978DA98C84E40A8604A6463107DD9</vt:lpwstr>
  </property>
  <property fmtid="{D5CDD505-2E9C-101B-9397-08002B2CF9AE}" pid="3" name="MediaServiceImageTags">
    <vt:lpwstr/>
  </property>
</Properties>
</file>