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4424" w14:textId="3222D7E3" w:rsidR="00071C90" w:rsidRPr="00123EF2" w:rsidRDefault="7E4C3303" w:rsidP="00123EF2">
      <w:pPr>
        <w:pStyle w:val="Heading1"/>
        <w:spacing w:after="0"/>
      </w:pPr>
      <w:r w:rsidRPr="00123EF2">
        <w:t>Pacing Guide: Igniting the Spark</w:t>
      </w:r>
    </w:p>
    <w:p w14:paraId="3E3E29E3" w14:textId="17D3B9BD" w:rsidR="00071C90" w:rsidRPr="00123EF2" w:rsidRDefault="7E4C3303" w:rsidP="00123EF2">
      <w:pPr>
        <w:pStyle w:val="Heading1"/>
        <w:spacing w:after="360"/>
      </w:pPr>
      <w:r w:rsidRPr="00123EF2">
        <w:t>Building Culture, Climate, and Leadership Through Empowered Educators</w:t>
      </w:r>
    </w:p>
    <w:p w14:paraId="6AB11A19" w14:textId="7EEF74DD" w:rsidR="00071C90" w:rsidRPr="00123EF2" w:rsidRDefault="7E4C3303" w:rsidP="00123EF2">
      <w:pPr>
        <w:pStyle w:val="Heading2"/>
      </w:pPr>
      <w:r w:rsidRPr="00123EF2">
        <w:t>Workshop Objectives:</w:t>
      </w:r>
    </w:p>
    <w:p w14:paraId="6F79FA39" w14:textId="1CFC5770" w:rsidR="00071C90" w:rsidRPr="00123EF2" w:rsidRDefault="7E4C3303" w:rsidP="289D47C4">
      <w:pPr>
        <w:pStyle w:val="ListParagraph"/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Explore the role of trust, collaboration, and teacher leadership in cultivating a positive school culture.</w:t>
      </w:r>
    </w:p>
    <w:p w14:paraId="31F726FD" w14:textId="3BC75953" w:rsidR="00071C90" w:rsidRPr="00123EF2" w:rsidRDefault="7E4C3303" w:rsidP="289D47C4">
      <w:pPr>
        <w:pStyle w:val="ListParagraph"/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Engage in interactive reflection and team-building activities.</w:t>
      </w:r>
    </w:p>
    <w:p w14:paraId="34ACEA65" w14:textId="194522C0" w:rsidR="00123EF2" w:rsidRPr="00123EF2" w:rsidRDefault="7E4C3303" w:rsidP="00123EF2">
      <w:pPr>
        <w:pStyle w:val="ListParagraph"/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Identify specific strategies to implement or turnkey back at participants' schools.</w:t>
      </w:r>
    </w:p>
    <w:p w14:paraId="55D48E3D" w14:textId="7DC07B6B" w:rsidR="00071C90" w:rsidRPr="00123EF2" w:rsidRDefault="7E4C3303" w:rsidP="00123EF2">
      <w:pPr>
        <w:pStyle w:val="Heading2"/>
        <w:numPr>
          <w:ilvl w:val="0"/>
          <w:numId w:val="11"/>
        </w:numPr>
      </w:pPr>
      <w:r w:rsidRPr="00123EF2">
        <w:t>Welcome &amp; Introduction (10 mins)</w:t>
      </w:r>
    </w:p>
    <w:p w14:paraId="07627C07" w14:textId="664E089B" w:rsidR="00071C90" w:rsidRPr="00123EF2" w:rsidRDefault="7E4C3303" w:rsidP="289D47C4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Facilitator intros (names, roles, and educational experience)</w:t>
      </w:r>
      <w:r w:rsidR="15F64B87" w:rsidRPr="00123EF2">
        <w:rPr>
          <w:rFonts w:ascii="Times New Roman" w:eastAsia="Times New Roman" w:hAnsi="Times New Roman" w:cs="Times New Roman"/>
          <w:color w:val="000000" w:themeColor="text1"/>
        </w:rPr>
        <w:t>, followed by s</w:t>
      </w:r>
      <w:r w:rsidRPr="00123EF2">
        <w:rPr>
          <w:rFonts w:ascii="Times New Roman" w:eastAsia="Times New Roman" w:hAnsi="Times New Roman" w:cs="Times New Roman"/>
          <w:color w:val="000000" w:themeColor="text1"/>
        </w:rPr>
        <w:t>ession norms and how to scan QR codes</w:t>
      </w:r>
    </w:p>
    <w:p w14:paraId="6F20798A" w14:textId="290D224E" w:rsidR="00071C90" w:rsidRPr="00123EF2" w:rsidRDefault="7E4C3303" w:rsidP="289D47C4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Icebreaker Question: "What does trust, collaboration, and empowerment look like in your school?"</w:t>
      </w:r>
    </w:p>
    <w:p w14:paraId="4A8A9811" w14:textId="7C486D79" w:rsidR="00071C90" w:rsidRPr="00123EF2" w:rsidRDefault="7E4C3303" w:rsidP="00123EF2">
      <w:pPr>
        <w:pStyle w:val="Heading2"/>
        <w:numPr>
          <w:ilvl w:val="0"/>
          <w:numId w:val="11"/>
        </w:numPr>
      </w:pPr>
      <w:r w:rsidRPr="00123EF2">
        <w:t>Focus Areas Overview (5 mins)</w:t>
      </w:r>
    </w:p>
    <w:p w14:paraId="7B4E1352" w14:textId="34E758E9" w:rsidR="00071C90" w:rsidRPr="00123EF2" w:rsidRDefault="7E4C3303" w:rsidP="289D47C4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Building intentional trust among educators</w:t>
      </w:r>
    </w:p>
    <w:p w14:paraId="0F0632AA" w14:textId="69EE6DD9" w:rsidR="00071C90" w:rsidRPr="00123EF2" w:rsidRDefault="7E4C3303" w:rsidP="289D47C4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Implementing effective collaboration structures</w:t>
      </w:r>
    </w:p>
    <w:p w14:paraId="3F3B9A94" w14:textId="39585E25" w:rsidR="00071C90" w:rsidRPr="00123EF2" w:rsidRDefault="7E4C3303" w:rsidP="289D47C4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Developing teacher leadership capacity</w:t>
      </w:r>
    </w:p>
    <w:p w14:paraId="5D55F314" w14:textId="291D4588" w:rsidR="00071C90" w:rsidRPr="00123EF2" w:rsidRDefault="7E4C3303" w:rsidP="00123EF2">
      <w:pPr>
        <w:pStyle w:val="Heading2"/>
        <w:numPr>
          <w:ilvl w:val="0"/>
          <w:numId w:val="11"/>
        </w:numPr>
      </w:pPr>
      <w:r w:rsidRPr="00123EF2">
        <w:t>Trusting Relationships Among Staff (15 mins)</w:t>
      </w:r>
    </w:p>
    <w:p w14:paraId="715EB00E" w14:textId="52CDA42F" w:rsidR="00071C90" w:rsidRPr="00123EF2" w:rsidRDefault="7E4C3303" w:rsidP="289D47C4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"Turn and Talk" prompts: Knowing staff, strengths, voice, respect</w:t>
      </w:r>
    </w:p>
    <w:p w14:paraId="5182F200" w14:textId="557EA1D6" w:rsidR="00071C90" w:rsidRPr="00123EF2" w:rsidRDefault="7E4C3303" w:rsidP="289D47C4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Activity: "Connections Between Us" – mapping adult-to-adult trust</w:t>
      </w:r>
    </w:p>
    <w:p w14:paraId="56E0C21E" w14:textId="51D440C5" w:rsidR="00071C90" w:rsidRPr="00123EF2" w:rsidRDefault="7E4C3303" w:rsidP="289D47C4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Debrief and actionable ideas for building trust school-wide</w:t>
      </w:r>
      <w:r w:rsidR="44E6449A" w:rsidRPr="00123EF2">
        <w:rPr>
          <w:rFonts w:ascii="Times New Roman" w:eastAsia="Times New Roman" w:hAnsi="Times New Roman" w:cs="Times New Roman"/>
          <w:color w:val="000000" w:themeColor="text1"/>
        </w:rPr>
        <w:t xml:space="preserve"> - “check-ins,” emotional safety and temperature checks, staff shout outs, </w:t>
      </w:r>
      <w:r w:rsidR="507BB85A" w:rsidRPr="00123EF2">
        <w:rPr>
          <w:rFonts w:ascii="Times New Roman" w:eastAsia="Times New Roman" w:hAnsi="Times New Roman" w:cs="Times New Roman"/>
          <w:color w:val="000000" w:themeColor="text1"/>
        </w:rPr>
        <w:t>transparent decision making</w:t>
      </w:r>
    </w:p>
    <w:p w14:paraId="16120149" w14:textId="63013850" w:rsidR="00071C90" w:rsidRPr="00123EF2" w:rsidRDefault="7E4C3303" w:rsidP="00123EF2">
      <w:pPr>
        <w:pStyle w:val="Heading2"/>
        <w:numPr>
          <w:ilvl w:val="0"/>
          <w:numId w:val="11"/>
        </w:numPr>
      </w:pPr>
      <w:r w:rsidRPr="00123EF2">
        <w:t>Fostering Collaboration (25 mins)</w:t>
      </w:r>
    </w:p>
    <w:p w14:paraId="74F4AA3F" w14:textId="143A03BE" w:rsidR="00071C90" w:rsidRPr="00123EF2" w:rsidRDefault="7E4C3303" w:rsidP="289D47C4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Discussion prompts around shared vision, psychological safety, and barriers</w:t>
      </w:r>
    </w:p>
    <w:p w14:paraId="097869FE" w14:textId="53DCC5F0" w:rsidR="00071C90" w:rsidRPr="00123EF2" w:rsidRDefault="7E4C3303" w:rsidP="289D47C4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Strategies:</w:t>
      </w:r>
    </w:p>
    <w:p w14:paraId="75CD322C" w14:textId="09A0D63C" w:rsidR="00071C90" w:rsidRPr="00123EF2" w:rsidRDefault="7E4C3303" w:rsidP="289D47C4">
      <w:pPr>
        <w:pStyle w:val="ListParagraph"/>
        <w:numPr>
          <w:ilvl w:val="1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Protected time in schedule</w:t>
      </w:r>
    </w:p>
    <w:p w14:paraId="6C394B72" w14:textId="3845E640" w:rsidR="00071C90" w:rsidRPr="00123EF2" w:rsidRDefault="7E4C3303" w:rsidP="289D47C4">
      <w:pPr>
        <w:pStyle w:val="ListParagraph"/>
        <w:numPr>
          <w:ilvl w:val="1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Intentional team structures with rotating leadership</w:t>
      </w:r>
    </w:p>
    <w:p w14:paraId="3014119B" w14:textId="4010D54C" w:rsidR="00071C90" w:rsidRPr="00123EF2" w:rsidRDefault="7E4C3303" w:rsidP="289D47C4">
      <w:pPr>
        <w:pStyle w:val="ListParagraph"/>
        <w:numPr>
          <w:ilvl w:val="1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Digital collaboration tools</w:t>
      </w:r>
    </w:p>
    <w:p w14:paraId="52DB7B69" w14:textId="6EDF05C9" w:rsidR="00071C90" w:rsidRPr="00123EF2" w:rsidRDefault="7E4C3303" w:rsidP="289D47C4">
      <w:pPr>
        <w:pStyle w:val="ListParagraph"/>
        <w:numPr>
          <w:ilvl w:val="1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Visibility and modeling by leadership</w:t>
      </w:r>
    </w:p>
    <w:p w14:paraId="0E0A5A47" w14:textId="40DA40F6" w:rsidR="00071C90" w:rsidRPr="00123EF2" w:rsidRDefault="7E4C3303" w:rsidP="00123EF2">
      <w:pPr>
        <w:pStyle w:val="Heading2"/>
        <w:numPr>
          <w:ilvl w:val="0"/>
          <w:numId w:val="11"/>
        </w:numPr>
      </w:pPr>
      <w:r w:rsidRPr="00123EF2">
        <w:t>Building Teacher Leadership (20 mins)</w:t>
      </w:r>
    </w:p>
    <w:p w14:paraId="0E901E3A" w14:textId="075CD446" w:rsidR="00071C90" w:rsidRPr="00123EF2" w:rsidRDefault="7E4C3303" w:rsidP="289D47C4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Reflection: "What is your educator superpower?"</w:t>
      </w:r>
      <w:r w:rsidR="71FFC499" w:rsidRPr="00123EF2">
        <w:rPr>
          <w:rFonts w:ascii="Times New Roman" w:eastAsia="Times New Roman" w:hAnsi="Times New Roman" w:cs="Times New Roman"/>
          <w:color w:val="000000" w:themeColor="text1"/>
        </w:rPr>
        <w:t xml:space="preserve"> And discussion: </w:t>
      </w:r>
      <w:r w:rsidRPr="00123EF2">
        <w:rPr>
          <w:rFonts w:ascii="Times New Roman" w:eastAsia="Times New Roman" w:hAnsi="Times New Roman" w:cs="Times New Roman"/>
          <w:color w:val="000000" w:themeColor="text1"/>
        </w:rPr>
        <w:t>"Who are the hidden leaders in your school?"</w:t>
      </w:r>
    </w:p>
    <w:p w14:paraId="3FEB2997" w14:textId="0E3278A2" w:rsidR="00071C90" w:rsidRPr="00123EF2" w:rsidRDefault="7E4C3303" w:rsidP="289D47C4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Strategies:</w:t>
      </w:r>
    </w:p>
    <w:p w14:paraId="72F0C7B8" w14:textId="03D935F6" w:rsidR="00071C90" w:rsidRPr="00123EF2" w:rsidRDefault="7E4C3303" w:rsidP="289D47C4">
      <w:pPr>
        <w:pStyle w:val="ListParagraph"/>
        <w:numPr>
          <w:ilvl w:val="1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Leadership roles beyond the classroom</w:t>
      </w:r>
    </w:p>
    <w:p w14:paraId="1548C8EF" w14:textId="49B19E05" w:rsidR="00071C90" w:rsidRPr="00123EF2" w:rsidRDefault="7E4C3303" w:rsidP="289D47C4">
      <w:pPr>
        <w:pStyle w:val="ListParagraph"/>
        <w:numPr>
          <w:ilvl w:val="1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Micro-credentials/stipends</w:t>
      </w:r>
    </w:p>
    <w:p w14:paraId="15CE6555" w14:textId="52F37117" w:rsidR="00071C90" w:rsidRPr="00123EF2" w:rsidRDefault="7E4C3303" w:rsidP="289D47C4">
      <w:pPr>
        <w:pStyle w:val="ListParagraph"/>
        <w:numPr>
          <w:ilvl w:val="1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lastRenderedPageBreak/>
        <w:t>Showcasing teacher-led success</w:t>
      </w:r>
    </w:p>
    <w:p w14:paraId="3837EC8A" w14:textId="0CB23C6F" w:rsidR="00071C90" w:rsidRPr="00123EF2" w:rsidRDefault="7E4C3303" w:rsidP="289D47C4">
      <w:pPr>
        <w:pStyle w:val="ListParagraph"/>
        <w:numPr>
          <w:ilvl w:val="1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Advisory and steering committees for decisions</w:t>
      </w:r>
    </w:p>
    <w:p w14:paraId="2B4AEE3A" w14:textId="0FFAE66D" w:rsidR="00071C90" w:rsidRPr="00123EF2" w:rsidRDefault="7E4C3303" w:rsidP="00123EF2">
      <w:pPr>
        <w:pStyle w:val="Heading2"/>
        <w:numPr>
          <w:ilvl w:val="0"/>
          <w:numId w:val="11"/>
        </w:numPr>
      </w:pPr>
      <w:r w:rsidRPr="00123EF2">
        <w:t>Call to Action &amp; Reflection (10 mins)</w:t>
      </w:r>
    </w:p>
    <w:p w14:paraId="50AB3C5E" w14:textId="1D7BB2E5" w:rsidR="00071C90" w:rsidRPr="00123EF2" w:rsidRDefault="7E4C3303" w:rsidP="289D47C4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Prompt: "What will you implement locally to empower teacher leadership?"</w:t>
      </w:r>
    </w:p>
    <w:p w14:paraId="2C078E63" w14:textId="2C591E7C" w:rsidR="00071C90" w:rsidRPr="00123EF2" w:rsidRDefault="7E4C3303" w:rsidP="289D47C4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00123EF2">
        <w:rPr>
          <w:rFonts w:ascii="Times New Roman" w:eastAsia="Times New Roman" w:hAnsi="Times New Roman" w:cs="Times New Roman"/>
          <w:color w:val="000000" w:themeColor="text1"/>
        </w:rPr>
        <w:t>Option: Develop a personal or team action plan</w:t>
      </w:r>
    </w:p>
    <w:sectPr w:rsidR="00071C90" w:rsidRPr="0012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98BA"/>
    <w:multiLevelType w:val="hybridMultilevel"/>
    <w:tmpl w:val="8E5030EE"/>
    <w:lvl w:ilvl="0" w:tplc="8A28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EB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43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61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62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23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E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26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A8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95EE"/>
    <w:multiLevelType w:val="hybridMultilevel"/>
    <w:tmpl w:val="8D883F3E"/>
    <w:lvl w:ilvl="0" w:tplc="BE9E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0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F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05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4D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87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0F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6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EC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E2C"/>
    <w:multiLevelType w:val="hybridMultilevel"/>
    <w:tmpl w:val="6D56F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6BFFB"/>
    <w:multiLevelType w:val="hybridMultilevel"/>
    <w:tmpl w:val="FE2A44F8"/>
    <w:lvl w:ilvl="0" w:tplc="321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87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03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04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C7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5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E8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E4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4E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2445"/>
    <w:multiLevelType w:val="hybridMultilevel"/>
    <w:tmpl w:val="5B10DF62"/>
    <w:lvl w:ilvl="0" w:tplc="74AA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CA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4C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E2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C6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F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CB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8D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33270"/>
    <w:multiLevelType w:val="hybridMultilevel"/>
    <w:tmpl w:val="335E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7C5C6"/>
    <w:multiLevelType w:val="hybridMultilevel"/>
    <w:tmpl w:val="D8E8DDBA"/>
    <w:lvl w:ilvl="0" w:tplc="CD9ED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43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EC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0C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1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EE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4C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E1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E9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46A41"/>
    <w:multiLevelType w:val="hybridMultilevel"/>
    <w:tmpl w:val="47D404B2"/>
    <w:lvl w:ilvl="0" w:tplc="59B87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4D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4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8E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63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27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CA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20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25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4BF0"/>
    <w:multiLevelType w:val="hybridMultilevel"/>
    <w:tmpl w:val="26FAC9A6"/>
    <w:lvl w:ilvl="0" w:tplc="7E98E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60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60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AD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25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40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83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88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7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8EE53"/>
    <w:multiLevelType w:val="hybridMultilevel"/>
    <w:tmpl w:val="5D307AEE"/>
    <w:lvl w:ilvl="0" w:tplc="65DA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CE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E2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8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84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81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2E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9F8FD"/>
    <w:multiLevelType w:val="hybridMultilevel"/>
    <w:tmpl w:val="04F2F3C8"/>
    <w:lvl w:ilvl="0" w:tplc="FA2AD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E6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2C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88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2E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CB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63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E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15927">
    <w:abstractNumId w:val="8"/>
  </w:num>
  <w:num w:numId="2" w16cid:durableId="1965915824">
    <w:abstractNumId w:val="7"/>
  </w:num>
  <w:num w:numId="3" w16cid:durableId="28653944">
    <w:abstractNumId w:val="1"/>
  </w:num>
  <w:num w:numId="4" w16cid:durableId="2065055386">
    <w:abstractNumId w:val="4"/>
  </w:num>
  <w:num w:numId="5" w16cid:durableId="1434935044">
    <w:abstractNumId w:val="3"/>
  </w:num>
  <w:num w:numId="6" w16cid:durableId="1857376951">
    <w:abstractNumId w:val="0"/>
  </w:num>
  <w:num w:numId="7" w16cid:durableId="930774264">
    <w:abstractNumId w:val="10"/>
  </w:num>
  <w:num w:numId="8" w16cid:durableId="904493513">
    <w:abstractNumId w:val="6"/>
  </w:num>
  <w:num w:numId="9" w16cid:durableId="1742168530">
    <w:abstractNumId w:val="9"/>
  </w:num>
  <w:num w:numId="10" w16cid:durableId="167912840">
    <w:abstractNumId w:val="5"/>
  </w:num>
  <w:num w:numId="11" w16cid:durableId="13083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340771"/>
    <w:rsid w:val="00071C90"/>
    <w:rsid w:val="00123EF2"/>
    <w:rsid w:val="00636020"/>
    <w:rsid w:val="00703669"/>
    <w:rsid w:val="00B02826"/>
    <w:rsid w:val="00CE289B"/>
    <w:rsid w:val="09382067"/>
    <w:rsid w:val="15F64B87"/>
    <w:rsid w:val="199C3947"/>
    <w:rsid w:val="289D47C4"/>
    <w:rsid w:val="2D340771"/>
    <w:rsid w:val="367435E5"/>
    <w:rsid w:val="44E6449A"/>
    <w:rsid w:val="47CD51B9"/>
    <w:rsid w:val="4C545B92"/>
    <w:rsid w:val="507BB85A"/>
    <w:rsid w:val="5B948FC7"/>
    <w:rsid w:val="5D6CA3BE"/>
    <w:rsid w:val="6A62D02A"/>
    <w:rsid w:val="71FFC499"/>
    <w:rsid w:val="7E4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0771"/>
  <w15:chartTrackingRefBased/>
  <w15:docId w15:val="{4029B1BC-219E-4A6A-BA03-5E68184E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EF2"/>
    <w:p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EF2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EF2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EF2"/>
    <w:rPr>
      <w:rFonts w:ascii="Times New Roman" w:eastAsia="Times New Roman" w:hAnsi="Times New Roman" w:cs="Times New Roman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89D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6693EA-44A5-4E9C-813D-EB47BF086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2D8ED-0DFB-43D1-BCE8-706DCE031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F68A2-7DAA-4A80-A323-94543375E245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1604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Igniting the Spark  Building Culture, Climate, and Leadership Through Empowered Educators  </vt:lpstr>
    </vt:vector>
  </TitlesOfParts>
  <Manager/>
  <Company/>
  <LinksUpToDate>false</LinksUpToDate>
  <CharactersWithSpaces>1812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Igniting the Spark  Building Culture, Climate, and Leadership Through Empowered Educators  </dc:title>
  <dc:subject/>
  <dc:creator>Sara Longo</dc:creator>
  <cp:keywords/>
  <dc:description/>
  <cp:lastModifiedBy>Epifanio, Aida</cp:lastModifiedBy>
  <cp:revision>4</cp:revision>
  <dcterms:created xsi:type="dcterms:W3CDTF">2025-06-27T16:34:00Z</dcterms:created>
  <dcterms:modified xsi:type="dcterms:W3CDTF">2025-07-29T18:49:00Z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