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EDC3" w14:textId="77777777" w:rsidR="00373F5F" w:rsidRPr="000D2DA5" w:rsidRDefault="00B47D56" w:rsidP="002C7036">
      <w:pPr>
        <w:pStyle w:val="Heading1"/>
        <w:spacing w:after="360"/>
        <w:jc w:val="center"/>
        <w:rPr>
          <w:rFonts w:ascii="Calibri" w:hAnsi="Calibri"/>
        </w:rPr>
      </w:pPr>
      <w:bookmarkStart w:id="0" w:name="_Toc498425728"/>
      <w:bookmarkStart w:id="1" w:name="_Toc72495153"/>
      <w:bookmarkStart w:id="2" w:name="_Toc72495332"/>
      <w:bookmarkStart w:id="3" w:name="_Toc73107597"/>
      <w:bookmarkStart w:id="4" w:name="_Toc73435127"/>
      <w:bookmarkStart w:id="5" w:name="_Toc143079397"/>
      <w:bookmarkStart w:id="6" w:name="_Toc143079452"/>
      <w:bookmarkStart w:id="7" w:name="_Toc143084260"/>
      <w:r w:rsidRPr="000D2DA5">
        <w:rPr>
          <w:rFonts w:ascii="Calibri" w:hAnsi="Calibri"/>
        </w:rPr>
        <w:t>Notice of Grant Opportunity</w:t>
      </w:r>
      <w:bookmarkEnd w:id="0"/>
      <w:bookmarkEnd w:id="1"/>
      <w:bookmarkEnd w:id="2"/>
      <w:bookmarkEnd w:id="3"/>
      <w:bookmarkEnd w:id="4"/>
      <w:bookmarkEnd w:id="5"/>
      <w:bookmarkEnd w:id="6"/>
      <w:bookmarkEnd w:id="7"/>
    </w:p>
    <w:p w14:paraId="1DECF917" w14:textId="77777777" w:rsidR="00F73B9C" w:rsidRPr="000D2DA5" w:rsidRDefault="00F55B6A" w:rsidP="00B6538E">
      <w:pPr>
        <w:jc w:val="center"/>
      </w:pPr>
      <w:r w:rsidRPr="000D2DA5">
        <w:t>Career and Technical Student Organization</w:t>
      </w:r>
      <w:r w:rsidR="00793E59" w:rsidRPr="000D2DA5">
        <w:t xml:space="preserve"> </w:t>
      </w:r>
    </w:p>
    <w:p w14:paraId="73CBFB47" w14:textId="77777777" w:rsidR="005F57EF" w:rsidRDefault="00B6538E" w:rsidP="005F57EF">
      <w:pPr>
        <w:pStyle w:val="paragraph"/>
        <w:spacing w:before="0" w:beforeAutospacing="0" w:after="0" w:afterAutospacing="0"/>
        <w:jc w:val="center"/>
        <w:textAlignment w:val="baseline"/>
        <w:rPr>
          <w:rStyle w:val="eop"/>
          <w:rFonts w:ascii="Calibri" w:hAnsi="Calibri" w:cs="Calibri"/>
          <w:b/>
          <w:bCs/>
        </w:rPr>
      </w:pPr>
      <w:bookmarkStart w:id="8" w:name="_Hlk75170281"/>
      <w:r w:rsidRPr="005F57EF">
        <w:rPr>
          <w:rStyle w:val="normaltextrun"/>
          <w:rFonts w:ascii="Calibri" w:hAnsi="Calibri" w:cs="Calibri"/>
        </w:rPr>
        <w:t>DECA</w:t>
      </w:r>
      <w:bookmarkEnd w:id="8"/>
      <w:r w:rsidR="002C7036" w:rsidRPr="000D2DA5">
        <w:br/>
      </w:r>
      <w:r w:rsidR="005F57EF">
        <w:rPr>
          <w:rStyle w:val="normaltextrun"/>
          <w:rFonts w:ascii="Calibri" w:hAnsi="Calibri" w:cs="Calibri"/>
        </w:rPr>
        <w:t>Year 3 Continuation</w:t>
      </w:r>
      <w:r w:rsidR="005F57EF">
        <w:rPr>
          <w:rStyle w:val="eop"/>
          <w:rFonts w:ascii="Calibri" w:hAnsi="Calibri" w:cs="Calibri"/>
          <w:b/>
          <w:bCs/>
        </w:rPr>
        <w:t> </w:t>
      </w:r>
    </w:p>
    <w:p w14:paraId="75B2491D" w14:textId="77777777" w:rsidR="005F57EF" w:rsidRDefault="005F57EF" w:rsidP="005F57EF">
      <w:pPr>
        <w:pStyle w:val="paragraph"/>
        <w:spacing w:before="0" w:beforeAutospacing="0" w:after="0" w:afterAutospacing="0"/>
        <w:jc w:val="center"/>
        <w:textAlignment w:val="baseline"/>
        <w:rPr>
          <w:rFonts w:ascii="Segoe UI" w:hAnsi="Segoe UI" w:cs="Segoe UI"/>
          <w:b/>
          <w:bCs/>
          <w:sz w:val="18"/>
          <w:szCs w:val="18"/>
        </w:rPr>
      </w:pPr>
    </w:p>
    <w:p w14:paraId="7373BF10" w14:textId="0C73E496" w:rsidR="005F57EF" w:rsidRDefault="005F57EF" w:rsidP="005F57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NGO#</w:t>
      </w:r>
      <w:r>
        <w:rPr>
          <w:rStyle w:val="eop"/>
          <w:rFonts w:ascii="Calibri" w:hAnsi="Calibri" w:cs="Calibri"/>
        </w:rPr>
        <w:t> </w:t>
      </w:r>
      <w:r w:rsidR="006F32AC">
        <w:rPr>
          <w:rStyle w:val="eop"/>
          <w:rFonts w:ascii="Calibri" w:hAnsi="Calibri" w:cs="Calibri"/>
        </w:rPr>
        <w:t>25-AG42-G06</w:t>
      </w:r>
    </w:p>
    <w:p w14:paraId="3A75B4C9" w14:textId="77777777" w:rsidR="005F57EF" w:rsidRDefault="005F57EF" w:rsidP="005F57E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50A5531E" w14:textId="46807B73" w:rsidR="005F57EF" w:rsidRDefault="005F57EF" w:rsidP="005F57EF">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561CB95" wp14:editId="2C40A180">
            <wp:extent cx="1628140" cy="1628140"/>
            <wp:effectExtent l="0" t="0" r="0" b="0"/>
            <wp:docPr id="910869087" name="Picture 2"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Jersey Department of Education officia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140" cy="1628140"/>
                    </a:xfrm>
                    <a:prstGeom prst="rect">
                      <a:avLst/>
                    </a:prstGeom>
                    <a:noFill/>
                    <a:ln>
                      <a:noFill/>
                    </a:ln>
                  </pic:spPr>
                </pic:pic>
              </a:graphicData>
            </a:graphic>
          </wp:inline>
        </w:drawing>
      </w:r>
      <w:r>
        <w:rPr>
          <w:rStyle w:val="eop"/>
          <w:rFonts w:ascii="Calibri" w:hAnsi="Calibri" w:cs="Calibri"/>
          <w:sz w:val="28"/>
          <w:szCs w:val="28"/>
        </w:rPr>
        <w:t> </w:t>
      </w:r>
    </w:p>
    <w:p w14:paraId="71728667" w14:textId="77777777" w:rsidR="005F57EF" w:rsidRDefault="005F57EF" w:rsidP="0094624B">
      <w:pPr>
        <w:pStyle w:val="paragraph"/>
        <w:spacing w:before="1000" w:beforeAutospacing="0" w:after="0" w:afterAutospacing="0"/>
        <w:jc w:val="center"/>
        <w:textAlignment w:val="baseline"/>
        <w:rPr>
          <w:rFonts w:ascii="Segoe UI" w:hAnsi="Segoe UI" w:cs="Segoe UI"/>
          <w:sz w:val="18"/>
          <w:szCs w:val="18"/>
        </w:rPr>
      </w:pPr>
      <w:r>
        <w:rPr>
          <w:rStyle w:val="normaltextrun"/>
          <w:rFonts w:ascii="Calibri" w:hAnsi="Calibri" w:cs="Calibri"/>
        </w:rPr>
        <w:t>Kevin Dehmer</w:t>
      </w:r>
      <w:r>
        <w:rPr>
          <w:rStyle w:val="eop"/>
          <w:rFonts w:ascii="Calibri" w:hAnsi="Calibri" w:cs="Calibri"/>
        </w:rPr>
        <w:t> </w:t>
      </w:r>
    </w:p>
    <w:p w14:paraId="519B1BD2" w14:textId="77777777" w:rsidR="005F57EF" w:rsidRDefault="005F57EF" w:rsidP="005F57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Acting Commissioner of Education</w:t>
      </w:r>
      <w:r>
        <w:rPr>
          <w:rStyle w:val="eop"/>
          <w:rFonts w:ascii="Calibri" w:hAnsi="Calibri" w:cs="Calibri"/>
        </w:rPr>
        <w:t> </w:t>
      </w:r>
    </w:p>
    <w:p w14:paraId="4687319D" w14:textId="77777777" w:rsidR="005F57EF" w:rsidRDefault="005F57EF" w:rsidP="005F57EF">
      <w:pPr>
        <w:pStyle w:val="paragraph"/>
        <w:spacing w:before="1000" w:beforeAutospacing="0" w:after="0" w:afterAutospacing="0"/>
        <w:jc w:val="center"/>
        <w:textAlignment w:val="baseline"/>
        <w:rPr>
          <w:rFonts w:ascii="Segoe UI" w:hAnsi="Segoe UI" w:cs="Segoe UI"/>
          <w:sz w:val="18"/>
          <w:szCs w:val="18"/>
        </w:rPr>
      </w:pPr>
      <w:r>
        <w:rPr>
          <w:rStyle w:val="normaltextrun"/>
          <w:rFonts w:ascii="Calibri" w:hAnsi="Calibri" w:cs="Calibri"/>
        </w:rPr>
        <w:t>Jorden Schiff, Ed.D.</w:t>
      </w:r>
      <w:r>
        <w:rPr>
          <w:rStyle w:val="scxw183951472"/>
          <w:rFonts w:ascii="Calibri" w:hAnsi="Calibri" w:cs="Calibri"/>
        </w:rPr>
        <w:t> </w:t>
      </w:r>
      <w:r>
        <w:rPr>
          <w:rFonts w:ascii="Calibri" w:hAnsi="Calibri" w:cs="Calibri"/>
        </w:rPr>
        <w:br/>
      </w:r>
      <w:r>
        <w:rPr>
          <w:rStyle w:val="normaltextrun"/>
          <w:rFonts w:ascii="Calibri" w:hAnsi="Calibri" w:cs="Calibri"/>
        </w:rPr>
        <w:t>Assistant Commissioner</w:t>
      </w:r>
      <w:r>
        <w:rPr>
          <w:rStyle w:val="scxw183951472"/>
          <w:rFonts w:ascii="Calibri" w:hAnsi="Calibri" w:cs="Calibri"/>
        </w:rPr>
        <w:t> </w:t>
      </w:r>
      <w:r>
        <w:rPr>
          <w:rFonts w:ascii="Calibri" w:hAnsi="Calibri" w:cs="Calibri"/>
        </w:rPr>
        <w:br/>
      </w:r>
      <w:r>
        <w:rPr>
          <w:rStyle w:val="normaltextrun"/>
          <w:rFonts w:ascii="Calibri" w:hAnsi="Calibri" w:cs="Calibri"/>
        </w:rPr>
        <w:t>Division of Teaching and Learning Services</w:t>
      </w:r>
      <w:r>
        <w:rPr>
          <w:rStyle w:val="eop"/>
          <w:rFonts w:ascii="Calibri" w:hAnsi="Calibri" w:cs="Calibri"/>
        </w:rPr>
        <w:t> </w:t>
      </w:r>
    </w:p>
    <w:p w14:paraId="4B872435" w14:textId="77777777" w:rsidR="005F57EF" w:rsidRDefault="005F57EF" w:rsidP="005F57EF">
      <w:pPr>
        <w:pStyle w:val="paragraph"/>
        <w:spacing w:before="1000" w:beforeAutospacing="0" w:after="0" w:afterAutospacing="0"/>
        <w:jc w:val="center"/>
        <w:textAlignment w:val="baseline"/>
        <w:rPr>
          <w:rFonts w:ascii="Segoe UI" w:hAnsi="Segoe UI" w:cs="Segoe UI"/>
          <w:sz w:val="18"/>
          <w:szCs w:val="18"/>
        </w:rPr>
      </w:pPr>
      <w:r>
        <w:rPr>
          <w:rStyle w:val="normaltextrun"/>
          <w:rFonts w:ascii="Calibri" w:hAnsi="Calibri" w:cs="Calibri"/>
        </w:rPr>
        <w:t>Kathleen Paquette</w:t>
      </w:r>
      <w:r>
        <w:rPr>
          <w:rStyle w:val="eop"/>
          <w:rFonts w:ascii="Calibri" w:hAnsi="Calibri" w:cs="Calibri"/>
        </w:rPr>
        <w:t> </w:t>
      </w:r>
    </w:p>
    <w:p w14:paraId="1A84ECBC" w14:textId="77777777" w:rsidR="005F57EF" w:rsidRDefault="005F57EF" w:rsidP="005F57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Director</w:t>
      </w:r>
      <w:r>
        <w:rPr>
          <w:rStyle w:val="eop"/>
          <w:rFonts w:ascii="Calibri" w:hAnsi="Calibri" w:cs="Calibri"/>
        </w:rPr>
        <w:t> </w:t>
      </w:r>
    </w:p>
    <w:p w14:paraId="787A95DA" w14:textId="77777777" w:rsidR="005F57EF" w:rsidRDefault="005F57EF" w:rsidP="005F57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Office of Career Readiness</w:t>
      </w:r>
      <w:r>
        <w:rPr>
          <w:rStyle w:val="eop"/>
          <w:rFonts w:ascii="Calibri" w:hAnsi="Calibri" w:cs="Calibri"/>
        </w:rPr>
        <w:t> </w:t>
      </w:r>
    </w:p>
    <w:p w14:paraId="11D3B6D2" w14:textId="2E5F959B" w:rsidR="005F57EF" w:rsidRDefault="005F57EF" w:rsidP="0094624B">
      <w:pPr>
        <w:pStyle w:val="paragraph"/>
        <w:spacing w:before="600" w:beforeAutospacing="0" w:after="0" w:afterAutospacing="0"/>
        <w:jc w:val="center"/>
        <w:textAlignment w:val="baseline"/>
        <w:rPr>
          <w:rFonts w:ascii="Segoe UI" w:hAnsi="Segoe UI" w:cs="Segoe UI"/>
          <w:sz w:val="18"/>
          <w:szCs w:val="18"/>
        </w:rPr>
      </w:pPr>
      <w:r>
        <w:rPr>
          <w:rStyle w:val="normaltextrun"/>
          <w:rFonts w:ascii="Calibri" w:hAnsi="Calibri" w:cs="Calibri"/>
        </w:rPr>
        <w:t xml:space="preserve">Application Due Date: </w:t>
      </w:r>
      <w:r w:rsidR="006F32AC">
        <w:rPr>
          <w:rStyle w:val="normaltextrun"/>
          <w:rFonts w:ascii="Calibri" w:hAnsi="Calibri" w:cs="Calibri"/>
        </w:rPr>
        <w:t>August 1</w:t>
      </w:r>
      <w:r>
        <w:rPr>
          <w:rStyle w:val="normaltextrun"/>
          <w:rFonts w:ascii="Calibri" w:hAnsi="Calibri" w:cs="Calibri"/>
        </w:rPr>
        <w:t>, 2024</w:t>
      </w:r>
      <w:r>
        <w:rPr>
          <w:rStyle w:val="eop"/>
          <w:rFonts w:ascii="Calibri" w:hAnsi="Calibri" w:cs="Calibri"/>
        </w:rPr>
        <w:t> </w:t>
      </w:r>
    </w:p>
    <w:p w14:paraId="02195C0D" w14:textId="77777777" w:rsidR="005F57EF" w:rsidRDefault="005F57EF" w:rsidP="005F57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lang w:val="fr-FR"/>
        </w:rPr>
        <w:t>ORG/APU 5062-032 State Vocational Aid</w:t>
      </w:r>
      <w:r>
        <w:rPr>
          <w:rStyle w:val="eop"/>
          <w:rFonts w:ascii="Calibri" w:hAnsi="Calibri" w:cs="Calibri"/>
        </w:rPr>
        <w:t> </w:t>
      </w:r>
    </w:p>
    <w:p w14:paraId="21ED1652" w14:textId="77777777" w:rsidR="005F57EF" w:rsidRDefault="005F57EF" w:rsidP="005F57EF">
      <w:pPr>
        <w:pStyle w:val="paragraph"/>
        <w:spacing w:before="0" w:beforeAutospacing="0" w:after="0" w:afterAutospacing="0"/>
        <w:jc w:val="center"/>
        <w:textAlignment w:val="baseline"/>
        <w:rPr>
          <w:rFonts w:ascii="Segoe UI" w:hAnsi="Segoe UI" w:cs="Segoe UI"/>
          <w:sz w:val="18"/>
          <w:szCs w:val="18"/>
        </w:rPr>
      </w:pPr>
      <w:r>
        <w:rPr>
          <w:rStyle w:val="eop"/>
        </w:rPr>
        <w:t> </w:t>
      </w:r>
    </w:p>
    <w:p w14:paraId="1F7E1917" w14:textId="77777777" w:rsidR="005F57EF" w:rsidRDefault="007F6D60" w:rsidP="005F57EF">
      <w:pPr>
        <w:pStyle w:val="paragraph"/>
        <w:spacing w:before="0" w:beforeAutospacing="0" w:after="0" w:afterAutospacing="0"/>
        <w:jc w:val="center"/>
        <w:textAlignment w:val="baseline"/>
        <w:rPr>
          <w:rFonts w:ascii="Segoe UI" w:hAnsi="Segoe UI" w:cs="Segoe UI"/>
          <w:sz w:val="18"/>
          <w:szCs w:val="18"/>
        </w:rPr>
      </w:pPr>
      <w:hyperlink r:id="rId12" w:tgtFrame="_blank" w:history="1">
        <w:r w:rsidR="005F57EF">
          <w:rPr>
            <w:rStyle w:val="normaltextrun"/>
            <w:rFonts w:ascii="Calibri" w:hAnsi="Calibri" w:cs="Calibri"/>
            <w:color w:val="0000FF"/>
            <w:u w:val="single"/>
          </w:rPr>
          <w:t>New Jersey Department of Education</w:t>
        </w:r>
      </w:hyperlink>
      <w:r w:rsidR="005F57EF">
        <w:rPr>
          <w:rStyle w:val="eop"/>
          <w:rFonts w:ascii="Calibri" w:hAnsi="Calibri" w:cs="Calibri"/>
        </w:rPr>
        <w:t> </w:t>
      </w:r>
    </w:p>
    <w:p w14:paraId="439554E8" w14:textId="77777777" w:rsidR="005F57EF" w:rsidRDefault="005F57EF" w:rsidP="005F57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P.O. Box 500</w:t>
      </w:r>
      <w:r>
        <w:rPr>
          <w:rStyle w:val="eop"/>
          <w:rFonts w:ascii="Calibri" w:hAnsi="Calibri" w:cs="Calibri"/>
        </w:rPr>
        <w:t> </w:t>
      </w:r>
    </w:p>
    <w:p w14:paraId="52E7220B" w14:textId="77777777" w:rsidR="005F57EF" w:rsidRDefault="005F57EF" w:rsidP="005F57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lang w:val="es-ES"/>
        </w:rPr>
        <w:t>Trenton, NJ  08625-0500</w:t>
      </w:r>
      <w:r>
        <w:rPr>
          <w:rStyle w:val="eop"/>
          <w:rFonts w:ascii="Calibri" w:hAnsi="Calibri" w:cs="Calibri"/>
        </w:rPr>
        <w:t> </w:t>
      </w:r>
    </w:p>
    <w:p w14:paraId="591C7163" w14:textId="0811F111" w:rsidR="00DE6218" w:rsidRPr="000D2DA5" w:rsidRDefault="00A763B6" w:rsidP="005F57EF">
      <w:pPr>
        <w:jc w:val="center"/>
      </w:pPr>
      <w:r w:rsidRPr="000D2DA5">
        <w:br w:type="page"/>
      </w:r>
      <w:bookmarkStart w:id="9" w:name="_Toc72495154"/>
      <w:bookmarkStart w:id="10" w:name="_Toc72495333"/>
      <w:bookmarkStart w:id="11" w:name="_Toc73107598"/>
      <w:bookmarkStart w:id="12" w:name="_Toc73435128"/>
      <w:bookmarkStart w:id="13" w:name="_Toc143079398"/>
      <w:bookmarkStart w:id="14" w:name="_Toc143079453"/>
      <w:bookmarkStart w:id="15" w:name="_Toc143084261"/>
      <w:r w:rsidR="0043294E" w:rsidRPr="000D2DA5">
        <w:lastRenderedPageBreak/>
        <w:t>State Board of Education</w:t>
      </w:r>
      <w:bookmarkEnd w:id="9"/>
      <w:bookmarkEnd w:id="10"/>
      <w:bookmarkEnd w:id="11"/>
      <w:bookmarkEnd w:id="12"/>
      <w:bookmarkEnd w:id="13"/>
      <w:bookmarkEnd w:id="14"/>
      <w:bookmarkEnd w:id="15"/>
    </w:p>
    <w:p w14:paraId="0A37501D" w14:textId="77777777" w:rsidR="009A2B45" w:rsidRPr="000D2DA5" w:rsidRDefault="009A2B45" w:rsidP="009A2B45">
      <w:pPr>
        <w:jc w:val="both"/>
        <w:rPr>
          <w:sz w:val="28"/>
        </w:rPr>
      </w:pPr>
    </w:p>
    <w:p w14:paraId="5048D74D" w14:textId="77777777" w:rsidR="006F32AC" w:rsidRPr="00445475" w:rsidRDefault="006F32AC" w:rsidP="006F32AC">
      <w:pPr>
        <w:rPr>
          <w:rFonts w:asciiTheme="minorHAnsi" w:hAnsiTheme="minorHAnsi" w:cstheme="minorHAnsi"/>
          <w:b/>
          <w:szCs w:val="22"/>
        </w:rPr>
      </w:pPr>
    </w:p>
    <w:p w14:paraId="157882A3" w14:textId="77777777" w:rsidR="006F32AC" w:rsidRPr="00445475" w:rsidRDefault="006F32AC" w:rsidP="006F32AC">
      <w:pPr>
        <w:jc w:val="center"/>
        <w:rPr>
          <w:rFonts w:asciiTheme="minorHAnsi" w:hAnsiTheme="minorHAnsi" w:cstheme="minorHAnsi"/>
          <w:b/>
          <w:szCs w:val="22"/>
        </w:rPr>
        <w:sectPr w:rsidR="006F32AC" w:rsidRPr="00445475" w:rsidSect="006F32AC">
          <w:headerReference w:type="default" r:id="rId13"/>
          <w:footerReference w:type="default" r:id="rId14"/>
          <w:type w:val="continuous"/>
          <w:pgSz w:w="12240" w:h="15840" w:code="1"/>
          <w:pgMar w:top="1440" w:right="1080" w:bottom="720" w:left="1080" w:header="720" w:footer="576" w:gutter="0"/>
          <w:pgNumType w:start="4"/>
          <w:cols w:space="720"/>
          <w:docGrid w:linePitch="360"/>
        </w:sectPr>
      </w:pPr>
    </w:p>
    <w:p w14:paraId="4B385CA3" w14:textId="77777777" w:rsidR="006F32AC" w:rsidRDefault="006F32AC" w:rsidP="006F32AC">
      <w:pPr>
        <w:tabs>
          <w:tab w:val="left" w:leader="dot" w:pos="7560"/>
        </w:tabs>
      </w:pPr>
      <w:bookmarkStart w:id="16" w:name="_Toc96691206"/>
    </w:p>
    <w:p w14:paraId="4C46C69C" w14:textId="77777777" w:rsidR="006F32AC" w:rsidRPr="003C330F" w:rsidRDefault="006F32AC" w:rsidP="006F32AC">
      <w:pPr>
        <w:tabs>
          <w:tab w:val="left" w:leader="dot" w:pos="7560"/>
        </w:tabs>
        <w:rPr>
          <w:lang w:val="de-DE"/>
        </w:rPr>
      </w:pPr>
      <w:r w:rsidRPr="003C330F">
        <w:t>Kathy A. Goldenberg</w:t>
      </w:r>
      <w:r w:rsidRPr="003C330F">
        <w:tab/>
        <w:t>Burlington</w:t>
      </w:r>
      <w:r w:rsidRPr="003C330F">
        <w:br/>
      </w:r>
      <w:r w:rsidRPr="003C330F">
        <w:rPr>
          <w:lang w:val="de-DE"/>
        </w:rPr>
        <w:t>President</w:t>
      </w:r>
    </w:p>
    <w:p w14:paraId="523E3001" w14:textId="77777777" w:rsidR="006F32AC" w:rsidRPr="003C330F" w:rsidRDefault="006F32AC" w:rsidP="006F32AC">
      <w:pPr>
        <w:tabs>
          <w:tab w:val="left" w:leader="dot" w:pos="7560"/>
        </w:tabs>
        <w:rPr>
          <w:lang w:val="de-DE"/>
        </w:rPr>
      </w:pPr>
      <w:r w:rsidRPr="003C330F">
        <w:t>Andrew J. Mulvihill</w:t>
      </w:r>
      <w:r w:rsidRPr="003C330F">
        <w:tab/>
        <w:t>Sussex</w:t>
      </w:r>
      <w:r w:rsidRPr="003C330F">
        <w:br/>
      </w:r>
      <w:r w:rsidRPr="003C330F">
        <w:rPr>
          <w:lang w:val="de-DE"/>
        </w:rPr>
        <w:t>Vice President</w:t>
      </w:r>
    </w:p>
    <w:p w14:paraId="36C46E54" w14:textId="77777777" w:rsidR="006F32AC" w:rsidRPr="003C330F" w:rsidRDefault="006F32AC" w:rsidP="006F32AC">
      <w:pPr>
        <w:tabs>
          <w:tab w:val="left" w:leader="dot" w:pos="7560"/>
        </w:tabs>
        <w:jc w:val="both"/>
        <w:rPr>
          <w:lang w:val="de-DE"/>
        </w:rPr>
      </w:pPr>
      <w:r w:rsidRPr="003C330F">
        <w:rPr>
          <w:lang w:val="de-DE"/>
        </w:rPr>
        <w:t>Arcelio Aponte</w:t>
      </w:r>
      <w:r w:rsidRPr="003C330F">
        <w:rPr>
          <w:lang w:val="de-DE"/>
        </w:rPr>
        <w:tab/>
        <w:t>Middlesex</w:t>
      </w:r>
    </w:p>
    <w:p w14:paraId="28C96FCC" w14:textId="77777777" w:rsidR="006F32AC" w:rsidRPr="003C330F" w:rsidRDefault="006F32AC" w:rsidP="006F32AC">
      <w:pPr>
        <w:tabs>
          <w:tab w:val="left" w:leader="dot" w:pos="7560"/>
        </w:tabs>
        <w:jc w:val="both"/>
        <w:rPr>
          <w:lang w:val="de-DE"/>
        </w:rPr>
      </w:pPr>
      <w:r w:rsidRPr="003C330F">
        <w:rPr>
          <w:lang w:val="de-DE"/>
        </w:rPr>
        <w:t>Mary Beth Berry</w:t>
      </w:r>
      <w:r w:rsidRPr="003C330F">
        <w:rPr>
          <w:lang w:val="de-DE"/>
        </w:rPr>
        <w:tab/>
        <w:t xml:space="preserve">Hunterdon </w:t>
      </w:r>
    </w:p>
    <w:p w14:paraId="52D2B26F" w14:textId="77777777" w:rsidR="006F32AC" w:rsidRPr="003C330F" w:rsidRDefault="006F32AC" w:rsidP="006F32AC">
      <w:pPr>
        <w:tabs>
          <w:tab w:val="left" w:leader="dot" w:pos="7560"/>
        </w:tabs>
        <w:jc w:val="both"/>
        <w:rPr>
          <w:lang w:val="de-DE"/>
        </w:rPr>
      </w:pPr>
      <w:r w:rsidRPr="003C330F">
        <w:rPr>
          <w:lang w:val="de-DE"/>
        </w:rPr>
        <w:t>Elaine Bobrove</w:t>
      </w:r>
      <w:r w:rsidRPr="003C330F">
        <w:rPr>
          <w:lang w:val="de-DE"/>
        </w:rPr>
        <w:tab/>
        <w:t>Camden</w:t>
      </w:r>
    </w:p>
    <w:p w14:paraId="7814378B" w14:textId="77777777" w:rsidR="006F32AC" w:rsidRPr="003C330F" w:rsidRDefault="006F32AC" w:rsidP="006F32AC">
      <w:pPr>
        <w:tabs>
          <w:tab w:val="left" w:leader="dot" w:pos="7560"/>
        </w:tabs>
        <w:jc w:val="both"/>
        <w:rPr>
          <w:lang w:val="de-DE"/>
        </w:rPr>
      </w:pPr>
      <w:r w:rsidRPr="003C330F">
        <w:rPr>
          <w:lang w:val="de-DE"/>
        </w:rPr>
        <w:t>Fatimah Burnam-Watkins</w:t>
      </w:r>
      <w:r w:rsidRPr="003C330F">
        <w:rPr>
          <w:lang w:val="de-DE"/>
        </w:rPr>
        <w:tab/>
        <w:t>Union</w:t>
      </w:r>
    </w:p>
    <w:p w14:paraId="3AA3CCED" w14:textId="77777777" w:rsidR="006F32AC" w:rsidRPr="003C330F" w:rsidRDefault="006F32AC" w:rsidP="006F32AC">
      <w:pPr>
        <w:tabs>
          <w:tab w:val="left" w:leader="dot" w:pos="7560"/>
        </w:tabs>
        <w:jc w:val="both"/>
      </w:pPr>
      <w:r w:rsidRPr="003C330F">
        <w:rPr>
          <w:lang w:val="de-DE"/>
        </w:rPr>
        <w:t xml:space="preserve">Ronald K. Butcher </w:t>
      </w:r>
      <w:r w:rsidRPr="003C330F">
        <w:rPr>
          <w:lang w:val="de-DE"/>
        </w:rPr>
        <w:tab/>
        <w:t xml:space="preserve">Gloucester </w:t>
      </w:r>
    </w:p>
    <w:p w14:paraId="38F97CA3" w14:textId="77777777" w:rsidR="006F32AC" w:rsidRPr="003C330F" w:rsidRDefault="006F32AC" w:rsidP="006F32AC">
      <w:pPr>
        <w:tabs>
          <w:tab w:val="left" w:leader="dot" w:pos="7560"/>
        </w:tabs>
        <w:jc w:val="both"/>
      </w:pPr>
      <w:r w:rsidRPr="003C330F">
        <w:t>Jack Fornaro</w:t>
      </w:r>
      <w:r w:rsidRPr="003C330F">
        <w:tab/>
        <w:t>Warren</w:t>
      </w:r>
    </w:p>
    <w:p w14:paraId="562F3934" w14:textId="77777777" w:rsidR="006F32AC" w:rsidRPr="003C330F" w:rsidRDefault="006F32AC" w:rsidP="006F32AC">
      <w:pPr>
        <w:tabs>
          <w:tab w:val="left" w:leader="dot" w:pos="7560"/>
        </w:tabs>
        <w:jc w:val="both"/>
      </w:pPr>
      <w:r w:rsidRPr="003C330F">
        <w:t>Mary Elizabeth Gazi</w:t>
      </w:r>
      <w:r w:rsidRPr="003C330F">
        <w:tab/>
        <w:t>Somerset</w:t>
      </w:r>
    </w:p>
    <w:p w14:paraId="6CB25E5F" w14:textId="77777777" w:rsidR="006F32AC" w:rsidRPr="003C330F" w:rsidRDefault="006F32AC" w:rsidP="006F32AC">
      <w:pPr>
        <w:tabs>
          <w:tab w:val="left" w:leader="dot" w:pos="7560"/>
        </w:tabs>
        <w:jc w:val="both"/>
      </w:pPr>
      <w:proofErr w:type="spellStart"/>
      <w:r w:rsidRPr="003C330F">
        <w:t>Nedd</w:t>
      </w:r>
      <w:proofErr w:type="spellEnd"/>
      <w:r w:rsidRPr="003C330F">
        <w:t xml:space="preserve"> James Johnson, Ed.D.</w:t>
      </w:r>
      <w:r w:rsidRPr="003C330F">
        <w:tab/>
        <w:t>Salem</w:t>
      </w:r>
    </w:p>
    <w:p w14:paraId="11DB6497" w14:textId="77777777" w:rsidR="006F32AC" w:rsidRPr="003C330F" w:rsidRDefault="006F32AC" w:rsidP="006F32AC">
      <w:pPr>
        <w:tabs>
          <w:tab w:val="left" w:leader="dot" w:pos="7560"/>
        </w:tabs>
        <w:jc w:val="both"/>
      </w:pPr>
      <w:r w:rsidRPr="003C330F">
        <w:t>Ernest P. Lepore</w:t>
      </w:r>
      <w:r w:rsidRPr="003C330F">
        <w:tab/>
        <w:t>Hudson</w:t>
      </w:r>
    </w:p>
    <w:p w14:paraId="28AEB4EC" w14:textId="77777777" w:rsidR="006F32AC" w:rsidRPr="003C330F" w:rsidRDefault="006F32AC" w:rsidP="006F32AC">
      <w:pPr>
        <w:tabs>
          <w:tab w:val="left" w:leader="dot" w:pos="7560"/>
        </w:tabs>
        <w:jc w:val="both"/>
      </w:pPr>
      <w:r w:rsidRPr="003C330F">
        <w:t>Joseph Ricca, Jr., Ed.D.</w:t>
      </w:r>
      <w:r w:rsidRPr="003C330F">
        <w:tab/>
        <w:t>Morris</w:t>
      </w:r>
    </w:p>
    <w:p w14:paraId="515F80D3" w14:textId="77777777" w:rsidR="006F32AC" w:rsidRPr="003C330F" w:rsidRDefault="006F32AC" w:rsidP="006F32AC">
      <w:pPr>
        <w:tabs>
          <w:tab w:val="left" w:leader="dot" w:pos="7560"/>
        </w:tabs>
        <w:spacing w:after="240"/>
        <w:jc w:val="both"/>
      </w:pPr>
      <w:r w:rsidRPr="003C330F">
        <w:t>Sylvia Sylvia-Cioffi</w:t>
      </w:r>
      <w:r w:rsidRPr="003C330F">
        <w:tab/>
        <w:t>Monmouth</w:t>
      </w:r>
    </w:p>
    <w:bookmarkEnd w:id="16"/>
    <w:p w14:paraId="0DC79900" w14:textId="77777777" w:rsidR="00D6316E" w:rsidRPr="002615AC" w:rsidRDefault="00D6316E" w:rsidP="00D6316E"/>
    <w:p w14:paraId="3D45525E" w14:textId="77777777" w:rsidR="00D6316E" w:rsidRDefault="00D6316E" w:rsidP="00D6316E">
      <w:pPr>
        <w:jc w:val="center"/>
        <w:rPr>
          <w:rStyle w:val="Strong"/>
        </w:rPr>
      </w:pPr>
      <w:r w:rsidRPr="0094624B">
        <w:rPr>
          <w:rStyle w:val="Strong"/>
        </w:rPr>
        <w:t>Kevin Dehmer</w:t>
      </w:r>
    </w:p>
    <w:p w14:paraId="162EB0E2" w14:textId="77777777" w:rsidR="009A2B45" w:rsidRPr="000D2DA5" w:rsidRDefault="009A2B45" w:rsidP="009A2B45">
      <w:pPr>
        <w:jc w:val="center"/>
        <w:rPr>
          <w:b/>
          <w:bCs/>
        </w:rPr>
      </w:pPr>
      <w:r w:rsidRPr="000D2DA5">
        <w:rPr>
          <w:b/>
          <w:bCs/>
        </w:rPr>
        <w:t>Secretary, State Board of Education</w:t>
      </w:r>
    </w:p>
    <w:p w14:paraId="5A39BBE3" w14:textId="77777777" w:rsidR="009A2B45" w:rsidRPr="000D2DA5" w:rsidRDefault="009A2B45" w:rsidP="0043294E">
      <w:pPr>
        <w:rPr>
          <w:b/>
          <w:bCs/>
          <w:sz w:val="28"/>
        </w:rPr>
      </w:pPr>
    </w:p>
    <w:p w14:paraId="2022DCE1" w14:textId="77777777" w:rsidR="004C7C92" w:rsidRPr="000D2DA5" w:rsidRDefault="009A2B45" w:rsidP="0043294E">
      <w:pPr>
        <w:widowControl w:val="0"/>
        <w:rPr>
          <w:rFonts w:cs="Calibri"/>
          <w:szCs w:val="24"/>
        </w:rPr>
      </w:pPr>
      <w:r w:rsidRPr="000D2DA5">
        <w:rPr>
          <w:szCs w:val="24"/>
        </w:rPr>
        <w:t xml:space="preserve">It is a policy of the New Jersey State Board of Education and the State Department of Education that no person, </w:t>
      </w:r>
      <w:proofErr w:type="gramStart"/>
      <w:r w:rsidRPr="000D2DA5">
        <w:rPr>
          <w:szCs w:val="24"/>
        </w:rPr>
        <w:t>on the basis of</w:t>
      </w:r>
      <w:proofErr w:type="gramEnd"/>
      <w:r w:rsidRPr="000D2DA5">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22E0FC93" w14:textId="77777777" w:rsidR="00B47D56" w:rsidRPr="000D2DA5" w:rsidRDefault="00A86B17" w:rsidP="002A5F0E">
      <w:pPr>
        <w:pStyle w:val="Heading2"/>
      </w:pPr>
      <w:r w:rsidRPr="000D2DA5">
        <w:rPr>
          <w:szCs w:val="24"/>
        </w:rPr>
        <w:br w:type="page"/>
      </w:r>
      <w:bookmarkStart w:id="17" w:name="_Toc498425730"/>
      <w:bookmarkStart w:id="18" w:name="_Toc72495155"/>
      <w:bookmarkStart w:id="19" w:name="_Toc72495334"/>
      <w:bookmarkStart w:id="20" w:name="_Toc73107599"/>
      <w:bookmarkStart w:id="21" w:name="_Toc73435129"/>
      <w:bookmarkStart w:id="22" w:name="_Toc143079399"/>
      <w:bookmarkStart w:id="23" w:name="_Toc143079454"/>
      <w:bookmarkStart w:id="24" w:name="_Toc143084262"/>
      <w:r w:rsidR="003471F2" w:rsidRPr="000D2DA5">
        <w:lastRenderedPageBreak/>
        <w:t>Table of Contents</w:t>
      </w:r>
      <w:bookmarkEnd w:id="17"/>
      <w:bookmarkEnd w:id="18"/>
      <w:bookmarkEnd w:id="19"/>
      <w:bookmarkEnd w:id="20"/>
      <w:bookmarkEnd w:id="21"/>
      <w:bookmarkEnd w:id="22"/>
      <w:bookmarkEnd w:id="23"/>
      <w:bookmarkEnd w:id="24"/>
    </w:p>
    <w:p w14:paraId="2C9D8F90" w14:textId="77777777" w:rsidR="00893D46" w:rsidRPr="000D2DA5" w:rsidRDefault="00561CFE" w:rsidP="00893D46">
      <w:bookmarkStart w:id="25" w:name="_Toc427152122"/>
      <w:r w:rsidRPr="000D2DA5">
        <w:t xml:space="preserve">When responding to this Notice of Grant Opportunity (NGO), applicants must </w:t>
      </w:r>
      <w:r w:rsidR="00587C8B" w:rsidRPr="000D2DA5">
        <w:t>use the Electronic Web Enabled Grant (EWEG) online application system</w:t>
      </w:r>
      <w:r w:rsidR="00587C8B" w:rsidRPr="000D2DA5">
        <w:rPr>
          <w:szCs w:val="24"/>
        </w:rPr>
        <w:t xml:space="preserve">. See </w:t>
      </w:r>
      <w:hyperlink r:id="rId15" w:history="1">
        <w:r w:rsidR="00164CFE" w:rsidRPr="000D2DA5">
          <w:rPr>
            <w:rStyle w:val="Hyperlink"/>
            <w:szCs w:val="24"/>
          </w:rPr>
          <w:t>NJ Homeroom</w:t>
        </w:r>
      </w:hyperlink>
      <w:r w:rsidR="00164CFE" w:rsidRPr="000D2DA5">
        <w:rPr>
          <w:szCs w:val="24"/>
        </w:rPr>
        <w:t xml:space="preserve"> </w:t>
      </w:r>
      <w:r w:rsidR="00587C8B" w:rsidRPr="000D2DA5">
        <w:rPr>
          <w:szCs w:val="24"/>
        </w:rPr>
        <w:t xml:space="preserve">to access this system. Please refer to the </w:t>
      </w:r>
      <w:r w:rsidR="00B625DC" w:rsidRPr="000D2DA5">
        <w:rPr>
          <w:szCs w:val="24"/>
        </w:rPr>
        <w:t xml:space="preserve">New Jersey Department of Education (NJDOE) </w:t>
      </w:r>
      <w:r w:rsidR="00587C8B" w:rsidRPr="000D2DA5">
        <w:rPr>
          <w:szCs w:val="24"/>
        </w:rPr>
        <w:t xml:space="preserve">web page for the NGO at </w:t>
      </w:r>
      <w:hyperlink r:id="rId16" w:history="1">
        <w:r w:rsidR="00164CFE" w:rsidRPr="000D2DA5">
          <w:rPr>
            <w:rStyle w:val="Hyperlink"/>
            <w:szCs w:val="24"/>
          </w:rPr>
          <w:t>NJDOE, Office of Grants Management, Discretionary Grants</w:t>
        </w:r>
      </w:hyperlink>
      <w:r w:rsidR="00164CFE" w:rsidRPr="000D2DA5">
        <w:t xml:space="preserve"> </w:t>
      </w:r>
      <w:r w:rsidR="00587C8B" w:rsidRPr="000D2DA5">
        <w:t>(click on available grants) for information on when the EWEG application will be online.</w:t>
      </w:r>
      <w:bookmarkEnd w:id="25"/>
    </w:p>
    <w:sdt>
      <w:sdtPr>
        <w:rPr>
          <w:b w:val="0"/>
          <w:bCs w:val="0"/>
          <w:i w:val="0"/>
          <w:noProof w:val="0"/>
          <w:sz w:val="24"/>
          <w:szCs w:val="24"/>
        </w:rPr>
        <w:id w:val="-83849720"/>
        <w:docPartObj>
          <w:docPartGallery w:val="Table of Contents"/>
          <w:docPartUnique/>
        </w:docPartObj>
      </w:sdtPr>
      <w:sdtEndPr/>
      <w:sdtContent>
        <w:p w14:paraId="65F61D66" w14:textId="18035984" w:rsidR="008633B1" w:rsidRDefault="001A4412" w:rsidP="008633B1">
          <w:pPr>
            <w:pStyle w:val="TOC1"/>
            <w:rPr>
              <w:rFonts w:asciiTheme="minorHAnsi" w:eastAsiaTheme="minorEastAsia" w:hAnsiTheme="minorHAnsi" w:cstheme="minorBidi"/>
              <w:i w:val="0"/>
              <w:iCs/>
              <w:sz w:val="22"/>
              <w:szCs w:val="22"/>
            </w:rPr>
          </w:pPr>
          <w:r>
            <w:fldChar w:fldCharType="begin"/>
          </w:r>
          <w:r>
            <w:instrText xml:space="preserve"> TOC \o "1-3" \h \z \u </w:instrText>
          </w:r>
          <w:r>
            <w:fldChar w:fldCharType="separate"/>
          </w:r>
        </w:p>
        <w:p w14:paraId="2DD2CF43" w14:textId="3E972A8D" w:rsidR="008633B1" w:rsidRDefault="007F6D60">
          <w:pPr>
            <w:pStyle w:val="TOC2"/>
            <w:rPr>
              <w:rFonts w:asciiTheme="minorHAnsi" w:eastAsiaTheme="minorEastAsia" w:hAnsiTheme="minorHAnsi" w:cstheme="minorBidi"/>
              <w:i w:val="0"/>
              <w:iCs w:val="0"/>
              <w:noProof/>
              <w:sz w:val="22"/>
              <w:szCs w:val="22"/>
            </w:rPr>
          </w:pPr>
          <w:hyperlink w:anchor="_Toc143084263" w:history="1">
            <w:r w:rsidR="008633B1" w:rsidRPr="006B580F">
              <w:rPr>
                <w:rStyle w:val="Hyperlink"/>
                <w:noProof/>
              </w:rPr>
              <w:t>Section 1: Grant Program Information</w:t>
            </w:r>
            <w:r w:rsidR="008633B1">
              <w:rPr>
                <w:noProof/>
                <w:webHidden/>
              </w:rPr>
              <w:tab/>
            </w:r>
            <w:r w:rsidR="008633B1">
              <w:rPr>
                <w:noProof/>
                <w:webHidden/>
              </w:rPr>
              <w:fldChar w:fldCharType="begin"/>
            </w:r>
            <w:r w:rsidR="008633B1">
              <w:rPr>
                <w:noProof/>
                <w:webHidden/>
              </w:rPr>
              <w:instrText xml:space="preserve"> PAGEREF _Toc143084263 \h </w:instrText>
            </w:r>
            <w:r w:rsidR="008633B1">
              <w:rPr>
                <w:noProof/>
                <w:webHidden/>
              </w:rPr>
            </w:r>
            <w:r w:rsidR="008633B1">
              <w:rPr>
                <w:noProof/>
                <w:webHidden/>
              </w:rPr>
              <w:fldChar w:fldCharType="separate"/>
            </w:r>
            <w:r w:rsidR="0026311C">
              <w:rPr>
                <w:noProof/>
                <w:webHidden/>
              </w:rPr>
              <w:t>4</w:t>
            </w:r>
            <w:r w:rsidR="008633B1">
              <w:rPr>
                <w:noProof/>
                <w:webHidden/>
              </w:rPr>
              <w:fldChar w:fldCharType="end"/>
            </w:r>
          </w:hyperlink>
        </w:p>
        <w:p w14:paraId="0B6604D3" w14:textId="6C7AEDE9" w:rsidR="008633B1" w:rsidRDefault="007F6D60">
          <w:pPr>
            <w:pStyle w:val="TOC3"/>
            <w:rPr>
              <w:rFonts w:asciiTheme="minorHAnsi" w:eastAsiaTheme="minorEastAsia" w:hAnsiTheme="minorHAnsi" w:cstheme="minorBidi"/>
              <w:bCs w:val="0"/>
              <w:sz w:val="22"/>
              <w:szCs w:val="22"/>
            </w:rPr>
          </w:pPr>
          <w:hyperlink w:anchor="_Toc143084264" w:history="1">
            <w:r w:rsidR="008633B1" w:rsidRPr="006B580F">
              <w:rPr>
                <w:rStyle w:val="Hyperlink"/>
                <w:rFonts w:eastAsia="Calibri"/>
              </w:rPr>
              <w:t>1.1</w:t>
            </w:r>
            <w:r w:rsidR="008633B1">
              <w:rPr>
                <w:rFonts w:asciiTheme="minorHAnsi" w:eastAsiaTheme="minorEastAsia" w:hAnsiTheme="minorHAnsi" w:cstheme="minorBidi"/>
                <w:bCs w:val="0"/>
                <w:sz w:val="22"/>
                <w:szCs w:val="22"/>
              </w:rPr>
              <w:tab/>
            </w:r>
            <w:r w:rsidR="008633B1" w:rsidRPr="006B580F">
              <w:rPr>
                <w:rStyle w:val="Hyperlink"/>
                <w:rFonts w:eastAsia="Calibri"/>
              </w:rPr>
              <w:t>Description of the Grant Program</w:t>
            </w:r>
            <w:r w:rsidR="008633B1">
              <w:rPr>
                <w:webHidden/>
              </w:rPr>
              <w:tab/>
            </w:r>
            <w:r w:rsidR="008633B1">
              <w:rPr>
                <w:webHidden/>
              </w:rPr>
              <w:fldChar w:fldCharType="begin"/>
            </w:r>
            <w:r w:rsidR="008633B1">
              <w:rPr>
                <w:webHidden/>
              </w:rPr>
              <w:instrText xml:space="preserve"> PAGEREF _Toc143084264 \h </w:instrText>
            </w:r>
            <w:r w:rsidR="008633B1">
              <w:rPr>
                <w:webHidden/>
              </w:rPr>
            </w:r>
            <w:r w:rsidR="008633B1">
              <w:rPr>
                <w:webHidden/>
              </w:rPr>
              <w:fldChar w:fldCharType="separate"/>
            </w:r>
            <w:r w:rsidR="0026311C">
              <w:rPr>
                <w:webHidden/>
              </w:rPr>
              <w:t>4</w:t>
            </w:r>
            <w:r w:rsidR="008633B1">
              <w:rPr>
                <w:webHidden/>
              </w:rPr>
              <w:fldChar w:fldCharType="end"/>
            </w:r>
          </w:hyperlink>
        </w:p>
        <w:p w14:paraId="63D3D111" w14:textId="00E4377E" w:rsidR="008633B1" w:rsidRDefault="007F6D60">
          <w:pPr>
            <w:pStyle w:val="TOC3"/>
            <w:rPr>
              <w:rFonts w:asciiTheme="minorHAnsi" w:eastAsiaTheme="minorEastAsia" w:hAnsiTheme="minorHAnsi" w:cstheme="minorBidi"/>
              <w:bCs w:val="0"/>
              <w:sz w:val="22"/>
              <w:szCs w:val="22"/>
            </w:rPr>
          </w:pPr>
          <w:hyperlink w:anchor="_Toc143084265" w:history="1">
            <w:r w:rsidR="008633B1" w:rsidRPr="006B580F">
              <w:rPr>
                <w:rStyle w:val="Hyperlink"/>
              </w:rPr>
              <w:t>1.2</w:t>
            </w:r>
            <w:r w:rsidR="008633B1">
              <w:rPr>
                <w:rFonts w:asciiTheme="minorHAnsi" w:eastAsiaTheme="minorEastAsia" w:hAnsiTheme="minorHAnsi" w:cstheme="minorBidi"/>
                <w:bCs w:val="0"/>
                <w:sz w:val="22"/>
                <w:szCs w:val="22"/>
              </w:rPr>
              <w:tab/>
            </w:r>
            <w:r w:rsidR="008633B1" w:rsidRPr="006B580F">
              <w:rPr>
                <w:rStyle w:val="Hyperlink"/>
              </w:rPr>
              <w:t>Eligibility to Apply</w:t>
            </w:r>
            <w:r w:rsidR="008633B1">
              <w:rPr>
                <w:webHidden/>
              </w:rPr>
              <w:tab/>
            </w:r>
            <w:r w:rsidR="008633B1">
              <w:rPr>
                <w:webHidden/>
              </w:rPr>
              <w:fldChar w:fldCharType="begin"/>
            </w:r>
            <w:r w:rsidR="008633B1">
              <w:rPr>
                <w:webHidden/>
              </w:rPr>
              <w:instrText xml:space="preserve"> PAGEREF _Toc143084265 \h </w:instrText>
            </w:r>
            <w:r w:rsidR="008633B1">
              <w:rPr>
                <w:webHidden/>
              </w:rPr>
            </w:r>
            <w:r w:rsidR="008633B1">
              <w:rPr>
                <w:webHidden/>
              </w:rPr>
              <w:fldChar w:fldCharType="separate"/>
            </w:r>
            <w:r w:rsidR="0026311C">
              <w:rPr>
                <w:webHidden/>
              </w:rPr>
              <w:t>4</w:t>
            </w:r>
            <w:r w:rsidR="008633B1">
              <w:rPr>
                <w:webHidden/>
              </w:rPr>
              <w:fldChar w:fldCharType="end"/>
            </w:r>
          </w:hyperlink>
        </w:p>
        <w:p w14:paraId="50085EC7" w14:textId="49D34107" w:rsidR="008633B1" w:rsidRDefault="007F6D60">
          <w:pPr>
            <w:pStyle w:val="TOC3"/>
            <w:rPr>
              <w:rFonts w:asciiTheme="minorHAnsi" w:eastAsiaTheme="minorEastAsia" w:hAnsiTheme="minorHAnsi" w:cstheme="minorBidi"/>
              <w:bCs w:val="0"/>
              <w:sz w:val="22"/>
              <w:szCs w:val="22"/>
            </w:rPr>
          </w:pPr>
          <w:hyperlink w:anchor="_Toc143084266" w:history="1">
            <w:r w:rsidR="008633B1" w:rsidRPr="006B580F">
              <w:rPr>
                <w:rStyle w:val="Hyperlink"/>
              </w:rPr>
              <w:t>1.3</w:t>
            </w:r>
            <w:r w:rsidR="008633B1">
              <w:rPr>
                <w:rFonts w:asciiTheme="minorHAnsi" w:eastAsiaTheme="minorEastAsia" w:hAnsiTheme="minorHAnsi" w:cstheme="minorBidi"/>
                <w:bCs w:val="0"/>
                <w:sz w:val="22"/>
                <w:szCs w:val="22"/>
              </w:rPr>
              <w:tab/>
            </w:r>
            <w:r w:rsidR="008633B1" w:rsidRPr="006B580F">
              <w:rPr>
                <w:rStyle w:val="Hyperlink"/>
              </w:rPr>
              <w:t>Federal Compliance Requirements (</w:t>
            </w:r>
            <w:r w:rsidR="00F26493">
              <w:rPr>
                <w:rStyle w:val="Hyperlink"/>
              </w:rPr>
              <w:t>UES</w:t>
            </w:r>
            <w:r w:rsidR="008633B1" w:rsidRPr="006B580F">
              <w:rPr>
                <w:rStyle w:val="Hyperlink"/>
              </w:rPr>
              <w:t>, SAM)</w:t>
            </w:r>
            <w:r w:rsidR="008633B1">
              <w:rPr>
                <w:webHidden/>
              </w:rPr>
              <w:tab/>
            </w:r>
            <w:r w:rsidR="008633B1">
              <w:rPr>
                <w:webHidden/>
              </w:rPr>
              <w:fldChar w:fldCharType="begin"/>
            </w:r>
            <w:r w:rsidR="008633B1">
              <w:rPr>
                <w:webHidden/>
              </w:rPr>
              <w:instrText xml:space="preserve"> PAGEREF _Toc143084266 \h </w:instrText>
            </w:r>
            <w:r w:rsidR="008633B1">
              <w:rPr>
                <w:webHidden/>
              </w:rPr>
            </w:r>
            <w:r w:rsidR="008633B1">
              <w:rPr>
                <w:webHidden/>
              </w:rPr>
              <w:fldChar w:fldCharType="separate"/>
            </w:r>
            <w:r w:rsidR="0026311C">
              <w:rPr>
                <w:webHidden/>
              </w:rPr>
              <w:t>5</w:t>
            </w:r>
            <w:r w:rsidR="008633B1">
              <w:rPr>
                <w:webHidden/>
              </w:rPr>
              <w:fldChar w:fldCharType="end"/>
            </w:r>
          </w:hyperlink>
        </w:p>
        <w:p w14:paraId="6C28DDD2" w14:textId="5DC52FB0" w:rsidR="008633B1" w:rsidRDefault="007F6D60">
          <w:pPr>
            <w:pStyle w:val="TOC3"/>
            <w:rPr>
              <w:rFonts w:asciiTheme="minorHAnsi" w:eastAsiaTheme="minorEastAsia" w:hAnsiTheme="minorHAnsi" w:cstheme="minorBidi"/>
              <w:bCs w:val="0"/>
              <w:sz w:val="22"/>
              <w:szCs w:val="22"/>
            </w:rPr>
          </w:pPr>
          <w:hyperlink w:anchor="_Toc143084267" w:history="1">
            <w:r w:rsidR="008633B1" w:rsidRPr="006B580F">
              <w:rPr>
                <w:rStyle w:val="Hyperlink"/>
              </w:rPr>
              <w:t>1.4</w:t>
            </w:r>
            <w:r w:rsidR="008633B1">
              <w:rPr>
                <w:rFonts w:asciiTheme="minorHAnsi" w:eastAsiaTheme="minorEastAsia" w:hAnsiTheme="minorHAnsi" w:cstheme="minorBidi"/>
                <w:bCs w:val="0"/>
                <w:sz w:val="22"/>
                <w:szCs w:val="22"/>
              </w:rPr>
              <w:tab/>
            </w:r>
            <w:r w:rsidR="008633B1" w:rsidRPr="006B580F">
              <w:rPr>
                <w:rStyle w:val="Hyperlink"/>
              </w:rPr>
              <w:t>Statutory/Regulatory Source and Funding</w:t>
            </w:r>
            <w:r w:rsidR="008633B1">
              <w:rPr>
                <w:webHidden/>
              </w:rPr>
              <w:tab/>
            </w:r>
            <w:r w:rsidR="008633B1">
              <w:rPr>
                <w:webHidden/>
              </w:rPr>
              <w:fldChar w:fldCharType="begin"/>
            </w:r>
            <w:r w:rsidR="008633B1">
              <w:rPr>
                <w:webHidden/>
              </w:rPr>
              <w:instrText xml:space="preserve"> PAGEREF _Toc143084267 \h </w:instrText>
            </w:r>
            <w:r w:rsidR="008633B1">
              <w:rPr>
                <w:webHidden/>
              </w:rPr>
            </w:r>
            <w:r w:rsidR="008633B1">
              <w:rPr>
                <w:webHidden/>
              </w:rPr>
              <w:fldChar w:fldCharType="separate"/>
            </w:r>
            <w:r w:rsidR="0026311C">
              <w:rPr>
                <w:webHidden/>
              </w:rPr>
              <w:t>5</w:t>
            </w:r>
            <w:r w:rsidR="008633B1">
              <w:rPr>
                <w:webHidden/>
              </w:rPr>
              <w:fldChar w:fldCharType="end"/>
            </w:r>
          </w:hyperlink>
        </w:p>
        <w:p w14:paraId="76D29FD8" w14:textId="5DC6EC56" w:rsidR="008633B1" w:rsidRDefault="007F6D60">
          <w:pPr>
            <w:pStyle w:val="TOC3"/>
            <w:rPr>
              <w:rFonts w:asciiTheme="minorHAnsi" w:eastAsiaTheme="minorEastAsia" w:hAnsiTheme="minorHAnsi" w:cstheme="minorBidi"/>
              <w:bCs w:val="0"/>
              <w:sz w:val="22"/>
              <w:szCs w:val="22"/>
            </w:rPr>
          </w:pPr>
          <w:hyperlink w:anchor="_Toc143084268" w:history="1">
            <w:r w:rsidR="008633B1" w:rsidRPr="006B580F">
              <w:rPr>
                <w:rStyle w:val="Hyperlink"/>
              </w:rPr>
              <w:t>1.5</w:t>
            </w:r>
            <w:r w:rsidR="008633B1">
              <w:rPr>
                <w:rFonts w:asciiTheme="minorHAnsi" w:eastAsiaTheme="minorEastAsia" w:hAnsiTheme="minorHAnsi" w:cstheme="minorBidi"/>
                <w:bCs w:val="0"/>
                <w:sz w:val="22"/>
                <w:szCs w:val="22"/>
              </w:rPr>
              <w:tab/>
            </w:r>
            <w:r w:rsidR="008633B1" w:rsidRPr="006B580F">
              <w:rPr>
                <w:rStyle w:val="Hyperlink"/>
              </w:rPr>
              <w:t>Dissemination of this Notice</w:t>
            </w:r>
            <w:r w:rsidR="008633B1">
              <w:rPr>
                <w:webHidden/>
              </w:rPr>
              <w:tab/>
            </w:r>
            <w:r w:rsidR="008633B1">
              <w:rPr>
                <w:webHidden/>
              </w:rPr>
              <w:fldChar w:fldCharType="begin"/>
            </w:r>
            <w:r w:rsidR="008633B1">
              <w:rPr>
                <w:webHidden/>
              </w:rPr>
              <w:instrText xml:space="preserve"> PAGEREF _Toc143084268 \h </w:instrText>
            </w:r>
            <w:r w:rsidR="008633B1">
              <w:rPr>
                <w:webHidden/>
              </w:rPr>
            </w:r>
            <w:r w:rsidR="008633B1">
              <w:rPr>
                <w:webHidden/>
              </w:rPr>
              <w:fldChar w:fldCharType="separate"/>
            </w:r>
            <w:r w:rsidR="0026311C">
              <w:rPr>
                <w:webHidden/>
              </w:rPr>
              <w:t>6</w:t>
            </w:r>
            <w:r w:rsidR="008633B1">
              <w:rPr>
                <w:webHidden/>
              </w:rPr>
              <w:fldChar w:fldCharType="end"/>
            </w:r>
          </w:hyperlink>
        </w:p>
        <w:p w14:paraId="094B2AAB" w14:textId="5401A76C" w:rsidR="008633B1" w:rsidRDefault="007F6D60">
          <w:pPr>
            <w:pStyle w:val="TOC3"/>
            <w:rPr>
              <w:rFonts w:asciiTheme="minorHAnsi" w:eastAsiaTheme="minorEastAsia" w:hAnsiTheme="minorHAnsi" w:cstheme="minorBidi"/>
              <w:bCs w:val="0"/>
              <w:sz w:val="22"/>
              <w:szCs w:val="22"/>
            </w:rPr>
          </w:pPr>
          <w:hyperlink w:anchor="_Toc143084269" w:history="1">
            <w:r w:rsidR="008633B1" w:rsidRPr="006B580F">
              <w:rPr>
                <w:rStyle w:val="Hyperlink"/>
              </w:rPr>
              <w:t>1.6</w:t>
            </w:r>
            <w:r w:rsidR="008633B1">
              <w:rPr>
                <w:rFonts w:asciiTheme="minorHAnsi" w:eastAsiaTheme="minorEastAsia" w:hAnsiTheme="minorHAnsi" w:cstheme="minorBidi"/>
                <w:bCs w:val="0"/>
                <w:sz w:val="22"/>
                <w:szCs w:val="22"/>
              </w:rPr>
              <w:tab/>
            </w:r>
            <w:r w:rsidR="008633B1" w:rsidRPr="006B580F">
              <w:rPr>
                <w:rStyle w:val="Hyperlink"/>
              </w:rPr>
              <w:t>Technical Assistance</w:t>
            </w:r>
            <w:r w:rsidR="008633B1">
              <w:rPr>
                <w:webHidden/>
              </w:rPr>
              <w:tab/>
            </w:r>
            <w:r w:rsidR="008633B1">
              <w:rPr>
                <w:webHidden/>
              </w:rPr>
              <w:fldChar w:fldCharType="begin"/>
            </w:r>
            <w:r w:rsidR="008633B1">
              <w:rPr>
                <w:webHidden/>
              </w:rPr>
              <w:instrText xml:space="preserve"> PAGEREF _Toc143084269 \h </w:instrText>
            </w:r>
            <w:r w:rsidR="008633B1">
              <w:rPr>
                <w:webHidden/>
              </w:rPr>
            </w:r>
            <w:r w:rsidR="008633B1">
              <w:rPr>
                <w:webHidden/>
              </w:rPr>
              <w:fldChar w:fldCharType="separate"/>
            </w:r>
            <w:r w:rsidR="0026311C">
              <w:rPr>
                <w:webHidden/>
              </w:rPr>
              <w:t>6</w:t>
            </w:r>
            <w:r w:rsidR="008633B1">
              <w:rPr>
                <w:webHidden/>
              </w:rPr>
              <w:fldChar w:fldCharType="end"/>
            </w:r>
          </w:hyperlink>
        </w:p>
        <w:p w14:paraId="23B085B7" w14:textId="3B1B29FB" w:rsidR="008633B1" w:rsidRDefault="007F6D60">
          <w:pPr>
            <w:pStyle w:val="TOC3"/>
            <w:rPr>
              <w:rFonts w:asciiTheme="minorHAnsi" w:eastAsiaTheme="minorEastAsia" w:hAnsiTheme="minorHAnsi" w:cstheme="minorBidi"/>
              <w:bCs w:val="0"/>
              <w:sz w:val="22"/>
              <w:szCs w:val="22"/>
            </w:rPr>
          </w:pPr>
          <w:hyperlink w:anchor="_Toc143084270" w:history="1">
            <w:r w:rsidR="008633B1" w:rsidRPr="006B580F">
              <w:rPr>
                <w:rStyle w:val="Hyperlink"/>
              </w:rPr>
              <w:t>1.7</w:t>
            </w:r>
            <w:r w:rsidR="008633B1">
              <w:rPr>
                <w:rFonts w:asciiTheme="minorHAnsi" w:eastAsiaTheme="minorEastAsia" w:hAnsiTheme="minorHAnsi" w:cstheme="minorBidi"/>
                <w:bCs w:val="0"/>
                <w:sz w:val="22"/>
                <w:szCs w:val="22"/>
              </w:rPr>
              <w:tab/>
            </w:r>
            <w:r w:rsidR="008633B1" w:rsidRPr="006B580F">
              <w:rPr>
                <w:rStyle w:val="Hyperlink"/>
              </w:rPr>
              <w:t>Application Submission</w:t>
            </w:r>
            <w:r w:rsidR="008633B1">
              <w:rPr>
                <w:webHidden/>
              </w:rPr>
              <w:tab/>
            </w:r>
            <w:r w:rsidR="008633B1">
              <w:rPr>
                <w:webHidden/>
              </w:rPr>
              <w:fldChar w:fldCharType="begin"/>
            </w:r>
            <w:r w:rsidR="008633B1">
              <w:rPr>
                <w:webHidden/>
              </w:rPr>
              <w:instrText xml:space="preserve"> PAGEREF _Toc143084270 \h </w:instrText>
            </w:r>
            <w:r w:rsidR="008633B1">
              <w:rPr>
                <w:webHidden/>
              </w:rPr>
            </w:r>
            <w:r w:rsidR="008633B1">
              <w:rPr>
                <w:webHidden/>
              </w:rPr>
              <w:fldChar w:fldCharType="separate"/>
            </w:r>
            <w:r w:rsidR="0026311C">
              <w:rPr>
                <w:webHidden/>
              </w:rPr>
              <w:t>6</w:t>
            </w:r>
            <w:r w:rsidR="008633B1">
              <w:rPr>
                <w:webHidden/>
              </w:rPr>
              <w:fldChar w:fldCharType="end"/>
            </w:r>
          </w:hyperlink>
        </w:p>
        <w:p w14:paraId="46067BAC" w14:textId="083E1E7B" w:rsidR="008633B1" w:rsidRDefault="007F6D60">
          <w:pPr>
            <w:pStyle w:val="TOC3"/>
            <w:rPr>
              <w:rFonts w:asciiTheme="minorHAnsi" w:eastAsiaTheme="minorEastAsia" w:hAnsiTheme="minorHAnsi" w:cstheme="minorBidi"/>
              <w:bCs w:val="0"/>
              <w:sz w:val="22"/>
              <w:szCs w:val="22"/>
            </w:rPr>
          </w:pPr>
          <w:hyperlink w:anchor="_Toc143084271" w:history="1">
            <w:r w:rsidR="008633B1" w:rsidRPr="006B580F">
              <w:rPr>
                <w:rStyle w:val="Hyperlink"/>
              </w:rPr>
              <w:t>1.8</w:t>
            </w:r>
            <w:r w:rsidR="008633B1">
              <w:rPr>
                <w:rFonts w:asciiTheme="minorHAnsi" w:eastAsiaTheme="minorEastAsia" w:hAnsiTheme="minorHAnsi" w:cstheme="minorBidi"/>
                <w:bCs w:val="0"/>
                <w:sz w:val="22"/>
                <w:szCs w:val="22"/>
              </w:rPr>
              <w:tab/>
            </w:r>
            <w:r w:rsidR="008633B1" w:rsidRPr="006B580F">
              <w:rPr>
                <w:rStyle w:val="Hyperlink"/>
              </w:rPr>
              <w:t>Reporting Requirements</w:t>
            </w:r>
            <w:r w:rsidR="008633B1">
              <w:rPr>
                <w:webHidden/>
              </w:rPr>
              <w:tab/>
            </w:r>
            <w:r w:rsidR="008633B1">
              <w:rPr>
                <w:webHidden/>
              </w:rPr>
              <w:fldChar w:fldCharType="begin"/>
            </w:r>
            <w:r w:rsidR="008633B1">
              <w:rPr>
                <w:webHidden/>
              </w:rPr>
              <w:instrText xml:space="preserve"> PAGEREF _Toc143084271 \h </w:instrText>
            </w:r>
            <w:r w:rsidR="008633B1">
              <w:rPr>
                <w:webHidden/>
              </w:rPr>
            </w:r>
            <w:r w:rsidR="008633B1">
              <w:rPr>
                <w:webHidden/>
              </w:rPr>
              <w:fldChar w:fldCharType="separate"/>
            </w:r>
            <w:r w:rsidR="0026311C">
              <w:rPr>
                <w:webHidden/>
              </w:rPr>
              <w:t>7</w:t>
            </w:r>
            <w:r w:rsidR="008633B1">
              <w:rPr>
                <w:webHidden/>
              </w:rPr>
              <w:fldChar w:fldCharType="end"/>
            </w:r>
          </w:hyperlink>
        </w:p>
        <w:p w14:paraId="01C34630" w14:textId="0C7E8B7B" w:rsidR="008633B1" w:rsidRDefault="007F6D60">
          <w:pPr>
            <w:pStyle w:val="TOC3"/>
            <w:rPr>
              <w:rFonts w:asciiTheme="minorHAnsi" w:eastAsiaTheme="minorEastAsia" w:hAnsiTheme="minorHAnsi" w:cstheme="minorBidi"/>
              <w:bCs w:val="0"/>
              <w:sz w:val="22"/>
              <w:szCs w:val="22"/>
            </w:rPr>
          </w:pPr>
          <w:hyperlink w:anchor="_Toc143084272" w:history="1">
            <w:r w:rsidR="008633B1" w:rsidRPr="006B580F">
              <w:rPr>
                <w:rStyle w:val="Hyperlink"/>
              </w:rPr>
              <w:t>1.9</w:t>
            </w:r>
            <w:r w:rsidR="008633B1">
              <w:rPr>
                <w:rFonts w:asciiTheme="minorHAnsi" w:eastAsiaTheme="minorEastAsia" w:hAnsiTheme="minorHAnsi" w:cstheme="minorBidi"/>
                <w:bCs w:val="0"/>
                <w:sz w:val="22"/>
                <w:szCs w:val="22"/>
              </w:rPr>
              <w:tab/>
            </w:r>
            <w:r w:rsidR="008633B1" w:rsidRPr="006B580F">
              <w:rPr>
                <w:rStyle w:val="Hyperlink"/>
              </w:rPr>
              <w:t>Assessment of Statewide Program Results</w:t>
            </w:r>
            <w:r w:rsidR="008633B1">
              <w:rPr>
                <w:webHidden/>
              </w:rPr>
              <w:tab/>
            </w:r>
            <w:r w:rsidR="008633B1">
              <w:rPr>
                <w:webHidden/>
              </w:rPr>
              <w:fldChar w:fldCharType="begin"/>
            </w:r>
            <w:r w:rsidR="008633B1">
              <w:rPr>
                <w:webHidden/>
              </w:rPr>
              <w:instrText xml:space="preserve"> PAGEREF _Toc143084272 \h </w:instrText>
            </w:r>
            <w:r w:rsidR="008633B1">
              <w:rPr>
                <w:webHidden/>
              </w:rPr>
            </w:r>
            <w:r w:rsidR="008633B1">
              <w:rPr>
                <w:webHidden/>
              </w:rPr>
              <w:fldChar w:fldCharType="separate"/>
            </w:r>
            <w:r w:rsidR="0026311C">
              <w:rPr>
                <w:webHidden/>
              </w:rPr>
              <w:t>7</w:t>
            </w:r>
            <w:r w:rsidR="008633B1">
              <w:rPr>
                <w:webHidden/>
              </w:rPr>
              <w:fldChar w:fldCharType="end"/>
            </w:r>
          </w:hyperlink>
        </w:p>
        <w:p w14:paraId="3B68449A" w14:textId="677C0D21" w:rsidR="008633B1" w:rsidRDefault="007F6D60">
          <w:pPr>
            <w:pStyle w:val="TOC3"/>
            <w:rPr>
              <w:rFonts w:asciiTheme="minorHAnsi" w:eastAsiaTheme="minorEastAsia" w:hAnsiTheme="minorHAnsi" w:cstheme="minorBidi"/>
              <w:bCs w:val="0"/>
              <w:sz w:val="22"/>
              <w:szCs w:val="22"/>
            </w:rPr>
          </w:pPr>
          <w:hyperlink w:anchor="_Toc143084273" w:history="1">
            <w:r w:rsidR="008633B1" w:rsidRPr="006B580F">
              <w:rPr>
                <w:rStyle w:val="Hyperlink"/>
              </w:rPr>
              <w:t>1.10</w:t>
            </w:r>
            <w:r w:rsidR="008633B1">
              <w:rPr>
                <w:rFonts w:asciiTheme="minorHAnsi" w:eastAsiaTheme="minorEastAsia" w:hAnsiTheme="minorHAnsi" w:cstheme="minorBidi"/>
                <w:bCs w:val="0"/>
                <w:sz w:val="22"/>
                <w:szCs w:val="22"/>
              </w:rPr>
              <w:tab/>
            </w:r>
            <w:r w:rsidR="008633B1" w:rsidRPr="006B580F">
              <w:rPr>
                <w:rStyle w:val="Hyperlink"/>
              </w:rPr>
              <w:t>Reimbursement Requests</w:t>
            </w:r>
            <w:r w:rsidR="008633B1">
              <w:rPr>
                <w:webHidden/>
              </w:rPr>
              <w:tab/>
            </w:r>
            <w:r w:rsidR="008633B1">
              <w:rPr>
                <w:webHidden/>
              </w:rPr>
              <w:fldChar w:fldCharType="begin"/>
            </w:r>
            <w:r w:rsidR="008633B1">
              <w:rPr>
                <w:webHidden/>
              </w:rPr>
              <w:instrText xml:space="preserve"> PAGEREF _Toc143084273 \h </w:instrText>
            </w:r>
            <w:r w:rsidR="008633B1">
              <w:rPr>
                <w:webHidden/>
              </w:rPr>
            </w:r>
            <w:r w:rsidR="008633B1">
              <w:rPr>
                <w:webHidden/>
              </w:rPr>
              <w:fldChar w:fldCharType="separate"/>
            </w:r>
            <w:r w:rsidR="0026311C">
              <w:rPr>
                <w:webHidden/>
              </w:rPr>
              <w:t>8</w:t>
            </w:r>
            <w:r w:rsidR="008633B1">
              <w:rPr>
                <w:webHidden/>
              </w:rPr>
              <w:fldChar w:fldCharType="end"/>
            </w:r>
          </w:hyperlink>
        </w:p>
        <w:p w14:paraId="2A1CA563" w14:textId="7BD4680A" w:rsidR="008633B1" w:rsidRDefault="007F6D60">
          <w:pPr>
            <w:pStyle w:val="TOC2"/>
            <w:rPr>
              <w:rFonts w:asciiTheme="minorHAnsi" w:eastAsiaTheme="minorEastAsia" w:hAnsiTheme="minorHAnsi" w:cstheme="minorBidi"/>
              <w:i w:val="0"/>
              <w:iCs w:val="0"/>
              <w:noProof/>
              <w:sz w:val="22"/>
              <w:szCs w:val="22"/>
            </w:rPr>
          </w:pPr>
          <w:hyperlink w:anchor="_Toc143084274" w:history="1">
            <w:r w:rsidR="008633B1" w:rsidRPr="006B580F">
              <w:rPr>
                <w:rStyle w:val="Hyperlink"/>
                <w:noProof/>
              </w:rPr>
              <w:t>Section 2: Project Guidelines</w:t>
            </w:r>
            <w:r w:rsidR="008633B1">
              <w:rPr>
                <w:noProof/>
                <w:webHidden/>
              </w:rPr>
              <w:tab/>
            </w:r>
            <w:r w:rsidR="008633B1">
              <w:rPr>
                <w:noProof/>
                <w:webHidden/>
              </w:rPr>
              <w:fldChar w:fldCharType="begin"/>
            </w:r>
            <w:r w:rsidR="008633B1">
              <w:rPr>
                <w:noProof/>
                <w:webHidden/>
              </w:rPr>
              <w:instrText xml:space="preserve"> PAGEREF _Toc143084274 \h </w:instrText>
            </w:r>
            <w:r w:rsidR="008633B1">
              <w:rPr>
                <w:noProof/>
                <w:webHidden/>
              </w:rPr>
            </w:r>
            <w:r w:rsidR="008633B1">
              <w:rPr>
                <w:noProof/>
                <w:webHidden/>
              </w:rPr>
              <w:fldChar w:fldCharType="separate"/>
            </w:r>
            <w:r w:rsidR="0026311C">
              <w:rPr>
                <w:noProof/>
                <w:webHidden/>
              </w:rPr>
              <w:t>9</w:t>
            </w:r>
            <w:r w:rsidR="008633B1">
              <w:rPr>
                <w:noProof/>
                <w:webHidden/>
              </w:rPr>
              <w:fldChar w:fldCharType="end"/>
            </w:r>
          </w:hyperlink>
        </w:p>
        <w:p w14:paraId="28017E7D" w14:textId="73849C3C" w:rsidR="008633B1" w:rsidRDefault="007F6D60">
          <w:pPr>
            <w:pStyle w:val="TOC3"/>
            <w:rPr>
              <w:rFonts w:asciiTheme="minorHAnsi" w:eastAsiaTheme="minorEastAsia" w:hAnsiTheme="minorHAnsi" w:cstheme="minorBidi"/>
              <w:bCs w:val="0"/>
              <w:sz w:val="22"/>
              <w:szCs w:val="22"/>
            </w:rPr>
          </w:pPr>
          <w:hyperlink w:anchor="_Toc143084275" w:history="1">
            <w:r w:rsidR="008633B1" w:rsidRPr="006B580F">
              <w:rPr>
                <w:rStyle w:val="Hyperlink"/>
              </w:rPr>
              <w:t>2.1</w:t>
            </w:r>
            <w:r w:rsidR="008633B1">
              <w:rPr>
                <w:rFonts w:asciiTheme="minorHAnsi" w:eastAsiaTheme="minorEastAsia" w:hAnsiTheme="minorHAnsi" w:cstheme="minorBidi"/>
                <w:bCs w:val="0"/>
                <w:sz w:val="22"/>
                <w:szCs w:val="22"/>
              </w:rPr>
              <w:tab/>
            </w:r>
            <w:r w:rsidR="008633B1" w:rsidRPr="006B580F">
              <w:rPr>
                <w:rStyle w:val="Hyperlink"/>
              </w:rPr>
              <w:t>Project Design Considerations</w:t>
            </w:r>
            <w:r w:rsidR="008633B1">
              <w:rPr>
                <w:webHidden/>
              </w:rPr>
              <w:tab/>
            </w:r>
            <w:r w:rsidR="008633B1">
              <w:rPr>
                <w:webHidden/>
              </w:rPr>
              <w:fldChar w:fldCharType="begin"/>
            </w:r>
            <w:r w:rsidR="008633B1">
              <w:rPr>
                <w:webHidden/>
              </w:rPr>
              <w:instrText xml:space="preserve"> PAGEREF _Toc143084275 \h </w:instrText>
            </w:r>
            <w:r w:rsidR="008633B1">
              <w:rPr>
                <w:webHidden/>
              </w:rPr>
            </w:r>
            <w:r w:rsidR="008633B1">
              <w:rPr>
                <w:webHidden/>
              </w:rPr>
              <w:fldChar w:fldCharType="separate"/>
            </w:r>
            <w:r w:rsidR="0026311C">
              <w:rPr>
                <w:webHidden/>
              </w:rPr>
              <w:t>9</w:t>
            </w:r>
            <w:r w:rsidR="008633B1">
              <w:rPr>
                <w:webHidden/>
              </w:rPr>
              <w:fldChar w:fldCharType="end"/>
            </w:r>
          </w:hyperlink>
        </w:p>
        <w:p w14:paraId="5C5E4BBD" w14:textId="7996FE0C" w:rsidR="008633B1" w:rsidRDefault="007F6D60">
          <w:pPr>
            <w:pStyle w:val="TOC3"/>
            <w:rPr>
              <w:rFonts w:asciiTheme="minorHAnsi" w:eastAsiaTheme="minorEastAsia" w:hAnsiTheme="minorHAnsi" w:cstheme="minorBidi"/>
              <w:bCs w:val="0"/>
              <w:sz w:val="22"/>
              <w:szCs w:val="22"/>
            </w:rPr>
          </w:pPr>
          <w:hyperlink w:anchor="_Toc143084276" w:history="1">
            <w:r w:rsidR="008633B1" w:rsidRPr="006B580F">
              <w:rPr>
                <w:rStyle w:val="Hyperlink"/>
              </w:rPr>
              <w:t>2.2</w:t>
            </w:r>
            <w:r w:rsidR="008633B1">
              <w:rPr>
                <w:rFonts w:asciiTheme="minorHAnsi" w:eastAsiaTheme="minorEastAsia" w:hAnsiTheme="minorHAnsi" w:cstheme="minorBidi"/>
                <w:bCs w:val="0"/>
                <w:sz w:val="22"/>
                <w:szCs w:val="22"/>
              </w:rPr>
              <w:tab/>
            </w:r>
            <w:r w:rsidR="008633B1" w:rsidRPr="006B580F">
              <w:rPr>
                <w:rStyle w:val="Hyperlink"/>
              </w:rPr>
              <w:t>Project Requirements</w:t>
            </w:r>
            <w:r w:rsidR="008633B1">
              <w:rPr>
                <w:webHidden/>
              </w:rPr>
              <w:tab/>
            </w:r>
            <w:r w:rsidR="008633B1">
              <w:rPr>
                <w:webHidden/>
              </w:rPr>
              <w:fldChar w:fldCharType="begin"/>
            </w:r>
            <w:r w:rsidR="008633B1">
              <w:rPr>
                <w:webHidden/>
              </w:rPr>
              <w:instrText xml:space="preserve"> PAGEREF _Toc143084276 \h </w:instrText>
            </w:r>
            <w:r w:rsidR="008633B1">
              <w:rPr>
                <w:webHidden/>
              </w:rPr>
            </w:r>
            <w:r w:rsidR="008633B1">
              <w:rPr>
                <w:webHidden/>
              </w:rPr>
              <w:fldChar w:fldCharType="separate"/>
            </w:r>
            <w:r w:rsidR="0026311C">
              <w:rPr>
                <w:webHidden/>
              </w:rPr>
              <w:t>13</w:t>
            </w:r>
            <w:r w:rsidR="008633B1">
              <w:rPr>
                <w:webHidden/>
              </w:rPr>
              <w:fldChar w:fldCharType="end"/>
            </w:r>
          </w:hyperlink>
        </w:p>
        <w:p w14:paraId="288C72B2" w14:textId="3CAA7758" w:rsidR="008633B1" w:rsidRDefault="007F6D60">
          <w:pPr>
            <w:pStyle w:val="TOC3"/>
            <w:rPr>
              <w:rFonts w:asciiTheme="minorHAnsi" w:eastAsiaTheme="minorEastAsia" w:hAnsiTheme="minorHAnsi" w:cstheme="minorBidi"/>
              <w:bCs w:val="0"/>
              <w:sz w:val="22"/>
              <w:szCs w:val="22"/>
            </w:rPr>
          </w:pPr>
          <w:hyperlink w:anchor="_Toc143084277" w:history="1">
            <w:r w:rsidR="008633B1" w:rsidRPr="006B580F">
              <w:rPr>
                <w:rStyle w:val="Hyperlink"/>
              </w:rPr>
              <w:t>2.3</w:t>
            </w:r>
            <w:r w:rsidR="008633B1">
              <w:rPr>
                <w:rFonts w:asciiTheme="minorHAnsi" w:eastAsiaTheme="minorEastAsia" w:hAnsiTheme="minorHAnsi" w:cstheme="minorBidi"/>
                <w:bCs w:val="0"/>
                <w:sz w:val="22"/>
                <w:szCs w:val="22"/>
              </w:rPr>
              <w:tab/>
            </w:r>
            <w:r w:rsidR="008633B1" w:rsidRPr="006B580F">
              <w:rPr>
                <w:rStyle w:val="Hyperlink"/>
              </w:rPr>
              <w:t>Budget Design Considerations</w:t>
            </w:r>
            <w:r w:rsidR="008633B1">
              <w:rPr>
                <w:webHidden/>
              </w:rPr>
              <w:tab/>
            </w:r>
            <w:r w:rsidR="008633B1">
              <w:rPr>
                <w:webHidden/>
              </w:rPr>
              <w:fldChar w:fldCharType="begin"/>
            </w:r>
            <w:r w:rsidR="008633B1">
              <w:rPr>
                <w:webHidden/>
              </w:rPr>
              <w:instrText xml:space="preserve"> PAGEREF _Toc143084277 \h </w:instrText>
            </w:r>
            <w:r w:rsidR="008633B1">
              <w:rPr>
                <w:webHidden/>
              </w:rPr>
            </w:r>
            <w:r w:rsidR="008633B1">
              <w:rPr>
                <w:webHidden/>
              </w:rPr>
              <w:fldChar w:fldCharType="separate"/>
            </w:r>
            <w:r w:rsidR="0026311C">
              <w:rPr>
                <w:webHidden/>
              </w:rPr>
              <w:t>17</w:t>
            </w:r>
            <w:r w:rsidR="008633B1">
              <w:rPr>
                <w:webHidden/>
              </w:rPr>
              <w:fldChar w:fldCharType="end"/>
            </w:r>
          </w:hyperlink>
        </w:p>
        <w:p w14:paraId="2F18D2C2" w14:textId="2A72872C" w:rsidR="008633B1" w:rsidRDefault="007F6D60">
          <w:pPr>
            <w:pStyle w:val="TOC3"/>
            <w:rPr>
              <w:rFonts w:asciiTheme="minorHAnsi" w:eastAsiaTheme="minorEastAsia" w:hAnsiTheme="minorHAnsi" w:cstheme="minorBidi"/>
              <w:bCs w:val="0"/>
              <w:sz w:val="22"/>
              <w:szCs w:val="22"/>
            </w:rPr>
          </w:pPr>
          <w:hyperlink w:anchor="_Toc143084278" w:history="1">
            <w:r w:rsidR="008633B1" w:rsidRPr="006B580F">
              <w:rPr>
                <w:rStyle w:val="Hyperlink"/>
              </w:rPr>
              <w:t>2.4</w:t>
            </w:r>
            <w:r w:rsidR="008633B1">
              <w:rPr>
                <w:rFonts w:asciiTheme="minorHAnsi" w:eastAsiaTheme="minorEastAsia" w:hAnsiTheme="minorHAnsi" w:cstheme="minorBidi"/>
                <w:bCs w:val="0"/>
                <w:sz w:val="22"/>
                <w:szCs w:val="22"/>
              </w:rPr>
              <w:tab/>
            </w:r>
            <w:r w:rsidR="008633B1" w:rsidRPr="006B580F">
              <w:rPr>
                <w:rStyle w:val="Hyperlink"/>
              </w:rPr>
              <w:t>Budget Requirements</w:t>
            </w:r>
            <w:r w:rsidR="008633B1">
              <w:rPr>
                <w:webHidden/>
              </w:rPr>
              <w:tab/>
            </w:r>
            <w:r w:rsidR="008633B1">
              <w:rPr>
                <w:webHidden/>
              </w:rPr>
              <w:fldChar w:fldCharType="begin"/>
            </w:r>
            <w:r w:rsidR="008633B1">
              <w:rPr>
                <w:webHidden/>
              </w:rPr>
              <w:instrText xml:space="preserve"> PAGEREF _Toc143084278 \h </w:instrText>
            </w:r>
            <w:r w:rsidR="008633B1">
              <w:rPr>
                <w:webHidden/>
              </w:rPr>
            </w:r>
            <w:r w:rsidR="008633B1">
              <w:rPr>
                <w:webHidden/>
              </w:rPr>
              <w:fldChar w:fldCharType="separate"/>
            </w:r>
            <w:r w:rsidR="0026311C">
              <w:rPr>
                <w:webHidden/>
              </w:rPr>
              <w:t>17</w:t>
            </w:r>
            <w:r w:rsidR="008633B1">
              <w:rPr>
                <w:webHidden/>
              </w:rPr>
              <w:fldChar w:fldCharType="end"/>
            </w:r>
          </w:hyperlink>
        </w:p>
        <w:p w14:paraId="665A29E0" w14:textId="17939345" w:rsidR="008633B1" w:rsidRDefault="007F6D60">
          <w:pPr>
            <w:pStyle w:val="TOC2"/>
            <w:rPr>
              <w:rFonts w:asciiTheme="minorHAnsi" w:eastAsiaTheme="minorEastAsia" w:hAnsiTheme="minorHAnsi" w:cstheme="minorBidi"/>
              <w:i w:val="0"/>
              <w:iCs w:val="0"/>
              <w:noProof/>
              <w:sz w:val="22"/>
              <w:szCs w:val="22"/>
            </w:rPr>
          </w:pPr>
          <w:hyperlink w:anchor="_Toc143084279" w:history="1">
            <w:r w:rsidR="008633B1" w:rsidRPr="006B580F">
              <w:rPr>
                <w:rStyle w:val="Hyperlink"/>
                <w:noProof/>
              </w:rPr>
              <w:t>Section 3: Completing the Application</w:t>
            </w:r>
            <w:r w:rsidR="008633B1">
              <w:rPr>
                <w:noProof/>
                <w:webHidden/>
              </w:rPr>
              <w:tab/>
            </w:r>
            <w:r w:rsidR="008633B1">
              <w:rPr>
                <w:noProof/>
                <w:webHidden/>
              </w:rPr>
              <w:fldChar w:fldCharType="begin"/>
            </w:r>
            <w:r w:rsidR="008633B1">
              <w:rPr>
                <w:noProof/>
                <w:webHidden/>
              </w:rPr>
              <w:instrText xml:space="preserve"> PAGEREF _Toc143084279 \h </w:instrText>
            </w:r>
            <w:r w:rsidR="008633B1">
              <w:rPr>
                <w:noProof/>
                <w:webHidden/>
              </w:rPr>
            </w:r>
            <w:r w:rsidR="008633B1">
              <w:rPr>
                <w:noProof/>
                <w:webHidden/>
              </w:rPr>
              <w:fldChar w:fldCharType="separate"/>
            </w:r>
            <w:r w:rsidR="0026311C">
              <w:rPr>
                <w:noProof/>
                <w:webHidden/>
              </w:rPr>
              <w:t>21</w:t>
            </w:r>
            <w:r w:rsidR="008633B1">
              <w:rPr>
                <w:noProof/>
                <w:webHidden/>
              </w:rPr>
              <w:fldChar w:fldCharType="end"/>
            </w:r>
          </w:hyperlink>
        </w:p>
        <w:p w14:paraId="2C056891" w14:textId="1D8DC1A6" w:rsidR="008633B1" w:rsidRDefault="007F6D60">
          <w:pPr>
            <w:pStyle w:val="TOC3"/>
            <w:rPr>
              <w:rFonts w:asciiTheme="minorHAnsi" w:eastAsiaTheme="minorEastAsia" w:hAnsiTheme="minorHAnsi" w:cstheme="minorBidi"/>
              <w:bCs w:val="0"/>
              <w:sz w:val="22"/>
              <w:szCs w:val="22"/>
            </w:rPr>
          </w:pPr>
          <w:hyperlink w:anchor="_Toc143084280" w:history="1">
            <w:r w:rsidR="008633B1" w:rsidRPr="006B580F">
              <w:rPr>
                <w:rStyle w:val="Hyperlink"/>
              </w:rPr>
              <w:t>3.1 General Instructions for Applying</w:t>
            </w:r>
            <w:r w:rsidR="008633B1">
              <w:rPr>
                <w:webHidden/>
              </w:rPr>
              <w:tab/>
            </w:r>
            <w:r w:rsidR="008633B1">
              <w:rPr>
                <w:webHidden/>
              </w:rPr>
              <w:fldChar w:fldCharType="begin"/>
            </w:r>
            <w:r w:rsidR="008633B1">
              <w:rPr>
                <w:webHidden/>
              </w:rPr>
              <w:instrText xml:space="preserve"> PAGEREF _Toc143084280 \h </w:instrText>
            </w:r>
            <w:r w:rsidR="008633B1">
              <w:rPr>
                <w:webHidden/>
              </w:rPr>
            </w:r>
            <w:r w:rsidR="008633B1">
              <w:rPr>
                <w:webHidden/>
              </w:rPr>
              <w:fldChar w:fldCharType="separate"/>
            </w:r>
            <w:r w:rsidR="0026311C">
              <w:rPr>
                <w:webHidden/>
              </w:rPr>
              <w:t>21</w:t>
            </w:r>
            <w:r w:rsidR="008633B1">
              <w:rPr>
                <w:webHidden/>
              </w:rPr>
              <w:fldChar w:fldCharType="end"/>
            </w:r>
          </w:hyperlink>
        </w:p>
        <w:p w14:paraId="6689559F" w14:textId="1CFF82FF" w:rsidR="008633B1" w:rsidRDefault="007F6D60">
          <w:pPr>
            <w:pStyle w:val="TOC3"/>
            <w:rPr>
              <w:rFonts w:asciiTheme="minorHAnsi" w:eastAsiaTheme="minorEastAsia" w:hAnsiTheme="minorHAnsi" w:cstheme="minorBidi"/>
              <w:bCs w:val="0"/>
              <w:sz w:val="22"/>
              <w:szCs w:val="22"/>
            </w:rPr>
          </w:pPr>
          <w:hyperlink w:anchor="_Toc143084281" w:history="1">
            <w:r w:rsidR="008633B1" w:rsidRPr="006B580F">
              <w:rPr>
                <w:rStyle w:val="Hyperlink"/>
              </w:rPr>
              <w:t>3.2 Review of Applications</w:t>
            </w:r>
            <w:r w:rsidR="008633B1">
              <w:rPr>
                <w:webHidden/>
              </w:rPr>
              <w:tab/>
            </w:r>
            <w:r w:rsidR="008633B1">
              <w:rPr>
                <w:webHidden/>
              </w:rPr>
              <w:fldChar w:fldCharType="begin"/>
            </w:r>
            <w:r w:rsidR="008633B1">
              <w:rPr>
                <w:webHidden/>
              </w:rPr>
              <w:instrText xml:space="preserve"> PAGEREF _Toc143084281 \h </w:instrText>
            </w:r>
            <w:r w:rsidR="008633B1">
              <w:rPr>
                <w:webHidden/>
              </w:rPr>
            </w:r>
            <w:r w:rsidR="008633B1">
              <w:rPr>
                <w:webHidden/>
              </w:rPr>
              <w:fldChar w:fldCharType="separate"/>
            </w:r>
            <w:r w:rsidR="0026311C">
              <w:rPr>
                <w:webHidden/>
              </w:rPr>
              <w:t>21</w:t>
            </w:r>
            <w:r w:rsidR="008633B1">
              <w:rPr>
                <w:webHidden/>
              </w:rPr>
              <w:fldChar w:fldCharType="end"/>
            </w:r>
          </w:hyperlink>
        </w:p>
        <w:p w14:paraId="3DA69186" w14:textId="46812900" w:rsidR="008633B1" w:rsidRDefault="007F6D60">
          <w:pPr>
            <w:pStyle w:val="TOC3"/>
            <w:rPr>
              <w:rFonts w:asciiTheme="minorHAnsi" w:eastAsiaTheme="minorEastAsia" w:hAnsiTheme="minorHAnsi" w:cstheme="minorBidi"/>
              <w:bCs w:val="0"/>
              <w:sz w:val="22"/>
              <w:szCs w:val="22"/>
            </w:rPr>
          </w:pPr>
          <w:hyperlink w:anchor="_Toc143084282" w:history="1">
            <w:r w:rsidR="008633B1" w:rsidRPr="006B580F">
              <w:rPr>
                <w:rStyle w:val="Hyperlink"/>
              </w:rPr>
              <w:t>3.3 Application Component Checklist</w:t>
            </w:r>
            <w:r w:rsidR="008633B1">
              <w:rPr>
                <w:webHidden/>
              </w:rPr>
              <w:tab/>
            </w:r>
            <w:r w:rsidR="008633B1">
              <w:rPr>
                <w:webHidden/>
              </w:rPr>
              <w:fldChar w:fldCharType="begin"/>
            </w:r>
            <w:r w:rsidR="008633B1">
              <w:rPr>
                <w:webHidden/>
              </w:rPr>
              <w:instrText xml:space="preserve"> PAGEREF _Toc143084282 \h </w:instrText>
            </w:r>
            <w:r w:rsidR="008633B1">
              <w:rPr>
                <w:webHidden/>
              </w:rPr>
            </w:r>
            <w:r w:rsidR="008633B1">
              <w:rPr>
                <w:webHidden/>
              </w:rPr>
              <w:fldChar w:fldCharType="separate"/>
            </w:r>
            <w:r w:rsidR="0026311C">
              <w:rPr>
                <w:webHidden/>
              </w:rPr>
              <w:t>21</w:t>
            </w:r>
            <w:r w:rsidR="008633B1">
              <w:rPr>
                <w:webHidden/>
              </w:rPr>
              <w:fldChar w:fldCharType="end"/>
            </w:r>
          </w:hyperlink>
        </w:p>
        <w:p w14:paraId="3A299693" w14:textId="05354D3F" w:rsidR="008633B1" w:rsidRDefault="007F6D60">
          <w:pPr>
            <w:pStyle w:val="TOC2"/>
            <w:rPr>
              <w:rFonts w:asciiTheme="minorHAnsi" w:eastAsiaTheme="minorEastAsia" w:hAnsiTheme="minorHAnsi" w:cstheme="minorBidi"/>
              <w:i w:val="0"/>
              <w:iCs w:val="0"/>
              <w:noProof/>
              <w:sz w:val="22"/>
              <w:szCs w:val="22"/>
            </w:rPr>
          </w:pPr>
          <w:hyperlink w:anchor="_Toc143084283" w:history="1">
            <w:r w:rsidR="008633B1" w:rsidRPr="006B580F">
              <w:rPr>
                <w:rStyle w:val="Hyperlink"/>
                <w:noProof/>
              </w:rPr>
              <w:t>Appendix A</w:t>
            </w:r>
            <w:r w:rsidR="008633B1">
              <w:rPr>
                <w:noProof/>
                <w:webHidden/>
              </w:rPr>
              <w:tab/>
            </w:r>
            <w:r w:rsidR="008633B1">
              <w:rPr>
                <w:noProof/>
                <w:webHidden/>
              </w:rPr>
              <w:fldChar w:fldCharType="begin"/>
            </w:r>
            <w:r w:rsidR="008633B1">
              <w:rPr>
                <w:noProof/>
                <w:webHidden/>
              </w:rPr>
              <w:instrText xml:space="preserve"> PAGEREF _Toc143084283 \h </w:instrText>
            </w:r>
            <w:r w:rsidR="008633B1">
              <w:rPr>
                <w:noProof/>
                <w:webHidden/>
              </w:rPr>
            </w:r>
            <w:r w:rsidR="008633B1">
              <w:rPr>
                <w:noProof/>
                <w:webHidden/>
              </w:rPr>
              <w:fldChar w:fldCharType="separate"/>
            </w:r>
            <w:r w:rsidR="0026311C">
              <w:rPr>
                <w:noProof/>
                <w:webHidden/>
              </w:rPr>
              <w:t>22</w:t>
            </w:r>
            <w:r w:rsidR="008633B1">
              <w:rPr>
                <w:noProof/>
                <w:webHidden/>
              </w:rPr>
              <w:fldChar w:fldCharType="end"/>
            </w:r>
          </w:hyperlink>
        </w:p>
        <w:p w14:paraId="3ABF57DA" w14:textId="68825786" w:rsidR="001A4412" w:rsidRDefault="001A4412">
          <w:r>
            <w:rPr>
              <w:b/>
              <w:bCs/>
              <w:noProof/>
            </w:rPr>
            <w:fldChar w:fldCharType="end"/>
          </w:r>
        </w:p>
      </w:sdtContent>
    </w:sdt>
    <w:p w14:paraId="5D060E97" w14:textId="38EDD283" w:rsidR="00915358" w:rsidRPr="000D2DA5" w:rsidRDefault="00CA02AF" w:rsidP="00893D46">
      <w:pPr>
        <w:pStyle w:val="Heading2"/>
        <w:spacing w:after="120"/>
      </w:pPr>
      <w:r w:rsidRPr="000D2DA5">
        <w:rPr>
          <w:szCs w:val="24"/>
        </w:rPr>
        <w:br w:type="page"/>
      </w:r>
      <w:bookmarkStart w:id="26" w:name="_Toc427152149"/>
      <w:bookmarkStart w:id="27" w:name="_Toc428870163"/>
      <w:bookmarkStart w:id="28" w:name="_Toc498425731"/>
      <w:bookmarkStart w:id="29" w:name="_Toc72495200"/>
      <w:bookmarkStart w:id="30" w:name="_Toc143084263"/>
      <w:r w:rsidR="003471F2" w:rsidRPr="000D2DA5">
        <w:lastRenderedPageBreak/>
        <w:t>Section</w:t>
      </w:r>
      <w:r w:rsidR="00B47D56" w:rsidRPr="000D2DA5">
        <w:t xml:space="preserve"> 1: </w:t>
      </w:r>
      <w:bookmarkEnd w:id="26"/>
      <w:bookmarkEnd w:id="27"/>
      <w:r w:rsidR="003471F2" w:rsidRPr="000D2DA5">
        <w:t>Grant Program Information</w:t>
      </w:r>
      <w:bookmarkEnd w:id="28"/>
      <w:bookmarkEnd w:id="29"/>
      <w:bookmarkEnd w:id="30"/>
    </w:p>
    <w:p w14:paraId="7E7784AB" w14:textId="77777777" w:rsidR="000E5140" w:rsidRPr="000D2DA5" w:rsidRDefault="002C7036" w:rsidP="002C7036">
      <w:pPr>
        <w:pStyle w:val="Heading3"/>
        <w:rPr>
          <w:rFonts w:eastAsia="Calibri"/>
        </w:rPr>
      </w:pPr>
      <w:bookmarkStart w:id="31" w:name="_1.1_DESCRIPTION_OF"/>
      <w:bookmarkStart w:id="32" w:name="_Toc498425732"/>
      <w:bookmarkStart w:id="33" w:name="_Toc72495201"/>
      <w:bookmarkStart w:id="34" w:name="_Toc143084264"/>
      <w:bookmarkEnd w:id="31"/>
      <w:r w:rsidRPr="000D2DA5">
        <w:rPr>
          <w:rFonts w:eastAsia="Calibri"/>
        </w:rPr>
        <w:t>1.1</w:t>
      </w:r>
      <w:r w:rsidRPr="000D2DA5">
        <w:rPr>
          <w:rFonts w:eastAsia="Calibri"/>
        </w:rPr>
        <w:tab/>
      </w:r>
      <w:r w:rsidR="000E5140" w:rsidRPr="000D2DA5">
        <w:rPr>
          <w:rFonts w:eastAsia="Calibri"/>
        </w:rPr>
        <w:t>Description of the Grant Program</w:t>
      </w:r>
      <w:bookmarkEnd w:id="32"/>
      <w:bookmarkEnd w:id="33"/>
      <w:bookmarkEnd w:id="34"/>
    </w:p>
    <w:p w14:paraId="1507EF8A" w14:textId="00128009" w:rsidR="00F55B6A" w:rsidRPr="000D2DA5" w:rsidRDefault="00F55B6A" w:rsidP="00B02A83">
      <w:bookmarkStart w:id="35" w:name="_Hlk143085924"/>
      <w:bookmarkStart w:id="36" w:name="_Toc72495202"/>
      <w:bookmarkStart w:id="37" w:name="_Hlk73431825"/>
      <w:bookmarkStart w:id="38" w:name="_Toc427152151"/>
      <w:bookmarkStart w:id="39" w:name="_Toc428870169"/>
      <w:bookmarkStart w:id="40" w:name="_Toc498425733"/>
      <w:r w:rsidRPr="000D2DA5">
        <w:t xml:space="preserve">Career and Technical Student Organizations </w:t>
      </w:r>
      <w:bookmarkEnd w:id="35"/>
      <w:r w:rsidRPr="000D2DA5">
        <w:t xml:space="preserve">(CTSOs) are student-led organizations that develop student competencies and career readiness designed to prepare them for success in environments in different broad industry areas, gain self-confidence and </w:t>
      </w:r>
      <w:r w:rsidR="0043294E" w:rsidRPr="000D2DA5">
        <w:t xml:space="preserve">demonstrate </w:t>
      </w:r>
      <w:r w:rsidRPr="000D2DA5">
        <w:t>pride in their work and accomplishments, learn good leadership qualities and skills, and identify and make realistic career choices that encourage individual achievement and recognition</w:t>
      </w:r>
      <w:bookmarkEnd w:id="36"/>
      <w:r w:rsidR="00E87B25">
        <w:t>.</w:t>
      </w:r>
    </w:p>
    <w:bookmarkEnd w:id="37"/>
    <w:p w14:paraId="41C8F396" w14:textId="77777777" w:rsidR="00F55B6A" w:rsidRPr="000D2DA5" w:rsidRDefault="00F55B6A" w:rsidP="00612F62"/>
    <w:p w14:paraId="10E6FB8B" w14:textId="77777777" w:rsidR="00F55B6A" w:rsidRPr="000D2DA5" w:rsidRDefault="00F55B6A" w:rsidP="000B0681">
      <w:pPr>
        <w:rPr>
          <w:color w:val="333333"/>
          <w:szCs w:val="24"/>
        </w:rPr>
      </w:pPr>
      <w:r w:rsidRPr="000D2DA5">
        <w:rPr>
          <w:szCs w:val="24"/>
        </w:rPr>
        <w:t xml:space="preserve">These </w:t>
      </w:r>
      <w:bookmarkStart w:id="41" w:name="_Hlk73431835"/>
      <w:r w:rsidR="00612F62" w:rsidRPr="000D2DA5">
        <w:rPr>
          <w:szCs w:val="24"/>
        </w:rPr>
        <w:t>goals</w:t>
      </w:r>
      <w:r w:rsidRPr="000D2DA5">
        <w:rPr>
          <w:szCs w:val="24"/>
        </w:rPr>
        <w:t xml:space="preserve"> </w:t>
      </w:r>
      <w:bookmarkEnd w:id="41"/>
      <w:r w:rsidRPr="000D2DA5">
        <w:rPr>
          <w:szCs w:val="24"/>
        </w:rPr>
        <w:t xml:space="preserve">are realized through the development, management, and administration of CTSO </w:t>
      </w:r>
      <w:r w:rsidRPr="000D2DA5">
        <w:rPr>
          <w:color w:val="333333"/>
          <w:szCs w:val="24"/>
        </w:rPr>
        <w:t xml:space="preserve">co-curricular activities, </w:t>
      </w:r>
      <w:r w:rsidRPr="000D2DA5">
        <w:rPr>
          <w:szCs w:val="24"/>
        </w:rPr>
        <w:t>competitive events</w:t>
      </w:r>
      <w:r w:rsidRPr="000D2DA5">
        <w:rPr>
          <w:color w:val="333333"/>
          <w:szCs w:val="24"/>
        </w:rPr>
        <w:t xml:space="preserve">, award programs, </w:t>
      </w:r>
      <w:r w:rsidRPr="000D2DA5">
        <w:rPr>
          <w:szCs w:val="24"/>
        </w:rPr>
        <w:t xml:space="preserve">student leadership activities and professional development for teachers and advisors. CTSO programs, competitive events, and co-curricular activities reflect the current standards (i.e., refer to </w:t>
      </w:r>
      <w:hyperlink w:anchor="_Appendix_A_1" w:history="1">
        <w:r w:rsidRPr="000D2DA5">
          <w:rPr>
            <w:rStyle w:val="Hyperlink"/>
            <w:szCs w:val="24"/>
          </w:rPr>
          <w:t>Appendix A</w:t>
        </w:r>
      </w:hyperlink>
      <w:r w:rsidRPr="000D2DA5">
        <w:rPr>
          <w:szCs w:val="24"/>
        </w:rPr>
        <w:t>) and competencies for the CTSO educational programs that they support, and teachers infuse the organization’s activities into the instructional programs, thereby, enabling students to see and immerse themselves in the real</w:t>
      </w:r>
      <w:r w:rsidR="00F065D3" w:rsidRPr="000D2DA5">
        <w:rPr>
          <w:szCs w:val="24"/>
        </w:rPr>
        <w:t>-</w:t>
      </w:r>
      <w:r w:rsidRPr="000D2DA5">
        <w:rPr>
          <w:szCs w:val="24"/>
        </w:rPr>
        <w:t xml:space="preserve">world activities that connect to their academic and career and technical education studies. </w:t>
      </w:r>
    </w:p>
    <w:p w14:paraId="72A3D3EC" w14:textId="77777777" w:rsidR="00F55B6A" w:rsidRPr="000D2DA5" w:rsidRDefault="00F55B6A" w:rsidP="00612F62"/>
    <w:p w14:paraId="79590C0E" w14:textId="268BEF85" w:rsidR="008A6A42" w:rsidRPr="001F5356" w:rsidRDefault="008A6A42" w:rsidP="00A77D80">
      <w:pPr>
        <w:pStyle w:val="Default"/>
        <w:rPr>
          <w:rStyle w:val="Hyperlink"/>
          <w:rFonts w:cs="Calibri"/>
          <w:bCs/>
          <w:color w:val="auto"/>
          <w:u w:val="none"/>
        </w:rPr>
      </w:pPr>
      <w:bookmarkStart w:id="42" w:name="_Toc72495203"/>
      <w:r w:rsidRPr="000D2DA5">
        <w:rPr>
          <w:rFonts w:ascii="Calibri" w:hAnsi="Calibri" w:cs="Calibri"/>
          <w:color w:val="auto"/>
        </w:rPr>
        <w:t xml:space="preserve">To address these goals and many of the state leadership requirements identified in the </w:t>
      </w:r>
      <w:bookmarkStart w:id="43" w:name="_Hlk73010126"/>
      <w:r w:rsidRPr="000D2DA5">
        <w:rPr>
          <w:rFonts w:ascii="Calibri" w:hAnsi="Calibri" w:cs="Calibri"/>
          <w:color w:val="auto"/>
        </w:rPr>
        <w:t>Strengthening Career and Technical Education for the 21</w:t>
      </w:r>
      <w:r w:rsidRPr="000D2DA5">
        <w:rPr>
          <w:rFonts w:ascii="Calibri" w:hAnsi="Calibri" w:cs="Calibri"/>
          <w:color w:val="auto"/>
          <w:vertAlign w:val="superscript"/>
        </w:rPr>
        <w:t>st</w:t>
      </w:r>
      <w:r w:rsidRPr="000D2DA5">
        <w:rPr>
          <w:rFonts w:ascii="Calibri" w:hAnsi="Calibri" w:cs="Calibri"/>
          <w:color w:val="auto"/>
        </w:rPr>
        <w:t xml:space="preserve"> Century (Perkins V) Act</w:t>
      </w:r>
      <w:bookmarkEnd w:id="43"/>
      <w:r w:rsidRPr="000D2DA5">
        <w:rPr>
          <w:rFonts w:ascii="Calibri" w:hAnsi="Calibri" w:cs="Calibri"/>
          <w:color w:val="auto"/>
        </w:rPr>
        <w:t xml:space="preserve">, </w:t>
      </w:r>
      <w:bookmarkStart w:id="44" w:name="_Hlk73109683"/>
      <w:r w:rsidRPr="000D2DA5">
        <w:rPr>
          <w:rFonts w:ascii="Calibri" w:hAnsi="Calibri" w:cs="Calibri"/>
          <w:color w:val="auto"/>
        </w:rPr>
        <w:t xml:space="preserve">the NJDOE has established this grant opportunity to provide statewide leadership to the local chapters of the </w:t>
      </w:r>
      <w:bookmarkEnd w:id="44"/>
      <w:r w:rsidRPr="000D2DA5">
        <w:rPr>
          <w:rFonts w:ascii="Calibri" w:hAnsi="Calibri" w:cs="Calibri"/>
          <w:color w:val="auto"/>
        </w:rPr>
        <w:t>DECA</w:t>
      </w:r>
      <w:r w:rsidR="005411C5">
        <w:rPr>
          <w:rFonts w:ascii="Calibri" w:hAnsi="Calibri" w:cs="Calibri"/>
          <w:color w:val="auto"/>
        </w:rPr>
        <w:t xml:space="preserve"> </w:t>
      </w:r>
      <w:r w:rsidRPr="000D2DA5">
        <w:rPr>
          <w:rFonts w:ascii="Calibri" w:hAnsi="Calibri" w:cs="Calibri"/>
          <w:color w:val="auto"/>
        </w:rPr>
        <w:t>CTSO</w:t>
      </w:r>
      <w:r w:rsidRPr="000D2DA5">
        <w:rPr>
          <w:rFonts w:ascii="Calibri" w:eastAsia="Times" w:hAnsi="Calibri" w:cs="Calibri"/>
          <w:bCs/>
          <w:color w:val="auto"/>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0D2DA5">
        <w:rPr>
          <w:rFonts w:ascii="Calibri" w:eastAsia="Times" w:hAnsi="Calibri" w:cs="Calibri"/>
          <w:bCs/>
          <w:color w:val="auto"/>
        </w:rPr>
        <w:t>Through the use of</w:t>
      </w:r>
      <w:proofErr w:type="gramEnd"/>
      <w:r w:rsidRPr="000D2DA5">
        <w:rPr>
          <w:rFonts w:ascii="Calibri" w:eastAsia="Times" w:hAnsi="Calibri" w:cs="Calibri"/>
          <w:bCs/>
          <w:color w:val="auto"/>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7F82999E" w14:textId="77777777" w:rsidR="00D93EC8" w:rsidRPr="000D2DA5" w:rsidRDefault="004F694D" w:rsidP="002C7036">
      <w:pPr>
        <w:pStyle w:val="Heading3"/>
      </w:pPr>
      <w:bookmarkStart w:id="45" w:name="_Toc143084265"/>
      <w:r w:rsidRPr="000D2DA5">
        <w:t>1.2</w:t>
      </w:r>
      <w:r w:rsidRPr="000D2DA5">
        <w:tab/>
      </w:r>
      <w:bookmarkEnd w:id="38"/>
      <w:bookmarkEnd w:id="39"/>
      <w:r w:rsidR="009155FF" w:rsidRPr="000D2DA5">
        <w:t>Eligibility to Apply</w:t>
      </w:r>
      <w:bookmarkEnd w:id="40"/>
      <w:bookmarkEnd w:id="42"/>
      <w:bookmarkEnd w:id="45"/>
    </w:p>
    <w:p w14:paraId="7F0A888A" w14:textId="77777777" w:rsidR="00656F00" w:rsidRPr="000D2DA5" w:rsidRDefault="00656F00" w:rsidP="00656F00">
      <w:pPr>
        <w:tabs>
          <w:tab w:val="left" w:pos="-720"/>
        </w:tabs>
        <w:rPr>
          <w:rFonts w:cs="Calibri"/>
          <w:szCs w:val="24"/>
        </w:rPr>
      </w:pPr>
      <w:bookmarkStart w:id="46" w:name="_Hlk73431925"/>
      <w:bookmarkStart w:id="47" w:name="_Toc427152152"/>
      <w:bookmarkStart w:id="48" w:name="_Toc428870172"/>
      <w:r w:rsidRPr="000D2DA5">
        <w:rPr>
          <w:rFonts w:cs="Calibri"/>
          <w:szCs w:val="24"/>
        </w:rPr>
        <w:t>The</w:t>
      </w:r>
      <w:r w:rsidR="00612F62" w:rsidRPr="000D2DA5">
        <w:rPr>
          <w:rFonts w:cs="Calibri"/>
          <w:szCs w:val="24"/>
        </w:rPr>
        <w:t xml:space="preserve"> CTSO</w:t>
      </w:r>
      <w:r w:rsidRPr="000D2DA5">
        <w:rPr>
          <w:rFonts w:cs="Calibri"/>
          <w:szCs w:val="24"/>
        </w:rPr>
        <w:t xml:space="preserve"> Grant Program is a continuation grant available only to Kean University, which was selected in Year 1, to administer and coordinate activities for the following </w:t>
      </w:r>
      <w:bookmarkEnd w:id="46"/>
      <w:r w:rsidRPr="000D2DA5">
        <w:rPr>
          <w:rFonts w:cs="Calibri"/>
          <w:szCs w:val="24"/>
        </w:rPr>
        <w:t xml:space="preserve">CTSO: </w:t>
      </w:r>
      <w:r w:rsidR="00DE4F07" w:rsidRPr="000D2DA5">
        <w:t>DECA</w:t>
      </w:r>
      <w:r w:rsidRPr="000D2DA5">
        <w:rPr>
          <w:rStyle w:val="Emphasis"/>
          <w:rFonts w:cs="Calibri"/>
        </w:rPr>
        <w:t>.</w:t>
      </w:r>
    </w:p>
    <w:p w14:paraId="0E27B00A" w14:textId="77777777" w:rsidR="00656F00" w:rsidRPr="000D2DA5" w:rsidRDefault="00656F00" w:rsidP="00656F00">
      <w:pPr>
        <w:tabs>
          <w:tab w:val="left" w:pos="-720"/>
        </w:tabs>
        <w:rPr>
          <w:rFonts w:cs="Calibri"/>
          <w:szCs w:val="24"/>
        </w:rPr>
      </w:pPr>
    </w:p>
    <w:p w14:paraId="78613498" w14:textId="1AE61968" w:rsidR="00656F00" w:rsidRPr="000D2DA5" w:rsidRDefault="00656F00" w:rsidP="00656F00">
      <w:pPr>
        <w:tabs>
          <w:tab w:val="left" w:pos="-720"/>
        </w:tabs>
        <w:rPr>
          <w:rFonts w:cs="Calibri"/>
          <w:szCs w:val="24"/>
        </w:rPr>
      </w:pPr>
      <w:bookmarkStart w:id="49" w:name="_Hlk73431943"/>
      <w:r w:rsidRPr="000D2DA5">
        <w:rPr>
          <w:rFonts w:cs="Calibri"/>
          <w:szCs w:val="24"/>
        </w:rPr>
        <w:t xml:space="preserve">The grant period is from </w:t>
      </w:r>
      <w:r w:rsidR="004F3902" w:rsidRPr="0094624B">
        <w:rPr>
          <w:rFonts w:cs="Calibri"/>
          <w:szCs w:val="24"/>
        </w:rPr>
        <w:t>September 1, 202</w:t>
      </w:r>
      <w:r w:rsidR="00D6316E" w:rsidRPr="0094624B">
        <w:rPr>
          <w:rFonts w:cs="Calibri"/>
          <w:szCs w:val="24"/>
        </w:rPr>
        <w:t>4</w:t>
      </w:r>
      <w:r w:rsidR="0094624B" w:rsidRPr="0094624B">
        <w:rPr>
          <w:rFonts w:cs="Calibri"/>
          <w:szCs w:val="24"/>
        </w:rPr>
        <w:t>,</w:t>
      </w:r>
      <w:r w:rsidRPr="0094624B">
        <w:rPr>
          <w:rFonts w:cs="Calibri"/>
          <w:szCs w:val="24"/>
        </w:rPr>
        <w:t xml:space="preserve"> to August 31, 202</w:t>
      </w:r>
      <w:r w:rsidR="00D6316E" w:rsidRPr="0094624B">
        <w:rPr>
          <w:rFonts w:cs="Calibri"/>
          <w:szCs w:val="24"/>
        </w:rPr>
        <w:t>5</w:t>
      </w:r>
      <w:r w:rsidR="0094624B">
        <w:rPr>
          <w:rFonts w:cs="Calibri"/>
          <w:szCs w:val="24"/>
        </w:rPr>
        <w:t>,</w:t>
      </w:r>
      <w:r w:rsidRPr="000D2DA5">
        <w:rPr>
          <w:rFonts w:cs="Calibri"/>
          <w:szCs w:val="24"/>
        </w:rPr>
        <w:t xml:space="preserve"> and the maximum amount of the grant award is $1</w:t>
      </w:r>
      <w:r w:rsidR="005A40AB" w:rsidRPr="000D2DA5">
        <w:rPr>
          <w:rFonts w:cs="Calibri"/>
          <w:szCs w:val="24"/>
        </w:rPr>
        <w:t>58,500</w:t>
      </w:r>
      <w:r w:rsidRPr="000D2DA5">
        <w:rPr>
          <w:rFonts w:cs="Calibri"/>
          <w:szCs w:val="24"/>
        </w:rPr>
        <w:t>.</w:t>
      </w:r>
    </w:p>
    <w:bookmarkEnd w:id="49"/>
    <w:p w14:paraId="60061E4C" w14:textId="77777777" w:rsidR="00656F00" w:rsidRPr="000D2DA5" w:rsidRDefault="00656F00" w:rsidP="00656F00">
      <w:pPr>
        <w:rPr>
          <w:rFonts w:cs="Calibri"/>
          <w:szCs w:val="24"/>
        </w:rPr>
      </w:pPr>
    </w:p>
    <w:p w14:paraId="4437EEFC" w14:textId="77777777" w:rsidR="00656F00" w:rsidRPr="000D2DA5" w:rsidRDefault="00656F00" w:rsidP="00656F00">
      <w:pPr>
        <w:tabs>
          <w:tab w:val="left" w:pos="-720"/>
        </w:tabs>
        <w:rPr>
          <w:rFonts w:cs="Calibri"/>
          <w:szCs w:val="24"/>
        </w:rPr>
      </w:pPr>
      <w:r w:rsidRPr="000D2DA5">
        <w:rPr>
          <w:rStyle w:val="Strong"/>
        </w:rPr>
        <w:t>Note:  Under multiyear grant programs, applicants must retain a copy of the initiating multiyear NGO and a copy of each subsequent year’s NGO for reference when applying for continuation funding</w:t>
      </w:r>
      <w:r w:rsidRPr="000D2DA5">
        <w:rPr>
          <w:rStyle w:val="Emphasis"/>
          <w:rFonts w:cs="Calibri"/>
        </w:rPr>
        <w:t>.</w:t>
      </w:r>
      <w:r w:rsidRPr="000D2DA5">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p>
    <w:p w14:paraId="4D4ED1BC" w14:textId="621A4F2E" w:rsidR="00AE167D" w:rsidRPr="000D2DA5" w:rsidRDefault="00587D9B" w:rsidP="002C7036">
      <w:pPr>
        <w:pStyle w:val="Heading3"/>
      </w:pPr>
      <w:bookmarkStart w:id="50" w:name="_Toc498425734"/>
      <w:bookmarkStart w:id="51" w:name="_Toc143084266"/>
      <w:r w:rsidRPr="000D2DA5">
        <w:lastRenderedPageBreak/>
        <w:t>1.</w:t>
      </w:r>
      <w:r w:rsidR="004B528B" w:rsidRPr="000D2DA5">
        <w:t>3</w:t>
      </w:r>
      <w:r w:rsidR="00DE32D5" w:rsidRPr="000D2DA5">
        <w:tab/>
      </w:r>
      <w:r w:rsidR="009155FF" w:rsidRPr="000D2DA5">
        <w:t>Federal Compliance Requirements</w:t>
      </w:r>
      <w:r w:rsidR="00E12CEF" w:rsidRPr="000D2DA5">
        <w:t xml:space="preserve"> (</w:t>
      </w:r>
      <w:r w:rsidR="00F26493">
        <w:t>UEI</w:t>
      </w:r>
      <w:r w:rsidR="00E12CEF" w:rsidRPr="000D2DA5">
        <w:t xml:space="preserve">, </w:t>
      </w:r>
      <w:r w:rsidR="009778EB" w:rsidRPr="000D2DA5">
        <w:t>SAM</w:t>
      </w:r>
      <w:r w:rsidR="00E12CEF" w:rsidRPr="000D2DA5">
        <w:t>)</w:t>
      </w:r>
      <w:bookmarkEnd w:id="47"/>
      <w:bookmarkEnd w:id="48"/>
      <w:bookmarkEnd w:id="50"/>
      <w:bookmarkEnd w:id="51"/>
    </w:p>
    <w:p w14:paraId="287C5224" w14:textId="77777777" w:rsidR="00F26493" w:rsidRDefault="00F26493" w:rsidP="00F26493">
      <w:r w:rsidRPr="00F26493">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595AE684" w14:textId="77777777" w:rsidR="00F26493" w:rsidRPr="00F26493" w:rsidRDefault="00F26493" w:rsidP="00F26493"/>
    <w:p w14:paraId="4467F583" w14:textId="77777777" w:rsidR="00F26493" w:rsidRPr="00F26493" w:rsidRDefault="00F26493" w:rsidP="00F26493">
      <w:pPr>
        <w:numPr>
          <w:ilvl w:val="0"/>
          <w:numId w:val="34"/>
        </w:numPr>
      </w:pPr>
      <w:r w:rsidRPr="00F26493">
        <w:t xml:space="preserve">To register with the SAM database, go to </w:t>
      </w:r>
      <w:hyperlink r:id="rId17" w:tooltip="www.sam.gov" w:history="1">
        <w:r w:rsidRPr="00F26493">
          <w:rPr>
            <w:rStyle w:val="Hyperlink"/>
          </w:rPr>
          <w:t>www.sam.gov</w:t>
        </w:r>
      </w:hyperlink>
      <w:r w:rsidRPr="00F26493">
        <w:t>.</w:t>
      </w:r>
    </w:p>
    <w:p w14:paraId="2EA0AF62" w14:textId="77777777" w:rsidR="00F26493" w:rsidRDefault="00F26493" w:rsidP="00F26493">
      <w:bookmarkStart w:id="52" w:name="_Hlk98765638"/>
    </w:p>
    <w:p w14:paraId="63427289" w14:textId="302A5FAA" w:rsidR="00F26493" w:rsidRPr="00F26493" w:rsidRDefault="00F26493" w:rsidP="00F26493">
      <w:r w:rsidRPr="00F26493">
        <w:t>Please note that beginning Fiscal Year 2023, all applicants for discretionary grants must complete and submit a System for Award Management (SAM) application in EWEG prior to the applicant being able to create and submit a grant application in EWEG.</w:t>
      </w:r>
      <w:bookmarkEnd w:id="52"/>
    </w:p>
    <w:p w14:paraId="0E715435" w14:textId="77777777" w:rsidR="00F26493" w:rsidRDefault="00F26493" w:rsidP="004F3902">
      <w:pPr>
        <w:rPr>
          <w:szCs w:val="24"/>
        </w:rPr>
      </w:pPr>
    </w:p>
    <w:p w14:paraId="61255B9B" w14:textId="733D36EF" w:rsidR="002F325C" w:rsidRPr="000D2DA5" w:rsidRDefault="002F325C" w:rsidP="004F3902">
      <w:pPr>
        <w:rPr>
          <w:szCs w:val="24"/>
        </w:rPr>
      </w:pPr>
      <w:r w:rsidRPr="000D2DA5">
        <w:rPr>
          <w:szCs w:val="24"/>
        </w:rPr>
        <w:t>FFATA Executive Compensation Disclosure Criteria:  In the preceding fiscal year, if an applicant:</w:t>
      </w:r>
    </w:p>
    <w:p w14:paraId="45FB0818" w14:textId="77777777" w:rsidR="002F325C" w:rsidRPr="000D2DA5" w:rsidRDefault="002F325C" w:rsidP="004F3902">
      <w:pPr>
        <w:rPr>
          <w:szCs w:val="24"/>
        </w:rPr>
      </w:pPr>
    </w:p>
    <w:p w14:paraId="633125A1" w14:textId="77777777" w:rsidR="002F325C" w:rsidRPr="000D2DA5" w:rsidRDefault="002F325C" w:rsidP="00ED60D2">
      <w:pPr>
        <w:numPr>
          <w:ilvl w:val="0"/>
          <w:numId w:val="30"/>
        </w:numPr>
        <w:rPr>
          <w:szCs w:val="24"/>
        </w:rPr>
      </w:pPr>
      <w:r w:rsidRPr="000D2DA5">
        <w:rPr>
          <w:szCs w:val="24"/>
        </w:rPr>
        <w:t>Received at least $25,000,000 in annual gross revenues from federal awards; and,</w:t>
      </w:r>
    </w:p>
    <w:p w14:paraId="23979721" w14:textId="77777777" w:rsidR="004F3902" w:rsidRPr="000D2DA5" w:rsidRDefault="002F325C" w:rsidP="00ED60D2">
      <w:pPr>
        <w:numPr>
          <w:ilvl w:val="0"/>
          <w:numId w:val="30"/>
        </w:numPr>
        <w:rPr>
          <w:szCs w:val="24"/>
        </w:rPr>
      </w:pPr>
      <w:r w:rsidRPr="000D2DA5">
        <w:rPr>
          <w:szCs w:val="24"/>
        </w:rPr>
        <w:t xml:space="preserve">If at least eighty percent of the applicant’s annual gross revenues came from federal </w:t>
      </w:r>
      <w:proofErr w:type="gramStart"/>
      <w:r w:rsidR="00A476A4" w:rsidRPr="000D2DA5">
        <w:rPr>
          <w:szCs w:val="24"/>
        </w:rPr>
        <w:t>awards;</w:t>
      </w:r>
      <w:proofErr w:type="gramEnd"/>
      <w:r w:rsidRPr="000D2DA5">
        <w:rPr>
          <w:szCs w:val="24"/>
        </w:rPr>
        <w:t xml:space="preserve"> </w:t>
      </w:r>
    </w:p>
    <w:p w14:paraId="76F7886F" w14:textId="77777777" w:rsidR="002F325C" w:rsidRPr="000D2DA5" w:rsidRDefault="00A476A4" w:rsidP="004E2C3A">
      <w:pPr>
        <w:spacing w:before="120"/>
        <w:rPr>
          <w:szCs w:val="24"/>
        </w:rPr>
      </w:pPr>
      <w:proofErr w:type="gramStart"/>
      <w:r w:rsidRPr="000D2DA5">
        <w:rPr>
          <w:szCs w:val="24"/>
        </w:rPr>
        <w:t>t</w:t>
      </w:r>
      <w:r w:rsidR="002F325C" w:rsidRPr="000D2DA5">
        <w:rPr>
          <w:szCs w:val="24"/>
        </w:rPr>
        <w:t>he</w:t>
      </w:r>
      <w:proofErr w:type="gramEnd"/>
      <w:r w:rsidR="002F325C" w:rsidRPr="000D2DA5">
        <w:rPr>
          <w:szCs w:val="24"/>
        </w:rPr>
        <w:t xml:space="preserve"> applicant is required to disclose the name and total compensation of the five most</w:t>
      </w:r>
      <w:r w:rsidR="004F3902" w:rsidRPr="000D2DA5">
        <w:rPr>
          <w:szCs w:val="24"/>
        </w:rPr>
        <w:t xml:space="preserve"> </w:t>
      </w:r>
      <w:r w:rsidR="002F325C" w:rsidRPr="000D2DA5">
        <w:rPr>
          <w:szCs w:val="24"/>
        </w:rPr>
        <w:t>highly compensated officers of the applicant as part of the grant application.</w:t>
      </w:r>
    </w:p>
    <w:p w14:paraId="049F31CB" w14:textId="77777777" w:rsidR="002F325C" w:rsidRPr="000D2DA5" w:rsidRDefault="002F325C" w:rsidP="004F3902">
      <w:pPr>
        <w:rPr>
          <w:szCs w:val="24"/>
        </w:rPr>
      </w:pPr>
    </w:p>
    <w:p w14:paraId="189C6636" w14:textId="77777777" w:rsidR="002F325C" w:rsidRPr="000D2DA5" w:rsidRDefault="002F325C" w:rsidP="004F3902">
      <w:pPr>
        <w:rPr>
          <w:szCs w:val="24"/>
        </w:rPr>
      </w:pPr>
      <w:r w:rsidRPr="000D2DA5">
        <w:rPr>
          <w:szCs w:val="24"/>
        </w:rPr>
        <w:t>This information is to be entered using the appropriate EWEG tab (contacts).  The term “federal award” includes federal contracts, sub-contracts, grants, and sub-grants.</w:t>
      </w:r>
    </w:p>
    <w:p w14:paraId="53128261" w14:textId="77777777" w:rsidR="002F325C" w:rsidRPr="000D2DA5" w:rsidRDefault="002F325C" w:rsidP="002F325C">
      <w:pPr>
        <w:jc w:val="both"/>
        <w:rPr>
          <w:szCs w:val="24"/>
        </w:rPr>
      </w:pPr>
    </w:p>
    <w:p w14:paraId="2FE7B19A" w14:textId="77777777" w:rsidR="0004014E" w:rsidRPr="000D2DA5" w:rsidRDefault="0004014E" w:rsidP="00DE32D5">
      <w:pPr>
        <w:spacing w:after="300"/>
        <w:jc w:val="both"/>
        <w:rPr>
          <w:rStyle w:val="Strong"/>
        </w:rPr>
      </w:pPr>
      <w:r w:rsidRPr="000D2DA5">
        <w:rPr>
          <w:rStyle w:val="Strong"/>
        </w:rPr>
        <w:t>No award will be made to an applican</w:t>
      </w:r>
      <w:r w:rsidR="00DE32D5" w:rsidRPr="000D2DA5">
        <w:rPr>
          <w:rStyle w:val="Strong"/>
        </w:rPr>
        <w:t>t not in compliance with FFATA.</w:t>
      </w:r>
    </w:p>
    <w:p w14:paraId="66301D66" w14:textId="77777777" w:rsidR="002A5F0E" w:rsidRPr="000D2DA5" w:rsidRDefault="0004014E" w:rsidP="002C7036">
      <w:pPr>
        <w:pStyle w:val="Heading3"/>
      </w:pPr>
      <w:bookmarkStart w:id="53" w:name="_Toc427152153"/>
      <w:bookmarkStart w:id="54" w:name="_Toc428870173"/>
      <w:bookmarkStart w:id="55" w:name="_Toc498425735"/>
      <w:bookmarkStart w:id="56" w:name="_Toc72495204"/>
      <w:bookmarkStart w:id="57" w:name="_Toc143084267"/>
      <w:r w:rsidRPr="000D2DA5">
        <w:t>1.</w:t>
      </w:r>
      <w:r w:rsidR="004B528B" w:rsidRPr="000D2DA5">
        <w:t>4</w:t>
      </w:r>
      <w:r w:rsidR="00DE32D5" w:rsidRPr="000D2DA5">
        <w:tab/>
      </w:r>
      <w:r w:rsidR="009155FF" w:rsidRPr="000D2DA5">
        <w:t>Statutory</w:t>
      </w:r>
      <w:r w:rsidR="00B47D56" w:rsidRPr="000D2DA5">
        <w:t>/</w:t>
      </w:r>
      <w:bookmarkEnd w:id="53"/>
      <w:bookmarkEnd w:id="54"/>
      <w:r w:rsidR="009155FF" w:rsidRPr="000D2DA5">
        <w:t>Regulatory Source and Funding</w:t>
      </w:r>
      <w:bookmarkEnd w:id="55"/>
      <w:bookmarkEnd w:id="56"/>
      <w:bookmarkEnd w:id="57"/>
    </w:p>
    <w:p w14:paraId="1D24D5FC" w14:textId="6BBC69C0" w:rsidR="002E61BC" w:rsidRPr="000D2DA5" w:rsidRDefault="002E61BC" w:rsidP="002E61BC">
      <w:pPr>
        <w:rPr>
          <w:szCs w:val="24"/>
        </w:rPr>
      </w:pPr>
      <w:r w:rsidRPr="000D2DA5">
        <w:rPr>
          <w:szCs w:val="24"/>
        </w:rPr>
        <w:t>The applicant’s project must be designed and implemented in conformance with all applicable state and federal regulations. The CTSO-</w:t>
      </w:r>
      <w:r w:rsidR="003E5E58" w:rsidRPr="000D2DA5">
        <w:rPr>
          <w:szCs w:val="24"/>
        </w:rPr>
        <w:t>DECA</w:t>
      </w:r>
      <w:r w:rsidRPr="000D2DA5">
        <w:rPr>
          <w:szCs w:val="24"/>
        </w:rPr>
        <w:t xml:space="preserve"> grant is 100 percent funded from state vocational aid funds.  (</w:t>
      </w:r>
      <w:bookmarkStart w:id="58" w:name="_Hlk73432024"/>
      <w:r w:rsidR="000E5122" w:rsidRPr="000D2DA5">
        <w:rPr>
          <w:szCs w:val="24"/>
        </w:rPr>
        <w:t xml:space="preserve">Account Number: </w:t>
      </w:r>
      <w:bookmarkEnd w:id="58"/>
      <w:r w:rsidR="00E87B25" w:rsidRPr="0094624B">
        <w:rPr>
          <w:szCs w:val="24"/>
        </w:rPr>
        <w:t>2</w:t>
      </w:r>
      <w:r w:rsidR="00D6316E" w:rsidRPr="0094624B">
        <w:rPr>
          <w:szCs w:val="24"/>
        </w:rPr>
        <w:t>5</w:t>
      </w:r>
      <w:r w:rsidR="00E87B25" w:rsidRPr="00E87B25">
        <w:rPr>
          <w:szCs w:val="24"/>
        </w:rPr>
        <w:t>-100-034-5062-032-H200-6030</w:t>
      </w:r>
      <w:r w:rsidRPr="000D2DA5">
        <w:rPr>
          <w:szCs w:val="24"/>
        </w:rPr>
        <w:t>)</w:t>
      </w:r>
    </w:p>
    <w:p w14:paraId="62486C05" w14:textId="77777777" w:rsidR="002E61BC" w:rsidRPr="000D2DA5" w:rsidRDefault="002E61BC" w:rsidP="002E61BC">
      <w:pPr>
        <w:rPr>
          <w:szCs w:val="24"/>
        </w:rPr>
      </w:pPr>
    </w:p>
    <w:p w14:paraId="0CA6D79E" w14:textId="77777777" w:rsidR="00656F00" w:rsidRPr="000D2DA5" w:rsidRDefault="002E61BC" w:rsidP="00656F00">
      <w:pPr>
        <w:rPr>
          <w:szCs w:val="24"/>
        </w:rPr>
      </w:pPr>
      <w:bookmarkStart w:id="59" w:name="_Hlk73432048"/>
      <w:r w:rsidRPr="000D2DA5">
        <w:rPr>
          <w:szCs w:val="24"/>
        </w:rPr>
        <w:t xml:space="preserve">Final awards are subject to the availability of state vocational aid funds. </w:t>
      </w:r>
      <w:r w:rsidR="00656F00" w:rsidRPr="000D2DA5">
        <w:rPr>
          <w:szCs w:val="24"/>
        </w:rPr>
        <w:t>Total funds for CTSO</w:t>
      </w:r>
      <w:r w:rsidR="00FD3A4E" w:rsidRPr="000D2DA5">
        <w:rPr>
          <w:szCs w:val="24"/>
        </w:rPr>
        <w:t xml:space="preserve">: </w:t>
      </w:r>
      <w:r w:rsidR="003E5E58" w:rsidRPr="000D2DA5">
        <w:rPr>
          <w:szCs w:val="24"/>
        </w:rPr>
        <w:t>DECA</w:t>
      </w:r>
      <w:r w:rsidR="00656F00" w:rsidRPr="000D2DA5">
        <w:rPr>
          <w:szCs w:val="24"/>
        </w:rPr>
        <w:t xml:space="preserve"> are $1</w:t>
      </w:r>
      <w:r w:rsidR="005A40AB" w:rsidRPr="000D2DA5">
        <w:rPr>
          <w:szCs w:val="24"/>
        </w:rPr>
        <w:t>58,500</w:t>
      </w:r>
      <w:bookmarkEnd w:id="59"/>
      <w:r w:rsidR="00656F00" w:rsidRPr="000D2DA5">
        <w:rPr>
          <w:color w:val="000000"/>
          <w:szCs w:val="24"/>
        </w:rPr>
        <w:t>.</w:t>
      </w:r>
    </w:p>
    <w:p w14:paraId="4101652C" w14:textId="77777777" w:rsidR="0060763A" w:rsidRPr="000D2DA5" w:rsidRDefault="0060763A" w:rsidP="002E61BC"/>
    <w:p w14:paraId="03168400" w14:textId="77777777" w:rsidR="00556CEF" w:rsidRPr="000D2DA5" w:rsidRDefault="00556CEF" w:rsidP="007F76A7">
      <w:r w:rsidRPr="000D2DA5">
        <w:t xml:space="preserve">The grantee is expected to complete the </w:t>
      </w:r>
      <w:r w:rsidR="00062B36" w:rsidRPr="000D2DA5">
        <w:t xml:space="preserve">statewide </w:t>
      </w:r>
      <w:r w:rsidRPr="000D2DA5">
        <w:t xml:space="preserve">goal and objectives laid out in the approved grant application, complete implementation activities established in </w:t>
      </w:r>
      <w:r w:rsidR="00BB5437" w:rsidRPr="000D2DA5">
        <w:t>the</w:t>
      </w:r>
      <w:r w:rsidRPr="000D2DA5">
        <w:t xml:space="preserve"> grant agreement, and make satisfactory progress toward the completion of </w:t>
      </w:r>
      <w:r w:rsidR="00BB5437" w:rsidRPr="000D2DA5">
        <w:t>the</w:t>
      </w:r>
      <w:r w:rsidRPr="000D2DA5">
        <w:t xml:space="preserve"> approved action plan.  </w:t>
      </w:r>
      <w:r w:rsidRPr="000D2DA5">
        <w:rPr>
          <w:rStyle w:val="Strong"/>
        </w:rPr>
        <w:t xml:space="preserve">Failure to do so may result in the withdrawal by the </w:t>
      </w:r>
      <w:r w:rsidR="003B0435" w:rsidRPr="000D2DA5">
        <w:rPr>
          <w:rStyle w:val="Strong"/>
        </w:rPr>
        <w:t xml:space="preserve">NJDOE </w:t>
      </w:r>
      <w:r w:rsidRPr="000D2DA5">
        <w:rPr>
          <w:rStyle w:val="Strong"/>
        </w:rPr>
        <w:t>of the grantee’s eligibility for the continuation of grant funding.</w:t>
      </w:r>
      <w:r w:rsidRPr="000D2DA5">
        <w:t xml:space="preserve">  The </w:t>
      </w:r>
      <w:r w:rsidR="003B0435" w:rsidRPr="000D2DA5">
        <w:t xml:space="preserve">NJDOE </w:t>
      </w:r>
      <w:r w:rsidRPr="000D2DA5">
        <w:t>will remove ineligible, inappropriate or undocumented costs from funding consideration.</w:t>
      </w:r>
    </w:p>
    <w:p w14:paraId="4B99056E" w14:textId="77777777" w:rsidR="00556CEF" w:rsidRPr="000D2DA5" w:rsidRDefault="00556CEF" w:rsidP="007F76A7"/>
    <w:p w14:paraId="42836BB8" w14:textId="77777777" w:rsidR="00EE028A" w:rsidRPr="000D2DA5" w:rsidRDefault="00062B36" w:rsidP="00DE32D5">
      <w:pPr>
        <w:spacing w:after="300"/>
        <w:rPr>
          <w:rStyle w:val="Strong"/>
        </w:rPr>
      </w:pPr>
      <w:bookmarkStart w:id="60" w:name="_Hlk73110436"/>
      <w:r w:rsidRPr="000D2DA5">
        <w:rPr>
          <w:rStyle w:val="Strong"/>
        </w:rPr>
        <w:t>N</w:t>
      </w:r>
      <w:r w:rsidR="00AE167D" w:rsidRPr="000D2DA5">
        <w:rPr>
          <w:rStyle w:val="Strong"/>
        </w:rPr>
        <w:t>ote</w:t>
      </w:r>
      <w:r w:rsidRPr="000D2DA5">
        <w:rPr>
          <w:rStyle w:val="Strong"/>
        </w:rPr>
        <w:t xml:space="preserve">:  </w:t>
      </w:r>
      <w:r w:rsidR="00556CEF" w:rsidRPr="000D2DA5">
        <w:rPr>
          <w:rStyle w:val="Strong"/>
        </w:rPr>
        <w:t>Final awards are subject to the availability</w:t>
      </w:r>
      <w:r w:rsidR="00DE32D5" w:rsidRPr="000D2DA5">
        <w:rPr>
          <w:rStyle w:val="Strong"/>
        </w:rPr>
        <w:t xml:space="preserve"> of State Vocational Aid funds.</w:t>
      </w:r>
    </w:p>
    <w:p w14:paraId="527C65F5" w14:textId="77777777" w:rsidR="00B47D56" w:rsidRPr="000D2DA5" w:rsidRDefault="00B47D56" w:rsidP="002C7036">
      <w:pPr>
        <w:pStyle w:val="Heading3"/>
      </w:pPr>
      <w:bookmarkStart w:id="61" w:name="_Toc427152154"/>
      <w:bookmarkStart w:id="62" w:name="_Toc428870174"/>
      <w:bookmarkStart w:id="63" w:name="_Toc498425736"/>
      <w:bookmarkStart w:id="64" w:name="_Toc72495205"/>
      <w:bookmarkStart w:id="65" w:name="_Toc143084268"/>
      <w:bookmarkEnd w:id="60"/>
      <w:r w:rsidRPr="000D2DA5">
        <w:lastRenderedPageBreak/>
        <w:t>1.</w:t>
      </w:r>
      <w:r w:rsidR="004B528B" w:rsidRPr="000D2DA5">
        <w:t>5</w:t>
      </w:r>
      <w:r w:rsidR="00DE32D5" w:rsidRPr="000D2DA5">
        <w:tab/>
      </w:r>
      <w:r w:rsidR="009155FF" w:rsidRPr="000D2DA5">
        <w:t>Dissemination</w:t>
      </w:r>
      <w:r w:rsidRPr="000D2DA5">
        <w:t xml:space="preserve"> </w:t>
      </w:r>
      <w:bookmarkEnd w:id="61"/>
      <w:bookmarkEnd w:id="62"/>
      <w:r w:rsidR="009155FF" w:rsidRPr="000D2DA5">
        <w:t>of this Notice</w:t>
      </w:r>
      <w:bookmarkEnd w:id="63"/>
      <w:bookmarkEnd w:id="64"/>
      <w:bookmarkEnd w:id="65"/>
    </w:p>
    <w:p w14:paraId="38A50AC8" w14:textId="77777777" w:rsidR="00656F00" w:rsidRPr="000D2DA5" w:rsidRDefault="00656F00" w:rsidP="00656F00">
      <w:pPr>
        <w:rPr>
          <w:rFonts w:cs="Calibri"/>
          <w:szCs w:val="24"/>
        </w:rPr>
      </w:pPr>
      <w:r w:rsidRPr="000D2DA5">
        <w:rPr>
          <w:rFonts w:cs="Calibri"/>
          <w:szCs w:val="24"/>
        </w:rPr>
        <w:t>The Office of Career Readiness will make this notice available to the eligible applicant listed in section 1.2, and to the county superintendents in which the eligible entit</w:t>
      </w:r>
      <w:r w:rsidR="00644BEC" w:rsidRPr="000D2DA5">
        <w:rPr>
          <w:rFonts w:cs="Calibri"/>
          <w:szCs w:val="24"/>
        </w:rPr>
        <w:t>y is</w:t>
      </w:r>
      <w:r w:rsidRPr="000D2DA5">
        <w:rPr>
          <w:rFonts w:cs="Calibri"/>
          <w:szCs w:val="24"/>
        </w:rPr>
        <w:t xml:space="preserve"> located. </w:t>
      </w:r>
    </w:p>
    <w:p w14:paraId="1299C43A" w14:textId="77777777" w:rsidR="00656F00" w:rsidRPr="000D2DA5" w:rsidRDefault="00656F00" w:rsidP="00656F00">
      <w:pPr>
        <w:rPr>
          <w:rFonts w:cs="Calibri"/>
          <w:szCs w:val="24"/>
        </w:rPr>
      </w:pPr>
    </w:p>
    <w:p w14:paraId="1ED787D0" w14:textId="77777777" w:rsidR="00656F00" w:rsidRPr="000D2DA5" w:rsidRDefault="00656F00" w:rsidP="00656F00">
      <w:pPr>
        <w:rPr>
          <w:rFonts w:cs="Calibri"/>
          <w:sz w:val="28"/>
        </w:rPr>
      </w:pPr>
      <w:r w:rsidRPr="000D2DA5">
        <w:rPr>
          <w:rFonts w:cs="Calibri"/>
          <w:szCs w:val="24"/>
        </w:rPr>
        <w:t xml:space="preserve">Additional copies of the NGO are also available on the </w:t>
      </w:r>
      <w:hyperlink r:id="rId18" w:history="1">
        <w:r w:rsidRPr="000D2DA5">
          <w:rPr>
            <w:rStyle w:val="Hyperlink"/>
            <w:rFonts w:cs="Calibri"/>
            <w:szCs w:val="24"/>
          </w:rPr>
          <w:t>NJDOE website</w:t>
        </w:r>
      </w:hyperlink>
      <w:r w:rsidRPr="000D2DA5">
        <w:rPr>
          <w:rFonts w:cs="Calibri"/>
          <w:szCs w:val="24"/>
        </w:rPr>
        <w:t xml:space="preserve"> or by contacting </w:t>
      </w:r>
      <w:r w:rsidR="004F3902" w:rsidRPr="000D2DA5">
        <w:rPr>
          <w:rFonts w:cs="Calibri"/>
          <w:szCs w:val="24"/>
        </w:rPr>
        <w:t>the Office of Career Readiness</w:t>
      </w:r>
      <w:r w:rsidRPr="000D2DA5">
        <w:rPr>
          <w:rFonts w:cs="Calibri"/>
          <w:szCs w:val="24"/>
        </w:rPr>
        <w:t xml:space="preserve"> at the New Jersey Department of Education, River View Executive Plaza, Building 100, Route 29, P.O. Box 500, Trenton, NJ  08625-0500; telephone (609) </w:t>
      </w:r>
      <w:r w:rsidR="004B40BE" w:rsidRPr="000D2DA5">
        <w:rPr>
          <w:rFonts w:cs="Calibri"/>
          <w:szCs w:val="24"/>
        </w:rPr>
        <w:t>376-</w:t>
      </w:r>
      <w:r w:rsidR="00204E4E" w:rsidRPr="000D2DA5">
        <w:rPr>
          <w:rFonts w:cs="Calibri"/>
          <w:szCs w:val="24"/>
        </w:rPr>
        <w:t>9067</w:t>
      </w:r>
      <w:r w:rsidRPr="000D2DA5">
        <w:rPr>
          <w:rFonts w:cs="Calibri"/>
          <w:szCs w:val="24"/>
        </w:rPr>
        <w:t>; fax (609) 984-5347.</w:t>
      </w:r>
    </w:p>
    <w:p w14:paraId="4DDBEF00" w14:textId="77777777" w:rsidR="00656F00" w:rsidRPr="000D2DA5" w:rsidRDefault="00656F00" w:rsidP="00656F00">
      <w:pPr>
        <w:rPr>
          <w:rFonts w:cs="Calibri"/>
          <w:szCs w:val="24"/>
        </w:rPr>
      </w:pPr>
    </w:p>
    <w:p w14:paraId="1561B97D" w14:textId="77777777" w:rsidR="007A256B" w:rsidRPr="000D2DA5" w:rsidRDefault="00656F00" w:rsidP="00B02A83">
      <w:pPr>
        <w:rPr>
          <w:rFonts w:cs="Calibri"/>
          <w:szCs w:val="24"/>
        </w:rPr>
      </w:pPr>
      <w:r w:rsidRPr="000D2DA5">
        <w:rPr>
          <w:rFonts w:cs="Calibri"/>
          <w:szCs w:val="24"/>
        </w:rPr>
        <w:t xml:space="preserve">When </w:t>
      </w:r>
      <w:proofErr w:type="gramStart"/>
      <w:r w:rsidRPr="000D2DA5">
        <w:rPr>
          <w:rFonts w:cs="Calibri"/>
          <w:szCs w:val="24"/>
        </w:rPr>
        <w:t>submitting an application</w:t>
      </w:r>
      <w:proofErr w:type="gramEnd"/>
      <w:r w:rsidRPr="000D2DA5">
        <w:rPr>
          <w:rFonts w:cs="Calibri"/>
          <w:szCs w:val="24"/>
        </w:rPr>
        <w:t xml:space="preserve">, the applicant </w:t>
      </w:r>
      <w:r w:rsidRPr="000D2DA5">
        <w:rPr>
          <w:rStyle w:val="Emphasis"/>
          <w:rFonts w:cs="Calibri"/>
          <w:i w:val="0"/>
        </w:rPr>
        <w:t xml:space="preserve">must </w:t>
      </w:r>
      <w:r w:rsidRPr="000D2DA5">
        <w:rPr>
          <w:rFonts w:cs="Calibri"/>
          <w:szCs w:val="24"/>
        </w:rPr>
        <w:t xml:space="preserve">use the </w:t>
      </w:r>
      <w:hyperlink r:id="rId19" w:history="1">
        <w:r w:rsidRPr="000D2DA5">
          <w:rPr>
            <w:rStyle w:val="Hyperlink"/>
            <w:rFonts w:cs="Calibri"/>
            <w:szCs w:val="24"/>
          </w:rPr>
          <w:t>EWEG</w:t>
        </w:r>
      </w:hyperlink>
      <w:r w:rsidRPr="000D2DA5">
        <w:rPr>
          <w:rStyle w:val="Hyperlink"/>
          <w:rFonts w:cs="Calibri"/>
          <w:szCs w:val="24"/>
        </w:rPr>
        <w:t xml:space="preserve"> online application system</w:t>
      </w:r>
      <w:r w:rsidRPr="000D2DA5">
        <w:rPr>
          <w:rFonts w:cs="Calibri"/>
          <w:szCs w:val="24"/>
        </w:rPr>
        <w:t>.</w:t>
      </w:r>
      <w:bookmarkStart w:id="66" w:name="_Toc427152155"/>
      <w:bookmarkStart w:id="67" w:name="_Toc428870175"/>
      <w:bookmarkStart w:id="68" w:name="_Toc498425737"/>
    </w:p>
    <w:p w14:paraId="361DCA5C" w14:textId="77777777" w:rsidR="00B47D56" w:rsidRPr="000D2DA5" w:rsidRDefault="00B47D56" w:rsidP="002C7036">
      <w:pPr>
        <w:pStyle w:val="Heading3"/>
      </w:pPr>
      <w:bookmarkStart w:id="69" w:name="_Toc72495206"/>
      <w:bookmarkStart w:id="70" w:name="_Toc143084269"/>
      <w:r w:rsidRPr="000D2DA5">
        <w:t>1.</w:t>
      </w:r>
      <w:r w:rsidR="004B528B" w:rsidRPr="000D2DA5">
        <w:t>6</w:t>
      </w:r>
      <w:r w:rsidRPr="000D2DA5">
        <w:tab/>
      </w:r>
      <w:bookmarkEnd w:id="66"/>
      <w:bookmarkEnd w:id="67"/>
      <w:r w:rsidR="009155FF" w:rsidRPr="000D2DA5">
        <w:t>Technical Assistance</w:t>
      </w:r>
      <w:bookmarkEnd w:id="68"/>
      <w:bookmarkEnd w:id="69"/>
      <w:bookmarkEnd w:id="70"/>
    </w:p>
    <w:p w14:paraId="2D6B2146" w14:textId="0F403EA3" w:rsidR="003B2B47" w:rsidRPr="000D2DA5" w:rsidRDefault="00656F00" w:rsidP="00B02A83">
      <w:pPr>
        <w:tabs>
          <w:tab w:val="left" w:pos="-720"/>
        </w:tabs>
        <w:rPr>
          <w:rFonts w:cs="Calibri"/>
          <w:szCs w:val="24"/>
        </w:rPr>
      </w:pPr>
      <w:r w:rsidRPr="000D2DA5">
        <w:rPr>
          <w:rStyle w:val="Emphasis"/>
          <w:rFonts w:cs="Calibri"/>
          <w:i w:val="0"/>
        </w:rPr>
        <w:t>Technical Assistance is available continuously throughout the application period from the program officer</w:t>
      </w:r>
      <w:r w:rsidRPr="000D2DA5">
        <w:rPr>
          <w:rFonts w:cs="Calibri"/>
          <w:i/>
          <w:szCs w:val="24"/>
        </w:rPr>
        <w:t>.</w:t>
      </w:r>
      <w:r w:rsidRPr="000D2DA5">
        <w:rPr>
          <w:rFonts w:cs="Calibri"/>
          <w:szCs w:val="24"/>
        </w:rPr>
        <w:t xml:space="preserve">  Please </w:t>
      </w:r>
      <w:r w:rsidR="0026311C">
        <w:t xml:space="preserve">email </w:t>
      </w:r>
      <w:hyperlink r:id="rId20" w:history="1">
        <w:r w:rsidR="00D6316E" w:rsidRPr="00D6316E">
          <w:rPr>
            <w:rStyle w:val="Hyperlink"/>
          </w:rPr>
          <w:t>Brandon Bennett</w:t>
        </w:r>
      </w:hyperlink>
      <w:r w:rsidR="00D6316E">
        <w:t xml:space="preserve"> </w:t>
      </w:r>
      <w:r w:rsidR="004F3902" w:rsidRPr="000D2DA5">
        <w:rPr>
          <w:rFonts w:cs="Calibri"/>
          <w:szCs w:val="24"/>
        </w:rPr>
        <w:t>for assistance</w:t>
      </w:r>
      <w:r w:rsidRPr="000D2DA5">
        <w:rPr>
          <w:rFonts w:cs="Calibri"/>
          <w:szCs w:val="24"/>
        </w:rPr>
        <w:t>.</w:t>
      </w:r>
    </w:p>
    <w:p w14:paraId="27C36A8F" w14:textId="77777777" w:rsidR="009C4493" w:rsidRPr="000D2DA5" w:rsidRDefault="009C4493" w:rsidP="002C7036">
      <w:pPr>
        <w:pStyle w:val="Heading3"/>
      </w:pPr>
      <w:bookmarkStart w:id="71" w:name="_Toc427152156"/>
      <w:bookmarkStart w:id="72" w:name="_Toc428870176"/>
      <w:bookmarkStart w:id="73" w:name="_Toc498425738"/>
      <w:bookmarkStart w:id="74" w:name="_Toc72495207"/>
      <w:bookmarkStart w:id="75" w:name="_Toc143084270"/>
      <w:r w:rsidRPr="000D2DA5">
        <w:t>1.</w:t>
      </w:r>
      <w:r w:rsidR="004B528B" w:rsidRPr="000D2DA5">
        <w:t>7</w:t>
      </w:r>
      <w:r w:rsidRPr="000D2DA5">
        <w:tab/>
      </w:r>
      <w:bookmarkEnd w:id="71"/>
      <w:bookmarkEnd w:id="72"/>
      <w:r w:rsidR="00A86B17" w:rsidRPr="000D2DA5">
        <w:t>Application Submission</w:t>
      </w:r>
      <w:bookmarkEnd w:id="73"/>
      <w:bookmarkEnd w:id="74"/>
      <w:bookmarkEnd w:id="75"/>
    </w:p>
    <w:p w14:paraId="4EE8577B" w14:textId="77777777" w:rsidR="00644BEC" w:rsidRPr="000D2DA5" w:rsidRDefault="00644BEC" w:rsidP="00644BEC">
      <w:pPr>
        <w:rPr>
          <w:rStyle w:val="Strong"/>
        </w:rPr>
      </w:pPr>
      <w:r w:rsidRPr="000D2DA5">
        <w:t xml:space="preserve">The NJDOE administers discretionary grant programs in strict conformance with procedures designed to ensure accountability and integrity in the use of public funds and, therefore, </w:t>
      </w:r>
      <w:r w:rsidRPr="000D2DA5">
        <w:rPr>
          <w:rStyle w:val="Strong"/>
        </w:rPr>
        <w:t xml:space="preserve">will not accept late applications. </w:t>
      </w:r>
    </w:p>
    <w:p w14:paraId="3461D779" w14:textId="77777777" w:rsidR="00644BEC" w:rsidRPr="000D2DA5" w:rsidRDefault="00644BEC" w:rsidP="00644BEC"/>
    <w:p w14:paraId="15C6E63F" w14:textId="548BC64D" w:rsidR="00644BEC" w:rsidRPr="000D2DA5" w:rsidRDefault="00644BEC" w:rsidP="00644BEC">
      <w:pPr>
        <w:rPr>
          <w:rFonts w:cs="Calibri"/>
          <w:szCs w:val="24"/>
        </w:rPr>
      </w:pPr>
      <w:r w:rsidRPr="000D2DA5">
        <w:rPr>
          <w:rFonts w:cs="Calibri"/>
          <w:szCs w:val="24"/>
        </w:rPr>
        <w:t xml:space="preserve">The responsibility for a timely submission resides with the applicant.  The Application Control Center (ACC) must receive the complete application through </w:t>
      </w:r>
      <w:hyperlink r:id="rId21" w:history="1">
        <w:r w:rsidRPr="000D2DA5">
          <w:rPr>
            <w:rStyle w:val="Hyperlink"/>
            <w:rFonts w:cs="Calibri"/>
            <w:szCs w:val="24"/>
          </w:rPr>
          <w:t>EWEG</w:t>
        </w:r>
      </w:hyperlink>
      <w:r w:rsidRPr="000D2DA5">
        <w:rPr>
          <w:rFonts w:cs="Calibri"/>
          <w:szCs w:val="24"/>
        </w:rPr>
        <w:t xml:space="preserve"> </w:t>
      </w:r>
      <w:r w:rsidRPr="000D2DA5">
        <w:rPr>
          <w:rStyle w:val="Strong"/>
        </w:rPr>
        <w:t xml:space="preserve">no later than 4:00 </w:t>
      </w:r>
      <w:r w:rsidR="001A49B6" w:rsidRPr="000D2DA5">
        <w:rPr>
          <w:rStyle w:val="Strong"/>
        </w:rPr>
        <w:t>p</w:t>
      </w:r>
      <w:r w:rsidRPr="000D2DA5">
        <w:rPr>
          <w:rStyle w:val="Strong"/>
        </w:rPr>
        <w:t>.</w:t>
      </w:r>
      <w:r w:rsidR="001A49B6" w:rsidRPr="000D2DA5">
        <w:rPr>
          <w:rStyle w:val="Strong"/>
        </w:rPr>
        <w:t>m</w:t>
      </w:r>
      <w:r w:rsidRPr="000D2DA5">
        <w:rPr>
          <w:rStyle w:val="Strong"/>
        </w:rPr>
        <w:t>.</w:t>
      </w:r>
      <w:r w:rsidR="002F2B5A">
        <w:rPr>
          <w:rStyle w:val="Strong"/>
        </w:rPr>
        <w:t xml:space="preserve"> </w:t>
      </w:r>
      <w:r w:rsidR="00D6316E">
        <w:rPr>
          <w:rStyle w:val="Strong"/>
        </w:rPr>
        <w:t>T</w:t>
      </w:r>
      <w:r w:rsidR="00745AF6">
        <w:rPr>
          <w:rStyle w:val="Strong"/>
        </w:rPr>
        <w:t>hursday August 1</w:t>
      </w:r>
      <w:r w:rsidR="00D6316E">
        <w:rPr>
          <w:rStyle w:val="Strong"/>
        </w:rPr>
        <w:t>, 2024</w:t>
      </w:r>
      <w:r w:rsidRPr="000D2DA5">
        <w:rPr>
          <w:rStyle w:val="Strong"/>
        </w:rPr>
        <w:t>.</w:t>
      </w:r>
      <w:r w:rsidRPr="000D2DA5">
        <w:rPr>
          <w:rStyle w:val="Emphasis"/>
          <w:rFonts w:cs="Calibri"/>
        </w:rPr>
        <w:t xml:space="preserve">  </w:t>
      </w:r>
      <w:r w:rsidRPr="000D2DA5">
        <w:rPr>
          <w:rStyle w:val="Strong"/>
        </w:rPr>
        <w:t>Without exception,</w:t>
      </w:r>
      <w:r w:rsidRPr="000D2DA5">
        <w:rPr>
          <w:rFonts w:cs="Calibri"/>
          <w:b/>
          <w:szCs w:val="24"/>
        </w:rPr>
        <w:t xml:space="preserve"> </w:t>
      </w:r>
      <w:r w:rsidRPr="000D2DA5">
        <w:rPr>
          <w:rFonts w:cs="Calibri"/>
          <w:szCs w:val="24"/>
        </w:rPr>
        <w:t xml:space="preserve">the ACC will not accept, and the Office of Grants Management cannot evaluate for funding consideration, an application after this deadline. </w:t>
      </w:r>
    </w:p>
    <w:p w14:paraId="3CF2D8B6" w14:textId="77777777" w:rsidR="00644BEC" w:rsidRPr="000D2DA5" w:rsidRDefault="00644BEC" w:rsidP="00644BEC">
      <w:pPr>
        <w:rPr>
          <w:rFonts w:cs="Calibri"/>
          <w:szCs w:val="24"/>
        </w:rPr>
      </w:pPr>
    </w:p>
    <w:p w14:paraId="51A15CD4" w14:textId="77777777" w:rsidR="00644BEC" w:rsidRPr="000D2DA5" w:rsidRDefault="00644BEC" w:rsidP="00644BEC">
      <w:pPr>
        <w:rPr>
          <w:rFonts w:cs="Calibri"/>
        </w:rPr>
      </w:pPr>
      <w:r w:rsidRPr="000D2DA5">
        <w:rPr>
          <w:rFonts w:cs="Calibri"/>
        </w:rPr>
        <w:t xml:space="preserve">The eligible applicant must have a logon ID and password to access the system. To register, please send an </w:t>
      </w:r>
      <w:r w:rsidRPr="000D2DA5">
        <w:rPr>
          <w:rStyle w:val="Hyperlink"/>
          <w:rFonts w:cs="Calibri"/>
        </w:rPr>
        <w:t xml:space="preserve">email request for the </w:t>
      </w:r>
      <w:hyperlink r:id="rId22" w:history="1">
        <w:r w:rsidRPr="000D2DA5">
          <w:rPr>
            <w:rStyle w:val="Hyperlink"/>
            <w:rFonts w:cs="Calibri"/>
          </w:rPr>
          <w:t>EWEG help desk</w:t>
        </w:r>
      </w:hyperlink>
      <w:r w:rsidRPr="000D2DA5">
        <w:rPr>
          <w:rFonts w:cs="Calibri"/>
        </w:rPr>
        <w:t>.  Please allow 24-48 hours for the registration to be completed.</w:t>
      </w:r>
    </w:p>
    <w:p w14:paraId="0FB78278" w14:textId="77777777" w:rsidR="00644BEC" w:rsidRPr="000D2DA5" w:rsidRDefault="00644BEC" w:rsidP="00644BEC">
      <w:pPr>
        <w:rPr>
          <w:rFonts w:cs="Calibri"/>
        </w:rPr>
      </w:pPr>
    </w:p>
    <w:p w14:paraId="43B957C7" w14:textId="77777777" w:rsidR="00644BEC" w:rsidRPr="000D2DA5" w:rsidRDefault="00644BEC" w:rsidP="00644BEC">
      <w:pPr>
        <w:rPr>
          <w:rFonts w:cs="Calibri"/>
          <w:szCs w:val="24"/>
        </w:rPr>
      </w:pPr>
      <w:r w:rsidRPr="000D2DA5">
        <w:rPr>
          <w:rStyle w:val="Strong"/>
        </w:rPr>
        <w:t>Applicants are advised to plan appropriately</w:t>
      </w:r>
      <w:r w:rsidRPr="000D2DA5">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0D2DA5">
        <w:rPr>
          <w:rFonts w:cs="Calibri"/>
          <w:b/>
        </w:rPr>
        <w:t xml:space="preserve"> </w:t>
      </w:r>
      <w:r w:rsidRPr="000D2DA5">
        <w:rPr>
          <w:rFonts w:cs="Calibri"/>
          <w:szCs w:val="24"/>
        </w:rPr>
        <w:t xml:space="preserve">Please note that the submit button in the EWEG system will be turned off at </w:t>
      </w:r>
      <w:r w:rsidRPr="000D2DA5">
        <w:rPr>
          <w:rStyle w:val="Strong"/>
        </w:rPr>
        <w:t xml:space="preserve">4:00 </w:t>
      </w:r>
      <w:r w:rsidR="001A49B6" w:rsidRPr="000D2DA5">
        <w:rPr>
          <w:rStyle w:val="Strong"/>
        </w:rPr>
        <w:t>p.m</w:t>
      </w:r>
      <w:r w:rsidR="001A49B6" w:rsidRPr="000D2DA5">
        <w:rPr>
          <w:rStyle w:val="Emphasis"/>
          <w:rFonts w:cs="Calibri"/>
        </w:rPr>
        <w:t>.</w:t>
      </w:r>
      <w:r w:rsidRPr="000D2DA5">
        <w:rPr>
          <w:rFonts w:cs="Calibri"/>
          <w:szCs w:val="24"/>
        </w:rPr>
        <w:t xml:space="preserve"> on the due date.</w:t>
      </w:r>
    </w:p>
    <w:p w14:paraId="1FC39945" w14:textId="77777777" w:rsidR="00644BEC" w:rsidRPr="000D2DA5" w:rsidRDefault="00644BEC" w:rsidP="00644BEC">
      <w:pPr>
        <w:rPr>
          <w:rFonts w:cs="Calibri"/>
          <w:szCs w:val="24"/>
        </w:rPr>
      </w:pPr>
    </w:p>
    <w:p w14:paraId="0F58F907" w14:textId="77777777" w:rsidR="00644BEC" w:rsidRPr="000D2DA5" w:rsidRDefault="00644BEC" w:rsidP="00644BEC">
      <w:pPr>
        <w:rPr>
          <w:rFonts w:cs="Calibri"/>
          <w:szCs w:val="24"/>
        </w:rPr>
      </w:pPr>
      <w:r w:rsidRPr="000D2DA5">
        <w:rPr>
          <w:rFonts w:cs="Calibri"/>
          <w:szCs w:val="24"/>
        </w:rPr>
        <w:lastRenderedPageBreak/>
        <w:t xml:space="preserve">Complete applications are those that include all elements listed in Section 3.3, Application Component Checklist of this notice.  The </w:t>
      </w:r>
      <w:r w:rsidR="00A753FA" w:rsidRPr="000D2DA5">
        <w:rPr>
          <w:rFonts w:cs="Calibri"/>
          <w:szCs w:val="24"/>
        </w:rPr>
        <w:t xml:space="preserve">NJDOE </w:t>
      </w:r>
      <w:r w:rsidRPr="000D2DA5">
        <w:rPr>
          <w:rFonts w:cs="Calibri"/>
          <w:szCs w:val="24"/>
        </w:rPr>
        <w:t xml:space="preserve">reserves the right to reject any application not in conformance with the requirements of this NGO. </w:t>
      </w:r>
    </w:p>
    <w:p w14:paraId="0562CB0E" w14:textId="77777777" w:rsidR="00644BEC" w:rsidRPr="000D2DA5" w:rsidRDefault="00644BEC" w:rsidP="00644BEC">
      <w:pPr>
        <w:rPr>
          <w:rFonts w:cs="Calibri"/>
          <w:szCs w:val="24"/>
        </w:rPr>
      </w:pPr>
    </w:p>
    <w:p w14:paraId="5F67373F" w14:textId="77777777" w:rsidR="00644BEC" w:rsidRPr="000D2DA5" w:rsidRDefault="00644BEC" w:rsidP="00644BEC">
      <w:pPr>
        <w:rPr>
          <w:rStyle w:val="Strong"/>
        </w:rPr>
      </w:pPr>
      <w:r w:rsidRPr="000D2DA5">
        <w:t xml:space="preserve">Paper copies of the grant application will not be accepted in lieu of the </w:t>
      </w:r>
      <w:r w:rsidR="004563CC" w:rsidRPr="000D2DA5">
        <w:t>EWEG</w:t>
      </w:r>
      <w:r w:rsidRPr="000D2DA5">
        <w:t xml:space="preserve"> application system.  Applications submitted by FAX cannot be accepted under any circumstances</w:t>
      </w:r>
      <w:r w:rsidRPr="000D2DA5">
        <w:rPr>
          <w:rStyle w:val="Strong"/>
        </w:rPr>
        <w:t>.</w:t>
      </w:r>
    </w:p>
    <w:p w14:paraId="712AA0C0" w14:textId="77777777" w:rsidR="00B47D56" w:rsidRPr="000D2DA5" w:rsidRDefault="00B47D56" w:rsidP="002C7036">
      <w:pPr>
        <w:pStyle w:val="Heading3"/>
      </w:pPr>
      <w:bookmarkStart w:id="76" w:name="_1.8_Reporting_Requirements"/>
      <w:bookmarkStart w:id="77" w:name="_Toc427152157"/>
      <w:bookmarkStart w:id="78" w:name="_Toc428870177"/>
      <w:bookmarkStart w:id="79" w:name="_Toc498425739"/>
      <w:bookmarkStart w:id="80" w:name="_Toc72495208"/>
      <w:bookmarkStart w:id="81" w:name="_Toc143084271"/>
      <w:bookmarkEnd w:id="76"/>
      <w:r w:rsidRPr="000D2DA5">
        <w:t>1.</w:t>
      </w:r>
      <w:r w:rsidR="004B528B" w:rsidRPr="000D2DA5">
        <w:t>8</w:t>
      </w:r>
      <w:r w:rsidRPr="000D2DA5">
        <w:tab/>
      </w:r>
      <w:bookmarkEnd w:id="77"/>
      <w:bookmarkEnd w:id="78"/>
      <w:r w:rsidR="00A86B17" w:rsidRPr="000D2DA5">
        <w:t>Reporting Requirements</w:t>
      </w:r>
      <w:bookmarkEnd w:id="79"/>
      <w:bookmarkEnd w:id="80"/>
      <w:bookmarkEnd w:id="81"/>
    </w:p>
    <w:p w14:paraId="40C4DF30" w14:textId="77777777" w:rsidR="001E1A62" w:rsidRPr="000D2DA5" w:rsidRDefault="00B47D56" w:rsidP="007F76A7">
      <w:r w:rsidRPr="000D2DA5">
        <w:t xml:space="preserve">Grant recipients are required to submit periodic </w:t>
      </w:r>
      <w:proofErr w:type="gramStart"/>
      <w:r w:rsidRPr="000D2DA5">
        <w:t>project</w:t>
      </w:r>
      <w:proofErr w:type="gramEnd"/>
      <w:r w:rsidRPr="000D2DA5">
        <w:t xml:space="preserve"> and fiscal progress reports</w:t>
      </w:r>
      <w:r w:rsidR="002A086B" w:rsidRPr="000D2DA5">
        <w:t xml:space="preserve"> throughout the grant</w:t>
      </w:r>
      <w:r w:rsidRPr="000D2DA5">
        <w:t xml:space="preserve">. </w:t>
      </w:r>
      <w:r w:rsidR="00183A9D" w:rsidRPr="000D2DA5">
        <w:t xml:space="preserve">All reports will be submitted through the EWEG system. </w:t>
      </w:r>
      <w:r w:rsidR="00BB5437" w:rsidRPr="000D2DA5">
        <w:t xml:space="preserve">Reports for the </w:t>
      </w:r>
      <w:r w:rsidR="002E61BC" w:rsidRPr="000D2DA5">
        <w:t>first</w:t>
      </w:r>
      <w:r w:rsidR="00BB5437" w:rsidRPr="000D2DA5">
        <w:t xml:space="preserve"> grant year </w:t>
      </w:r>
      <w:r w:rsidRPr="000D2DA5">
        <w:t xml:space="preserve">will be due as follows: </w:t>
      </w:r>
    </w:p>
    <w:p w14:paraId="34CE0A41" w14:textId="77777777" w:rsidR="00B47D56" w:rsidRPr="000D2DA5" w:rsidRDefault="00B47D56" w:rsidP="000E5122">
      <w:pPr>
        <w:contextualSpacing/>
        <w:jc w:val="both"/>
        <w:rPr>
          <w:szCs w:val="24"/>
        </w:rPr>
      </w:pPr>
    </w:p>
    <w:p w14:paraId="5210A703" w14:textId="77777777" w:rsidR="00104F64" w:rsidRPr="000D2DA5" w:rsidRDefault="00104F64" w:rsidP="00104F64">
      <w:pPr>
        <w:pStyle w:val="Caption"/>
        <w:keepNext/>
      </w:pPr>
      <w:r w:rsidRPr="000D2DA5">
        <w:t>Table 1: Grant Reporting Period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4400"/>
        <w:gridCol w:w="2423"/>
      </w:tblGrid>
      <w:tr w:rsidR="00D90D39" w:rsidRPr="000D2DA5" w14:paraId="5749B224" w14:textId="77777777" w:rsidTr="00D6316E">
        <w:trPr>
          <w:tblHeader/>
        </w:trPr>
        <w:tc>
          <w:tcPr>
            <w:tcW w:w="2959" w:type="dxa"/>
            <w:shd w:val="clear" w:color="auto" w:fill="auto"/>
          </w:tcPr>
          <w:p w14:paraId="1A6F17A5" w14:textId="77777777" w:rsidR="00D90D39" w:rsidRPr="000D2DA5" w:rsidRDefault="00D90D39" w:rsidP="00D90D39">
            <w:bookmarkStart w:id="82" w:name="_Hlk73010311"/>
            <w:r w:rsidRPr="000D2DA5">
              <w:t>Report</w:t>
            </w:r>
          </w:p>
        </w:tc>
        <w:tc>
          <w:tcPr>
            <w:tcW w:w="4400" w:type="dxa"/>
            <w:shd w:val="clear" w:color="auto" w:fill="auto"/>
          </w:tcPr>
          <w:p w14:paraId="10B3D942" w14:textId="77777777" w:rsidR="00D90D39" w:rsidRPr="000D2DA5" w:rsidRDefault="00D90D39" w:rsidP="00D90D39">
            <w:r w:rsidRPr="000D2DA5">
              <w:t>Reporting Period</w:t>
            </w:r>
          </w:p>
        </w:tc>
        <w:tc>
          <w:tcPr>
            <w:tcW w:w="2423" w:type="dxa"/>
            <w:shd w:val="clear" w:color="auto" w:fill="auto"/>
          </w:tcPr>
          <w:p w14:paraId="4861851C" w14:textId="77777777" w:rsidR="00D90D39" w:rsidRPr="000D2DA5" w:rsidRDefault="00D90D39" w:rsidP="00D90D39">
            <w:r w:rsidRPr="000D2DA5">
              <w:t>Due Date</w:t>
            </w:r>
          </w:p>
        </w:tc>
      </w:tr>
      <w:tr w:rsidR="00D6316E" w:rsidRPr="000D2DA5" w14:paraId="134D2E30" w14:textId="77777777" w:rsidTr="00D6316E">
        <w:tc>
          <w:tcPr>
            <w:tcW w:w="2959" w:type="dxa"/>
            <w:shd w:val="clear" w:color="auto" w:fill="auto"/>
          </w:tcPr>
          <w:p w14:paraId="4240C169" w14:textId="4D6AD403" w:rsidR="00D6316E" w:rsidRPr="000D2DA5" w:rsidRDefault="00D6316E" w:rsidP="00D6316E">
            <w:r w:rsidRPr="002615AC">
              <w:t>1st Interim Report</w:t>
            </w:r>
          </w:p>
        </w:tc>
        <w:tc>
          <w:tcPr>
            <w:tcW w:w="4400" w:type="dxa"/>
            <w:shd w:val="clear" w:color="auto" w:fill="auto"/>
          </w:tcPr>
          <w:p w14:paraId="6B63A22F" w14:textId="16546516" w:rsidR="00D6316E" w:rsidRPr="00135C24" w:rsidRDefault="00D6316E" w:rsidP="00D6316E">
            <w:r w:rsidRPr="00135C24">
              <w:t xml:space="preserve">September 1, </w:t>
            </w:r>
            <w:proofErr w:type="gramStart"/>
            <w:r w:rsidRPr="00135C24">
              <w:t>2024</w:t>
            </w:r>
            <w:proofErr w:type="gramEnd"/>
            <w:r w:rsidRPr="00135C24">
              <w:t xml:space="preserve"> to November 30, 2024</w:t>
            </w:r>
          </w:p>
        </w:tc>
        <w:tc>
          <w:tcPr>
            <w:tcW w:w="2423" w:type="dxa"/>
            <w:shd w:val="clear" w:color="auto" w:fill="auto"/>
          </w:tcPr>
          <w:p w14:paraId="6CF2CA50" w14:textId="3EB6C958" w:rsidR="00D6316E" w:rsidRPr="00135C24" w:rsidRDefault="00D6316E" w:rsidP="00D6316E">
            <w:r w:rsidRPr="00135C24">
              <w:t>December 31, 2024</w:t>
            </w:r>
          </w:p>
        </w:tc>
      </w:tr>
      <w:tr w:rsidR="00D6316E" w:rsidRPr="000D2DA5" w14:paraId="079D45AA" w14:textId="77777777" w:rsidTr="00D6316E">
        <w:tc>
          <w:tcPr>
            <w:tcW w:w="2959" w:type="dxa"/>
            <w:shd w:val="clear" w:color="auto" w:fill="auto"/>
          </w:tcPr>
          <w:p w14:paraId="3EE43631" w14:textId="05571255" w:rsidR="00D6316E" w:rsidRPr="000D2DA5" w:rsidRDefault="00D6316E" w:rsidP="00D6316E">
            <w:r w:rsidRPr="002615AC">
              <w:t>2nd Interim Report</w:t>
            </w:r>
          </w:p>
        </w:tc>
        <w:tc>
          <w:tcPr>
            <w:tcW w:w="4400" w:type="dxa"/>
            <w:shd w:val="clear" w:color="auto" w:fill="auto"/>
          </w:tcPr>
          <w:p w14:paraId="75FC62EC" w14:textId="786706CA" w:rsidR="00D6316E" w:rsidRPr="00135C24" w:rsidRDefault="00D6316E" w:rsidP="00D6316E">
            <w:r w:rsidRPr="00135C24">
              <w:t xml:space="preserve">September 1, </w:t>
            </w:r>
            <w:proofErr w:type="gramStart"/>
            <w:r w:rsidRPr="00135C24">
              <w:t>2024</w:t>
            </w:r>
            <w:proofErr w:type="gramEnd"/>
            <w:r w:rsidRPr="00135C24">
              <w:t xml:space="preserve"> to March 31, 2025</w:t>
            </w:r>
          </w:p>
        </w:tc>
        <w:tc>
          <w:tcPr>
            <w:tcW w:w="2423" w:type="dxa"/>
            <w:shd w:val="clear" w:color="auto" w:fill="auto"/>
          </w:tcPr>
          <w:p w14:paraId="6EC3FC34" w14:textId="237C7144" w:rsidR="00D6316E" w:rsidRPr="00135C24" w:rsidRDefault="00D6316E" w:rsidP="00D6316E">
            <w:r w:rsidRPr="00135C24">
              <w:t>April 30, 2025</w:t>
            </w:r>
          </w:p>
        </w:tc>
      </w:tr>
      <w:tr w:rsidR="00D6316E" w:rsidRPr="000D2DA5" w14:paraId="6C12D21B" w14:textId="77777777" w:rsidTr="00D6316E">
        <w:tc>
          <w:tcPr>
            <w:tcW w:w="2959" w:type="dxa"/>
            <w:shd w:val="clear" w:color="auto" w:fill="auto"/>
          </w:tcPr>
          <w:p w14:paraId="38EA1F2E" w14:textId="7811F72C" w:rsidR="00D6316E" w:rsidRPr="000D2DA5" w:rsidRDefault="00D6316E" w:rsidP="00D6316E">
            <w:r w:rsidRPr="002615AC">
              <w:t>3</w:t>
            </w:r>
            <w:r w:rsidRPr="002615AC">
              <w:rPr>
                <w:vertAlign w:val="superscript"/>
              </w:rPr>
              <w:t>rd</w:t>
            </w:r>
            <w:r w:rsidRPr="002615AC">
              <w:t xml:space="preserve"> Interim Report</w:t>
            </w:r>
          </w:p>
        </w:tc>
        <w:tc>
          <w:tcPr>
            <w:tcW w:w="4400" w:type="dxa"/>
            <w:shd w:val="clear" w:color="auto" w:fill="auto"/>
          </w:tcPr>
          <w:p w14:paraId="48F10F8C" w14:textId="64443909" w:rsidR="00D6316E" w:rsidRPr="00135C24" w:rsidRDefault="00D6316E" w:rsidP="00D6316E">
            <w:r w:rsidRPr="00135C24">
              <w:t xml:space="preserve">September 1, </w:t>
            </w:r>
            <w:proofErr w:type="gramStart"/>
            <w:r w:rsidRPr="00135C24">
              <w:t>2024</w:t>
            </w:r>
            <w:proofErr w:type="gramEnd"/>
            <w:r w:rsidRPr="00135C24">
              <w:t xml:space="preserve"> to June 30 2025</w:t>
            </w:r>
          </w:p>
        </w:tc>
        <w:tc>
          <w:tcPr>
            <w:tcW w:w="2423" w:type="dxa"/>
            <w:shd w:val="clear" w:color="auto" w:fill="auto"/>
          </w:tcPr>
          <w:p w14:paraId="738228ED" w14:textId="284CF765" w:rsidR="00D6316E" w:rsidRPr="00135C24" w:rsidRDefault="00D6316E" w:rsidP="00D6316E">
            <w:r w:rsidRPr="00135C24">
              <w:t>July 31, 2025</w:t>
            </w:r>
          </w:p>
        </w:tc>
      </w:tr>
      <w:tr w:rsidR="00D6316E" w:rsidRPr="000D2DA5" w14:paraId="6A905584" w14:textId="77777777" w:rsidTr="00D6316E">
        <w:tc>
          <w:tcPr>
            <w:tcW w:w="2959" w:type="dxa"/>
            <w:shd w:val="clear" w:color="auto" w:fill="auto"/>
          </w:tcPr>
          <w:p w14:paraId="054DDD77" w14:textId="2BBBB176" w:rsidR="00D6316E" w:rsidRPr="000D2DA5" w:rsidRDefault="00D6316E" w:rsidP="00D6316E">
            <w:r w:rsidRPr="002615AC">
              <w:rPr>
                <w:szCs w:val="24"/>
              </w:rPr>
              <w:t>Final Report</w:t>
            </w:r>
          </w:p>
        </w:tc>
        <w:tc>
          <w:tcPr>
            <w:tcW w:w="4400" w:type="dxa"/>
            <w:shd w:val="clear" w:color="auto" w:fill="auto"/>
          </w:tcPr>
          <w:p w14:paraId="0F9A950E" w14:textId="5A93D88D" w:rsidR="00D6316E" w:rsidRPr="00135C24" w:rsidRDefault="00D6316E" w:rsidP="00D6316E">
            <w:r w:rsidRPr="00135C24">
              <w:rPr>
                <w:szCs w:val="24"/>
              </w:rPr>
              <w:t xml:space="preserve">September 1, </w:t>
            </w:r>
            <w:proofErr w:type="gramStart"/>
            <w:r w:rsidRPr="00135C24">
              <w:rPr>
                <w:szCs w:val="24"/>
              </w:rPr>
              <w:t>2024</w:t>
            </w:r>
            <w:proofErr w:type="gramEnd"/>
            <w:r w:rsidRPr="00135C24">
              <w:rPr>
                <w:szCs w:val="24"/>
              </w:rPr>
              <w:t xml:space="preserve"> to August 31, 2025</w:t>
            </w:r>
          </w:p>
        </w:tc>
        <w:tc>
          <w:tcPr>
            <w:tcW w:w="2423" w:type="dxa"/>
            <w:shd w:val="clear" w:color="auto" w:fill="auto"/>
          </w:tcPr>
          <w:p w14:paraId="2B04AA02" w14:textId="74E78D82" w:rsidR="00D6316E" w:rsidRPr="00135C24" w:rsidRDefault="00D6316E" w:rsidP="00D6316E">
            <w:r w:rsidRPr="00135C24">
              <w:rPr>
                <w:szCs w:val="24"/>
              </w:rPr>
              <w:t>October 31, 2025</w:t>
            </w:r>
          </w:p>
        </w:tc>
      </w:tr>
      <w:bookmarkEnd w:id="82"/>
    </w:tbl>
    <w:p w14:paraId="62EBF3C5" w14:textId="77777777" w:rsidR="009C6BD7" w:rsidRPr="000D2DA5" w:rsidRDefault="009C6BD7" w:rsidP="003F1160">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p>
    <w:p w14:paraId="395D91AC" w14:textId="77777777" w:rsidR="000F1F80" w:rsidRPr="000D2DA5" w:rsidRDefault="003F1160" w:rsidP="003F1160">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0D2DA5">
        <w:rPr>
          <w:szCs w:val="24"/>
        </w:rPr>
        <w:t xml:space="preserve">The first interim report must include the annual budget for the student organization funds.  Please see the New Jersey Career and Technical Student Organizations Policies and Procedures Manual </w:t>
      </w:r>
      <w:r w:rsidR="001A49B6" w:rsidRPr="000D2DA5">
        <w:rPr>
          <w:szCs w:val="24"/>
        </w:rPr>
        <w:br/>
      </w:r>
      <w:r w:rsidRPr="000D2DA5">
        <w:rPr>
          <w:szCs w:val="24"/>
        </w:rPr>
        <w:t>(</w:t>
      </w:r>
      <w:hyperlink w:anchor="_Appendix_A" w:history="1">
        <w:r w:rsidRPr="000D2DA5">
          <w:rPr>
            <w:rStyle w:val="Hyperlink"/>
            <w:szCs w:val="24"/>
          </w:rPr>
          <w:t>Appendix A</w:t>
        </w:r>
      </w:hyperlink>
      <w:r w:rsidRPr="000D2DA5">
        <w:rPr>
          <w:szCs w:val="24"/>
        </w:rPr>
        <w:t xml:space="preserve">) for information that must be maintained on site for monitoring by the Office of Career Readiness or other offices of the </w:t>
      </w:r>
      <w:r w:rsidR="004563CC" w:rsidRPr="000D2DA5">
        <w:rPr>
          <w:szCs w:val="24"/>
        </w:rPr>
        <w:t>NJDOE</w:t>
      </w:r>
      <w:r w:rsidRPr="000D2DA5">
        <w:rPr>
          <w:szCs w:val="24"/>
        </w:rPr>
        <w:t>.</w:t>
      </w:r>
    </w:p>
    <w:p w14:paraId="6D98A12B" w14:textId="77777777" w:rsidR="003F1160" w:rsidRPr="000D2DA5" w:rsidRDefault="003F1160" w:rsidP="00A43FA8">
      <w:pPr>
        <w:rPr>
          <w:lang w:eastAsia="x-none"/>
        </w:rPr>
      </w:pPr>
    </w:p>
    <w:p w14:paraId="3FE3FF11" w14:textId="6CC462E7" w:rsidR="00A43FA8" w:rsidRPr="000D2DA5" w:rsidRDefault="00A43FA8" w:rsidP="00A43FA8">
      <w:pPr>
        <w:rPr>
          <w:lang w:eastAsia="x-none"/>
        </w:rPr>
      </w:pPr>
      <w:r w:rsidRPr="000D2DA5">
        <w:rPr>
          <w:lang w:eastAsia="x-none"/>
        </w:rPr>
        <w:t xml:space="preserve">The final report must include information on student leadership development for the CTSO for the period </w:t>
      </w:r>
      <w:r w:rsidR="00D6316E" w:rsidRPr="009527DE">
        <w:rPr>
          <w:lang w:eastAsia="x-none"/>
        </w:rPr>
        <w:t xml:space="preserve">September 1, </w:t>
      </w:r>
      <w:proofErr w:type="gramStart"/>
      <w:r w:rsidR="00D6316E" w:rsidRPr="009527DE">
        <w:rPr>
          <w:lang w:eastAsia="x-none"/>
        </w:rPr>
        <w:t>2024</w:t>
      </w:r>
      <w:proofErr w:type="gramEnd"/>
      <w:r w:rsidR="00D6316E" w:rsidRPr="009527DE">
        <w:rPr>
          <w:lang w:eastAsia="x-none"/>
        </w:rPr>
        <w:t xml:space="preserve"> to August 31, 2025</w:t>
      </w:r>
      <w:r w:rsidRPr="000D2DA5">
        <w:rPr>
          <w:lang w:eastAsia="x-none"/>
        </w:rPr>
        <w:t xml:space="preserve">, including the following: </w:t>
      </w:r>
    </w:p>
    <w:p w14:paraId="75038693" w14:textId="77777777" w:rsidR="00A43FA8" w:rsidRPr="000D2DA5" w:rsidRDefault="00A43FA8" w:rsidP="00ED60D2">
      <w:pPr>
        <w:numPr>
          <w:ilvl w:val="0"/>
          <w:numId w:val="2"/>
        </w:numPr>
        <w:rPr>
          <w:lang w:eastAsia="x-none"/>
        </w:rPr>
      </w:pPr>
      <w:r w:rsidRPr="000D2DA5">
        <w:rPr>
          <w:lang w:eastAsia="x-none"/>
        </w:rPr>
        <w:t xml:space="preserve">The number of CTSO student members and number of </w:t>
      </w:r>
      <w:proofErr w:type="gramStart"/>
      <w:r w:rsidRPr="000D2DA5">
        <w:rPr>
          <w:lang w:eastAsia="x-none"/>
        </w:rPr>
        <w:t>chapters;</w:t>
      </w:r>
      <w:proofErr w:type="gramEnd"/>
    </w:p>
    <w:p w14:paraId="67AA1264" w14:textId="77777777" w:rsidR="00A43FA8" w:rsidRPr="000D2DA5" w:rsidRDefault="00A43FA8" w:rsidP="00ED60D2">
      <w:pPr>
        <w:numPr>
          <w:ilvl w:val="0"/>
          <w:numId w:val="2"/>
        </w:numPr>
        <w:rPr>
          <w:lang w:eastAsia="x-none"/>
        </w:rPr>
      </w:pPr>
      <w:r w:rsidRPr="000D2DA5">
        <w:rPr>
          <w:lang w:eastAsia="x-none"/>
        </w:rPr>
        <w:t xml:space="preserve">The number of CTSO statewide competitive events held and the total student attendance at these </w:t>
      </w:r>
      <w:proofErr w:type="gramStart"/>
      <w:r w:rsidRPr="000D2DA5">
        <w:rPr>
          <w:lang w:eastAsia="x-none"/>
        </w:rPr>
        <w:t>events;</w:t>
      </w:r>
      <w:proofErr w:type="gramEnd"/>
    </w:p>
    <w:p w14:paraId="324BE4AB" w14:textId="77777777" w:rsidR="00A43FA8" w:rsidRPr="000D2DA5" w:rsidRDefault="00A43FA8" w:rsidP="00ED60D2">
      <w:pPr>
        <w:numPr>
          <w:ilvl w:val="0"/>
          <w:numId w:val="2"/>
        </w:numPr>
        <w:rPr>
          <w:lang w:eastAsia="x-none"/>
        </w:rPr>
      </w:pPr>
      <w:r w:rsidRPr="000D2DA5">
        <w:rPr>
          <w:lang w:eastAsia="x-none"/>
        </w:rPr>
        <w:t xml:space="preserve">The number of CTSO student leadership training events held and total </w:t>
      </w:r>
      <w:proofErr w:type="gramStart"/>
      <w:r w:rsidRPr="000D2DA5">
        <w:rPr>
          <w:lang w:eastAsia="x-none"/>
        </w:rPr>
        <w:t>attendance;</w:t>
      </w:r>
      <w:proofErr w:type="gramEnd"/>
    </w:p>
    <w:p w14:paraId="680A0397" w14:textId="77777777" w:rsidR="00A43FA8" w:rsidRPr="000D2DA5" w:rsidRDefault="00A43FA8" w:rsidP="00ED60D2">
      <w:pPr>
        <w:numPr>
          <w:ilvl w:val="0"/>
          <w:numId w:val="2"/>
        </w:numPr>
        <w:rPr>
          <w:lang w:eastAsia="x-none"/>
        </w:rPr>
      </w:pPr>
      <w:r w:rsidRPr="000D2DA5">
        <w:rPr>
          <w:lang w:eastAsia="x-none"/>
        </w:rPr>
        <w:t xml:space="preserve">The number of CTSO regional conferences held and student </w:t>
      </w:r>
      <w:proofErr w:type="gramStart"/>
      <w:r w:rsidRPr="000D2DA5">
        <w:rPr>
          <w:lang w:eastAsia="x-none"/>
        </w:rPr>
        <w:t>attendance;</w:t>
      </w:r>
      <w:proofErr w:type="gramEnd"/>
    </w:p>
    <w:p w14:paraId="4DDE3BF6" w14:textId="77777777" w:rsidR="00A43FA8" w:rsidRPr="000D2DA5" w:rsidRDefault="00A43FA8" w:rsidP="00ED60D2">
      <w:pPr>
        <w:numPr>
          <w:ilvl w:val="0"/>
          <w:numId w:val="2"/>
        </w:numPr>
        <w:rPr>
          <w:lang w:eastAsia="x-none"/>
        </w:rPr>
      </w:pPr>
      <w:r w:rsidRPr="000D2DA5">
        <w:rPr>
          <w:lang w:eastAsia="x-none"/>
        </w:rPr>
        <w:t>A summary of completed evaluations of all CTSO events; and</w:t>
      </w:r>
    </w:p>
    <w:p w14:paraId="23CDC767" w14:textId="77777777" w:rsidR="00A43FA8" w:rsidRPr="000D2DA5" w:rsidRDefault="00A43FA8" w:rsidP="00ED60D2">
      <w:pPr>
        <w:numPr>
          <w:ilvl w:val="0"/>
          <w:numId w:val="2"/>
        </w:numPr>
        <w:rPr>
          <w:lang w:eastAsia="x-none"/>
        </w:rPr>
      </w:pPr>
      <w:r w:rsidRPr="000D2DA5">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6A2BCC9F" w14:textId="77777777" w:rsidR="000E5140" w:rsidRPr="000D2DA5" w:rsidRDefault="00DE32D5" w:rsidP="002C7036">
      <w:pPr>
        <w:pStyle w:val="Heading3"/>
      </w:pPr>
      <w:bookmarkStart w:id="83" w:name="_Toc498425740"/>
      <w:bookmarkStart w:id="84" w:name="_Toc72495209"/>
      <w:bookmarkStart w:id="85" w:name="_Toc143084272"/>
      <w:r w:rsidRPr="000D2DA5">
        <w:t>1.9</w:t>
      </w:r>
      <w:r w:rsidRPr="000D2DA5">
        <w:tab/>
      </w:r>
      <w:r w:rsidR="000E5140" w:rsidRPr="000D2DA5">
        <w:t>Assessment of Statewide Program Results</w:t>
      </w:r>
      <w:bookmarkEnd w:id="83"/>
      <w:bookmarkEnd w:id="84"/>
      <w:bookmarkEnd w:id="85"/>
    </w:p>
    <w:p w14:paraId="1CD87747" w14:textId="77777777" w:rsidR="00A43FA8" w:rsidRPr="000D2DA5" w:rsidRDefault="00A43FA8" w:rsidP="00A43FA8">
      <w:pPr>
        <w:rPr>
          <w:snapToGrid w:val="0"/>
          <w:szCs w:val="24"/>
        </w:rPr>
      </w:pPr>
      <w:r w:rsidRPr="000D2DA5">
        <w:rPr>
          <w:szCs w:val="24"/>
        </w:rPr>
        <w:t xml:space="preserve">The NJDOE will evaluate the grant program to ensure that it meets the intent stated in Section 1.1, Description of the Grant Program as well as the approved goals and objectives.  </w:t>
      </w:r>
      <w:r w:rsidRPr="000D2DA5">
        <w:rPr>
          <w:snapToGrid w:val="0"/>
          <w:szCs w:val="24"/>
        </w:rPr>
        <w:t xml:space="preserve">NJDOE staff will use the monitoring and reporting documents listed in Section 1.8, Reporting Requirements, as the basis </w:t>
      </w:r>
      <w:r w:rsidR="004B3CD8" w:rsidRPr="000D2DA5">
        <w:rPr>
          <w:snapToGrid w:val="0"/>
          <w:szCs w:val="24"/>
        </w:rPr>
        <w:t xml:space="preserve">of </w:t>
      </w:r>
      <w:r w:rsidR="004B3CD8" w:rsidRPr="000D2DA5">
        <w:rPr>
          <w:snapToGrid w:val="0"/>
          <w:szCs w:val="24"/>
        </w:rPr>
        <w:lastRenderedPageBreak/>
        <w:t>program</w:t>
      </w:r>
      <w:r w:rsidRPr="000D2DA5">
        <w:rPr>
          <w:snapToGrid w:val="0"/>
          <w:szCs w:val="24"/>
        </w:rPr>
        <w:t xml:space="preserve"> evaluation.  NJDOE staff will evaluate these documents to ensure that CTSO applicants have successfully carried out the required activities in each grant period.</w:t>
      </w:r>
    </w:p>
    <w:p w14:paraId="2946DB82" w14:textId="77777777" w:rsidR="00A43FA8" w:rsidRPr="000D2DA5" w:rsidRDefault="00A43FA8" w:rsidP="00A43FA8">
      <w:pPr>
        <w:jc w:val="both"/>
        <w:rPr>
          <w:snapToGrid w:val="0"/>
          <w:szCs w:val="24"/>
        </w:rPr>
      </w:pPr>
    </w:p>
    <w:p w14:paraId="0E0640E5" w14:textId="77777777" w:rsidR="00867751" w:rsidRPr="000D2DA5" w:rsidRDefault="00CA57D0" w:rsidP="00B02A83">
      <w:r w:rsidRPr="000D2DA5">
        <w:t>R</w:t>
      </w:r>
      <w:r w:rsidR="0060785E" w:rsidRPr="000D2DA5">
        <w:t xml:space="preserve">eports, </w:t>
      </w:r>
      <w:r w:rsidR="00182F10" w:rsidRPr="000D2DA5">
        <w:t>monitoring visits</w:t>
      </w:r>
      <w:r w:rsidR="0060785E" w:rsidRPr="000D2DA5">
        <w:t xml:space="preserve"> and </w:t>
      </w:r>
      <w:r w:rsidR="00265F1D" w:rsidRPr="000D2DA5">
        <w:t xml:space="preserve">participation by </w:t>
      </w:r>
      <w:r w:rsidR="00543343" w:rsidRPr="000D2DA5">
        <w:t xml:space="preserve">all required participants </w:t>
      </w:r>
      <w:r w:rsidR="0060785E" w:rsidRPr="000D2DA5">
        <w:t xml:space="preserve">in </w:t>
      </w:r>
      <w:r w:rsidR="00543343" w:rsidRPr="000D2DA5">
        <w:t>NJ</w:t>
      </w:r>
      <w:r w:rsidR="0060785E" w:rsidRPr="000D2DA5">
        <w:t xml:space="preserve">DOE sponsored </w:t>
      </w:r>
      <w:r w:rsidR="00543343" w:rsidRPr="000D2DA5">
        <w:t xml:space="preserve">project </w:t>
      </w:r>
      <w:r w:rsidR="0060785E" w:rsidRPr="000D2DA5">
        <w:t>events</w:t>
      </w:r>
      <w:r w:rsidR="00074098" w:rsidRPr="000D2DA5">
        <w:t xml:space="preserve"> and supports</w:t>
      </w:r>
      <w:r w:rsidR="00182F10" w:rsidRPr="000D2DA5">
        <w:t xml:space="preserve"> will be used to evaluate the progress of the grant programs</w:t>
      </w:r>
      <w:r w:rsidR="00430522" w:rsidRPr="000D2DA5">
        <w:t>,</w:t>
      </w:r>
      <w:r w:rsidR="00182F10" w:rsidRPr="000D2DA5">
        <w:t xml:space="preserve"> </w:t>
      </w:r>
      <w:proofErr w:type="gramStart"/>
      <w:r w:rsidR="00182F10" w:rsidRPr="000D2DA5">
        <w:t>in order to</w:t>
      </w:r>
      <w:proofErr w:type="gramEnd"/>
      <w:r w:rsidR="00182F10" w:rsidRPr="000D2DA5">
        <w:t xml:space="preserve"> determine continuation</w:t>
      </w:r>
      <w:r w:rsidR="00265F1D" w:rsidRPr="000D2DA5">
        <w:t xml:space="preserve"> funding through the </w:t>
      </w:r>
      <w:r w:rsidR="00A2670F" w:rsidRPr="000D2DA5">
        <w:t>subsequent</w:t>
      </w:r>
      <w:r w:rsidR="00265F1D" w:rsidRPr="000D2DA5">
        <w:t xml:space="preserve"> </w:t>
      </w:r>
      <w:r w:rsidR="00182F10" w:rsidRPr="000D2DA5">
        <w:t>grant period</w:t>
      </w:r>
      <w:r w:rsidR="00265F1D" w:rsidRPr="000D2DA5">
        <w:t>s</w:t>
      </w:r>
      <w:r w:rsidR="00182F10" w:rsidRPr="000D2DA5">
        <w:t>.  Additional assessments may include surveys and external evaluations.</w:t>
      </w:r>
    </w:p>
    <w:p w14:paraId="5513EC6D" w14:textId="77777777" w:rsidR="00FB4AAE" w:rsidRPr="000D2DA5" w:rsidRDefault="002561BC" w:rsidP="002C7036">
      <w:pPr>
        <w:pStyle w:val="Heading3"/>
      </w:pPr>
      <w:bookmarkStart w:id="86" w:name="_Toc427152159"/>
      <w:bookmarkStart w:id="87" w:name="_Toc428870179"/>
      <w:bookmarkStart w:id="88" w:name="_Toc498425741"/>
      <w:bookmarkStart w:id="89" w:name="_Toc72495210"/>
      <w:bookmarkStart w:id="90" w:name="_Toc143084273"/>
      <w:r w:rsidRPr="000D2DA5">
        <w:t>1.1</w:t>
      </w:r>
      <w:r w:rsidR="004B528B" w:rsidRPr="000D2DA5">
        <w:t>0</w:t>
      </w:r>
      <w:bookmarkEnd w:id="86"/>
      <w:bookmarkEnd w:id="87"/>
      <w:r w:rsidR="00DE32D5" w:rsidRPr="000D2DA5">
        <w:tab/>
      </w:r>
      <w:r w:rsidR="00B057C7" w:rsidRPr="000D2DA5">
        <w:t>Reimbursement Requests</w:t>
      </w:r>
      <w:bookmarkEnd w:id="88"/>
      <w:bookmarkEnd w:id="89"/>
      <w:bookmarkEnd w:id="90"/>
    </w:p>
    <w:p w14:paraId="439BD906" w14:textId="77777777" w:rsidR="00183A9D" w:rsidRPr="000D2DA5" w:rsidRDefault="002561BC" w:rsidP="00B057C7">
      <w:r w:rsidRPr="000D2DA5">
        <w:t xml:space="preserve">Payment of grant funds </w:t>
      </w:r>
      <w:r w:rsidR="00183A9D" w:rsidRPr="000D2DA5">
        <w:t>is</w:t>
      </w:r>
      <w:r w:rsidRPr="000D2DA5">
        <w:t xml:space="preserve"> made through a reimbursement system. </w:t>
      </w:r>
      <w:r w:rsidR="00C87D8B" w:rsidRPr="000D2DA5">
        <w:t xml:space="preserve"> </w:t>
      </w:r>
      <w:r w:rsidRPr="000D2DA5">
        <w:t>Reimbursement requests for any grant funds the local project has expended are made through the EWEG system.</w:t>
      </w:r>
      <w:r w:rsidR="00C87D8B" w:rsidRPr="000D2DA5">
        <w:t xml:space="preserve"> </w:t>
      </w:r>
      <w:r w:rsidR="00F5649D" w:rsidRPr="000D2DA5">
        <w:t xml:space="preserve"> </w:t>
      </w:r>
      <w:r w:rsidR="00F25CF1" w:rsidRPr="000D2DA5">
        <w:t>Reimbursement r</w:t>
      </w:r>
      <w:r w:rsidR="00F5649D" w:rsidRPr="000D2DA5">
        <w:t xml:space="preserve">equests may begin once the </w:t>
      </w:r>
      <w:r w:rsidR="00183A9D" w:rsidRPr="000D2DA5">
        <w:t>application has been marked “Final Approved”</w:t>
      </w:r>
      <w:r w:rsidR="00F25CF1" w:rsidRPr="000D2DA5">
        <w:t xml:space="preserve"> in the EWEG system, and the grantee has accepted</w:t>
      </w:r>
      <w:r w:rsidR="00402434" w:rsidRPr="000D2DA5">
        <w:t xml:space="preserve"> the award by clicking on the “A</w:t>
      </w:r>
      <w:r w:rsidR="00F25CF1" w:rsidRPr="000D2DA5">
        <w:t>ccept Aw</w:t>
      </w:r>
      <w:r w:rsidR="00402434" w:rsidRPr="000D2DA5">
        <w:t>ard” button on the Application S</w:t>
      </w:r>
      <w:r w:rsidR="00F25CF1" w:rsidRPr="000D2DA5">
        <w:t>elect page and completing the Grant Acceptance Certificate information.</w:t>
      </w:r>
    </w:p>
    <w:p w14:paraId="5997CC1D" w14:textId="77777777" w:rsidR="00183A9D" w:rsidRPr="000D2DA5" w:rsidRDefault="00183A9D" w:rsidP="00B057C7"/>
    <w:p w14:paraId="7B2EE5B5" w14:textId="77777777" w:rsidR="00E13F0A" w:rsidRPr="000D2DA5" w:rsidRDefault="00EA627B" w:rsidP="00B057C7">
      <w:r w:rsidRPr="000D2DA5">
        <w:t xml:space="preserve">Only one request may be submitted per month. </w:t>
      </w:r>
      <w:r w:rsidR="00C87D8B" w:rsidRPr="000D2DA5">
        <w:t xml:space="preserve"> </w:t>
      </w:r>
      <w:r w:rsidR="00FC73ED" w:rsidRPr="000D2DA5">
        <w:t xml:space="preserve">Grantees are expected to submit reimbursement requests </w:t>
      </w:r>
      <w:proofErr w:type="gramStart"/>
      <w:r w:rsidR="00FC73ED" w:rsidRPr="000D2DA5">
        <w:t>on a monthly basis</w:t>
      </w:r>
      <w:proofErr w:type="gramEnd"/>
      <w:r w:rsidR="00FC73ED" w:rsidRPr="000D2DA5">
        <w:t xml:space="preserve">.  </w:t>
      </w:r>
      <w:r w:rsidR="002561BC" w:rsidRPr="000D2DA5">
        <w:t xml:space="preserve">Grantees must submit </w:t>
      </w:r>
      <w:r w:rsidRPr="000D2DA5">
        <w:t>their request</w:t>
      </w:r>
      <w:r w:rsidR="002561BC" w:rsidRPr="000D2DA5">
        <w:t xml:space="preserve"> no later than the 15</w:t>
      </w:r>
      <w:r w:rsidR="002561BC" w:rsidRPr="000D2DA5">
        <w:rPr>
          <w:vertAlign w:val="superscript"/>
        </w:rPr>
        <w:t>th</w:t>
      </w:r>
      <w:r w:rsidR="00430522" w:rsidRPr="000D2DA5">
        <w:rPr>
          <w:vertAlign w:val="superscript"/>
        </w:rPr>
        <w:t xml:space="preserve"> </w:t>
      </w:r>
      <w:r w:rsidR="002561BC" w:rsidRPr="000D2DA5">
        <w:t xml:space="preserve">of the month. </w:t>
      </w:r>
      <w:r w:rsidR="00C87D8B" w:rsidRPr="000D2DA5">
        <w:t xml:space="preserve"> </w:t>
      </w:r>
      <w:r w:rsidRPr="000D2DA5">
        <w:t>The re</w:t>
      </w:r>
      <w:r w:rsidR="002561BC" w:rsidRPr="000D2DA5">
        <w:t>quest</w:t>
      </w:r>
      <w:r w:rsidR="00602B65" w:rsidRPr="000D2DA5">
        <w:t>s may include</w:t>
      </w:r>
      <w:r w:rsidR="002561BC" w:rsidRPr="000D2DA5">
        <w:t xml:space="preserve"> funds that will be expended through the last calendar day of the month in which reimbursement</w:t>
      </w:r>
      <w:r w:rsidR="00602B65" w:rsidRPr="000D2DA5">
        <w:t xml:space="preserve"> is requested</w:t>
      </w:r>
      <w:r w:rsidR="002561BC" w:rsidRPr="000D2DA5">
        <w:t>.</w:t>
      </w:r>
      <w:r w:rsidR="00C87D8B" w:rsidRPr="000D2DA5">
        <w:t xml:space="preserve"> </w:t>
      </w:r>
      <w:r w:rsidR="002561BC" w:rsidRPr="000D2DA5">
        <w:t xml:space="preserve"> If the grantee</w:t>
      </w:r>
      <w:r w:rsidR="00430522" w:rsidRPr="000D2DA5">
        <w:t>’</w:t>
      </w:r>
      <w:r w:rsidR="002561BC" w:rsidRPr="000D2DA5">
        <w:t>s request is approved by the NJDOE program officer, the grantee should receive payment around the 8</w:t>
      </w:r>
      <w:r w:rsidR="002561BC" w:rsidRPr="000D2DA5">
        <w:rPr>
          <w:vertAlign w:val="superscript"/>
        </w:rPr>
        <w:t>th</w:t>
      </w:r>
      <w:r w:rsidR="002561BC" w:rsidRPr="000D2DA5">
        <w:t>-10</w:t>
      </w:r>
      <w:r w:rsidR="002561BC" w:rsidRPr="000D2DA5">
        <w:rPr>
          <w:vertAlign w:val="superscript"/>
        </w:rPr>
        <w:t>th</w:t>
      </w:r>
      <w:r w:rsidR="00C87D8B" w:rsidRPr="000D2DA5">
        <w:t xml:space="preserve"> of the following month.</w:t>
      </w:r>
      <w:r w:rsidR="00D41FAF" w:rsidRPr="000D2DA5">
        <w:t xml:space="preserve"> </w:t>
      </w:r>
    </w:p>
    <w:p w14:paraId="110FFD37" w14:textId="77777777" w:rsidR="00E13F0A" w:rsidRPr="000D2DA5" w:rsidRDefault="00E13F0A" w:rsidP="00B057C7"/>
    <w:p w14:paraId="102A2808" w14:textId="3B5CB40E" w:rsidR="00FC3020" w:rsidRPr="000D2DA5" w:rsidRDefault="00FC3020" w:rsidP="00B057C7">
      <w:r w:rsidRPr="000D2DA5">
        <w:t xml:space="preserve">The last day that a reimbursement request may be submitted </w:t>
      </w:r>
      <w:proofErr w:type="gramStart"/>
      <w:r w:rsidRPr="000D2DA5">
        <w:t>in</w:t>
      </w:r>
      <w:proofErr w:type="gramEnd"/>
      <w:r w:rsidRPr="000D2DA5">
        <w:t xml:space="preserve"> EWEG is </w:t>
      </w:r>
      <w:r w:rsidR="00D6316E" w:rsidRPr="009527DE">
        <w:t>June 15, 2025</w:t>
      </w:r>
      <w:r w:rsidRPr="009527DE">
        <w:t>.</w:t>
      </w:r>
    </w:p>
    <w:p w14:paraId="6B699379" w14:textId="77777777" w:rsidR="00FC3020" w:rsidRPr="000D2DA5" w:rsidRDefault="00FC3020" w:rsidP="00B057C7"/>
    <w:p w14:paraId="0A253FF2" w14:textId="00403363" w:rsidR="005D0222" w:rsidRPr="000D2DA5" w:rsidRDefault="005D0222" w:rsidP="00B057C7">
      <w:r w:rsidRPr="000D2DA5">
        <w:t xml:space="preserve">The deadline for submitting budget modifications is </w:t>
      </w:r>
      <w:r w:rsidR="00A43FA8" w:rsidRPr="009527DE">
        <w:t>May</w:t>
      </w:r>
      <w:r w:rsidRPr="009527DE">
        <w:t xml:space="preserve"> 3</w:t>
      </w:r>
      <w:r w:rsidR="00FC3020" w:rsidRPr="009527DE">
        <w:t>1</w:t>
      </w:r>
      <w:r w:rsidRPr="009527DE">
        <w:t>, 20</w:t>
      </w:r>
      <w:r w:rsidR="00EA5875" w:rsidRPr="009527DE">
        <w:t>2</w:t>
      </w:r>
      <w:r w:rsidR="00D6316E" w:rsidRPr="009527DE">
        <w:t>5</w:t>
      </w:r>
      <w:r w:rsidR="0090088D" w:rsidRPr="009527DE">
        <w:t>.</w:t>
      </w:r>
      <w:r w:rsidRPr="000D2DA5">
        <w:t xml:space="preserve"> No modifications may be submitted </w:t>
      </w:r>
      <w:proofErr w:type="gramStart"/>
      <w:r w:rsidRPr="000D2DA5">
        <w:t>in</w:t>
      </w:r>
      <w:proofErr w:type="gramEnd"/>
      <w:r w:rsidRPr="000D2DA5">
        <w:t xml:space="preserve"> EWEG after this date.</w:t>
      </w:r>
    </w:p>
    <w:p w14:paraId="3FE9F23F" w14:textId="77777777" w:rsidR="005D0222" w:rsidRPr="000D2DA5" w:rsidRDefault="005D0222" w:rsidP="00B057C7"/>
    <w:p w14:paraId="5C1483DE" w14:textId="77777777" w:rsidR="00867751" w:rsidRPr="000D2DA5" w:rsidRDefault="00DB5545" w:rsidP="00B057C7">
      <w:pPr>
        <w:rPr>
          <w:rStyle w:val="Strong"/>
        </w:rPr>
      </w:pPr>
      <w:bookmarkStart w:id="91" w:name="_Hlk73110817"/>
      <w:r w:rsidRPr="000D2DA5">
        <w:rPr>
          <w:rStyle w:val="Strong"/>
        </w:rPr>
        <w:t>Note</w:t>
      </w:r>
      <w:r w:rsidR="00F25CF1" w:rsidRPr="000D2DA5">
        <w:rPr>
          <w:rStyle w:val="Strong"/>
        </w:rPr>
        <w:t xml:space="preserve">: Payments cannot be processed until the award has been accepted </w:t>
      </w:r>
      <w:proofErr w:type="gramStart"/>
      <w:r w:rsidR="00F25CF1" w:rsidRPr="000D2DA5">
        <w:rPr>
          <w:rStyle w:val="Strong"/>
        </w:rPr>
        <w:t>in</w:t>
      </w:r>
      <w:proofErr w:type="gramEnd"/>
      <w:r w:rsidR="00F25CF1" w:rsidRPr="000D2DA5">
        <w:rPr>
          <w:rStyle w:val="Strong"/>
        </w:rPr>
        <w:t xml:space="preserve"> EWEG.</w:t>
      </w:r>
    </w:p>
    <w:p w14:paraId="5A334062" w14:textId="77777777" w:rsidR="00A86B17" w:rsidRPr="000D2DA5" w:rsidRDefault="00A43FA8" w:rsidP="00B02A83">
      <w:pPr>
        <w:pStyle w:val="Heading2"/>
      </w:pPr>
      <w:bookmarkStart w:id="92" w:name="_SECTION_2:_"/>
      <w:bookmarkStart w:id="93" w:name="_Section_2:_Project"/>
      <w:bookmarkStart w:id="94" w:name="_Toc498425742"/>
      <w:bookmarkEnd w:id="91"/>
      <w:bookmarkEnd w:id="92"/>
      <w:bookmarkEnd w:id="93"/>
      <w:r w:rsidRPr="000D2DA5">
        <w:br w:type="page"/>
      </w:r>
      <w:bookmarkStart w:id="95" w:name="_Toc72495211"/>
      <w:bookmarkStart w:id="96" w:name="_Toc143084274"/>
      <w:r w:rsidR="00A86B17" w:rsidRPr="000D2DA5">
        <w:lastRenderedPageBreak/>
        <w:t>Section 2: Project Guidelines</w:t>
      </w:r>
      <w:bookmarkEnd w:id="94"/>
      <w:bookmarkEnd w:id="95"/>
      <w:bookmarkEnd w:id="96"/>
    </w:p>
    <w:p w14:paraId="3882C7C0" w14:textId="77777777" w:rsidR="009C4493" w:rsidRPr="000D2DA5" w:rsidRDefault="009C4493" w:rsidP="007F34AD">
      <w:pPr>
        <w:rPr>
          <w:szCs w:val="24"/>
        </w:rPr>
      </w:pPr>
      <w:r w:rsidRPr="000D2DA5">
        <w:rPr>
          <w:szCs w:val="24"/>
        </w:rPr>
        <w:t xml:space="preserve">The intent of this section is to provide the applicant with the framework within which </w:t>
      </w:r>
      <w:r w:rsidR="00EF38D8" w:rsidRPr="000D2DA5">
        <w:rPr>
          <w:szCs w:val="24"/>
        </w:rPr>
        <w:t>to</w:t>
      </w:r>
      <w:r w:rsidR="00937D8B" w:rsidRPr="000D2DA5">
        <w:rPr>
          <w:szCs w:val="24"/>
        </w:rPr>
        <w:t xml:space="preserve"> plan, de</w:t>
      </w:r>
      <w:r w:rsidR="00A00545" w:rsidRPr="000D2DA5">
        <w:rPr>
          <w:szCs w:val="24"/>
        </w:rPr>
        <w:t>sign</w:t>
      </w:r>
      <w:r w:rsidR="00937D8B" w:rsidRPr="000D2DA5">
        <w:rPr>
          <w:szCs w:val="24"/>
        </w:rPr>
        <w:t xml:space="preserve"> and develop the</w:t>
      </w:r>
      <w:r w:rsidRPr="000D2DA5">
        <w:rPr>
          <w:szCs w:val="24"/>
        </w:rPr>
        <w:t xml:space="preserve"> proposed project to meet the purpose of this </w:t>
      </w:r>
      <w:r w:rsidR="00430522" w:rsidRPr="000D2DA5">
        <w:rPr>
          <w:szCs w:val="24"/>
        </w:rPr>
        <w:t>grant</w:t>
      </w:r>
      <w:r w:rsidRPr="000D2DA5">
        <w:rPr>
          <w:szCs w:val="24"/>
        </w:rPr>
        <w:t>.</w:t>
      </w:r>
      <w:r w:rsidR="00550429" w:rsidRPr="000D2DA5">
        <w:rPr>
          <w:szCs w:val="24"/>
        </w:rPr>
        <w:t xml:space="preserve"> </w:t>
      </w:r>
      <w:r w:rsidRPr="000D2DA5">
        <w:rPr>
          <w:szCs w:val="24"/>
        </w:rPr>
        <w:t xml:space="preserve"> Before preparing </w:t>
      </w:r>
      <w:r w:rsidR="00937D8B" w:rsidRPr="000D2DA5">
        <w:rPr>
          <w:szCs w:val="24"/>
        </w:rPr>
        <w:t xml:space="preserve">an </w:t>
      </w:r>
      <w:r w:rsidRPr="000D2DA5">
        <w:rPr>
          <w:szCs w:val="24"/>
        </w:rPr>
        <w:t>application, potential applicants a</w:t>
      </w:r>
      <w:r w:rsidR="00A00545" w:rsidRPr="000D2DA5">
        <w:rPr>
          <w:szCs w:val="24"/>
        </w:rPr>
        <w:t>re advised to review Section 1:</w:t>
      </w:r>
      <w:r w:rsidRPr="000D2DA5">
        <w:rPr>
          <w:szCs w:val="24"/>
        </w:rPr>
        <w:t xml:space="preserve"> Grant Program</w:t>
      </w:r>
      <w:r w:rsidR="00A00545" w:rsidRPr="000D2DA5">
        <w:rPr>
          <w:szCs w:val="24"/>
        </w:rPr>
        <w:t xml:space="preserve"> Information</w:t>
      </w:r>
      <w:r w:rsidRPr="000D2DA5">
        <w:rPr>
          <w:szCs w:val="24"/>
        </w:rPr>
        <w:t xml:space="preserve">, of this NGO to ensure a full understanding of the state’s vision and purpose for offering the program. </w:t>
      </w:r>
      <w:r w:rsidR="00550429" w:rsidRPr="000D2DA5">
        <w:rPr>
          <w:szCs w:val="24"/>
        </w:rPr>
        <w:t xml:space="preserve"> </w:t>
      </w:r>
      <w:r w:rsidRPr="000D2DA5">
        <w:rPr>
          <w:szCs w:val="24"/>
        </w:rPr>
        <w:t>Additionally, the information contained in Sectio</w:t>
      </w:r>
      <w:r w:rsidR="001F61EE" w:rsidRPr="000D2DA5">
        <w:rPr>
          <w:szCs w:val="24"/>
        </w:rPr>
        <w:t>n 2</w:t>
      </w:r>
      <w:r w:rsidR="00A00545" w:rsidRPr="000D2DA5">
        <w:rPr>
          <w:szCs w:val="24"/>
        </w:rPr>
        <w:t>: Project Guidelines</w:t>
      </w:r>
      <w:r w:rsidR="001F61EE" w:rsidRPr="000D2DA5">
        <w:rPr>
          <w:szCs w:val="24"/>
        </w:rPr>
        <w:t xml:space="preserve"> will complete the applicant</w:t>
      </w:r>
      <w:r w:rsidR="00746215" w:rsidRPr="000D2DA5">
        <w:rPr>
          <w:szCs w:val="24"/>
        </w:rPr>
        <w:t>’</w:t>
      </w:r>
      <w:r w:rsidRPr="000D2DA5">
        <w:rPr>
          <w:szCs w:val="24"/>
        </w:rPr>
        <w:t xml:space="preserve">s understanding of the specific considerations and requirements that are to be considered and/or addressed in their project. </w:t>
      </w:r>
    </w:p>
    <w:p w14:paraId="1F72F646" w14:textId="77777777" w:rsidR="009C4493" w:rsidRPr="000D2DA5" w:rsidRDefault="009C4493" w:rsidP="007F34AD">
      <w:pPr>
        <w:rPr>
          <w:szCs w:val="24"/>
        </w:rPr>
      </w:pPr>
    </w:p>
    <w:p w14:paraId="338D6410" w14:textId="77777777" w:rsidR="00267D0C" w:rsidRPr="000D2DA5" w:rsidRDefault="009C4493" w:rsidP="00B02A83">
      <w:pPr>
        <w:rPr>
          <w:szCs w:val="24"/>
        </w:rPr>
      </w:pPr>
      <w:r w:rsidRPr="000D2DA5">
        <w:rPr>
          <w:szCs w:val="24"/>
        </w:rPr>
        <w:t xml:space="preserve">Please note that </w:t>
      </w:r>
      <w:r w:rsidR="009A68AA" w:rsidRPr="000D2DA5">
        <w:t xml:space="preserve">N.J.A.C. 6A: 23A-7 </w:t>
      </w:r>
      <w:r w:rsidRPr="000D2DA5">
        <w:rPr>
          <w:szCs w:val="24"/>
        </w:rPr>
        <w:t>places additional administrative requirements on the travel of school district personnel.  The applicant is urged to be mindful of these requirements as they may impact the ability of school district personnel to participate in activities s</w:t>
      </w:r>
      <w:r w:rsidR="00550429" w:rsidRPr="000D2DA5">
        <w:rPr>
          <w:szCs w:val="24"/>
        </w:rPr>
        <w:t>ponsored by the grant program.</w:t>
      </w:r>
    </w:p>
    <w:p w14:paraId="5363DA65" w14:textId="77777777" w:rsidR="007A759F" w:rsidRPr="000D2DA5" w:rsidRDefault="00DE32D5" w:rsidP="002C7036">
      <w:pPr>
        <w:pStyle w:val="Heading3"/>
      </w:pPr>
      <w:bookmarkStart w:id="97" w:name="_2.1_PROJECT_DESIGN"/>
      <w:bookmarkStart w:id="98" w:name="_Toc498425743"/>
      <w:bookmarkStart w:id="99" w:name="_Toc72495212"/>
      <w:bookmarkStart w:id="100" w:name="_Toc143084275"/>
      <w:bookmarkStart w:id="101" w:name="_Toc427152161"/>
      <w:bookmarkStart w:id="102" w:name="_Toc428870181"/>
      <w:bookmarkEnd w:id="97"/>
      <w:r w:rsidRPr="000D2DA5">
        <w:t>2.1</w:t>
      </w:r>
      <w:r w:rsidRPr="000D2DA5">
        <w:tab/>
      </w:r>
      <w:r w:rsidR="00AE167D" w:rsidRPr="000D2DA5">
        <w:t>Project Design Considerations</w:t>
      </w:r>
      <w:bookmarkEnd w:id="98"/>
      <w:bookmarkEnd w:id="99"/>
      <w:bookmarkEnd w:id="100"/>
    </w:p>
    <w:p w14:paraId="617C6B5C" w14:textId="77777777" w:rsidR="00EA5875" w:rsidRPr="000D2DA5" w:rsidRDefault="00EA5875" w:rsidP="00EA5875">
      <w:pPr>
        <w:rPr>
          <w:rFonts w:cs="Calibri"/>
        </w:rPr>
      </w:pPr>
      <w:bookmarkStart w:id="103" w:name="_Toc498425744"/>
      <w:r w:rsidRPr="000D2DA5">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08CE6F91" w14:textId="77777777" w:rsidR="00EA5875" w:rsidRPr="000D2DA5" w:rsidRDefault="00EA5875" w:rsidP="00EA5875">
      <w:pPr>
        <w:rPr>
          <w:rFonts w:cs="Calibri"/>
        </w:rPr>
      </w:pPr>
    </w:p>
    <w:p w14:paraId="6C45DECB" w14:textId="6B2865D9" w:rsidR="00EA5875" w:rsidRDefault="00EA5875" w:rsidP="00EA5875">
      <w:pPr>
        <w:rPr>
          <w:rFonts w:cs="Calibri"/>
        </w:rPr>
      </w:pPr>
      <w:r w:rsidRPr="000D2DA5">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3DDD494D" w14:textId="77777777" w:rsidR="008633B1" w:rsidRDefault="008633B1" w:rsidP="008633B1">
      <w:pPr>
        <w:pStyle w:val="Heading4"/>
      </w:pPr>
      <w:r>
        <w:t>A. State Advisor's Role </w:t>
      </w:r>
    </w:p>
    <w:p w14:paraId="6D51E13E" w14:textId="77777777" w:rsidR="008633B1" w:rsidRDefault="008633B1" w:rsidP="008633B1">
      <w:pPr>
        <w:rPr>
          <w:rFonts w:cs="Calibri"/>
        </w:rPr>
      </w:pPr>
      <w:r>
        <w:rPr>
          <w:rFonts w:cs="Calibri"/>
        </w:rPr>
        <w:t xml:space="preserve">Student governance is a guiding principle upon which the career and technical student </w:t>
      </w:r>
      <w:proofErr w:type="gramStart"/>
      <w:r>
        <w:rPr>
          <w:rFonts w:cs="Calibri"/>
        </w:rPr>
        <w:t>organizations</w:t>
      </w:r>
      <w:proofErr w:type="gramEnd"/>
      <w:r>
        <w:rPr>
          <w:rFonts w:cs="Calibri"/>
        </w:rPr>
        <w:t xml:space="preserve"> function.  Adequate professional service and leadership are also essential to maintain the organization's educational and leadership purpose. </w:t>
      </w:r>
    </w:p>
    <w:p w14:paraId="793AF24B" w14:textId="77777777" w:rsidR="008633B1" w:rsidRDefault="008633B1" w:rsidP="008633B1">
      <w:pPr>
        <w:rPr>
          <w:rFonts w:cs="Calibri"/>
        </w:rPr>
      </w:pPr>
      <w:r>
        <w:rPr>
          <w:rFonts w:cs="Calibri"/>
        </w:rPr>
        <w:t> </w:t>
      </w:r>
    </w:p>
    <w:p w14:paraId="656E214D" w14:textId="77777777" w:rsidR="008633B1" w:rsidRDefault="008633B1" w:rsidP="008633B1">
      <w:pPr>
        <w:rPr>
          <w:rFonts w:cs="Calibri"/>
        </w:rPr>
      </w:pPr>
      <w:r>
        <w:rPr>
          <w:rFonts w:cs="Calibri"/>
        </w:rPr>
        <w:t>The state advisor’s responsibilities include the following: </w:t>
      </w:r>
    </w:p>
    <w:p w14:paraId="4D008321" w14:textId="77777777" w:rsidR="008633B1" w:rsidRDefault="008633B1" w:rsidP="008633B1">
      <w:pPr>
        <w:rPr>
          <w:rFonts w:cs="Calibri"/>
        </w:rPr>
      </w:pPr>
      <w:r>
        <w:rPr>
          <w:rFonts w:cs="Calibri"/>
        </w:rPr>
        <w:t> </w:t>
      </w:r>
    </w:p>
    <w:p w14:paraId="27B36201" w14:textId="77777777" w:rsidR="008633B1" w:rsidRDefault="008633B1" w:rsidP="00ED60D2">
      <w:pPr>
        <w:numPr>
          <w:ilvl w:val="0"/>
          <w:numId w:val="31"/>
        </w:numPr>
        <w:rPr>
          <w:rFonts w:cs="Calibri"/>
        </w:rPr>
      </w:pPr>
      <w:r>
        <w:rPr>
          <w:rFonts w:cs="Calibri"/>
        </w:rPr>
        <w:t xml:space="preserve">Serving as liaison between the national association and the state </w:t>
      </w:r>
      <w:proofErr w:type="gramStart"/>
      <w:r>
        <w:rPr>
          <w:rFonts w:cs="Calibri"/>
        </w:rPr>
        <w:t>chapter;</w:t>
      </w:r>
      <w:proofErr w:type="gramEnd"/>
      <w:r>
        <w:rPr>
          <w:rFonts w:cs="Calibri"/>
        </w:rPr>
        <w:t> </w:t>
      </w:r>
    </w:p>
    <w:p w14:paraId="27C3921D" w14:textId="77777777" w:rsidR="008633B1" w:rsidRDefault="008633B1" w:rsidP="00ED60D2">
      <w:pPr>
        <w:numPr>
          <w:ilvl w:val="0"/>
          <w:numId w:val="31"/>
        </w:numPr>
        <w:rPr>
          <w:rFonts w:cs="Calibri"/>
        </w:rPr>
      </w:pPr>
      <w:r>
        <w:rPr>
          <w:rFonts w:cs="Calibri"/>
        </w:rPr>
        <w:t xml:space="preserve">Participating in meetings and activities with representatives from the NJDOE, as requested, to facilitate statewide planning and initiatives for </w:t>
      </w:r>
      <w:proofErr w:type="gramStart"/>
      <w:r>
        <w:rPr>
          <w:rFonts w:cs="Calibri"/>
        </w:rPr>
        <w:t>CTSOs;</w:t>
      </w:r>
      <w:proofErr w:type="gramEnd"/>
      <w:r>
        <w:rPr>
          <w:rFonts w:cs="Calibri"/>
        </w:rPr>
        <w:t> </w:t>
      </w:r>
    </w:p>
    <w:p w14:paraId="14C91C88" w14:textId="77777777" w:rsidR="008633B1" w:rsidRDefault="008633B1" w:rsidP="00ED60D2">
      <w:pPr>
        <w:numPr>
          <w:ilvl w:val="0"/>
          <w:numId w:val="31"/>
        </w:numPr>
        <w:rPr>
          <w:rFonts w:cs="Calibri"/>
        </w:rPr>
      </w:pPr>
      <w:r>
        <w:rPr>
          <w:rFonts w:cs="Calibri"/>
        </w:rPr>
        <w:t xml:space="preserve">Selecting facilities used for conference events that are barrier-free for students with </w:t>
      </w:r>
      <w:proofErr w:type="gramStart"/>
      <w:r>
        <w:rPr>
          <w:rFonts w:cs="Calibri"/>
        </w:rPr>
        <w:t>disabilities;</w:t>
      </w:r>
      <w:proofErr w:type="gramEnd"/>
      <w:r>
        <w:rPr>
          <w:rFonts w:cs="Calibri"/>
        </w:rPr>
        <w:t> </w:t>
      </w:r>
    </w:p>
    <w:p w14:paraId="02585784" w14:textId="77777777" w:rsidR="008633B1" w:rsidRDefault="008633B1" w:rsidP="00ED60D2">
      <w:pPr>
        <w:numPr>
          <w:ilvl w:val="0"/>
          <w:numId w:val="31"/>
        </w:numPr>
        <w:rPr>
          <w:rFonts w:cs="Calibri"/>
        </w:rPr>
      </w:pPr>
      <w:r>
        <w:rPr>
          <w:rFonts w:cs="Calibri"/>
        </w:rPr>
        <w:t>Arranging services for students with disabilities that are appropriate to the identified needs in their individual educational program (IEP</w:t>
      </w:r>
      <w:proofErr w:type="gramStart"/>
      <w:r>
        <w:rPr>
          <w:rFonts w:cs="Calibri"/>
        </w:rPr>
        <w:t>);</w:t>
      </w:r>
      <w:proofErr w:type="gramEnd"/>
      <w:r>
        <w:rPr>
          <w:rFonts w:cs="Calibri"/>
        </w:rPr>
        <w:t> </w:t>
      </w:r>
    </w:p>
    <w:p w14:paraId="122208B8" w14:textId="77777777" w:rsidR="008633B1" w:rsidRDefault="008633B1" w:rsidP="00ED60D2">
      <w:pPr>
        <w:numPr>
          <w:ilvl w:val="0"/>
          <w:numId w:val="31"/>
        </w:numPr>
        <w:rPr>
          <w:rFonts w:cs="Calibri"/>
        </w:rPr>
      </w:pPr>
      <w:r>
        <w:rPr>
          <w:rFonts w:cs="Calibri"/>
        </w:rPr>
        <w:t xml:space="preserve">Preparing and submitting state chapter reports to the national office including reports on finances, membership, projects and </w:t>
      </w:r>
      <w:proofErr w:type="gramStart"/>
      <w:r>
        <w:rPr>
          <w:rFonts w:cs="Calibri"/>
        </w:rPr>
        <w:t>activities;</w:t>
      </w:r>
      <w:proofErr w:type="gramEnd"/>
      <w:r>
        <w:rPr>
          <w:rFonts w:cs="Calibri"/>
        </w:rPr>
        <w:t> </w:t>
      </w:r>
    </w:p>
    <w:p w14:paraId="3EB5434D" w14:textId="77777777" w:rsidR="008633B1" w:rsidRDefault="008633B1" w:rsidP="00ED60D2">
      <w:pPr>
        <w:numPr>
          <w:ilvl w:val="0"/>
          <w:numId w:val="31"/>
        </w:numPr>
        <w:rPr>
          <w:rFonts w:cs="Calibri"/>
        </w:rPr>
      </w:pPr>
      <w:r>
        <w:rPr>
          <w:rFonts w:cs="Calibri"/>
        </w:rPr>
        <w:lastRenderedPageBreak/>
        <w:t xml:space="preserve">Coordinating the activities of the state executive council (state officers and their advisors), including providing assistance to state officers during meetings and operation of the state </w:t>
      </w:r>
      <w:proofErr w:type="gramStart"/>
      <w:r>
        <w:rPr>
          <w:rFonts w:cs="Calibri"/>
        </w:rPr>
        <w:t>conferences;</w:t>
      </w:r>
      <w:proofErr w:type="gramEnd"/>
      <w:r>
        <w:rPr>
          <w:rFonts w:cs="Calibri"/>
        </w:rPr>
        <w:t> </w:t>
      </w:r>
    </w:p>
    <w:p w14:paraId="4AE3C441" w14:textId="77777777" w:rsidR="008633B1" w:rsidRDefault="008633B1" w:rsidP="00ED60D2">
      <w:pPr>
        <w:numPr>
          <w:ilvl w:val="0"/>
          <w:numId w:val="31"/>
        </w:numPr>
        <w:rPr>
          <w:rFonts w:cs="Calibri"/>
        </w:rPr>
      </w:pPr>
      <w:r>
        <w:rPr>
          <w:rFonts w:cs="Calibri"/>
        </w:rPr>
        <w:t xml:space="preserve">Establishing a coordinated public relations program to increase public awareness and understanding of the career and technical student </w:t>
      </w:r>
      <w:proofErr w:type="gramStart"/>
      <w:r>
        <w:rPr>
          <w:rFonts w:cs="Calibri"/>
        </w:rPr>
        <w:t>organization;</w:t>
      </w:r>
      <w:proofErr w:type="gramEnd"/>
      <w:r>
        <w:rPr>
          <w:rFonts w:cs="Calibri"/>
        </w:rPr>
        <w:t> </w:t>
      </w:r>
    </w:p>
    <w:p w14:paraId="1EECBEF1" w14:textId="77777777" w:rsidR="008633B1" w:rsidRDefault="008633B1" w:rsidP="00ED60D2">
      <w:pPr>
        <w:numPr>
          <w:ilvl w:val="0"/>
          <w:numId w:val="31"/>
        </w:numPr>
        <w:rPr>
          <w:rFonts w:cs="Calibri"/>
        </w:rPr>
      </w:pPr>
      <w:r>
        <w:rPr>
          <w:rFonts w:cs="Calibri"/>
        </w:rPr>
        <w:t xml:space="preserve">Developing support for student activities through the active involvement with business and industry in the organization’s activities and </w:t>
      </w:r>
      <w:proofErr w:type="gramStart"/>
      <w:r>
        <w:rPr>
          <w:rFonts w:cs="Calibri"/>
        </w:rPr>
        <w:t>events;</w:t>
      </w:r>
      <w:proofErr w:type="gramEnd"/>
      <w:r>
        <w:rPr>
          <w:rFonts w:cs="Calibri"/>
        </w:rPr>
        <w:t> </w:t>
      </w:r>
    </w:p>
    <w:p w14:paraId="7B65E868" w14:textId="77777777" w:rsidR="008633B1" w:rsidRDefault="008633B1" w:rsidP="00ED60D2">
      <w:pPr>
        <w:numPr>
          <w:ilvl w:val="0"/>
          <w:numId w:val="31"/>
        </w:numPr>
        <w:rPr>
          <w:rFonts w:cs="Calibri"/>
        </w:rPr>
      </w:pPr>
      <w:r>
        <w:rPr>
          <w:rFonts w:cs="Calibri"/>
        </w:rPr>
        <w:t xml:space="preserve">Establishing an advisory committee that meets regularly, with appropriate representation from business and industry, to give input into the activities of the </w:t>
      </w:r>
      <w:proofErr w:type="gramStart"/>
      <w:r>
        <w:rPr>
          <w:rFonts w:cs="Calibri"/>
        </w:rPr>
        <w:t>organization;</w:t>
      </w:r>
      <w:proofErr w:type="gramEnd"/>
      <w:r>
        <w:rPr>
          <w:rFonts w:cs="Calibri"/>
        </w:rPr>
        <w:t> </w:t>
      </w:r>
    </w:p>
    <w:p w14:paraId="0F91DB37" w14:textId="77777777" w:rsidR="008633B1" w:rsidRDefault="008633B1" w:rsidP="00ED60D2">
      <w:pPr>
        <w:numPr>
          <w:ilvl w:val="0"/>
          <w:numId w:val="31"/>
        </w:numPr>
        <w:rPr>
          <w:rFonts w:cs="Calibri"/>
        </w:rPr>
      </w:pPr>
      <w:r>
        <w:rPr>
          <w:rFonts w:cs="Calibri"/>
        </w:rPr>
        <w:t>Building leadership capacity within the ranks of the CTSO, including the advisory committee, as well as with local advisors to position the CTSO to sustain its long-term viability and effectiveness.  This can be accomplished by: </w:t>
      </w:r>
    </w:p>
    <w:p w14:paraId="69938327" w14:textId="77777777" w:rsidR="008633B1" w:rsidRDefault="008633B1" w:rsidP="00ED60D2">
      <w:pPr>
        <w:numPr>
          <w:ilvl w:val="1"/>
          <w:numId w:val="31"/>
        </w:numPr>
        <w:rPr>
          <w:rFonts w:cs="Calibri"/>
        </w:rPr>
      </w:pPr>
      <w:r>
        <w:rPr>
          <w:rFonts w:cs="Calibri"/>
        </w:rPr>
        <w:t>Embracing a collective leadership philosophy. </w:t>
      </w:r>
    </w:p>
    <w:p w14:paraId="5B1B5585" w14:textId="77777777" w:rsidR="008633B1" w:rsidRDefault="008633B1" w:rsidP="00ED60D2">
      <w:pPr>
        <w:numPr>
          <w:ilvl w:val="1"/>
          <w:numId w:val="31"/>
        </w:numPr>
        <w:rPr>
          <w:rFonts w:cs="Calibri"/>
        </w:rPr>
      </w:pPr>
      <w:r>
        <w:rPr>
          <w:rFonts w:cs="Calibri"/>
        </w:rPr>
        <w:t>Valuing diversity and difference. </w:t>
      </w:r>
    </w:p>
    <w:p w14:paraId="42ACADCD" w14:textId="77777777" w:rsidR="008633B1" w:rsidRDefault="008633B1" w:rsidP="00ED60D2">
      <w:pPr>
        <w:numPr>
          <w:ilvl w:val="1"/>
          <w:numId w:val="31"/>
        </w:numPr>
        <w:rPr>
          <w:rFonts w:cs="Calibri"/>
        </w:rPr>
      </w:pPr>
      <w:r>
        <w:rPr>
          <w:rFonts w:cs="Calibri"/>
        </w:rPr>
        <w:t>Recognizing leadership potential and nurturing it. </w:t>
      </w:r>
    </w:p>
    <w:p w14:paraId="75946D2F" w14:textId="77777777" w:rsidR="008633B1" w:rsidRDefault="008633B1" w:rsidP="00ED60D2">
      <w:pPr>
        <w:numPr>
          <w:ilvl w:val="1"/>
          <w:numId w:val="31"/>
        </w:numPr>
        <w:rPr>
          <w:rFonts w:cs="Calibri"/>
        </w:rPr>
      </w:pPr>
      <w:r>
        <w:rPr>
          <w:rFonts w:cs="Calibri"/>
        </w:rPr>
        <w:t>Creating a coaching environment for continuous growth. </w:t>
      </w:r>
    </w:p>
    <w:p w14:paraId="5A2D8A80" w14:textId="77777777" w:rsidR="008633B1" w:rsidRDefault="008633B1" w:rsidP="00ED60D2">
      <w:pPr>
        <w:pStyle w:val="ListParagraph"/>
        <w:numPr>
          <w:ilvl w:val="1"/>
          <w:numId w:val="31"/>
        </w:numPr>
        <w:rPr>
          <w:rFonts w:cs="Calibri"/>
        </w:rPr>
      </w:pPr>
      <w:r>
        <w:rPr>
          <w:rFonts w:cs="Calibri"/>
        </w:rPr>
        <w:t>Use training and mentoring to prepare teachers/advisors for leadership roles. </w:t>
      </w:r>
    </w:p>
    <w:p w14:paraId="20273608" w14:textId="77777777" w:rsidR="008633B1" w:rsidRDefault="008633B1" w:rsidP="00ED60D2">
      <w:pPr>
        <w:numPr>
          <w:ilvl w:val="1"/>
          <w:numId w:val="31"/>
        </w:numPr>
        <w:rPr>
          <w:rFonts w:cs="Calibri"/>
        </w:rPr>
      </w:pPr>
      <w:r>
        <w:rPr>
          <w:rFonts w:cs="Calibri"/>
        </w:rPr>
        <w:t>Delegating increasingly important tasks. </w:t>
      </w:r>
    </w:p>
    <w:p w14:paraId="1B50891B" w14:textId="77777777" w:rsidR="008633B1" w:rsidRDefault="008633B1" w:rsidP="00ED60D2">
      <w:pPr>
        <w:numPr>
          <w:ilvl w:val="1"/>
          <w:numId w:val="31"/>
        </w:numPr>
        <w:rPr>
          <w:rFonts w:cs="Calibri"/>
        </w:rPr>
      </w:pPr>
      <w:r>
        <w:rPr>
          <w:rFonts w:cs="Calibri"/>
        </w:rPr>
        <w:t>Set up a timetable for new leadership. </w:t>
      </w:r>
    </w:p>
    <w:p w14:paraId="7BA88D1F" w14:textId="77777777" w:rsidR="008633B1" w:rsidRDefault="008633B1" w:rsidP="00ED60D2">
      <w:pPr>
        <w:numPr>
          <w:ilvl w:val="0"/>
          <w:numId w:val="31"/>
        </w:numPr>
        <w:rPr>
          <w:rFonts w:cs="Calibri"/>
        </w:rPr>
      </w:pPr>
      <w:r>
        <w:rPr>
          <w:rFonts w:cs="Calibri"/>
        </w:rPr>
        <w:t xml:space="preserve">Maintaining close communication with the state executive council and advisory </w:t>
      </w:r>
      <w:proofErr w:type="gramStart"/>
      <w:r>
        <w:rPr>
          <w:rFonts w:cs="Calibri"/>
        </w:rPr>
        <w:t>committee;</w:t>
      </w:r>
      <w:proofErr w:type="gramEnd"/>
      <w:r>
        <w:rPr>
          <w:rFonts w:cs="Calibri"/>
        </w:rPr>
        <w:t> </w:t>
      </w:r>
    </w:p>
    <w:p w14:paraId="0C3AE6EF" w14:textId="77777777" w:rsidR="008633B1" w:rsidRDefault="008633B1" w:rsidP="00ED60D2">
      <w:pPr>
        <w:numPr>
          <w:ilvl w:val="0"/>
          <w:numId w:val="31"/>
        </w:numPr>
        <w:rPr>
          <w:rFonts w:cs="Calibri"/>
        </w:rPr>
      </w:pPr>
      <w:r>
        <w:rPr>
          <w:rFonts w:cs="Calibri"/>
        </w:rPr>
        <w:t xml:space="preserve">Maintaining open lines of communication with all local </w:t>
      </w:r>
      <w:proofErr w:type="gramStart"/>
      <w:r>
        <w:rPr>
          <w:rFonts w:cs="Calibri"/>
        </w:rPr>
        <w:t>advisors;</w:t>
      </w:r>
      <w:proofErr w:type="gramEnd"/>
      <w:r>
        <w:rPr>
          <w:rFonts w:cs="Calibri"/>
        </w:rPr>
        <w:t> </w:t>
      </w:r>
    </w:p>
    <w:p w14:paraId="4ABA1E4A" w14:textId="77777777" w:rsidR="008633B1" w:rsidRDefault="008633B1" w:rsidP="00ED60D2">
      <w:pPr>
        <w:numPr>
          <w:ilvl w:val="0"/>
          <w:numId w:val="31"/>
        </w:numPr>
        <w:rPr>
          <w:rFonts w:cs="Calibri"/>
        </w:rPr>
      </w:pPr>
      <w:r>
        <w:rPr>
          <w:rFonts w:cs="Calibri"/>
        </w:rPr>
        <w:t xml:space="preserve">Serving as a resource person for local chapter </w:t>
      </w:r>
      <w:proofErr w:type="gramStart"/>
      <w:r>
        <w:rPr>
          <w:rFonts w:cs="Calibri"/>
        </w:rPr>
        <w:t>advisors;</w:t>
      </w:r>
      <w:proofErr w:type="gramEnd"/>
      <w:r>
        <w:rPr>
          <w:rFonts w:cs="Calibri"/>
        </w:rPr>
        <w:t> </w:t>
      </w:r>
    </w:p>
    <w:p w14:paraId="6128D0F3" w14:textId="77777777" w:rsidR="008633B1" w:rsidRDefault="008633B1" w:rsidP="00ED60D2">
      <w:pPr>
        <w:numPr>
          <w:ilvl w:val="0"/>
          <w:numId w:val="31"/>
        </w:numPr>
        <w:rPr>
          <w:rFonts w:cs="Calibri"/>
        </w:rPr>
      </w:pPr>
      <w:r>
        <w:rPr>
          <w:rFonts w:cs="Calibri"/>
        </w:rPr>
        <w:t xml:space="preserve">Ensuring that any information regarding activities and events is published on the CTSO’s website and updated </w:t>
      </w:r>
      <w:proofErr w:type="gramStart"/>
      <w:r>
        <w:rPr>
          <w:rFonts w:cs="Calibri"/>
        </w:rPr>
        <w:t>regularly;</w:t>
      </w:r>
      <w:proofErr w:type="gramEnd"/>
      <w:r>
        <w:rPr>
          <w:rFonts w:cs="Calibri"/>
        </w:rPr>
        <w:t> </w:t>
      </w:r>
    </w:p>
    <w:p w14:paraId="75E4F2D6" w14:textId="77777777" w:rsidR="008633B1" w:rsidRDefault="008633B1" w:rsidP="00ED60D2">
      <w:pPr>
        <w:numPr>
          <w:ilvl w:val="0"/>
          <w:numId w:val="31"/>
        </w:numPr>
        <w:rPr>
          <w:rFonts w:cs="Calibri"/>
        </w:rPr>
      </w:pPr>
      <w:r>
        <w:rPr>
          <w:rFonts w:cs="Calibri"/>
        </w:rPr>
        <w:t>Maintaining state and national membership records; and </w:t>
      </w:r>
    </w:p>
    <w:p w14:paraId="6B44DF8B" w14:textId="77777777" w:rsidR="008633B1" w:rsidRDefault="008633B1" w:rsidP="00ED60D2">
      <w:pPr>
        <w:numPr>
          <w:ilvl w:val="0"/>
          <w:numId w:val="31"/>
        </w:numPr>
        <w:rPr>
          <w:rFonts w:cs="Calibri"/>
        </w:rPr>
      </w:pPr>
      <w:r>
        <w:rPr>
          <w:rFonts w:cs="Calibri"/>
        </w:rPr>
        <w:t>Requesting prior written approval from the director of the Office of Career Readiness for out-of-state (regional or national) conference attendance for self and any other staff. </w:t>
      </w:r>
    </w:p>
    <w:p w14:paraId="4C40D59A" w14:textId="77777777" w:rsidR="008633B1" w:rsidRDefault="008633B1" w:rsidP="008633B1">
      <w:pPr>
        <w:rPr>
          <w:rFonts w:cs="Calibri"/>
        </w:rPr>
      </w:pPr>
      <w:r>
        <w:rPr>
          <w:rFonts w:cs="Calibri"/>
        </w:rPr>
        <w:t> </w:t>
      </w:r>
    </w:p>
    <w:p w14:paraId="6E4F4365" w14:textId="77777777" w:rsidR="008633B1" w:rsidRDefault="008633B1" w:rsidP="008633B1">
      <w:pPr>
        <w:rPr>
          <w:rFonts w:cs="Calibri"/>
        </w:rPr>
      </w:pPr>
      <w:r>
        <w:rPr>
          <w:rStyle w:val="Strong"/>
        </w:rPr>
        <w:t>Please note:</w:t>
      </w:r>
      <w:r>
        <w:rPr>
          <w:rFonts w:cs="Calibri"/>
        </w:rPr>
        <w:t xml:space="preserve"> The state advisor </w:t>
      </w:r>
      <w:r>
        <w:rPr>
          <w:rStyle w:val="Strong"/>
        </w:rPr>
        <w:t>does not chaperone</w:t>
      </w:r>
      <w:r>
        <w:rPr>
          <w:rFonts w:cs="Calibri"/>
        </w:rPr>
        <w:t xml:space="preserve"> any student member at any state or out-of-state/country conferences. </w:t>
      </w:r>
    </w:p>
    <w:p w14:paraId="71D95A59" w14:textId="77777777" w:rsidR="008633B1" w:rsidRDefault="008633B1" w:rsidP="008633B1">
      <w:pPr>
        <w:pStyle w:val="Heading4"/>
      </w:pPr>
      <w:r>
        <w:t>B. State Officers' Roles </w:t>
      </w:r>
    </w:p>
    <w:p w14:paraId="3A6BEE76" w14:textId="77777777" w:rsidR="008633B1" w:rsidRDefault="008633B1" w:rsidP="008633B1">
      <w:pPr>
        <w:rPr>
          <w:rFonts w:cs="Calibri"/>
        </w:rPr>
      </w:pPr>
      <w:r>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59A7EE85" w14:textId="77777777" w:rsidR="008633B1" w:rsidRDefault="008633B1" w:rsidP="008633B1">
      <w:pPr>
        <w:rPr>
          <w:rFonts w:cs="Calibri"/>
        </w:rPr>
      </w:pPr>
    </w:p>
    <w:p w14:paraId="1A76535D" w14:textId="77777777" w:rsidR="008633B1" w:rsidRDefault="008633B1" w:rsidP="008633B1">
      <w:pPr>
        <w:rPr>
          <w:rFonts w:cs="Calibri"/>
        </w:rPr>
      </w:pPr>
      <w:r>
        <w:rPr>
          <w:rFonts w:cs="Calibri"/>
        </w:rPr>
        <w:t>The success of a state chapter depends on the strength of its state officers. Therefore, the selection of state officers should be structured to best meet state chapter needs.  A qualified student member must have a strong desire to be a state officer. </w:t>
      </w:r>
    </w:p>
    <w:p w14:paraId="4868D19B" w14:textId="77777777" w:rsidR="008633B1" w:rsidRDefault="008633B1" w:rsidP="008633B1">
      <w:pPr>
        <w:rPr>
          <w:rFonts w:cs="Calibri"/>
        </w:rPr>
      </w:pPr>
      <w:r>
        <w:rPr>
          <w:rFonts w:cs="Calibri"/>
        </w:rPr>
        <w:br w:type="page"/>
      </w:r>
    </w:p>
    <w:p w14:paraId="783DF156" w14:textId="77777777" w:rsidR="008633B1" w:rsidRDefault="008633B1" w:rsidP="008633B1">
      <w:pPr>
        <w:rPr>
          <w:rFonts w:cs="Calibri"/>
        </w:rPr>
      </w:pPr>
      <w:r>
        <w:rPr>
          <w:rFonts w:cs="Calibri"/>
        </w:rPr>
        <w:lastRenderedPageBreak/>
        <w:t>The title of the state officer positions may vary by CTSO. All officers must work for the growth and educational development of the association.  A sample of officer titles and tasks are as follows: </w:t>
      </w:r>
    </w:p>
    <w:p w14:paraId="7B605BC3" w14:textId="77777777" w:rsidR="008633B1" w:rsidRDefault="008633B1" w:rsidP="008633B1">
      <w:pPr>
        <w:rPr>
          <w:rFonts w:cs="Calibri"/>
        </w:rPr>
      </w:pPr>
      <w:r>
        <w:rPr>
          <w:rFonts w:cs="Calibri"/>
        </w:rPr>
        <w:t> </w:t>
      </w:r>
    </w:p>
    <w:p w14:paraId="3AAD3ADB" w14:textId="77777777" w:rsidR="008633B1" w:rsidRDefault="008633B1" w:rsidP="00ED60D2">
      <w:pPr>
        <w:pStyle w:val="ListParagraph"/>
        <w:numPr>
          <w:ilvl w:val="0"/>
          <w:numId w:val="32"/>
        </w:numPr>
        <w:rPr>
          <w:rFonts w:cs="Calibri"/>
        </w:rPr>
      </w:pPr>
      <w:r>
        <w:rPr>
          <w:rStyle w:val="Strong"/>
        </w:rPr>
        <w:t>President</w:t>
      </w:r>
      <w:r>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22B7B682" w14:textId="77777777" w:rsidR="008633B1" w:rsidRDefault="008633B1" w:rsidP="00ED60D2">
      <w:pPr>
        <w:pStyle w:val="ListParagraph"/>
        <w:numPr>
          <w:ilvl w:val="0"/>
          <w:numId w:val="32"/>
        </w:numPr>
        <w:rPr>
          <w:rFonts w:cs="Calibri"/>
        </w:rPr>
      </w:pPr>
      <w:r>
        <w:rPr>
          <w:rStyle w:val="Strong"/>
        </w:rPr>
        <w:t>Vice President(s)</w:t>
      </w:r>
      <w:r>
        <w:rPr>
          <w:rFonts w:cs="Calibri"/>
        </w:rPr>
        <w:t xml:space="preserve"> - Accept(s) the responsibilities of the president as needed. </w:t>
      </w:r>
    </w:p>
    <w:p w14:paraId="7CE14F9F" w14:textId="77777777" w:rsidR="008633B1" w:rsidRDefault="008633B1" w:rsidP="00ED60D2">
      <w:pPr>
        <w:pStyle w:val="ListParagraph"/>
        <w:numPr>
          <w:ilvl w:val="0"/>
          <w:numId w:val="32"/>
        </w:numPr>
        <w:rPr>
          <w:rFonts w:cs="Calibri"/>
        </w:rPr>
      </w:pPr>
      <w:r>
        <w:rPr>
          <w:rStyle w:val="Strong"/>
        </w:rPr>
        <w:t>Secretary</w:t>
      </w:r>
      <w:r>
        <w:rPr>
          <w:rFonts w:cs="Calibri"/>
        </w:rPr>
        <w:t xml:space="preserve"> - Records the proceedings of all business and state executive council meetings, keeps the minutes and/or proceedings of all meetings and conferences. </w:t>
      </w:r>
    </w:p>
    <w:p w14:paraId="6AB88204" w14:textId="77777777" w:rsidR="008633B1" w:rsidRDefault="008633B1" w:rsidP="00ED60D2">
      <w:pPr>
        <w:pStyle w:val="ListParagraph"/>
        <w:numPr>
          <w:ilvl w:val="0"/>
          <w:numId w:val="32"/>
        </w:numPr>
        <w:rPr>
          <w:rFonts w:cs="Calibri"/>
        </w:rPr>
      </w:pPr>
      <w:r>
        <w:rPr>
          <w:rStyle w:val="Strong"/>
        </w:rPr>
        <w:t>Treasurer</w:t>
      </w:r>
      <w:r>
        <w:rPr>
          <w:rFonts w:cs="Calibri"/>
        </w:rPr>
        <w:t xml:space="preserve"> - Develops and presents financial and membership records as necessary. </w:t>
      </w:r>
    </w:p>
    <w:p w14:paraId="4360CC03" w14:textId="77777777" w:rsidR="008633B1" w:rsidRDefault="008633B1" w:rsidP="00ED60D2">
      <w:pPr>
        <w:pStyle w:val="ListParagraph"/>
        <w:numPr>
          <w:ilvl w:val="0"/>
          <w:numId w:val="32"/>
        </w:numPr>
        <w:rPr>
          <w:rFonts w:cs="Calibri"/>
        </w:rPr>
      </w:pPr>
      <w:r>
        <w:rPr>
          <w:rStyle w:val="Strong"/>
        </w:rPr>
        <w:t>Historian</w:t>
      </w:r>
      <w:r>
        <w:rPr>
          <w:rFonts w:cs="Calibri"/>
        </w:rPr>
        <w:t xml:space="preserve"> - Maintains records of the chapter, including an annual report of its activities, awards and publicity. </w:t>
      </w:r>
    </w:p>
    <w:p w14:paraId="737F72E4" w14:textId="77777777" w:rsidR="008633B1" w:rsidRDefault="008633B1" w:rsidP="00ED60D2">
      <w:pPr>
        <w:pStyle w:val="ListParagraph"/>
        <w:numPr>
          <w:ilvl w:val="0"/>
          <w:numId w:val="32"/>
        </w:numPr>
        <w:rPr>
          <w:rFonts w:cs="Calibri"/>
        </w:rPr>
      </w:pPr>
      <w:r>
        <w:rPr>
          <w:rStyle w:val="Strong"/>
        </w:rPr>
        <w:t>Reporter</w:t>
      </w:r>
      <w:r>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7B6792EE" w14:textId="77777777" w:rsidR="008633B1" w:rsidRDefault="008633B1" w:rsidP="00ED60D2">
      <w:pPr>
        <w:pStyle w:val="ListParagraph"/>
        <w:numPr>
          <w:ilvl w:val="0"/>
          <w:numId w:val="32"/>
        </w:numPr>
        <w:rPr>
          <w:rFonts w:cs="Calibri"/>
        </w:rPr>
      </w:pPr>
      <w:r>
        <w:rPr>
          <w:rStyle w:val="Strong"/>
        </w:rPr>
        <w:t>Parliamentarian</w:t>
      </w:r>
      <w:r>
        <w:rPr>
          <w:rFonts w:cs="Calibri"/>
          <w:i/>
          <w:iCs/>
        </w:rPr>
        <w:t xml:space="preserve"> </w:t>
      </w:r>
      <w:r>
        <w:rPr>
          <w:rFonts w:cs="Calibri"/>
        </w:rPr>
        <w:t>- Advises the president or presiding officer on points of parliamentary procedure. </w:t>
      </w:r>
    </w:p>
    <w:p w14:paraId="4F7CA946" w14:textId="77777777" w:rsidR="008633B1" w:rsidRDefault="008633B1" w:rsidP="008633B1">
      <w:pPr>
        <w:pStyle w:val="Heading4"/>
      </w:pPr>
      <w:r>
        <w:t>C. Advisory Committee's Role </w:t>
      </w:r>
    </w:p>
    <w:p w14:paraId="7C76C329" w14:textId="77777777" w:rsidR="008633B1" w:rsidRDefault="008633B1" w:rsidP="008633B1">
      <w:pPr>
        <w:rPr>
          <w:rFonts w:cs="Calibri"/>
        </w:rPr>
      </w:pPr>
      <w:r>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7329E8D6" w14:textId="77777777" w:rsidR="008633B1" w:rsidRDefault="008633B1" w:rsidP="008633B1">
      <w:pPr>
        <w:rPr>
          <w:rFonts w:cs="Calibri"/>
        </w:rPr>
      </w:pPr>
      <w:r>
        <w:rPr>
          <w:rFonts w:cs="Calibri"/>
        </w:rPr>
        <w:t> </w:t>
      </w:r>
    </w:p>
    <w:p w14:paraId="29D65E24" w14:textId="77777777" w:rsidR="008633B1" w:rsidRDefault="008633B1" w:rsidP="008633B1">
      <w:pPr>
        <w:rPr>
          <w:rFonts w:cs="Calibri"/>
        </w:rPr>
      </w:pPr>
      <w:r>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1FE6636C" w14:textId="77777777" w:rsidR="008633B1" w:rsidRDefault="008633B1" w:rsidP="008633B1">
      <w:pPr>
        <w:pStyle w:val="Heading4"/>
      </w:pPr>
      <w:r>
        <w:t> D. Grant Recipient Organization’s Role </w:t>
      </w:r>
    </w:p>
    <w:p w14:paraId="6480DFA1" w14:textId="77777777" w:rsidR="008633B1" w:rsidRDefault="008633B1" w:rsidP="008633B1">
      <w:pPr>
        <w:rPr>
          <w:rFonts w:cs="Calibri"/>
        </w:rPr>
      </w:pPr>
      <w:r>
        <w:rPr>
          <w:rFonts w:cs="Calibri"/>
        </w:rPr>
        <w:t>The grant recipient is responsible for the following: </w:t>
      </w:r>
    </w:p>
    <w:p w14:paraId="3F100293" w14:textId="77777777" w:rsidR="008633B1" w:rsidRDefault="008633B1" w:rsidP="008633B1">
      <w:pPr>
        <w:rPr>
          <w:rFonts w:cs="Calibri"/>
        </w:rPr>
      </w:pPr>
      <w:r>
        <w:rPr>
          <w:rFonts w:cs="Calibri"/>
        </w:rPr>
        <w:t> </w:t>
      </w:r>
    </w:p>
    <w:p w14:paraId="643F8822" w14:textId="77777777" w:rsidR="008633B1" w:rsidRDefault="008633B1" w:rsidP="00ED60D2">
      <w:pPr>
        <w:numPr>
          <w:ilvl w:val="0"/>
          <w:numId w:val="33"/>
        </w:numPr>
        <w:rPr>
          <w:rFonts w:cs="Calibri"/>
        </w:rPr>
      </w:pPr>
      <w:r>
        <w:rPr>
          <w:rFonts w:cs="Calibri"/>
        </w:rPr>
        <w:t xml:space="preserve">Administer the statewide program for the </w:t>
      </w:r>
      <w:proofErr w:type="gramStart"/>
      <w:r>
        <w:rPr>
          <w:rFonts w:cs="Calibri"/>
        </w:rPr>
        <w:t>CTSO;</w:t>
      </w:r>
      <w:proofErr w:type="gramEnd"/>
      <w:r>
        <w:rPr>
          <w:rFonts w:cs="Calibri"/>
        </w:rPr>
        <w:t> </w:t>
      </w:r>
    </w:p>
    <w:p w14:paraId="74566C2C" w14:textId="77777777" w:rsidR="008633B1" w:rsidRDefault="008633B1" w:rsidP="00ED60D2">
      <w:pPr>
        <w:numPr>
          <w:ilvl w:val="0"/>
          <w:numId w:val="33"/>
        </w:numPr>
        <w:rPr>
          <w:rFonts w:cs="Calibri"/>
        </w:rPr>
      </w:pPr>
      <w:r>
        <w:rPr>
          <w:rFonts w:cs="Calibri"/>
        </w:rPr>
        <w:t xml:space="preserve">Conduct the CTSO's annual program of work and calendar of events according to the organization's New Jersey and national constitutions, bylaws, rules and </w:t>
      </w:r>
      <w:proofErr w:type="gramStart"/>
      <w:r>
        <w:rPr>
          <w:rFonts w:cs="Calibri"/>
        </w:rPr>
        <w:t>regulations;</w:t>
      </w:r>
      <w:proofErr w:type="gramEnd"/>
      <w:r>
        <w:rPr>
          <w:rFonts w:cs="Calibri"/>
        </w:rPr>
        <w:t> </w:t>
      </w:r>
    </w:p>
    <w:p w14:paraId="3280BC70" w14:textId="77777777" w:rsidR="008633B1" w:rsidRDefault="008633B1" w:rsidP="00ED60D2">
      <w:pPr>
        <w:numPr>
          <w:ilvl w:val="0"/>
          <w:numId w:val="33"/>
        </w:numPr>
        <w:rPr>
          <w:rFonts w:cs="Calibri"/>
        </w:rPr>
      </w:pPr>
      <w:r>
        <w:rPr>
          <w:rFonts w:cs="Calibri"/>
        </w:rPr>
        <w:t xml:space="preserve">Make available on the CTSO’s website the policies and procedures governing all student competitions in a manner that is clear and easily accessible to the </w:t>
      </w:r>
      <w:proofErr w:type="gramStart"/>
      <w:r>
        <w:rPr>
          <w:rFonts w:cs="Calibri"/>
        </w:rPr>
        <w:t>public;</w:t>
      </w:r>
      <w:proofErr w:type="gramEnd"/>
      <w:r>
        <w:rPr>
          <w:rFonts w:cs="Calibri"/>
        </w:rPr>
        <w:t> </w:t>
      </w:r>
    </w:p>
    <w:p w14:paraId="0FC9D042" w14:textId="77777777" w:rsidR="008633B1" w:rsidRDefault="008633B1" w:rsidP="00ED60D2">
      <w:pPr>
        <w:pStyle w:val="ListParagraph"/>
        <w:numPr>
          <w:ilvl w:val="0"/>
          <w:numId w:val="33"/>
        </w:numPr>
        <w:spacing w:after="0"/>
        <w:rPr>
          <w:rFonts w:cs="Calibri"/>
        </w:rPr>
      </w:pPr>
      <w:r>
        <w:rPr>
          <w:rFonts w:cs="Calibri"/>
        </w:rPr>
        <w:t>Manage grant and organization funds collected from student members, chapters and others according to General Accepted Accounting Principles (GAAP</w:t>
      </w:r>
      <w:proofErr w:type="gramStart"/>
      <w:r>
        <w:rPr>
          <w:rFonts w:cs="Calibri"/>
        </w:rPr>
        <w:t>);</w:t>
      </w:r>
      <w:proofErr w:type="gramEnd"/>
      <w:r>
        <w:rPr>
          <w:rFonts w:cs="Calibri"/>
        </w:rPr>
        <w:t>  </w:t>
      </w:r>
    </w:p>
    <w:p w14:paraId="4C4736F6" w14:textId="77777777" w:rsidR="008633B1" w:rsidRDefault="008633B1" w:rsidP="00ED60D2">
      <w:pPr>
        <w:numPr>
          <w:ilvl w:val="0"/>
          <w:numId w:val="33"/>
        </w:numPr>
        <w:rPr>
          <w:rFonts w:cs="Calibri"/>
        </w:rPr>
      </w:pPr>
      <w:r>
        <w:rPr>
          <w:rFonts w:cs="Calibri"/>
        </w:rPr>
        <w:lastRenderedPageBreak/>
        <w:t xml:space="preserve">Manage grant funds in an appropriate manner, and for the educational benefit of the student populations to be served, including special </w:t>
      </w:r>
      <w:proofErr w:type="gramStart"/>
      <w:r>
        <w:rPr>
          <w:rFonts w:cs="Calibri"/>
        </w:rPr>
        <w:t>populations;</w:t>
      </w:r>
      <w:proofErr w:type="gramEnd"/>
      <w:r>
        <w:rPr>
          <w:rFonts w:cs="Calibri"/>
        </w:rPr>
        <w:t> </w:t>
      </w:r>
    </w:p>
    <w:p w14:paraId="6314640A" w14:textId="77777777" w:rsidR="008633B1" w:rsidRDefault="008633B1" w:rsidP="00ED60D2">
      <w:pPr>
        <w:numPr>
          <w:ilvl w:val="0"/>
          <w:numId w:val="33"/>
        </w:numPr>
        <w:rPr>
          <w:rFonts w:cs="Calibri"/>
        </w:rPr>
      </w:pPr>
      <w:r>
        <w:rPr>
          <w:rFonts w:cs="Calibri"/>
        </w:rPr>
        <w:t xml:space="preserve">Maximize opportunities for students through ensuring economical and reasonable student </w:t>
      </w:r>
      <w:proofErr w:type="gramStart"/>
      <w:r>
        <w:rPr>
          <w:rFonts w:cs="Calibri"/>
        </w:rPr>
        <w:t>fees;</w:t>
      </w:r>
      <w:proofErr w:type="gramEnd"/>
      <w:r>
        <w:rPr>
          <w:rFonts w:cs="Calibri"/>
        </w:rPr>
        <w:t> </w:t>
      </w:r>
    </w:p>
    <w:p w14:paraId="204ECA52" w14:textId="77777777" w:rsidR="008633B1" w:rsidRDefault="008633B1" w:rsidP="00ED60D2">
      <w:pPr>
        <w:numPr>
          <w:ilvl w:val="0"/>
          <w:numId w:val="33"/>
        </w:numPr>
        <w:rPr>
          <w:rFonts w:cs="Calibri"/>
        </w:rPr>
      </w:pPr>
      <w:r>
        <w:rPr>
          <w:rFonts w:cs="Calibri"/>
        </w:rPr>
        <w:t>Administer student leadership development and advisor professional development; and </w:t>
      </w:r>
    </w:p>
    <w:p w14:paraId="09B47AD8" w14:textId="77777777" w:rsidR="008633B1" w:rsidRDefault="008633B1" w:rsidP="00ED60D2">
      <w:pPr>
        <w:numPr>
          <w:ilvl w:val="0"/>
          <w:numId w:val="33"/>
        </w:numPr>
        <w:rPr>
          <w:rFonts w:cs="Calibri"/>
        </w:rPr>
      </w:pPr>
      <w:r>
        <w:rPr>
          <w:rFonts w:cs="Calibri"/>
        </w:rPr>
        <w:t>Provide sufficient and suitable workspace and communications access. </w:t>
      </w:r>
    </w:p>
    <w:p w14:paraId="6BD955C8" w14:textId="77777777" w:rsidR="008633B1" w:rsidRDefault="008633B1" w:rsidP="008633B1">
      <w:pPr>
        <w:pStyle w:val="Heading4"/>
      </w:pPr>
      <w:r>
        <w:t>E. Competitive Events </w:t>
      </w:r>
    </w:p>
    <w:p w14:paraId="0BBCC508" w14:textId="77777777" w:rsidR="008633B1" w:rsidRDefault="008633B1" w:rsidP="008633B1">
      <w:pPr>
        <w:rPr>
          <w:rFonts w:cs="Calibri"/>
        </w:rPr>
      </w:pPr>
      <w:r>
        <w:rPr>
          <w:rFonts w:cs="Calibri"/>
        </w:rPr>
        <w:t>Competitive events can be conducted for individuals, teams, and chapters.  </w:t>
      </w:r>
    </w:p>
    <w:p w14:paraId="63DF829F" w14:textId="77777777" w:rsidR="008633B1" w:rsidRDefault="008633B1" w:rsidP="008633B1">
      <w:pPr>
        <w:rPr>
          <w:rFonts w:cs="Calibri"/>
        </w:rPr>
      </w:pPr>
      <w:r>
        <w:rPr>
          <w:rFonts w:cs="Calibri"/>
        </w:rPr>
        <w:t> </w:t>
      </w:r>
    </w:p>
    <w:p w14:paraId="10A2E8E1" w14:textId="77777777" w:rsidR="008633B1" w:rsidRDefault="008633B1" w:rsidP="008633B1">
      <w:pPr>
        <w:rPr>
          <w:rFonts w:cs="Calibri"/>
        </w:rPr>
      </w:pPr>
      <w:r>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54CCAE6B" w14:textId="77777777" w:rsidR="008633B1" w:rsidRDefault="008633B1" w:rsidP="008633B1">
      <w:pPr>
        <w:pStyle w:val="Heading4"/>
      </w:pPr>
      <w:r>
        <w:t>F. Chapter Database and Communications</w:t>
      </w:r>
    </w:p>
    <w:p w14:paraId="4B4C1EEE" w14:textId="77777777" w:rsidR="008633B1" w:rsidRDefault="008633B1" w:rsidP="008633B1">
      <w:pPr>
        <w:pStyle w:val="Heading5"/>
      </w:pPr>
      <w:r>
        <w:t>Database </w:t>
      </w:r>
      <w:r>
        <w:rPr>
          <w:rFonts w:cs="Calibri"/>
        </w:rPr>
        <w:t> </w:t>
      </w:r>
    </w:p>
    <w:p w14:paraId="424B650E" w14:textId="77777777" w:rsidR="008633B1" w:rsidRDefault="008633B1" w:rsidP="008633B1">
      <w:pPr>
        <w:rPr>
          <w:rFonts w:cs="Calibri"/>
        </w:rPr>
      </w:pPr>
      <w:r>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6170A6B2" w14:textId="77777777" w:rsidR="008633B1" w:rsidRDefault="008633B1" w:rsidP="008633B1">
      <w:pPr>
        <w:pStyle w:val="Heading5"/>
      </w:pPr>
      <w:r>
        <w:t>Mailings and Communications </w:t>
      </w:r>
    </w:p>
    <w:p w14:paraId="39B7E7FC" w14:textId="77777777" w:rsidR="008633B1" w:rsidRDefault="008633B1" w:rsidP="008633B1">
      <w:pPr>
        <w:rPr>
          <w:rFonts w:cs="Calibri"/>
        </w:rPr>
      </w:pPr>
      <w:r>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5F4B88E9" w14:textId="77777777" w:rsidR="008633B1" w:rsidRDefault="008633B1" w:rsidP="008633B1">
      <w:pPr>
        <w:pStyle w:val="Heading5"/>
      </w:pPr>
      <w:r>
        <w:t>G. Baseline data: </w:t>
      </w:r>
    </w:p>
    <w:p w14:paraId="4F0801C6" w14:textId="77777777" w:rsidR="008633B1" w:rsidRDefault="008633B1" w:rsidP="008633B1">
      <w:pPr>
        <w:rPr>
          <w:rStyle w:val="eop"/>
          <w:color w:val="000000"/>
          <w:shd w:val="clear" w:color="auto" w:fill="FFFFFF"/>
        </w:rPr>
      </w:pPr>
      <w:r>
        <w:rPr>
          <w:rStyle w:val="normaltextrun"/>
          <w:color w:val="000000"/>
          <w:shd w:val="clear" w:color="auto" w:fill="FFFFFF"/>
        </w:rPr>
        <w:lastRenderedPageBreak/>
        <w:t>As of the 2020-2021 school year, the CTSO DECA program consists of 118 chapters and 7,897 student members. These statistics will be used as the baseline to measure future growth within the CTSO-DECA program.</w:t>
      </w:r>
      <w:r>
        <w:rPr>
          <w:rStyle w:val="eop"/>
          <w:color w:val="000000"/>
          <w:shd w:val="clear" w:color="auto" w:fill="FFFFFF"/>
        </w:rPr>
        <w:t> </w:t>
      </w:r>
    </w:p>
    <w:p w14:paraId="1948704A" w14:textId="77777777" w:rsidR="00B47D56" w:rsidRPr="000D2DA5" w:rsidRDefault="00B47D56" w:rsidP="002C7036">
      <w:pPr>
        <w:pStyle w:val="Heading3"/>
      </w:pPr>
      <w:bookmarkStart w:id="104" w:name="_Toc72495213"/>
      <w:bookmarkStart w:id="105" w:name="_Toc143084276"/>
      <w:r w:rsidRPr="000D2DA5">
        <w:t>2.</w:t>
      </w:r>
      <w:r w:rsidR="007A759F" w:rsidRPr="000D2DA5">
        <w:t>2</w:t>
      </w:r>
      <w:r w:rsidRPr="000D2DA5">
        <w:tab/>
      </w:r>
      <w:bookmarkEnd w:id="101"/>
      <w:bookmarkEnd w:id="102"/>
      <w:r w:rsidR="009D3181" w:rsidRPr="000D2DA5">
        <w:t>Project Requirements</w:t>
      </w:r>
      <w:bookmarkEnd w:id="103"/>
      <w:bookmarkEnd w:id="104"/>
      <w:bookmarkEnd w:id="105"/>
    </w:p>
    <w:p w14:paraId="50460F28" w14:textId="77777777" w:rsidR="00EA5875" w:rsidRPr="000D2DA5" w:rsidRDefault="00EA5875" w:rsidP="00EA5875">
      <w:pPr>
        <w:pStyle w:val="Heading4"/>
      </w:pPr>
      <w:bookmarkStart w:id="106" w:name="_Toc427152169"/>
      <w:r w:rsidRPr="000D2DA5">
        <w:t>Project Update</w:t>
      </w:r>
    </w:p>
    <w:p w14:paraId="6EB82B50" w14:textId="77777777" w:rsidR="00EA5875" w:rsidRPr="000D2DA5" w:rsidRDefault="00EA5875" w:rsidP="00EA5875">
      <w:pPr>
        <w:rPr>
          <w:rStyle w:val="Emphasis"/>
          <w:rFonts w:cs="Calibri"/>
          <w:b/>
          <w:i w:val="0"/>
        </w:rPr>
      </w:pPr>
      <w:r w:rsidRPr="000D2DA5">
        <w:rPr>
          <w:rStyle w:val="Emphasis"/>
          <w:rFonts w:cs="Calibri"/>
          <w:i w:val="0"/>
        </w:rPr>
        <w:t xml:space="preserve">The Project Update is a </w:t>
      </w:r>
      <w:proofErr w:type="gramStart"/>
      <w:r w:rsidR="00066CD3" w:rsidRPr="000D2DA5">
        <w:rPr>
          <w:rStyle w:val="Emphasis"/>
          <w:rFonts w:cs="Calibri"/>
          <w:i w:val="0"/>
        </w:rPr>
        <w:t>250-300 word</w:t>
      </w:r>
      <w:proofErr w:type="gramEnd"/>
      <w:r w:rsidRPr="000D2DA5">
        <w:rPr>
          <w:rStyle w:val="Emphasis"/>
          <w:rFonts w:cs="Calibri"/>
          <w:i w:val="0"/>
        </w:rPr>
        <w:t xml:space="preserve"> summary of the project’s accomplishments and an update on the current year.</w:t>
      </w:r>
    </w:p>
    <w:p w14:paraId="59BA78A1" w14:textId="77777777" w:rsidR="007F34AD" w:rsidRPr="000D2DA5" w:rsidRDefault="007F34AD" w:rsidP="00B02A83">
      <w:pPr>
        <w:pStyle w:val="Heading4"/>
      </w:pPr>
      <w:r w:rsidRPr="000D2DA5">
        <w:t>Project Description</w:t>
      </w:r>
    </w:p>
    <w:p w14:paraId="76A1D830" w14:textId="77777777" w:rsidR="00EA5875" w:rsidRPr="000D2DA5" w:rsidRDefault="00EA5875" w:rsidP="00EA5875">
      <w:pPr>
        <w:rPr>
          <w:rFonts w:cs="Calibri"/>
          <w:szCs w:val="24"/>
        </w:rPr>
      </w:pPr>
      <w:r w:rsidRPr="000D2DA5">
        <w:rPr>
          <w:rFonts w:cs="Calibri"/>
          <w:szCs w:val="24"/>
        </w:rPr>
        <w:t xml:space="preserve">Applicants must also include a detailed narrative that addresses the required activities that will be completed over </w:t>
      </w:r>
      <w:r w:rsidR="000E5122" w:rsidRPr="000D2DA5">
        <w:rPr>
          <w:rFonts w:cs="Calibri"/>
          <w:szCs w:val="24"/>
        </w:rPr>
        <w:t xml:space="preserve">the </w:t>
      </w:r>
      <w:r w:rsidRPr="000D2DA5">
        <w:rPr>
          <w:rFonts w:cs="Calibri"/>
          <w:szCs w:val="24"/>
        </w:rPr>
        <w:t xml:space="preserve">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61CDCEAD" w14:textId="77777777" w:rsidR="007F34AD" w:rsidRPr="000D2DA5" w:rsidRDefault="007F34AD" w:rsidP="007F34AD">
      <w:pPr>
        <w:rPr>
          <w:szCs w:val="24"/>
        </w:rPr>
      </w:pPr>
    </w:p>
    <w:p w14:paraId="5D3596B0" w14:textId="77777777" w:rsidR="001A49B6" w:rsidRPr="000D2DA5" w:rsidRDefault="001A49B6" w:rsidP="001A49B6">
      <w:pPr>
        <w:rPr>
          <w:szCs w:val="24"/>
        </w:rPr>
      </w:pPr>
      <w:r w:rsidRPr="000D2DA5">
        <w:rPr>
          <w:szCs w:val="24"/>
        </w:rPr>
        <w:t xml:space="preserve">For more information relating to constructing a comprehensive project description, refer to </w:t>
      </w:r>
      <w:bookmarkStart w:id="107" w:name="_Hlk73105267"/>
      <w:r w:rsidRPr="000D2DA5">
        <w:rPr>
          <w:szCs w:val="24"/>
        </w:rPr>
        <w:t xml:space="preserve">the </w:t>
      </w:r>
      <w:hyperlink r:id="rId23" w:history="1">
        <w:r w:rsidRPr="000D2DA5">
          <w:rPr>
            <w:rStyle w:val="Hyperlink"/>
            <w:szCs w:val="24"/>
          </w:rPr>
          <w:t>Pre-award Manual for Discretionary Grants</w:t>
        </w:r>
      </w:hyperlink>
      <w:r w:rsidRPr="000D2DA5">
        <w:rPr>
          <w:szCs w:val="24"/>
        </w:rPr>
        <w:t>.</w:t>
      </w:r>
      <w:bookmarkEnd w:id="107"/>
    </w:p>
    <w:p w14:paraId="6381BF7E" w14:textId="77777777" w:rsidR="007F34AD" w:rsidRPr="000D2DA5" w:rsidRDefault="007F34AD" w:rsidP="007945E2">
      <w:pPr>
        <w:pStyle w:val="Heading4"/>
      </w:pPr>
      <w:r w:rsidRPr="000D2DA5">
        <w:t>Goals, Objectives and Indicators</w:t>
      </w:r>
    </w:p>
    <w:p w14:paraId="6C4DD105" w14:textId="77777777" w:rsidR="007F34AD" w:rsidRPr="000D2DA5" w:rsidRDefault="007F34AD" w:rsidP="00FD3A4E">
      <w:bookmarkStart w:id="108" w:name="_Hlk73113422"/>
      <w:r w:rsidRPr="000D2DA5">
        <w:t>The following are the mandated goals and outcomes for this grant program. Applicants must develop objectives</w:t>
      </w:r>
      <w:r w:rsidR="00FF40F2" w:rsidRPr="000D2DA5">
        <w:t xml:space="preserve"> outlining how they will achieve each</w:t>
      </w:r>
      <w:r w:rsidRPr="000D2DA5">
        <w:t xml:space="preserve"> stated goal.</w:t>
      </w:r>
    </w:p>
    <w:bookmarkEnd w:id="108"/>
    <w:p w14:paraId="6BB9E253" w14:textId="77777777" w:rsidR="007F34AD" w:rsidRPr="000D2DA5" w:rsidRDefault="007F34AD" w:rsidP="007F34AD">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w14:paraId="5349F0FB" w14:textId="77777777" w:rsidR="007F34AD" w:rsidRPr="000D2DA5" w:rsidRDefault="007F34AD" w:rsidP="007F34AD">
      <w:pPr>
        <w:rPr>
          <w:szCs w:val="24"/>
        </w:rPr>
      </w:pPr>
      <w:bookmarkStart w:id="109" w:name="_Hlk73432392"/>
      <w:r w:rsidRPr="000D2DA5">
        <w:rPr>
          <w:rStyle w:val="Strong"/>
        </w:rPr>
        <w:t>Goal A</w:t>
      </w:r>
      <w:r w:rsidRPr="000D2DA5">
        <w:rPr>
          <w:szCs w:val="24"/>
        </w:rPr>
        <w:t>: Provide</w:t>
      </w:r>
      <w:r w:rsidR="00FF40F2" w:rsidRPr="000D2DA5">
        <w:rPr>
          <w:szCs w:val="24"/>
        </w:rPr>
        <w:t>s</w:t>
      </w:r>
      <w:r w:rsidRPr="000D2DA5">
        <w:rPr>
          <w:szCs w:val="24"/>
        </w:rPr>
        <w:t xml:space="preserve"> for effective and efficient administration and management of the </w:t>
      </w:r>
      <w:r w:rsidR="00FF40F2" w:rsidRPr="000D2DA5">
        <w:rPr>
          <w:szCs w:val="24"/>
        </w:rPr>
        <w:t>respective CTSO</w:t>
      </w:r>
      <w:r w:rsidRPr="000D2DA5">
        <w:rPr>
          <w:szCs w:val="24"/>
        </w:rPr>
        <w:t xml:space="preserve"> to promote greater awareness of the organization and expanded participation in the organization </w:t>
      </w:r>
      <w:r w:rsidR="00FF40F2" w:rsidRPr="000D2DA5">
        <w:rPr>
          <w:szCs w:val="24"/>
        </w:rPr>
        <w:t>in</w:t>
      </w:r>
      <w:r w:rsidRPr="000D2DA5">
        <w:rPr>
          <w:szCs w:val="24"/>
        </w:rPr>
        <w:t xml:space="preserve"> its activities and events.</w:t>
      </w:r>
    </w:p>
    <w:bookmarkEnd w:id="109"/>
    <w:p w14:paraId="23DE523C" w14:textId="77777777" w:rsidR="007F34AD" w:rsidRPr="000D2DA5" w:rsidRDefault="007F34AD" w:rsidP="007F34AD">
      <w:pPr>
        <w:jc w:val="both"/>
        <w:rPr>
          <w:b/>
          <w:szCs w:val="24"/>
        </w:rPr>
      </w:pPr>
    </w:p>
    <w:p w14:paraId="5C4A7D9D" w14:textId="77777777" w:rsidR="007F34AD" w:rsidRPr="000D2DA5" w:rsidRDefault="007F34AD" w:rsidP="007F34AD">
      <w:pPr>
        <w:jc w:val="both"/>
        <w:rPr>
          <w:szCs w:val="24"/>
        </w:rPr>
      </w:pPr>
      <w:r w:rsidRPr="000D2DA5">
        <w:rPr>
          <w:szCs w:val="24"/>
        </w:rPr>
        <w:t>Outcomes:</w:t>
      </w:r>
    </w:p>
    <w:p w14:paraId="03D8F4B3" w14:textId="77777777" w:rsidR="007F34AD" w:rsidRPr="000D2DA5" w:rsidRDefault="007F34AD" w:rsidP="007F34AD">
      <w:pPr>
        <w:jc w:val="both"/>
        <w:rPr>
          <w:szCs w:val="24"/>
        </w:rPr>
      </w:pPr>
      <w:r w:rsidRPr="000D2DA5">
        <w:rPr>
          <w:szCs w:val="24"/>
        </w:rPr>
        <w:t>The grantee has:</w:t>
      </w:r>
    </w:p>
    <w:p w14:paraId="3A618F56" w14:textId="77777777" w:rsidR="007F34AD" w:rsidRPr="000D2DA5" w:rsidRDefault="007F34AD" w:rsidP="00ED60D2">
      <w:pPr>
        <w:numPr>
          <w:ilvl w:val="0"/>
          <w:numId w:val="3"/>
        </w:numPr>
        <w:rPr>
          <w:szCs w:val="24"/>
        </w:rPr>
      </w:pPr>
      <w:r w:rsidRPr="000D2DA5">
        <w:rPr>
          <w:szCs w:val="24"/>
        </w:rPr>
        <w:t xml:space="preserve">provided detailed information on events and activities to all </w:t>
      </w:r>
      <w:r w:rsidR="00EF38D8" w:rsidRPr="000D2DA5">
        <w:rPr>
          <w:szCs w:val="24"/>
        </w:rPr>
        <w:t xml:space="preserve">chapter </w:t>
      </w:r>
      <w:r w:rsidRPr="000D2DA5">
        <w:rPr>
          <w:szCs w:val="24"/>
        </w:rPr>
        <w:t xml:space="preserve">advisors before each event, and/or has prepared an annual activity </w:t>
      </w:r>
      <w:proofErr w:type="gramStart"/>
      <w:r w:rsidRPr="000D2DA5">
        <w:rPr>
          <w:szCs w:val="24"/>
        </w:rPr>
        <w:t>guide;</w:t>
      </w:r>
      <w:proofErr w:type="gramEnd"/>
    </w:p>
    <w:p w14:paraId="0D8B5551" w14:textId="77777777" w:rsidR="007F34AD" w:rsidRPr="000D2DA5" w:rsidRDefault="007F34AD" w:rsidP="00ED60D2">
      <w:pPr>
        <w:numPr>
          <w:ilvl w:val="0"/>
          <w:numId w:val="3"/>
        </w:numPr>
        <w:rPr>
          <w:szCs w:val="24"/>
        </w:rPr>
      </w:pPr>
      <w:r w:rsidRPr="000D2DA5">
        <w:rPr>
          <w:szCs w:val="24"/>
        </w:rPr>
        <w:t>maintained and updated the website on a continuous basis and included: the annual schedule of events, information regarding the organization’s program of work, links to local chapters,</w:t>
      </w:r>
      <w:r w:rsidR="00EF38D8" w:rsidRPr="000D2DA5">
        <w:rPr>
          <w:szCs w:val="24"/>
        </w:rPr>
        <w:t xml:space="preserve"> links </w:t>
      </w:r>
      <w:r w:rsidR="00173FFE" w:rsidRPr="000D2DA5">
        <w:rPr>
          <w:szCs w:val="24"/>
        </w:rPr>
        <w:t>to the</w:t>
      </w:r>
      <w:r w:rsidRPr="000D2DA5">
        <w:rPr>
          <w:szCs w:val="24"/>
        </w:rPr>
        <w:t xml:space="preserve"> national office and related resources</w:t>
      </w:r>
      <w:r w:rsidR="00EF38D8" w:rsidRPr="000D2DA5">
        <w:rPr>
          <w:szCs w:val="24"/>
        </w:rPr>
        <w:t xml:space="preserve"> (including links to the complaint process)</w:t>
      </w:r>
      <w:r w:rsidRPr="000D2DA5">
        <w:rPr>
          <w:szCs w:val="24"/>
        </w:rPr>
        <w:t xml:space="preserve">, student members’ accomplishments and opportunities/requirements for participation, policies and procedures governing all student competitions, and the state organization’s </w:t>
      </w:r>
      <w:proofErr w:type="gramStart"/>
      <w:r w:rsidRPr="000D2DA5">
        <w:rPr>
          <w:szCs w:val="24"/>
        </w:rPr>
        <w:t>handbook;</w:t>
      </w:r>
      <w:proofErr w:type="gramEnd"/>
      <w:r w:rsidRPr="000D2DA5">
        <w:rPr>
          <w:szCs w:val="24"/>
        </w:rPr>
        <w:t xml:space="preserve"> </w:t>
      </w:r>
    </w:p>
    <w:p w14:paraId="010CD5DA" w14:textId="77777777" w:rsidR="007F34AD" w:rsidRPr="000D2DA5" w:rsidRDefault="007F34AD" w:rsidP="00ED60D2">
      <w:pPr>
        <w:numPr>
          <w:ilvl w:val="0"/>
          <w:numId w:val="3"/>
        </w:numPr>
        <w:rPr>
          <w:szCs w:val="24"/>
        </w:rPr>
      </w:pPr>
      <w:r w:rsidRPr="000D2DA5">
        <w:rPr>
          <w:szCs w:val="24"/>
        </w:rPr>
        <w:t xml:space="preserve">published newsletters and news releases to local media and distributed copies to chapters, alumni members, and business/industry </w:t>
      </w:r>
      <w:proofErr w:type="gramStart"/>
      <w:r w:rsidRPr="000D2DA5">
        <w:rPr>
          <w:szCs w:val="24"/>
        </w:rPr>
        <w:t>participants;</w:t>
      </w:r>
      <w:proofErr w:type="gramEnd"/>
    </w:p>
    <w:p w14:paraId="1BD542DD" w14:textId="77777777" w:rsidR="007F34AD" w:rsidRPr="000D2DA5" w:rsidRDefault="007F34AD" w:rsidP="00ED60D2">
      <w:pPr>
        <w:numPr>
          <w:ilvl w:val="0"/>
          <w:numId w:val="3"/>
        </w:numPr>
        <w:rPr>
          <w:szCs w:val="24"/>
        </w:rPr>
      </w:pPr>
      <w:r w:rsidRPr="000D2DA5">
        <w:rPr>
          <w:szCs w:val="24"/>
        </w:rPr>
        <w:t xml:space="preserve">provided technical assistance to all schools starting a new </w:t>
      </w:r>
      <w:proofErr w:type="gramStart"/>
      <w:r w:rsidRPr="000D2DA5">
        <w:rPr>
          <w:szCs w:val="24"/>
        </w:rPr>
        <w:t>chapter;</w:t>
      </w:r>
      <w:proofErr w:type="gramEnd"/>
    </w:p>
    <w:p w14:paraId="48A02157" w14:textId="77777777" w:rsidR="007F34AD" w:rsidRPr="000D2DA5" w:rsidRDefault="007F34AD" w:rsidP="00ED60D2">
      <w:pPr>
        <w:numPr>
          <w:ilvl w:val="0"/>
          <w:numId w:val="3"/>
        </w:numPr>
        <w:rPr>
          <w:szCs w:val="24"/>
        </w:rPr>
      </w:pPr>
      <w:r w:rsidRPr="000D2DA5">
        <w:rPr>
          <w:szCs w:val="24"/>
        </w:rPr>
        <w:lastRenderedPageBreak/>
        <w:t>established and maintained a coordinated public relations program to increase public awareness and understanding of the CTSO; and</w:t>
      </w:r>
    </w:p>
    <w:p w14:paraId="2D0C9F3C" w14:textId="77777777" w:rsidR="007F34AD" w:rsidRPr="000D2DA5" w:rsidRDefault="007F34AD" w:rsidP="00ED60D2">
      <w:pPr>
        <w:numPr>
          <w:ilvl w:val="0"/>
          <w:numId w:val="3"/>
        </w:numPr>
        <w:rPr>
          <w:szCs w:val="24"/>
        </w:rPr>
      </w:pPr>
      <w:r w:rsidRPr="000D2DA5">
        <w:rPr>
          <w:szCs w:val="24"/>
        </w:rPr>
        <w:t xml:space="preserve">maximized opportunities for students to participate in the CTSO by ensuring economical and reasonable student fees. </w:t>
      </w:r>
    </w:p>
    <w:p w14:paraId="52E56223" w14:textId="77777777" w:rsidR="007F34AD" w:rsidRPr="000D2DA5" w:rsidRDefault="007F34AD" w:rsidP="007F34AD">
      <w:pPr>
        <w:ind w:left="360" w:hanging="360"/>
        <w:jc w:val="both"/>
        <w:rPr>
          <w:b/>
          <w:szCs w:val="24"/>
        </w:rPr>
      </w:pPr>
    </w:p>
    <w:p w14:paraId="5606678B" w14:textId="77777777" w:rsidR="005F6AEF" w:rsidRDefault="005F6AEF">
      <w:pPr>
        <w:rPr>
          <w:szCs w:val="24"/>
        </w:rPr>
      </w:pPr>
      <w:r>
        <w:rPr>
          <w:szCs w:val="24"/>
        </w:rPr>
        <w:br w:type="page"/>
      </w:r>
    </w:p>
    <w:p w14:paraId="0C925216" w14:textId="0942781B" w:rsidR="007F34AD" w:rsidRPr="000D2DA5" w:rsidRDefault="007F34AD" w:rsidP="007F34AD">
      <w:pPr>
        <w:ind w:left="360" w:hanging="360"/>
        <w:jc w:val="both"/>
        <w:rPr>
          <w:szCs w:val="24"/>
        </w:rPr>
      </w:pPr>
      <w:r w:rsidRPr="000D2DA5">
        <w:rPr>
          <w:szCs w:val="24"/>
        </w:rPr>
        <w:lastRenderedPageBreak/>
        <w:t>Indicators:</w:t>
      </w:r>
    </w:p>
    <w:p w14:paraId="71DA29CA" w14:textId="77777777" w:rsidR="007F34AD" w:rsidRPr="000D2DA5" w:rsidRDefault="007F34AD" w:rsidP="00ED60D2">
      <w:pPr>
        <w:numPr>
          <w:ilvl w:val="0"/>
          <w:numId w:val="7"/>
        </w:numPr>
        <w:jc w:val="both"/>
        <w:rPr>
          <w:szCs w:val="24"/>
        </w:rPr>
      </w:pPr>
      <w:r w:rsidRPr="000D2DA5">
        <w:rPr>
          <w:szCs w:val="24"/>
        </w:rPr>
        <w:t xml:space="preserve">Copies of all publications with their date of </w:t>
      </w:r>
      <w:proofErr w:type="gramStart"/>
      <w:r w:rsidRPr="000D2DA5">
        <w:rPr>
          <w:szCs w:val="24"/>
        </w:rPr>
        <w:t>release;</w:t>
      </w:r>
      <w:proofErr w:type="gramEnd"/>
    </w:p>
    <w:p w14:paraId="514F269A" w14:textId="77777777" w:rsidR="007F34AD" w:rsidRPr="000D2DA5" w:rsidRDefault="007F34AD" w:rsidP="00ED60D2">
      <w:pPr>
        <w:numPr>
          <w:ilvl w:val="0"/>
          <w:numId w:val="7"/>
        </w:numPr>
        <w:jc w:val="both"/>
        <w:rPr>
          <w:szCs w:val="24"/>
        </w:rPr>
      </w:pPr>
      <w:r w:rsidRPr="000D2DA5">
        <w:rPr>
          <w:szCs w:val="24"/>
        </w:rPr>
        <w:t>Copies of mailing lists showing to whom information was sent; and</w:t>
      </w:r>
    </w:p>
    <w:p w14:paraId="2F39AF27" w14:textId="77777777" w:rsidR="007F34AD" w:rsidRPr="000D2DA5" w:rsidRDefault="007F34AD" w:rsidP="00ED60D2">
      <w:pPr>
        <w:numPr>
          <w:ilvl w:val="0"/>
          <w:numId w:val="7"/>
        </w:numPr>
        <w:jc w:val="both"/>
        <w:rPr>
          <w:szCs w:val="24"/>
        </w:rPr>
      </w:pPr>
      <w:r w:rsidRPr="000D2DA5">
        <w:rPr>
          <w:szCs w:val="24"/>
        </w:rPr>
        <w:t>Records of technical assistance, whether conducted on-site, by telephone or via email.</w:t>
      </w:r>
    </w:p>
    <w:p w14:paraId="07547A01" w14:textId="77777777" w:rsidR="007F34AD" w:rsidRPr="000D2DA5" w:rsidRDefault="007F34AD" w:rsidP="00430DEC">
      <w:pPr>
        <w:jc w:val="both"/>
        <w:rPr>
          <w:szCs w:val="24"/>
        </w:rPr>
      </w:pPr>
    </w:p>
    <w:p w14:paraId="14A962E0" w14:textId="77777777" w:rsidR="007F34AD" w:rsidRPr="000D2DA5" w:rsidRDefault="007F34AD" w:rsidP="007F34AD">
      <w:pPr>
        <w:rPr>
          <w:szCs w:val="24"/>
        </w:rPr>
      </w:pPr>
      <w:bookmarkStart w:id="110" w:name="_Hlk73432405"/>
      <w:r w:rsidRPr="000D2DA5">
        <w:rPr>
          <w:rStyle w:val="Strong"/>
        </w:rPr>
        <w:t>Goal B</w:t>
      </w:r>
      <w:r w:rsidRPr="000D2DA5">
        <w:rPr>
          <w:szCs w:val="24"/>
        </w:rPr>
        <w:t>:</w:t>
      </w:r>
      <w:r w:rsidRPr="000D2DA5">
        <w:rPr>
          <w:b/>
          <w:szCs w:val="24"/>
        </w:rPr>
        <w:t xml:space="preserve"> </w:t>
      </w:r>
      <w:r w:rsidRPr="000D2DA5">
        <w:rPr>
          <w:szCs w:val="24"/>
        </w:rPr>
        <w:t>Maintain</w:t>
      </w:r>
      <w:r w:rsidR="00FF40F2" w:rsidRPr="000D2DA5">
        <w:rPr>
          <w:szCs w:val="24"/>
        </w:rPr>
        <w:t>s</w:t>
      </w:r>
      <w:r w:rsidRPr="000D2DA5">
        <w:rPr>
          <w:szCs w:val="24"/>
        </w:rPr>
        <w:t xml:space="preserve"> or increase</w:t>
      </w:r>
      <w:r w:rsidR="00FF40F2" w:rsidRPr="000D2DA5">
        <w:rPr>
          <w:szCs w:val="24"/>
        </w:rPr>
        <w:t>s</w:t>
      </w:r>
      <w:r w:rsidRPr="000D2DA5">
        <w:rPr>
          <w:szCs w:val="24"/>
        </w:rPr>
        <w:t xml:space="preserve"> the number of local chapters and the student membership</w:t>
      </w:r>
      <w:r w:rsidR="00FF40F2" w:rsidRPr="000D2DA5">
        <w:rPr>
          <w:szCs w:val="24"/>
        </w:rPr>
        <w:t>s</w:t>
      </w:r>
      <w:r w:rsidRPr="000D2DA5">
        <w:rPr>
          <w:szCs w:val="24"/>
        </w:rPr>
        <w:t xml:space="preserve"> in existing chapters on a yearly basis including representation of special populations, and develop</w:t>
      </w:r>
      <w:r w:rsidR="00FF40F2" w:rsidRPr="000D2DA5">
        <w:rPr>
          <w:szCs w:val="24"/>
        </w:rPr>
        <w:t>s</w:t>
      </w:r>
      <w:r w:rsidRPr="000D2DA5">
        <w:rPr>
          <w:szCs w:val="24"/>
        </w:rPr>
        <w:t xml:space="preserve"> and offer co-curricular activities, competitive events</w:t>
      </w:r>
      <w:r w:rsidRPr="000D2DA5">
        <w:rPr>
          <w:color w:val="333333"/>
          <w:szCs w:val="24"/>
        </w:rPr>
        <w:t xml:space="preserve">, award programs, and </w:t>
      </w:r>
      <w:r w:rsidRPr="000D2DA5">
        <w:rPr>
          <w:szCs w:val="24"/>
        </w:rPr>
        <w:t>student leadership activities relevant to special populations.</w:t>
      </w:r>
    </w:p>
    <w:bookmarkEnd w:id="110"/>
    <w:p w14:paraId="5043CB0F" w14:textId="77777777" w:rsidR="00EF38D8" w:rsidRPr="000D2DA5" w:rsidRDefault="00EF38D8" w:rsidP="007F34AD">
      <w:pPr>
        <w:rPr>
          <w:b/>
          <w:szCs w:val="24"/>
        </w:rPr>
      </w:pPr>
    </w:p>
    <w:p w14:paraId="06CD6A1A" w14:textId="77777777" w:rsidR="007F34AD" w:rsidRPr="000D2DA5" w:rsidRDefault="007F34AD" w:rsidP="007F34AD">
      <w:pPr>
        <w:jc w:val="both"/>
        <w:rPr>
          <w:szCs w:val="24"/>
        </w:rPr>
      </w:pPr>
      <w:r w:rsidRPr="000D2DA5">
        <w:rPr>
          <w:szCs w:val="24"/>
        </w:rPr>
        <w:t>Outcomes:</w:t>
      </w:r>
    </w:p>
    <w:p w14:paraId="0CC3B40D" w14:textId="77777777" w:rsidR="007F34AD" w:rsidRPr="000D2DA5" w:rsidRDefault="007F34AD" w:rsidP="007F34AD">
      <w:pPr>
        <w:rPr>
          <w:szCs w:val="24"/>
        </w:rPr>
      </w:pPr>
      <w:r w:rsidRPr="000D2DA5">
        <w:rPr>
          <w:szCs w:val="24"/>
        </w:rPr>
        <w:t>The grantee has:</w:t>
      </w:r>
    </w:p>
    <w:p w14:paraId="68CEF9BD" w14:textId="05A6B96D" w:rsidR="007F34AD" w:rsidRPr="000D2DA5" w:rsidRDefault="007F34AD" w:rsidP="00ED60D2">
      <w:pPr>
        <w:numPr>
          <w:ilvl w:val="0"/>
          <w:numId w:val="3"/>
        </w:numPr>
        <w:rPr>
          <w:szCs w:val="24"/>
        </w:rPr>
      </w:pPr>
      <w:r w:rsidRPr="000D2DA5">
        <w:rPr>
          <w:szCs w:val="24"/>
        </w:rPr>
        <w:t xml:space="preserve">ensured that the number of schools/districts with local chapters was at least equal to, and preferably a minimum of one percent greater than, the benchmark year of </w:t>
      </w:r>
      <w:r w:rsidR="008633B1">
        <w:rPr>
          <w:szCs w:val="24"/>
        </w:rPr>
        <w:t>2020-2021</w:t>
      </w:r>
      <w:r w:rsidRPr="000D2DA5">
        <w:rPr>
          <w:szCs w:val="24"/>
        </w:rPr>
        <w:t>; and</w:t>
      </w:r>
    </w:p>
    <w:p w14:paraId="2E47E17F" w14:textId="50E9F686" w:rsidR="007F34AD" w:rsidRPr="000D2DA5" w:rsidRDefault="007F34AD" w:rsidP="00ED60D2">
      <w:pPr>
        <w:numPr>
          <w:ilvl w:val="0"/>
          <w:numId w:val="3"/>
        </w:numPr>
        <w:rPr>
          <w:szCs w:val="24"/>
        </w:rPr>
      </w:pPr>
      <w:r w:rsidRPr="000D2DA5">
        <w:rPr>
          <w:szCs w:val="24"/>
        </w:rPr>
        <w:t xml:space="preserve">ensured that the organizational membership, including that of special populations, was at least equal to, and preferably a minimum of one percent greater than, the benchmark year of </w:t>
      </w:r>
      <w:r w:rsidR="008633B1">
        <w:rPr>
          <w:szCs w:val="24"/>
        </w:rPr>
        <w:t>2020-2021</w:t>
      </w:r>
      <w:r w:rsidRPr="000D2DA5">
        <w:rPr>
          <w:szCs w:val="24"/>
        </w:rPr>
        <w:t>.</w:t>
      </w:r>
    </w:p>
    <w:p w14:paraId="26C7FF9B" w14:textId="77777777" w:rsidR="007F34AD" w:rsidRPr="000D2DA5" w:rsidRDefault="007F34AD" w:rsidP="00ED60D2">
      <w:pPr>
        <w:numPr>
          <w:ilvl w:val="0"/>
          <w:numId w:val="3"/>
        </w:numPr>
        <w:rPr>
          <w:szCs w:val="24"/>
        </w:rPr>
      </w:pPr>
      <w:r w:rsidRPr="000D2DA5">
        <w:rPr>
          <w:szCs w:val="24"/>
        </w:rPr>
        <w:t>developed and offered co-curricular activities, competitive events</w:t>
      </w:r>
      <w:r w:rsidRPr="000D2DA5">
        <w:rPr>
          <w:color w:val="333333"/>
          <w:szCs w:val="24"/>
        </w:rPr>
        <w:t xml:space="preserve">, award programs, and </w:t>
      </w:r>
      <w:r w:rsidRPr="000D2DA5">
        <w:rPr>
          <w:szCs w:val="24"/>
        </w:rPr>
        <w:t xml:space="preserve">student leadership activities relevant to special </w:t>
      </w:r>
      <w:proofErr w:type="gramStart"/>
      <w:r w:rsidRPr="000D2DA5">
        <w:rPr>
          <w:szCs w:val="24"/>
        </w:rPr>
        <w:t>populations;</w:t>
      </w:r>
      <w:proofErr w:type="gramEnd"/>
      <w:r w:rsidRPr="000D2DA5">
        <w:rPr>
          <w:szCs w:val="24"/>
        </w:rPr>
        <w:t xml:space="preserve"> </w:t>
      </w:r>
    </w:p>
    <w:p w14:paraId="50AFC474" w14:textId="77777777" w:rsidR="007F34AD" w:rsidRPr="000D2DA5" w:rsidRDefault="00EF38D8" w:rsidP="00ED60D2">
      <w:pPr>
        <w:numPr>
          <w:ilvl w:val="0"/>
          <w:numId w:val="3"/>
        </w:numPr>
        <w:rPr>
          <w:szCs w:val="24"/>
        </w:rPr>
      </w:pPr>
      <w:r w:rsidRPr="000D2DA5">
        <w:rPr>
          <w:szCs w:val="24"/>
        </w:rPr>
        <w:t>improved students’ career</w:t>
      </w:r>
      <w:r w:rsidR="007F34AD" w:rsidRPr="000D2DA5">
        <w:rPr>
          <w:szCs w:val="24"/>
        </w:rPr>
        <w:t xml:space="preserve"> preparation and personal development through increased student participation in competitive events and other activities; and</w:t>
      </w:r>
    </w:p>
    <w:p w14:paraId="2BC84F68" w14:textId="77777777" w:rsidR="007F34AD" w:rsidRPr="000D2DA5" w:rsidRDefault="007F34AD" w:rsidP="00ED60D2">
      <w:pPr>
        <w:numPr>
          <w:ilvl w:val="0"/>
          <w:numId w:val="3"/>
        </w:numPr>
        <w:rPr>
          <w:szCs w:val="24"/>
        </w:rPr>
      </w:pPr>
      <w:r w:rsidRPr="000D2DA5">
        <w:rPr>
          <w:szCs w:val="24"/>
        </w:rPr>
        <w:t>documented activities reflecting outreach to special populations.</w:t>
      </w:r>
    </w:p>
    <w:p w14:paraId="07459315" w14:textId="77777777" w:rsidR="007F34AD" w:rsidRPr="000D2DA5" w:rsidRDefault="007F34AD" w:rsidP="007F34AD">
      <w:pPr>
        <w:jc w:val="both"/>
        <w:rPr>
          <w:szCs w:val="24"/>
        </w:rPr>
      </w:pPr>
    </w:p>
    <w:p w14:paraId="51CEB5B4" w14:textId="77777777" w:rsidR="007F34AD" w:rsidRPr="000D2DA5" w:rsidRDefault="007F34AD" w:rsidP="007F34AD">
      <w:pPr>
        <w:jc w:val="both"/>
        <w:rPr>
          <w:szCs w:val="24"/>
        </w:rPr>
      </w:pPr>
      <w:r w:rsidRPr="000D2DA5">
        <w:rPr>
          <w:szCs w:val="24"/>
        </w:rPr>
        <w:t>Indicators</w:t>
      </w:r>
      <w:r w:rsidR="004659BA" w:rsidRPr="000D2DA5">
        <w:rPr>
          <w:szCs w:val="24"/>
        </w:rPr>
        <w:t>:</w:t>
      </w:r>
    </w:p>
    <w:p w14:paraId="19563633" w14:textId="77777777" w:rsidR="007F34AD" w:rsidRPr="000D2DA5" w:rsidRDefault="007F34AD" w:rsidP="00ED60D2">
      <w:pPr>
        <w:numPr>
          <w:ilvl w:val="0"/>
          <w:numId w:val="5"/>
        </w:numPr>
        <w:ind w:left="630"/>
        <w:rPr>
          <w:b/>
          <w:szCs w:val="24"/>
        </w:rPr>
      </w:pPr>
      <w:r w:rsidRPr="000D2DA5">
        <w:rPr>
          <w:szCs w:val="24"/>
        </w:rPr>
        <w:t>Documentation of activities reflecting outreach to special populations; and</w:t>
      </w:r>
    </w:p>
    <w:p w14:paraId="405B8680" w14:textId="66095AE5" w:rsidR="007F34AD" w:rsidRPr="000D2DA5" w:rsidRDefault="007F34AD" w:rsidP="00ED60D2">
      <w:pPr>
        <w:numPr>
          <w:ilvl w:val="0"/>
          <w:numId w:val="3"/>
        </w:numPr>
        <w:rPr>
          <w:szCs w:val="24"/>
        </w:rPr>
      </w:pPr>
      <w:r w:rsidRPr="000D2DA5">
        <w:rPr>
          <w:szCs w:val="24"/>
        </w:rPr>
        <w:t xml:space="preserve">Membership and participation records to show that the number of schools/districts with local chapters was at least equal to, and preferably a minimum of one percent greater than, the benchmark year </w:t>
      </w:r>
      <w:r w:rsidR="000A3B17" w:rsidRPr="000D2DA5">
        <w:rPr>
          <w:szCs w:val="24"/>
        </w:rPr>
        <w:t xml:space="preserve">of </w:t>
      </w:r>
      <w:r w:rsidR="008633B1">
        <w:rPr>
          <w:szCs w:val="24"/>
        </w:rPr>
        <w:t>2020-2021</w:t>
      </w:r>
      <w:r w:rsidRPr="000D2DA5">
        <w:rPr>
          <w:szCs w:val="24"/>
        </w:rPr>
        <w:t xml:space="preserve"> and that the organizational membership, including that of special populations, was at least equal to, and preferably a minimum of one percent greater than, the benchmark year of </w:t>
      </w:r>
      <w:r w:rsidR="008633B1">
        <w:rPr>
          <w:szCs w:val="24"/>
        </w:rPr>
        <w:t>2020-2021</w:t>
      </w:r>
      <w:r w:rsidRPr="000D2DA5">
        <w:rPr>
          <w:szCs w:val="24"/>
        </w:rPr>
        <w:t>.</w:t>
      </w:r>
    </w:p>
    <w:p w14:paraId="6537F28F" w14:textId="77777777" w:rsidR="007F34AD" w:rsidRPr="000D2DA5" w:rsidRDefault="007F34AD" w:rsidP="007F34AD">
      <w:pPr>
        <w:ind w:left="720"/>
        <w:jc w:val="both"/>
        <w:rPr>
          <w:szCs w:val="24"/>
        </w:rPr>
      </w:pPr>
    </w:p>
    <w:p w14:paraId="74F8A4B8" w14:textId="77777777" w:rsidR="007F34AD" w:rsidRPr="000D2DA5" w:rsidRDefault="007F34AD" w:rsidP="004659BA">
      <w:pPr>
        <w:autoSpaceDE w:val="0"/>
        <w:autoSpaceDN w:val="0"/>
        <w:adjustRightInd w:val="0"/>
      </w:pPr>
      <w:bookmarkStart w:id="111" w:name="_Hlk73432432"/>
      <w:r w:rsidRPr="000D2DA5">
        <w:rPr>
          <w:rStyle w:val="Strong"/>
        </w:rPr>
        <w:t>G</w:t>
      </w:r>
      <w:r w:rsidR="004659BA" w:rsidRPr="000D2DA5">
        <w:rPr>
          <w:rStyle w:val="Strong"/>
        </w:rPr>
        <w:t>oal</w:t>
      </w:r>
      <w:r w:rsidRPr="000D2DA5">
        <w:rPr>
          <w:rStyle w:val="Strong"/>
        </w:rPr>
        <w:t xml:space="preserve"> C</w:t>
      </w:r>
      <w:r w:rsidR="004659BA" w:rsidRPr="000D2DA5">
        <w:rPr>
          <w:szCs w:val="24"/>
        </w:rPr>
        <w:t>:</w:t>
      </w:r>
      <w:r w:rsidRPr="000D2DA5">
        <w:rPr>
          <w:szCs w:val="24"/>
        </w:rPr>
        <w:t xml:space="preserve"> Administer</w:t>
      </w:r>
      <w:r w:rsidR="00F563E0" w:rsidRPr="000D2DA5">
        <w:rPr>
          <w:szCs w:val="24"/>
        </w:rPr>
        <w:t>s</w:t>
      </w:r>
      <w:r w:rsidRPr="000D2DA5">
        <w:rPr>
          <w:szCs w:val="24"/>
        </w:rPr>
        <w:t xml:space="preserve"> the </w:t>
      </w:r>
      <w:r w:rsidR="00F563E0" w:rsidRPr="000D2DA5">
        <w:rPr>
          <w:szCs w:val="24"/>
        </w:rPr>
        <w:t>CTSO</w:t>
      </w:r>
      <w:r w:rsidRPr="000D2DA5">
        <w:rPr>
          <w:szCs w:val="24"/>
        </w:rPr>
        <w:t xml:space="preserve"> for the educational benefit of student</w:t>
      </w:r>
      <w:r w:rsidR="00F563E0" w:rsidRPr="000D2DA5">
        <w:rPr>
          <w:szCs w:val="24"/>
        </w:rPr>
        <w:t>s</w:t>
      </w:r>
      <w:r w:rsidRPr="000D2DA5">
        <w:rPr>
          <w:szCs w:val="24"/>
        </w:rPr>
        <w:t xml:space="preserve">/members in accordance with the grant program parameters and </w:t>
      </w:r>
      <w:proofErr w:type="gramStart"/>
      <w:r w:rsidRPr="000D2DA5">
        <w:rPr>
          <w:szCs w:val="24"/>
        </w:rPr>
        <w:t>promote</w:t>
      </w:r>
      <w:proofErr w:type="gramEnd"/>
      <w:r w:rsidRPr="000D2DA5">
        <w:rPr>
          <w:szCs w:val="24"/>
        </w:rPr>
        <w:t xml:space="preserve"> student leadership development and advisor/teacher professional development.</w:t>
      </w:r>
    </w:p>
    <w:bookmarkEnd w:id="111"/>
    <w:p w14:paraId="6DFB9E20" w14:textId="77777777" w:rsidR="007F34AD" w:rsidRPr="000D2DA5" w:rsidRDefault="007F34AD" w:rsidP="00430DEC">
      <w:pPr>
        <w:jc w:val="both"/>
        <w:rPr>
          <w:szCs w:val="24"/>
        </w:rPr>
      </w:pPr>
    </w:p>
    <w:p w14:paraId="2AF52330" w14:textId="77777777" w:rsidR="007F34AD" w:rsidRPr="000D2DA5" w:rsidRDefault="007F34AD" w:rsidP="004659BA">
      <w:pPr>
        <w:rPr>
          <w:szCs w:val="24"/>
        </w:rPr>
      </w:pPr>
      <w:r w:rsidRPr="000D2DA5">
        <w:rPr>
          <w:szCs w:val="24"/>
        </w:rPr>
        <w:t>Outcomes</w:t>
      </w:r>
      <w:r w:rsidR="004659BA" w:rsidRPr="000D2DA5">
        <w:rPr>
          <w:szCs w:val="24"/>
        </w:rPr>
        <w:t>:</w:t>
      </w:r>
    </w:p>
    <w:p w14:paraId="7603B465" w14:textId="77777777" w:rsidR="007F34AD" w:rsidRPr="000D2DA5" w:rsidRDefault="007F34AD" w:rsidP="004659BA">
      <w:pPr>
        <w:rPr>
          <w:szCs w:val="24"/>
        </w:rPr>
      </w:pPr>
      <w:r w:rsidRPr="000D2DA5">
        <w:rPr>
          <w:szCs w:val="24"/>
        </w:rPr>
        <w:t>The grantee has:</w:t>
      </w:r>
    </w:p>
    <w:p w14:paraId="07EE8223" w14:textId="77777777" w:rsidR="007F34AD" w:rsidRPr="000D2DA5" w:rsidRDefault="007F34AD" w:rsidP="00ED60D2">
      <w:pPr>
        <w:numPr>
          <w:ilvl w:val="0"/>
          <w:numId w:val="3"/>
        </w:numPr>
        <w:rPr>
          <w:szCs w:val="24"/>
        </w:rPr>
      </w:pPr>
      <w:r w:rsidRPr="000D2DA5">
        <w:rPr>
          <w:szCs w:val="24"/>
        </w:rPr>
        <w:t xml:space="preserve">identified student leadership needs in collaboration with the Advisory </w:t>
      </w:r>
      <w:proofErr w:type="gramStart"/>
      <w:r w:rsidRPr="000D2DA5">
        <w:rPr>
          <w:szCs w:val="24"/>
        </w:rPr>
        <w:t>Committee;</w:t>
      </w:r>
      <w:proofErr w:type="gramEnd"/>
    </w:p>
    <w:p w14:paraId="7408C64C" w14:textId="77777777" w:rsidR="007F34AD" w:rsidRPr="000D2DA5" w:rsidRDefault="007F34AD" w:rsidP="00ED60D2">
      <w:pPr>
        <w:pStyle w:val="a"/>
        <w:numPr>
          <w:ilvl w:val="0"/>
          <w:numId w:val="3"/>
        </w:numPr>
        <w:tabs>
          <w:tab w:val="clear" w:pos="990"/>
          <w:tab w:val="clear" w:pos="1350"/>
          <w:tab w:val="left" w:pos="-3150"/>
          <w:tab w:val="left" w:pos="-1440"/>
        </w:tabs>
        <w:rPr>
          <w:szCs w:val="24"/>
        </w:rPr>
      </w:pPr>
      <w:r w:rsidRPr="000D2DA5">
        <w:rPr>
          <w:szCs w:val="24"/>
        </w:rPr>
        <w:t xml:space="preserve">developed an annual </w:t>
      </w:r>
      <w:r w:rsidR="00227478" w:rsidRPr="000D2DA5">
        <w:rPr>
          <w:szCs w:val="24"/>
        </w:rPr>
        <w:t>work plan (see Appendix C for a sample</w:t>
      </w:r>
      <w:proofErr w:type="gramStart"/>
      <w:r w:rsidR="00227478" w:rsidRPr="000D2DA5">
        <w:rPr>
          <w:szCs w:val="24"/>
        </w:rPr>
        <w:t>)</w:t>
      </w:r>
      <w:r w:rsidRPr="000D2DA5">
        <w:rPr>
          <w:szCs w:val="24"/>
        </w:rPr>
        <w:t>;</w:t>
      </w:r>
      <w:proofErr w:type="gramEnd"/>
    </w:p>
    <w:p w14:paraId="4F568346" w14:textId="77777777" w:rsidR="007F34AD" w:rsidRPr="000D2DA5" w:rsidRDefault="007F34AD" w:rsidP="00ED60D2">
      <w:pPr>
        <w:numPr>
          <w:ilvl w:val="0"/>
          <w:numId w:val="3"/>
        </w:numPr>
        <w:rPr>
          <w:szCs w:val="24"/>
        </w:rPr>
      </w:pPr>
      <w:r w:rsidRPr="000D2DA5">
        <w:rPr>
          <w:szCs w:val="24"/>
        </w:rPr>
        <w:t xml:space="preserve">developed a plan to offer student leadership events for the fall leadership conference, student competitions, monthly council meetings and other required meetings and award </w:t>
      </w:r>
      <w:proofErr w:type="gramStart"/>
      <w:r w:rsidRPr="000D2DA5">
        <w:rPr>
          <w:szCs w:val="24"/>
        </w:rPr>
        <w:t>ceremonies;</w:t>
      </w:r>
      <w:proofErr w:type="gramEnd"/>
    </w:p>
    <w:p w14:paraId="59DA7912" w14:textId="77777777" w:rsidR="007F34AD" w:rsidRPr="000D2DA5" w:rsidRDefault="007F34AD" w:rsidP="00ED60D2">
      <w:pPr>
        <w:numPr>
          <w:ilvl w:val="0"/>
          <w:numId w:val="3"/>
        </w:numPr>
        <w:rPr>
          <w:szCs w:val="24"/>
        </w:rPr>
      </w:pPr>
      <w:r w:rsidRPr="000D2DA5">
        <w:rPr>
          <w:szCs w:val="24"/>
        </w:rPr>
        <w:lastRenderedPageBreak/>
        <w:t xml:space="preserve">planned and coordinated state, regional and national conferences adhering to all requirements of the organization and the objectives established in the </w:t>
      </w:r>
      <w:proofErr w:type="gramStart"/>
      <w:r w:rsidRPr="000D2DA5">
        <w:rPr>
          <w:szCs w:val="24"/>
        </w:rPr>
        <w:t>grant;</w:t>
      </w:r>
      <w:proofErr w:type="gramEnd"/>
    </w:p>
    <w:p w14:paraId="61E6DC6F" w14:textId="77777777" w:rsidR="007F34AD" w:rsidRPr="000D2DA5" w:rsidRDefault="007F34AD" w:rsidP="00ED60D2">
      <w:pPr>
        <w:numPr>
          <w:ilvl w:val="0"/>
          <w:numId w:val="3"/>
        </w:numPr>
        <w:rPr>
          <w:szCs w:val="24"/>
        </w:rPr>
      </w:pPr>
      <w:r w:rsidRPr="000D2DA5">
        <w:rPr>
          <w:szCs w:val="24"/>
        </w:rPr>
        <w:t xml:space="preserve">inducted and trained new state officers into the </w:t>
      </w:r>
      <w:proofErr w:type="gramStart"/>
      <w:r w:rsidRPr="000D2DA5">
        <w:rPr>
          <w:szCs w:val="24"/>
        </w:rPr>
        <w:t>CTSO;</w:t>
      </w:r>
      <w:proofErr w:type="gramEnd"/>
    </w:p>
    <w:p w14:paraId="4078398B" w14:textId="77777777" w:rsidR="004659BA" w:rsidRPr="000D2DA5" w:rsidRDefault="007F34AD" w:rsidP="00ED60D2">
      <w:pPr>
        <w:numPr>
          <w:ilvl w:val="0"/>
          <w:numId w:val="3"/>
        </w:numPr>
        <w:rPr>
          <w:szCs w:val="24"/>
        </w:rPr>
      </w:pPr>
      <w:r w:rsidRPr="000D2DA5">
        <w:rPr>
          <w:szCs w:val="24"/>
        </w:rPr>
        <w:t>offered professional development activities to advisors/teachers to strengthen CTSO activities</w:t>
      </w:r>
      <w:r w:rsidR="00691D39" w:rsidRPr="000D2DA5">
        <w:rPr>
          <w:szCs w:val="24"/>
        </w:rPr>
        <w:t>.</w:t>
      </w:r>
      <w:r w:rsidR="00227478" w:rsidRPr="000D2DA5">
        <w:rPr>
          <w:szCs w:val="24"/>
        </w:rPr>
        <w:t xml:space="preserve"> Such professional development activities must be</w:t>
      </w:r>
      <w:r w:rsidRPr="000D2DA5">
        <w:rPr>
          <w:szCs w:val="24"/>
        </w:rPr>
        <w:t xml:space="preserve"> aligned with the </w:t>
      </w:r>
      <w:r w:rsidR="004659BA" w:rsidRPr="000D2DA5">
        <w:rPr>
          <w:szCs w:val="24"/>
        </w:rPr>
        <w:t>New Jersey Student Learning Standards</w:t>
      </w:r>
      <w:r w:rsidRPr="000D2DA5">
        <w:rPr>
          <w:szCs w:val="24"/>
        </w:rPr>
        <w:t xml:space="preserve"> and business and industry </w:t>
      </w:r>
      <w:proofErr w:type="gramStart"/>
      <w:r w:rsidRPr="000D2DA5">
        <w:rPr>
          <w:szCs w:val="24"/>
        </w:rPr>
        <w:t>standards</w:t>
      </w:r>
      <w:r w:rsidR="00691D39" w:rsidRPr="000D2DA5">
        <w:rPr>
          <w:szCs w:val="24"/>
        </w:rPr>
        <w:t>;</w:t>
      </w:r>
      <w:proofErr w:type="gramEnd"/>
      <w:r w:rsidRPr="000D2DA5">
        <w:rPr>
          <w:szCs w:val="24"/>
        </w:rPr>
        <w:t xml:space="preserve">  </w:t>
      </w:r>
    </w:p>
    <w:p w14:paraId="4EE694BE" w14:textId="77777777" w:rsidR="007F34AD" w:rsidRPr="000D2DA5" w:rsidRDefault="00227478" w:rsidP="00ED60D2">
      <w:pPr>
        <w:numPr>
          <w:ilvl w:val="0"/>
          <w:numId w:val="3"/>
        </w:numPr>
        <w:rPr>
          <w:szCs w:val="24"/>
        </w:rPr>
      </w:pPr>
      <w:r w:rsidRPr="000D2DA5">
        <w:rPr>
          <w:szCs w:val="24"/>
        </w:rPr>
        <w:t>c</w:t>
      </w:r>
      <w:r w:rsidR="007F34AD" w:rsidRPr="000D2DA5">
        <w:rPr>
          <w:szCs w:val="24"/>
        </w:rPr>
        <w:t>ollected evaluations from participants in</w:t>
      </w:r>
      <w:r w:rsidRPr="000D2DA5">
        <w:rPr>
          <w:szCs w:val="24"/>
        </w:rPr>
        <w:t xml:space="preserve"> all activities, including professional development, in</w:t>
      </w:r>
      <w:r w:rsidR="007F34AD" w:rsidRPr="000D2DA5">
        <w:rPr>
          <w:szCs w:val="24"/>
        </w:rPr>
        <w:t xml:space="preserve"> order to address continuous </w:t>
      </w:r>
      <w:proofErr w:type="gramStart"/>
      <w:r w:rsidR="007F34AD" w:rsidRPr="000D2DA5">
        <w:rPr>
          <w:szCs w:val="24"/>
        </w:rPr>
        <w:t>improvement;</w:t>
      </w:r>
      <w:proofErr w:type="gramEnd"/>
    </w:p>
    <w:p w14:paraId="24CCB78C" w14:textId="77777777" w:rsidR="007F34AD" w:rsidRPr="000D2DA5" w:rsidRDefault="007F34AD" w:rsidP="00ED60D2">
      <w:pPr>
        <w:numPr>
          <w:ilvl w:val="0"/>
          <w:numId w:val="3"/>
        </w:numPr>
        <w:rPr>
          <w:szCs w:val="24"/>
        </w:rPr>
      </w:pPr>
      <w:r w:rsidRPr="000D2DA5">
        <w:rPr>
          <w:szCs w:val="24"/>
        </w:rPr>
        <w:t xml:space="preserve">solicited input from business and industry </w:t>
      </w:r>
      <w:r w:rsidR="00227478" w:rsidRPr="000D2DA5">
        <w:rPr>
          <w:szCs w:val="24"/>
        </w:rPr>
        <w:t>in developing</w:t>
      </w:r>
      <w:r w:rsidRPr="000D2DA5">
        <w:rPr>
          <w:szCs w:val="24"/>
        </w:rPr>
        <w:t xml:space="preserve"> competitive events to </w:t>
      </w:r>
      <w:r w:rsidR="00227478" w:rsidRPr="000D2DA5">
        <w:rPr>
          <w:szCs w:val="24"/>
        </w:rPr>
        <w:t xml:space="preserve">ensure relevance to business and </w:t>
      </w:r>
      <w:proofErr w:type="gramStart"/>
      <w:r w:rsidR="00227478" w:rsidRPr="000D2DA5">
        <w:rPr>
          <w:szCs w:val="24"/>
        </w:rPr>
        <w:t>industry</w:t>
      </w:r>
      <w:r w:rsidRPr="000D2DA5">
        <w:rPr>
          <w:szCs w:val="24"/>
        </w:rPr>
        <w:t>;</w:t>
      </w:r>
      <w:proofErr w:type="gramEnd"/>
    </w:p>
    <w:p w14:paraId="14920C88" w14:textId="77777777" w:rsidR="00227478" w:rsidRPr="000D2DA5" w:rsidRDefault="00227478" w:rsidP="00ED60D2">
      <w:pPr>
        <w:numPr>
          <w:ilvl w:val="0"/>
          <w:numId w:val="3"/>
        </w:numPr>
        <w:rPr>
          <w:szCs w:val="24"/>
        </w:rPr>
      </w:pPr>
      <w:r w:rsidRPr="000D2DA5">
        <w:rPr>
          <w:szCs w:val="24"/>
        </w:rPr>
        <w:t xml:space="preserve">secured appropriate business and industry representatives to serve as authentic audience members for student </w:t>
      </w:r>
      <w:proofErr w:type="gramStart"/>
      <w:r w:rsidRPr="000D2DA5">
        <w:rPr>
          <w:szCs w:val="24"/>
        </w:rPr>
        <w:t>events;</w:t>
      </w:r>
      <w:proofErr w:type="gramEnd"/>
    </w:p>
    <w:p w14:paraId="23CA1E2F" w14:textId="77777777" w:rsidR="00227478" w:rsidRPr="000D2DA5" w:rsidRDefault="00227478" w:rsidP="00ED60D2">
      <w:pPr>
        <w:numPr>
          <w:ilvl w:val="0"/>
          <w:numId w:val="3"/>
        </w:numPr>
        <w:rPr>
          <w:szCs w:val="24"/>
        </w:rPr>
      </w:pPr>
      <w:r w:rsidRPr="000D2DA5">
        <w:rPr>
          <w:szCs w:val="24"/>
        </w:rPr>
        <w:t xml:space="preserve">attended quarterly CTSO </w:t>
      </w:r>
      <w:r w:rsidR="005F458A" w:rsidRPr="000D2DA5">
        <w:rPr>
          <w:szCs w:val="24"/>
        </w:rPr>
        <w:t>S</w:t>
      </w:r>
      <w:r w:rsidRPr="000D2DA5">
        <w:rPr>
          <w:szCs w:val="24"/>
        </w:rPr>
        <w:t xml:space="preserve">tate Advisor meetings facilitated by NJDOE program </w:t>
      </w:r>
      <w:proofErr w:type="gramStart"/>
      <w:r w:rsidRPr="000D2DA5">
        <w:rPr>
          <w:szCs w:val="24"/>
        </w:rPr>
        <w:t>officers;</w:t>
      </w:r>
      <w:proofErr w:type="gramEnd"/>
    </w:p>
    <w:p w14:paraId="6B4F5F09" w14:textId="77777777" w:rsidR="007F34AD" w:rsidRPr="000D2DA5" w:rsidRDefault="007F34AD" w:rsidP="00ED60D2">
      <w:pPr>
        <w:numPr>
          <w:ilvl w:val="0"/>
          <w:numId w:val="3"/>
        </w:numPr>
        <w:rPr>
          <w:szCs w:val="24"/>
        </w:rPr>
      </w:pPr>
      <w:r w:rsidRPr="000D2DA5">
        <w:rPr>
          <w:szCs w:val="24"/>
        </w:rPr>
        <w:t xml:space="preserve">met </w:t>
      </w:r>
      <w:r w:rsidR="004659BA" w:rsidRPr="000D2DA5">
        <w:rPr>
          <w:szCs w:val="24"/>
        </w:rPr>
        <w:t xml:space="preserve">with the </w:t>
      </w:r>
      <w:r w:rsidR="004C5120" w:rsidRPr="000D2DA5">
        <w:rPr>
          <w:szCs w:val="24"/>
        </w:rPr>
        <w:t xml:space="preserve">State Director of </w:t>
      </w:r>
      <w:r w:rsidR="00F563E0" w:rsidRPr="000D2DA5">
        <w:rPr>
          <w:szCs w:val="24"/>
        </w:rPr>
        <w:t>Career and Technical Education (</w:t>
      </w:r>
      <w:r w:rsidR="004C5120" w:rsidRPr="000D2DA5">
        <w:rPr>
          <w:szCs w:val="24"/>
        </w:rPr>
        <w:t>CTE</w:t>
      </w:r>
      <w:r w:rsidR="00F563E0" w:rsidRPr="000D2DA5">
        <w:rPr>
          <w:szCs w:val="24"/>
        </w:rPr>
        <w:t>)</w:t>
      </w:r>
      <w:r w:rsidRPr="000D2DA5">
        <w:rPr>
          <w:szCs w:val="24"/>
        </w:rPr>
        <w:t xml:space="preserve"> and attended other required meeting and/or conferences; and</w:t>
      </w:r>
    </w:p>
    <w:p w14:paraId="46324622" w14:textId="77777777" w:rsidR="007F34AD" w:rsidRPr="000D2DA5" w:rsidRDefault="00227478" w:rsidP="00ED60D2">
      <w:pPr>
        <w:numPr>
          <w:ilvl w:val="0"/>
          <w:numId w:val="3"/>
        </w:numPr>
        <w:rPr>
          <w:szCs w:val="24"/>
        </w:rPr>
      </w:pPr>
      <w:r w:rsidRPr="000D2DA5">
        <w:rPr>
          <w:szCs w:val="24"/>
        </w:rPr>
        <w:t>participated in the appropriate Career Cluster advisory board(s)</w:t>
      </w:r>
      <w:r w:rsidR="007F34AD" w:rsidRPr="000D2DA5">
        <w:rPr>
          <w:szCs w:val="24"/>
        </w:rPr>
        <w:t xml:space="preserve"> to facilitate and promote all activities connected to the CTSO program as required by the </w:t>
      </w:r>
      <w:r w:rsidR="00B47732" w:rsidRPr="000D2DA5">
        <w:rPr>
          <w:szCs w:val="24"/>
        </w:rPr>
        <w:t>NJDOE</w:t>
      </w:r>
      <w:r w:rsidR="007F34AD" w:rsidRPr="000D2DA5">
        <w:rPr>
          <w:szCs w:val="24"/>
        </w:rPr>
        <w:t xml:space="preserve"> of Education.</w:t>
      </w:r>
    </w:p>
    <w:p w14:paraId="4E642A93" w14:textId="2099A05A" w:rsidR="007F34AD" w:rsidRPr="000D2DA5" w:rsidRDefault="007F34AD" w:rsidP="007F34AD">
      <w:pPr>
        <w:jc w:val="both"/>
        <w:rPr>
          <w:szCs w:val="24"/>
        </w:rPr>
      </w:pPr>
      <w:r w:rsidRPr="000D2DA5">
        <w:rPr>
          <w:szCs w:val="24"/>
        </w:rPr>
        <w:t>Indicators</w:t>
      </w:r>
    </w:p>
    <w:p w14:paraId="183087C0" w14:textId="77777777" w:rsidR="007F34AD" w:rsidRPr="000D2DA5" w:rsidRDefault="007F34AD" w:rsidP="00ED60D2">
      <w:pPr>
        <w:numPr>
          <w:ilvl w:val="0"/>
          <w:numId w:val="3"/>
        </w:numPr>
        <w:rPr>
          <w:szCs w:val="24"/>
        </w:rPr>
      </w:pPr>
      <w:r w:rsidRPr="000D2DA5">
        <w:rPr>
          <w:szCs w:val="24"/>
        </w:rPr>
        <w:t xml:space="preserve">publication </w:t>
      </w:r>
      <w:r w:rsidR="00895D5C" w:rsidRPr="000D2DA5">
        <w:rPr>
          <w:szCs w:val="24"/>
        </w:rPr>
        <w:t xml:space="preserve">on the CTSO website </w:t>
      </w:r>
      <w:r w:rsidRPr="000D2DA5">
        <w:rPr>
          <w:szCs w:val="24"/>
        </w:rPr>
        <w:t>of the student competition p</w:t>
      </w:r>
      <w:r w:rsidR="00895D5C" w:rsidRPr="000D2DA5">
        <w:rPr>
          <w:szCs w:val="24"/>
        </w:rPr>
        <w:t xml:space="preserve">olicies and </w:t>
      </w:r>
      <w:proofErr w:type="gramStart"/>
      <w:r w:rsidR="00895D5C" w:rsidRPr="000D2DA5">
        <w:rPr>
          <w:szCs w:val="24"/>
        </w:rPr>
        <w:t>procedures</w:t>
      </w:r>
      <w:r w:rsidRPr="000D2DA5">
        <w:rPr>
          <w:szCs w:val="24"/>
        </w:rPr>
        <w:t>;</w:t>
      </w:r>
      <w:proofErr w:type="gramEnd"/>
    </w:p>
    <w:p w14:paraId="70D9FCC8" w14:textId="77777777" w:rsidR="007F34AD" w:rsidRPr="000D2DA5" w:rsidRDefault="00895D5C" w:rsidP="00ED60D2">
      <w:pPr>
        <w:numPr>
          <w:ilvl w:val="0"/>
          <w:numId w:val="3"/>
        </w:numPr>
        <w:rPr>
          <w:szCs w:val="24"/>
        </w:rPr>
      </w:pPr>
      <w:r w:rsidRPr="000D2DA5">
        <w:rPr>
          <w:szCs w:val="24"/>
        </w:rPr>
        <w:t xml:space="preserve">agendas and minutes of </w:t>
      </w:r>
      <w:r w:rsidR="007F34AD" w:rsidRPr="000D2DA5">
        <w:rPr>
          <w:szCs w:val="24"/>
        </w:rPr>
        <w:t>meetings</w:t>
      </w:r>
      <w:r w:rsidRPr="000D2DA5">
        <w:rPr>
          <w:szCs w:val="24"/>
        </w:rPr>
        <w:t xml:space="preserve"> to verify the implementation of the work plan and adherence to all policies and procedures</w:t>
      </w:r>
      <w:r w:rsidR="007F34AD" w:rsidRPr="000D2DA5">
        <w:rPr>
          <w:szCs w:val="24"/>
        </w:rPr>
        <w:t>; and</w:t>
      </w:r>
    </w:p>
    <w:p w14:paraId="57BB4501" w14:textId="77777777" w:rsidR="007F34AD" w:rsidRPr="000D2DA5" w:rsidRDefault="007F34AD" w:rsidP="00ED60D2">
      <w:pPr>
        <w:numPr>
          <w:ilvl w:val="0"/>
          <w:numId w:val="3"/>
        </w:numPr>
        <w:rPr>
          <w:szCs w:val="24"/>
        </w:rPr>
      </w:pPr>
      <w:r w:rsidRPr="000D2DA5">
        <w:rPr>
          <w:szCs w:val="24"/>
        </w:rPr>
        <w:t xml:space="preserve">event evaluations from </w:t>
      </w:r>
      <w:r w:rsidR="00895D5C" w:rsidRPr="000D2DA5">
        <w:rPr>
          <w:szCs w:val="24"/>
        </w:rPr>
        <w:t>all participants.</w:t>
      </w:r>
    </w:p>
    <w:p w14:paraId="70DF9E56" w14:textId="77777777" w:rsidR="007F34AD" w:rsidRPr="000D2DA5" w:rsidRDefault="007F34AD" w:rsidP="004659BA">
      <w:pPr>
        <w:rPr>
          <w:szCs w:val="24"/>
        </w:rPr>
      </w:pPr>
    </w:p>
    <w:p w14:paraId="7F992BCC" w14:textId="77777777" w:rsidR="007F34AD" w:rsidRPr="000D2DA5" w:rsidRDefault="007F34AD" w:rsidP="004659BA">
      <w:pPr>
        <w:autoSpaceDE w:val="0"/>
        <w:autoSpaceDN w:val="0"/>
        <w:adjustRightInd w:val="0"/>
      </w:pPr>
      <w:bookmarkStart w:id="112" w:name="_Hlk73432460"/>
      <w:r w:rsidRPr="000D2DA5">
        <w:rPr>
          <w:rStyle w:val="Strong"/>
        </w:rPr>
        <w:t>Goal D</w:t>
      </w:r>
      <w:r w:rsidRPr="000D2DA5">
        <w:rPr>
          <w:szCs w:val="24"/>
        </w:rPr>
        <w:t>:</w:t>
      </w:r>
      <w:r w:rsidR="004659BA" w:rsidRPr="000D2DA5">
        <w:rPr>
          <w:szCs w:val="24"/>
        </w:rPr>
        <w:t xml:space="preserve"> </w:t>
      </w:r>
      <w:r w:rsidRPr="000D2DA5">
        <w:rPr>
          <w:szCs w:val="24"/>
        </w:rPr>
        <w:t>Administer</w:t>
      </w:r>
      <w:r w:rsidR="00F563E0" w:rsidRPr="000D2DA5">
        <w:rPr>
          <w:szCs w:val="24"/>
        </w:rPr>
        <w:t>s</w:t>
      </w:r>
      <w:r w:rsidRPr="000D2DA5">
        <w:rPr>
          <w:szCs w:val="24"/>
        </w:rPr>
        <w:t xml:space="preserve"> and manage</w:t>
      </w:r>
      <w:r w:rsidR="00F563E0" w:rsidRPr="000D2DA5">
        <w:rPr>
          <w:szCs w:val="24"/>
        </w:rPr>
        <w:t>s</w:t>
      </w:r>
      <w:r w:rsidRPr="000D2DA5">
        <w:rPr>
          <w:szCs w:val="24"/>
        </w:rPr>
        <w:t xml:space="preserve"> the </w:t>
      </w:r>
      <w:r w:rsidR="0077496E" w:rsidRPr="000D2DA5">
        <w:rPr>
          <w:szCs w:val="24"/>
        </w:rPr>
        <w:t>CTSO</w:t>
      </w:r>
      <w:r w:rsidRPr="000D2DA5">
        <w:rPr>
          <w:szCs w:val="24"/>
        </w:rPr>
        <w:t xml:space="preserve"> accounts and processes in accordance with the CTSO organization</w:t>
      </w:r>
      <w:r w:rsidR="00FA48A5" w:rsidRPr="000D2DA5">
        <w:rPr>
          <w:szCs w:val="24"/>
        </w:rPr>
        <w:t>’</w:t>
      </w:r>
      <w:r w:rsidRPr="000D2DA5">
        <w:rPr>
          <w:szCs w:val="24"/>
        </w:rPr>
        <w:t>s by</w:t>
      </w:r>
      <w:r w:rsidR="00895D5C" w:rsidRPr="000D2DA5">
        <w:rPr>
          <w:szCs w:val="24"/>
        </w:rPr>
        <w:t xml:space="preserve">laws, rules and regulations, </w:t>
      </w:r>
      <w:r w:rsidRPr="000D2DA5">
        <w:rPr>
          <w:szCs w:val="24"/>
        </w:rPr>
        <w:t>the NJDOE Office of Grants Management policies and procedures</w:t>
      </w:r>
      <w:r w:rsidR="00895D5C" w:rsidRPr="000D2DA5">
        <w:rPr>
          <w:szCs w:val="24"/>
        </w:rPr>
        <w:t>, and the Terms and Conditions of this grant</w:t>
      </w:r>
      <w:r w:rsidRPr="000D2DA5">
        <w:rPr>
          <w:szCs w:val="24"/>
        </w:rPr>
        <w:t>.</w:t>
      </w:r>
    </w:p>
    <w:bookmarkEnd w:id="112"/>
    <w:p w14:paraId="44E871BC" w14:textId="77777777" w:rsidR="007F34AD" w:rsidRPr="000D2DA5" w:rsidRDefault="007F34AD" w:rsidP="007F34AD">
      <w:pPr>
        <w:jc w:val="both"/>
        <w:rPr>
          <w:b/>
          <w:szCs w:val="24"/>
        </w:rPr>
      </w:pPr>
    </w:p>
    <w:p w14:paraId="646E27BF" w14:textId="77777777" w:rsidR="007F34AD" w:rsidRPr="000D2DA5" w:rsidRDefault="007F34AD" w:rsidP="004659BA">
      <w:pPr>
        <w:rPr>
          <w:szCs w:val="24"/>
        </w:rPr>
      </w:pPr>
      <w:r w:rsidRPr="000D2DA5">
        <w:rPr>
          <w:szCs w:val="24"/>
        </w:rPr>
        <w:t>Outcomes</w:t>
      </w:r>
      <w:r w:rsidR="004659BA" w:rsidRPr="000D2DA5">
        <w:rPr>
          <w:szCs w:val="24"/>
        </w:rPr>
        <w:t>:</w:t>
      </w:r>
    </w:p>
    <w:p w14:paraId="4D5A02E6" w14:textId="77777777" w:rsidR="007F34AD" w:rsidRPr="000D2DA5" w:rsidRDefault="007F34AD" w:rsidP="004659BA">
      <w:pPr>
        <w:rPr>
          <w:szCs w:val="24"/>
        </w:rPr>
      </w:pPr>
      <w:r w:rsidRPr="000D2DA5">
        <w:rPr>
          <w:szCs w:val="24"/>
        </w:rPr>
        <w:t>The grantee has:</w:t>
      </w:r>
    </w:p>
    <w:p w14:paraId="716F464B" w14:textId="77777777" w:rsidR="007F34AD" w:rsidRPr="000D2DA5" w:rsidRDefault="007F34AD" w:rsidP="00ED60D2">
      <w:pPr>
        <w:pStyle w:val="a"/>
        <w:numPr>
          <w:ilvl w:val="0"/>
          <w:numId w:val="4"/>
        </w:numPr>
        <w:tabs>
          <w:tab w:val="clear" w:pos="630"/>
          <w:tab w:val="clear" w:pos="990"/>
          <w:tab w:val="left" w:pos="-1440"/>
          <w:tab w:val="left" w:pos="720"/>
        </w:tabs>
        <w:rPr>
          <w:szCs w:val="24"/>
        </w:rPr>
      </w:pPr>
      <w:r w:rsidRPr="000D2DA5">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0D2DA5">
        <w:rPr>
          <w:szCs w:val="24"/>
        </w:rPr>
        <w:t>complaint;</w:t>
      </w:r>
      <w:proofErr w:type="gramEnd"/>
    </w:p>
    <w:p w14:paraId="42645265" w14:textId="77777777" w:rsidR="007F34AD" w:rsidRPr="000D2DA5" w:rsidRDefault="007F34AD" w:rsidP="00ED60D2">
      <w:pPr>
        <w:numPr>
          <w:ilvl w:val="0"/>
          <w:numId w:val="4"/>
        </w:numPr>
        <w:rPr>
          <w:szCs w:val="24"/>
        </w:rPr>
      </w:pPr>
      <w:r w:rsidRPr="000D2DA5">
        <w:rPr>
          <w:szCs w:val="24"/>
        </w:rPr>
        <w:t xml:space="preserve">completed all fiscal and programmatic interim reports and final reports and submitted them to the NJDOE on the dates identified in the CTSO Grant Program </w:t>
      </w:r>
      <w:proofErr w:type="gramStart"/>
      <w:r w:rsidRPr="000D2DA5">
        <w:rPr>
          <w:szCs w:val="24"/>
        </w:rPr>
        <w:t>NGO;</w:t>
      </w:r>
      <w:proofErr w:type="gramEnd"/>
    </w:p>
    <w:p w14:paraId="3719B889"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established two accounts for CTSO activities</w:t>
      </w:r>
      <w:r w:rsidR="00895D5C" w:rsidRPr="000D2DA5">
        <w:rPr>
          <w:rFonts w:ascii="Calibri" w:hAnsi="Calibri" w:cs="Times New Roman"/>
        </w:rPr>
        <w:t>:</w:t>
      </w:r>
      <w:r w:rsidRPr="000D2DA5">
        <w:rPr>
          <w:rFonts w:ascii="Calibri" w:hAnsi="Calibri" w:cs="Times New Roman"/>
        </w:rPr>
        <w:t xml:space="preserve"> one fo</w:t>
      </w:r>
      <w:r w:rsidR="00895D5C" w:rsidRPr="000D2DA5">
        <w:rPr>
          <w:rFonts w:ascii="Calibri" w:hAnsi="Calibri" w:cs="Times New Roman"/>
        </w:rPr>
        <w:t>r</w:t>
      </w:r>
      <w:r w:rsidRPr="000D2DA5">
        <w:rPr>
          <w:rFonts w:ascii="Calibri" w:hAnsi="Calibri" w:cs="Times New Roman"/>
        </w:rPr>
        <w:t xml:space="preserve"> state vocational grant funds, and another for </w:t>
      </w:r>
      <w:r w:rsidR="00895D5C" w:rsidRPr="000D2DA5">
        <w:rPr>
          <w:rFonts w:ascii="Calibri" w:hAnsi="Calibri" w:cs="Times New Roman"/>
        </w:rPr>
        <w:t xml:space="preserve">CTSO </w:t>
      </w:r>
      <w:r w:rsidRPr="000D2DA5">
        <w:rPr>
          <w:rFonts w:ascii="Calibri" w:hAnsi="Calibri" w:cs="Times New Roman"/>
        </w:rPr>
        <w:t xml:space="preserve">student funds to ensure no comingling of </w:t>
      </w:r>
      <w:proofErr w:type="gramStart"/>
      <w:r w:rsidRPr="000D2DA5">
        <w:rPr>
          <w:rFonts w:ascii="Calibri" w:hAnsi="Calibri" w:cs="Times New Roman"/>
        </w:rPr>
        <w:t>funds;</w:t>
      </w:r>
      <w:proofErr w:type="gramEnd"/>
    </w:p>
    <w:p w14:paraId="5F453F3E"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 xml:space="preserve">received monthly written financial reports of organization funds from the CTSO executive committee, and ensured the reports were available to any member or advisor who requested </w:t>
      </w:r>
      <w:proofErr w:type="gramStart"/>
      <w:r w:rsidRPr="000D2DA5">
        <w:rPr>
          <w:rFonts w:ascii="Calibri" w:hAnsi="Calibri" w:cs="Times New Roman"/>
        </w:rPr>
        <w:t>them;</w:t>
      </w:r>
      <w:proofErr w:type="gramEnd"/>
    </w:p>
    <w:p w14:paraId="79F4BD6E" w14:textId="77777777" w:rsidR="007F34AD" w:rsidRPr="000D2DA5" w:rsidRDefault="00895D5C" w:rsidP="00ED60D2">
      <w:pPr>
        <w:pStyle w:val="Default"/>
        <w:numPr>
          <w:ilvl w:val="0"/>
          <w:numId w:val="4"/>
        </w:numPr>
        <w:rPr>
          <w:rFonts w:ascii="Calibri" w:hAnsi="Calibri" w:cs="Times New Roman"/>
        </w:rPr>
      </w:pPr>
      <w:r w:rsidRPr="000D2DA5">
        <w:rPr>
          <w:rFonts w:ascii="Calibri" w:hAnsi="Calibri" w:cs="Times New Roman"/>
        </w:rPr>
        <w:t xml:space="preserve">ensured that state officers provide </w:t>
      </w:r>
      <w:r w:rsidR="007F34AD" w:rsidRPr="000D2DA5">
        <w:rPr>
          <w:rFonts w:ascii="Calibri" w:hAnsi="Calibri" w:cs="Times New Roman"/>
        </w:rPr>
        <w:t>written agendas before CTSO executive committee/state officer meetings, and record</w:t>
      </w:r>
      <w:r w:rsidRPr="000D2DA5">
        <w:rPr>
          <w:rFonts w:ascii="Calibri" w:hAnsi="Calibri" w:cs="Times New Roman"/>
        </w:rPr>
        <w:t xml:space="preserve"> m</w:t>
      </w:r>
      <w:r w:rsidR="007F34AD" w:rsidRPr="000D2DA5">
        <w:rPr>
          <w:rFonts w:ascii="Calibri" w:hAnsi="Calibri" w:cs="Times New Roman"/>
        </w:rPr>
        <w:t>eeting minute</w:t>
      </w:r>
      <w:r w:rsidRPr="000D2DA5">
        <w:rPr>
          <w:rFonts w:ascii="Calibri" w:hAnsi="Calibri" w:cs="Times New Roman"/>
        </w:rPr>
        <w:t>s that document</w:t>
      </w:r>
      <w:r w:rsidR="007F34AD" w:rsidRPr="000D2DA5">
        <w:rPr>
          <w:rFonts w:ascii="Calibri" w:hAnsi="Calibri" w:cs="Times New Roman"/>
        </w:rPr>
        <w:t xml:space="preserve"> all official action by state officers/executive </w:t>
      </w:r>
      <w:proofErr w:type="gramStart"/>
      <w:r w:rsidR="007F34AD" w:rsidRPr="000D2DA5">
        <w:rPr>
          <w:rFonts w:ascii="Calibri" w:hAnsi="Calibri" w:cs="Times New Roman"/>
        </w:rPr>
        <w:t>committee;</w:t>
      </w:r>
      <w:proofErr w:type="gramEnd"/>
    </w:p>
    <w:p w14:paraId="63718AE2"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lastRenderedPageBreak/>
        <w:t xml:space="preserve">maximized cost saving measures such as utilizing online meetings and conferences wherever </w:t>
      </w:r>
      <w:proofErr w:type="gramStart"/>
      <w:r w:rsidRPr="000D2DA5">
        <w:rPr>
          <w:rFonts w:ascii="Calibri" w:hAnsi="Calibri" w:cs="Times New Roman"/>
        </w:rPr>
        <w:t>possible;</w:t>
      </w:r>
      <w:proofErr w:type="gramEnd"/>
    </w:p>
    <w:p w14:paraId="47928803" w14:textId="77777777" w:rsidR="007F34AD" w:rsidRPr="000D2DA5" w:rsidRDefault="00895D5C" w:rsidP="00ED60D2">
      <w:pPr>
        <w:pStyle w:val="Default"/>
        <w:numPr>
          <w:ilvl w:val="0"/>
          <w:numId w:val="4"/>
        </w:numPr>
        <w:rPr>
          <w:rFonts w:ascii="Calibri" w:hAnsi="Calibri" w:cs="Times New Roman"/>
        </w:rPr>
      </w:pPr>
      <w:r w:rsidRPr="000D2DA5">
        <w:rPr>
          <w:rFonts w:ascii="Calibri" w:hAnsi="Calibri" w:cs="Times New Roman"/>
        </w:rPr>
        <w:t xml:space="preserve">ensured that </w:t>
      </w:r>
      <w:r w:rsidR="007F34AD" w:rsidRPr="000D2DA5">
        <w:rPr>
          <w:rFonts w:ascii="Calibri" w:hAnsi="Calibri" w:cs="Times New Roman"/>
        </w:rPr>
        <w:t xml:space="preserve">detailed monthly financial reports of student organization funds </w:t>
      </w:r>
      <w:r w:rsidRPr="000D2DA5">
        <w:rPr>
          <w:rFonts w:ascii="Calibri" w:hAnsi="Calibri" w:cs="Times New Roman"/>
        </w:rPr>
        <w:t xml:space="preserve">are provided at </w:t>
      </w:r>
      <w:r w:rsidR="007F34AD" w:rsidRPr="000D2DA5">
        <w:rPr>
          <w:rFonts w:ascii="Calibri" w:hAnsi="Calibri" w:cs="Times New Roman"/>
        </w:rPr>
        <w:t>the student governing body meetings</w:t>
      </w:r>
      <w:r w:rsidRPr="000D2DA5">
        <w:rPr>
          <w:rFonts w:ascii="Calibri" w:hAnsi="Calibri" w:cs="Times New Roman"/>
        </w:rPr>
        <w:t xml:space="preserve">, and that meeting minutes reflect </w:t>
      </w:r>
      <w:r w:rsidR="007F34AD" w:rsidRPr="000D2DA5">
        <w:rPr>
          <w:rFonts w:ascii="Calibri" w:hAnsi="Calibri" w:cs="Times New Roman"/>
        </w:rPr>
        <w:t xml:space="preserve">the student officers’ approval of the annual budget and monthly </w:t>
      </w:r>
      <w:proofErr w:type="gramStart"/>
      <w:r w:rsidR="007F34AD" w:rsidRPr="000D2DA5">
        <w:rPr>
          <w:rFonts w:ascii="Calibri" w:hAnsi="Calibri" w:cs="Times New Roman"/>
        </w:rPr>
        <w:t>expenditures</w:t>
      </w:r>
      <w:r w:rsidRPr="000D2DA5">
        <w:rPr>
          <w:rFonts w:ascii="Calibri" w:hAnsi="Calibri" w:cs="Times New Roman"/>
        </w:rPr>
        <w:t>;</w:t>
      </w:r>
      <w:proofErr w:type="gramEnd"/>
      <w:r w:rsidR="007F34AD" w:rsidRPr="000D2DA5">
        <w:rPr>
          <w:rFonts w:ascii="Calibri" w:hAnsi="Calibri" w:cs="Times New Roman"/>
        </w:rPr>
        <w:t xml:space="preserve"> </w:t>
      </w:r>
    </w:p>
    <w:p w14:paraId="4F40345D"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completed an independent audit for CTSO student accounts by an independent private auditor at the conclusion of the fiscal year; and</w:t>
      </w:r>
    </w:p>
    <w:p w14:paraId="7D301D9D" w14:textId="77777777" w:rsidR="00CE16A9" w:rsidRPr="000D2DA5" w:rsidRDefault="007F34AD" w:rsidP="00ED60D2">
      <w:pPr>
        <w:pStyle w:val="Default"/>
        <w:numPr>
          <w:ilvl w:val="0"/>
          <w:numId w:val="4"/>
        </w:numPr>
        <w:rPr>
          <w:rFonts w:ascii="Calibri" w:hAnsi="Calibri" w:cs="Times New Roman"/>
        </w:rPr>
      </w:pPr>
      <w:r w:rsidRPr="000D2DA5">
        <w:rPr>
          <w:rFonts w:ascii="Calibri" w:hAnsi="Calibri" w:cs="Times New Roman"/>
        </w:rPr>
        <w:t xml:space="preserve">followed the policies and procedures detailed in the </w:t>
      </w:r>
      <w:r w:rsidR="00895D5C" w:rsidRPr="000D2DA5">
        <w:rPr>
          <w:rFonts w:ascii="Calibri" w:hAnsi="Calibri" w:cs="Times New Roman"/>
          <w:bCs/>
        </w:rPr>
        <w:t>CTSO</w:t>
      </w:r>
      <w:r w:rsidRPr="000D2DA5">
        <w:rPr>
          <w:rFonts w:ascii="Calibri" w:hAnsi="Calibri" w:cs="Times New Roman"/>
          <w:bCs/>
        </w:rPr>
        <w:t xml:space="preserve"> Policies and Procedures Manual </w:t>
      </w:r>
      <w:r w:rsidR="00895D5C" w:rsidRPr="000D2DA5">
        <w:rPr>
          <w:rFonts w:ascii="Calibri" w:hAnsi="Calibri" w:cs="Times New Roman"/>
          <w:bCs/>
        </w:rPr>
        <w:t xml:space="preserve">(Appendix A) </w:t>
      </w:r>
      <w:r w:rsidRPr="000D2DA5">
        <w:rPr>
          <w:rFonts w:ascii="Calibri" w:hAnsi="Calibri" w:cs="Times New Roman"/>
          <w:bCs/>
        </w:rPr>
        <w:t>relating to student international travel, if applicable</w:t>
      </w:r>
      <w:r w:rsidR="00895D5C" w:rsidRPr="000D2DA5">
        <w:rPr>
          <w:rFonts w:ascii="Calibri" w:hAnsi="Calibri" w:cs="Times New Roman"/>
          <w:bCs/>
        </w:rPr>
        <w:t>.</w:t>
      </w:r>
    </w:p>
    <w:p w14:paraId="144A5D23" w14:textId="77777777" w:rsidR="008F6A27" w:rsidRPr="000D2DA5" w:rsidRDefault="008F6A27" w:rsidP="007F34AD">
      <w:pPr>
        <w:pStyle w:val="Default"/>
        <w:jc w:val="both"/>
        <w:rPr>
          <w:rFonts w:ascii="Calibri" w:hAnsi="Calibri"/>
        </w:rPr>
      </w:pPr>
    </w:p>
    <w:p w14:paraId="5A22C26D" w14:textId="77777777" w:rsidR="007F34AD" w:rsidRPr="000D2DA5" w:rsidRDefault="007F34AD" w:rsidP="007F34AD">
      <w:pPr>
        <w:pStyle w:val="Default"/>
        <w:jc w:val="both"/>
        <w:rPr>
          <w:rFonts w:ascii="Calibri" w:hAnsi="Calibri"/>
        </w:rPr>
      </w:pPr>
      <w:r w:rsidRPr="000D2DA5">
        <w:rPr>
          <w:rFonts w:ascii="Calibri" w:hAnsi="Calibri"/>
        </w:rPr>
        <w:t>Indicators</w:t>
      </w:r>
    </w:p>
    <w:p w14:paraId="0D6777C2" w14:textId="77777777" w:rsidR="007F34AD" w:rsidRPr="000D2DA5" w:rsidRDefault="007F34AD" w:rsidP="00ED60D2">
      <w:pPr>
        <w:numPr>
          <w:ilvl w:val="0"/>
          <w:numId w:val="8"/>
        </w:numPr>
        <w:rPr>
          <w:szCs w:val="24"/>
        </w:rPr>
      </w:pPr>
      <w:r w:rsidRPr="000D2DA5">
        <w:rPr>
          <w:szCs w:val="24"/>
        </w:rPr>
        <w:t xml:space="preserve">Policies and procedures governing all student </w:t>
      </w:r>
      <w:r w:rsidR="00895D5C" w:rsidRPr="000D2DA5">
        <w:rPr>
          <w:szCs w:val="24"/>
        </w:rPr>
        <w:t>activities</w:t>
      </w:r>
      <w:r w:rsidRPr="000D2DA5">
        <w:rPr>
          <w:szCs w:val="24"/>
        </w:rPr>
        <w:t xml:space="preserve"> were published on the CTSO website. The policies and procedures were articulated in a clear and concise </w:t>
      </w:r>
      <w:proofErr w:type="gramStart"/>
      <w:r w:rsidRPr="000D2DA5">
        <w:rPr>
          <w:szCs w:val="24"/>
        </w:rPr>
        <w:t>manner;</w:t>
      </w:r>
      <w:proofErr w:type="gramEnd"/>
    </w:p>
    <w:p w14:paraId="19EF49F0" w14:textId="77777777" w:rsidR="007F34AD" w:rsidRPr="000D2DA5" w:rsidRDefault="007F34AD" w:rsidP="00ED60D2">
      <w:pPr>
        <w:numPr>
          <w:ilvl w:val="0"/>
          <w:numId w:val="8"/>
        </w:numPr>
        <w:tabs>
          <w:tab w:val="left" w:pos="720"/>
        </w:tabs>
        <w:rPr>
          <w:szCs w:val="24"/>
        </w:rPr>
      </w:pPr>
      <w:r w:rsidRPr="000D2DA5">
        <w:rPr>
          <w:szCs w:val="24"/>
        </w:rPr>
        <w:t xml:space="preserve">Annual report of income and expenditures was prepared and submitted to the state officers/executive committee, the CTSO’s national organization, </w:t>
      </w:r>
      <w:r w:rsidR="00B4287A" w:rsidRPr="000D2DA5">
        <w:rPr>
          <w:szCs w:val="24"/>
        </w:rPr>
        <w:t>and</w:t>
      </w:r>
      <w:r w:rsidRPr="000D2DA5">
        <w:rPr>
          <w:szCs w:val="24"/>
        </w:rPr>
        <w:t xml:space="preserve"> the Internal Revenue Service (Form 990</w:t>
      </w:r>
      <w:proofErr w:type="gramStart"/>
      <w:r w:rsidRPr="000D2DA5">
        <w:rPr>
          <w:szCs w:val="24"/>
        </w:rPr>
        <w:t>);</w:t>
      </w:r>
      <w:proofErr w:type="gramEnd"/>
      <w:r w:rsidRPr="000D2DA5">
        <w:rPr>
          <w:szCs w:val="24"/>
        </w:rPr>
        <w:t xml:space="preserve"> </w:t>
      </w:r>
    </w:p>
    <w:p w14:paraId="206F8708" w14:textId="77777777" w:rsidR="007F34AD" w:rsidRPr="000D2DA5" w:rsidRDefault="007F34AD" w:rsidP="00ED60D2">
      <w:pPr>
        <w:numPr>
          <w:ilvl w:val="0"/>
          <w:numId w:val="8"/>
        </w:numPr>
        <w:rPr>
          <w:szCs w:val="24"/>
        </w:rPr>
      </w:pPr>
      <w:r w:rsidRPr="000D2DA5">
        <w:rPr>
          <w:szCs w:val="24"/>
        </w:rPr>
        <w:t xml:space="preserve">Annual budget of organization funds showing income and expenditures approved by state officers/executive committee was submitted to the </w:t>
      </w:r>
      <w:r w:rsidR="00B4287A" w:rsidRPr="000D2DA5">
        <w:rPr>
          <w:szCs w:val="24"/>
        </w:rPr>
        <w:t>Office of Career Readiness p</w:t>
      </w:r>
      <w:r w:rsidRPr="000D2DA5">
        <w:rPr>
          <w:szCs w:val="24"/>
        </w:rPr>
        <w:t xml:space="preserve">rogram officer </w:t>
      </w:r>
      <w:r w:rsidR="00B4287A" w:rsidRPr="000D2DA5">
        <w:rPr>
          <w:szCs w:val="24"/>
        </w:rPr>
        <w:t xml:space="preserve">as an upload in the </w:t>
      </w:r>
      <w:r w:rsidRPr="000D2DA5">
        <w:rPr>
          <w:szCs w:val="24"/>
        </w:rPr>
        <w:t xml:space="preserve">final report each grant year; and </w:t>
      </w:r>
    </w:p>
    <w:p w14:paraId="13CC1776" w14:textId="77777777" w:rsidR="007F34AD" w:rsidRPr="000D2DA5" w:rsidRDefault="007F34AD" w:rsidP="00ED60D2">
      <w:pPr>
        <w:numPr>
          <w:ilvl w:val="0"/>
          <w:numId w:val="8"/>
        </w:numPr>
        <w:rPr>
          <w:szCs w:val="24"/>
        </w:rPr>
      </w:pPr>
      <w:r w:rsidRPr="000D2DA5">
        <w:rPr>
          <w:szCs w:val="24"/>
        </w:rPr>
        <w:t xml:space="preserve">All reports as described in the outcomes were completed, submitted in a timely fashion and maintained for future reference and/or NJDOE review.  </w:t>
      </w:r>
    </w:p>
    <w:p w14:paraId="0B341E5B" w14:textId="77777777" w:rsidR="007F34AD" w:rsidRPr="000D2DA5" w:rsidRDefault="007F34AD" w:rsidP="007945E2">
      <w:pPr>
        <w:pStyle w:val="Heading4"/>
      </w:pPr>
      <w:r w:rsidRPr="000D2DA5">
        <w:t>Project Activity Plan</w:t>
      </w:r>
    </w:p>
    <w:p w14:paraId="2C4375B9" w14:textId="77777777" w:rsidR="00EA5875" w:rsidRPr="000D2DA5" w:rsidRDefault="00EA5875" w:rsidP="00EA5875">
      <w:pPr>
        <w:rPr>
          <w:rFonts w:cs="Calibri"/>
          <w:szCs w:val="24"/>
        </w:rPr>
      </w:pPr>
      <w:bookmarkStart w:id="113" w:name="_Hlk73432496"/>
      <w:r w:rsidRPr="000D2DA5">
        <w:rPr>
          <w:rFonts w:cs="Calibri"/>
        </w:rPr>
        <w:t>The Project Activity Plan follows the goals and objectives that were listed in the previous section.</w:t>
      </w:r>
      <w:r w:rsidRPr="000D2DA5">
        <w:rPr>
          <w:rFonts w:cs="Calibri"/>
          <w:szCs w:val="24"/>
        </w:rPr>
        <w:t xml:space="preserve"> In designing the Project Activity Plan, applicants must identify the specific steps or implementation activities that the applicant will complete to achieve the goals and objectives the applicants have </w:t>
      </w:r>
      <w:r w:rsidR="00173FFE" w:rsidRPr="000D2DA5">
        <w:rPr>
          <w:rFonts w:cs="Calibri"/>
          <w:szCs w:val="24"/>
        </w:rPr>
        <w:t>developed or</w:t>
      </w:r>
      <w:r w:rsidRPr="000D2DA5">
        <w:rPr>
          <w:rFonts w:cs="Calibri"/>
          <w:szCs w:val="24"/>
        </w:rPr>
        <w:t xml:space="preserve"> are mandated by this NGO.</w:t>
      </w:r>
    </w:p>
    <w:bookmarkEnd w:id="113"/>
    <w:p w14:paraId="738610EB" w14:textId="77777777" w:rsidR="00EA5875" w:rsidRPr="000D2DA5" w:rsidRDefault="00EA5875" w:rsidP="00EA5875">
      <w:pPr>
        <w:rPr>
          <w:rFonts w:cs="Calibri"/>
          <w:szCs w:val="24"/>
        </w:rPr>
      </w:pPr>
    </w:p>
    <w:p w14:paraId="5C05882C" w14:textId="77777777" w:rsidR="00EA5875" w:rsidRPr="000D2DA5" w:rsidRDefault="00EA5875" w:rsidP="00EA5875">
      <w:pPr>
        <w:rPr>
          <w:rFonts w:cs="Calibri"/>
        </w:rPr>
      </w:pPr>
      <w:bookmarkStart w:id="114" w:name="_Hlk73432513"/>
      <w:r w:rsidRPr="000D2DA5">
        <w:rPr>
          <w:rStyle w:val="Strong"/>
        </w:rPr>
        <w:t xml:space="preserve">The Activity Plan is for the </w:t>
      </w:r>
      <w:r w:rsidR="004665DF" w:rsidRPr="000D2DA5">
        <w:rPr>
          <w:rStyle w:val="Strong"/>
        </w:rPr>
        <w:t>current</w:t>
      </w:r>
      <w:r w:rsidRPr="000D2DA5">
        <w:rPr>
          <w:rStyle w:val="Strong"/>
        </w:rPr>
        <w:t xml:space="preserve"> year of the grant period.</w:t>
      </w:r>
      <w:r w:rsidRPr="000D2DA5">
        <w:rPr>
          <w:rFonts w:cs="Calibri"/>
        </w:rPr>
        <w:t xml:space="preserve">  Activities represent the steps that it will take to achieve each identified objective.  Also, the activities that are identified in this section serve as the basis for the individual expenditures that are being proposed in the budget.  Review the Goa</w:t>
      </w:r>
      <w:r w:rsidR="000E5122" w:rsidRPr="000D2DA5">
        <w:rPr>
          <w:rFonts w:cs="Calibri"/>
        </w:rPr>
        <w:t>l</w:t>
      </w:r>
      <w:r w:rsidRPr="000D2DA5">
        <w:rPr>
          <w:rFonts w:cs="Calibri"/>
        </w:rPr>
        <w:t>s and the Objectives when constructing the Project Activity Plan to ensure that appropriate links have been established between the goals and objectives and the activities.</w:t>
      </w:r>
    </w:p>
    <w:bookmarkEnd w:id="114"/>
    <w:p w14:paraId="637805D2" w14:textId="77777777" w:rsidR="007F34AD" w:rsidRPr="000D2DA5" w:rsidRDefault="007F34AD" w:rsidP="00B929A7"/>
    <w:p w14:paraId="2874E3FA"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State the relevant objective in full in the space provided.  Number the Goal 1 and each objective 1.1, 1.2, 1.3, etc.</w:t>
      </w:r>
    </w:p>
    <w:p w14:paraId="603C6C55"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 xml:space="preserve">Describe </w:t>
      </w:r>
      <w:proofErr w:type="gramStart"/>
      <w:r w:rsidRPr="000D2DA5">
        <w:rPr>
          <w:sz w:val="24"/>
          <w:szCs w:val="24"/>
        </w:rPr>
        <w:t>all of</w:t>
      </w:r>
      <w:proofErr w:type="gramEnd"/>
      <w:r w:rsidRPr="000D2DA5">
        <w:rPr>
          <w:sz w:val="24"/>
          <w:szCs w:val="24"/>
        </w:rPr>
        <w:t xml:space="preserve"> the tasks and activities planned for the accomplishment of each goal and objective.</w:t>
      </w:r>
    </w:p>
    <w:p w14:paraId="01104864"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List all the activities in chronological order.</w:t>
      </w:r>
    </w:p>
    <w:p w14:paraId="2D3555CE"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Space the activities appropriately across all report</w:t>
      </w:r>
      <w:r w:rsidR="00B4287A" w:rsidRPr="000D2DA5">
        <w:rPr>
          <w:sz w:val="24"/>
          <w:szCs w:val="24"/>
        </w:rPr>
        <w:t>ing</w:t>
      </w:r>
      <w:r w:rsidRPr="000D2DA5">
        <w:rPr>
          <w:sz w:val="24"/>
          <w:szCs w:val="24"/>
        </w:rPr>
        <w:t xml:space="preserve"> periods of the grant project.</w:t>
      </w:r>
    </w:p>
    <w:p w14:paraId="5C3319BE"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lastRenderedPageBreak/>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 xml:space="preserve">List the documentation that tracks the progress and confirms the completion of each activity, such as agenda, minutes, curriculum, etc. </w:t>
      </w:r>
    </w:p>
    <w:p w14:paraId="4B6F4F97"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6DCBDA2F"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Do not list the project director or other person with general oversight authority for the project as the “person responsible” for carrying out all activities.</w:t>
      </w:r>
    </w:p>
    <w:p w14:paraId="52F133BC" w14:textId="77777777" w:rsidR="00B47D56" w:rsidRPr="000D2DA5" w:rsidRDefault="00DA01F9" w:rsidP="002C7036">
      <w:pPr>
        <w:pStyle w:val="Heading3"/>
      </w:pPr>
      <w:bookmarkStart w:id="115" w:name="_Toc498425745"/>
      <w:bookmarkStart w:id="116" w:name="_Toc72495214"/>
      <w:bookmarkStart w:id="117" w:name="_Toc143084277"/>
      <w:r w:rsidRPr="000D2DA5">
        <w:t>2</w:t>
      </w:r>
      <w:r w:rsidR="00770FCD" w:rsidRPr="000D2DA5">
        <w:t>.3</w:t>
      </w:r>
      <w:r w:rsidR="00B47D56" w:rsidRPr="000D2DA5">
        <w:tab/>
      </w:r>
      <w:bookmarkEnd w:id="106"/>
      <w:r w:rsidR="009D3181" w:rsidRPr="000D2DA5">
        <w:t>Budget Design Considerations</w:t>
      </w:r>
      <w:bookmarkEnd w:id="115"/>
      <w:bookmarkEnd w:id="116"/>
      <w:bookmarkEnd w:id="117"/>
    </w:p>
    <w:p w14:paraId="545C9BF8" w14:textId="2FA37A82" w:rsidR="00BC00C6" w:rsidRPr="000D2DA5" w:rsidRDefault="00BC00C6" w:rsidP="007F76A7">
      <w:pPr>
        <w:rPr>
          <w:rStyle w:val="Strong"/>
        </w:rPr>
      </w:pPr>
      <w:bookmarkStart w:id="118" w:name="_Hlk73432528"/>
      <w:r w:rsidRPr="000D2DA5">
        <w:rPr>
          <w:rStyle w:val="Strong"/>
        </w:rPr>
        <w:t>The budget submitted in th</w:t>
      </w:r>
      <w:r w:rsidR="00627013" w:rsidRPr="000D2DA5">
        <w:rPr>
          <w:rStyle w:val="Strong"/>
        </w:rPr>
        <w:t>is</w:t>
      </w:r>
      <w:r w:rsidRPr="000D2DA5">
        <w:rPr>
          <w:rStyle w:val="Strong"/>
        </w:rPr>
        <w:t xml:space="preserve"> grant application </w:t>
      </w:r>
      <w:r w:rsidR="00627013" w:rsidRPr="000D2DA5">
        <w:rPr>
          <w:rStyle w:val="Strong"/>
        </w:rPr>
        <w:t xml:space="preserve">must </w:t>
      </w:r>
      <w:r w:rsidRPr="000D2DA5">
        <w:rPr>
          <w:rStyle w:val="Strong"/>
        </w:rPr>
        <w:t xml:space="preserve">include </w:t>
      </w:r>
      <w:r w:rsidR="00627013" w:rsidRPr="000D2DA5">
        <w:rPr>
          <w:rStyle w:val="Strong"/>
        </w:rPr>
        <w:t>a one-year budget for the</w:t>
      </w:r>
      <w:r w:rsidRPr="000D2DA5">
        <w:rPr>
          <w:rStyle w:val="Strong"/>
        </w:rPr>
        <w:t xml:space="preserve"> grant period from </w:t>
      </w:r>
      <w:r w:rsidR="00173FFE" w:rsidRPr="00D376A5">
        <w:rPr>
          <w:rStyle w:val="Strong"/>
        </w:rPr>
        <w:t xml:space="preserve">September 1, </w:t>
      </w:r>
      <w:proofErr w:type="gramStart"/>
      <w:r w:rsidR="00173FFE" w:rsidRPr="00D376A5">
        <w:rPr>
          <w:rStyle w:val="Strong"/>
        </w:rPr>
        <w:t>202</w:t>
      </w:r>
      <w:r w:rsidR="00D6316E" w:rsidRPr="00D376A5">
        <w:rPr>
          <w:rStyle w:val="Strong"/>
        </w:rPr>
        <w:t>4</w:t>
      </w:r>
      <w:proofErr w:type="gramEnd"/>
      <w:r w:rsidR="00173FFE" w:rsidRPr="00D376A5">
        <w:rPr>
          <w:rStyle w:val="Strong"/>
        </w:rPr>
        <w:t xml:space="preserve"> to August 31, 202</w:t>
      </w:r>
      <w:r w:rsidR="00D6316E" w:rsidRPr="00D376A5">
        <w:rPr>
          <w:rStyle w:val="Strong"/>
        </w:rPr>
        <w:t>5</w:t>
      </w:r>
      <w:r w:rsidR="00173FFE" w:rsidRPr="000D2DA5">
        <w:rPr>
          <w:rStyle w:val="Strong"/>
        </w:rPr>
        <w:t xml:space="preserve"> and</w:t>
      </w:r>
      <w:r w:rsidRPr="000D2DA5">
        <w:rPr>
          <w:rStyle w:val="Strong"/>
        </w:rPr>
        <w:t xml:space="preserve"> represent </w:t>
      </w:r>
      <w:r w:rsidR="00361187" w:rsidRPr="000D2DA5">
        <w:rPr>
          <w:rStyle w:val="Strong"/>
        </w:rPr>
        <w:t xml:space="preserve">the total grant </w:t>
      </w:r>
      <w:r w:rsidRPr="000D2DA5">
        <w:rPr>
          <w:rStyle w:val="Strong"/>
        </w:rPr>
        <w:t>funds for which the applicant is applying.</w:t>
      </w:r>
    </w:p>
    <w:bookmarkEnd w:id="118"/>
    <w:p w14:paraId="463F29E8" w14:textId="77777777" w:rsidR="00BC00C6" w:rsidRPr="000D2DA5" w:rsidRDefault="00BC00C6" w:rsidP="007F76A7">
      <w:pPr>
        <w:rPr>
          <w:szCs w:val="24"/>
        </w:rPr>
      </w:pPr>
    </w:p>
    <w:p w14:paraId="7569E474" w14:textId="77777777" w:rsidR="00B03746" w:rsidRPr="000D2DA5" w:rsidRDefault="009470C9" w:rsidP="007F76A7">
      <w:pPr>
        <w:rPr>
          <w:szCs w:val="24"/>
        </w:rPr>
      </w:pPr>
      <w:bookmarkStart w:id="119" w:name="_Hlk73111122"/>
      <w:r w:rsidRPr="000D2DA5">
        <w:rPr>
          <w:szCs w:val="24"/>
        </w:rPr>
        <w:t xml:space="preserve">Once the </w:t>
      </w:r>
      <w:r w:rsidR="00B03746" w:rsidRPr="000D2DA5">
        <w:rPr>
          <w:szCs w:val="24"/>
        </w:rPr>
        <w:t xml:space="preserve">activities have been identified that will support each </w:t>
      </w:r>
      <w:r w:rsidRPr="000D2DA5">
        <w:rPr>
          <w:szCs w:val="24"/>
        </w:rPr>
        <w:t>objective</w:t>
      </w:r>
      <w:r w:rsidR="00B03746" w:rsidRPr="000D2DA5">
        <w:rPr>
          <w:szCs w:val="24"/>
        </w:rPr>
        <w:t xml:space="preserve">, </w:t>
      </w:r>
      <w:r w:rsidRPr="000D2DA5">
        <w:rPr>
          <w:szCs w:val="24"/>
        </w:rPr>
        <w:t xml:space="preserve">develop the details of the budget that will be necessary to carry out each activity. </w:t>
      </w:r>
      <w:r w:rsidR="00B03746" w:rsidRPr="000D2DA5">
        <w:rPr>
          <w:szCs w:val="24"/>
        </w:rPr>
        <w:t>The applicant must provide a direct link between each proposed cost to an</w:t>
      </w:r>
      <w:r w:rsidR="002A68E7" w:rsidRPr="000D2DA5">
        <w:rPr>
          <w:szCs w:val="24"/>
        </w:rPr>
        <w:t>y</w:t>
      </w:r>
      <w:r w:rsidR="00B03746" w:rsidRPr="000D2DA5">
        <w:rPr>
          <w:szCs w:val="24"/>
        </w:rPr>
        <w:t xml:space="preserve"> </w:t>
      </w:r>
      <w:r w:rsidR="00F77D0F" w:rsidRPr="000D2DA5">
        <w:rPr>
          <w:szCs w:val="24"/>
        </w:rPr>
        <w:t>activities</w:t>
      </w:r>
      <w:r w:rsidR="00B03746" w:rsidRPr="000D2DA5">
        <w:rPr>
          <w:szCs w:val="24"/>
        </w:rPr>
        <w:t xml:space="preserve"> in the Project Activity Plan.  In addition, the applicant must provide documentation and details sufficient to support each proposed cost.</w:t>
      </w:r>
    </w:p>
    <w:bookmarkEnd w:id="119"/>
    <w:p w14:paraId="3B7B4B86" w14:textId="77777777" w:rsidR="00B47D56" w:rsidRPr="000D2DA5" w:rsidRDefault="00B47D56" w:rsidP="007F76A7">
      <w:pPr>
        <w:rPr>
          <w:szCs w:val="24"/>
        </w:rPr>
      </w:pPr>
    </w:p>
    <w:p w14:paraId="13001108" w14:textId="77777777" w:rsidR="009470C9" w:rsidRPr="000D2DA5" w:rsidRDefault="009470C9" w:rsidP="007F76A7">
      <w:pPr>
        <w:rPr>
          <w:szCs w:val="24"/>
        </w:rPr>
      </w:pPr>
      <w:r w:rsidRPr="000D2DA5">
        <w:rPr>
          <w:szCs w:val="24"/>
        </w:rPr>
        <w:t>The applicant’s budget must</w:t>
      </w:r>
      <w:r w:rsidR="00264146" w:rsidRPr="000D2DA5">
        <w:rPr>
          <w:szCs w:val="24"/>
        </w:rPr>
        <w:t xml:space="preserve"> be well-considered, necessary</w:t>
      </w:r>
      <w:r w:rsidRPr="000D2DA5">
        <w:rPr>
          <w:szCs w:val="24"/>
        </w:rPr>
        <w:t xml:space="preserve"> </w:t>
      </w:r>
      <w:r w:rsidR="00BC00C6" w:rsidRPr="000D2DA5">
        <w:rPr>
          <w:szCs w:val="24"/>
        </w:rPr>
        <w:t>to</w:t>
      </w:r>
      <w:r w:rsidRPr="000D2DA5">
        <w:rPr>
          <w:szCs w:val="24"/>
        </w:rPr>
        <w:t xml:space="preserve"> implement</w:t>
      </w:r>
      <w:r w:rsidR="00BC00C6" w:rsidRPr="000D2DA5">
        <w:rPr>
          <w:szCs w:val="24"/>
        </w:rPr>
        <w:t xml:space="preserve"> </w:t>
      </w:r>
      <w:r w:rsidRPr="000D2DA5">
        <w:rPr>
          <w:szCs w:val="24"/>
        </w:rPr>
        <w:t xml:space="preserve">the project, remain within the funding parameters contained in this </w:t>
      </w:r>
      <w:r w:rsidR="00876D2E" w:rsidRPr="000D2DA5">
        <w:rPr>
          <w:szCs w:val="24"/>
        </w:rPr>
        <w:t>NGO</w:t>
      </w:r>
      <w:r w:rsidRPr="000D2DA5">
        <w:rPr>
          <w:szCs w:val="24"/>
        </w:rPr>
        <w:t>, and demonst</w:t>
      </w:r>
      <w:r w:rsidR="00B03746" w:rsidRPr="000D2DA5">
        <w:rPr>
          <w:szCs w:val="24"/>
        </w:rPr>
        <w:t xml:space="preserve">rate prudent use of resources. </w:t>
      </w:r>
      <w:r w:rsidRPr="000D2DA5">
        <w:rPr>
          <w:szCs w:val="24"/>
        </w:rPr>
        <w:t xml:space="preserve">The budget will be reviewed to ensure that costs are customary and reasonable for </w:t>
      </w:r>
      <w:proofErr w:type="gramStart"/>
      <w:r w:rsidRPr="000D2DA5">
        <w:rPr>
          <w:szCs w:val="24"/>
        </w:rPr>
        <w:t>implement</w:t>
      </w:r>
      <w:r w:rsidR="0000734C" w:rsidRPr="000D2DA5">
        <w:rPr>
          <w:szCs w:val="24"/>
        </w:rPr>
        <w:t>ation</w:t>
      </w:r>
      <w:proofErr w:type="gramEnd"/>
      <w:r w:rsidR="0000734C" w:rsidRPr="000D2DA5">
        <w:rPr>
          <w:szCs w:val="24"/>
        </w:rPr>
        <w:t xml:space="preserve"> of each project activity.</w:t>
      </w:r>
    </w:p>
    <w:p w14:paraId="3A0FF5F2" w14:textId="77777777" w:rsidR="009470C9" w:rsidRPr="000D2DA5" w:rsidRDefault="009470C9" w:rsidP="007F76A7">
      <w:pPr>
        <w:rPr>
          <w:szCs w:val="24"/>
        </w:rPr>
      </w:pPr>
    </w:p>
    <w:p w14:paraId="7E070388" w14:textId="77777777" w:rsidR="00B929A7" w:rsidRPr="000D2DA5" w:rsidRDefault="00B929A7" w:rsidP="00B02A83">
      <w:bookmarkStart w:id="120" w:name="_Toc72495215"/>
      <w:r w:rsidRPr="000D2DA5">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bookmarkEnd w:id="120"/>
      <w:r w:rsidRPr="000D2DA5">
        <w:t xml:space="preserve">  </w:t>
      </w:r>
    </w:p>
    <w:p w14:paraId="5630AD66" w14:textId="77777777" w:rsidR="00B929A7" w:rsidRPr="000D2DA5" w:rsidRDefault="00B929A7" w:rsidP="00B02A83"/>
    <w:p w14:paraId="1AA443B0" w14:textId="77777777" w:rsidR="003A7385" w:rsidRPr="000D2DA5" w:rsidRDefault="00B929A7" w:rsidP="00B02A83">
      <w:bookmarkStart w:id="121" w:name="_Toc72495216"/>
      <w:bookmarkStart w:id="122" w:name="_Hlk73111201"/>
      <w:r w:rsidRPr="000D2DA5">
        <w:t xml:space="preserve">Guidance on constructing a grant budget may be found in the </w:t>
      </w:r>
      <w:hyperlink r:id="rId24" w:history="1">
        <w:r w:rsidRPr="000D2DA5">
          <w:rPr>
            <w:rStyle w:val="Hyperlink"/>
          </w:rPr>
          <w:t>Pre-award Manual for Discretionary Grants</w:t>
        </w:r>
      </w:hyperlink>
      <w:r w:rsidR="00173FFE" w:rsidRPr="000D2DA5">
        <w:t xml:space="preserve">. </w:t>
      </w:r>
      <w:r w:rsidR="003A7385" w:rsidRPr="000D2DA5">
        <w:t xml:space="preserve">Additional information on costs can be found at </w:t>
      </w:r>
      <w:r w:rsidR="00173FFE" w:rsidRPr="000D2DA5">
        <w:t xml:space="preserve">using the </w:t>
      </w:r>
      <w:hyperlink r:id="rId25" w:history="1">
        <w:r w:rsidR="00173FFE" w:rsidRPr="000D2DA5">
          <w:rPr>
            <w:rStyle w:val="Hyperlink"/>
          </w:rPr>
          <w:t>Common Requested Costs</w:t>
        </w:r>
      </w:hyperlink>
      <w:r w:rsidR="00173FFE" w:rsidRPr="000D2DA5">
        <w:t xml:space="preserve"> document</w:t>
      </w:r>
      <w:r w:rsidR="003A7385" w:rsidRPr="000D2DA5">
        <w:t>.</w:t>
      </w:r>
      <w:bookmarkEnd w:id="121"/>
    </w:p>
    <w:bookmarkEnd w:id="122"/>
    <w:p w14:paraId="61829076" w14:textId="77777777" w:rsidR="00B929A7" w:rsidRPr="000D2DA5" w:rsidRDefault="00B929A7" w:rsidP="00FD3A4E"/>
    <w:p w14:paraId="2DDF4A77" w14:textId="77777777" w:rsidR="009470C9" w:rsidRPr="000D2DA5" w:rsidRDefault="009470C9" w:rsidP="00FD3A4E">
      <w:r w:rsidRPr="000D2DA5">
        <w:t xml:space="preserve">The </w:t>
      </w:r>
      <w:r w:rsidR="00BC00C6" w:rsidRPr="000D2DA5">
        <w:t>NJDOE</w:t>
      </w:r>
      <w:r w:rsidRPr="000D2DA5">
        <w:t xml:space="preserve"> will remove from consideration all ineligible costs, as well as costs not supported by the Project Activity Plan.  The actual amount awarded will be </w:t>
      </w:r>
      <w:r w:rsidR="00BA21C6" w:rsidRPr="000D2DA5">
        <w:t>contingent</w:t>
      </w:r>
      <w:r w:rsidRPr="000D2DA5">
        <w:t xml:space="preserve"> upon the </w:t>
      </w:r>
      <w:r w:rsidR="00BA21C6" w:rsidRPr="000D2DA5">
        <w:t>applicant’s</w:t>
      </w:r>
      <w:r w:rsidRPr="000D2DA5">
        <w:t xml:space="preserve"> ability to provide support for its proposed budget upon application and ultimately will be</w:t>
      </w:r>
      <w:r w:rsidR="00BA21C6" w:rsidRPr="000D2DA5">
        <w:t xml:space="preserve"> determined by the </w:t>
      </w:r>
      <w:r w:rsidR="00BC00C6" w:rsidRPr="000D2DA5">
        <w:t>NJDOE</w:t>
      </w:r>
      <w:r w:rsidR="00BA21C6" w:rsidRPr="000D2DA5">
        <w:t xml:space="preserve"> through the pre-award revision process.  The applicant’s opportunity to make pre-award revisions will be limited by the </w:t>
      </w:r>
      <w:r w:rsidR="00BC00C6" w:rsidRPr="000D2DA5">
        <w:t>NJDOE,</w:t>
      </w:r>
      <w:r w:rsidR="00BA21C6" w:rsidRPr="000D2DA5">
        <w:t xml:space="preserve"> which is not responsible either to provide repeated opportunities for revisions or to permit reallocation of the funds previously requested for costs that have not been app</w:t>
      </w:r>
      <w:r w:rsidR="0000734C" w:rsidRPr="000D2DA5">
        <w:t>roved or have been disallowed.</w:t>
      </w:r>
    </w:p>
    <w:p w14:paraId="33C8BB19" w14:textId="77777777" w:rsidR="00B057C7" w:rsidRPr="000D2DA5" w:rsidRDefault="00770FCD" w:rsidP="002C7036">
      <w:pPr>
        <w:pStyle w:val="Heading3"/>
      </w:pPr>
      <w:bookmarkStart w:id="123" w:name="_Toc498425746"/>
      <w:bookmarkStart w:id="124" w:name="_Toc72495217"/>
      <w:bookmarkStart w:id="125" w:name="_Toc143084278"/>
      <w:bookmarkStart w:id="126" w:name="_Toc427152170"/>
      <w:r w:rsidRPr="000D2DA5">
        <w:lastRenderedPageBreak/>
        <w:t>2.4</w:t>
      </w:r>
      <w:r w:rsidR="00B47D56" w:rsidRPr="000D2DA5">
        <w:tab/>
      </w:r>
      <w:r w:rsidR="00B057C7" w:rsidRPr="000D2DA5">
        <w:t>Budget Requirements</w:t>
      </w:r>
      <w:bookmarkEnd w:id="123"/>
      <w:bookmarkEnd w:id="124"/>
      <w:bookmarkEnd w:id="125"/>
    </w:p>
    <w:p w14:paraId="527A23CD" w14:textId="77777777" w:rsidR="00B929A7" w:rsidRPr="000D2DA5" w:rsidRDefault="00B929A7" w:rsidP="00A8494B">
      <w:pPr>
        <w:tabs>
          <w:tab w:val="left" w:pos="-1440"/>
        </w:tabs>
        <w:rPr>
          <w:szCs w:val="24"/>
        </w:rPr>
      </w:pPr>
      <w:bookmarkStart w:id="127" w:name="_Toc427152172"/>
      <w:bookmarkStart w:id="128" w:name="_Toc428870186"/>
      <w:bookmarkStart w:id="129" w:name="_Toc498425747"/>
      <w:bookmarkEnd w:id="126"/>
      <w:r w:rsidRPr="000D2DA5">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F77D0F" w:rsidRPr="000D2DA5">
        <w:rPr>
          <w:szCs w:val="24"/>
        </w:rPr>
        <w:t>NJDOE</w:t>
      </w:r>
      <w:r w:rsidRPr="000D2DA5">
        <w:rPr>
          <w:szCs w:val="24"/>
        </w:rPr>
        <w:t xml:space="preserve"> applies these restrictions uniformly to all grantees.</w:t>
      </w:r>
    </w:p>
    <w:p w14:paraId="2BA226A1" w14:textId="77777777" w:rsidR="00B929A7" w:rsidRPr="000D2DA5" w:rsidRDefault="00B929A7" w:rsidP="001A49B6"/>
    <w:p w14:paraId="32E22D07"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130" w:name="_Hlk73432589"/>
      <w:r w:rsidRPr="000D2DA5">
        <w:rPr>
          <w:szCs w:val="24"/>
        </w:rPr>
        <w:t xml:space="preserve">In constructing the budget, applicants must be aware of the differences between </w:t>
      </w:r>
      <w:r w:rsidRPr="000D2DA5">
        <w:t>state vocational aid grant funds and the student organization funds.</w:t>
      </w:r>
    </w:p>
    <w:bookmarkEnd w:id="130"/>
    <w:p w14:paraId="17AD93B2"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DC8E704"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131" w:name="_Hlk73432600"/>
      <w:r w:rsidRPr="000D2DA5">
        <w:rPr>
          <w:szCs w:val="24"/>
        </w:rPr>
        <w:t xml:space="preserve">The </w:t>
      </w:r>
      <w:r w:rsidRPr="000D2DA5">
        <w:t>state vocational aid grant funds</w:t>
      </w:r>
      <w:r w:rsidRPr="000D2DA5">
        <w:rPr>
          <w:szCs w:val="24"/>
        </w:rPr>
        <w:t xml:space="preserve"> are those made available through this grant agreement from the </w:t>
      </w:r>
      <w:r w:rsidR="00F77D0F" w:rsidRPr="000D2DA5">
        <w:rPr>
          <w:szCs w:val="24"/>
        </w:rPr>
        <w:t>NJDOE</w:t>
      </w:r>
      <w:r w:rsidRPr="000D2DA5">
        <w:rPr>
          <w:szCs w:val="24"/>
        </w:rPr>
        <w:t xml:space="preserve"> in accordance with the </w:t>
      </w:r>
      <w:r w:rsidR="00F77D0F" w:rsidRPr="000D2DA5">
        <w:rPr>
          <w:szCs w:val="24"/>
        </w:rPr>
        <w:t>Strengthening Career and Technical Education for the 21</w:t>
      </w:r>
      <w:r w:rsidR="00F77D0F" w:rsidRPr="000D2DA5">
        <w:rPr>
          <w:szCs w:val="24"/>
          <w:vertAlign w:val="superscript"/>
        </w:rPr>
        <w:t>st</w:t>
      </w:r>
      <w:r w:rsidR="00F77D0F" w:rsidRPr="000D2DA5">
        <w:rPr>
          <w:szCs w:val="24"/>
        </w:rPr>
        <w:t xml:space="preserve"> Century Act (Perkins</w:t>
      </w:r>
      <w:r w:rsidR="00A753FA" w:rsidRPr="000D2DA5">
        <w:rPr>
          <w:szCs w:val="24"/>
        </w:rPr>
        <w:t xml:space="preserve"> V), </w:t>
      </w:r>
      <w:r w:rsidRPr="000D2DA5">
        <w:rPr>
          <w:szCs w:val="24"/>
        </w:rPr>
        <w:t>and state vocational aid provisions of N.J.S.A. 18A: 58-34.</w:t>
      </w:r>
    </w:p>
    <w:bookmarkEnd w:id="131"/>
    <w:p w14:paraId="0DE4B5B7" w14:textId="77777777" w:rsidR="001A49B6" w:rsidRPr="000D2DA5" w:rsidRDefault="001A49B6" w:rsidP="00A8494B">
      <w:pPr>
        <w:rPr>
          <w:rStyle w:val="Strong"/>
        </w:rPr>
      </w:pPr>
    </w:p>
    <w:p w14:paraId="7873ED5F" w14:textId="77777777" w:rsidR="00B929A7" w:rsidRPr="000D2DA5" w:rsidRDefault="00B929A7" w:rsidP="00A8494B">
      <w:pPr>
        <w:rPr>
          <w:szCs w:val="24"/>
        </w:rPr>
      </w:pPr>
      <w:r w:rsidRPr="000D2DA5">
        <w:t>State vocational aid grant funds</w:t>
      </w:r>
      <w:r w:rsidRPr="000D2DA5">
        <w:rPr>
          <w:szCs w:val="24"/>
        </w:rPr>
        <w:t xml:space="preserve"> may be used for the following activities related to student leadership development and administration of the CTSO organization:</w:t>
      </w:r>
    </w:p>
    <w:p w14:paraId="4CFF1EEF" w14:textId="77777777" w:rsidR="00B929A7" w:rsidRPr="000D2DA5" w:rsidRDefault="00B929A7" w:rsidP="00ED60D2">
      <w:pPr>
        <w:pStyle w:val="BodyText3"/>
        <w:numPr>
          <w:ilvl w:val="0"/>
          <w:numId w:val="29"/>
        </w:numPr>
        <w:tabs>
          <w:tab w:val="clear" w:pos="630"/>
          <w:tab w:val="left" w:pos="360"/>
        </w:tabs>
        <w:spacing w:before="60"/>
        <w:ind w:left="360"/>
        <w:jc w:val="left"/>
        <w:rPr>
          <w:b w:val="0"/>
          <w:szCs w:val="24"/>
        </w:rPr>
      </w:pPr>
      <w:r w:rsidRPr="000D2DA5">
        <w:rPr>
          <w:b w:val="0"/>
          <w:szCs w:val="24"/>
        </w:rPr>
        <w:t xml:space="preserve">Salary for project </w:t>
      </w:r>
      <w:proofErr w:type="gramStart"/>
      <w:r w:rsidRPr="000D2DA5">
        <w:rPr>
          <w:b w:val="0"/>
          <w:szCs w:val="24"/>
        </w:rPr>
        <w:t>staff;</w:t>
      </w:r>
      <w:proofErr w:type="gramEnd"/>
    </w:p>
    <w:p w14:paraId="0C47072A" w14:textId="77777777" w:rsidR="00B929A7" w:rsidRPr="000D2DA5" w:rsidRDefault="00B929A7" w:rsidP="00ED60D2">
      <w:pPr>
        <w:pStyle w:val="BodyText3"/>
        <w:numPr>
          <w:ilvl w:val="0"/>
          <w:numId w:val="22"/>
        </w:numPr>
        <w:spacing w:before="60"/>
        <w:jc w:val="left"/>
        <w:rPr>
          <w:b w:val="0"/>
          <w:szCs w:val="24"/>
        </w:rPr>
      </w:pPr>
      <w:r w:rsidRPr="000D2DA5">
        <w:rPr>
          <w:b w:val="0"/>
          <w:szCs w:val="24"/>
        </w:rPr>
        <w:t>Fringe benefits (grant-funded staff only</w:t>
      </w:r>
      <w:proofErr w:type="gramStart"/>
      <w:r w:rsidRPr="000D2DA5">
        <w:rPr>
          <w:b w:val="0"/>
          <w:szCs w:val="24"/>
        </w:rPr>
        <w:t>);</w:t>
      </w:r>
      <w:proofErr w:type="gramEnd"/>
      <w:r w:rsidRPr="000D2DA5">
        <w:rPr>
          <w:b w:val="0"/>
          <w:szCs w:val="24"/>
        </w:rPr>
        <w:t xml:space="preserve"> </w:t>
      </w:r>
    </w:p>
    <w:p w14:paraId="7FD4E4C3" w14:textId="77777777" w:rsidR="00B929A7" w:rsidRPr="000D2DA5" w:rsidRDefault="00B929A7" w:rsidP="00ED60D2">
      <w:pPr>
        <w:pStyle w:val="BodyText3"/>
        <w:numPr>
          <w:ilvl w:val="0"/>
          <w:numId w:val="22"/>
        </w:numPr>
        <w:spacing w:before="60"/>
        <w:jc w:val="left"/>
        <w:rPr>
          <w:b w:val="0"/>
          <w:szCs w:val="24"/>
        </w:rPr>
      </w:pPr>
      <w:r w:rsidRPr="000D2DA5">
        <w:rPr>
          <w:b w:val="0"/>
          <w:szCs w:val="24"/>
        </w:rPr>
        <w:t xml:space="preserve">In-state travel for grant-funded </w:t>
      </w:r>
      <w:proofErr w:type="gramStart"/>
      <w:r w:rsidRPr="000D2DA5">
        <w:rPr>
          <w:b w:val="0"/>
          <w:szCs w:val="24"/>
        </w:rPr>
        <w:t>staff;</w:t>
      </w:r>
      <w:proofErr w:type="gramEnd"/>
    </w:p>
    <w:p w14:paraId="362E1C63" w14:textId="77777777" w:rsidR="00B929A7" w:rsidRPr="000D2DA5" w:rsidRDefault="00B929A7" w:rsidP="00ED60D2">
      <w:pPr>
        <w:pStyle w:val="BodyText3"/>
        <w:numPr>
          <w:ilvl w:val="0"/>
          <w:numId w:val="21"/>
        </w:numPr>
        <w:spacing w:before="60"/>
        <w:jc w:val="left"/>
        <w:rPr>
          <w:rStyle w:val="Strong"/>
        </w:rPr>
      </w:pPr>
      <w:r w:rsidRPr="000D2DA5">
        <w:rPr>
          <w:b w:val="0"/>
          <w:szCs w:val="24"/>
        </w:rPr>
        <w:t xml:space="preserve">Travel for grant-funded staff to regional, state and national </w:t>
      </w:r>
      <w:r w:rsidR="0077496E" w:rsidRPr="000D2DA5">
        <w:rPr>
          <w:b w:val="0"/>
          <w:szCs w:val="24"/>
        </w:rPr>
        <w:t>CTSO</w:t>
      </w:r>
      <w:r w:rsidRPr="000D2DA5">
        <w:rPr>
          <w:b w:val="0"/>
          <w:szCs w:val="24"/>
        </w:rPr>
        <w:t xml:space="preserve"> conferences. (It is recommended that the applicant verify the location and dates of national events with its national office to ensure proper planning of resources). </w:t>
      </w:r>
      <w:r w:rsidRPr="000D2DA5">
        <w:rPr>
          <w:rStyle w:val="Strong"/>
        </w:rPr>
        <w:t>International travel with grant funds is not an allowable cost.</w:t>
      </w:r>
    </w:p>
    <w:p w14:paraId="0A557FAB" w14:textId="77777777" w:rsidR="00B929A7" w:rsidRPr="000D2DA5" w:rsidRDefault="00B929A7" w:rsidP="00ED60D2">
      <w:pPr>
        <w:pStyle w:val="BodyText3"/>
        <w:numPr>
          <w:ilvl w:val="0"/>
          <w:numId w:val="21"/>
        </w:numPr>
        <w:spacing w:before="60"/>
        <w:jc w:val="left"/>
        <w:rPr>
          <w:b w:val="0"/>
          <w:szCs w:val="24"/>
        </w:rPr>
      </w:pPr>
      <w:r w:rsidRPr="000D2DA5">
        <w:rPr>
          <w:b w:val="0"/>
          <w:szCs w:val="24"/>
        </w:rPr>
        <w:t xml:space="preserve">Consultant services for assistance with conducting </w:t>
      </w:r>
      <w:r w:rsidRPr="000D2DA5">
        <w:rPr>
          <w:rStyle w:val="Strong"/>
        </w:rPr>
        <w:t>events,</w:t>
      </w:r>
      <w:r w:rsidRPr="000D2DA5">
        <w:rPr>
          <w:b w:val="0"/>
          <w:szCs w:val="24"/>
        </w:rPr>
        <w:t xml:space="preserve"> professional development activities, technical assistance to local advisors, test creation, registration and tabulation </w:t>
      </w:r>
      <w:proofErr w:type="gramStart"/>
      <w:r w:rsidRPr="000D2DA5">
        <w:rPr>
          <w:b w:val="0"/>
          <w:szCs w:val="24"/>
        </w:rPr>
        <w:t>tasks;</w:t>
      </w:r>
      <w:proofErr w:type="gramEnd"/>
    </w:p>
    <w:p w14:paraId="1B57C919" w14:textId="77777777" w:rsidR="004C5120" w:rsidRPr="000D2DA5" w:rsidRDefault="00D2489F" w:rsidP="00ED60D2">
      <w:pPr>
        <w:pStyle w:val="BodyText3"/>
        <w:numPr>
          <w:ilvl w:val="0"/>
          <w:numId w:val="21"/>
        </w:numPr>
        <w:spacing w:before="60"/>
        <w:jc w:val="left"/>
        <w:rPr>
          <w:b w:val="0"/>
          <w:szCs w:val="24"/>
        </w:rPr>
      </w:pPr>
      <w:r w:rsidRPr="000D2DA5">
        <w:rPr>
          <w:b w:val="0"/>
          <w:szCs w:val="24"/>
        </w:rPr>
        <w:t xml:space="preserve">Venue costs for competitions and other student </w:t>
      </w:r>
      <w:proofErr w:type="gramStart"/>
      <w:r w:rsidRPr="000D2DA5">
        <w:rPr>
          <w:b w:val="0"/>
          <w:szCs w:val="24"/>
        </w:rPr>
        <w:t>activities;</w:t>
      </w:r>
      <w:proofErr w:type="gramEnd"/>
    </w:p>
    <w:p w14:paraId="2EB3502C" w14:textId="77777777" w:rsidR="00B929A7" w:rsidRPr="000D2DA5" w:rsidRDefault="00B929A7" w:rsidP="00ED60D2">
      <w:pPr>
        <w:pStyle w:val="BodyText3"/>
        <w:numPr>
          <w:ilvl w:val="0"/>
          <w:numId w:val="21"/>
        </w:numPr>
        <w:spacing w:before="60"/>
        <w:jc w:val="left"/>
        <w:rPr>
          <w:rStyle w:val="Strong"/>
          <w:bCs w:val="0"/>
          <w:szCs w:val="24"/>
        </w:rPr>
      </w:pPr>
      <w:r w:rsidRPr="000D2DA5">
        <w:rPr>
          <w:b w:val="0"/>
          <w:szCs w:val="24"/>
        </w:rPr>
        <w:t xml:space="preserve">Professional development activities to strengthen </w:t>
      </w:r>
      <w:r w:rsidR="0077496E" w:rsidRPr="000D2DA5">
        <w:rPr>
          <w:b w:val="0"/>
          <w:szCs w:val="24"/>
        </w:rPr>
        <w:t>CTSO</w:t>
      </w:r>
      <w:r w:rsidRPr="000D2DA5">
        <w:rPr>
          <w:b w:val="0"/>
          <w:szCs w:val="24"/>
        </w:rPr>
        <w:t xml:space="preserve"> activities and instructional </w:t>
      </w:r>
      <w:proofErr w:type="gramStart"/>
      <w:r w:rsidRPr="000D2DA5">
        <w:rPr>
          <w:b w:val="0"/>
          <w:szCs w:val="24"/>
        </w:rPr>
        <w:t>programs;</w:t>
      </w:r>
      <w:proofErr w:type="gramEnd"/>
    </w:p>
    <w:p w14:paraId="2B6CA066" w14:textId="77777777" w:rsidR="00B929A7" w:rsidRPr="000D2DA5" w:rsidRDefault="00B929A7" w:rsidP="00ED60D2">
      <w:pPr>
        <w:pStyle w:val="BodyText3"/>
        <w:numPr>
          <w:ilvl w:val="0"/>
          <w:numId w:val="23"/>
        </w:numPr>
        <w:spacing w:before="60"/>
        <w:jc w:val="left"/>
        <w:rPr>
          <w:b w:val="0"/>
          <w:szCs w:val="24"/>
        </w:rPr>
      </w:pPr>
      <w:r w:rsidRPr="000D2DA5">
        <w:rPr>
          <w:b w:val="0"/>
          <w:szCs w:val="24"/>
        </w:rPr>
        <w:t xml:space="preserve">Supplies for the operation of the student organization </w:t>
      </w:r>
      <w:proofErr w:type="gramStart"/>
      <w:r w:rsidRPr="000D2DA5">
        <w:rPr>
          <w:b w:val="0"/>
          <w:szCs w:val="24"/>
        </w:rPr>
        <w:t>office;</w:t>
      </w:r>
      <w:proofErr w:type="gramEnd"/>
    </w:p>
    <w:p w14:paraId="053E546A" w14:textId="77777777" w:rsidR="00B929A7" w:rsidRPr="000D2DA5" w:rsidRDefault="00B929A7" w:rsidP="00ED60D2">
      <w:pPr>
        <w:pStyle w:val="BodyText3"/>
        <w:numPr>
          <w:ilvl w:val="0"/>
          <w:numId w:val="24"/>
        </w:numPr>
        <w:spacing w:before="60"/>
        <w:jc w:val="left"/>
        <w:rPr>
          <w:b w:val="0"/>
          <w:szCs w:val="24"/>
        </w:rPr>
      </w:pPr>
      <w:r w:rsidRPr="000D2DA5">
        <w:rPr>
          <w:b w:val="0"/>
          <w:szCs w:val="24"/>
        </w:rPr>
        <w:t>Equipment (e.g., computers, printers, office equip</w:t>
      </w:r>
      <w:r w:rsidR="00644BEC" w:rsidRPr="000D2DA5">
        <w:rPr>
          <w:b w:val="0"/>
          <w:szCs w:val="24"/>
        </w:rPr>
        <w:t>ment</w:t>
      </w:r>
      <w:r w:rsidRPr="000D2DA5">
        <w:rPr>
          <w:b w:val="0"/>
          <w:szCs w:val="24"/>
        </w:rPr>
        <w:t xml:space="preserve">) for use by the student organization </w:t>
      </w:r>
      <w:proofErr w:type="gramStart"/>
      <w:r w:rsidRPr="000D2DA5">
        <w:rPr>
          <w:b w:val="0"/>
          <w:szCs w:val="24"/>
        </w:rPr>
        <w:t>only;</w:t>
      </w:r>
      <w:proofErr w:type="gramEnd"/>
    </w:p>
    <w:p w14:paraId="02DB2FDE" w14:textId="77777777" w:rsidR="00B929A7" w:rsidRPr="000D2DA5" w:rsidRDefault="00B929A7" w:rsidP="00ED60D2">
      <w:pPr>
        <w:pStyle w:val="BodyText3"/>
        <w:numPr>
          <w:ilvl w:val="0"/>
          <w:numId w:val="25"/>
        </w:numPr>
        <w:spacing w:before="60"/>
        <w:jc w:val="left"/>
        <w:rPr>
          <w:b w:val="0"/>
          <w:szCs w:val="24"/>
        </w:rPr>
      </w:pPr>
      <w:r w:rsidRPr="000D2DA5">
        <w:rPr>
          <w:b w:val="0"/>
          <w:szCs w:val="24"/>
        </w:rPr>
        <w:t xml:space="preserve">Telephone </w:t>
      </w:r>
      <w:proofErr w:type="gramStart"/>
      <w:r w:rsidRPr="000D2DA5">
        <w:rPr>
          <w:b w:val="0"/>
          <w:szCs w:val="24"/>
        </w:rPr>
        <w:t>costs;</w:t>
      </w:r>
      <w:proofErr w:type="gramEnd"/>
    </w:p>
    <w:p w14:paraId="34A9F909" w14:textId="77777777" w:rsidR="00B929A7" w:rsidRPr="000D2DA5" w:rsidRDefault="00B929A7" w:rsidP="00ED60D2">
      <w:pPr>
        <w:pStyle w:val="BodyText3"/>
        <w:numPr>
          <w:ilvl w:val="0"/>
          <w:numId w:val="26"/>
        </w:numPr>
        <w:spacing w:before="60"/>
        <w:jc w:val="left"/>
        <w:rPr>
          <w:b w:val="0"/>
          <w:szCs w:val="24"/>
        </w:rPr>
      </w:pPr>
      <w:r w:rsidRPr="000D2DA5">
        <w:rPr>
          <w:b w:val="0"/>
          <w:szCs w:val="24"/>
        </w:rPr>
        <w:t>Printing costs; and</w:t>
      </w:r>
    </w:p>
    <w:p w14:paraId="0E5E61B3" w14:textId="77777777" w:rsidR="00B929A7" w:rsidRPr="000D2DA5" w:rsidRDefault="00B929A7" w:rsidP="00ED60D2">
      <w:pPr>
        <w:pStyle w:val="BodyText3"/>
        <w:numPr>
          <w:ilvl w:val="0"/>
          <w:numId w:val="27"/>
        </w:numPr>
        <w:spacing w:before="60"/>
        <w:jc w:val="left"/>
        <w:rPr>
          <w:b w:val="0"/>
          <w:szCs w:val="24"/>
        </w:rPr>
      </w:pPr>
      <w:r w:rsidRPr="000D2DA5">
        <w:rPr>
          <w:b w:val="0"/>
          <w:szCs w:val="24"/>
        </w:rPr>
        <w:t>Postage.</w:t>
      </w:r>
    </w:p>
    <w:p w14:paraId="66204FF1" w14:textId="77777777" w:rsidR="00B929A7" w:rsidRPr="000D2DA5" w:rsidRDefault="00B929A7" w:rsidP="00A8494B">
      <w:pPr>
        <w:pStyle w:val="BodyText3"/>
        <w:jc w:val="left"/>
        <w:rPr>
          <w:b w:val="0"/>
          <w:bCs/>
          <w:szCs w:val="24"/>
        </w:rPr>
      </w:pPr>
    </w:p>
    <w:p w14:paraId="052378BE" w14:textId="77777777" w:rsidR="00B929A7" w:rsidRPr="000D2DA5" w:rsidRDefault="00B929A7" w:rsidP="00A8494B">
      <w:pPr>
        <w:pStyle w:val="BodyText3"/>
        <w:jc w:val="left"/>
        <w:rPr>
          <w:b w:val="0"/>
          <w:szCs w:val="24"/>
        </w:rPr>
      </w:pPr>
      <w:r w:rsidRPr="000D2DA5">
        <w:rPr>
          <w:b w:val="0"/>
          <w:bCs/>
          <w:szCs w:val="24"/>
        </w:rPr>
        <w:t>The NJDOE may determine that certain proposed costs, though not specifically identified as ineligible, are not reasonable or appropriate under this grant program and, therefore, are not allowable.</w:t>
      </w:r>
    </w:p>
    <w:p w14:paraId="2DBF0D7D" w14:textId="77777777" w:rsidR="00B929A7" w:rsidRPr="000D2DA5" w:rsidRDefault="00B929A7" w:rsidP="00A8494B">
      <w:pPr>
        <w:pStyle w:val="BodyText3"/>
        <w:jc w:val="left"/>
        <w:rPr>
          <w:b w:val="0"/>
          <w:szCs w:val="24"/>
        </w:rPr>
      </w:pPr>
    </w:p>
    <w:p w14:paraId="69BF7FB9" w14:textId="77777777" w:rsidR="00B929A7" w:rsidRPr="000D2DA5" w:rsidRDefault="00B929A7" w:rsidP="00A8494B">
      <w:pPr>
        <w:pStyle w:val="Header"/>
        <w:tabs>
          <w:tab w:val="clear" w:pos="4320"/>
          <w:tab w:val="clear" w:pos="8640"/>
        </w:tabs>
        <w:rPr>
          <w:szCs w:val="24"/>
        </w:rPr>
      </w:pPr>
      <w:r w:rsidRPr="000D2DA5">
        <w:rPr>
          <w:szCs w:val="24"/>
        </w:rPr>
        <w:t xml:space="preserve">Applicants are required to limit their total spending of grant funds during the grant agreement </w:t>
      </w:r>
      <w:proofErr w:type="gramStart"/>
      <w:r w:rsidRPr="000D2DA5">
        <w:rPr>
          <w:szCs w:val="24"/>
        </w:rPr>
        <w:t>time period</w:t>
      </w:r>
      <w:proofErr w:type="gramEnd"/>
      <w:r w:rsidRPr="000D2DA5">
        <w:rPr>
          <w:szCs w:val="24"/>
        </w:rPr>
        <w:t xml:space="preserve"> to the maximum budget cap amounts noted below:</w:t>
      </w:r>
    </w:p>
    <w:p w14:paraId="6B62F1B3" w14:textId="77777777" w:rsidR="00B929A7" w:rsidRPr="000D2DA5" w:rsidRDefault="00B929A7" w:rsidP="00A8494B">
      <w:pPr>
        <w:pStyle w:val="Header"/>
        <w:tabs>
          <w:tab w:val="clear" w:pos="4320"/>
          <w:tab w:val="clear" w:pos="8640"/>
        </w:tabs>
        <w:rPr>
          <w:szCs w:val="24"/>
        </w:rPr>
      </w:pPr>
    </w:p>
    <w:p w14:paraId="0493A5DB" w14:textId="77777777" w:rsidR="00B929A7" w:rsidRPr="000D2DA5" w:rsidRDefault="00B929A7" w:rsidP="00A8494B">
      <w:pPr>
        <w:pStyle w:val="a"/>
        <w:tabs>
          <w:tab w:val="left" w:pos="-1440"/>
        </w:tabs>
        <w:ind w:left="2160" w:hanging="2160"/>
        <w:rPr>
          <w:szCs w:val="24"/>
        </w:rPr>
      </w:pPr>
      <w:r w:rsidRPr="000D2DA5">
        <w:rPr>
          <w:szCs w:val="24"/>
        </w:rPr>
        <w:t>Out-of-State Travel</w:t>
      </w:r>
      <w:r w:rsidRPr="000D2DA5">
        <w:rPr>
          <w:szCs w:val="24"/>
        </w:rPr>
        <w:tab/>
        <w:t xml:space="preserve">Out-of-state conference attendance by an applicant’s staff must have prior </w:t>
      </w:r>
      <w:r w:rsidRPr="000D2DA5">
        <w:rPr>
          <w:szCs w:val="24"/>
        </w:rPr>
        <w:lastRenderedPageBreak/>
        <w:t xml:space="preserve">written approval from the </w:t>
      </w:r>
      <w:r w:rsidR="004C5120" w:rsidRPr="000D2DA5">
        <w:rPr>
          <w:szCs w:val="24"/>
        </w:rPr>
        <w:t xml:space="preserve">State </w:t>
      </w:r>
      <w:r w:rsidRPr="000D2DA5">
        <w:rPr>
          <w:szCs w:val="24"/>
        </w:rPr>
        <w:t xml:space="preserve">Director of </w:t>
      </w:r>
      <w:r w:rsidR="004C5120" w:rsidRPr="000D2DA5">
        <w:rPr>
          <w:szCs w:val="24"/>
        </w:rPr>
        <w:t>CTE</w:t>
      </w:r>
      <w:r w:rsidRPr="000D2DA5">
        <w:rPr>
          <w:szCs w:val="24"/>
        </w:rPr>
        <w:t>.</w:t>
      </w:r>
    </w:p>
    <w:p w14:paraId="02F2C34E" w14:textId="77777777" w:rsidR="00B929A7" w:rsidRPr="000D2DA5" w:rsidRDefault="00B929A7" w:rsidP="00A8494B">
      <w:pPr>
        <w:pStyle w:val="a"/>
        <w:tabs>
          <w:tab w:val="left" w:pos="-1440"/>
        </w:tabs>
        <w:ind w:left="2160" w:hanging="2160"/>
        <w:rPr>
          <w:szCs w:val="24"/>
        </w:rPr>
      </w:pPr>
    </w:p>
    <w:p w14:paraId="26562B19" w14:textId="77777777" w:rsidR="00B929A7" w:rsidRPr="000D2DA5" w:rsidRDefault="00B929A7" w:rsidP="00A8494B">
      <w:pPr>
        <w:pStyle w:val="a"/>
        <w:tabs>
          <w:tab w:val="left" w:pos="-1440"/>
        </w:tabs>
        <w:ind w:left="2160" w:hanging="2160"/>
        <w:rPr>
          <w:szCs w:val="24"/>
        </w:rPr>
      </w:pPr>
      <w:r w:rsidRPr="000D2DA5">
        <w:rPr>
          <w:szCs w:val="24"/>
        </w:rPr>
        <w:t>Meal Per Diem</w:t>
      </w:r>
      <w:r w:rsidRPr="000D2DA5">
        <w:rPr>
          <w:szCs w:val="24"/>
        </w:rPr>
        <w:tab/>
        <w:t>Out-of-stat</w:t>
      </w:r>
      <w:r w:rsidR="00C43B23" w:rsidRPr="000D2DA5">
        <w:rPr>
          <w:szCs w:val="24"/>
        </w:rPr>
        <w:t xml:space="preserve">e </w:t>
      </w:r>
      <w:r w:rsidRPr="000D2DA5">
        <w:rPr>
          <w:szCs w:val="24"/>
        </w:rPr>
        <w:t>meal costs associated with approved conferences.</w:t>
      </w:r>
    </w:p>
    <w:p w14:paraId="680A4E5D" w14:textId="77777777" w:rsidR="00B929A7" w:rsidRPr="000D2DA5" w:rsidRDefault="00B929A7" w:rsidP="00A8494B">
      <w:pPr>
        <w:pStyle w:val="a"/>
        <w:tabs>
          <w:tab w:val="left" w:pos="-1440"/>
        </w:tabs>
        <w:ind w:left="2160" w:hanging="2160"/>
        <w:rPr>
          <w:szCs w:val="24"/>
        </w:rPr>
      </w:pPr>
    </w:p>
    <w:p w14:paraId="09E150A3" w14:textId="77777777" w:rsidR="00B929A7" w:rsidRPr="000D2DA5" w:rsidRDefault="00B929A7" w:rsidP="00A8494B">
      <w:pPr>
        <w:pStyle w:val="a"/>
        <w:tabs>
          <w:tab w:val="left" w:pos="-1440"/>
        </w:tabs>
        <w:ind w:left="2160" w:hanging="2160"/>
        <w:rPr>
          <w:szCs w:val="24"/>
        </w:rPr>
      </w:pPr>
      <w:r w:rsidRPr="000D2DA5">
        <w:rPr>
          <w:szCs w:val="24"/>
        </w:rPr>
        <w:t>Lodging Per Diem</w:t>
      </w:r>
      <w:r w:rsidRPr="000D2DA5">
        <w:rPr>
          <w:szCs w:val="24"/>
        </w:rPr>
        <w:tab/>
        <w:t>Staff costs associated with in-state conferences (for events where CTSO students will be present) or out-of-state approved conferences.</w:t>
      </w:r>
    </w:p>
    <w:p w14:paraId="19219836" w14:textId="77777777" w:rsidR="00B929A7" w:rsidRPr="000D2DA5" w:rsidRDefault="00B929A7" w:rsidP="00A8494B">
      <w:pPr>
        <w:pStyle w:val="a"/>
        <w:tabs>
          <w:tab w:val="left" w:pos="-1440"/>
        </w:tabs>
        <w:ind w:left="2160" w:hanging="2160"/>
        <w:rPr>
          <w:szCs w:val="24"/>
        </w:rPr>
      </w:pPr>
    </w:p>
    <w:p w14:paraId="1BAEE527" w14:textId="7E3A4352" w:rsidR="00414BA0" w:rsidRDefault="00414BA0" w:rsidP="00414BA0">
      <w:pPr>
        <w:ind w:left="2160" w:hanging="2160"/>
        <w:rPr>
          <w:szCs w:val="24"/>
        </w:rPr>
      </w:pPr>
      <w:r>
        <w:rPr>
          <w:szCs w:val="24"/>
        </w:rPr>
        <w:t>Mileage</w:t>
      </w:r>
      <w:r>
        <w:rPr>
          <w:szCs w:val="24"/>
        </w:rPr>
        <w:tab/>
        <w:t>Mileage reimbursement is capped at $.47/mile for all travel (in-state and out of state).</w:t>
      </w:r>
    </w:p>
    <w:p w14:paraId="296FEF7D" w14:textId="77777777" w:rsidR="00B929A7" w:rsidRPr="000D2DA5" w:rsidRDefault="00B929A7" w:rsidP="00A8494B">
      <w:pPr>
        <w:pStyle w:val="Header"/>
        <w:tabs>
          <w:tab w:val="clear" w:pos="4320"/>
          <w:tab w:val="clear" w:pos="8640"/>
        </w:tabs>
        <w:ind w:left="-2520"/>
        <w:rPr>
          <w:szCs w:val="24"/>
        </w:rPr>
      </w:pPr>
    </w:p>
    <w:p w14:paraId="70678D80" w14:textId="77777777" w:rsidR="00B929A7" w:rsidRPr="000D2DA5" w:rsidRDefault="00B929A7" w:rsidP="00A8494B">
      <w:pPr>
        <w:rPr>
          <w:rStyle w:val="Strong"/>
        </w:rPr>
      </w:pPr>
      <w:r w:rsidRPr="000D2DA5">
        <w:rPr>
          <w:rStyle w:val="Strong"/>
        </w:rPr>
        <w:t>Ineligible Costs</w:t>
      </w:r>
    </w:p>
    <w:p w14:paraId="16A7D6FC" w14:textId="77777777" w:rsidR="00B929A7" w:rsidRPr="000D2DA5" w:rsidRDefault="00B929A7" w:rsidP="00A8494B">
      <w:pPr>
        <w:pStyle w:val="BodyText3"/>
        <w:jc w:val="left"/>
        <w:rPr>
          <w:b w:val="0"/>
          <w:szCs w:val="24"/>
        </w:rPr>
      </w:pPr>
      <w:r w:rsidRPr="000D2DA5">
        <w:rPr>
          <w:rStyle w:val="Strong"/>
        </w:rPr>
        <w:t>State vocational aid grant funds</w:t>
      </w:r>
      <w:r w:rsidRPr="000D2DA5">
        <w:rPr>
          <w:b w:val="0"/>
          <w:szCs w:val="24"/>
        </w:rPr>
        <w:t xml:space="preserve"> provided through this grant program may not be expended for the following:</w:t>
      </w:r>
    </w:p>
    <w:p w14:paraId="5DA678E7" w14:textId="77777777" w:rsidR="00B929A7" w:rsidRPr="000D2DA5" w:rsidRDefault="00B929A7" w:rsidP="00ED60D2">
      <w:pPr>
        <w:numPr>
          <w:ilvl w:val="0"/>
          <w:numId w:val="9"/>
        </w:numPr>
        <w:tabs>
          <w:tab w:val="clear" w:pos="504"/>
          <w:tab w:val="left" w:pos="720"/>
        </w:tabs>
        <w:ind w:left="270" w:firstLine="0"/>
        <w:rPr>
          <w:szCs w:val="24"/>
        </w:rPr>
      </w:pPr>
      <w:r w:rsidRPr="000D2DA5">
        <w:rPr>
          <w:szCs w:val="24"/>
        </w:rPr>
        <w:t>Indirect costs</w:t>
      </w:r>
    </w:p>
    <w:p w14:paraId="5142D128" w14:textId="77777777" w:rsidR="00B929A7" w:rsidRPr="000D2DA5" w:rsidRDefault="00B929A7" w:rsidP="00ED60D2">
      <w:pPr>
        <w:numPr>
          <w:ilvl w:val="0"/>
          <w:numId w:val="9"/>
        </w:numPr>
        <w:tabs>
          <w:tab w:val="clear" w:pos="504"/>
        </w:tabs>
        <w:ind w:left="270" w:firstLine="0"/>
        <w:rPr>
          <w:szCs w:val="24"/>
        </w:rPr>
      </w:pPr>
      <w:r w:rsidRPr="000D2DA5">
        <w:rPr>
          <w:szCs w:val="24"/>
        </w:rPr>
        <w:t xml:space="preserve">Entertainment </w:t>
      </w:r>
    </w:p>
    <w:p w14:paraId="1290BDDD" w14:textId="77777777" w:rsidR="00B929A7" w:rsidRPr="000D2DA5" w:rsidRDefault="00B929A7" w:rsidP="00ED60D2">
      <w:pPr>
        <w:numPr>
          <w:ilvl w:val="0"/>
          <w:numId w:val="9"/>
        </w:numPr>
        <w:tabs>
          <w:tab w:val="clear" w:pos="504"/>
        </w:tabs>
        <w:ind w:left="270" w:firstLine="0"/>
        <w:rPr>
          <w:szCs w:val="24"/>
        </w:rPr>
      </w:pPr>
      <w:r w:rsidRPr="000D2DA5">
        <w:rPr>
          <w:szCs w:val="24"/>
        </w:rPr>
        <w:t>In-state travel meal reimbursement</w:t>
      </w:r>
    </w:p>
    <w:p w14:paraId="769D0D3C" w14:textId="77777777" w:rsidR="00B929A7" w:rsidRPr="000D2DA5" w:rsidRDefault="00B929A7" w:rsidP="00A753FA">
      <w:pPr>
        <w:tabs>
          <w:tab w:val="left" w:pos="-720"/>
          <w:tab w:val="left" w:pos="720"/>
          <w:tab w:val="left" w:pos="2160"/>
        </w:tabs>
        <w:rPr>
          <w:szCs w:val="24"/>
        </w:rPr>
      </w:pPr>
    </w:p>
    <w:p w14:paraId="2D12DC99"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D2DA5">
        <w:rPr>
          <w:szCs w:val="24"/>
        </w:rPr>
        <w:t>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w14:paraId="54CD245A" w14:textId="77777777" w:rsidR="00B929A7" w:rsidRPr="000D2DA5" w:rsidRDefault="00B929A7" w:rsidP="00A8494B">
      <w:pPr>
        <w:rPr>
          <w:b/>
          <w:szCs w:val="24"/>
        </w:rPr>
      </w:pPr>
    </w:p>
    <w:p w14:paraId="5CC06712" w14:textId="77777777" w:rsidR="00B929A7" w:rsidRPr="000D2DA5" w:rsidRDefault="00B929A7" w:rsidP="00A8494B">
      <w:bookmarkStart w:id="132" w:name="_Hlk73432650"/>
      <w:r w:rsidRPr="000D2DA5">
        <w:rPr>
          <w:szCs w:val="24"/>
        </w:rPr>
        <w:t xml:space="preserve">Student organization funds should be used solely for the benefit of student members.  </w:t>
      </w:r>
      <w:r w:rsidRPr="000D2DA5">
        <w:t xml:space="preserve">Use of funds for activities that do not include the direct participation of student members must be pre-approved by the </w:t>
      </w:r>
      <w:r w:rsidR="004C5120" w:rsidRPr="000D2DA5">
        <w:t>State Director of CTE</w:t>
      </w:r>
      <w:r w:rsidRPr="000D2DA5">
        <w:t>.</w:t>
      </w:r>
      <w:r w:rsidRPr="000D2DA5">
        <w:rPr>
          <w:szCs w:val="24"/>
        </w:rPr>
        <w:t xml:space="preserve">  Use of student funds must be pre-approved by the student governing body and reflected in the minutes of the student governance meetings.  Please reference the </w:t>
      </w:r>
      <w:r w:rsidR="00B4287A" w:rsidRPr="000D2DA5">
        <w:rPr>
          <w:szCs w:val="24"/>
        </w:rPr>
        <w:t>CTSO</w:t>
      </w:r>
      <w:r w:rsidRPr="000D2DA5">
        <w:rPr>
          <w:szCs w:val="24"/>
        </w:rPr>
        <w:t xml:space="preserve"> Policies and Procedures Manual </w:t>
      </w:r>
      <w:r w:rsidR="00B4287A" w:rsidRPr="000D2DA5">
        <w:rPr>
          <w:szCs w:val="24"/>
        </w:rPr>
        <w:t>(</w:t>
      </w:r>
      <w:hyperlink w:anchor="_Appendix_A_1" w:history="1">
        <w:r w:rsidR="00B4287A" w:rsidRPr="000D2DA5">
          <w:rPr>
            <w:rStyle w:val="Hyperlink"/>
            <w:szCs w:val="24"/>
          </w:rPr>
          <w:t>Appendix A</w:t>
        </w:r>
      </w:hyperlink>
      <w:r w:rsidR="00B4287A" w:rsidRPr="000D2DA5">
        <w:rPr>
          <w:szCs w:val="24"/>
        </w:rPr>
        <w:t xml:space="preserve">) </w:t>
      </w:r>
      <w:r w:rsidRPr="000D2DA5">
        <w:rPr>
          <w:szCs w:val="24"/>
        </w:rPr>
        <w:t>for greater detail regarding student organization fund uses for CTSOs.</w:t>
      </w:r>
      <w:r w:rsidRPr="000D2DA5">
        <w:t xml:space="preserve"> </w:t>
      </w:r>
    </w:p>
    <w:bookmarkEnd w:id="132"/>
    <w:p w14:paraId="1231BE67" w14:textId="77777777" w:rsidR="003A2145" w:rsidRPr="000D2DA5" w:rsidRDefault="003A2145" w:rsidP="00A8494B">
      <w:pPr>
        <w:rPr>
          <w:szCs w:val="24"/>
        </w:rPr>
      </w:pPr>
    </w:p>
    <w:p w14:paraId="4E6BCA6D" w14:textId="77777777" w:rsidR="00B929A7" w:rsidRPr="000D2DA5" w:rsidRDefault="00B929A7" w:rsidP="00A8494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0D2DA5">
        <w:t>Student organization funds may be used for the following activities:</w:t>
      </w:r>
    </w:p>
    <w:p w14:paraId="3F5CEA7D" w14:textId="77777777" w:rsidR="00B929A7" w:rsidRPr="000D2DA5" w:rsidRDefault="00B929A7" w:rsidP="00ED60D2">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Guest speakers for </w:t>
      </w:r>
      <w:proofErr w:type="gramStart"/>
      <w:r w:rsidRPr="000D2DA5">
        <w:t>conferences;</w:t>
      </w:r>
      <w:proofErr w:type="gramEnd"/>
    </w:p>
    <w:p w14:paraId="696A9133" w14:textId="77777777" w:rsidR="00B929A7" w:rsidRPr="000D2DA5" w:rsidRDefault="00B929A7" w:rsidP="00ED60D2">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Organization awards and </w:t>
      </w:r>
      <w:proofErr w:type="gramStart"/>
      <w:r w:rsidRPr="000D2DA5">
        <w:t>scholarships;</w:t>
      </w:r>
      <w:proofErr w:type="gramEnd"/>
    </w:p>
    <w:p w14:paraId="6B1DFFDF" w14:textId="77777777" w:rsidR="00B929A7" w:rsidRPr="000D2DA5" w:rsidRDefault="00B929A7" w:rsidP="00ED60D2">
      <w:pPr>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Stipends or travel reimbursement not to exceed state or federal per diem rates for student members to attend regional, national, or international (with approved international travel petition) organization </w:t>
      </w:r>
      <w:proofErr w:type="gramStart"/>
      <w:r w:rsidRPr="000D2DA5">
        <w:t>conferences;</w:t>
      </w:r>
      <w:proofErr w:type="gramEnd"/>
    </w:p>
    <w:p w14:paraId="5E628BD7" w14:textId="77777777" w:rsidR="00D2489F" w:rsidRPr="000D2DA5" w:rsidRDefault="00D2489F" w:rsidP="00ED60D2">
      <w:pPr>
        <w:pStyle w:val="BodyText3"/>
        <w:numPr>
          <w:ilvl w:val="0"/>
          <w:numId w:val="12"/>
        </w:numPr>
        <w:spacing w:before="60"/>
        <w:jc w:val="left"/>
        <w:rPr>
          <w:b w:val="0"/>
          <w:szCs w:val="24"/>
        </w:rPr>
      </w:pPr>
      <w:r w:rsidRPr="000D2DA5">
        <w:rPr>
          <w:b w:val="0"/>
          <w:szCs w:val="24"/>
        </w:rPr>
        <w:t xml:space="preserve">Venue costs for competitions and other student </w:t>
      </w:r>
      <w:proofErr w:type="gramStart"/>
      <w:r w:rsidRPr="000D2DA5">
        <w:rPr>
          <w:b w:val="0"/>
          <w:szCs w:val="24"/>
        </w:rPr>
        <w:t>activities;</w:t>
      </w:r>
      <w:proofErr w:type="gramEnd"/>
    </w:p>
    <w:p w14:paraId="5E120122" w14:textId="77777777" w:rsidR="00B929A7" w:rsidRPr="000D2DA5" w:rsidRDefault="00B929A7" w:rsidP="00ED60D2">
      <w:pPr>
        <w:numPr>
          <w:ilvl w:val="0"/>
          <w:numId w:val="13"/>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 xml:space="preserve">Office supplies related to the operation of student </w:t>
      </w:r>
      <w:proofErr w:type="gramStart"/>
      <w:r w:rsidRPr="000D2DA5">
        <w:t>conferences;</w:t>
      </w:r>
      <w:proofErr w:type="gramEnd"/>
    </w:p>
    <w:p w14:paraId="3E73534B" w14:textId="77777777" w:rsidR="00B929A7" w:rsidRPr="000D2DA5" w:rsidRDefault="00B929A7" w:rsidP="00ED60D2">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State officers’ training </w:t>
      </w:r>
      <w:proofErr w:type="gramStart"/>
      <w:r w:rsidRPr="000D2DA5">
        <w:t>expenditures;</w:t>
      </w:r>
      <w:proofErr w:type="gramEnd"/>
    </w:p>
    <w:p w14:paraId="393526A0" w14:textId="77777777" w:rsidR="00B929A7" w:rsidRPr="000D2DA5" w:rsidRDefault="00B929A7" w:rsidP="00ED60D2">
      <w:pPr>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State officers’ expenses to complete official </w:t>
      </w:r>
      <w:proofErr w:type="gramStart"/>
      <w:r w:rsidRPr="000D2DA5">
        <w:t>duties;</w:t>
      </w:r>
      <w:proofErr w:type="gramEnd"/>
    </w:p>
    <w:p w14:paraId="2ECEDC54" w14:textId="77777777" w:rsidR="00B929A7" w:rsidRPr="000D2DA5" w:rsidRDefault="00B929A7" w:rsidP="00ED60D2">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lastRenderedPageBreak/>
        <w:t xml:space="preserve">Equipment that is used solely by the organization for the benefit of students and that remains the property of the </w:t>
      </w:r>
      <w:proofErr w:type="gramStart"/>
      <w:r w:rsidRPr="000D2DA5">
        <w:t>organization;</w:t>
      </w:r>
      <w:proofErr w:type="gramEnd"/>
      <w:r w:rsidRPr="000D2DA5">
        <w:t xml:space="preserve"> </w:t>
      </w:r>
    </w:p>
    <w:p w14:paraId="5801DE90" w14:textId="77777777" w:rsidR="00B929A7" w:rsidRPr="000D2DA5" w:rsidRDefault="00B929A7" w:rsidP="00ED60D2">
      <w:pPr>
        <w:numPr>
          <w:ilvl w:val="0"/>
          <w:numId w:val="17"/>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 xml:space="preserve">Meals and lodging for student members and accompanying advisor at regional, national or international </w:t>
      </w:r>
      <w:proofErr w:type="gramStart"/>
      <w:r w:rsidRPr="000D2DA5">
        <w:t>conferences;</w:t>
      </w:r>
      <w:proofErr w:type="gramEnd"/>
      <w:r w:rsidRPr="000D2DA5">
        <w:t xml:space="preserve"> </w:t>
      </w:r>
    </w:p>
    <w:p w14:paraId="1A60FC0E" w14:textId="77777777" w:rsidR="00B929A7" w:rsidRPr="000D2DA5" w:rsidRDefault="00B929A7" w:rsidP="00ED60D2">
      <w:pPr>
        <w:numPr>
          <w:ilvl w:val="0"/>
          <w:numId w:val="17"/>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 xml:space="preserve">Registration fees for regional, national, or international </w:t>
      </w:r>
      <w:proofErr w:type="gramStart"/>
      <w:r w:rsidRPr="000D2DA5">
        <w:t>conferences;</w:t>
      </w:r>
      <w:proofErr w:type="gramEnd"/>
    </w:p>
    <w:p w14:paraId="47A6A694" w14:textId="77777777" w:rsidR="00B929A7" w:rsidRPr="000D2DA5" w:rsidRDefault="00B929A7" w:rsidP="00ED60D2">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State officers’ official </w:t>
      </w:r>
      <w:proofErr w:type="gramStart"/>
      <w:r w:rsidRPr="000D2DA5">
        <w:t>uniforms;</w:t>
      </w:r>
      <w:proofErr w:type="gramEnd"/>
    </w:p>
    <w:p w14:paraId="0D8624E9" w14:textId="77777777" w:rsidR="00B929A7" w:rsidRPr="000D2DA5" w:rsidRDefault="00B929A7" w:rsidP="00ED60D2">
      <w:pPr>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Student members’ telephone, printing and postage expenses related to the organization; and </w:t>
      </w:r>
    </w:p>
    <w:p w14:paraId="7A6363FC" w14:textId="77777777" w:rsidR="00B929A7" w:rsidRPr="000D2DA5" w:rsidRDefault="00B929A7" w:rsidP="00ED60D2">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Consultants and administrative clerical support to facilitate the operation of conferences.</w:t>
      </w:r>
    </w:p>
    <w:p w14:paraId="04229420" w14:textId="77777777" w:rsidR="00A77D80" w:rsidRDefault="00A77D80"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p>
    <w:p w14:paraId="1566BC78" w14:textId="77777777" w:rsidR="005F6AEF" w:rsidRDefault="005F6AEF">
      <w:pPr>
        <w:rPr>
          <w:szCs w:val="24"/>
        </w:rPr>
      </w:pPr>
      <w:r>
        <w:rPr>
          <w:szCs w:val="24"/>
        </w:rPr>
        <w:br w:type="page"/>
      </w:r>
    </w:p>
    <w:p w14:paraId="4B3AAE9D" w14:textId="4EBF2121"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0D2DA5">
        <w:rPr>
          <w:szCs w:val="24"/>
        </w:rPr>
        <w:lastRenderedPageBreak/>
        <w:t>Exceptions</w:t>
      </w:r>
    </w:p>
    <w:p w14:paraId="6D05F845" w14:textId="77777777" w:rsidR="00B929A7" w:rsidRPr="000D2DA5" w:rsidRDefault="00B929A7" w:rsidP="00A8494B">
      <w:pPr>
        <w:pStyle w:val="BodyTextIndent3"/>
        <w:ind w:left="0"/>
        <w:rPr>
          <w:sz w:val="24"/>
          <w:szCs w:val="24"/>
        </w:rPr>
      </w:pPr>
      <w:r w:rsidRPr="000D2DA5">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B929A7" w:rsidRPr="000D2DA5" w:rsidRDefault="00B929A7" w:rsidP="00ED60D2">
      <w:pPr>
        <w:pStyle w:val="BodyTextIndent3"/>
        <w:widowControl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 xml:space="preserve">Event name and dates of </w:t>
      </w:r>
      <w:proofErr w:type="gramStart"/>
      <w:r w:rsidRPr="000D2DA5">
        <w:rPr>
          <w:sz w:val="24"/>
          <w:szCs w:val="24"/>
        </w:rPr>
        <w:t>event;</w:t>
      </w:r>
      <w:proofErr w:type="gramEnd"/>
    </w:p>
    <w:p w14:paraId="1DEC9AF5" w14:textId="77777777" w:rsidR="00B929A7" w:rsidRPr="000D2DA5" w:rsidRDefault="00B929A7" w:rsidP="00ED60D2">
      <w:pPr>
        <w:pStyle w:val="BodyTextIndent3"/>
        <w:widowControl w:val="0"/>
        <w:numPr>
          <w:ilvl w:val="0"/>
          <w:numId w:val="28"/>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 xml:space="preserve">List of students to attend and schools they </w:t>
      </w:r>
      <w:proofErr w:type="gramStart"/>
      <w:r w:rsidRPr="000D2DA5">
        <w:rPr>
          <w:sz w:val="24"/>
          <w:szCs w:val="24"/>
        </w:rPr>
        <w:t>attend;</w:t>
      </w:r>
      <w:proofErr w:type="gramEnd"/>
    </w:p>
    <w:p w14:paraId="60BE95E8"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 xml:space="preserve">List of chaperone/s to attend (Note: The CTSO </w:t>
      </w:r>
      <w:r w:rsidR="005F458A" w:rsidRPr="000D2DA5">
        <w:rPr>
          <w:sz w:val="24"/>
          <w:szCs w:val="24"/>
        </w:rPr>
        <w:t>S</w:t>
      </w:r>
      <w:r w:rsidRPr="000D2DA5">
        <w:rPr>
          <w:sz w:val="24"/>
          <w:szCs w:val="24"/>
        </w:rPr>
        <w:t xml:space="preserve">tate </w:t>
      </w:r>
      <w:r w:rsidR="005F458A" w:rsidRPr="000D2DA5">
        <w:rPr>
          <w:sz w:val="24"/>
          <w:szCs w:val="24"/>
        </w:rPr>
        <w:t>A</w:t>
      </w:r>
      <w:r w:rsidRPr="000D2DA5">
        <w:rPr>
          <w:sz w:val="24"/>
          <w:szCs w:val="24"/>
        </w:rPr>
        <w:t>dvisor does not chaperone any student member at any state or out-of-state/country conferences</w:t>
      </w:r>
      <w:proofErr w:type="gramStart"/>
      <w:r w:rsidRPr="000D2DA5">
        <w:rPr>
          <w:sz w:val="24"/>
          <w:szCs w:val="24"/>
        </w:rPr>
        <w:t>);</w:t>
      </w:r>
      <w:proofErr w:type="gramEnd"/>
    </w:p>
    <w:p w14:paraId="2591D10F"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Estimated cost of travel (Shared lodging arrangements are recommended and must be listed on the request</w:t>
      </w:r>
      <w:proofErr w:type="gramStart"/>
      <w:r w:rsidRPr="000D2DA5">
        <w:rPr>
          <w:sz w:val="24"/>
          <w:szCs w:val="24"/>
        </w:rPr>
        <w:t>);</w:t>
      </w:r>
      <w:proofErr w:type="gramEnd"/>
    </w:p>
    <w:p w14:paraId="08BB8C66"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Copy of travel itinerary, event agenda, and subsequent schedule of events; and</w:t>
      </w:r>
    </w:p>
    <w:p w14:paraId="27478218"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Account number and funding source (i.e., of student account).</w:t>
      </w:r>
    </w:p>
    <w:p w14:paraId="399F25EA" w14:textId="09103D43" w:rsidR="00A77D80" w:rsidRDefault="00A77D80">
      <w:pPr>
        <w:rPr>
          <w:rStyle w:val="Strong"/>
        </w:rPr>
      </w:pPr>
      <w:bookmarkStart w:id="133" w:name="_Toc72495218"/>
    </w:p>
    <w:p w14:paraId="43CA4780" w14:textId="3D993550" w:rsidR="00B929A7" w:rsidRPr="000D2DA5" w:rsidRDefault="00B929A7" w:rsidP="001A49B6">
      <w:pPr>
        <w:rPr>
          <w:rStyle w:val="Strong"/>
        </w:rPr>
      </w:pPr>
      <w:r w:rsidRPr="000D2DA5">
        <w:rPr>
          <w:rStyle w:val="Strong"/>
        </w:rPr>
        <w:t>Fund-Raising Activities</w:t>
      </w:r>
      <w:bookmarkEnd w:id="133"/>
    </w:p>
    <w:p w14:paraId="4C938291" w14:textId="77777777" w:rsidR="00B929A7" w:rsidRPr="000D2DA5" w:rsidRDefault="00B929A7" w:rsidP="00893D46">
      <w:r w:rsidRPr="000D2DA5">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w14:paraId="29A41FED" w14:textId="77777777" w:rsidR="000E5122" w:rsidRPr="000D2DA5" w:rsidRDefault="00181D95" w:rsidP="00405DD8">
      <w:pPr>
        <w:pStyle w:val="Heading2"/>
      </w:pPr>
      <w:bookmarkStart w:id="134" w:name="_Appendix_A"/>
      <w:bookmarkStart w:id="135" w:name="_Toc427152177"/>
      <w:bookmarkEnd w:id="127"/>
      <w:bookmarkEnd w:id="128"/>
      <w:bookmarkEnd w:id="129"/>
      <w:bookmarkEnd w:id="134"/>
      <w:r w:rsidRPr="000D2DA5">
        <w:br w:type="page"/>
      </w:r>
      <w:bookmarkStart w:id="136" w:name="_Toc511729794"/>
      <w:bookmarkStart w:id="137" w:name="_Toc511736359"/>
      <w:bookmarkStart w:id="138" w:name="_Toc530323"/>
      <w:bookmarkStart w:id="139" w:name="_Toc788728"/>
      <w:bookmarkStart w:id="140" w:name="_Toc73101461"/>
      <w:bookmarkStart w:id="141" w:name="_Toc143084279"/>
      <w:bookmarkEnd w:id="135"/>
      <w:r w:rsidR="000E5122" w:rsidRPr="000D2DA5">
        <w:lastRenderedPageBreak/>
        <w:t>Section 3: Completing the Application</w:t>
      </w:r>
      <w:bookmarkEnd w:id="136"/>
      <w:bookmarkEnd w:id="137"/>
      <w:bookmarkEnd w:id="138"/>
      <w:bookmarkEnd w:id="139"/>
      <w:bookmarkEnd w:id="140"/>
      <w:bookmarkEnd w:id="141"/>
    </w:p>
    <w:p w14:paraId="36C8FE11" w14:textId="77777777" w:rsidR="000E5122" w:rsidRPr="000D2DA5" w:rsidRDefault="000E5122" w:rsidP="000E5122">
      <w:pPr>
        <w:pStyle w:val="Heading3"/>
      </w:pPr>
      <w:bookmarkStart w:id="142" w:name="_Toc511729795"/>
      <w:bookmarkStart w:id="143" w:name="_Toc511736360"/>
      <w:bookmarkStart w:id="144" w:name="_Toc530324"/>
      <w:bookmarkStart w:id="145" w:name="_Toc788729"/>
      <w:bookmarkStart w:id="146" w:name="_Toc73101462"/>
      <w:bookmarkStart w:id="147" w:name="_Toc143084280"/>
      <w:r w:rsidRPr="000D2DA5">
        <w:t>3.1 General Instructions for Applying</w:t>
      </w:r>
      <w:bookmarkEnd w:id="142"/>
      <w:bookmarkEnd w:id="143"/>
      <w:bookmarkEnd w:id="144"/>
      <w:bookmarkEnd w:id="145"/>
      <w:bookmarkEnd w:id="146"/>
      <w:bookmarkEnd w:id="147"/>
    </w:p>
    <w:p w14:paraId="47333F82" w14:textId="77777777" w:rsidR="000E5122" w:rsidRPr="000D2DA5" w:rsidRDefault="000E5122" w:rsidP="000E5122">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0D2DA5">
        <w:t xml:space="preserve">To apply for a grant under this NGO, applicants must prepare and submit a complete application. The application must be a response to the State’s vision as articulated in </w:t>
      </w:r>
      <w:hyperlink w:anchor="_Section_1:_Grant" w:history="1">
        <w:r w:rsidRPr="000D2DA5">
          <w:rPr>
            <w:rStyle w:val="Hyperlink"/>
          </w:rPr>
          <w:t>Section 1</w:t>
        </w:r>
      </w:hyperlink>
      <w:r w:rsidRPr="000D2DA5">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6" w:history="1">
        <w:r w:rsidRPr="000D2DA5">
          <w:rPr>
            <w:rStyle w:val="Hyperlink"/>
          </w:rPr>
          <w:t>Pre-award Manual for Discretionary Grants</w:t>
        </w:r>
      </w:hyperlink>
      <w:r w:rsidRPr="000D2DA5">
        <w:t>.</w:t>
      </w:r>
    </w:p>
    <w:p w14:paraId="32A53345" w14:textId="77777777" w:rsidR="000E5122" w:rsidRPr="000D2DA5" w:rsidRDefault="000E5122" w:rsidP="000E5122">
      <w:pPr>
        <w:pStyle w:val="Heading3"/>
      </w:pPr>
      <w:bookmarkStart w:id="148" w:name="_Toc511729796"/>
      <w:bookmarkStart w:id="149" w:name="_Toc511736361"/>
      <w:bookmarkStart w:id="150" w:name="_Toc530325"/>
      <w:bookmarkStart w:id="151" w:name="_Toc788730"/>
      <w:bookmarkStart w:id="152" w:name="_Toc73101463"/>
      <w:bookmarkStart w:id="153" w:name="_Toc143084281"/>
      <w:r w:rsidRPr="000D2DA5">
        <w:t>3.2 Review of Applications</w:t>
      </w:r>
      <w:bookmarkEnd w:id="148"/>
      <w:bookmarkEnd w:id="149"/>
      <w:bookmarkEnd w:id="150"/>
      <w:bookmarkEnd w:id="151"/>
      <w:bookmarkEnd w:id="152"/>
      <w:bookmarkEnd w:id="153"/>
    </w:p>
    <w:p w14:paraId="1911FFEA" w14:textId="77777777" w:rsidR="000E5122" w:rsidRPr="000D2DA5" w:rsidRDefault="00B47732" w:rsidP="000E5122">
      <w:pPr>
        <w:rPr>
          <w:szCs w:val="24"/>
        </w:rPr>
      </w:pPr>
      <w:r w:rsidRPr="000D2DA5">
        <w:rPr>
          <w:szCs w:val="24"/>
        </w:rPr>
        <w:t>NJDOE</w:t>
      </w:r>
      <w:r w:rsidR="000E5122" w:rsidRPr="000D2DA5">
        <w:rPr>
          <w:szCs w:val="24"/>
        </w:rPr>
        <w:t xml:space="preserve"> staff will review each continuation grant application </w:t>
      </w:r>
      <w:proofErr w:type="gramStart"/>
      <w:r w:rsidR="000E5122" w:rsidRPr="000D2DA5">
        <w:rPr>
          <w:szCs w:val="24"/>
        </w:rPr>
        <w:t>on the basis of</w:t>
      </w:r>
      <w:proofErr w:type="gramEnd"/>
      <w:r w:rsidR="000E5122" w:rsidRPr="000D2DA5">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0E5122" w:rsidRPr="000D2DA5">
          <w:rPr>
            <w:rStyle w:val="Hyperlink"/>
            <w:szCs w:val="24"/>
          </w:rPr>
          <w:t>Section 2</w:t>
        </w:r>
      </w:hyperlink>
      <w:r w:rsidR="000E5122" w:rsidRPr="000D2DA5">
        <w:rPr>
          <w:szCs w:val="24"/>
        </w:rPr>
        <w:t>.</w:t>
      </w:r>
    </w:p>
    <w:p w14:paraId="30D7AA69" w14:textId="77777777" w:rsidR="000E5122" w:rsidRPr="000D2DA5" w:rsidRDefault="000E5122" w:rsidP="004E2C3A"/>
    <w:p w14:paraId="7CD29CE4" w14:textId="77777777" w:rsidR="000E5122" w:rsidRPr="000D2DA5" w:rsidRDefault="000E5122" w:rsidP="000E5122">
      <w:pPr>
        <w:rPr>
          <w:szCs w:val="24"/>
        </w:rPr>
      </w:pPr>
      <w:r w:rsidRPr="000D2DA5">
        <w:rPr>
          <w:szCs w:val="24"/>
        </w:rPr>
        <w:t>Please be advised that in accordance with the Open Public Records Act P.L. 2001, c.404, all applications for discretionary grant funds received October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19F81A" w14:textId="77777777" w:rsidR="000E5122" w:rsidRPr="000D2DA5" w:rsidRDefault="000E5122" w:rsidP="000E5122">
      <w:pPr>
        <w:pStyle w:val="Heading3"/>
      </w:pPr>
      <w:bookmarkStart w:id="154" w:name="_Toc511729797"/>
      <w:bookmarkStart w:id="155" w:name="_Toc511736362"/>
      <w:bookmarkStart w:id="156" w:name="_Toc530326"/>
      <w:bookmarkStart w:id="157" w:name="_Toc788731"/>
      <w:bookmarkStart w:id="158" w:name="_Toc73101464"/>
      <w:bookmarkStart w:id="159" w:name="_Toc143084282"/>
      <w:r w:rsidRPr="000D2DA5">
        <w:t>3.3 Application Component Checklist</w:t>
      </w:r>
      <w:bookmarkEnd w:id="154"/>
      <w:bookmarkEnd w:id="155"/>
      <w:bookmarkEnd w:id="156"/>
      <w:bookmarkEnd w:id="157"/>
      <w:bookmarkEnd w:id="158"/>
      <w:bookmarkEnd w:id="159"/>
    </w:p>
    <w:p w14:paraId="35531093" w14:textId="77777777" w:rsidR="000E5122" w:rsidRPr="000D2DA5" w:rsidRDefault="00364652" w:rsidP="000E5122">
      <w:r w:rsidRPr="000D2DA5">
        <w:t>T</w:t>
      </w:r>
      <w:r w:rsidR="000E5122" w:rsidRPr="000D2DA5">
        <w:t xml:space="preserve">he following components are required (see Required </w:t>
      </w:r>
      <w:r w:rsidR="000E5122" w:rsidRPr="000D2DA5">
        <w:rPr>
          <w:rFonts w:ascii="Wingdings" w:eastAsia="Wingdings" w:hAnsi="Wingdings" w:cs="Wingdings"/>
        </w:rPr>
        <w:t>ü</w:t>
      </w:r>
      <w:r w:rsidR="000E5122" w:rsidRPr="000D2DA5">
        <w:t xml:space="preserve"> Column) to be included as part of your EWEG application. Failure to include a required component may result in your application being removed from consideration for funding. Use the checklist (see Included </w:t>
      </w:r>
      <w:r w:rsidR="000E5122" w:rsidRPr="000D2DA5">
        <w:rPr>
          <w:rFonts w:ascii="Wingdings" w:eastAsia="Wingdings" w:hAnsi="Wingdings" w:cs="Wingdings"/>
        </w:rPr>
        <w:t>ü</w:t>
      </w:r>
      <w:r w:rsidR="000E5122" w:rsidRPr="000D2DA5">
        <w:t xml:space="preserve"> Column) to ensure that all required components have been completed.</w:t>
      </w:r>
    </w:p>
    <w:p w14:paraId="7196D064" w14:textId="77777777" w:rsidR="000E5122" w:rsidRPr="000D2DA5" w:rsidRDefault="000E5122" w:rsidP="004E2C3A"/>
    <w:p w14:paraId="0FDEB159" w14:textId="77777777" w:rsidR="000E5122" w:rsidRPr="000D2DA5" w:rsidRDefault="000E5122" w:rsidP="000E5122">
      <w:pPr>
        <w:pStyle w:val="Caption"/>
        <w:keepNext/>
        <w:rPr>
          <w:i w:val="0"/>
          <w:color w:val="auto"/>
          <w:sz w:val="24"/>
        </w:rPr>
      </w:pPr>
      <w:bookmarkStart w:id="160" w:name="_Hlk73432761"/>
      <w:r w:rsidRPr="000D2DA5">
        <w:rPr>
          <w:i w:val="0"/>
          <w:color w:val="auto"/>
          <w:sz w:val="24"/>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0E5122" w:rsidRPr="000D2DA5" w14:paraId="0E0AA9A5" w14:textId="77777777" w:rsidTr="003E0DFD">
        <w:trPr>
          <w:trHeight w:val="543"/>
        </w:trPr>
        <w:tc>
          <w:tcPr>
            <w:tcW w:w="1170" w:type="dxa"/>
            <w:shd w:val="pct10" w:color="auto" w:fill="FFFFFF"/>
          </w:tcPr>
          <w:bookmarkEnd w:id="160"/>
          <w:p w14:paraId="232871E4" w14:textId="77777777" w:rsidR="000E5122" w:rsidRPr="000D2DA5" w:rsidRDefault="000E5122" w:rsidP="004E2C3A">
            <w:r w:rsidRPr="000D2DA5">
              <w:t>Required</w:t>
            </w:r>
          </w:p>
        </w:tc>
        <w:tc>
          <w:tcPr>
            <w:tcW w:w="1170" w:type="dxa"/>
            <w:shd w:val="pct10" w:color="auto" w:fill="FFFFFF"/>
          </w:tcPr>
          <w:p w14:paraId="1D2B207C" w14:textId="77777777" w:rsidR="000E5122" w:rsidRPr="000D2DA5" w:rsidRDefault="000E5122" w:rsidP="004E2C3A">
            <w:r w:rsidRPr="000D2DA5">
              <w:t>Location</w:t>
            </w:r>
          </w:p>
        </w:tc>
        <w:tc>
          <w:tcPr>
            <w:tcW w:w="6030" w:type="dxa"/>
            <w:shd w:val="pct10" w:color="auto" w:fill="FFFFFF"/>
          </w:tcPr>
          <w:p w14:paraId="6B7C1B03" w14:textId="77777777" w:rsidR="000E5122" w:rsidRPr="000D2DA5" w:rsidRDefault="000E5122" w:rsidP="004E2C3A">
            <w:r w:rsidRPr="000D2DA5">
              <w:t>EWEG TAB/SUBTAB</w:t>
            </w:r>
          </w:p>
        </w:tc>
        <w:tc>
          <w:tcPr>
            <w:tcW w:w="1080" w:type="dxa"/>
            <w:shd w:val="pct10" w:color="auto" w:fill="FFFFFF"/>
          </w:tcPr>
          <w:p w14:paraId="35E0F18A" w14:textId="77777777" w:rsidR="000E5122" w:rsidRPr="000D2DA5" w:rsidRDefault="000E5122" w:rsidP="004E2C3A">
            <w:r w:rsidRPr="000D2DA5">
              <w:t>Included</w:t>
            </w:r>
          </w:p>
        </w:tc>
      </w:tr>
      <w:tr w:rsidR="000E5122" w:rsidRPr="000D2DA5" w14:paraId="5F0008BC" w14:textId="77777777" w:rsidTr="003E0DFD">
        <w:tc>
          <w:tcPr>
            <w:tcW w:w="1170" w:type="dxa"/>
          </w:tcPr>
          <w:p w14:paraId="5B7FDD25" w14:textId="77777777" w:rsidR="000E5122" w:rsidRPr="000D2DA5" w:rsidRDefault="000E5122" w:rsidP="003E0DFD">
            <w:pPr>
              <w:spacing w:before="60" w:after="60"/>
              <w:rPr>
                <w:sz w:val="22"/>
              </w:rPr>
            </w:pPr>
            <w:r w:rsidRPr="000D2DA5">
              <w:rPr>
                <w:sz w:val="22"/>
              </w:rPr>
              <w:t>Yes</w:t>
            </w:r>
          </w:p>
        </w:tc>
        <w:tc>
          <w:tcPr>
            <w:tcW w:w="1170" w:type="dxa"/>
          </w:tcPr>
          <w:p w14:paraId="3F71B912" w14:textId="77777777" w:rsidR="000E5122" w:rsidRPr="000D2DA5" w:rsidRDefault="000E5122" w:rsidP="003E0DFD">
            <w:pPr>
              <w:spacing w:before="60" w:after="60"/>
              <w:rPr>
                <w:sz w:val="22"/>
              </w:rPr>
            </w:pPr>
            <w:r w:rsidRPr="000D2DA5">
              <w:rPr>
                <w:sz w:val="22"/>
              </w:rPr>
              <w:t>EWEG</w:t>
            </w:r>
          </w:p>
        </w:tc>
        <w:tc>
          <w:tcPr>
            <w:tcW w:w="6030" w:type="dxa"/>
          </w:tcPr>
          <w:p w14:paraId="62D2B5D4" w14:textId="4CFCA717" w:rsidR="000E5122" w:rsidRPr="000D2DA5" w:rsidRDefault="000E5122" w:rsidP="003E0DFD">
            <w:pPr>
              <w:spacing w:before="60" w:after="60"/>
              <w:rPr>
                <w:sz w:val="22"/>
              </w:rPr>
            </w:pPr>
            <w:r w:rsidRPr="000D2DA5">
              <w:rPr>
                <w:sz w:val="22"/>
              </w:rPr>
              <w:t xml:space="preserve">Admin (Contacts, Allocation, Assurance, Board Resolution and </w:t>
            </w:r>
            <w:r w:rsidR="00E87B25">
              <w:rPr>
                <w:sz w:val="22"/>
              </w:rPr>
              <w:t>UEI</w:t>
            </w:r>
            <w:r w:rsidRPr="000D2DA5">
              <w:rPr>
                <w:sz w:val="22"/>
              </w:rPr>
              <w:t>-SAM)</w:t>
            </w:r>
          </w:p>
        </w:tc>
        <w:tc>
          <w:tcPr>
            <w:tcW w:w="1080" w:type="dxa"/>
          </w:tcPr>
          <w:p w14:paraId="34FF1C98" w14:textId="77777777" w:rsidR="000E5122" w:rsidRPr="000D2DA5" w:rsidRDefault="000E5122" w:rsidP="003E0DFD">
            <w:pPr>
              <w:spacing w:before="60" w:after="60"/>
              <w:rPr>
                <w:i/>
                <w:color w:val="808080"/>
                <w:sz w:val="22"/>
              </w:rPr>
            </w:pPr>
          </w:p>
        </w:tc>
      </w:tr>
      <w:tr w:rsidR="000E5122" w:rsidRPr="000D2DA5" w14:paraId="10AC2B96" w14:textId="77777777" w:rsidTr="003E0DFD">
        <w:tc>
          <w:tcPr>
            <w:tcW w:w="1170" w:type="dxa"/>
          </w:tcPr>
          <w:p w14:paraId="55239733" w14:textId="77777777" w:rsidR="000E5122" w:rsidRPr="000D2DA5" w:rsidRDefault="000E5122" w:rsidP="003E0DFD">
            <w:pPr>
              <w:spacing w:before="60" w:after="60"/>
              <w:rPr>
                <w:sz w:val="22"/>
              </w:rPr>
            </w:pPr>
            <w:r w:rsidRPr="000D2DA5">
              <w:rPr>
                <w:sz w:val="22"/>
              </w:rPr>
              <w:t>Yes</w:t>
            </w:r>
          </w:p>
        </w:tc>
        <w:tc>
          <w:tcPr>
            <w:tcW w:w="1170" w:type="dxa"/>
          </w:tcPr>
          <w:p w14:paraId="18981052" w14:textId="77777777" w:rsidR="000E5122" w:rsidRPr="000D2DA5" w:rsidRDefault="000E5122" w:rsidP="003E0DFD">
            <w:pPr>
              <w:spacing w:before="60" w:after="60"/>
              <w:rPr>
                <w:sz w:val="22"/>
              </w:rPr>
            </w:pPr>
            <w:r w:rsidRPr="000D2DA5">
              <w:rPr>
                <w:sz w:val="22"/>
              </w:rPr>
              <w:t>EWEG</w:t>
            </w:r>
          </w:p>
        </w:tc>
        <w:tc>
          <w:tcPr>
            <w:tcW w:w="6030" w:type="dxa"/>
          </w:tcPr>
          <w:p w14:paraId="511EBE65" w14:textId="77777777" w:rsidR="000E5122" w:rsidRPr="000D2DA5" w:rsidRDefault="000E5122" w:rsidP="003E0DFD">
            <w:pPr>
              <w:spacing w:before="60" w:after="60"/>
              <w:rPr>
                <w:sz w:val="22"/>
              </w:rPr>
            </w:pPr>
            <w:r w:rsidRPr="000D2DA5">
              <w:rPr>
                <w:sz w:val="22"/>
              </w:rPr>
              <w:t>Budget</w:t>
            </w:r>
          </w:p>
        </w:tc>
        <w:tc>
          <w:tcPr>
            <w:tcW w:w="1080" w:type="dxa"/>
          </w:tcPr>
          <w:p w14:paraId="6D072C0D" w14:textId="77777777" w:rsidR="000E5122" w:rsidRPr="000D2DA5" w:rsidRDefault="000E5122" w:rsidP="003E0DFD"/>
        </w:tc>
      </w:tr>
      <w:tr w:rsidR="000E5122" w:rsidRPr="000D2DA5" w14:paraId="106A7BCE" w14:textId="77777777" w:rsidTr="003E0DFD">
        <w:tc>
          <w:tcPr>
            <w:tcW w:w="1170" w:type="dxa"/>
          </w:tcPr>
          <w:p w14:paraId="55764F03"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z w:val="22"/>
              </w:rPr>
              <w:t>Yes</w:t>
            </w:r>
          </w:p>
        </w:tc>
        <w:tc>
          <w:tcPr>
            <w:tcW w:w="1170" w:type="dxa"/>
          </w:tcPr>
          <w:p w14:paraId="5B569007"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napToGrid/>
                <w:sz w:val="22"/>
              </w:rPr>
              <w:t>EWEG</w:t>
            </w:r>
          </w:p>
        </w:tc>
        <w:tc>
          <w:tcPr>
            <w:tcW w:w="6030" w:type="dxa"/>
          </w:tcPr>
          <w:p w14:paraId="7489D5EF"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napToGrid/>
                <w:sz w:val="22"/>
              </w:rPr>
              <w:t>Narrative (Update, Description, Goals/Objectives/Indicators, Activity Plan)</w:t>
            </w:r>
          </w:p>
        </w:tc>
        <w:tc>
          <w:tcPr>
            <w:tcW w:w="1080" w:type="dxa"/>
          </w:tcPr>
          <w:p w14:paraId="48A21919" w14:textId="77777777" w:rsidR="000E5122" w:rsidRPr="000D2DA5" w:rsidRDefault="000E5122" w:rsidP="003E0DFD"/>
        </w:tc>
      </w:tr>
      <w:tr w:rsidR="000E5122" w:rsidRPr="000D2DA5" w14:paraId="0858AF24" w14:textId="77777777" w:rsidTr="003E0DFD">
        <w:tc>
          <w:tcPr>
            <w:tcW w:w="1170" w:type="dxa"/>
          </w:tcPr>
          <w:p w14:paraId="65F0DFC2"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z w:val="22"/>
              </w:rPr>
              <w:t>Yes</w:t>
            </w:r>
          </w:p>
        </w:tc>
        <w:tc>
          <w:tcPr>
            <w:tcW w:w="1170" w:type="dxa"/>
          </w:tcPr>
          <w:p w14:paraId="775BB99D"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napToGrid/>
                <w:sz w:val="22"/>
              </w:rPr>
              <w:t>Upload</w:t>
            </w:r>
          </w:p>
        </w:tc>
        <w:tc>
          <w:tcPr>
            <w:tcW w:w="6030" w:type="dxa"/>
          </w:tcPr>
          <w:p w14:paraId="1FF74EF8" w14:textId="77777777" w:rsidR="000E5122" w:rsidRPr="000D2DA5" w:rsidRDefault="000E5122" w:rsidP="003E0DFD">
            <w:pPr>
              <w:pStyle w:val="BodyText"/>
              <w:widowControl/>
              <w:tabs>
                <w:tab w:val="clear" w:pos="0"/>
                <w:tab w:val="clear" w:pos="720"/>
                <w:tab w:val="left" w:pos="-90"/>
              </w:tabs>
              <w:spacing w:before="60" w:after="60"/>
              <w:jc w:val="left"/>
              <w:rPr>
                <w:snapToGrid/>
                <w:sz w:val="22"/>
                <w:szCs w:val="22"/>
              </w:rPr>
            </w:pPr>
            <w:r w:rsidRPr="000D2DA5">
              <w:rPr>
                <w:snapToGrid/>
                <w:sz w:val="22"/>
                <w:szCs w:val="22"/>
              </w:rPr>
              <w:t xml:space="preserve">The following document(s) must be scanned and attached to the EWEG application using the Upload tab: “Entity Overview” page from the applicant’s </w:t>
            </w:r>
            <w:hyperlink r:id="rId27" w:history="1">
              <w:r w:rsidRPr="000D2DA5">
                <w:rPr>
                  <w:rStyle w:val="Hyperlink"/>
                  <w:snapToGrid/>
                  <w:sz w:val="22"/>
                  <w:szCs w:val="22"/>
                </w:rPr>
                <w:t>SAM</w:t>
              </w:r>
            </w:hyperlink>
            <w:r w:rsidRPr="000D2DA5">
              <w:rPr>
                <w:snapToGrid/>
                <w:sz w:val="22"/>
                <w:szCs w:val="22"/>
              </w:rPr>
              <w:t xml:space="preserve"> profile.</w:t>
            </w:r>
          </w:p>
        </w:tc>
        <w:tc>
          <w:tcPr>
            <w:tcW w:w="1080" w:type="dxa"/>
          </w:tcPr>
          <w:p w14:paraId="6BD18F9B" w14:textId="77777777" w:rsidR="000E5122" w:rsidRPr="000D2DA5" w:rsidRDefault="000E5122" w:rsidP="003E0DFD"/>
        </w:tc>
      </w:tr>
    </w:tbl>
    <w:p w14:paraId="65C3CA8D" w14:textId="77777777" w:rsidR="004C5120" w:rsidRPr="000D2DA5" w:rsidRDefault="000E5122" w:rsidP="000E5122">
      <w:pPr>
        <w:pStyle w:val="Heading2"/>
      </w:pPr>
      <w:bookmarkStart w:id="161" w:name="_Appendix_A_1"/>
      <w:bookmarkEnd w:id="161"/>
      <w:r w:rsidRPr="000D2DA5">
        <w:br w:type="page"/>
      </w:r>
      <w:bookmarkStart w:id="162" w:name="_Toc143084283"/>
      <w:r w:rsidR="004C5120" w:rsidRPr="000D2DA5">
        <w:lastRenderedPageBreak/>
        <w:t>Appendix A</w:t>
      </w:r>
      <w:bookmarkEnd w:id="162"/>
    </w:p>
    <w:p w14:paraId="1F0B625C" w14:textId="6E870651" w:rsidR="004C5120" w:rsidRPr="00B02A83" w:rsidRDefault="009A2B45" w:rsidP="00B02A83">
      <w:bookmarkStart w:id="163" w:name="_Toc72495223"/>
      <w:r>
        <w:t xml:space="preserve">The </w:t>
      </w:r>
      <w:hyperlink r:id="rId28">
        <w:r w:rsidR="004C5120" w:rsidRPr="5AD6A9C9">
          <w:rPr>
            <w:rStyle w:val="Hyperlink"/>
          </w:rPr>
          <w:t xml:space="preserve">New Jersey </w:t>
        </w:r>
        <w:r w:rsidR="004E695A" w:rsidRPr="5AD6A9C9">
          <w:rPr>
            <w:rStyle w:val="Hyperlink"/>
          </w:rPr>
          <w:t>C</w:t>
        </w:r>
        <w:r w:rsidR="00C43B23" w:rsidRPr="5AD6A9C9">
          <w:rPr>
            <w:rStyle w:val="Hyperlink"/>
          </w:rPr>
          <w:t>areer and Technical Student Organizations</w:t>
        </w:r>
        <w:r w:rsidR="002519C0" w:rsidRPr="5AD6A9C9">
          <w:rPr>
            <w:rStyle w:val="Hyperlink"/>
          </w:rPr>
          <w:t xml:space="preserve"> </w:t>
        </w:r>
        <w:r w:rsidR="004C5120" w:rsidRPr="5AD6A9C9">
          <w:rPr>
            <w:rStyle w:val="Hyperlink"/>
          </w:rPr>
          <w:t>Policies and Procedures Manual</w:t>
        </w:r>
      </w:hyperlink>
      <w:r>
        <w:t xml:space="preserve"> may be found </w:t>
      </w:r>
      <w:r w:rsidR="00173FFE">
        <w:t>on the Office of Career Readiness webpage.</w:t>
      </w:r>
      <w:bookmarkEnd w:id="163"/>
    </w:p>
    <w:sectPr w:rsidR="004C5120" w:rsidRPr="00B02A83" w:rsidSect="005411C5">
      <w:footerReference w:type="default" r:id="rId29"/>
      <w:endnotePr>
        <w:numFmt w:val="decimal"/>
      </w:endnotePr>
      <w:type w:val="continuous"/>
      <w:pgSz w:w="12240" w:h="15840"/>
      <w:pgMar w:top="1267" w:right="1080" w:bottom="1440" w:left="1080" w:header="1166" w:footer="12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238A4" w14:textId="77777777" w:rsidR="00E53A2F" w:rsidRDefault="00E53A2F">
      <w:r>
        <w:separator/>
      </w:r>
    </w:p>
  </w:endnote>
  <w:endnote w:type="continuationSeparator" w:id="0">
    <w:p w14:paraId="34556768" w14:textId="77777777" w:rsidR="00E53A2F" w:rsidRDefault="00E53A2F">
      <w:r>
        <w:continuationSeparator/>
      </w:r>
    </w:p>
  </w:endnote>
  <w:endnote w:type="continuationNotice" w:id="1">
    <w:p w14:paraId="2776B52E" w14:textId="77777777" w:rsidR="00E53A2F" w:rsidRDefault="00E53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rPr>
    </w:sdtEndPr>
    <w:sdtContent>
      <w:p w14:paraId="0E461C5B" w14:textId="77777777" w:rsidR="006F32AC" w:rsidRPr="0046481D" w:rsidRDefault="006F32AC" w:rsidP="008B0E51">
        <w:pPr>
          <w:pStyle w:val="Footer"/>
          <w:jc w:val="center"/>
          <w:rPr>
            <w:rFonts w:cs="Calibri"/>
            <w:sz w:val="20"/>
          </w:rPr>
        </w:pPr>
        <w:r w:rsidRPr="0046481D">
          <w:rPr>
            <w:rFonts w:cs="Calibri"/>
            <w:noProof/>
            <w:sz w:val="20"/>
          </w:rPr>
          <w:t xml:space="preserve">Page </w:t>
        </w:r>
        <w:r w:rsidRPr="0046481D">
          <w:rPr>
            <w:rFonts w:cs="Calibri"/>
            <w:bCs/>
            <w:noProof/>
            <w:sz w:val="20"/>
          </w:rPr>
          <w:fldChar w:fldCharType="begin"/>
        </w:r>
        <w:r w:rsidRPr="0046481D">
          <w:rPr>
            <w:rFonts w:cs="Calibri"/>
            <w:bCs/>
            <w:noProof/>
            <w:sz w:val="20"/>
          </w:rPr>
          <w:instrText xml:space="preserve"> PAGE  \* Arabic  \* MERGEFORMAT </w:instrText>
        </w:r>
        <w:r w:rsidRPr="0046481D">
          <w:rPr>
            <w:rFonts w:cs="Calibri"/>
            <w:bCs/>
            <w:noProof/>
            <w:sz w:val="20"/>
          </w:rPr>
          <w:fldChar w:fldCharType="separate"/>
        </w:r>
        <w:r w:rsidRPr="0046481D">
          <w:rPr>
            <w:rFonts w:cs="Calibri"/>
            <w:bCs/>
            <w:noProof/>
            <w:sz w:val="20"/>
          </w:rPr>
          <w:t>1</w:t>
        </w:r>
        <w:r w:rsidRPr="0046481D">
          <w:rPr>
            <w:rFonts w:cs="Calibri"/>
            <w:bCs/>
            <w:noProof/>
            <w:sz w:val="20"/>
          </w:rPr>
          <w:fldChar w:fldCharType="end"/>
        </w:r>
        <w:r w:rsidRPr="0046481D">
          <w:rPr>
            <w:rFonts w:cs="Calibri"/>
            <w:noProof/>
            <w:sz w:val="20"/>
          </w:rPr>
          <w:t xml:space="preserve"> of </w:t>
        </w:r>
        <w:r w:rsidRPr="0046481D">
          <w:rPr>
            <w:rFonts w:cs="Calibri"/>
            <w:bCs/>
            <w:noProof/>
            <w:sz w:val="20"/>
          </w:rPr>
          <w:fldChar w:fldCharType="begin"/>
        </w:r>
        <w:r w:rsidRPr="0046481D">
          <w:rPr>
            <w:rFonts w:cs="Calibri"/>
            <w:bCs/>
            <w:noProof/>
            <w:sz w:val="20"/>
          </w:rPr>
          <w:instrText xml:space="preserve"> NUMPAGES  \* Arabic  \* MERGEFORMAT </w:instrText>
        </w:r>
        <w:r w:rsidRPr="0046481D">
          <w:rPr>
            <w:rFonts w:cs="Calibri"/>
            <w:bCs/>
            <w:noProof/>
            <w:sz w:val="20"/>
          </w:rPr>
          <w:fldChar w:fldCharType="separate"/>
        </w:r>
        <w:r w:rsidRPr="0046481D">
          <w:rPr>
            <w:rFonts w:cs="Calibri"/>
            <w:bCs/>
            <w:noProof/>
            <w:sz w:val="20"/>
          </w:rPr>
          <w:t>2</w:t>
        </w:r>
        <w:r w:rsidRPr="0046481D">
          <w:rPr>
            <w:rFonts w:cs="Calibri"/>
            <w:bCs/>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4012" w14:textId="77777777" w:rsidR="00893D46" w:rsidRDefault="00893D46" w:rsidP="00893D46">
    <w:pPr>
      <w:pStyle w:val="Footer"/>
      <w:pBdr>
        <w:top w:val="single" w:sz="4" w:space="1" w:color="D9D9D9"/>
      </w:pBdr>
      <w:jc w:val="right"/>
    </w:pPr>
    <w:r>
      <w:fldChar w:fldCharType="begin"/>
    </w:r>
    <w:r>
      <w:instrText xml:space="preserve"> PAGE   \* MERGEFORMAT </w:instrText>
    </w:r>
    <w:r>
      <w:fldChar w:fldCharType="separate"/>
    </w:r>
    <w:r w:rsidR="002519C0">
      <w:rPr>
        <w:noProof/>
      </w:rPr>
      <w:t>19</w:t>
    </w:r>
    <w:r>
      <w:rPr>
        <w:noProof/>
      </w:rPr>
      <w:fldChar w:fldCharType="end"/>
    </w:r>
    <w:r>
      <w:t xml:space="preserve"> | </w:t>
    </w:r>
    <w:r w:rsidRPr="00893D46">
      <w:rPr>
        <w:color w:val="7F7F7F"/>
        <w:spacing w:val="60"/>
      </w:rPr>
      <w:t>Page</w:t>
    </w:r>
  </w:p>
  <w:p w14:paraId="1F7155C7" w14:textId="77777777" w:rsidR="00A2228B" w:rsidRDefault="00A22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39B72" w14:textId="77777777" w:rsidR="00E53A2F" w:rsidRDefault="00E53A2F">
      <w:r>
        <w:separator/>
      </w:r>
    </w:p>
  </w:footnote>
  <w:footnote w:type="continuationSeparator" w:id="0">
    <w:p w14:paraId="680FF00A" w14:textId="77777777" w:rsidR="00E53A2F" w:rsidRDefault="00E53A2F">
      <w:r>
        <w:continuationSeparator/>
      </w:r>
    </w:p>
  </w:footnote>
  <w:footnote w:type="continuationNotice" w:id="1">
    <w:p w14:paraId="198F3503" w14:textId="77777777" w:rsidR="00E53A2F" w:rsidRDefault="00E53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E200D" w14:textId="77777777" w:rsidR="006F32AC" w:rsidRPr="009F5EDC" w:rsidRDefault="006F32AC" w:rsidP="009F5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953066"/>
    <w:multiLevelType w:val="hybridMultilevel"/>
    <w:tmpl w:val="189C8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5E44AC"/>
    <w:multiLevelType w:val="hybridMultilevel"/>
    <w:tmpl w:val="808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021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2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FC71A1"/>
    <w:multiLevelType w:val="hybridMultilevel"/>
    <w:tmpl w:val="E6C2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A50D4"/>
    <w:multiLevelType w:val="hybridMultilevel"/>
    <w:tmpl w:val="2C96E5FE"/>
    <w:lvl w:ilvl="0" w:tplc="1D3876B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28384648">
    <w:abstractNumId w:val="29"/>
  </w:num>
  <w:num w:numId="2" w16cid:durableId="2120054688">
    <w:abstractNumId w:val="5"/>
  </w:num>
  <w:num w:numId="3" w16cid:durableId="1419667831">
    <w:abstractNumId w:val="3"/>
  </w:num>
  <w:num w:numId="4" w16cid:durableId="1700006867">
    <w:abstractNumId w:val="22"/>
  </w:num>
  <w:num w:numId="5" w16cid:durableId="1170756150">
    <w:abstractNumId w:val="7"/>
  </w:num>
  <w:num w:numId="6" w16cid:durableId="1530607186">
    <w:abstractNumId w:val="1"/>
  </w:num>
  <w:num w:numId="7" w16cid:durableId="2080054371">
    <w:abstractNumId w:val="12"/>
  </w:num>
  <w:num w:numId="8" w16cid:durableId="1575240034">
    <w:abstractNumId w:val="27"/>
  </w:num>
  <w:num w:numId="9" w16cid:durableId="1274559533">
    <w:abstractNumId w:val="20"/>
  </w:num>
  <w:num w:numId="10" w16cid:durableId="1107889227">
    <w:abstractNumId w:val="28"/>
  </w:num>
  <w:num w:numId="11" w16cid:durableId="1476332285">
    <w:abstractNumId w:val="11"/>
  </w:num>
  <w:num w:numId="12" w16cid:durableId="1118840916">
    <w:abstractNumId w:val="14"/>
  </w:num>
  <w:num w:numId="13" w16cid:durableId="928319585">
    <w:abstractNumId w:val="33"/>
  </w:num>
  <w:num w:numId="14" w16cid:durableId="760611665">
    <w:abstractNumId w:val="18"/>
  </w:num>
  <w:num w:numId="15" w16cid:durableId="434249453">
    <w:abstractNumId w:val="17"/>
  </w:num>
  <w:num w:numId="16" w16cid:durableId="2065516904">
    <w:abstractNumId w:val="9"/>
  </w:num>
  <w:num w:numId="17" w16cid:durableId="633565035">
    <w:abstractNumId w:val="26"/>
  </w:num>
  <w:num w:numId="18" w16cid:durableId="1893613657">
    <w:abstractNumId w:val="16"/>
  </w:num>
  <w:num w:numId="19" w16cid:durableId="620650878">
    <w:abstractNumId w:val="23"/>
  </w:num>
  <w:num w:numId="20" w16cid:durableId="461654783">
    <w:abstractNumId w:val="6"/>
  </w:num>
  <w:num w:numId="21" w16cid:durableId="1731419677">
    <w:abstractNumId w:val="2"/>
  </w:num>
  <w:num w:numId="22" w16cid:durableId="629632998">
    <w:abstractNumId w:val="10"/>
  </w:num>
  <w:num w:numId="23" w16cid:durableId="1316763582">
    <w:abstractNumId w:val="0"/>
  </w:num>
  <w:num w:numId="24" w16cid:durableId="39792830">
    <w:abstractNumId w:val="21"/>
  </w:num>
  <w:num w:numId="25" w16cid:durableId="959188470">
    <w:abstractNumId w:val="13"/>
  </w:num>
  <w:num w:numId="26" w16cid:durableId="1832021565">
    <w:abstractNumId w:val="8"/>
  </w:num>
  <w:num w:numId="27" w16cid:durableId="793013912">
    <w:abstractNumId w:val="19"/>
  </w:num>
  <w:num w:numId="28" w16cid:durableId="516624973">
    <w:abstractNumId w:val="4"/>
  </w:num>
  <w:num w:numId="29" w16cid:durableId="1252277680">
    <w:abstractNumId w:val="15"/>
  </w:num>
  <w:num w:numId="30" w16cid:durableId="266470717">
    <w:abstractNumId w:val="30"/>
  </w:num>
  <w:num w:numId="31" w16cid:durableId="15576197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7249304">
    <w:abstractNumId w:val="24"/>
  </w:num>
  <w:num w:numId="33" w16cid:durableId="1909413610">
    <w:abstractNumId w:val="31"/>
  </w:num>
  <w:num w:numId="34" w16cid:durableId="209292276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sDAwMbQ0sTQ3MTZR0lEKTi0uzszPAykwqQUAM5uxFSwAAAA="/>
  </w:docVars>
  <w:rsids>
    <w:rsidRoot w:val="00765D62"/>
    <w:rsid w:val="0000000D"/>
    <w:rsid w:val="000015ED"/>
    <w:rsid w:val="000019E8"/>
    <w:rsid w:val="00002535"/>
    <w:rsid w:val="00003124"/>
    <w:rsid w:val="00003720"/>
    <w:rsid w:val="00004357"/>
    <w:rsid w:val="00005A22"/>
    <w:rsid w:val="0000734C"/>
    <w:rsid w:val="0000786A"/>
    <w:rsid w:val="00007FE1"/>
    <w:rsid w:val="0001034F"/>
    <w:rsid w:val="000106E3"/>
    <w:rsid w:val="000109FE"/>
    <w:rsid w:val="00010F8B"/>
    <w:rsid w:val="0001116D"/>
    <w:rsid w:val="00011225"/>
    <w:rsid w:val="0001131E"/>
    <w:rsid w:val="00011360"/>
    <w:rsid w:val="00012647"/>
    <w:rsid w:val="000130E5"/>
    <w:rsid w:val="00014B8F"/>
    <w:rsid w:val="00015138"/>
    <w:rsid w:val="0001552C"/>
    <w:rsid w:val="00015675"/>
    <w:rsid w:val="000158DE"/>
    <w:rsid w:val="00015F61"/>
    <w:rsid w:val="00023EAA"/>
    <w:rsid w:val="00024691"/>
    <w:rsid w:val="00025001"/>
    <w:rsid w:val="00030491"/>
    <w:rsid w:val="00030ED3"/>
    <w:rsid w:val="000312F8"/>
    <w:rsid w:val="000315BF"/>
    <w:rsid w:val="00031EBD"/>
    <w:rsid w:val="000339D8"/>
    <w:rsid w:val="00036862"/>
    <w:rsid w:val="00037411"/>
    <w:rsid w:val="00037BEA"/>
    <w:rsid w:val="0004014E"/>
    <w:rsid w:val="00040EC6"/>
    <w:rsid w:val="00042187"/>
    <w:rsid w:val="00043577"/>
    <w:rsid w:val="00045B38"/>
    <w:rsid w:val="000477D2"/>
    <w:rsid w:val="00047B30"/>
    <w:rsid w:val="000516DD"/>
    <w:rsid w:val="00055E72"/>
    <w:rsid w:val="00056519"/>
    <w:rsid w:val="00057B95"/>
    <w:rsid w:val="00060017"/>
    <w:rsid w:val="00062B36"/>
    <w:rsid w:val="0006306E"/>
    <w:rsid w:val="00063EBF"/>
    <w:rsid w:val="00064D66"/>
    <w:rsid w:val="00065121"/>
    <w:rsid w:val="00066074"/>
    <w:rsid w:val="000668EC"/>
    <w:rsid w:val="0006691C"/>
    <w:rsid w:val="000669F3"/>
    <w:rsid w:val="00066CD3"/>
    <w:rsid w:val="00066E2D"/>
    <w:rsid w:val="000722E4"/>
    <w:rsid w:val="00073708"/>
    <w:rsid w:val="00073CB8"/>
    <w:rsid w:val="00074098"/>
    <w:rsid w:val="000745A9"/>
    <w:rsid w:val="000746A2"/>
    <w:rsid w:val="000748D0"/>
    <w:rsid w:val="00075993"/>
    <w:rsid w:val="0007763A"/>
    <w:rsid w:val="000776AD"/>
    <w:rsid w:val="00081FE9"/>
    <w:rsid w:val="000826C4"/>
    <w:rsid w:val="00082C14"/>
    <w:rsid w:val="000833A2"/>
    <w:rsid w:val="000848A9"/>
    <w:rsid w:val="00086511"/>
    <w:rsid w:val="000867F0"/>
    <w:rsid w:val="000900A2"/>
    <w:rsid w:val="00090573"/>
    <w:rsid w:val="00090FB1"/>
    <w:rsid w:val="00091900"/>
    <w:rsid w:val="00092F61"/>
    <w:rsid w:val="000930E8"/>
    <w:rsid w:val="00093AFB"/>
    <w:rsid w:val="000947CC"/>
    <w:rsid w:val="00095834"/>
    <w:rsid w:val="00095ECD"/>
    <w:rsid w:val="00096859"/>
    <w:rsid w:val="00097100"/>
    <w:rsid w:val="00097245"/>
    <w:rsid w:val="00097406"/>
    <w:rsid w:val="0009787B"/>
    <w:rsid w:val="000A205A"/>
    <w:rsid w:val="000A219B"/>
    <w:rsid w:val="000A3B17"/>
    <w:rsid w:val="000A4402"/>
    <w:rsid w:val="000A55C5"/>
    <w:rsid w:val="000A56ED"/>
    <w:rsid w:val="000A5C48"/>
    <w:rsid w:val="000A611D"/>
    <w:rsid w:val="000B060B"/>
    <w:rsid w:val="000B0681"/>
    <w:rsid w:val="000B13A2"/>
    <w:rsid w:val="000B2D36"/>
    <w:rsid w:val="000B42D8"/>
    <w:rsid w:val="000B5FAC"/>
    <w:rsid w:val="000B6F4A"/>
    <w:rsid w:val="000B7EBE"/>
    <w:rsid w:val="000C01B3"/>
    <w:rsid w:val="000C084A"/>
    <w:rsid w:val="000C1384"/>
    <w:rsid w:val="000C153E"/>
    <w:rsid w:val="000C1742"/>
    <w:rsid w:val="000C18DB"/>
    <w:rsid w:val="000C228C"/>
    <w:rsid w:val="000C2906"/>
    <w:rsid w:val="000C2B8B"/>
    <w:rsid w:val="000C3371"/>
    <w:rsid w:val="000C3623"/>
    <w:rsid w:val="000C50D4"/>
    <w:rsid w:val="000C5873"/>
    <w:rsid w:val="000C5D4A"/>
    <w:rsid w:val="000D0632"/>
    <w:rsid w:val="000D0E3B"/>
    <w:rsid w:val="000D22E9"/>
    <w:rsid w:val="000D2771"/>
    <w:rsid w:val="000D28EC"/>
    <w:rsid w:val="000D2DA5"/>
    <w:rsid w:val="000D3A19"/>
    <w:rsid w:val="000D49F3"/>
    <w:rsid w:val="000D6350"/>
    <w:rsid w:val="000D7B0B"/>
    <w:rsid w:val="000D7DB0"/>
    <w:rsid w:val="000E113A"/>
    <w:rsid w:val="000E202D"/>
    <w:rsid w:val="000E2700"/>
    <w:rsid w:val="000E34DE"/>
    <w:rsid w:val="000E3B9E"/>
    <w:rsid w:val="000E4EF5"/>
    <w:rsid w:val="000E5122"/>
    <w:rsid w:val="000E5140"/>
    <w:rsid w:val="000F18D3"/>
    <w:rsid w:val="000F1F80"/>
    <w:rsid w:val="000F487C"/>
    <w:rsid w:val="000F5A48"/>
    <w:rsid w:val="000F7035"/>
    <w:rsid w:val="00102A12"/>
    <w:rsid w:val="00102CFA"/>
    <w:rsid w:val="001031D2"/>
    <w:rsid w:val="00104032"/>
    <w:rsid w:val="00104F64"/>
    <w:rsid w:val="00105031"/>
    <w:rsid w:val="00106F56"/>
    <w:rsid w:val="0010762B"/>
    <w:rsid w:val="00112E53"/>
    <w:rsid w:val="001138FA"/>
    <w:rsid w:val="0011564C"/>
    <w:rsid w:val="00116FA1"/>
    <w:rsid w:val="0012035C"/>
    <w:rsid w:val="00121E93"/>
    <w:rsid w:val="00122253"/>
    <w:rsid w:val="00122564"/>
    <w:rsid w:val="00122730"/>
    <w:rsid w:val="00122A37"/>
    <w:rsid w:val="00123D33"/>
    <w:rsid w:val="00127B87"/>
    <w:rsid w:val="001314A8"/>
    <w:rsid w:val="00131CD1"/>
    <w:rsid w:val="00133343"/>
    <w:rsid w:val="00134773"/>
    <w:rsid w:val="00135C24"/>
    <w:rsid w:val="00136F66"/>
    <w:rsid w:val="001371DE"/>
    <w:rsid w:val="00137229"/>
    <w:rsid w:val="00137711"/>
    <w:rsid w:val="0014032D"/>
    <w:rsid w:val="00141975"/>
    <w:rsid w:val="00142200"/>
    <w:rsid w:val="00142207"/>
    <w:rsid w:val="00142DD2"/>
    <w:rsid w:val="00143A88"/>
    <w:rsid w:val="00144305"/>
    <w:rsid w:val="00145049"/>
    <w:rsid w:val="00145A3C"/>
    <w:rsid w:val="00147C97"/>
    <w:rsid w:val="00150552"/>
    <w:rsid w:val="0015055D"/>
    <w:rsid w:val="001531BA"/>
    <w:rsid w:val="00155608"/>
    <w:rsid w:val="001558FE"/>
    <w:rsid w:val="00155A0D"/>
    <w:rsid w:val="001563B8"/>
    <w:rsid w:val="00157720"/>
    <w:rsid w:val="001577A6"/>
    <w:rsid w:val="00160FFD"/>
    <w:rsid w:val="0016122C"/>
    <w:rsid w:val="001619C0"/>
    <w:rsid w:val="001640C9"/>
    <w:rsid w:val="00164190"/>
    <w:rsid w:val="00164CFE"/>
    <w:rsid w:val="00164E92"/>
    <w:rsid w:val="00165857"/>
    <w:rsid w:val="001660D0"/>
    <w:rsid w:val="00166992"/>
    <w:rsid w:val="00166BE0"/>
    <w:rsid w:val="00170030"/>
    <w:rsid w:val="00171DCB"/>
    <w:rsid w:val="00173655"/>
    <w:rsid w:val="00173D00"/>
    <w:rsid w:val="00173FFE"/>
    <w:rsid w:val="001743A5"/>
    <w:rsid w:val="00174FAA"/>
    <w:rsid w:val="001751F8"/>
    <w:rsid w:val="00176F5A"/>
    <w:rsid w:val="00180ED3"/>
    <w:rsid w:val="0018178C"/>
    <w:rsid w:val="00181B68"/>
    <w:rsid w:val="00181D95"/>
    <w:rsid w:val="00182F10"/>
    <w:rsid w:val="001837BE"/>
    <w:rsid w:val="00183A9D"/>
    <w:rsid w:val="00183F5C"/>
    <w:rsid w:val="00184184"/>
    <w:rsid w:val="001841B3"/>
    <w:rsid w:val="00185946"/>
    <w:rsid w:val="0018605D"/>
    <w:rsid w:val="00187491"/>
    <w:rsid w:val="001931E3"/>
    <w:rsid w:val="0019408B"/>
    <w:rsid w:val="001942C9"/>
    <w:rsid w:val="001948F7"/>
    <w:rsid w:val="00195160"/>
    <w:rsid w:val="00195927"/>
    <w:rsid w:val="001965BB"/>
    <w:rsid w:val="00196B81"/>
    <w:rsid w:val="001A08A9"/>
    <w:rsid w:val="001A10FB"/>
    <w:rsid w:val="001A1A1F"/>
    <w:rsid w:val="001A2CE8"/>
    <w:rsid w:val="001A4062"/>
    <w:rsid w:val="001A4412"/>
    <w:rsid w:val="001A49B6"/>
    <w:rsid w:val="001A63BA"/>
    <w:rsid w:val="001A6805"/>
    <w:rsid w:val="001A690E"/>
    <w:rsid w:val="001A78B2"/>
    <w:rsid w:val="001B0ACB"/>
    <w:rsid w:val="001B0FE0"/>
    <w:rsid w:val="001B1629"/>
    <w:rsid w:val="001B1A77"/>
    <w:rsid w:val="001B1EC0"/>
    <w:rsid w:val="001B6655"/>
    <w:rsid w:val="001B6E66"/>
    <w:rsid w:val="001C27AC"/>
    <w:rsid w:val="001C2989"/>
    <w:rsid w:val="001C30E2"/>
    <w:rsid w:val="001C4430"/>
    <w:rsid w:val="001C4E45"/>
    <w:rsid w:val="001C52AD"/>
    <w:rsid w:val="001D0706"/>
    <w:rsid w:val="001D091C"/>
    <w:rsid w:val="001D1BE4"/>
    <w:rsid w:val="001D2095"/>
    <w:rsid w:val="001D2381"/>
    <w:rsid w:val="001D2809"/>
    <w:rsid w:val="001D4BE4"/>
    <w:rsid w:val="001D4D07"/>
    <w:rsid w:val="001D4F98"/>
    <w:rsid w:val="001D6034"/>
    <w:rsid w:val="001D7393"/>
    <w:rsid w:val="001E0367"/>
    <w:rsid w:val="001E1066"/>
    <w:rsid w:val="001E1A62"/>
    <w:rsid w:val="001E2072"/>
    <w:rsid w:val="001E2358"/>
    <w:rsid w:val="001E3437"/>
    <w:rsid w:val="001E52CD"/>
    <w:rsid w:val="001E573B"/>
    <w:rsid w:val="001E58D3"/>
    <w:rsid w:val="001E6C70"/>
    <w:rsid w:val="001F0AEF"/>
    <w:rsid w:val="001F0F3C"/>
    <w:rsid w:val="001F0FF3"/>
    <w:rsid w:val="001F30BB"/>
    <w:rsid w:val="001F3F3D"/>
    <w:rsid w:val="001F413B"/>
    <w:rsid w:val="001F5356"/>
    <w:rsid w:val="001F5D18"/>
    <w:rsid w:val="001F61EE"/>
    <w:rsid w:val="001F77D8"/>
    <w:rsid w:val="002019CC"/>
    <w:rsid w:val="00201ABA"/>
    <w:rsid w:val="00202115"/>
    <w:rsid w:val="00202C41"/>
    <w:rsid w:val="002045C0"/>
    <w:rsid w:val="00204E4E"/>
    <w:rsid w:val="00205310"/>
    <w:rsid w:val="0020583C"/>
    <w:rsid w:val="00205EEF"/>
    <w:rsid w:val="00206AB4"/>
    <w:rsid w:val="00207C94"/>
    <w:rsid w:val="00207D37"/>
    <w:rsid w:val="002105CC"/>
    <w:rsid w:val="00211328"/>
    <w:rsid w:val="002122A5"/>
    <w:rsid w:val="00212D8D"/>
    <w:rsid w:val="00212EF0"/>
    <w:rsid w:val="00215D6D"/>
    <w:rsid w:val="00215EC1"/>
    <w:rsid w:val="0022063A"/>
    <w:rsid w:val="0022384F"/>
    <w:rsid w:val="002239F3"/>
    <w:rsid w:val="002249C4"/>
    <w:rsid w:val="002262F9"/>
    <w:rsid w:val="00227478"/>
    <w:rsid w:val="00227858"/>
    <w:rsid w:val="00233F9A"/>
    <w:rsid w:val="00234547"/>
    <w:rsid w:val="00235A16"/>
    <w:rsid w:val="00235E77"/>
    <w:rsid w:val="00236DA0"/>
    <w:rsid w:val="00237B25"/>
    <w:rsid w:val="00237DF6"/>
    <w:rsid w:val="00240A34"/>
    <w:rsid w:val="00241095"/>
    <w:rsid w:val="0024296B"/>
    <w:rsid w:val="00245FDA"/>
    <w:rsid w:val="002465CF"/>
    <w:rsid w:val="00246AE6"/>
    <w:rsid w:val="00246F0C"/>
    <w:rsid w:val="002519C0"/>
    <w:rsid w:val="002527A3"/>
    <w:rsid w:val="002561BC"/>
    <w:rsid w:val="00261BA2"/>
    <w:rsid w:val="00262292"/>
    <w:rsid w:val="0026311C"/>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7CFF"/>
    <w:rsid w:val="002804D1"/>
    <w:rsid w:val="00280F2B"/>
    <w:rsid w:val="00280F8B"/>
    <w:rsid w:val="002816FD"/>
    <w:rsid w:val="00281A8B"/>
    <w:rsid w:val="00282500"/>
    <w:rsid w:val="00282C07"/>
    <w:rsid w:val="00285EBB"/>
    <w:rsid w:val="0028610F"/>
    <w:rsid w:val="00286123"/>
    <w:rsid w:val="0028751C"/>
    <w:rsid w:val="00290C2F"/>
    <w:rsid w:val="00291EAD"/>
    <w:rsid w:val="00292DBD"/>
    <w:rsid w:val="0029324F"/>
    <w:rsid w:val="0029327F"/>
    <w:rsid w:val="002944D1"/>
    <w:rsid w:val="00295418"/>
    <w:rsid w:val="00295D1E"/>
    <w:rsid w:val="00296723"/>
    <w:rsid w:val="00297701"/>
    <w:rsid w:val="0029776D"/>
    <w:rsid w:val="00297F82"/>
    <w:rsid w:val="002A086B"/>
    <w:rsid w:val="002A0E90"/>
    <w:rsid w:val="002A13F0"/>
    <w:rsid w:val="002A395C"/>
    <w:rsid w:val="002A4C46"/>
    <w:rsid w:val="002A512B"/>
    <w:rsid w:val="002A5F0E"/>
    <w:rsid w:val="002A68E7"/>
    <w:rsid w:val="002A697B"/>
    <w:rsid w:val="002A7710"/>
    <w:rsid w:val="002A77B6"/>
    <w:rsid w:val="002B1915"/>
    <w:rsid w:val="002B1A1E"/>
    <w:rsid w:val="002B23D4"/>
    <w:rsid w:val="002B2DD4"/>
    <w:rsid w:val="002B2FCD"/>
    <w:rsid w:val="002B4B02"/>
    <w:rsid w:val="002B4BA0"/>
    <w:rsid w:val="002C0186"/>
    <w:rsid w:val="002C03B5"/>
    <w:rsid w:val="002C04F8"/>
    <w:rsid w:val="002C0BF9"/>
    <w:rsid w:val="002C151B"/>
    <w:rsid w:val="002C2797"/>
    <w:rsid w:val="002C34B5"/>
    <w:rsid w:val="002C4AD1"/>
    <w:rsid w:val="002C4FF6"/>
    <w:rsid w:val="002C59CE"/>
    <w:rsid w:val="002C5BA2"/>
    <w:rsid w:val="002C5E6F"/>
    <w:rsid w:val="002C660A"/>
    <w:rsid w:val="002C7036"/>
    <w:rsid w:val="002C7A50"/>
    <w:rsid w:val="002D15B4"/>
    <w:rsid w:val="002D2CFB"/>
    <w:rsid w:val="002D531E"/>
    <w:rsid w:val="002D6DE5"/>
    <w:rsid w:val="002E02E0"/>
    <w:rsid w:val="002E0733"/>
    <w:rsid w:val="002E0F35"/>
    <w:rsid w:val="002E22BF"/>
    <w:rsid w:val="002E39D5"/>
    <w:rsid w:val="002E41C3"/>
    <w:rsid w:val="002E53BE"/>
    <w:rsid w:val="002E60B6"/>
    <w:rsid w:val="002E61BC"/>
    <w:rsid w:val="002E65F9"/>
    <w:rsid w:val="002F1660"/>
    <w:rsid w:val="002F1D0B"/>
    <w:rsid w:val="002F2B5A"/>
    <w:rsid w:val="002F325C"/>
    <w:rsid w:val="002F490B"/>
    <w:rsid w:val="0030016D"/>
    <w:rsid w:val="003029BB"/>
    <w:rsid w:val="0030408E"/>
    <w:rsid w:val="0030426C"/>
    <w:rsid w:val="003062FC"/>
    <w:rsid w:val="00307AB2"/>
    <w:rsid w:val="00314B41"/>
    <w:rsid w:val="00315F2E"/>
    <w:rsid w:val="00316062"/>
    <w:rsid w:val="00316683"/>
    <w:rsid w:val="00320D15"/>
    <w:rsid w:val="0032101D"/>
    <w:rsid w:val="00322DB6"/>
    <w:rsid w:val="003239D2"/>
    <w:rsid w:val="00325FD1"/>
    <w:rsid w:val="003268E1"/>
    <w:rsid w:val="00327084"/>
    <w:rsid w:val="00327D5C"/>
    <w:rsid w:val="00330681"/>
    <w:rsid w:val="00332143"/>
    <w:rsid w:val="003323B0"/>
    <w:rsid w:val="003329F7"/>
    <w:rsid w:val="00335A1D"/>
    <w:rsid w:val="003378A7"/>
    <w:rsid w:val="00337CCA"/>
    <w:rsid w:val="003400A4"/>
    <w:rsid w:val="0034073C"/>
    <w:rsid w:val="00340E27"/>
    <w:rsid w:val="00340FFA"/>
    <w:rsid w:val="0034147D"/>
    <w:rsid w:val="003432F0"/>
    <w:rsid w:val="00345B99"/>
    <w:rsid w:val="003471F2"/>
    <w:rsid w:val="003510E3"/>
    <w:rsid w:val="00353D22"/>
    <w:rsid w:val="0035700C"/>
    <w:rsid w:val="003604E9"/>
    <w:rsid w:val="00360D82"/>
    <w:rsid w:val="00360FC7"/>
    <w:rsid w:val="0036100C"/>
    <w:rsid w:val="00361187"/>
    <w:rsid w:val="003615AC"/>
    <w:rsid w:val="00362DEA"/>
    <w:rsid w:val="003636CE"/>
    <w:rsid w:val="00363F25"/>
    <w:rsid w:val="0036448B"/>
    <w:rsid w:val="00364652"/>
    <w:rsid w:val="00370EE6"/>
    <w:rsid w:val="00373F5F"/>
    <w:rsid w:val="00374E09"/>
    <w:rsid w:val="003770EF"/>
    <w:rsid w:val="00377A23"/>
    <w:rsid w:val="00377F53"/>
    <w:rsid w:val="00380A36"/>
    <w:rsid w:val="00383DBA"/>
    <w:rsid w:val="00383E90"/>
    <w:rsid w:val="00386FC4"/>
    <w:rsid w:val="00386FFC"/>
    <w:rsid w:val="003873EA"/>
    <w:rsid w:val="00387DD0"/>
    <w:rsid w:val="0039030A"/>
    <w:rsid w:val="0039065D"/>
    <w:rsid w:val="00391282"/>
    <w:rsid w:val="003932A2"/>
    <w:rsid w:val="00395375"/>
    <w:rsid w:val="003954D8"/>
    <w:rsid w:val="00396026"/>
    <w:rsid w:val="00396DE0"/>
    <w:rsid w:val="00397B8C"/>
    <w:rsid w:val="003A1697"/>
    <w:rsid w:val="003A2145"/>
    <w:rsid w:val="003A2983"/>
    <w:rsid w:val="003A42EF"/>
    <w:rsid w:val="003A4DC9"/>
    <w:rsid w:val="003A5922"/>
    <w:rsid w:val="003A5B92"/>
    <w:rsid w:val="003A5DEE"/>
    <w:rsid w:val="003A7000"/>
    <w:rsid w:val="003A7385"/>
    <w:rsid w:val="003A7C7B"/>
    <w:rsid w:val="003B0435"/>
    <w:rsid w:val="003B2768"/>
    <w:rsid w:val="003B2B47"/>
    <w:rsid w:val="003B3091"/>
    <w:rsid w:val="003B3231"/>
    <w:rsid w:val="003B32EA"/>
    <w:rsid w:val="003B3AFB"/>
    <w:rsid w:val="003B3C05"/>
    <w:rsid w:val="003B4013"/>
    <w:rsid w:val="003B56EA"/>
    <w:rsid w:val="003B6B1A"/>
    <w:rsid w:val="003C010E"/>
    <w:rsid w:val="003C024F"/>
    <w:rsid w:val="003C0952"/>
    <w:rsid w:val="003C1C7F"/>
    <w:rsid w:val="003C4CF3"/>
    <w:rsid w:val="003C6149"/>
    <w:rsid w:val="003C72C7"/>
    <w:rsid w:val="003C7CDE"/>
    <w:rsid w:val="003D0484"/>
    <w:rsid w:val="003D09EE"/>
    <w:rsid w:val="003D1494"/>
    <w:rsid w:val="003D149D"/>
    <w:rsid w:val="003D1955"/>
    <w:rsid w:val="003D2E6C"/>
    <w:rsid w:val="003D48D1"/>
    <w:rsid w:val="003D5D6D"/>
    <w:rsid w:val="003D7FF6"/>
    <w:rsid w:val="003E005B"/>
    <w:rsid w:val="003E091B"/>
    <w:rsid w:val="003E0A9A"/>
    <w:rsid w:val="003E0DFD"/>
    <w:rsid w:val="003E1010"/>
    <w:rsid w:val="003E1981"/>
    <w:rsid w:val="003E1B0C"/>
    <w:rsid w:val="003E1FFA"/>
    <w:rsid w:val="003E3718"/>
    <w:rsid w:val="003E3D72"/>
    <w:rsid w:val="003E4AF5"/>
    <w:rsid w:val="003E5338"/>
    <w:rsid w:val="003E5E58"/>
    <w:rsid w:val="003E62C6"/>
    <w:rsid w:val="003E62D8"/>
    <w:rsid w:val="003F0073"/>
    <w:rsid w:val="003F0B64"/>
    <w:rsid w:val="003F1160"/>
    <w:rsid w:val="003F1DBC"/>
    <w:rsid w:val="003F415F"/>
    <w:rsid w:val="003F4E68"/>
    <w:rsid w:val="003F77A4"/>
    <w:rsid w:val="004001E0"/>
    <w:rsid w:val="00401794"/>
    <w:rsid w:val="00401C1B"/>
    <w:rsid w:val="00402434"/>
    <w:rsid w:val="00402C0F"/>
    <w:rsid w:val="00403891"/>
    <w:rsid w:val="00405836"/>
    <w:rsid w:val="00405DD8"/>
    <w:rsid w:val="00407BF0"/>
    <w:rsid w:val="00410634"/>
    <w:rsid w:val="00411C3C"/>
    <w:rsid w:val="00412B41"/>
    <w:rsid w:val="0041330F"/>
    <w:rsid w:val="004137D7"/>
    <w:rsid w:val="00413A3B"/>
    <w:rsid w:val="00414820"/>
    <w:rsid w:val="00414BA0"/>
    <w:rsid w:val="00415FF6"/>
    <w:rsid w:val="004163BF"/>
    <w:rsid w:val="0041713A"/>
    <w:rsid w:val="004210FF"/>
    <w:rsid w:val="00421CB5"/>
    <w:rsid w:val="00422FFE"/>
    <w:rsid w:val="00424600"/>
    <w:rsid w:val="00425281"/>
    <w:rsid w:val="00425522"/>
    <w:rsid w:val="00425DA4"/>
    <w:rsid w:val="00426BC1"/>
    <w:rsid w:val="00430522"/>
    <w:rsid w:val="00430DEC"/>
    <w:rsid w:val="004315C4"/>
    <w:rsid w:val="0043294E"/>
    <w:rsid w:val="00432D89"/>
    <w:rsid w:val="0043439E"/>
    <w:rsid w:val="00435B6A"/>
    <w:rsid w:val="00444143"/>
    <w:rsid w:val="004442E3"/>
    <w:rsid w:val="00444C53"/>
    <w:rsid w:val="00445EA4"/>
    <w:rsid w:val="00446412"/>
    <w:rsid w:val="0044666A"/>
    <w:rsid w:val="004467FB"/>
    <w:rsid w:val="00446C00"/>
    <w:rsid w:val="00447399"/>
    <w:rsid w:val="004510A6"/>
    <w:rsid w:val="00452161"/>
    <w:rsid w:val="00452525"/>
    <w:rsid w:val="00452BAA"/>
    <w:rsid w:val="0045374D"/>
    <w:rsid w:val="0045467E"/>
    <w:rsid w:val="00456322"/>
    <w:rsid w:val="004563CC"/>
    <w:rsid w:val="004574F5"/>
    <w:rsid w:val="00457540"/>
    <w:rsid w:val="00457704"/>
    <w:rsid w:val="00460C05"/>
    <w:rsid w:val="00461205"/>
    <w:rsid w:val="004612AA"/>
    <w:rsid w:val="00461AC1"/>
    <w:rsid w:val="00461F7C"/>
    <w:rsid w:val="00462006"/>
    <w:rsid w:val="00464234"/>
    <w:rsid w:val="004659BA"/>
    <w:rsid w:val="004665DF"/>
    <w:rsid w:val="00467CF4"/>
    <w:rsid w:val="00470DEA"/>
    <w:rsid w:val="00471246"/>
    <w:rsid w:val="00471CA9"/>
    <w:rsid w:val="0047228A"/>
    <w:rsid w:val="00472291"/>
    <w:rsid w:val="00472394"/>
    <w:rsid w:val="0047335A"/>
    <w:rsid w:val="00476065"/>
    <w:rsid w:val="00476535"/>
    <w:rsid w:val="00477070"/>
    <w:rsid w:val="00477B81"/>
    <w:rsid w:val="00483D3C"/>
    <w:rsid w:val="00484367"/>
    <w:rsid w:val="00486FA4"/>
    <w:rsid w:val="0048702E"/>
    <w:rsid w:val="004907D5"/>
    <w:rsid w:val="00490B0D"/>
    <w:rsid w:val="004916D8"/>
    <w:rsid w:val="0049342C"/>
    <w:rsid w:val="00496098"/>
    <w:rsid w:val="0049621C"/>
    <w:rsid w:val="0049799A"/>
    <w:rsid w:val="00497B68"/>
    <w:rsid w:val="004A1E6C"/>
    <w:rsid w:val="004A2595"/>
    <w:rsid w:val="004A3C47"/>
    <w:rsid w:val="004A4B44"/>
    <w:rsid w:val="004A4C42"/>
    <w:rsid w:val="004A5F9F"/>
    <w:rsid w:val="004A681F"/>
    <w:rsid w:val="004A6E89"/>
    <w:rsid w:val="004A6F21"/>
    <w:rsid w:val="004A78C8"/>
    <w:rsid w:val="004A7A6C"/>
    <w:rsid w:val="004B0059"/>
    <w:rsid w:val="004B0740"/>
    <w:rsid w:val="004B0ACD"/>
    <w:rsid w:val="004B1438"/>
    <w:rsid w:val="004B246A"/>
    <w:rsid w:val="004B2755"/>
    <w:rsid w:val="004B39F1"/>
    <w:rsid w:val="004B3CD8"/>
    <w:rsid w:val="004B40BE"/>
    <w:rsid w:val="004B472C"/>
    <w:rsid w:val="004B528B"/>
    <w:rsid w:val="004B5469"/>
    <w:rsid w:val="004B58CF"/>
    <w:rsid w:val="004B5CA8"/>
    <w:rsid w:val="004C028B"/>
    <w:rsid w:val="004C184C"/>
    <w:rsid w:val="004C1A1E"/>
    <w:rsid w:val="004C2E43"/>
    <w:rsid w:val="004C2E5C"/>
    <w:rsid w:val="004C3333"/>
    <w:rsid w:val="004C3494"/>
    <w:rsid w:val="004C5120"/>
    <w:rsid w:val="004C56CA"/>
    <w:rsid w:val="004C59C0"/>
    <w:rsid w:val="004C5DD9"/>
    <w:rsid w:val="004C647D"/>
    <w:rsid w:val="004C7C92"/>
    <w:rsid w:val="004D0960"/>
    <w:rsid w:val="004D0AC1"/>
    <w:rsid w:val="004D167C"/>
    <w:rsid w:val="004D1755"/>
    <w:rsid w:val="004D22D9"/>
    <w:rsid w:val="004D287A"/>
    <w:rsid w:val="004D6705"/>
    <w:rsid w:val="004D6B79"/>
    <w:rsid w:val="004D6C39"/>
    <w:rsid w:val="004D7FAA"/>
    <w:rsid w:val="004E00CA"/>
    <w:rsid w:val="004E08C6"/>
    <w:rsid w:val="004E0FEE"/>
    <w:rsid w:val="004E15F4"/>
    <w:rsid w:val="004E176E"/>
    <w:rsid w:val="004E2206"/>
    <w:rsid w:val="004E28E9"/>
    <w:rsid w:val="004E2C3A"/>
    <w:rsid w:val="004E4445"/>
    <w:rsid w:val="004E48E0"/>
    <w:rsid w:val="004E5709"/>
    <w:rsid w:val="004E695A"/>
    <w:rsid w:val="004E77C3"/>
    <w:rsid w:val="004F0DDD"/>
    <w:rsid w:val="004F2002"/>
    <w:rsid w:val="004F20A0"/>
    <w:rsid w:val="004F3902"/>
    <w:rsid w:val="004F6145"/>
    <w:rsid w:val="004F6641"/>
    <w:rsid w:val="004F694D"/>
    <w:rsid w:val="004F6DB4"/>
    <w:rsid w:val="004F7B76"/>
    <w:rsid w:val="004F7D75"/>
    <w:rsid w:val="00500305"/>
    <w:rsid w:val="005014B9"/>
    <w:rsid w:val="005019B3"/>
    <w:rsid w:val="00501BB7"/>
    <w:rsid w:val="00501D10"/>
    <w:rsid w:val="00501D1A"/>
    <w:rsid w:val="00503BBA"/>
    <w:rsid w:val="005052AA"/>
    <w:rsid w:val="005053F4"/>
    <w:rsid w:val="00505E92"/>
    <w:rsid w:val="00506394"/>
    <w:rsid w:val="00510BF9"/>
    <w:rsid w:val="00511042"/>
    <w:rsid w:val="00511842"/>
    <w:rsid w:val="00511CDA"/>
    <w:rsid w:val="00513BB7"/>
    <w:rsid w:val="00513CD2"/>
    <w:rsid w:val="00514907"/>
    <w:rsid w:val="005159CF"/>
    <w:rsid w:val="00515CF3"/>
    <w:rsid w:val="00516063"/>
    <w:rsid w:val="0051606E"/>
    <w:rsid w:val="0051610D"/>
    <w:rsid w:val="00521591"/>
    <w:rsid w:val="00522248"/>
    <w:rsid w:val="00524241"/>
    <w:rsid w:val="00524535"/>
    <w:rsid w:val="00525873"/>
    <w:rsid w:val="005263B4"/>
    <w:rsid w:val="00526486"/>
    <w:rsid w:val="005300C9"/>
    <w:rsid w:val="005305BC"/>
    <w:rsid w:val="00533355"/>
    <w:rsid w:val="005351E4"/>
    <w:rsid w:val="00535AEB"/>
    <w:rsid w:val="005367BA"/>
    <w:rsid w:val="00537E91"/>
    <w:rsid w:val="005411C5"/>
    <w:rsid w:val="0054203E"/>
    <w:rsid w:val="00543343"/>
    <w:rsid w:val="00544593"/>
    <w:rsid w:val="0054581B"/>
    <w:rsid w:val="00546FD5"/>
    <w:rsid w:val="00547306"/>
    <w:rsid w:val="00547671"/>
    <w:rsid w:val="00550429"/>
    <w:rsid w:val="005506DF"/>
    <w:rsid w:val="00552503"/>
    <w:rsid w:val="00553567"/>
    <w:rsid w:val="005552EC"/>
    <w:rsid w:val="00556451"/>
    <w:rsid w:val="005569AC"/>
    <w:rsid w:val="00556CEF"/>
    <w:rsid w:val="00557EF8"/>
    <w:rsid w:val="0056107F"/>
    <w:rsid w:val="00561CFE"/>
    <w:rsid w:val="00562CD7"/>
    <w:rsid w:val="00563130"/>
    <w:rsid w:val="00564247"/>
    <w:rsid w:val="005642AD"/>
    <w:rsid w:val="00564742"/>
    <w:rsid w:val="005652D0"/>
    <w:rsid w:val="00567B9B"/>
    <w:rsid w:val="005705A7"/>
    <w:rsid w:val="00571593"/>
    <w:rsid w:val="005718CE"/>
    <w:rsid w:val="00571C45"/>
    <w:rsid w:val="005727CB"/>
    <w:rsid w:val="00572D8E"/>
    <w:rsid w:val="005733F4"/>
    <w:rsid w:val="00575079"/>
    <w:rsid w:val="00576601"/>
    <w:rsid w:val="00577022"/>
    <w:rsid w:val="005779F4"/>
    <w:rsid w:val="00577DAA"/>
    <w:rsid w:val="005826A3"/>
    <w:rsid w:val="00582DCB"/>
    <w:rsid w:val="005845EE"/>
    <w:rsid w:val="00584EB8"/>
    <w:rsid w:val="005855FC"/>
    <w:rsid w:val="00585B84"/>
    <w:rsid w:val="00587511"/>
    <w:rsid w:val="00587C8B"/>
    <w:rsid w:val="00587D9B"/>
    <w:rsid w:val="00591232"/>
    <w:rsid w:val="00593FA1"/>
    <w:rsid w:val="005965E8"/>
    <w:rsid w:val="0059669D"/>
    <w:rsid w:val="0059685B"/>
    <w:rsid w:val="0059693F"/>
    <w:rsid w:val="00596AEB"/>
    <w:rsid w:val="00597D01"/>
    <w:rsid w:val="005A1132"/>
    <w:rsid w:val="005A2F16"/>
    <w:rsid w:val="005A40AB"/>
    <w:rsid w:val="005A43AA"/>
    <w:rsid w:val="005A4A7B"/>
    <w:rsid w:val="005A4D49"/>
    <w:rsid w:val="005A69E2"/>
    <w:rsid w:val="005A7D14"/>
    <w:rsid w:val="005B04AE"/>
    <w:rsid w:val="005B10EB"/>
    <w:rsid w:val="005B38B0"/>
    <w:rsid w:val="005B3C69"/>
    <w:rsid w:val="005B5731"/>
    <w:rsid w:val="005B5811"/>
    <w:rsid w:val="005B59A0"/>
    <w:rsid w:val="005C1321"/>
    <w:rsid w:val="005C1C7A"/>
    <w:rsid w:val="005C1E3B"/>
    <w:rsid w:val="005C2115"/>
    <w:rsid w:val="005C419C"/>
    <w:rsid w:val="005C4BCB"/>
    <w:rsid w:val="005C5124"/>
    <w:rsid w:val="005C627D"/>
    <w:rsid w:val="005C70B8"/>
    <w:rsid w:val="005C79A5"/>
    <w:rsid w:val="005D0222"/>
    <w:rsid w:val="005D0639"/>
    <w:rsid w:val="005D1B44"/>
    <w:rsid w:val="005D1EFF"/>
    <w:rsid w:val="005D1F95"/>
    <w:rsid w:val="005D26AC"/>
    <w:rsid w:val="005D3AFA"/>
    <w:rsid w:val="005D54E9"/>
    <w:rsid w:val="005D5A5B"/>
    <w:rsid w:val="005D5AA9"/>
    <w:rsid w:val="005E1748"/>
    <w:rsid w:val="005E23AB"/>
    <w:rsid w:val="005E274E"/>
    <w:rsid w:val="005E44ED"/>
    <w:rsid w:val="005E47FC"/>
    <w:rsid w:val="005E4BD4"/>
    <w:rsid w:val="005E5939"/>
    <w:rsid w:val="005F0A5C"/>
    <w:rsid w:val="005F18C7"/>
    <w:rsid w:val="005F3BB9"/>
    <w:rsid w:val="005F458A"/>
    <w:rsid w:val="005F4809"/>
    <w:rsid w:val="005F4D47"/>
    <w:rsid w:val="005F57EF"/>
    <w:rsid w:val="005F614C"/>
    <w:rsid w:val="005F655D"/>
    <w:rsid w:val="005F6AEF"/>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20C4"/>
    <w:rsid w:val="00612707"/>
    <w:rsid w:val="00612A5B"/>
    <w:rsid w:val="00612F62"/>
    <w:rsid w:val="00612FD8"/>
    <w:rsid w:val="0061386C"/>
    <w:rsid w:val="00615FD0"/>
    <w:rsid w:val="006172BC"/>
    <w:rsid w:val="00617756"/>
    <w:rsid w:val="00617C16"/>
    <w:rsid w:val="006209F5"/>
    <w:rsid w:val="00621207"/>
    <w:rsid w:val="006212D0"/>
    <w:rsid w:val="00623662"/>
    <w:rsid w:val="0062411C"/>
    <w:rsid w:val="00625B3A"/>
    <w:rsid w:val="00626327"/>
    <w:rsid w:val="00626D64"/>
    <w:rsid w:val="00627013"/>
    <w:rsid w:val="00630988"/>
    <w:rsid w:val="006327AA"/>
    <w:rsid w:val="006336ED"/>
    <w:rsid w:val="006342FD"/>
    <w:rsid w:val="006368D7"/>
    <w:rsid w:val="00637592"/>
    <w:rsid w:val="00640715"/>
    <w:rsid w:val="00641078"/>
    <w:rsid w:val="00641576"/>
    <w:rsid w:val="00641988"/>
    <w:rsid w:val="0064216D"/>
    <w:rsid w:val="00642D44"/>
    <w:rsid w:val="0064398C"/>
    <w:rsid w:val="00643D16"/>
    <w:rsid w:val="00644037"/>
    <w:rsid w:val="0064423C"/>
    <w:rsid w:val="00644BEC"/>
    <w:rsid w:val="0064544F"/>
    <w:rsid w:val="00650FE3"/>
    <w:rsid w:val="00651688"/>
    <w:rsid w:val="00652392"/>
    <w:rsid w:val="00652C7A"/>
    <w:rsid w:val="00652CDE"/>
    <w:rsid w:val="0065336F"/>
    <w:rsid w:val="0065407E"/>
    <w:rsid w:val="00654A9E"/>
    <w:rsid w:val="00655DC0"/>
    <w:rsid w:val="006566C9"/>
    <w:rsid w:val="00656AEB"/>
    <w:rsid w:val="00656F00"/>
    <w:rsid w:val="006575D0"/>
    <w:rsid w:val="006578AE"/>
    <w:rsid w:val="00660B1A"/>
    <w:rsid w:val="006614E4"/>
    <w:rsid w:val="006615DB"/>
    <w:rsid w:val="0066280C"/>
    <w:rsid w:val="00662BA3"/>
    <w:rsid w:val="00663B61"/>
    <w:rsid w:val="006644D3"/>
    <w:rsid w:val="00665AFF"/>
    <w:rsid w:val="006661AF"/>
    <w:rsid w:val="00666528"/>
    <w:rsid w:val="006667ED"/>
    <w:rsid w:val="00667D05"/>
    <w:rsid w:val="0067055D"/>
    <w:rsid w:val="00672A59"/>
    <w:rsid w:val="0067310B"/>
    <w:rsid w:val="0067503E"/>
    <w:rsid w:val="00676189"/>
    <w:rsid w:val="00677797"/>
    <w:rsid w:val="006816E7"/>
    <w:rsid w:val="00682A01"/>
    <w:rsid w:val="006836FB"/>
    <w:rsid w:val="006847E1"/>
    <w:rsid w:val="00685190"/>
    <w:rsid w:val="00685192"/>
    <w:rsid w:val="00687A4B"/>
    <w:rsid w:val="00691A88"/>
    <w:rsid w:val="00691D39"/>
    <w:rsid w:val="006940E0"/>
    <w:rsid w:val="00695603"/>
    <w:rsid w:val="00695DA9"/>
    <w:rsid w:val="00696520"/>
    <w:rsid w:val="006A1CFB"/>
    <w:rsid w:val="006A3D85"/>
    <w:rsid w:val="006A4D92"/>
    <w:rsid w:val="006A5A40"/>
    <w:rsid w:val="006A5C4F"/>
    <w:rsid w:val="006A75EA"/>
    <w:rsid w:val="006B09D9"/>
    <w:rsid w:val="006B1409"/>
    <w:rsid w:val="006B2179"/>
    <w:rsid w:val="006B25A7"/>
    <w:rsid w:val="006B28EB"/>
    <w:rsid w:val="006B3629"/>
    <w:rsid w:val="006B3802"/>
    <w:rsid w:val="006B448C"/>
    <w:rsid w:val="006B5DFA"/>
    <w:rsid w:val="006B6596"/>
    <w:rsid w:val="006B7AB3"/>
    <w:rsid w:val="006C144F"/>
    <w:rsid w:val="006C200D"/>
    <w:rsid w:val="006C493E"/>
    <w:rsid w:val="006C55C1"/>
    <w:rsid w:val="006C7D08"/>
    <w:rsid w:val="006D1581"/>
    <w:rsid w:val="006D460E"/>
    <w:rsid w:val="006D48E1"/>
    <w:rsid w:val="006D556B"/>
    <w:rsid w:val="006D5758"/>
    <w:rsid w:val="006D59D9"/>
    <w:rsid w:val="006D6230"/>
    <w:rsid w:val="006D6A26"/>
    <w:rsid w:val="006E0081"/>
    <w:rsid w:val="006E06DD"/>
    <w:rsid w:val="006E0B03"/>
    <w:rsid w:val="006E1164"/>
    <w:rsid w:val="006E1572"/>
    <w:rsid w:val="006E1C05"/>
    <w:rsid w:val="006E1D6B"/>
    <w:rsid w:val="006E5D29"/>
    <w:rsid w:val="006E6469"/>
    <w:rsid w:val="006F1337"/>
    <w:rsid w:val="006F1E69"/>
    <w:rsid w:val="006F2E47"/>
    <w:rsid w:val="006F32AC"/>
    <w:rsid w:val="006F3868"/>
    <w:rsid w:val="006F4FA5"/>
    <w:rsid w:val="006F69D9"/>
    <w:rsid w:val="006F7440"/>
    <w:rsid w:val="00702917"/>
    <w:rsid w:val="00702B30"/>
    <w:rsid w:val="00703100"/>
    <w:rsid w:val="00703B6E"/>
    <w:rsid w:val="00703DB3"/>
    <w:rsid w:val="00704319"/>
    <w:rsid w:val="0070705C"/>
    <w:rsid w:val="00710B53"/>
    <w:rsid w:val="0071264F"/>
    <w:rsid w:val="007152BE"/>
    <w:rsid w:val="00720916"/>
    <w:rsid w:val="00721BF4"/>
    <w:rsid w:val="007220EC"/>
    <w:rsid w:val="0072264D"/>
    <w:rsid w:val="00722A18"/>
    <w:rsid w:val="007236C9"/>
    <w:rsid w:val="007237BB"/>
    <w:rsid w:val="0072406B"/>
    <w:rsid w:val="007262B1"/>
    <w:rsid w:val="0072734A"/>
    <w:rsid w:val="00727F50"/>
    <w:rsid w:val="007317D7"/>
    <w:rsid w:val="0073279E"/>
    <w:rsid w:val="00732EBF"/>
    <w:rsid w:val="0073520A"/>
    <w:rsid w:val="007355A1"/>
    <w:rsid w:val="0073785B"/>
    <w:rsid w:val="00737DD2"/>
    <w:rsid w:val="007400DA"/>
    <w:rsid w:val="00740567"/>
    <w:rsid w:val="00742E3D"/>
    <w:rsid w:val="007440CE"/>
    <w:rsid w:val="00744787"/>
    <w:rsid w:val="00744AEF"/>
    <w:rsid w:val="00745AF6"/>
    <w:rsid w:val="00745B9D"/>
    <w:rsid w:val="00746215"/>
    <w:rsid w:val="007463C3"/>
    <w:rsid w:val="00746577"/>
    <w:rsid w:val="00746DFB"/>
    <w:rsid w:val="00750467"/>
    <w:rsid w:val="007528D4"/>
    <w:rsid w:val="00753A22"/>
    <w:rsid w:val="007550C6"/>
    <w:rsid w:val="00756CC9"/>
    <w:rsid w:val="00756DBC"/>
    <w:rsid w:val="00756E33"/>
    <w:rsid w:val="00757523"/>
    <w:rsid w:val="00761007"/>
    <w:rsid w:val="0076111D"/>
    <w:rsid w:val="00761919"/>
    <w:rsid w:val="007620AF"/>
    <w:rsid w:val="0076268A"/>
    <w:rsid w:val="00762852"/>
    <w:rsid w:val="00762908"/>
    <w:rsid w:val="00763FAD"/>
    <w:rsid w:val="00765D62"/>
    <w:rsid w:val="007661F9"/>
    <w:rsid w:val="007670F5"/>
    <w:rsid w:val="00770B64"/>
    <w:rsid w:val="00770CCD"/>
    <w:rsid w:val="00770FCC"/>
    <w:rsid w:val="00770FCD"/>
    <w:rsid w:val="0077149F"/>
    <w:rsid w:val="007722DC"/>
    <w:rsid w:val="0077273B"/>
    <w:rsid w:val="00772B94"/>
    <w:rsid w:val="00773298"/>
    <w:rsid w:val="0077496E"/>
    <w:rsid w:val="00776C14"/>
    <w:rsid w:val="007813D7"/>
    <w:rsid w:val="00781814"/>
    <w:rsid w:val="0078498B"/>
    <w:rsid w:val="007859C0"/>
    <w:rsid w:val="00786E6E"/>
    <w:rsid w:val="00787F50"/>
    <w:rsid w:val="00790CBA"/>
    <w:rsid w:val="00790F02"/>
    <w:rsid w:val="0079126A"/>
    <w:rsid w:val="007926CC"/>
    <w:rsid w:val="00792C6F"/>
    <w:rsid w:val="007932BE"/>
    <w:rsid w:val="00793685"/>
    <w:rsid w:val="0079380B"/>
    <w:rsid w:val="007939FE"/>
    <w:rsid w:val="00793E59"/>
    <w:rsid w:val="007945E2"/>
    <w:rsid w:val="007947D4"/>
    <w:rsid w:val="00796B33"/>
    <w:rsid w:val="00797D1D"/>
    <w:rsid w:val="007A015B"/>
    <w:rsid w:val="007A1082"/>
    <w:rsid w:val="007A18C9"/>
    <w:rsid w:val="007A256B"/>
    <w:rsid w:val="007A4A98"/>
    <w:rsid w:val="007A4BC3"/>
    <w:rsid w:val="007A759F"/>
    <w:rsid w:val="007A7AB3"/>
    <w:rsid w:val="007B0040"/>
    <w:rsid w:val="007B057C"/>
    <w:rsid w:val="007B101C"/>
    <w:rsid w:val="007B12DD"/>
    <w:rsid w:val="007B18DC"/>
    <w:rsid w:val="007B35BF"/>
    <w:rsid w:val="007B3957"/>
    <w:rsid w:val="007B4D48"/>
    <w:rsid w:val="007B5823"/>
    <w:rsid w:val="007B632C"/>
    <w:rsid w:val="007B6B14"/>
    <w:rsid w:val="007B72D7"/>
    <w:rsid w:val="007B7F58"/>
    <w:rsid w:val="007C0F86"/>
    <w:rsid w:val="007C1BE5"/>
    <w:rsid w:val="007C27B3"/>
    <w:rsid w:val="007C4BE6"/>
    <w:rsid w:val="007C4DA8"/>
    <w:rsid w:val="007C54C2"/>
    <w:rsid w:val="007C61FA"/>
    <w:rsid w:val="007D012C"/>
    <w:rsid w:val="007D0AC9"/>
    <w:rsid w:val="007D0C7A"/>
    <w:rsid w:val="007D0E69"/>
    <w:rsid w:val="007D160A"/>
    <w:rsid w:val="007D1933"/>
    <w:rsid w:val="007D4A82"/>
    <w:rsid w:val="007D58E8"/>
    <w:rsid w:val="007D6006"/>
    <w:rsid w:val="007D7408"/>
    <w:rsid w:val="007E354C"/>
    <w:rsid w:val="007E3A0F"/>
    <w:rsid w:val="007E61ED"/>
    <w:rsid w:val="007E7662"/>
    <w:rsid w:val="007F1203"/>
    <w:rsid w:val="007F1686"/>
    <w:rsid w:val="007F16B0"/>
    <w:rsid w:val="007F1ACE"/>
    <w:rsid w:val="007F34AD"/>
    <w:rsid w:val="007F4437"/>
    <w:rsid w:val="007F4D32"/>
    <w:rsid w:val="007F582A"/>
    <w:rsid w:val="007F5FED"/>
    <w:rsid w:val="007F6227"/>
    <w:rsid w:val="007F6D60"/>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22F1A"/>
    <w:rsid w:val="008231FB"/>
    <w:rsid w:val="008240F9"/>
    <w:rsid w:val="008242DF"/>
    <w:rsid w:val="008257B1"/>
    <w:rsid w:val="008260A9"/>
    <w:rsid w:val="008263B9"/>
    <w:rsid w:val="00826A24"/>
    <w:rsid w:val="00831FBE"/>
    <w:rsid w:val="00832361"/>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633B1"/>
    <w:rsid w:val="00863DF2"/>
    <w:rsid w:val="0086592C"/>
    <w:rsid w:val="00866912"/>
    <w:rsid w:val="00867751"/>
    <w:rsid w:val="008677FD"/>
    <w:rsid w:val="00867A78"/>
    <w:rsid w:val="00870866"/>
    <w:rsid w:val="00870BEF"/>
    <w:rsid w:val="00871E8C"/>
    <w:rsid w:val="0087237B"/>
    <w:rsid w:val="00872727"/>
    <w:rsid w:val="00873F82"/>
    <w:rsid w:val="00875845"/>
    <w:rsid w:val="00875853"/>
    <w:rsid w:val="008767DF"/>
    <w:rsid w:val="00876CE2"/>
    <w:rsid w:val="00876D2E"/>
    <w:rsid w:val="008777CE"/>
    <w:rsid w:val="00877966"/>
    <w:rsid w:val="00877F08"/>
    <w:rsid w:val="00880A1B"/>
    <w:rsid w:val="008818B7"/>
    <w:rsid w:val="00884168"/>
    <w:rsid w:val="00884AA0"/>
    <w:rsid w:val="00885552"/>
    <w:rsid w:val="0089017B"/>
    <w:rsid w:val="00890EB1"/>
    <w:rsid w:val="008917CD"/>
    <w:rsid w:val="00892994"/>
    <w:rsid w:val="00892C1E"/>
    <w:rsid w:val="00892E98"/>
    <w:rsid w:val="00893D46"/>
    <w:rsid w:val="008958A5"/>
    <w:rsid w:val="00895D5C"/>
    <w:rsid w:val="00895F6F"/>
    <w:rsid w:val="00896B85"/>
    <w:rsid w:val="00897859"/>
    <w:rsid w:val="00897885"/>
    <w:rsid w:val="008A00B9"/>
    <w:rsid w:val="008A057F"/>
    <w:rsid w:val="008A08EB"/>
    <w:rsid w:val="008A1A3C"/>
    <w:rsid w:val="008A1C50"/>
    <w:rsid w:val="008A2D30"/>
    <w:rsid w:val="008A3028"/>
    <w:rsid w:val="008A35B6"/>
    <w:rsid w:val="008A3FD2"/>
    <w:rsid w:val="008A515B"/>
    <w:rsid w:val="008A5CEA"/>
    <w:rsid w:val="008A65B8"/>
    <w:rsid w:val="008A6A42"/>
    <w:rsid w:val="008A737E"/>
    <w:rsid w:val="008B060C"/>
    <w:rsid w:val="008B1383"/>
    <w:rsid w:val="008B1F15"/>
    <w:rsid w:val="008B2503"/>
    <w:rsid w:val="008B2AE5"/>
    <w:rsid w:val="008B36CB"/>
    <w:rsid w:val="008B3D98"/>
    <w:rsid w:val="008B4FF1"/>
    <w:rsid w:val="008B6135"/>
    <w:rsid w:val="008B62E9"/>
    <w:rsid w:val="008B7864"/>
    <w:rsid w:val="008B7C15"/>
    <w:rsid w:val="008C181C"/>
    <w:rsid w:val="008C191C"/>
    <w:rsid w:val="008C3365"/>
    <w:rsid w:val="008C3827"/>
    <w:rsid w:val="008C4BF6"/>
    <w:rsid w:val="008C505B"/>
    <w:rsid w:val="008C75DB"/>
    <w:rsid w:val="008C7C4E"/>
    <w:rsid w:val="008D030D"/>
    <w:rsid w:val="008D0426"/>
    <w:rsid w:val="008D1B84"/>
    <w:rsid w:val="008D1DD0"/>
    <w:rsid w:val="008D404F"/>
    <w:rsid w:val="008D459C"/>
    <w:rsid w:val="008D4A54"/>
    <w:rsid w:val="008D5EDB"/>
    <w:rsid w:val="008D7024"/>
    <w:rsid w:val="008E02EF"/>
    <w:rsid w:val="008E073E"/>
    <w:rsid w:val="008E1861"/>
    <w:rsid w:val="008E1DF6"/>
    <w:rsid w:val="008E754D"/>
    <w:rsid w:val="008F2AFF"/>
    <w:rsid w:val="008F33ED"/>
    <w:rsid w:val="008F3FA9"/>
    <w:rsid w:val="008F41CE"/>
    <w:rsid w:val="008F486A"/>
    <w:rsid w:val="008F6A27"/>
    <w:rsid w:val="008F6CB3"/>
    <w:rsid w:val="0090088D"/>
    <w:rsid w:val="009009FF"/>
    <w:rsid w:val="00904D47"/>
    <w:rsid w:val="00904DD6"/>
    <w:rsid w:val="009055B8"/>
    <w:rsid w:val="00905B37"/>
    <w:rsid w:val="009060B4"/>
    <w:rsid w:val="00906D90"/>
    <w:rsid w:val="00907D85"/>
    <w:rsid w:val="00910745"/>
    <w:rsid w:val="00911767"/>
    <w:rsid w:val="0091475B"/>
    <w:rsid w:val="00915358"/>
    <w:rsid w:val="009155FF"/>
    <w:rsid w:val="00917F0A"/>
    <w:rsid w:val="00920624"/>
    <w:rsid w:val="00921FFD"/>
    <w:rsid w:val="00922743"/>
    <w:rsid w:val="00924BED"/>
    <w:rsid w:val="00925921"/>
    <w:rsid w:val="0092598B"/>
    <w:rsid w:val="00925CBD"/>
    <w:rsid w:val="00925DDA"/>
    <w:rsid w:val="009266D4"/>
    <w:rsid w:val="009274BD"/>
    <w:rsid w:val="00931A36"/>
    <w:rsid w:val="00931EC0"/>
    <w:rsid w:val="0093408C"/>
    <w:rsid w:val="009358F9"/>
    <w:rsid w:val="00937543"/>
    <w:rsid w:val="00937D8B"/>
    <w:rsid w:val="00941B5C"/>
    <w:rsid w:val="009426AF"/>
    <w:rsid w:val="00942BDD"/>
    <w:rsid w:val="009434E8"/>
    <w:rsid w:val="009440D3"/>
    <w:rsid w:val="00944C50"/>
    <w:rsid w:val="00945545"/>
    <w:rsid w:val="00945FA3"/>
    <w:rsid w:val="0094624B"/>
    <w:rsid w:val="009470C9"/>
    <w:rsid w:val="0094712E"/>
    <w:rsid w:val="0095155A"/>
    <w:rsid w:val="009527DE"/>
    <w:rsid w:val="009546AD"/>
    <w:rsid w:val="0095711A"/>
    <w:rsid w:val="00957286"/>
    <w:rsid w:val="00957535"/>
    <w:rsid w:val="00957590"/>
    <w:rsid w:val="009602E6"/>
    <w:rsid w:val="00962C1E"/>
    <w:rsid w:val="00963890"/>
    <w:rsid w:val="00964098"/>
    <w:rsid w:val="009666C7"/>
    <w:rsid w:val="00967C72"/>
    <w:rsid w:val="00967EBD"/>
    <w:rsid w:val="0097097A"/>
    <w:rsid w:val="00970FD7"/>
    <w:rsid w:val="00973594"/>
    <w:rsid w:val="00973FBB"/>
    <w:rsid w:val="00974F39"/>
    <w:rsid w:val="009778EB"/>
    <w:rsid w:val="009806B6"/>
    <w:rsid w:val="009825C4"/>
    <w:rsid w:val="00982926"/>
    <w:rsid w:val="00982C29"/>
    <w:rsid w:val="00983B29"/>
    <w:rsid w:val="0098444E"/>
    <w:rsid w:val="0098444F"/>
    <w:rsid w:val="00984514"/>
    <w:rsid w:val="00984812"/>
    <w:rsid w:val="00985DA1"/>
    <w:rsid w:val="00990CD1"/>
    <w:rsid w:val="00992501"/>
    <w:rsid w:val="00992590"/>
    <w:rsid w:val="0099347A"/>
    <w:rsid w:val="009937C4"/>
    <w:rsid w:val="00993BE7"/>
    <w:rsid w:val="00993E6B"/>
    <w:rsid w:val="00994D97"/>
    <w:rsid w:val="009965E2"/>
    <w:rsid w:val="00996F3A"/>
    <w:rsid w:val="009A08A2"/>
    <w:rsid w:val="009A103C"/>
    <w:rsid w:val="009A17D5"/>
    <w:rsid w:val="009A2B45"/>
    <w:rsid w:val="009A317D"/>
    <w:rsid w:val="009A6194"/>
    <w:rsid w:val="009A68AA"/>
    <w:rsid w:val="009B06C4"/>
    <w:rsid w:val="009B11C2"/>
    <w:rsid w:val="009B15BB"/>
    <w:rsid w:val="009B3B2C"/>
    <w:rsid w:val="009B3EBE"/>
    <w:rsid w:val="009B7B59"/>
    <w:rsid w:val="009C035D"/>
    <w:rsid w:val="009C1A32"/>
    <w:rsid w:val="009C3722"/>
    <w:rsid w:val="009C4493"/>
    <w:rsid w:val="009C5542"/>
    <w:rsid w:val="009C6BD7"/>
    <w:rsid w:val="009D0EF2"/>
    <w:rsid w:val="009D3181"/>
    <w:rsid w:val="009D33A7"/>
    <w:rsid w:val="009D5CE9"/>
    <w:rsid w:val="009D5FE6"/>
    <w:rsid w:val="009E2BF9"/>
    <w:rsid w:val="009E34F9"/>
    <w:rsid w:val="009E4F43"/>
    <w:rsid w:val="009E5401"/>
    <w:rsid w:val="009E5D6D"/>
    <w:rsid w:val="009E6C83"/>
    <w:rsid w:val="009E710C"/>
    <w:rsid w:val="009E74F7"/>
    <w:rsid w:val="009F1459"/>
    <w:rsid w:val="009F2109"/>
    <w:rsid w:val="009F2372"/>
    <w:rsid w:val="009F3503"/>
    <w:rsid w:val="009F4FB9"/>
    <w:rsid w:val="009F6065"/>
    <w:rsid w:val="00A00017"/>
    <w:rsid w:val="00A00545"/>
    <w:rsid w:val="00A00E0D"/>
    <w:rsid w:val="00A01CB7"/>
    <w:rsid w:val="00A03A28"/>
    <w:rsid w:val="00A04606"/>
    <w:rsid w:val="00A04EC7"/>
    <w:rsid w:val="00A0587B"/>
    <w:rsid w:val="00A061A3"/>
    <w:rsid w:val="00A0738D"/>
    <w:rsid w:val="00A124BB"/>
    <w:rsid w:val="00A14722"/>
    <w:rsid w:val="00A14BED"/>
    <w:rsid w:val="00A1611E"/>
    <w:rsid w:val="00A17562"/>
    <w:rsid w:val="00A20398"/>
    <w:rsid w:val="00A20E8D"/>
    <w:rsid w:val="00A2228B"/>
    <w:rsid w:val="00A241B5"/>
    <w:rsid w:val="00A24DB1"/>
    <w:rsid w:val="00A2515D"/>
    <w:rsid w:val="00A2566A"/>
    <w:rsid w:val="00A25C3B"/>
    <w:rsid w:val="00A25D5F"/>
    <w:rsid w:val="00A25EBE"/>
    <w:rsid w:val="00A2670F"/>
    <w:rsid w:val="00A2744D"/>
    <w:rsid w:val="00A318C6"/>
    <w:rsid w:val="00A319BC"/>
    <w:rsid w:val="00A31A1E"/>
    <w:rsid w:val="00A31D63"/>
    <w:rsid w:val="00A346A3"/>
    <w:rsid w:val="00A35113"/>
    <w:rsid w:val="00A35147"/>
    <w:rsid w:val="00A361FC"/>
    <w:rsid w:val="00A37051"/>
    <w:rsid w:val="00A40032"/>
    <w:rsid w:val="00A40831"/>
    <w:rsid w:val="00A41FD6"/>
    <w:rsid w:val="00A42DC0"/>
    <w:rsid w:val="00A43535"/>
    <w:rsid w:val="00A43DEB"/>
    <w:rsid w:val="00A43FA8"/>
    <w:rsid w:val="00A44F04"/>
    <w:rsid w:val="00A45239"/>
    <w:rsid w:val="00A4683F"/>
    <w:rsid w:val="00A476A4"/>
    <w:rsid w:val="00A50887"/>
    <w:rsid w:val="00A51223"/>
    <w:rsid w:val="00A51610"/>
    <w:rsid w:val="00A51B29"/>
    <w:rsid w:val="00A5304E"/>
    <w:rsid w:val="00A55CB7"/>
    <w:rsid w:val="00A6002D"/>
    <w:rsid w:val="00A6174B"/>
    <w:rsid w:val="00A624EB"/>
    <w:rsid w:val="00A63418"/>
    <w:rsid w:val="00A65068"/>
    <w:rsid w:val="00A66054"/>
    <w:rsid w:val="00A67067"/>
    <w:rsid w:val="00A671BA"/>
    <w:rsid w:val="00A67B6A"/>
    <w:rsid w:val="00A702FF"/>
    <w:rsid w:val="00A7114B"/>
    <w:rsid w:val="00A72643"/>
    <w:rsid w:val="00A72AAB"/>
    <w:rsid w:val="00A72BF7"/>
    <w:rsid w:val="00A72F50"/>
    <w:rsid w:val="00A731E4"/>
    <w:rsid w:val="00A7363E"/>
    <w:rsid w:val="00A7410C"/>
    <w:rsid w:val="00A743D9"/>
    <w:rsid w:val="00A749CD"/>
    <w:rsid w:val="00A753FA"/>
    <w:rsid w:val="00A75CC9"/>
    <w:rsid w:val="00A75D8B"/>
    <w:rsid w:val="00A763B6"/>
    <w:rsid w:val="00A77A4B"/>
    <w:rsid w:val="00A77D80"/>
    <w:rsid w:val="00A80892"/>
    <w:rsid w:val="00A82130"/>
    <w:rsid w:val="00A8218B"/>
    <w:rsid w:val="00A8378A"/>
    <w:rsid w:val="00A83874"/>
    <w:rsid w:val="00A8494B"/>
    <w:rsid w:val="00A852DE"/>
    <w:rsid w:val="00A85A5D"/>
    <w:rsid w:val="00A86B17"/>
    <w:rsid w:val="00A86D4B"/>
    <w:rsid w:val="00A90032"/>
    <w:rsid w:val="00A90478"/>
    <w:rsid w:val="00A90EF6"/>
    <w:rsid w:val="00A92B74"/>
    <w:rsid w:val="00A93521"/>
    <w:rsid w:val="00A93835"/>
    <w:rsid w:val="00A942A3"/>
    <w:rsid w:val="00A95BFA"/>
    <w:rsid w:val="00A961A0"/>
    <w:rsid w:val="00A9726F"/>
    <w:rsid w:val="00A97348"/>
    <w:rsid w:val="00A97EF2"/>
    <w:rsid w:val="00AA013E"/>
    <w:rsid w:val="00AA0515"/>
    <w:rsid w:val="00AA075F"/>
    <w:rsid w:val="00AA2718"/>
    <w:rsid w:val="00AA34DC"/>
    <w:rsid w:val="00AA3FEE"/>
    <w:rsid w:val="00AA438C"/>
    <w:rsid w:val="00AA4505"/>
    <w:rsid w:val="00AA7B47"/>
    <w:rsid w:val="00AB02BD"/>
    <w:rsid w:val="00AB0FFF"/>
    <w:rsid w:val="00AB30AC"/>
    <w:rsid w:val="00AB3532"/>
    <w:rsid w:val="00AB403D"/>
    <w:rsid w:val="00AB4843"/>
    <w:rsid w:val="00AB5DA1"/>
    <w:rsid w:val="00AB65C5"/>
    <w:rsid w:val="00AB772E"/>
    <w:rsid w:val="00AB7877"/>
    <w:rsid w:val="00AC0309"/>
    <w:rsid w:val="00AC5820"/>
    <w:rsid w:val="00AC5CCF"/>
    <w:rsid w:val="00AD0E9B"/>
    <w:rsid w:val="00AD18A1"/>
    <w:rsid w:val="00AD1DE8"/>
    <w:rsid w:val="00AD5A03"/>
    <w:rsid w:val="00AE06FA"/>
    <w:rsid w:val="00AE1637"/>
    <w:rsid w:val="00AE167D"/>
    <w:rsid w:val="00AE1BC5"/>
    <w:rsid w:val="00AE2796"/>
    <w:rsid w:val="00AE2E57"/>
    <w:rsid w:val="00AE3F88"/>
    <w:rsid w:val="00AE5031"/>
    <w:rsid w:val="00AE6A1F"/>
    <w:rsid w:val="00AE74B5"/>
    <w:rsid w:val="00AE77B3"/>
    <w:rsid w:val="00AF00CA"/>
    <w:rsid w:val="00AF0E87"/>
    <w:rsid w:val="00AF3523"/>
    <w:rsid w:val="00AF5BD5"/>
    <w:rsid w:val="00AF6338"/>
    <w:rsid w:val="00AF74D3"/>
    <w:rsid w:val="00AF78C4"/>
    <w:rsid w:val="00AF78DA"/>
    <w:rsid w:val="00B00820"/>
    <w:rsid w:val="00B01096"/>
    <w:rsid w:val="00B02A83"/>
    <w:rsid w:val="00B03746"/>
    <w:rsid w:val="00B03A5B"/>
    <w:rsid w:val="00B04C6A"/>
    <w:rsid w:val="00B04F84"/>
    <w:rsid w:val="00B057C7"/>
    <w:rsid w:val="00B05D1F"/>
    <w:rsid w:val="00B06D6F"/>
    <w:rsid w:val="00B10DA5"/>
    <w:rsid w:val="00B111E8"/>
    <w:rsid w:val="00B13F90"/>
    <w:rsid w:val="00B1403B"/>
    <w:rsid w:val="00B146DF"/>
    <w:rsid w:val="00B166F6"/>
    <w:rsid w:val="00B16C57"/>
    <w:rsid w:val="00B20169"/>
    <w:rsid w:val="00B2288D"/>
    <w:rsid w:val="00B22D07"/>
    <w:rsid w:val="00B24B48"/>
    <w:rsid w:val="00B24EFA"/>
    <w:rsid w:val="00B253A4"/>
    <w:rsid w:val="00B259F0"/>
    <w:rsid w:val="00B30748"/>
    <w:rsid w:val="00B31C06"/>
    <w:rsid w:val="00B32001"/>
    <w:rsid w:val="00B32416"/>
    <w:rsid w:val="00B339D8"/>
    <w:rsid w:val="00B342C5"/>
    <w:rsid w:val="00B342FA"/>
    <w:rsid w:val="00B37BFE"/>
    <w:rsid w:val="00B40619"/>
    <w:rsid w:val="00B41235"/>
    <w:rsid w:val="00B417C1"/>
    <w:rsid w:val="00B4287A"/>
    <w:rsid w:val="00B43B16"/>
    <w:rsid w:val="00B449C7"/>
    <w:rsid w:val="00B44E64"/>
    <w:rsid w:val="00B46227"/>
    <w:rsid w:val="00B473E7"/>
    <w:rsid w:val="00B47732"/>
    <w:rsid w:val="00B47D56"/>
    <w:rsid w:val="00B5081D"/>
    <w:rsid w:val="00B5264F"/>
    <w:rsid w:val="00B5302D"/>
    <w:rsid w:val="00B54DB2"/>
    <w:rsid w:val="00B5529C"/>
    <w:rsid w:val="00B558B4"/>
    <w:rsid w:val="00B560B1"/>
    <w:rsid w:val="00B5725C"/>
    <w:rsid w:val="00B579AF"/>
    <w:rsid w:val="00B57C42"/>
    <w:rsid w:val="00B601D8"/>
    <w:rsid w:val="00B6033D"/>
    <w:rsid w:val="00B616CE"/>
    <w:rsid w:val="00B6177E"/>
    <w:rsid w:val="00B620F0"/>
    <w:rsid w:val="00B625DC"/>
    <w:rsid w:val="00B635AA"/>
    <w:rsid w:val="00B64ED1"/>
    <w:rsid w:val="00B650CA"/>
    <w:rsid w:val="00B6538E"/>
    <w:rsid w:val="00B65686"/>
    <w:rsid w:val="00B657D0"/>
    <w:rsid w:val="00B7094B"/>
    <w:rsid w:val="00B70B06"/>
    <w:rsid w:val="00B71661"/>
    <w:rsid w:val="00B742B4"/>
    <w:rsid w:val="00B74387"/>
    <w:rsid w:val="00B7441F"/>
    <w:rsid w:val="00B75046"/>
    <w:rsid w:val="00B76CAC"/>
    <w:rsid w:val="00B76CE3"/>
    <w:rsid w:val="00B77959"/>
    <w:rsid w:val="00B8092A"/>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622A"/>
    <w:rsid w:val="00BA7145"/>
    <w:rsid w:val="00BA73BE"/>
    <w:rsid w:val="00BA79F6"/>
    <w:rsid w:val="00BB0F9D"/>
    <w:rsid w:val="00BB5437"/>
    <w:rsid w:val="00BB55A8"/>
    <w:rsid w:val="00BB5F74"/>
    <w:rsid w:val="00BB618D"/>
    <w:rsid w:val="00BB61E5"/>
    <w:rsid w:val="00BB641F"/>
    <w:rsid w:val="00BB7CD5"/>
    <w:rsid w:val="00BC00C6"/>
    <w:rsid w:val="00BC1A59"/>
    <w:rsid w:val="00BC2BF0"/>
    <w:rsid w:val="00BC519D"/>
    <w:rsid w:val="00BC58F9"/>
    <w:rsid w:val="00BC7807"/>
    <w:rsid w:val="00BD1208"/>
    <w:rsid w:val="00BD1F29"/>
    <w:rsid w:val="00BD2749"/>
    <w:rsid w:val="00BD3000"/>
    <w:rsid w:val="00BD3117"/>
    <w:rsid w:val="00BD488E"/>
    <w:rsid w:val="00BD5B2C"/>
    <w:rsid w:val="00BD6C96"/>
    <w:rsid w:val="00BD7D86"/>
    <w:rsid w:val="00BE02DD"/>
    <w:rsid w:val="00BE176E"/>
    <w:rsid w:val="00BE2D3B"/>
    <w:rsid w:val="00BE3FC5"/>
    <w:rsid w:val="00BE43A3"/>
    <w:rsid w:val="00BE472D"/>
    <w:rsid w:val="00BE49A6"/>
    <w:rsid w:val="00BE4F32"/>
    <w:rsid w:val="00BE5ADE"/>
    <w:rsid w:val="00BF04FF"/>
    <w:rsid w:val="00BF1948"/>
    <w:rsid w:val="00BF4AA0"/>
    <w:rsid w:val="00BF4F53"/>
    <w:rsid w:val="00BF657D"/>
    <w:rsid w:val="00C01C25"/>
    <w:rsid w:val="00C02D00"/>
    <w:rsid w:val="00C03242"/>
    <w:rsid w:val="00C034D4"/>
    <w:rsid w:val="00C035CA"/>
    <w:rsid w:val="00C039F1"/>
    <w:rsid w:val="00C06431"/>
    <w:rsid w:val="00C0643A"/>
    <w:rsid w:val="00C06AA3"/>
    <w:rsid w:val="00C0717C"/>
    <w:rsid w:val="00C071DE"/>
    <w:rsid w:val="00C10E36"/>
    <w:rsid w:val="00C11670"/>
    <w:rsid w:val="00C1184A"/>
    <w:rsid w:val="00C12C40"/>
    <w:rsid w:val="00C13CEE"/>
    <w:rsid w:val="00C14476"/>
    <w:rsid w:val="00C1524D"/>
    <w:rsid w:val="00C1661C"/>
    <w:rsid w:val="00C16A2C"/>
    <w:rsid w:val="00C16BD5"/>
    <w:rsid w:val="00C216EE"/>
    <w:rsid w:val="00C21D08"/>
    <w:rsid w:val="00C21FEF"/>
    <w:rsid w:val="00C22899"/>
    <w:rsid w:val="00C22FCE"/>
    <w:rsid w:val="00C2597F"/>
    <w:rsid w:val="00C25A3D"/>
    <w:rsid w:val="00C26D72"/>
    <w:rsid w:val="00C30FB0"/>
    <w:rsid w:val="00C31C32"/>
    <w:rsid w:val="00C33D03"/>
    <w:rsid w:val="00C34B92"/>
    <w:rsid w:val="00C34B9E"/>
    <w:rsid w:val="00C34F82"/>
    <w:rsid w:val="00C355A8"/>
    <w:rsid w:val="00C35BB6"/>
    <w:rsid w:val="00C35C64"/>
    <w:rsid w:val="00C37355"/>
    <w:rsid w:val="00C37881"/>
    <w:rsid w:val="00C40A5A"/>
    <w:rsid w:val="00C40CCC"/>
    <w:rsid w:val="00C42AF4"/>
    <w:rsid w:val="00C42DC9"/>
    <w:rsid w:val="00C436B6"/>
    <w:rsid w:val="00C43B23"/>
    <w:rsid w:val="00C44724"/>
    <w:rsid w:val="00C456C0"/>
    <w:rsid w:val="00C47CDE"/>
    <w:rsid w:val="00C47F27"/>
    <w:rsid w:val="00C510C6"/>
    <w:rsid w:val="00C512DE"/>
    <w:rsid w:val="00C520BA"/>
    <w:rsid w:val="00C52889"/>
    <w:rsid w:val="00C6111C"/>
    <w:rsid w:val="00C613E7"/>
    <w:rsid w:val="00C621E4"/>
    <w:rsid w:val="00C62FC0"/>
    <w:rsid w:val="00C642EE"/>
    <w:rsid w:val="00C64C7D"/>
    <w:rsid w:val="00C661AF"/>
    <w:rsid w:val="00C702FF"/>
    <w:rsid w:val="00C70B9F"/>
    <w:rsid w:val="00C717F2"/>
    <w:rsid w:val="00C7314B"/>
    <w:rsid w:val="00C73164"/>
    <w:rsid w:val="00C75975"/>
    <w:rsid w:val="00C75AA1"/>
    <w:rsid w:val="00C7613C"/>
    <w:rsid w:val="00C7623F"/>
    <w:rsid w:val="00C7730D"/>
    <w:rsid w:val="00C77B0D"/>
    <w:rsid w:val="00C82F1B"/>
    <w:rsid w:val="00C865E1"/>
    <w:rsid w:val="00C86846"/>
    <w:rsid w:val="00C87D8B"/>
    <w:rsid w:val="00C91618"/>
    <w:rsid w:val="00C92435"/>
    <w:rsid w:val="00C92FEF"/>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738E"/>
    <w:rsid w:val="00CB77DF"/>
    <w:rsid w:val="00CB7921"/>
    <w:rsid w:val="00CC0911"/>
    <w:rsid w:val="00CC550C"/>
    <w:rsid w:val="00CC5588"/>
    <w:rsid w:val="00CC5AE1"/>
    <w:rsid w:val="00CC70E7"/>
    <w:rsid w:val="00CC728E"/>
    <w:rsid w:val="00CD08B6"/>
    <w:rsid w:val="00CD0A5A"/>
    <w:rsid w:val="00CD0A9D"/>
    <w:rsid w:val="00CD0ECA"/>
    <w:rsid w:val="00CD0F3E"/>
    <w:rsid w:val="00CD65C4"/>
    <w:rsid w:val="00CE07E3"/>
    <w:rsid w:val="00CE0FDC"/>
    <w:rsid w:val="00CE10D5"/>
    <w:rsid w:val="00CE16A9"/>
    <w:rsid w:val="00CE347B"/>
    <w:rsid w:val="00CE485A"/>
    <w:rsid w:val="00CE4BFB"/>
    <w:rsid w:val="00CF1D68"/>
    <w:rsid w:val="00CF1E65"/>
    <w:rsid w:val="00CF345B"/>
    <w:rsid w:val="00CF59F4"/>
    <w:rsid w:val="00CF7F71"/>
    <w:rsid w:val="00D0065D"/>
    <w:rsid w:val="00D00F0D"/>
    <w:rsid w:val="00D0354D"/>
    <w:rsid w:val="00D04B45"/>
    <w:rsid w:val="00D05906"/>
    <w:rsid w:val="00D0674C"/>
    <w:rsid w:val="00D06B00"/>
    <w:rsid w:val="00D1049D"/>
    <w:rsid w:val="00D1126A"/>
    <w:rsid w:val="00D12B72"/>
    <w:rsid w:val="00D12E74"/>
    <w:rsid w:val="00D13116"/>
    <w:rsid w:val="00D163CB"/>
    <w:rsid w:val="00D17E40"/>
    <w:rsid w:val="00D205A9"/>
    <w:rsid w:val="00D209BA"/>
    <w:rsid w:val="00D20E27"/>
    <w:rsid w:val="00D21157"/>
    <w:rsid w:val="00D216F5"/>
    <w:rsid w:val="00D22072"/>
    <w:rsid w:val="00D229CC"/>
    <w:rsid w:val="00D23BD3"/>
    <w:rsid w:val="00D23E66"/>
    <w:rsid w:val="00D23F12"/>
    <w:rsid w:val="00D2489F"/>
    <w:rsid w:val="00D2643A"/>
    <w:rsid w:val="00D30425"/>
    <w:rsid w:val="00D349FE"/>
    <w:rsid w:val="00D34AE6"/>
    <w:rsid w:val="00D34E44"/>
    <w:rsid w:val="00D3550C"/>
    <w:rsid w:val="00D35662"/>
    <w:rsid w:val="00D35A7C"/>
    <w:rsid w:val="00D35F83"/>
    <w:rsid w:val="00D373DB"/>
    <w:rsid w:val="00D376A5"/>
    <w:rsid w:val="00D40C8D"/>
    <w:rsid w:val="00D41826"/>
    <w:rsid w:val="00D419CC"/>
    <w:rsid w:val="00D41FAF"/>
    <w:rsid w:val="00D42741"/>
    <w:rsid w:val="00D42DDD"/>
    <w:rsid w:val="00D431F3"/>
    <w:rsid w:val="00D43421"/>
    <w:rsid w:val="00D43E21"/>
    <w:rsid w:val="00D44241"/>
    <w:rsid w:val="00D45FD6"/>
    <w:rsid w:val="00D47077"/>
    <w:rsid w:val="00D50F3C"/>
    <w:rsid w:val="00D517AA"/>
    <w:rsid w:val="00D51879"/>
    <w:rsid w:val="00D52768"/>
    <w:rsid w:val="00D538C9"/>
    <w:rsid w:val="00D555CD"/>
    <w:rsid w:val="00D55826"/>
    <w:rsid w:val="00D55D68"/>
    <w:rsid w:val="00D55F49"/>
    <w:rsid w:val="00D56143"/>
    <w:rsid w:val="00D5756A"/>
    <w:rsid w:val="00D6029D"/>
    <w:rsid w:val="00D62366"/>
    <w:rsid w:val="00D62BAA"/>
    <w:rsid w:val="00D6316E"/>
    <w:rsid w:val="00D636A8"/>
    <w:rsid w:val="00D63F40"/>
    <w:rsid w:val="00D64524"/>
    <w:rsid w:val="00D645C8"/>
    <w:rsid w:val="00D66698"/>
    <w:rsid w:val="00D70593"/>
    <w:rsid w:val="00D71E3C"/>
    <w:rsid w:val="00D720A5"/>
    <w:rsid w:val="00D73C1B"/>
    <w:rsid w:val="00D752C4"/>
    <w:rsid w:val="00D75D16"/>
    <w:rsid w:val="00D7668E"/>
    <w:rsid w:val="00D77B7A"/>
    <w:rsid w:val="00D817F8"/>
    <w:rsid w:val="00D81806"/>
    <w:rsid w:val="00D82037"/>
    <w:rsid w:val="00D83405"/>
    <w:rsid w:val="00D844CE"/>
    <w:rsid w:val="00D85616"/>
    <w:rsid w:val="00D85E91"/>
    <w:rsid w:val="00D903B0"/>
    <w:rsid w:val="00D90AFC"/>
    <w:rsid w:val="00D90D39"/>
    <w:rsid w:val="00D91C73"/>
    <w:rsid w:val="00D92003"/>
    <w:rsid w:val="00D9276A"/>
    <w:rsid w:val="00D93EC8"/>
    <w:rsid w:val="00D959DA"/>
    <w:rsid w:val="00D976A1"/>
    <w:rsid w:val="00DA01F9"/>
    <w:rsid w:val="00DA0CC5"/>
    <w:rsid w:val="00DA186C"/>
    <w:rsid w:val="00DA282E"/>
    <w:rsid w:val="00DA30C6"/>
    <w:rsid w:val="00DB0AD2"/>
    <w:rsid w:val="00DB1EA2"/>
    <w:rsid w:val="00DB3B37"/>
    <w:rsid w:val="00DB3F9A"/>
    <w:rsid w:val="00DB423C"/>
    <w:rsid w:val="00DB5545"/>
    <w:rsid w:val="00DC012C"/>
    <w:rsid w:val="00DC0940"/>
    <w:rsid w:val="00DC2699"/>
    <w:rsid w:val="00DC29DF"/>
    <w:rsid w:val="00DC3315"/>
    <w:rsid w:val="00DC3342"/>
    <w:rsid w:val="00DC36CB"/>
    <w:rsid w:val="00DC3C77"/>
    <w:rsid w:val="00DC5E13"/>
    <w:rsid w:val="00DC667A"/>
    <w:rsid w:val="00DD26A5"/>
    <w:rsid w:val="00DD317B"/>
    <w:rsid w:val="00DD3334"/>
    <w:rsid w:val="00DD3696"/>
    <w:rsid w:val="00DD609B"/>
    <w:rsid w:val="00DD68CA"/>
    <w:rsid w:val="00DD6F48"/>
    <w:rsid w:val="00DD71A6"/>
    <w:rsid w:val="00DD7BD1"/>
    <w:rsid w:val="00DD7C73"/>
    <w:rsid w:val="00DE0E10"/>
    <w:rsid w:val="00DE175C"/>
    <w:rsid w:val="00DE24DE"/>
    <w:rsid w:val="00DE32D5"/>
    <w:rsid w:val="00DE3709"/>
    <w:rsid w:val="00DE436E"/>
    <w:rsid w:val="00DE482B"/>
    <w:rsid w:val="00DE4F07"/>
    <w:rsid w:val="00DE6218"/>
    <w:rsid w:val="00DE68AD"/>
    <w:rsid w:val="00DE6D7D"/>
    <w:rsid w:val="00DF042D"/>
    <w:rsid w:val="00DF0678"/>
    <w:rsid w:val="00DF18C7"/>
    <w:rsid w:val="00DF264A"/>
    <w:rsid w:val="00DF36B2"/>
    <w:rsid w:val="00DF4231"/>
    <w:rsid w:val="00DF7755"/>
    <w:rsid w:val="00E00B43"/>
    <w:rsid w:val="00E0139E"/>
    <w:rsid w:val="00E02236"/>
    <w:rsid w:val="00E04C24"/>
    <w:rsid w:val="00E0659A"/>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839"/>
    <w:rsid w:val="00E22A31"/>
    <w:rsid w:val="00E22B8B"/>
    <w:rsid w:val="00E23389"/>
    <w:rsid w:val="00E237A5"/>
    <w:rsid w:val="00E27E3C"/>
    <w:rsid w:val="00E319C3"/>
    <w:rsid w:val="00E3260D"/>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E8C"/>
    <w:rsid w:val="00E50F82"/>
    <w:rsid w:val="00E520DD"/>
    <w:rsid w:val="00E53068"/>
    <w:rsid w:val="00E53A2F"/>
    <w:rsid w:val="00E53B64"/>
    <w:rsid w:val="00E57341"/>
    <w:rsid w:val="00E573F4"/>
    <w:rsid w:val="00E60041"/>
    <w:rsid w:val="00E60D5F"/>
    <w:rsid w:val="00E61322"/>
    <w:rsid w:val="00E61428"/>
    <w:rsid w:val="00E61531"/>
    <w:rsid w:val="00E6160D"/>
    <w:rsid w:val="00E61DAC"/>
    <w:rsid w:val="00E62F71"/>
    <w:rsid w:val="00E63539"/>
    <w:rsid w:val="00E63789"/>
    <w:rsid w:val="00E648F0"/>
    <w:rsid w:val="00E702DE"/>
    <w:rsid w:val="00E70F71"/>
    <w:rsid w:val="00E70F86"/>
    <w:rsid w:val="00E71D6C"/>
    <w:rsid w:val="00E73357"/>
    <w:rsid w:val="00E7431A"/>
    <w:rsid w:val="00E766D9"/>
    <w:rsid w:val="00E7697C"/>
    <w:rsid w:val="00E77278"/>
    <w:rsid w:val="00E77FB6"/>
    <w:rsid w:val="00E821A2"/>
    <w:rsid w:val="00E82711"/>
    <w:rsid w:val="00E85442"/>
    <w:rsid w:val="00E8631C"/>
    <w:rsid w:val="00E870C5"/>
    <w:rsid w:val="00E87B25"/>
    <w:rsid w:val="00E87F8C"/>
    <w:rsid w:val="00E901DE"/>
    <w:rsid w:val="00E90ACC"/>
    <w:rsid w:val="00E93233"/>
    <w:rsid w:val="00E943CD"/>
    <w:rsid w:val="00E952C7"/>
    <w:rsid w:val="00E954FD"/>
    <w:rsid w:val="00E96839"/>
    <w:rsid w:val="00E96DF5"/>
    <w:rsid w:val="00E96FA2"/>
    <w:rsid w:val="00E9785F"/>
    <w:rsid w:val="00EA0563"/>
    <w:rsid w:val="00EA16B8"/>
    <w:rsid w:val="00EA1A33"/>
    <w:rsid w:val="00EA5875"/>
    <w:rsid w:val="00EA627B"/>
    <w:rsid w:val="00EA7613"/>
    <w:rsid w:val="00EA7B65"/>
    <w:rsid w:val="00EA7E77"/>
    <w:rsid w:val="00EB06D4"/>
    <w:rsid w:val="00EB1D42"/>
    <w:rsid w:val="00EB1E42"/>
    <w:rsid w:val="00EB31F6"/>
    <w:rsid w:val="00EC10D7"/>
    <w:rsid w:val="00EC1358"/>
    <w:rsid w:val="00EC13BD"/>
    <w:rsid w:val="00EC16A6"/>
    <w:rsid w:val="00EC2941"/>
    <w:rsid w:val="00EC2E67"/>
    <w:rsid w:val="00EC3CBC"/>
    <w:rsid w:val="00EC486A"/>
    <w:rsid w:val="00EC4E33"/>
    <w:rsid w:val="00EC506C"/>
    <w:rsid w:val="00EC551F"/>
    <w:rsid w:val="00EC5E91"/>
    <w:rsid w:val="00EC61E3"/>
    <w:rsid w:val="00EC747D"/>
    <w:rsid w:val="00ED1733"/>
    <w:rsid w:val="00ED2C1F"/>
    <w:rsid w:val="00ED2F8C"/>
    <w:rsid w:val="00ED4DB8"/>
    <w:rsid w:val="00ED4DD3"/>
    <w:rsid w:val="00ED5A56"/>
    <w:rsid w:val="00ED60D2"/>
    <w:rsid w:val="00ED6432"/>
    <w:rsid w:val="00ED69C0"/>
    <w:rsid w:val="00ED7472"/>
    <w:rsid w:val="00ED7C34"/>
    <w:rsid w:val="00EE028A"/>
    <w:rsid w:val="00EE0D60"/>
    <w:rsid w:val="00EE0DCF"/>
    <w:rsid w:val="00EE0E92"/>
    <w:rsid w:val="00EE1115"/>
    <w:rsid w:val="00EE1975"/>
    <w:rsid w:val="00EE3B27"/>
    <w:rsid w:val="00EE455F"/>
    <w:rsid w:val="00EE6553"/>
    <w:rsid w:val="00EF0E8A"/>
    <w:rsid w:val="00EF1D5D"/>
    <w:rsid w:val="00EF2BA0"/>
    <w:rsid w:val="00EF38D8"/>
    <w:rsid w:val="00EF3D1C"/>
    <w:rsid w:val="00EF469A"/>
    <w:rsid w:val="00EF5A0B"/>
    <w:rsid w:val="00EF5FE2"/>
    <w:rsid w:val="00EF700D"/>
    <w:rsid w:val="00EF75BA"/>
    <w:rsid w:val="00EF77CC"/>
    <w:rsid w:val="00EF79F7"/>
    <w:rsid w:val="00EF7E5A"/>
    <w:rsid w:val="00F008B2"/>
    <w:rsid w:val="00F009DA"/>
    <w:rsid w:val="00F00FA6"/>
    <w:rsid w:val="00F03089"/>
    <w:rsid w:val="00F050F4"/>
    <w:rsid w:val="00F06357"/>
    <w:rsid w:val="00F065D3"/>
    <w:rsid w:val="00F069EF"/>
    <w:rsid w:val="00F07D1B"/>
    <w:rsid w:val="00F07D1E"/>
    <w:rsid w:val="00F07EA5"/>
    <w:rsid w:val="00F10C96"/>
    <w:rsid w:val="00F1214B"/>
    <w:rsid w:val="00F13588"/>
    <w:rsid w:val="00F13D6E"/>
    <w:rsid w:val="00F154EC"/>
    <w:rsid w:val="00F15726"/>
    <w:rsid w:val="00F16359"/>
    <w:rsid w:val="00F167AB"/>
    <w:rsid w:val="00F16955"/>
    <w:rsid w:val="00F16E23"/>
    <w:rsid w:val="00F171D4"/>
    <w:rsid w:val="00F20612"/>
    <w:rsid w:val="00F218FE"/>
    <w:rsid w:val="00F22365"/>
    <w:rsid w:val="00F22941"/>
    <w:rsid w:val="00F2459B"/>
    <w:rsid w:val="00F25729"/>
    <w:rsid w:val="00F25CF1"/>
    <w:rsid w:val="00F26493"/>
    <w:rsid w:val="00F3052B"/>
    <w:rsid w:val="00F309D4"/>
    <w:rsid w:val="00F30A7B"/>
    <w:rsid w:val="00F30B83"/>
    <w:rsid w:val="00F31C6B"/>
    <w:rsid w:val="00F320E1"/>
    <w:rsid w:val="00F321C7"/>
    <w:rsid w:val="00F34B5D"/>
    <w:rsid w:val="00F35733"/>
    <w:rsid w:val="00F358B8"/>
    <w:rsid w:val="00F361B5"/>
    <w:rsid w:val="00F36355"/>
    <w:rsid w:val="00F3797D"/>
    <w:rsid w:val="00F37EA6"/>
    <w:rsid w:val="00F41FAC"/>
    <w:rsid w:val="00F44C54"/>
    <w:rsid w:val="00F44DBA"/>
    <w:rsid w:val="00F4616F"/>
    <w:rsid w:val="00F465E4"/>
    <w:rsid w:val="00F47E3E"/>
    <w:rsid w:val="00F50251"/>
    <w:rsid w:val="00F5058E"/>
    <w:rsid w:val="00F50ED7"/>
    <w:rsid w:val="00F51B43"/>
    <w:rsid w:val="00F52CCF"/>
    <w:rsid w:val="00F52FCC"/>
    <w:rsid w:val="00F5351D"/>
    <w:rsid w:val="00F5487B"/>
    <w:rsid w:val="00F54FBC"/>
    <w:rsid w:val="00F55B6A"/>
    <w:rsid w:val="00F561D1"/>
    <w:rsid w:val="00F563E0"/>
    <w:rsid w:val="00F5649D"/>
    <w:rsid w:val="00F57DA5"/>
    <w:rsid w:val="00F57EDB"/>
    <w:rsid w:val="00F601EC"/>
    <w:rsid w:val="00F61616"/>
    <w:rsid w:val="00F61B1B"/>
    <w:rsid w:val="00F62511"/>
    <w:rsid w:val="00F651C9"/>
    <w:rsid w:val="00F65404"/>
    <w:rsid w:val="00F661FF"/>
    <w:rsid w:val="00F66722"/>
    <w:rsid w:val="00F71415"/>
    <w:rsid w:val="00F71A01"/>
    <w:rsid w:val="00F73258"/>
    <w:rsid w:val="00F73B9C"/>
    <w:rsid w:val="00F73BD9"/>
    <w:rsid w:val="00F74012"/>
    <w:rsid w:val="00F74845"/>
    <w:rsid w:val="00F74CAD"/>
    <w:rsid w:val="00F75073"/>
    <w:rsid w:val="00F76616"/>
    <w:rsid w:val="00F76B69"/>
    <w:rsid w:val="00F7787A"/>
    <w:rsid w:val="00F77D0F"/>
    <w:rsid w:val="00F80052"/>
    <w:rsid w:val="00F8137B"/>
    <w:rsid w:val="00F82EF1"/>
    <w:rsid w:val="00F842DB"/>
    <w:rsid w:val="00F84373"/>
    <w:rsid w:val="00F8614D"/>
    <w:rsid w:val="00F87E50"/>
    <w:rsid w:val="00F9013F"/>
    <w:rsid w:val="00F90564"/>
    <w:rsid w:val="00F90854"/>
    <w:rsid w:val="00F912AC"/>
    <w:rsid w:val="00F9331F"/>
    <w:rsid w:val="00F95517"/>
    <w:rsid w:val="00F95F7E"/>
    <w:rsid w:val="00F96496"/>
    <w:rsid w:val="00F96935"/>
    <w:rsid w:val="00F9712D"/>
    <w:rsid w:val="00F978B4"/>
    <w:rsid w:val="00F978EA"/>
    <w:rsid w:val="00FA1769"/>
    <w:rsid w:val="00FA23B5"/>
    <w:rsid w:val="00FA25E9"/>
    <w:rsid w:val="00FA2AB0"/>
    <w:rsid w:val="00FA2B07"/>
    <w:rsid w:val="00FA4184"/>
    <w:rsid w:val="00FA48A5"/>
    <w:rsid w:val="00FA4EF7"/>
    <w:rsid w:val="00FA524D"/>
    <w:rsid w:val="00FA56FF"/>
    <w:rsid w:val="00FA5824"/>
    <w:rsid w:val="00FA5D4A"/>
    <w:rsid w:val="00FA6505"/>
    <w:rsid w:val="00FA6F95"/>
    <w:rsid w:val="00FA7044"/>
    <w:rsid w:val="00FA7964"/>
    <w:rsid w:val="00FA7D80"/>
    <w:rsid w:val="00FB0103"/>
    <w:rsid w:val="00FB0454"/>
    <w:rsid w:val="00FB0CC1"/>
    <w:rsid w:val="00FB2251"/>
    <w:rsid w:val="00FB34B8"/>
    <w:rsid w:val="00FB39BD"/>
    <w:rsid w:val="00FB4AAE"/>
    <w:rsid w:val="00FB4E5D"/>
    <w:rsid w:val="00FB55B1"/>
    <w:rsid w:val="00FB6E94"/>
    <w:rsid w:val="00FB7FB7"/>
    <w:rsid w:val="00FC3020"/>
    <w:rsid w:val="00FC340C"/>
    <w:rsid w:val="00FC3C80"/>
    <w:rsid w:val="00FC475C"/>
    <w:rsid w:val="00FC49FE"/>
    <w:rsid w:val="00FC54A0"/>
    <w:rsid w:val="00FC5F70"/>
    <w:rsid w:val="00FC73ED"/>
    <w:rsid w:val="00FD0458"/>
    <w:rsid w:val="00FD124A"/>
    <w:rsid w:val="00FD3128"/>
    <w:rsid w:val="00FD358F"/>
    <w:rsid w:val="00FD3A4E"/>
    <w:rsid w:val="00FD50DE"/>
    <w:rsid w:val="00FD5DBD"/>
    <w:rsid w:val="00FD60C0"/>
    <w:rsid w:val="00FD6C0D"/>
    <w:rsid w:val="00FD7027"/>
    <w:rsid w:val="00FD7390"/>
    <w:rsid w:val="00FD7C98"/>
    <w:rsid w:val="00FE228B"/>
    <w:rsid w:val="00FE26DB"/>
    <w:rsid w:val="00FE2896"/>
    <w:rsid w:val="00FE34D7"/>
    <w:rsid w:val="00FE35A1"/>
    <w:rsid w:val="00FE4FE2"/>
    <w:rsid w:val="00FE531C"/>
    <w:rsid w:val="00FE588D"/>
    <w:rsid w:val="00FE5C3B"/>
    <w:rsid w:val="00FF0213"/>
    <w:rsid w:val="00FF2017"/>
    <w:rsid w:val="00FF3702"/>
    <w:rsid w:val="00FF40F2"/>
    <w:rsid w:val="00FF6242"/>
    <w:rsid w:val="0F62D619"/>
    <w:rsid w:val="114EAC16"/>
    <w:rsid w:val="1C4F2915"/>
    <w:rsid w:val="5AD6A9C9"/>
    <w:rsid w:val="6D553582"/>
    <w:rsid w:val="7BBCDCF0"/>
    <w:rsid w:val="7FB99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71A3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94E"/>
    <w:rPr>
      <w:rFonts w:ascii="Calibri" w:hAnsi="Calibri"/>
      <w:sz w:val="24"/>
      <w:lang w:eastAsia="en-US"/>
    </w:rPr>
  </w:style>
  <w:style w:type="paragraph" w:styleId="Heading1">
    <w:name w:val="heading 1"/>
    <w:basedOn w:val="Normal"/>
    <w:next w:val="Normal"/>
    <w:qFormat/>
    <w:rsid w:val="00893D46"/>
    <w:pPr>
      <w:keepNext/>
      <w:spacing w:after="60"/>
      <w:outlineLvl w:val="0"/>
    </w:pPr>
    <w:rPr>
      <w:rFonts w:ascii="Arial" w:hAnsi="Arial"/>
      <w:b/>
      <w:kern w:val="28"/>
      <w:sz w:val="28"/>
    </w:rPr>
  </w:style>
  <w:style w:type="paragraph" w:styleId="Heading2">
    <w:name w:val="heading 2"/>
    <w:basedOn w:val="Normal"/>
    <w:next w:val="Normal"/>
    <w:link w:val="Heading2Char"/>
    <w:qFormat/>
    <w:rsid w:val="00B02A83"/>
    <w:pPr>
      <w:keepNext/>
      <w:spacing w:after="240"/>
      <w:jc w:val="center"/>
      <w:outlineLvl w:val="1"/>
    </w:pPr>
    <w:rPr>
      <w:b/>
      <w:sz w:val="28"/>
      <w:lang w:val="x-none" w:eastAsia="x-none"/>
    </w:rPr>
  </w:style>
  <w:style w:type="paragraph" w:styleId="Heading3">
    <w:name w:val="heading 3"/>
    <w:basedOn w:val="Normal"/>
    <w:next w:val="Normal"/>
    <w:link w:val="Heading3Char"/>
    <w:qFormat/>
    <w:rsid w:val="00E50E8C"/>
    <w:pPr>
      <w:keepNext/>
      <w:spacing w:before="240" w:after="240"/>
      <w:outlineLvl w:val="2"/>
    </w:pPr>
    <w:rPr>
      <w:b/>
    </w:rPr>
  </w:style>
  <w:style w:type="paragraph" w:styleId="Heading4">
    <w:name w:val="heading 4"/>
    <w:basedOn w:val="Normal"/>
    <w:next w:val="Normal"/>
    <w:link w:val="Heading4Char"/>
    <w:unhideWhenUsed/>
    <w:qFormat/>
    <w:rsid w:val="00B02A83"/>
    <w:pPr>
      <w:keepNext/>
      <w:spacing w:before="240" w:after="240"/>
      <w:outlineLvl w:val="3"/>
    </w:pPr>
    <w:rPr>
      <w:b/>
      <w:bCs/>
      <w:szCs w:val="22"/>
    </w:rPr>
  </w:style>
  <w:style w:type="paragraph" w:styleId="Heading5">
    <w:name w:val="heading 5"/>
    <w:basedOn w:val="Normal"/>
    <w:next w:val="Normal"/>
    <w:link w:val="Heading5Char"/>
    <w:unhideWhenUsed/>
    <w:qFormat/>
    <w:rsid w:val="005F6AEF"/>
    <w:pPr>
      <w:spacing w:before="240" w:after="60"/>
      <w:outlineLvl w:val="4"/>
    </w:pPr>
    <w:rPr>
      <w:b/>
      <w:bCs/>
      <w:iCs/>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lang w:val="x-none" w:eastAsia="x-none"/>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9"/>
    <w:rsid w:val="00EA1A33"/>
    <w:rPr>
      <w:rFonts w:ascii="Cambria" w:eastAsia="Times New Roman" w:hAnsi="Cambria" w:cs="Times New Roman"/>
      <w:sz w:val="22"/>
      <w:szCs w:val="22"/>
    </w:rPr>
  </w:style>
  <w:style w:type="character" w:customStyle="1" w:styleId="FooterChar">
    <w:name w:val="Footer Char"/>
    <w:link w:val="Footer"/>
    <w:uiPriority w:val="99"/>
    <w:rsid w:val="00E954FD"/>
    <w:rPr>
      <w:sz w:val="24"/>
    </w:rPr>
  </w:style>
  <w:style w:type="character" w:customStyle="1" w:styleId="Heading2Char">
    <w:name w:val="Heading 2 Char"/>
    <w:link w:val="Heading2"/>
    <w:rsid w:val="00B02A83"/>
    <w:rPr>
      <w:rFonts w:ascii="Calibri" w:hAnsi="Calibri"/>
      <w:b/>
      <w:sz w:val="28"/>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B166F6"/>
    <w:pPr>
      <w:tabs>
        <w:tab w:val="left" w:pos="720"/>
        <w:tab w:val="right" w:leader="dot" w:pos="9350"/>
      </w:tabs>
      <w:ind w:left="180"/>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customStyle="1" w:styleId="BodyTextIndent3Char">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customStyle="1" w:styleId="EndnoteTextChar">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customStyle="1" w:styleId="Default">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4F3902"/>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99"/>
    <w:rsid w:val="003471F2"/>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customStyle="1" w:styleId="SubtitleChar">
    <w:name w:val="Subtitle Char"/>
    <w:link w:val="Subtitle"/>
    <w:uiPriority w:val="11"/>
    <w:rsid w:val="003471F2"/>
    <w:rPr>
      <w:rFonts w:ascii="Calibri Light" w:eastAsia="Times New Roman" w:hAnsi="Calibri Light"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F55B6A"/>
    <w:rPr>
      <w:i/>
      <w:iCs/>
    </w:rPr>
  </w:style>
  <w:style w:type="character" w:customStyle="1" w:styleId="Heading5Char">
    <w:name w:val="Heading 5 Char"/>
    <w:link w:val="Heading5"/>
    <w:rsid w:val="005F6AEF"/>
    <w:rPr>
      <w:rFonts w:ascii="Calibri" w:hAnsi="Calibri"/>
      <w:b/>
      <w:bCs/>
      <w:iCs/>
      <w:sz w:val="24"/>
      <w:szCs w:val="26"/>
      <w:lang w:eastAsia="en-US"/>
    </w:rPr>
  </w:style>
  <w:style w:type="character" w:customStyle="1" w:styleId="BodyText3Char">
    <w:name w:val="Body Text 3 Char"/>
    <w:link w:val="BodyText3"/>
    <w:uiPriority w:val="99"/>
    <w:rsid w:val="00B929A7"/>
    <w:rPr>
      <w:b/>
      <w:sz w:val="24"/>
    </w:rPr>
  </w:style>
  <w:style w:type="character" w:customStyle="1" w:styleId="BodyTextIndentChar">
    <w:name w:val="Body Text Indent Char"/>
    <w:link w:val="BodyTextIndent"/>
    <w:rsid w:val="00E41B45"/>
    <w:rPr>
      <w:snapToGrid w:val="0"/>
      <w:sz w:val="24"/>
    </w:rPr>
  </w:style>
  <w:style w:type="character" w:customStyle="1" w:styleId="Heading4Char">
    <w:name w:val="Heading 4 Char"/>
    <w:link w:val="Heading4"/>
    <w:rsid w:val="00B02A83"/>
    <w:rPr>
      <w:rFonts w:ascii="Calibri" w:hAnsi="Calibri"/>
      <w:b/>
      <w:bCs/>
      <w:sz w:val="24"/>
      <w:szCs w:val="22"/>
    </w:rPr>
  </w:style>
  <w:style w:type="character" w:customStyle="1" w:styleId="Heading6Char">
    <w:name w:val="Heading 6 Char"/>
    <w:link w:val="Heading6"/>
    <w:uiPriority w:val="9"/>
    <w:semiHidden/>
    <w:rsid w:val="0051606E"/>
    <w:rPr>
      <w:rFonts w:ascii="Calibri" w:eastAsia="Times New Roman" w:hAnsi="Calibri" w:cs="Times New Roman"/>
      <w:b/>
      <w:bCs/>
      <w:sz w:val="22"/>
      <w:szCs w:val="22"/>
    </w:rPr>
  </w:style>
  <w:style w:type="character" w:customStyle="1" w:styleId="Heading8Char">
    <w:name w:val="Heading 8 Char"/>
    <w:link w:val="Heading8"/>
    <w:uiPriority w:val="9"/>
    <w:semiHidden/>
    <w:rsid w:val="0051606E"/>
    <w:rPr>
      <w:rFonts w:ascii="Calibri" w:eastAsia="Times New Roman" w:hAnsi="Calibri"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customStyle="1" w:styleId="BodyText2Char">
    <w:name w:val="Body Text 2 Char"/>
    <w:link w:val="BodyText2"/>
    <w:uiPriority w:val="99"/>
    <w:rsid w:val="0051606E"/>
    <w:rPr>
      <w:sz w:val="24"/>
    </w:rPr>
  </w:style>
  <w:style w:type="character" w:customStyle="1" w:styleId="HeaderChar">
    <w:name w:val="Header Char"/>
    <w:link w:val="Header"/>
    <w:uiPriority w:val="99"/>
    <w:rsid w:val="00656F00"/>
    <w:rPr>
      <w:sz w:val="24"/>
    </w:rPr>
  </w:style>
  <w:style w:type="character" w:customStyle="1" w:styleId="Heading3Char">
    <w:name w:val="Heading 3 Char"/>
    <w:link w:val="Heading3"/>
    <w:rsid w:val="00E50E8C"/>
    <w:rPr>
      <w:rFonts w:ascii="Calibri" w:hAnsi="Calibri"/>
      <w:b/>
      <w:sz w:val="24"/>
      <w:lang w:eastAsia="en-US"/>
    </w:rPr>
  </w:style>
  <w:style w:type="character" w:customStyle="1" w:styleId="BalloonTextChar">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D55D68"/>
    <w:rPr>
      <w:color w:val="605E5C"/>
      <w:shd w:val="clear" w:color="auto" w:fill="E1DFDD"/>
    </w:rPr>
  </w:style>
  <w:style w:type="character" w:customStyle="1" w:styleId="normaltextrun">
    <w:name w:val="normaltextrun"/>
    <w:basedOn w:val="DefaultParagraphFont"/>
    <w:rsid w:val="008633B1"/>
  </w:style>
  <w:style w:type="character" w:customStyle="1" w:styleId="eop">
    <w:name w:val="eop"/>
    <w:basedOn w:val="DefaultParagraphFont"/>
    <w:rsid w:val="008633B1"/>
  </w:style>
  <w:style w:type="paragraph" w:customStyle="1" w:styleId="paragraph">
    <w:name w:val="paragraph"/>
    <w:basedOn w:val="Normal"/>
    <w:rsid w:val="005F57EF"/>
    <w:pPr>
      <w:spacing w:before="100" w:beforeAutospacing="1" w:after="100" w:afterAutospacing="1"/>
    </w:pPr>
    <w:rPr>
      <w:rFonts w:ascii="Times New Roman" w:hAnsi="Times New Roman"/>
      <w:szCs w:val="24"/>
    </w:rPr>
  </w:style>
  <w:style w:type="character" w:customStyle="1" w:styleId="scxw183951472">
    <w:name w:val="scxw183951472"/>
    <w:basedOn w:val="DefaultParagraphFont"/>
    <w:rsid w:val="005F57EF"/>
  </w:style>
  <w:style w:type="character" w:customStyle="1" w:styleId="wacimagecontainer">
    <w:name w:val="wacimagecontainer"/>
    <w:basedOn w:val="DefaultParagraphFont"/>
    <w:rsid w:val="005F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346559598">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850410177">
      <w:bodyDiv w:val="1"/>
      <w:marLeft w:val="0"/>
      <w:marRight w:val="0"/>
      <w:marTop w:val="0"/>
      <w:marBottom w:val="0"/>
      <w:divBdr>
        <w:top w:val="none" w:sz="0" w:space="0" w:color="auto"/>
        <w:left w:val="none" w:sz="0" w:space="0" w:color="auto"/>
        <w:bottom w:val="none" w:sz="0" w:space="0" w:color="auto"/>
        <w:right w:val="none" w:sz="0" w:space="0" w:color="auto"/>
      </w:divBdr>
      <w:divsChild>
        <w:div w:id="958796820">
          <w:marLeft w:val="0"/>
          <w:marRight w:val="0"/>
          <w:marTop w:val="0"/>
          <w:marBottom w:val="0"/>
          <w:divBdr>
            <w:top w:val="none" w:sz="0" w:space="0" w:color="auto"/>
            <w:left w:val="none" w:sz="0" w:space="0" w:color="auto"/>
            <w:bottom w:val="none" w:sz="0" w:space="0" w:color="auto"/>
            <w:right w:val="none" w:sz="0" w:space="0" w:color="auto"/>
          </w:divBdr>
        </w:div>
        <w:div w:id="1083138872">
          <w:marLeft w:val="0"/>
          <w:marRight w:val="0"/>
          <w:marTop w:val="0"/>
          <w:marBottom w:val="0"/>
          <w:divBdr>
            <w:top w:val="none" w:sz="0" w:space="0" w:color="auto"/>
            <w:left w:val="none" w:sz="0" w:space="0" w:color="auto"/>
            <w:bottom w:val="none" w:sz="0" w:space="0" w:color="auto"/>
            <w:right w:val="none" w:sz="0" w:space="0" w:color="auto"/>
          </w:divBdr>
        </w:div>
        <w:div w:id="2108888706">
          <w:marLeft w:val="0"/>
          <w:marRight w:val="0"/>
          <w:marTop w:val="0"/>
          <w:marBottom w:val="0"/>
          <w:divBdr>
            <w:top w:val="none" w:sz="0" w:space="0" w:color="auto"/>
            <w:left w:val="none" w:sz="0" w:space="0" w:color="auto"/>
            <w:bottom w:val="none" w:sz="0" w:space="0" w:color="auto"/>
            <w:right w:val="none" w:sz="0" w:space="0" w:color="auto"/>
          </w:divBdr>
        </w:div>
        <w:div w:id="354891079">
          <w:marLeft w:val="0"/>
          <w:marRight w:val="0"/>
          <w:marTop w:val="0"/>
          <w:marBottom w:val="0"/>
          <w:divBdr>
            <w:top w:val="none" w:sz="0" w:space="0" w:color="auto"/>
            <w:left w:val="none" w:sz="0" w:space="0" w:color="auto"/>
            <w:bottom w:val="none" w:sz="0" w:space="0" w:color="auto"/>
            <w:right w:val="none" w:sz="0" w:space="0" w:color="auto"/>
          </w:divBdr>
        </w:div>
        <w:div w:id="2146464758">
          <w:marLeft w:val="0"/>
          <w:marRight w:val="0"/>
          <w:marTop w:val="0"/>
          <w:marBottom w:val="0"/>
          <w:divBdr>
            <w:top w:val="none" w:sz="0" w:space="0" w:color="auto"/>
            <w:left w:val="none" w:sz="0" w:space="0" w:color="auto"/>
            <w:bottom w:val="none" w:sz="0" w:space="0" w:color="auto"/>
            <w:right w:val="none" w:sz="0" w:space="0" w:color="auto"/>
          </w:divBdr>
        </w:div>
        <w:div w:id="1460995713">
          <w:marLeft w:val="0"/>
          <w:marRight w:val="0"/>
          <w:marTop w:val="0"/>
          <w:marBottom w:val="0"/>
          <w:divBdr>
            <w:top w:val="none" w:sz="0" w:space="0" w:color="auto"/>
            <w:left w:val="none" w:sz="0" w:space="0" w:color="auto"/>
            <w:bottom w:val="none" w:sz="0" w:space="0" w:color="auto"/>
            <w:right w:val="none" w:sz="0" w:space="0" w:color="auto"/>
          </w:divBdr>
        </w:div>
        <w:div w:id="248854391">
          <w:marLeft w:val="0"/>
          <w:marRight w:val="0"/>
          <w:marTop w:val="0"/>
          <w:marBottom w:val="0"/>
          <w:divBdr>
            <w:top w:val="none" w:sz="0" w:space="0" w:color="auto"/>
            <w:left w:val="none" w:sz="0" w:space="0" w:color="auto"/>
            <w:bottom w:val="none" w:sz="0" w:space="0" w:color="auto"/>
            <w:right w:val="none" w:sz="0" w:space="0" w:color="auto"/>
          </w:divBdr>
        </w:div>
        <w:div w:id="1535651891">
          <w:marLeft w:val="0"/>
          <w:marRight w:val="0"/>
          <w:marTop w:val="0"/>
          <w:marBottom w:val="0"/>
          <w:divBdr>
            <w:top w:val="none" w:sz="0" w:space="0" w:color="auto"/>
            <w:left w:val="none" w:sz="0" w:space="0" w:color="auto"/>
            <w:bottom w:val="none" w:sz="0" w:space="0" w:color="auto"/>
            <w:right w:val="none" w:sz="0" w:space="0" w:color="auto"/>
          </w:divBdr>
        </w:div>
        <w:div w:id="829057522">
          <w:marLeft w:val="0"/>
          <w:marRight w:val="0"/>
          <w:marTop w:val="0"/>
          <w:marBottom w:val="0"/>
          <w:divBdr>
            <w:top w:val="none" w:sz="0" w:space="0" w:color="auto"/>
            <w:left w:val="none" w:sz="0" w:space="0" w:color="auto"/>
            <w:bottom w:val="none" w:sz="0" w:space="0" w:color="auto"/>
            <w:right w:val="none" w:sz="0" w:space="0" w:color="auto"/>
          </w:divBdr>
        </w:div>
        <w:div w:id="457726034">
          <w:marLeft w:val="0"/>
          <w:marRight w:val="0"/>
          <w:marTop w:val="0"/>
          <w:marBottom w:val="0"/>
          <w:divBdr>
            <w:top w:val="none" w:sz="0" w:space="0" w:color="auto"/>
            <w:left w:val="none" w:sz="0" w:space="0" w:color="auto"/>
            <w:bottom w:val="none" w:sz="0" w:space="0" w:color="auto"/>
            <w:right w:val="none" w:sz="0" w:space="0" w:color="auto"/>
          </w:divBdr>
        </w:div>
        <w:div w:id="1491292076">
          <w:marLeft w:val="0"/>
          <w:marRight w:val="0"/>
          <w:marTop w:val="0"/>
          <w:marBottom w:val="0"/>
          <w:divBdr>
            <w:top w:val="none" w:sz="0" w:space="0" w:color="auto"/>
            <w:left w:val="none" w:sz="0" w:space="0" w:color="auto"/>
            <w:bottom w:val="none" w:sz="0" w:space="0" w:color="auto"/>
            <w:right w:val="none" w:sz="0" w:space="0" w:color="auto"/>
          </w:divBdr>
        </w:div>
        <w:div w:id="292105777">
          <w:marLeft w:val="0"/>
          <w:marRight w:val="0"/>
          <w:marTop w:val="0"/>
          <w:marBottom w:val="0"/>
          <w:divBdr>
            <w:top w:val="none" w:sz="0" w:space="0" w:color="auto"/>
            <w:left w:val="none" w:sz="0" w:space="0" w:color="auto"/>
            <w:bottom w:val="none" w:sz="0" w:space="0" w:color="auto"/>
            <w:right w:val="none" w:sz="0" w:space="0" w:color="auto"/>
          </w:divBdr>
        </w:div>
        <w:div w:id="295838051">
          <w:marLeft w:val="0"/>
          <w:marRight w:val="0"/>
          <w:marTop w:val="0"/>
          <w:marBottom w:val="0"/>
          <w:divBdr>
            <w:top w:val="none" w:sz="0" w:space="0" w:color="auto"/>
            <w:left w:val="none" w:sz="0" w:space="0" w:color="auto"/>
            <w:bottom w:val="none" w:sz="0" w:space="0" w:color="auto"/>
            <w:right w:val="none" w:sz="0" w:space="0" w:color="auto"/>
          </w:divBdr>
        </w:div>
        <w:div w:id="1667053766">
          <w:marLeft w:val="0"/>
          <w:marRight w:val="0"/>
          <w:marTop w:val="0"/>
          <w:marBottom w:val="0"/>
          <w:divBdr>
            <w:top w:val="none" w:sz="0" w:space="0" w:color="auto"/>
            <w:left w:val="none" w:sz="0" w:space="0" w:color="auto"/>
            <w:bottom w:val="none" w:sz="0" w:space="0" w:color="auto"/>
            <w:right w:val="none" w:sz="0" w:space="0" w:color="auto"/>
          </w:divBdr>
        </w:div>
        <w:div w:id="716247275">
          <w:marLeft w:val="0"/>
          <w:marRight w:val="0"/>
          <w:marTop w:val="0"/>
          <w:marBottom w:val="0"/>
          <w:divBdr>
            <w:top w:val="none" w:sz="0" w:space="0" w:color="auto"/>
            <w:left w:val="none" w:sz="0" w:space="0" w:color="auto"/>
            <w:bottom w:val="none" w:sz="0" w:space="0" w:color="auto"/>
            <w:right w:val="none" w:sz="0" w:space="0" w:color="auto"/>
          </w:divBdr>
        </w:div>
        <w:div w:id="32969300">
          <w:marLeft w:val="0"/>
          <w:marRight w:val="0"/>
          <w:marTop w:val="0"/>
          <w:marBottom w:val="0"/>
          <w:divBdr>
            <w:top w:val="none" w:sz="0" w:space="0" w:color="auto"/>
            <w:left w:val="none" w:sz="0" w:space="0" w:color="auto"/>
            <w:bottom w:val="none" w:sz="0" w:space="0" w:color="auto"/>
            <w:right w:val="none" w:sz="0" w:space="0" w:color="auto"/>
          </w:divBdr>
        </w:div>
      </w:divsChild>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099449502">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49321166">
      <w:bodyDiv w:val="1"/>
      <w:marLeft w:val="0"/>
      <w:marRight w:val="0"/>
      <w:marTop w:val="0"/>
      <w:marBottom w:val="0"/>
      <w:divBdr>
        <w:top w:val="none" w:sz="0" w:space="0" w:color="auto"/>
        <w:left w:val="none" w:sz="0" w:space="0" w:color="auto"/>
        <w:bottom w:val="none" w:sz="0" w:space="0" w:color="auto"/>
        <w:right w:val="none" w:sz="0" w:space="0" w:color="auto"/>
      </w:divBdr>
      <w:divsChild>
        <w:div w:id="669259385">
          <w:marLeft w:val="0"/>
          <w:marRight w:val="0"/>
          <w:marTop w:val="0"/>
          <w:marBottom w:val="0"/>
          <w:divBdr>
            <w:top w:val="none" w:sz="0" w:space="0" w:color="auto"/>
            <w:left w:val="none" w:sz="0" w:space="0" w:color="auto"/>
            <w:bottom w:val="none" w:sz="0" w:space="0" w:color="auto"/>
            <w:right w:val="none" w:sz="0" w:space="0" w:color="auto"/>
          </w:divBdr>
        </w:div>
        <w:div w:id="1072237499">
          <w:marLeft w:val="0"/>
          <w:marRight w:val="0"/>
          <w:marTop w:val="0"/>
          <w:marBottom w:val="0"/>
          <w:divBdr>
            <w:top w:val="none" w:sz="0" w:space="0" w:color="auto"/>
            <w:left w:val="none" w:sz="0" w:space="0" w:color="auto"/>
            <w:bottom w:val="none" w:sz="0" w:space="0" w:color="auto"/>
            <w:right w:val="none" w:sz="0" w:space="0" w:color="auto"/>
          </w:divBdr>
        </w:div>
        <w:div w:id="560747665">
          <w:marLeft w:val="0"/>
          <w:marRight w:val="0"/>
          <w:marTop w:val="0"/>
          <w:marBottom w:val="0"/>
          <w:divBdr>
            <w:top w:val="none" w:sz="0" w:space="0" w:color="auto"/>
            <w:left w:val="none" w:sz="0" w:space="0" w:color="auto"/>
            <w:bottom w:val="none" w:sz="0" w:space="0" w:color="auto"/>
            <w:right w:val="none" w:sz="0" w:space="0" w:color="auto"/>
          </w:divBdr>
        </w:div>
        <w:div w:id="1327779372">
          <w:marLeft w:val="0"/>
          <w:marRight w:val="0"/>
          <w:marTop w:val="0"/>
          <w:marBottom w:val="0"/>
          <w:divBdr>
            <w:top w:val="none" w:sz="0" w:space="0" w:color="auto"/>
            <w:left w:val="none" w:sz="0" w:space="0" w:color="auto"/>
            <w:bottom w:val="none" w:sz="0" w:space="0" w:color="auto"/>
            <w:right w:val="none" w:sz="0" w:space="0" w:color="auto"/>
          </w:divBdr>
        </w:div>
        <w:div w:id="453059371">
          <w:marLeft w:val="0"/>
          <w:marRight w:val="0"/>
          <w:marTop w:val="0"/>
          <w:marBottom w:val="0"/>
          <w:divBdr>
            <w:top w:val="none" w:sz="0" w:space="0" w:color="auto"/>
            <w:left w:val="none" w:sz="0" w:space="0" w:color="auto"/>
            <w:bottom w:val="none" w:sz="0" w:space="0" w:color="auto"/>
            <w:right w:val="none" w:sz="0" w:space="0" w:color="auto"/>
          </w:divBdr>
        </w:div>
        <w:div w:id="855778025">
          <w:marLeft w:val="0"/>
          <w:marRight w:val="0"/>
          <w:marTop w:val="0"/>
          <w:marBottom w:val="0"/>
          <w:divBdr>
            <w:top w:val="none" w:sz="0" w:space="0" w:color="auto"/>
            <w:left w:val="none" w:sz="0" w:space="0" w:color="auto"/>
            <w:bottom w:val="none" w:sz="0" w:space="0" w:color="auto"/>
            <w:right w:val="none" w:sz="0" w:space="0" w:color="auto"/>
          </w:divBdr>
        </w:div>
        <w:div w:id="1276248340">
          <w:marLeft w:val="0"/>
          <w:marRight w:val="0"/>
          <w:marTop w:val="0"/>
          <w:marBottom w:val="0"/>
          <w:divBdr>
            <w:top w:val="none" w:sz="0" w:space="0" w:color="auto"/>
            <w:left w:val="none" w:sz="0" w:space="0" w:color="auto"/>
            <w:bottom w:val="none" w:sz="0" w:space="0" w:color="auto"/>
            <w:right w:val="none" w:sz="0" w:space="0" w:color="auto"/>
          </w:divBdr>
        </w:div>
        <w:div w:id="1893347212">
          <w:marLeft w:val="0"/>
          <w:marRight w:val="0"/>
          <w:marTop w:val="0"/>
          <w:marBottom w:val="0"/>
          <w:divBdr>
            <w:top w:val="none" w:sz="0" w:space="0" w:color="auto"/>
            <w:left w:val="none" w:sz="0" w:space="0" w:color="auto"/>
            <w:bottom w:val="none" w:sz="0" w:space="0" w:color="auto"/>
            <w:right w:val="none" w:sz="0" w:space="0" w:color="auto"/>
          </w:divBdr>
        </w:div>
        <w:div w:id="803541305">
          <w:marLeft w:val="0"/>
          <w:marRight w:val="0"/>
          <w:marTop w:val="0"/>
          <w:marBottom w:val="0"/>
          <w:divBdr>
            <w:top w:val="none" w:sz="0" w:space="0" w:color="auto"/>
            <w:left w:val="none" w:sz="0" w:space="0" w:color="auto"/>
            <w:bottom w:val="none" w:sz="0" w:space="0" w:color="auto"/>
            <w:right w:val="none" w:sz="0" w:space="0" w:color="auto"/>
          </w:divBdr>
        </w:div>
        <w:div w:id="1210993788">
          <w:marLeft w:val="0"/>
          <w:marRight w:val="0"/>
          <w:marTop w:val="0"/>
          <w:marBottom w:val="0"/>
          <w:divBdr>
            <w:top w:val="none" w:sz="0" w:space="0" w:color="auto"/>
            <w:left w:val="none" w:sz="0" w:space="0" w:color="auto"/>
            <w:bottom w:val="none" w:sz="0" w:space="0" w:color="auto"/>
            <w:right w:val="none" w:sz="0" w:space="0" w:color="auto"/>
          </w:divBdr>
        </w:div>
        <w:div w:id="1087464241">
          <w:marLeft w:val="0"/>
          <w:marRight w:val="0"/>
          <w:marTop w:val="0"/>
          <w:marBottom w:val="0"/>
          <w:divBdr>
            <w:top w:val="none" w:sz="0" w:space="0" w:color="auto"/>
            <w:left w:val="none" w:sz="0" w:space="0" w:color="auto"/>
            <w:bottom w:val="none" w:sz="0" w:space="0" w:color="auto"/>
            <w:right w:val="none" w:sz="0" w:space="0" w:color="auto"/>
          </w:divBdr>
        </w:div>
        <w:div w:id="1999915302">
          <w:marLeft w:val="0"/>
          <w:marRight w:val="0"/>
          <w:marTop w:val="0"/>
          <w:marBottom w:val="0"/>
          <w:divBdr>
            <w:top w:val="none" w:sz="0" w:space="0" w:color="auto"/>
            <w:left w:val="none" w:sz="0" w:space="0" w:color="auto"/>
            <w:bottom w:val="none" w:sz="0" w:space="0" w:color="auto"/>
            <w:right w:val="none" w:sz="0" w:space="0" w:color="auto"/>
          </w:divBdr>
        </w:div>
        <w:div w:id="1117070059">
          <w:marLeft w:val="0"/>
          <w:marRight w:val="0"/>
          <w:marTop w:val="0"/>
          <w:marBottom w:val="0"/>
          <w:divBdr>
            <w:top w:val="none" w:sz="0" w:space="0" w:color="auto"/>
            <w:left w:val="none" w:sz="0" w:space="0" w:color="auto"/>
            <w:bottom w:val="none" w:sz="0" w:space="0" w:color="auto"/>
            <w:right w:val="none" w:sz="0" w:space="0" w:color="auto"/>
          </w:divBdr>
        </w:div>
        <w:div w:id="524444747">
          <w:marLeft w:val="0"/>
          <w:marRight w:val="0"/>
          <w:marTop w:val="0"/>
          <w:marBottom w:val="0"/>
          <w:divBdr>
            <w:top w:val="none" w:sz="0" w:space="0" w:color="auto"/>
            <w:left w:val="none" w:sz="0" w:space="0" w:color="auto"/>
            <w:bottom w:val="none" w:sz="0" w:space="0" w:color="auto"/>
            <w:right w:val="none" w:sz="0" w:space="0" w:color="auto"/>
          </w:divBdr>
        </w:div>
        <w:div w:id="1016925607">
          <w:marLeft w:val="0"/>
          <w:marRight w:val="0"/>
          <w:marTop w:val="0"/>
          <w:marBottom w:val="0"/>
          <w:divBdr>
            <w:top w:val="none" w:sz="0" w:space="0" w:color="auto"/>
            <w:left w:val="none" w:sz="0" w:space="0" w:color="auto"/>
            <w:bottom w:val="none" w:sz="0" w:space="0" w:color="auto"/>
            <w:right w:val="none" w:sz="0" w:space="0" w:color="auto"/>
          </w:divBdr>
        </w:div>
        <w:div w:id="1013729640">
          <w:marLeft w:val="0"/>
          <w:marRight w:val="0"/>
          <w:marTop w:val="0"/>
          <w:marBottom w:val="0"/>
          <w:divBdr>
            <w:top w:val="none" w:sz="0" w:space="0" w:color="auto"/>
            <w:left w:val="none" w:sz="0" w:space="0" w:color="auto"/>
            <w:bottom w:val="none" w:sz="0" w:space="0" w:color="auto"/>
            <w:right w:val="none" w:sz="0" w:space="0" w:color="auto"/>
          </w:divBdr>
        </w:div>
      </w:divsChild>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57523773">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4242089">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738672077">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947930039">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087923286">
      <w:bodyDiv w:val="1"/>
      <w:marLeft w:val="0"/>
      <w:marRight w:val="0"/>
      <w:marTop w:val="0"/>
      <w:marBottom w:val="0"/>
      <w:divBdr>
        <w:top w:val="none" w:sz="0" w:space="0" w:color="auto"/>
        <w:left w:val="none" w:sz="0" w:space="0" w:color="auto"/>
        <w:bottom w:val="none" w:sz="0" w:space="0" w:color="auto"/>
        <w:right w:val="none" w:sz="0" w:space="0" w:color="auto"/>
      </w:divBdr>
      <w:divsChild>
        <w:div w:id="1198010707">
          <w:marLeft w:val="0"/>
          <w:marRight w:val="0"/>
          <w:marTop w:val="0"/>
          <w:marBottom w:val="0"/>
          <w:divBdr>
            <w:top w:val="none" w:sz="0" w:space="0" w:color="auto"/>
            <w:left w:val="none" w:sz="0" w:space="0" w:color="auto"/>
            <w:bottom w:val="none" w:sz="0" w:space="0" w:color="auto"/>
            <w:right w:val="none" w:sz="0" w:space="0" w:color="auto"/>
          </w:divBdr>
        </w:div>
        <w:div w:id="1197498256">
          <w:marLeft w:val="0"/>
          <w:marRight w:val="0"/>
          <w:marTop w:val="0"/>
          <w:marBottom w:val="0"/>
          <w:divBdr>
            <w:top w:val="none" w:sz="0" w:space="0" w:color="auto"/>
            <w:left w:val="none" w:sz="0" w:space="0" w:color="auto"/>
            <w:bottom w:val="none" w:sz="0" w:space="0" w:color="auto"/>
            <w:right w:val="none" w:sz="0" w:space="0" w:color="auto"/>
          </w:divBdr>
        </w:div>
        <w:div w:id="720903257">
          <w:marLeft w:val="0"/>
          <w:marRight w:val="0"/>
          <w:marTop w:val="0"/>
          <w:marBottom w:val="0"/>
          <w:divBdr>
            <w:top w:val="none" w:sz="0" w:space="0" w:color="auto"/>
            <w:left w:val="none" w:sz="0" w:space="0" w:color="auto"/>
            <w:bottom w:val="none" w:sz="0" w:space="0" w:color="auto"/>
            <w:right w:val="none" w:sz="0" w:space="0" w:color="auto"/>
          </w:divBdr>
        </w:div>
        <w:div w:id="70201086">
          <w:marLeft w:val="0"/>
          <w:marRight w:val="0"/>
          <w:marTop w:val="0"/>
          <w:marBottom w:val="0"/>
          <w:divBdr>
            <w:top w:val="none" w:sz="0" w:space="0" w:color="auto"/>
            <w:left w:val="none" w:sz="0" w:space="0" w:color="auto"/>
            <w:bottom w:val="none" w:sz="0" w:space="0" w:color="auto"/>
            <w:right w:val="none" w:sz="0" w:space="0" w:color="auto"/>
          </w:divBdr>
        </w:div>
        <w:div w:id="1758166815">
          <w:marLeft w:val="0"/>
          <w:marRight w:val="0"/>
          <w:marTop w:val="0"/>
          <w:marBottom w:val="0"/>
          <w:divBdr>
            <w:top w:val="none" w:sz="0" w:space="0" w:color="auto"/>
            <w:left w:val="none" w:sz="0" w:space="0" w:color="auto"/>
            <w:bottom w:val="none" w:sz="0" w:space="0" w:color="auto"/>
            <w:right w:val="none" w:sz="0" w:space="0" w:color="auto"/>
          </w:divBdr>
        </w:div>
        <w:div w:id="1801722690">
          <w:marLeft w:val="0"/>
          <w:marRight w:val="0"/>
          <w:marTop w:val="0"/>
          <w:marBottom w:val="0"/>
          <w:divBdr>
            <w:top w:val="none" w:sz="0" w:space="0" w:color="auto"/>
            <w:left w:val="none" w:sz="0" w:space="0" w:color="auto"/>
            <w:bottom w:val="none" w:sz="0" w:space="0" w:color="auto"/>
            <w:right w:val="none" w:sz="0" w:space="0" w:color="auto"/>
          </w:divBdr>
        </w:div>
        <w:div w:id="807674720">
          <w:marLeft w:val="0"/>
          <w:marRight w:val="0"/>
          <w:marTop w:val="0"/>
          <w:marBottom w:val="0"/>
          <w:divBdr>
            <w:top w:val="none" w:sz="0" w:space="0" w:color="auto"/>
            <w:left w:val="none" w:sz="0" w:space="0" w:color="auto"/>
            <w:bottom w:val="none" w:sz="0" w:space="0" w:color="auto"/>
            <w:right w:val="none" w:sz="0" w:space="0" w:color="auto"/>
          </w:divBdr>
        </w:div>
        <w:div w:id="821894780">
          <w:marLeft w:val="0"/>
          <w:marRight w:val="0"/>
          <w:marTop w:val="0"/>
          <w:marBottom w:val="0"/>
          <w:divBdr>
            <w:top w:val="none" w:sz="0" w:space="0" w:color="auto"/>
            <w:left w:val="none" w:sz="0" w:space="0" w:color="auto"/>
            <w:bottom w:val="none" w:sz="0" w:space="0" w:color="auto"/>
            <w:right w:val="none" w:sz="0" w:space="0" w:color="auto"/>
          </w:divBdr>
        </w:div>
        <w:div w:id="2066373891">
          <w:marLeft w:val="0"/>
          <w:marRight w:val="0"/>
          <w:marTop w:val="0"/>
          <w:marBottom w:val="0"/>
          <w:divBdr>
            <w:top w:val="none" w:sz="0" w:space="0" w:color="auto"/>
            <w:left w:val="none" w:sz="0" w:space="0" w:color="auto"/>
            <w:bottom w:val="none" w:sz="0" w:space="0" w:color="auto"/>
            <w:right w:val="none" w:sz="0" w:space="0" w:color="auto"/>
          </w:divBdr>
        </w:div>
        <w:div w:id="1863858248">
          <w:marLeft w:val="0"/>
          <w:marRight w:val="0"/>
          <w:marTop w:val="0"/>
          <w:marBottom w:val="0"/>
          <w:divBdr>
            <w:top w:val="none" w:sz="0" w:space="0" w:color="auto"/>
            <w:left w:val="none" w:sz="0" w:space="0" w:color="auto"/>
            <w:bottom w:val="none" w:sz="0" w:space="0" w:color="auto"/>
            <w:right w:val="none" w:sz="0" w:space="0" w:color="auto"/>
          </w:divBdr>
        </w:div>
        <w:div w:id="757870903">
          <w:marLeft w:val="0"/>
          <w:marRight w:val="0"/>
          <w:marTop w:val="0"/>
          <w:marBottom w:val="0"/>
          <w:divBdr>
            <w:top w:val="none" w:sz="0" w:space="0" w:color="auto"/>
            <w:left w:val="none" w:sz="0" w:space="0" w:color="auto"/>
            <w:bottom w:val="none" w:sz="0" w:space="0" w:color="auto"/>
            <w:right w:val="none" w:sz="0" w:space="0" w:color="auto"/>
          </w:divBdr>
        </w:div>
        <w:div w:id="413430473">
          <w:marLeft w:val="0"/>
          <w:marRight w:val="0"/>
          <w:marTop w:val="0"/>
          <w:marBottom w:val="0"/>
          <w:divBdr>
            <w:top w:val="none" w:sz="0" w:space="0" w:color="auto"/>
            <w:left w:val="none" w:sz="0" w:space="0" w:color="auto"/>
            <w:bottom w:val="none" w:sz="0" w:space="0" w:color="auto"/>
            <w:right w:val="none" w:sz="0" w:space="0" w:color="auto"/>
          </w:divBdr>
        </w:div>
        <w:div w:id="623081110">
          <w:marLeft w:val="0"/>
          <w:marRight w:val="0"/>
          <w:marTop w:val="0"/>
          <w:marBottom w:val="0"/>
          <w:divBdr>
            <w:top w:val="none" w:sz="0" w:space="0" w:color="auto"/>
            <w:left w:val="none" w:sz="0" w:space="0" w:color="auto"/>
            <w:bottom w:val="none" w:sz="0" w:space="0" w:color="auto"/>
            <w:right w:val="none" w:sz="0" w:space="0" w:color="auto"/>
          </w:divBdr>
        </w:div>
        <w:div w:id="77362353">
          <w:marLeft w:val="0"/>
          <w:marRight w:val="0"/>
          <w:marTop w:val="0"/>
          <w:marBottom w:val="0"/>
          <w:divBdr>
            <w:top w:val="none" w:sz="0" w:space="0" w:color="auto"/>
            <w:left w:val="none" w:sz="0" w:space="0" w:color="auto"/>
            <w:bottom w:val="none" w:sz="0" w:space="0" w:color="auto"/>
            <w:right w:val="none" w:sz="0" w:space="0" w:color="auto"/>
          </w:divBdr>
        </w:div>
        <w:div w:id="1576236601">
          <w:marLeft w:val="0"/>
          <w:marRight w:val="0"/>
          <w:marTop w:val="0"/>
          <w:marBottom w:val="0"/>
          <w:divBdr>
            <w:top w:val="none" w:sz="0" w:space="0" w:color="auto"/>
            <w:left w:val="none" w:sz="0" w:space="0" w:color="auto"/>
            <w:bottom w:val="none" w:sz="0" w:space="0" w:color="auto"/>
            <w:right w:val="none" w:sz="0" w:space="0" w:color="auto"/>
          </w:divBdr>
        </w:div>
        <w:div w:id="610672779">
          <w:marLeft w:val="0"/>
          <w:marRight w:val="0"/>
          <w:marTop w:val="0"/>
          <w:marBottom w:val="0"/>
          <w:divBdr>
            <w:top w:val="none" w:sz="0" w:space="0" w:color="auto"/>
            <w:left w:val="none" w:sz="0" w:space="0" w:color="auto"/>
            <w:bottom w:val="none" w:sz="0" w:space="0" w:color="auto"/>
            <w:right w:val="none" w:sz="0" w:space="0" w:color="auto"/>
          </w:divBdr>
        </w:div>
      </w:divsChild>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tate.nj.us/njded/grants/discretionary/index.html/" TargetMode="External"/><Relationship Id="rId26" Type="http://schemas.openxmlformats.org/officeDocument/2006/relationships/hyperlink" Target="https://www.state.nj.us/education/grants/discretionary/apps/PreAwardManual.pdf" TargetMode="External"/><Relationship Id="rId3" Type="http://schemas.openxmlformats.org/officeDocument/2006/relationships/customXml" Target="../customXml/item3.xml"/><Relationship Id="rId21" Type="http://schemas.openxmlformats.org/officeDocument/2006/relationships/hyperlink" Target="https://njdoe.mtwgms.org/NJDOEGMSWeb/logon.aspx"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www.sam.gov/" TargetMode="External"/><Relationship Id="rId25" Type="http://schemas.openxmlformats.org/officeDocument/2006/relationships/hyperlink" Target="http://www.nj.gov/education/grants/discretionary/apps/" TargetMode="Externa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0" Type="http://schemas.openxmlformats.org/officeDocument/2006/relationships/hyperlink" Target="mailto:brandon.bennett@doe.nj.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www.nj.gov/education/grants/discretionary/apps" TargetMode="External"/><Relationship Id="rId28" Type="http://schemas.openxmlformats.org/officeDocument/2006/relationships/hyperlink" Target="https://www.nj.gov/education/cte/resources/ctso/" TargetMode="Externa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weghelp@doe.nj.gov" TargetMode="External"/><Relationship Id="rId27" Type="http://schemas.openxmlformats.org/officeDocument/2006/relationships/hyperlink" Target="https://sam.gov/S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8" ma:contentTypeDescription="Create a new document." ma:contentTypeScope="" ma:versionID="af0f15ca3c5fc2cab47668659b30143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0c14d84eb07ee548bcc9ef3d6c2fdb9d"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B2CCC-9A22-408E-A2F7-6CBA7A80017A}">
  <ds:schemaRefs>
    <ds:schemaRef ds:uri="http://schemas.openxmlformats.org/officeDocument/2006/bibliography"/>
  </ds:schemaRefs>
</ds:datastoreItem>
</file>

<file path=customXml/itemProps2.xml><?xml version="1.0" encoding="utf-8"?>
<ds:datastoreItem xmlns:ds="http://schemas.openxmlformats.org/officeDocument/2006/customXml" ds:itemID="{D7310107-9F92-4286-B57D-6AE0BDE73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0BCF4-78DB-4EBE-9A79-CE06D6709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E80A2-EFE2-40F3-9161-773A4CEED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6766</Words>
  <Characters>42096</Characters>
  <Application>Microsoft Office Word</Application>
  <DocSecurity>4</DocSecurity>
  <Lines>350</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2024-07-08T15:09:00Z</dcterms:created>
  <dcterms:modified xsi:type="dcterms:W3CDTF">2024-07-08T15:09:00Z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