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3D87B" w14:textId="07400AAA" w:rsidR="00195685" w:rsidRPr="00B0198A" w:rsidRDefault="00195685" w:rsidP="00DF64F0">
      <w:pPr>
        <w:spacing w:after="120" w:line="240" w:lineRule="auto"/>
        <w:jc w:val="center"/>
        <w:rPr>
          <w:rFonts w:eastAsiaTheme="minorHAnsi" w:cs="Times New Roman"/>
          <w:sz w:val="20"/>
          <w:szCs w:val="20"/>
          <w:lang w:val="en-US"/>
        </w:rPr>
      </w:pPr>
      <w:bookmarkStart w:id="0" w:name="_Hlk216790769"/>
      <w:r w:rsidRPr="00B0198A">
        <w:rPr>
          <w:rFonts w:eastAsiaTheme="minorHAnsi" w:cs="Times New Roman"/>
          <w:noProof/>
          <w:sz w:val="20"/>
          <w:szCs w:val="20"/>
          <w:lang w:val="en-US"/>
        </w:rPr>
        <w:drawing>
          <wp:inline distT="0" distB="0" distL="0" distR="0" wp14:anchorId="790E7B29" wp14:editId="3B97DEE3">
            <wp:extent cx="2377440" cy="2377440"/>
            <wp:effectExtent l="0" t="0" r="3810" b="3810"/>
            <wp:docPr id="271655497" name="Picture 271655497" descr="Logo: State of New Jersey,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JDOE logo.jpg"/>
                    <pic:cNvPicPr/>
                  </pic:nvPicPr>
                  <pic:blipFill>
                    <a:blip r:embed="rId12">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inline>
        </w:drawing>
      </w:r>
    </w:p>
    <w:p w14:paraId="5B032E9F" w14:textId="77777777" w:rsidR="00A4777B" w:rsidRDefault="00A4777B" w:rsidP="00DF64F0">
      <w:pPr>
        <w:spacing w:after="120" w:line="240" w:lineRule="auto"/>
        <w:jc w:val="center"/>
        <w:rPr>
          <w:sz w:val="56"/>
          <w:szCs w:val="56"/>
        </w:rPr>
      </w:pPr>
    </w:p>
    <w:p w14:paraId="0B40699C" w14:textId="77777777" w:rsidR="00A4777B" w:rsidRDefault="00A4777B" w:rsidP="00DF64F0">
      <w:pPr>
        <w:spacing w:after="120" w:line="240" w:lineRule="auto"/>
        <w:jc w:val="center"/>
        <w:rPr>
          <w:sz w:val="56"/>
          <w:szCs w:val="56"/>
        </w:rPr>
      </w:pPr>
    </w:p>
    <w:p w14:paraId="7EA4DF9D" w14:textId="24206E9E" w:rsidR="00195685" w:rsidRPr="00A4777B" w:rsidRDefault="00195685" w:rsidP="00DF64F0">
      <w:pPr>
        <w:spacing w:after="120" w:line="240" w:lineRule="auto"/>
        <w:jc w:val="center"/>
        <w:rPr>
          <w:sz w:val="56"/>
          <w:szCs w:val="56"/>
        </w:rPr>
      </w:pPr>
      <w:r w:rsidRPr="00A4777B">
        <w:rPr>
          <w:sz w:val="56"/>
          <w:szCs w:val="56"/>
        </w:rPr>
        <w:t xml:space="preserve">New Jersey Preschool </w:t>
      </w:r>
      <w:r w:rsidRPr="00A4777B">
        <w:rPr>
          <w:sz w:val="56"/>
          <w:szCs w:val="56"/>
        </w:rPr>
        <w:br/>
        <w:t>Teaching and Learning Standards</w:t>
      </w:r>
    </w:p>
    <w:p w14:paraId="162390D6" w14:textId="26A8A946" w:rsidR="00195685" w:rsidRPr="00A4777B" w:rsidRDefault="00195685" w:rsidP="00DF64F0">
      <w:pPr>
        <w:spacing w:after="120" w:line="240" w:lineRule="auto"/>
        <w:jc w:val="center"/>
        <w:rPr>
          <w:sz w:val="56"/>
          <w:szCs w:val="56"/>
        </w:rPr>
      </w:pPr>
      <w:r w:rsidRPr="503EDA8D">
        <w:rPr>
          <w:sz w:val="56"/>
          <w:szCs w:val="56"/>
        </w:rPr>
        <w:t>202</w:t>
      </w:r>
      <w:r w:rsidR="3B2CA1D9" w:rsidRPr="503EDA8D">
        <w:rPr>
          <w:sz w:val="56"/>
          <w:szCs w:val="56"/>
        </w:rPr>
        <w:t>6</w:t>
      </w:r>
    </w:p>
    <w:p w14:paraId="6D780C86" w14:textId="77777777" w:rsidR="00195685" w:rsidRPr="00B0198A" w:rsidRDefault="00195685" w:rsidP="00195685">
      <w:pPr>
        <w:spacing w:after="0" w:line="240" w:lineRule="auto"/>
        <w:rPr>
          <w:rFonts w:eastAsiaTheme="minorHAnsi" w:cs="Times New Roman"/>
          <w:sz w:val="26"/>
          <w:szCs w:val="26"/>
          <w:lang w:val="en-US"/>
        </w:rPr>
      </w:pPr>
      <w:r w:rsidRPr="00B0198A">
        <w:rPr>
          <w:rFonts w:eastAsiaTheme="minorHAnsi" w:cs="Times New Roman"/>
          <w:sz w:val="20"/>
          <w:szCs w:val="20"/>
          <w:lang w:val="en-US"/>
        </w:rPr>
        <w:br w:type="page"/>
      </w:r>
    </w:p>
    <w:bookmarkStart w:id="1" w:name="_Hlk116129649" w:displacedByCustomXml="next"/>
    <w:bookmarkEnd w:id="1" w:displacedByCustomXml="next"/>
    <w:bookmarkStart w:id="2" w:name="_Hlk212799717" w:displacedByCustomXml="next"/>
    <w:bookmarkStart w:id="3" w:name="_Hlk212799809" w:displacedByCustomXml="next"/>
    <w:sdt>
      <w:sdtPr>
        <w:rPr>
          <w:rFonts w:eastAsiaTheme="minorEastAsia" w:cs="Times New Roman"/>
          <w:sz w:val="24"/>
          <w:szCs w:val="24"/>
        </w:rPr>
        <w:id w:val="-1908755415"/>
        <w:docPartObj>
          <w:docPartGallery w:val="Cover Pages"/>
          <w:docPartUnique/>
        </w:docPartObj>
      </w:sdtPr>
      <w:sdtEndPr/>
      <w:sdtContent>
        <w:p w14:paraId="363B6FF2" w14:textId="23E89726" w:rsidR="0038231C" w:rsidRDefault="0038231C" w:rsidP="00191B32">
          <w:pPr>
            <w:pBdr>
              <w:top w:val="thinThickMediumGap" w:sz="36" w:space="8" w:color="1F3864"/>
              <w:left w:val="thinThickMediumGap" w:sz="36" w:space="8" w:color="1F3864"/>
              <w:bottom w:val="thickThinMediumGap" w:sz="36" w:space="8" w:color="1F3864"/>
              <w:right w:val="thickThinMediumGap" w:sz="36" w:space="8" w:color="1F3864"/>
            </w:pBdr>
            <w:shd w:val="clear" w:color="auto" w:fill="E4EEF8"/>
            <w:spacing w:after="0" w:line="240" w:lineRule="auto"/>
            <w:jc w:val="center"/>
            <w:rPr>
              <w:rFonts w:eastAsiaTheme="minorEastAsia" w:cs="Times New Roman"/>
              <w:color w:val="1F3864"/>
              <w:sz w:val="40"/>
              <w:szCs w:val="40"/>
            </w:rPr>
          </w:pPr>
          <w:r w:rsidRPr="00B0198A">
            <w:rPr>
              <w:rFonts w:eastAsiaTheme="minorEastAsia" w:cs="Times New Roman"/>
              <w:color w:val="1F3864"/>
              <w:sz w:val="40"/>
              <w:szCs w:val="40"/>
            </w:rPr>
            <w:t xml:space="preserve">New Jersey Preschool Teaching and Learning Standards </w:t>
          </w:r>
        </w:p>
        <w:p w14:paraId="5F6FEFCE" w14:textId="2757417B" w:rsidR="00C46722" w:rsidRPr="00B0198A" w:rsidRDefault="009C118D" w:rsidP="00191B32">
          <w:pPr>
            <w:pBdr>
              <w:top w:val="thinThickMediumGap" w:sz="36" w:space="8" w:color="1F3864"/>
              <w:left w:val="thinThickMediumGap" w:sz="36" w:space="8" w:color="1F3864"/>
              <w:bottom w:val="thickThinMediumGap" w:sz="36" w:space="8" w:color="1F3864"/>
              <w:right w:val="thickThinMediumGap" w:sz="36" w:space="8" w:color="1F3864"/>
            </w:pBdr>
            <w:shd w:val="clear" w:color="auto" w:fill="E4EEF8"/>
            <w:spacing w:after="0" w:line="240" w:lineRule="auto"/>
            <w:jc w:val="center"/>
            <w:rPr>
              <w:rFonts w:eastAsiaTheme="minorEastAsia" w:cs="Times New Roman"/>
              <w:sz w:val="40"/>
              <w:szCs w:val="40"/>
            </w:rPr>
          </w:pPr>
          <w:r>
            <w:rPr>
              <w:rFonts w:eastAsiaTheme="minorEastAsia" w:cs="Times New Roman"/>
              <w:color w:val="1F3864"/>
              <w:sz w:val="40"/>
              <w:szCs w:val="40"/>
            </w:rPr>
            <w:t>(</w:t>
          </w:r>
          <w:r w:rsidR="00C46722">
            <w:rPr>
              <w:rFonts w:eastAsiaTheme="minorEastAsia" w:cs="Times New Roman"/>
              <w:color w:val="1F3864"/>
              <w:sz w:val="40"/>
              <w:szCs w:val="40"/>
            </w:rPr>
            <w:t>N</w:t>
          </w:r>
          <w:r>
            <w:rPr>
              <w:rFonts w:eastAsiaTheme="minorEastAsia" w:cs="Times New Roman"/>
              <w:color w:val="1F3864"/>
              <w:sz w:val="40"/>
              <w:szCs w:val="40"/>
            </w:rPr>
            <w:t>JPTLS)</w:t>
          </w:r>
        </w:p>
        <w:bookmarkEnd w:id="2"/>
        <w:p w14:paraId="2E7B55BB" w14:textId="77777777" w:rsidR="0038231C" w:rsidRPr="00B0198A" w:rsidRDefault="0038231C" w:rsidP="0038231C">
          <w:pPr>
            <w:spacing w:after="160" w:line="259" w:lineRule="auto"/>
            <w:rPr>
              <w:rFonts w:eastAsiaTheme="minorEastAsia" w:cs="Times New Roman"/>
              <w:sz w:val="24"/>
            </w:rPr>
          </w:pPr>
        </w:p>
        <w:p w14:paraId="7DBBCC46" w14:textId="48D7BA1B" w:rsidR="00B0198A" w:rsidRPr="004D0163" w:rsidRDefault="0038231C" w:rsidP="00E12124">
          <w:pPr>
            <w:pBdr>
              <w:top w:val="double" w:sz="4" w:space="8" w:color="1F3864" w:shadow="1"/>
              <w:left w:val="double" w:sz="4" w:space="8" w:color="1F3864" w:shadow="1"/>
              <w:bottom w:val="double" w:sz="4" w:space="8" w:color="1F3864" w:shadow="1"/>
              <w:right w:val="double" w:sz="4" w:space="8" w:color="1F3864" w:shadow="1"/>
            </w:pBdr>
            <w:spacing w:after="160" w:line="259" w:lineRule="auto"/>
            <w:jc w:val="center"/>
            <w:rPr>
              <w:rFonts w:eastAsiaTheme="minorEastAsia" w:cs="Times New Roman"/>
              <w:sz w:val="24"/>
            </w:rPr>
          </w:pPr>
          <w:r w:rsidRPr="00B0198A">
            <w:rPr>
              <w:rFonts w:eastAsiaTheme="minorEastAsia" w:cs="Times New Roman"/>
              <w:sz w:val="24"/>
            </w:rPr>
            <w:t>Division of Early Childhood Services</w:t>
          </w:r>
          <w:r w:rsidRPr="00B0198A">
            <w:rPr>
              <w:rFonts w:cs="Times New Roman"/>
              <w:sz w:val="24"/>
            </w:rPr>
            <w:br/>
          </w:r>
          <w:r w:rsidRPr="00B0198A">
            <w:rPr>
              <w:rFonts w:eastAsiaTheme="minorEastAsia" w:cs="Times New Roman"/>
              <w:sz w:val="24"/>
            </w:rPr>
            <w:t xml:space="preserve">New Jersey Department of </w:t>
          </w:r>
          <w:r w:rsidR="00E12124">
            <w:rPr>
              <w:rFonts w:eastAsiaTheme="minorEastAsia" w:cs="Times New Roman"/>
              <w:sz w:val="24"/>
            </w:rPr>
            <w:t>Education</w:t>
          </w:r>
        </w:p>
      </w:sdtContent>
    </w:sdt>
    <w:bookmarkEnd w:id="3" w:displacedByCustomXml="prev"/>
    <w:bookmarkStart w:id="4" w:name="_Toc210643704" w:displacedByCustomXml="prev"/>
    <w:bookmarkStart w:id="5" w:name="_Hlk212801402" w:displacedByCustomXml="prev"/>
    <w:sdt>
      <w:sdtPr>
        <w:rPr>
          <w:rFonts w:ascii="Verdana" w:eastAsia="Calibri" w:hAnsi="Verdana" w:cs="Cambria"/>
          <w:b w:val="0"/>
          <w:noProof/>
          <w:color w:val="auto"/>
          <w:sz w:val="22"/>
          <w:szCs w:val="24"/>
        </w:rPr>
        <w:id w:val="83290586"/>
        <w:docPartObj>
          <w:docPartGallery w:val="Table of Contents"/>
          <w:docPartUnique/>
        </w:docPartObj>
      </w:sdtPr>
      <w:sdtEndPr>
        <w:rPr>
          <w:szCs w:val="22"/>
        </w:rPr>
      </w:sdtEndPr>
      <w:sdtContent>
        <w:p w14:paraId="3B3D1321" w14:textId="48E9B0FC" w:rsidR="00143096" w:rsidRPr="000B1207" w:rsidRDefault="00AD4940" w:rsidP="503EDA8D">
          <w:pPr>
            <w:pStyle w:val="TOCHeading"/>
            <w:rPr>
              <w:rFonts w:ascii="Verdana" w:hAnsi="Verdana"/>
              <w:b w:val="0"/>
              <w:color w:val="auto"/>
            </w:rPr>
          </w:pPr>
          <w:r w:rsidRPr="503EDA8D">
            <w:rPr>
              <w:rFonts w:ascii="Verdana" w:eastAsia="Verdana" w:hAnsi="Verdana" w:cs="Verdana"/>
              <w:b w:val="0"/>
              <w:color w:val="auto"/>
              <w:lang w:val="en"/>
            </w:rPr>
            <w:t xml:space="preserve">Table of </w:t>
          </w:r>
          <w:r w:rsidR="00143096" w:rsidRPr="503EDA8D">
            <w:rPr>
              <w:rFonts w:ascii="Verdana" w:hAnsi="Verdana"/>
              <w:b w:val="0"/>
              <w:color w:val="auto"/>
            </w:rPr>
            <w:t>Contents</w:t>
          </w:r>
        </w:p>
        <w:p w14:paraId="3ED6F740" w14:textId="76753FD5" w:rsidR="005B6841" w:rsidRDefault="005B6841" w:rsidP="503EDA8D">
          <w:pPr>
            <w:pStyle w:val="TOC2"/>
            <w:tabs>
              <w:tab w:val="clear" w:pos="13526"/>
              <w:tab w:val="right" w:leader="dot" w:pos="13515"/>
            </w:tabs>
            <w:rPr>
              <w:rStyle w:val="Hyperlink"/>
              <w:kern w:val="2"/>
              <w14:ligatures w14:val="standardContextual"/>
            </w:rPr>
          </w:pPr>
          <w:r>
            <w:fldChar w:fldCharType="begin"/>
          </w:r>
          <w:r w:rsidR="00143096">
            <w:instrText>TOC \o "1-3" \z \u \h</w:instrText>
          </w:r>
          <w:r>
            <w:fldChar w:fldCharType="separate"/>
          </w:r>
          <w:hyperlink w:anchor="_Toc444003482">
            <w:r w:rsidR="503EDA8D" w:rsidRPr="503EDA8D">
              <w:rPr>
                <w:rStyle w:val="Hyperlink"/>
              </w:rPr>
              <w:t>Introduction</w:t>
            </w:r>
            <w:r w:rsidR="00143096">
              <w:tab/>
            </w:r>
            <w:r w:rsidR="00143096">
              <w:fldChar w:fldCharType="begin"/>
            </w:r>
            <w:r w:rsidR="00143096">
              <w:instrText>PAGEREF _Toc444003482 \h</w:instrText>
            </w:r>
            <w:r w:rsidR="00143096">
              <w:fldChar w:fldCharType="separate"/>
            </w:r>
            <w:r w:rsidR="006321D2">
              <w:t>3</w:t>
            </w:r>
            <w:r w:rsidR="00143096">
              <w:fldChar w:fldCharType="end"/>
            </w:r>
          </w:hyperlink>
        </w:p>
        <w:p w14:paraId="57D82186" w14:textId="4C9A3C0F" w:rsidR="005B6841" w:rsidRDefault="503EDA8D" w:rsidP="503EDA8D">
          <w:pPr>
            <w:pStyle w:val="TOC2"/>
            <w:tabs>
              <w:tab w:val="clear" w:pos="13526"/>
              <w:tab w:val="right" w:leader="dot" w:pos="13515"/>
            </w:tabs>
            <w:rPr>
              <w:rStyle w:val="Hyperlink"/>
              <w:kern w:val="2"/>
              <w14:ligatures w14:val="standardContextual"/>
            </w:rPr>
          </w:pPr>
          <w:hyperlink w:anchor="_Toc655297137">
            <w:r w:rsidRPr="503EDA8D">
              <w:rPr>
                <w:rStyle w:val="Hyperlink"/>
              </w:rPr>
              <w:t>Framework</w:t>
            </w:r>
            <w:r w:rsidR="005B6841">
              <w:tab/>
            </w:r>
            <w:r w:rsidR="005B6841">
              <w:fldChar w:fldCharType="begin"/>
            </w:r>
            <w:r w:rsidR="005B6841">
              <w:instrText>PAGEREF _Toc655297137 \h</w:instrText>
            </w:r>
            <w:r w:rsidR="005B6841">
              <w:fldChar w:fldCharType="separate"/>
            </w:r>
            <w:r w:rsidR="006321D2">
              <w:t>4</w:t>
            </w:r>
            <w:r w:rsidR="005B6841">
              <w:fldChar w:fldCharType="end"/>
            </w:r>
          </w:hyperlink>
        </w:p>
        <w:p w14:paraId="198AF244" w14:textId="737007E8" w:rsidR="005B6841" w:rsidRDefault="503EDA8D" w:rsidP="503EDA8D">
          <w:pPr>
            <w:pStyle w:val="TOC2"/>
            <w:tabs>
              <w:tab w:val="clear" w:pos="13526"/>
              <w:tab w:val="right" w:leader="dot" w:pos="13515"/>
            </w:tabs>
            <w:rPr>
              <w:rStyle w:val="Hyperlink"/>
              <w:kern w:val="2"/>
              <w14:ligatures w14:val="standardContextual"/>
            </w:rPr>
          </w:pPr>
          <w:hyperlink w:anchor="_Toc438373437">
            <w:r w:rsidRPr="503EDA8D">
              <w:rPr>
                <w:rStyle w:val="Hyperlink"/>
              </w:rPr>
              <w:t>Summary of Changes to Teaching and Learning Standards</w:t>
            </w:r>
            <w:r w:rsidR="005B6841">
              <w:tab/>
            </w:r>
            <w:r w:rsidR="005B6841">
              <w:fldChar w:fldCharType="begin"/>
            </w:r>
            <w:r w:rsidR="005B6841">
              <w:instrText>PAGEREF _Toc438373437 \h</w:instrText>
            </w:r>
            <w:r w:rsidR="005B6841">
              <w:fldChar w:fldCharType="separate"/>
            </w:r>
            <w:r w:rsidR="006321D2">
              <w:t>4</w:t>
            </w:r>
            <w:r w:rsidR="005B6841">
              <w:fldChar w:fldCharType="end"/>
            </w:r>
          </w:hyperlink>
        </w:p>
        <w:p w14:paraId="027CD35A" w14:textId="2330BFB1" w:rsidR="005B6841" w:rsidRDefault="503EDA8D" w:rsidP="503EDA8D">
          <w:pPr>
            <w:pStyle w:val="TOC2"/>
            <w:tabs>
              <w:tab w:val="clear" w:pos="13526"/>
              <w:tab w:val="right" w:leader="dot" w:pos="13515"/>
            </w:tabs>
            <w:rPr>
              <w:rStyle w:val="Hyperlink"/>
              <w:kern w:val="2"/>
              <w14:ligatures w14:val="standardContextual"/>
            </w:rPr>
          </w:pPr>
          <w:hyperlink w:anchor="_Toc1430511246">
            <w:r w:rsidRPr="503EDA8D">
              <w:rPr>
                <w:rStyle w:val="Hyperlink"/>
              </w:rPr>
              <w:t>Structure of this Document</w:t>
            </w:r>
            <w:r w:rsidR="005B6841">
              <w:tab/>
            </w:r>
            <w:r w:rsidR="005B6841">
              <w:fldChar w:fldCharType="begin"/>
            </w:r>
            <w:r w:rsidR="005B6841">
              <w:instrText>PAGEREF _Toc1430511246 \h</w:instrText>
            </w:r>
            <w:r w:rsidR="005B6841">
              <w:fldChar w:fldCharType="separate"/>
            </w:r>
            <w:r w:rsidR="006321D2">
              <w:t>5</w:t>
            </w:r>
            <w:r w:rsidR="005B6841">
              <w:fldChar w:fldCharType="end"/>
            </w:r>
          </w:hyperlink>
        </w:p>
        <w:p w14:paraId="09C4E377" w14:textId="6B3A63AD" w:rsidR="005B6841" w:rsidRDefault="503EDA8D" w:rsidP="503EDA8D">
          <w:pPr>
            <w:pStyle w:val="TOC2"/>
            <w:tabs>
              <w:tab w:val="clear" w:pos="13526"/>
              <w:tab w:val="right" w:leader="dot" w:pos="13515"/>
            </w:tabs>
            <w:rPr>
              <w:rStyle w:val="Hyperlink"/>
              <w:kern w:val="2"/>
              <w14:ligatures w14:val="standardContextual"/>
            </w:rPr>
          </w:pPr>
          <w:hyperlink w:anchor="_Toc476619413">
            <w:r w:rsidRPr="503EDA8D">
              <w:rPr>
                <w:rStyle w:val="Hyperlink"/>
              </w:rPr>
              <w:t>The Numbering of the Preschool Standards</w:t>
            </w:r>
            <w:r w:rsidR="005B6841">
              <w:tab/>
            </w:r>
            <w:r w:rsidR="005B6841">
              <w:fldChar w:fldCharType="begin"/>
            </w:r>
            <w:r w:rsidR="005B6841">
              <w:instrText>PAGEREF _Toc476619413 \h</w:instrText>
            </w:r>
            <w:r w:rsidR="005B6841">
              <w:fldChar w:fldCharType="separate"/>
            </w:r>
            <w:r w:rsidR="006321D2">
              <w:t>7</w:t>
            </w:r>
            <w:r w:rsidR="005B6841">
              <w:fldChar w:fldCharType="end"/>
            </w:r>
          </w:hyperlink>
        </w:p>
        <w:p w14:paraId="6156EF73" w14:textId="671086BF" w:rsidR="005B6841" w:rsidRDefault="503EDA8D" w:rsidP="503EDA8D">
          <w:pPr>
            <w:pStyle w:val="TOC2"/>
            <w:tabs>
              <w:tab w:val="clear" w:pos="13526"/>
              <w:tab w:val="right" w:leader="dot" w:pos="13515"/>
            </w:tabs>
            <w:rPr>
              <w:rStyle w:val="Hyperlink"/>
              <w:kern w:val="2"/>
              <w14:ligatures w14:val="standardContextual"/>
            </w:rPr>
          </w:pPr>
          <w:hyperlink w:anchor="_Toc1417823552">
            <w:r w:rsidRPr="503EDA8D">
              <w:rPr>
                <w:rStyle w:val="Hyperlink"/>
              </w:rPr>
              <w:t>Implementation Support and Additional Resources</w:t>
            </w:r>
            <w:r w:rsidR="005B6841">
              <w:tab/>
            </w:r>
            <w:r w:rsidR="005B6841">
              <w:fldChar w:fldCharType="begin"/>
            </w:r>
            <w:r w:rsidR="005B6841">
              <w:instrText>PAGEREF _Toc1417823552 \h</w:instrText>
            </w:r>
            <w:r w:rsidR="005B6841">
              <w:fldChar w:fldCharType="separate"/>
            </w:r>
            <w:r w:rsidR="006321D2">
              <w:t>8</w:t>
            </w:r>
            <w:r w:rsidR="005B6841">
              <w:fldChar w:fldCharType="end"/>
            </w:r>
          </w:hyperlink>
        </w:p>
        <w:p w14:paraId="5F2CE77B" w14:textId="3F421159" w:rsidR="005B6841" w:rsidRDefault="503EDA8D" w:rsidP="503EDA8D">
          <w:pPr>
            <w:pStyle w:val="TOC2"/>
            <w:tabs>
              <w:tab w:val="clear" w:pos="13526"/>
              <w:tab w:val="right" w:leader="dot" w:pos="13515"/>
            </w:tabs>
            <w:rPr>
              <w:rStyle w:val="Hyperlink"/>
              <w:kern w:val="2"/>
              <w14:ligatures w14:val="standardContextual"/>
            </w:rPr>
          </w:pPr>
          <w:hyperlink w:anchor="_Toc1849032500">
            <w:r w:rsidRPr="503EDA8D">
              <w:rPr>
                <w:rStyle w:val="Hyperlink"/>
              </w:rPr>
              <w:t>Approaches to Learning</w:t>
            </w:r>
            <w:r w:rsidR="005B6841">
              <w:tab/>
            </w:r>
            <w:r w:rsidR="005B6841">
              <w:fldChar w:fldCharType="begin"/>
            </w:r>
            <w:r w:rsidR="005B6841">
              <w:instrText>PAGEREF _Toc1849032500 \h</w:instrText>
            </w:r>
            <w:r w:rsidR="005B6841">
              <w:fldChar w:fldCharType="separate"/>
            </w:r>
            <w:r w:rsidR="006321D2">
              <w:t>12</w:t>
            </w:r>
            <w:r w:rsidR="005B6841">
              <w:fldChar w:fldCharType="end"/>
            </w:r>
          </w:hyperlink>
        </w:p>
        <w:p w14:paraId="58B94CFF" w14:textId="761DAC0F" w:rsidR="005B6841" w:rsidRDefault="503EDA8D" w:rsidP="503EDA8D">
          <w:pPr>
            <w:pStyle w:val="TOC2"/>
            <w:tabs>
              <w:tab w:val="clear" w:pos="13526"/>
              <w:tab w:val="right" w:leader="dot" w:pos="13515"/>
            </w:tabs>
            <w:rPr>
              <w:rStyle w:val="Hyperlink"/>
              <w:kern w:val="2"/>
              <w14:ligatures w14:val="standardContextual"/>
            </w:rPr>
          </w:pPr>
          <w:hyperlink w:anchor="_Toc85374514">
            <w:r w:rsidRPr="503EDA8D">
              <w:rPr>
                <w:rStyle w:val="Hyperlink"/>
              </w:rPr>
              <w:t>Social and Emotional Development</w:t>
            </w:r>
            <w:r w:rsidR="005B6841">
              <w:tab/>
            </w:r>
            <w:r w:rsidR="005B6841">
              <w:fldChar w:fldCharType="begin"/>
            </w:r>
            <w:r w:rsidR="005B6841">
              <w:instrText>PAGEREF _Toc85374514 \h</w:instrText>
            </w:r>
            <w:r w:rsidR="005B6841">
              <w:fldChar w:fldCharType="separate"/>
            </w:r>
            <w:r w:rsidR="006321D2">
              <w:t>19</w:t>
            </w:r>
            <w:r w:rsidR="005B6841">
              <w:fldChar w:fldCharType="end"/>
            </w:r>
          </w:hyperlink>
        </w:p>
        <w:p w14:paraId="57CBC161" w14:textId="2B4C331C" w:rsidR="005B6841" w:rsidRDefault="503EDA8D" w:rsidP="503EDA8D">
          <w:pPr>
            <w:pStyle w:val="TOC2"/>
            <w:tabs>
              <w:tab w:val="clear" w:pos="13526"/>
              <w:tab w:val="right" w:leader="dot" w:pos="13515"/>
            </w:tabs>
            <w:rPr>
              <w:rStyle w:val="Hyperlink"/>
              <w:kern w:val="2"/>
              <w14:ligatures w14:val="standardContextual"/>
            </w:rPr>
          </w:pPr>
          <w:hyperlink w:anchor="_Toc290482940">
            <w:r w:rsidRPr="503EDA8D">
              <w:rPr>
                <w:rStyle w:val="Hyperlink"/>
              </w:rPr>
              <w:t>Visual and Performing Arts</w:t>
            </w:r>
            <w:r w:rsidR="005B6841">
              <w:tab/>
            </w:r>
            <w:r w:rsidR="005B6841">
              <w:fldChar w:fldCharType="begin"/>
            </w:r>
            <w:r w:rsidR="005B6841">
              <w:instrText>PAGEREF _Toc290482940 \h</w:instrText>
            </w:r>
            <w:r w:rsidR="005B6841">
              <w:fldChar w:fldCharType="separate"/>
            </w:r>
            <w:r w:rsidR="006321D2">
              <w:t>28</w:t>
            </w:r>
            <w:r w:rsidR="005B6841">
              <w:fldChar w:fldCharType="end"/>
            </w:r>
          </w:hyperlink>
        </w:p>
        <w:p w14:paraId="3EC691E9" w14:textId="4428BB48" w:rsidR="005B6841" w:rsidRDefault="503EDA8D" w:rsidP="503EDA8D">
          <w:pPr>
            <w:pStyle w:val="TOC2"/>
            <w:tabs>
              <w:tab w:val="clear" w:pos="13526"/>
              <w:tab w:val="right" w:leader="dot" w:pos="13515"/>
            </w:tabs>
            <w:rPr>
              <w:rStyle w:val="Hyperlink"/>
              <w:kern w:val="2"/>
              <w14:ligatures w14:val="standardContextual"/>
            </w:rPr>
          </w:pPr>
          <w:hyperlink w:anchor="_Toc1430916904">
            <w:r w:rsidRPr="503EDA8D">
              <w:rPr>
                <w:rStyle w:val="Hyperlink"/>
              </w:rPr>
              <w:t>Health, Safety, and Physical Education</w:t>
            </w:r>
            <w:r w:rsidR="005B6841">
              <w:tab/>
            </w:r>
            <w:r w:rsidR="005B6841">
              <w:fldChar w:fldCharType="begin"/>
            </w:r>
            <w:r w:rsidR="005B6841">
              <w:instrText>PAGEREF _Toc1430916904 \h</w:instrText>
            </w:r>
            <w:r w:rsidR="005B6841">
              <w:fldChar w:fldCharType="separate"/>
            </w:r>
            <w:r w:rsidR="006321D2">
              <w:t>39</w:t>
            </w:r>
            <w:r w:rsidR="005B6841">
              <w:fldChar w:fldCharType="end"/>
            </w:r>
          </w:hyperlink>
        </w:p>
        <w:p w14:paraId="62D87228" w14:textId="0F52DA54" w:rsidR="005B6841" w:rsidRDefault="503EDA8D" w:rsidP="503EDA8D">
          <w:pPr>
            <w:pStyle w:val="TOC2"/>
            <w:tabs>
              <w:tab w:val="clear" w:pos="13526"/>
              <w:tab w:val="right" w:leader="dot" w:pos="13515"/>
            </w:tabs>
            <w:rPr>
              <w:rStyle w:val="Hyperlink"/>
              <w:kern w:val="2"/>
              <w14:ligatures w14:val="standardContextual"/>
            </w:rPr>
          </w:pPr>
          <w:hyperlink w:anchor="_Toc279873672">
            <w:r w:rsidRPr="503EDA8D">
              <w:rPr>
                <w:rStyle w:val="Hyperlink"/>
              </w:rPr>
              <w:t>English Language Arts</w:t>
            </w:r>
            <w:r w:rsidR="005B6841">
              <w:tab/>
            </w:r>
            <w:r w:rsidR="005B6841">
              <w:fldChar w:fldCharType="begin"/>
            </w:r>
            <w:r w:rsidR="005B6841">
              <w:instrText>PAGEREF _Toc279873672 \h</w:instrText>
            </w:r>
            <w:r w:rsidR="005B6841">
              <w:fldChar w:fldCharType="separate"/>
            </w:r>
            <w:r w:rsidR="006321D2">
              <w:t>48</w:t>
            </w:r>
            <w:r w:rsidR="005B6841">
              <w:fldChar w:fldCharType="end"/>
            </w:r>
          </w:hyperlink>
        </w:p>
        <w:p w14:paraId="24A0528F" w14:textId="10F1E603" w:rsidR="005B6841" w:rsidRDefault="503EDA8D" w:rsidP="503EDA8D">
          <w:pPr>
            <w:pStyle w:val="TOC2"/>
            <w:tabs>
              <w:tab w:val="clear" w:pos="13526"/>
              <w:tab w:val="right" w:leader="dot" w:pos="13515"/>
            </w:tabs>
            <w:rPr>
              <w:rStyle w:val="Hyperlink"/>
              <w:kern w:val="2"/>
              <w14:ligatures w14:val="standardContextual"/>
            </w:rPr>
          </w:pPr>
          <w:hyperlink w:anchor="_Toc1371367462">
            <w:r w:rsidRPr="503EDA8D">
              <w:rPr>
                <w:rStyle w:val="Hyperlink"/>
              </w:rPr>
              <w:t>Mathematics</w:t>
            </w:r>
            <w:r w:rsidR="005B6841">
              <w:tab/>
            </w:r>
            <w:r w:rsidR="005B6841">
              <w:fldChar w:fldCharType="begin"/>
            </w:r>
            <w:r w:rsidR="005B6841">
              <w:instrText>PAGEREF _Toc1371367462 \h</w:instrText>
            </w:r>
            <w:r w:rsidR="005B6841">
              <w:fldChar w:fldCharType="separate"/>
            </w:r>
            <w:r w:rsidR="006321D2">
              <w:t>87</w:t>
            </w:r>
            <w:r w:rsidR="005B6841">
              <w:fldChar w:fldCharType="end"/>
            </w:r>
          </w:hyperlink>
        </w:p>
        <w:p w14:paraId="358BEC40" w14:textId="632BDA9E" w:rsidR="005B6841" w:rsidRDefault="503EDA8D" w:rsidP="503EDA8D">
          <w:pPr>
            <w:pStyle w:val="TOC2"/>
            <w:tabs>
              <w:tab w:val="clear" w:pos="13526"/>
              <w:tab w:val="right" w:leader="dot" w:pos="13515"/>
            </w:tabs>
            <w:rPr>
              <w:rStyle w:val="Hyperlink"/>
              <w:kern w:val="2"/>
              <w14:ligatures w14:val="standardContextual"/>
            </w:rPr>
          </w:pPr>
          <w:hyperlink w:anchor="_Toc1892537245">
            <w:r w:rsidRPr="503EDA8D">
              <w:rPr>
                <w:rStyle w:val="Hyperlink"/>
              </w:rPr>
              <w:t>Science</w:t>
            </w:r>
            <w:r w:rsidR="005B6841">
              <w:tab/>
            </w:r>
            <w:r w:rsidR="005B6841">
              <w:fldChar w:fldCharType="begin"/>
            </w:r>
            <w:r w:rsidR="005B6841">
              <w:instrText>PAGEREF _Toc1892537245 \h</w:instrText>
            </w:r>
            <w:r w:rsidR="005B6841">
              <w:fldChar w:fldCharType="separate"/>
            </w:r>
            <w:r w:rsidR="006321D2">
              <w:t>99</w:t>
            </w:r>
            <w:r w:rsidR="005B6841">
              <w:fldChar w:fldCharType="end"/>
            </w:r>
          </w:hyperlink>
        </w:p>
        <w:p w14:paraId="53F324D9" w14:textId="4C2EAC7F" w:rsidR="005B6841" w:rsidRDefault="503EDA8D" w:rsidP="503EDA8D">
          <w:pPr>
            <w:pStyle w:val="TOC2"/>
            <w:tabs>
              <w:tab w:val="clear" w:pos="13526"/>
              <w:tab w:val="right" w:leader="dot" w:pos="13515"/>
            </w:tabs>
            <w:rPr>
              <w:rStyle w:val="Hyperlink"/>
              <w:kern w:val="2"/>
              <w14:ligatures w14:val="standardContextual"/>
            </w:rPr>
          </w:pPr>
          <w:hyperlink w:anchor="_Toc1561677002">
            <w:r w:rsidRPr="503EDA8D">
              <w:rPr>
                <w:rStyle w:val="Hyperlink"/>
              </w:rPr>
              <w:t>Social Studies, Family, and Life Skills</w:t>
            </w:r>
            <w:r w:rsidR="005B6841">
              <w:tab/>
            </w:r>
            <w:r w:rsidR="005B6841">
              <w:fldChar w:fldCharType="begin"/>
            </w:r>
            <w:r w:rsidR="005B6841">
              <w:instrText>PAGEREF _Toc1561677002 \h</w:instrText>
            </w:r>
            <w:r w:rsidR="005B6841">
              <w:fldChar w:fldCharType="separate"/>
            </w:r>
            <w:r w:rsidR="006321D2">
              <w:t>109</w:t>
            </w:r>
            <w:r w:rsidR="005B6841">
              <w:fldChar w:fldCharType="end"/>
            </w:r>
          </w:hyperlink>
        </w:p>
        <w:p w14:paraId="31D96B41" w14:textId="4C048386" w:rsidR="005B6841" w:rsidRDefault="503EDA8D" w:rsidP="503EDA8D">
          <w:pPr>
            <w:pStyle w:val="TOC2"/>
            <w:tabs>
              <w:tab w:val="clear" w:pos="13526"/>
              <w:tab w:val="right" w:leader="dot" w:pos="13515"/>
            </w:tabs>
            <w:rPr>
              <w:rStyle w:val="Hyperlink"/>
              <w:kern w:val="2"/>
              <w14:ligatures w14:val="standardContextual"/>
            </w:rPr>
          </w:pPr>
          <w:hyperlink w:anchor="_Toc217988904">
            <w:r w:rsidRPr="503EDA8D">
              <w:rPr>
                <w:rStyle w:val="Hyperlink"/>
              </w:rPr>
              <w:t>World Languages and Cultures</w:t>
            </w:r>
            <w:r w:rsidR="005B6841">
              <w:tab/>
            </w:r>
            <w:r w:rsidR="005B6841">
              <w:fldChar w:fldCharType="begin"/>
            </w:r>
            <w:r w:rsidR="005B6841">
              <w:instrText>PAGEREF _Toc217988904 \h</w:instrText>
            </w:r>
            <w:r w:rsidR="005B6841">
              <w:fldChar w:fldCharType="separate"/>
            </w:r>
            <w:r w:rsidR="006321D2">
              <w:t>122</w:t>
            </w:r>
            <w:r w:rsidR="005B6841">
              <w:fldChar w:fldCharType="end"/>
            </w:r>
          </w:hyperlink>
        </w:p>
        <w:p w14:paraId="7CF46EF5" w14:textId="1CE63762" w:rsidR="005B6841" w:rsidRDefault="503EDA8D" w:rsidP="503EDA8D">
          <w:pPr>
            <w:pStyle w:val="TOC2"/>
            <w:tabs>
              <w:tab w:val="clear" w:pos="13526"/>
              <w:tab w:val="right" w:leader="dot" w:pos="13515"/>
            </w:tabs>
            <w:rPr>
              <w:rStyle w:val="Hyperlink"/>
              <w:kern w:val="2"/>
              <w14:ligatures w14:val="standardContextual"/>
            </w:rPr>
          </w:pPr>
          <w:hyperlink w:anchor="_Toc1364552914">
            <w:r w:rsidRPr="503EDA8D">
              <w:rPr>
                <w:rStyle w:val="Hyperlink"/>
              </w:rPr>
              <w:t>Computer Science, Innovation, and Society</w:t>
            </w:r>
            <w:r w:rsidR="005B6841">
              <w:tab/>
            </w:r>
            <w:r w:rsidR="005B6841">
              <w:fldChar w:fldCharType="begin"/>
            </w:r>
            <w:r w:rsidR="005B6841">
              <w:instrText>PAGEREF _Toc1364552914 \h</w:instrText>
            </w:r>
            <w:r w:rsidR="005B6841">
              <w:fldChar w:fldCharType="separate"/>
            </w:r>
            <w:r w:rsidR="006321D2">
              <w:t>127</w:t>
            </w:r>
            <w:r w:rsidR="005B6841">
              <w:fldChar w:fldCharType="end"/>
            </w:r>
          </w:hyperlink>
        </w:p>
        <w:p w14:paraId="48519EBF" w14:textId="3932C759" w:rsidR="005B6841" w:rsidRDefault="503EDA8D" w:rsidP="503EDA8D">
          <w:pPr>
            <w:pStyle w:val="TOC2"/>
            <w:tabs>
              <w:tab w:val="clear" w:pos="13526"/>
              <w:tab w:val="right" w:leader="dot" w:pos="13515"/>
            </w:tabs>
            <w:rPr>
              <w:rStyle w:val="Hyperlink"/>
              <w:kern w:val="2"/>
              <w14:ligatures w14:val="standardContextual"/>
            </w:rPr>
          </w:pPr>
          <w:hyperlink w:anchor="_Toc1320184619">
            <w:r w:rsidRPr="503EDA8D">
              <w:rPr>
                <w:rStyle w:val="Hyperlink"/>
              </w:rPr>
              <w:t>Appendix</w:t>
            </w:r>
            <w:r w:rsidR="005B6841">
              <w:tab/>
            </w:r>
            <w:r w:rsidR="005B6841">
              <w:fldChar w:fldCharType="begin"/>
            </w:r>
            <w:r w:rsidR="005B6841">
              <w:instrText>PAGEREF _Toc1320184619 \h</w:instrText>
            </w:r>
            <w:r w:rsidR="005B6841">
              <w:fldChar w:fldCharType="separate"/>
            </w:r>
            <w:r w:rsidR="006321D2">
              <w:t>140</w:t>
            </w:r>
            <w:r w:rsidR="005B6841">
              <w:fldChar w:fldCharType="end"/>
            </w:r>
          </w:hyperlink>
        </w:p>
        <w:p w14:paraId="7E43D508" w14:textId="3260FC9C" w:rsidR="005B6841" w:rsidRDefault="503EDA8D" w:rsidP="503EDA8D">
          <w:pPr>
            <w:pStyle w:val="TOC2"/>
            <w:tabs>
              <w:tab w:val="clear" w:pos="13526"/>
              <w:tab w:val="right" w:leader="dot" w:pos="13515"/>
            </w:tabs>
            <w:rPr>
              <w:rStyle w:val="Hyperlink"/>
              <w:kern w:val="2"/>
              <w14:ligatures w14:val="standardContextual"/>
            </w:rPr>
          </w:pPr>
          <w:hyperlink w:anchor="_Toc636108183">
            <w:r w:rsidRPr="503EDA8D">
              <w:rPr>
                <w:rStyle w:val="Hyperlink"/>
              </w:rPr>
              <w:t>References</w:t>
            </w:r>
            <w:r w:rsidR="005B6841">
              <w:tab/>
            </w:r>
            <w:r w:rsidR="005B6841">
              <w:fldChar w:fldCharType="begin"/>
            </w:r>
            <w:r w:rsidR="005B6841">
              <w:instrText>PAGEREF _Toc636108183 \h</w:instrText>
            </w:r>
            <w:r w:rsidR="005B6841">
              <w:fldChar w:fldCharType="separate"/>
            </w:r>
            <w:r w:rsidR="006321D2">
              <w:t>170</w:t>
            </w:r>
            <w:r w:rsidR="005B6841">
              <w:fldChar w:fldCharType="end"/>
            </w:r>
          </w:hyperlink>
          <w:r w:rsidR="005B6841">
            <w:fldChar w:fldCharType="end"/>
          </w:r>
        </w:p>
      </w:sdtContent>
    </w:sdt>
    <w:p w14:paraId="2C272621" w14:textId="37758BC8" w:rsidR="00B0198A" w:rsidRPr="00BA5921" w:rsidRDefault="00B0198A" w:rsidP="503EDA8D">
      <w:pPr>
        <w:spacing w:after="0" w:line="240" w:lineRule="auto"/>
        <w:rPr>
          <w:b/>
          <w:bCs/>
          <w:sz w:val="24"/>
          <w:szCs w:val="24"/>
        </w:rPr>
      </w:pPr>
    </w:p>
    <w:p w14:paraId="0BE1A621" w14:textId="17EB74C6" w:rsidR="00881C88" w:rsidRPr="00B0198A" w:rsidRDefault="00881C88" w:rsidP="00BC2203">
      <w:pPr>
        <w:pStyle w:val="Style3"/>
        <w:rPr>
          <w:rFonts w:ascii="Verdana" w:hAnsi="Verdana"/>
        </w:rPr>
      </w:pPr>
      <w:bookmarkStart w:id="6" w:name="_Toc444003482"/>
      <w:r w:rsidRPr="503EDA8D">
        <w:rPr>
          <w:rFonts w:ascii="Verdana" w:hAnsi="Verdana"/>
        </w:rPr>
        <w:t>Introduction</w:t>
      </w:r>
      <w:bookmarkEnd w:id="6"/>
      <w:bookmarkEnd w:id="4"/>
    </w:p>
    <w:bookmarkEnd w:id="5"/>
    <w:p w14:paraId="18824665" w14:textId="61523838" w:rsidR="004B0AFA" w:rsidRPr="00BA5921" w:rsidRDefault="003457B8" w:rsidP="003930A4">
      <w:pPr>
        <w:spacing w:before="240"/>
        <w:rPr>
          <w:sz w:val="24"/>
          <w:szCs w:val="24"/>
          <w:lang w:val="en-US"/>
        </w:rPr>
      </w:pPr>
      <w:r w:rsidRPr="4A89DEA5">
        <w:rPr>
          <w:sz w:val="24"/>
          <w:szCs w:val="24"/>
          <w:lang w:val="en-US"/>
        </w:rPr>
        <w:t xml:space="preserve">The New Jersey Department of Education has developed comprehensive standards to guide high-quality preschool instruction and learning. These standards serve as a foundational framework for educators working with young </w:t>
      </w:r>
      <w:r w:rsidR="00F72C85" w:rsidRPr="4A89DEA5">
        <w:rPr>
          <w:sz w:val="24"/>
          <w:szCs w:val="24"/>
          <w:lang w:val="en-US"/>
        </w:rPr>
        <w:t>students</w:t>
      </w:r>
      <w:r w:rsidRPr="4A89DEA5">
        <w:rPr>
          <w:sz w:val="24"/>
          <w:szCs w:val="24"/>
          <w:lang w:val="en-US"/>
        </w:rPr>
        <w:t xml:space="preserve">, ensuring developmentally appropriate practices that support growth across all domains. Aligned with the New Jersey Student Learning Standards, the Preschool Teaching and Learning Standards emphasize inclusive, play-based, and culturally responsive approaches. In addition to the learning standards, teaching practices are included in the </w:t>
      </w:r>
      <w:r w:rsidR="00F1629C" w:rsidRPr="4A89DEA5">
        <w:rPr>
          <w:sz w:val="24"/>
          <w:szCs w:val="24"/>
          <w:lang w:val="en-US"/>
        </w:rPr>
        <w:t>Preschool T</w:t>
      </w:r>
      <w:r w:rsidRPr="4A89DEA5">
        <w:rPr>
          <w:sz w:val="24"/>
          <w:szCs w:val="24"/>
          <w:lang w:val="en-US"/>
        </w:rPr>
        <w:t xml:space="preserve">eaching and </w:t>
      </w:r>
      <w:r w:rsidR="00F1629C" w:rsidRPr="4A89DEA5">
        <w:rPr>
          <w:sz w:val="24"/>
          <w:szCs w:val="24"/>
          <w:lang w:val="en-US"/>
        </w:rPr>
        <w:t>L</w:t>
      </w:r>
      <w:r w:rsidRPr="4A89DEA5">
        <w:rPr>
          <w:sz w:val="24"/>
          <w:szCs w:val="24"/>
          <w:lang w:val="en-US"/>
        </w:rPr>
        <w:t xml:space="preserve">earning </w:t>
      </w:r>
      <w:r w:rsidR="00F1629C" w:rsidRPr="4A89DEA5">
        <w:rPr>
          <w:sz w:val="24"/>
          <w:szCs w:val="24"/>
          <w:lang w:val="en-US"/>
        </w:rPr>
        <w:t>S</w:t>
      </w:r>
      <w:r w:rsidRPr="4A89DEA5">
        <w:rPr>
          <w:sz w:val="24"/>
          <w:szCs w:val="24"/>
          <w:lang w:val="en-US"/>
        </w:rPr>
        <w:t xml:space="preserve">tandards to provide educators with clear, research-based guidance on how to bring the standards to life in developmentally appropriate ways. </w:t>
      </w:r>
      <w:r w:rsidR="0098596C" w:rsidRPr="4A89DEA5">
        <w:rPr>
          <w:sz w:val="24"/>
          <w:szCs w:val="24"/>
          <w:lang w:val="en-US"/>
        </w:rPr>
        <w:t xml:space="preserve">While K–12 standards primarily focus on what students should know and be able to do, the preschool standards also highlight teaching practices to reflect the ways young </w:t>
      </w:r>
      <w:r w:rsidR="00F72C85" w:rsidRPr="4A89DEA5">
        <w:rPr>
          <w:sz w:val="24"/>
          <w:szCs w:val="24"/>
          <w:lang w:val="en-US"/>
        </w:rPr>
        <w:t>students</w:t>
      </w:r>
      <w:r w:rsidR="0098596C" w:rsidRPr="4A89DEA5">
        <w:rPr>
          <w:sz w:val="24"/>
          <w:szCs w:val="24"/>
          <w:lang w:val="en-US"/>
        </w:rPr>
        <w:t xml:space="preserve"> develop</w:t>
      </w:r>
      <w:r w:rsidR="00293118" w:rsidRPr="4A89DEA5">
        <w:rPr>
          <w:sz w:val="24"/>
          <w:szCs w:val="24"/>
          <w:lang w:val="en-US"/>
        </w:rPr>
        <w:t xml:space="preserve"> </w:t>
      </w:r>
      <w:r w:rsidR="0098596C" w:rsidRPr="4A89DEA5">
        <w:rPr>
          <w:sz w:val="24"/>
          <w:szCs w:val="24"/>
          <w:lang w:val="en-US"/>
        </w:rPr>
        <w:t>through rich interactions, hands-on exploration, play-based experiences, and nurturing learning environments</w:t>
      </w:r>
      <w:r w:rsidRPr="4A89DEA5">
        <w:rPr>
          <w:sz w:val="24"/>
          <w:szCs w:val="24"/>
          <w:lang w:val="en-US"/>
        </w:rPr>
        <w:t>. These practices are necessary to help teachers implement the standards effectively and consistently across classrooms. These learning standards and teaching practices reflect current research and best practices in early childhood education, promoting consistency, equity, and excellence across diverse preschool settings</w:t>
      </w:r>
      <w:r w:rsidR="00AB098E" w:rsidRPr="4A89DEA5">
        <w:rPr>
          <w:sz w:val="24"/>
          <w:szCs w:val="24"/>
          <w:lang w:val="en-US"/>
        </w:rPr>
        <w:t>.</w:t>
      </w:r>
    </w:p>
    <w:p w14:paraId="0E5913FA" w14:textId="25E6904E" w:rsidR="4D881756" w:rsidRDefault="4D881756" w:rsidP="4D881756">
      <w:pPr>
        <w:spacing w:before="240"/>
        <w:rPr>
          <w:sz w:val="24"/>
          <w:szCs w:val="24"/>
          <w:lang w:val="en-US"/>
        </w:rPr>
      </w:pPr>
    </w:p>
    <w:p w14:paraId="1445D136" w14:textId="58159586" w:rsidR="4D881756" w:rsidRDefault="4D881756" w:rsidP="4D881756">
      <w:pPr>
        <w:spacing w:before="240"/>
        <w:rPr>
          <w:sz w:val="24"/>
          <w:szCs w:val="24"/>
          <w:lang w:val="en-US"/>
        </w:rPr>
      </w:pPr>
    </w:p>
    <w:p w14:paraId="614288C9" w14:textId="1067B2CC" w:rsidR="00C10DDC" w:rsidRPr="00B0198A" w:rsidRDefault="00AD2D7A" w:rsidP="00C10DDC">
      <w:pPr>
        <w:pStyle w:val="Style3"/>
        <w:rPr>
          <w:rFonts w:ascii="Verdana" w:hAnsi="Verdana"/>
        </w:rPr>
      </w:pPr>
      <w:r w:rsidRPr="503EDA8D">
        <w:rPr>
          <w:b/>
          <w:bCs/>
        </w:rPr>
        <w:lastRenderedPageBreak/>
        <w:t xml:space="preserve"> </w:t>
      </w:r>
      <w:bookmarkStart w:id="7" w:name="_Toc655297137"/>
      <w:bookmarkStart w:id="8" w:name="_Hlk215576019"/>
      <w:r w:rsidR="00BC0B81" w:rsidRPr="503EDA8D">
        <w:rPr>
          <w:rFonts w:ascii="Verdana" w:hAnsi="Verdana"/>
        </w:rPr>
        <w:t>Framework</w:t>
      </w:r>
      <w:bookmarkEnd w:id="7"/>
      <w:r w:rsidR="00BC0B81" w:rsidRPr="503EDA8D">
        <w:rPr>
          <w:rFonts w:ascii="Verdana" w:hAnsi="Verdana"/>
        </w:rPr>
        <w:t xml:space="preserve"> </w:t>
      </w:r>
    </w:p>
    <w:bookmarkEnd w:id="8"/>
    <w:p w14:paraId="3E3EE617" w14:textId="00DFCEDC" w:rsidR="007E114C" w:rsidRPr="00BA5921" w:rsidRDefault="3F180A1B" w:rsidP="68EF821D">
      <w:pPr>
        <w:spacing w:before="240"/>
        <w:rPr>
          <w:sz w:val="24"/>
          <w:szCs w:val="24"/>
          <w:lang w:val="en-US"/>
        </w:rPr>
      </w:pPr>
      <w:r w:rsidRPr="00BA5921">
        <w:rPr>
          <w:sz w:val="24"/>
          <w:szCs w:val="24"/>
          <w:lang w:val="en-US"/>
        </w:rPr>
        <w:t xml:space="preserve">The Preschool Teaching and Learning Standards </w:t>
      </w:r>
      <w:r w:rsidR="001935DE" w:rsidRPr="00BA5921">
        <w:rPr>
          <w:sz w:val="24"/>
          <w:szCs w:val="24"/>
          <w:lang w:val="en-US"/>
        </w:rPr>
        <w:t>provide</w:t>
      </w:r>
      <w:r w:rsidRPr="00BA5921">
        <w:rPr>
          <w:sz w:val="24"/>
          <w:szCs w:val="24"/>
          <w:lang w:val="en-US"/>
        </w:rPr>
        <w:t xml:space="preserve"> a comprehensive framework that supports high-quality early childhood education. It outlines </w:t>
      </w:r>
      <w:r w:rsidR="78C95FE5" w:rsidRPr="00BA5921">
        <w:rPr>
          <w:sz w:val="24"/>
          <w:szCs w:val="24"/>
          <w:lang w:val="en-US"/>
        </w:rPr>
        <w:t xml:space="preserve">and </w:t>
      </w:r>
      <w:r w:rsidRPr="00BA5921">
        <w:rPr>
          <w:sz w:val="24"/>
          <w:szCs w:val="24"/>
          <w:lang w:val="en-US"/>
        </w:rPr>
        <w:t>inform</w:t>
      </w:r>
      <w:r w:rsidR="3947A06B" w:rsidRPr="00BA5921">
        <w:rPr>
          <w:sz w:val="24"/>
          <w:szCs w:val="24"/>
          <w:lang w:val="en-US"/>
        </w:rPr>
        <w:t xml:space="preserve">s teacher practice, </w:t>
      </w:r>
      <w:r w:rsidR="49EFDE18" w:rsidRPr="00BA5921">
        <w:rPr>
          <w:sz w:val="24"/>
          <w:szCs w:val="24"/>
          <w:lang w:val="en-US"/>
        </w:rPr>
        <w:t xml:space="preserve">offering guidance on </w:t>
      </w:r>
      <w:r w:rsidR="001935DE" w:rsidRPr="00BA5921">
        <w:rPr>
          <w:sz w:val="24"/>
          <w:szCs w:val="24"/>
          <w:lang w:val="en-US"/>
        </w:rPr>
        <w:t>the effective implementation of their teaching</w:t>
      </w:r>
      <w:r w:rsidR="49EFDE18" w:rsidRPr="00BA5921">
        <w:rPr>
          <w:sz w:val="24"/>
          <w:szCs w:val="24"/>
          <w:lang w:val="en-US"/>
        </w:rPr>
        <w:t xml:space="preserve">. </w:t>
      </w:r>
      <w:r w:rsidR="606B1ABE" w:rsidRPr="00BA5921">
        <w:rPr>
          <w:sz w:val="24"/>
          <w:szCs w:val="24"/>
          <w:lang w:val="en-US"/>
        </w:rPr>
        <w:t xml:space="preserve">When paired with developmentally appropriate practices and aligned instructional planning, these standards serve as a critical resource for guiding curriculum, assessment, and learning environments that support the diverse needs of all preschool </w:t>
      </w:r>
      <w:r w:rsidR="00F72C85" w:rsidRPr="00BA5921">
        <w:rPr>
          <w:sz w:val="24"/>
          <w:szCs w:val="24"/>
          <w:lang w:val="en-US"/>
        </w:rPr>
        <w:t>students</w:t>
      </w:r>
      <w:r w:rsidR="606B1ABE" w:rsidRPr="00BA5921">
        <w:rPr>
          <w:sz w:val="24"/>
          <w:szCs w:val="24"/>
          <w:lang w:val="en-US"/>
        </w:rPr>
        <w:t>. Educators can use this framework to ensure equitable, research-based learning experiences that promote positive outcomes across all domains of development.</w:t>
      </w:r>
    </w:p>
    <w:p w14:paraId="47938D06" w14:textId="391A9016" w:rsidR="007E114C" w:rsidRPr="00BA5921" w:rsidRDefault="3F180A1B" w:rsidP="68EF821D">
      <w:pPr>
        <w:spacing w:before="240"/>
        <w:rPr>
          <w:sz w:val="24"/>
          <w:szCs w:val="24"/>
          <w:lang w:val="en-US"/>
        </w:rPr>
      </w:pPr>
      <w:r w:rsidRPr="00BA5921">
        <w:rPr>
          <w:sz w:val="24"/>
          <w:szCs w:val="24"/>
          <w:lang w:val="en-US"/>
        </w:rPr>
        <w:t xml:space="preserve">Designed to align with broader educational goals, the standards promote </w:t>
      </w:r>
      <w:r w:rsidR="45CB6B60" w:rsidRPr="00BA5921">
        <w:rPr>
          <w:sz w:val="24"/>
          <w:szCs w:val="24"/>
          <w:lang w:val="en-US"/>
        </w:rPr>
        <w:t>consistency</w:t>
      </w:r>
      <w:r w:rsidRPr="00BA5921">
        <w:rPr>
          <w:sz w:val="24"/>
          <w:szCs w:val="24"/>
          <w:lang w:val="en-US"/>
        </w:rPr>
        <w:t xml:space="preserve"> in preschool instruction, ensuring that all </w:t>
      </w:r>
      <w:r w:rsidR="00F72C85" w:rsidRPr="00BA5921">
        <w:rPr>
          <w:sz w:val="24"/>
          <w:szCs w:val="24"/>
          <w:lang w:val="en-US"/>
        </w:rPr>
        <w:t>students</w:t>
      </w:r>
      <w:r w:rsidRPr="00BA5921">
        <w:rPr>
          <w:sz w:val="24"/>
          <w:szCs w:val="24"/>
          <w:lang w:val="en-US"/>
        </w:rPr>
        <w:t xml:space="preserve"> have access to enriching learning experiences </w:t>
      </w:r>
      <w:r w:rsidR="2CDAEEC5" w:rsidRPr="00BA5921">
        <w:rPr>
          <w:sz w:val="24"/>
          <w:szCs w:val="24"/>
          <w:lang w:val="en-US"/>
        </w:rPr>
        <w:t xml:space="preserve">to meet the diverse developmental needs of all preschool </w:t>
      </w:r>
      <w:r w:rsidR="00F72C85" w:rsidRPr="00BA5921">
        <w:rPr>
          <w:sz w:val="24"/>
          <w:szCs w:val="24"/>
          <w:lang w:val="en-US"/>
        </w:rPr>
        <w:t>students</w:t>
      </w:r>
      <w:r w:rsidR="2CDAEEC5" w:rsidRPr="00BA5921">
        <w:rPr>
          <w:sz w:val="24"/>
          <w:szCs w:val="24"/>
          <w:lang w:val="en-US"/>
        </w:rPr>
        <w:t xml:space="preserve"> </w:t>
      </w:r>
      <w:r w:rsidR="5AA68B8D" w:rsidRPr="00BA5921">
        <w:rPr>
          <w:sz w:val="24"/>
          <w:szCs w:val="24"/>
          <w:lang w:val="en-US"/>
        </w:rPr>
        <w:t>in rigorous</w:t>
      </w:r>
      <w:r w:rsidR="2CDAEEC5" w:rsidRPr="00BA5921">
        <w:rPr>
          <w:sz w:val="24"/>
          <w:szCs w:val="24"/>
          <w:lang w:val="en-US"/>
        </w:rPr>
        <w:t xml:space="preserve"> and responsive early learning </w:t>
      </w:r>
      <w:r w:rsidR="001935DE" w:rsidRPr="00BA5921">
        <w:rPr>
          <w:sz w:val="24"/>
          <w:szCs w:val="24"/>
          <w:lang w:val="en-US"/>
        </w:rPr>
        <w:t>environments</w:t>
      </w:r>
      <w:r w:rsidR="2CDAEEC5" w:rsidRPr="00BA5921">
        <w:rPr>
          <w:sz w:val="24"/>
          <w:szCs w:val="24"/>
          <w:lang w:val="en-US"/>
        </w:rPr>
        <w:t xml:space="preserve">. </w:t>
      </w:r>
    </w:p>
    <w:p w14:paraId="5AB81CAB" w14:textId="5245A880" w:rsidR="004D6D11" w:rsidRPr="00BA5921" w:rsidRDefault="007E114C" w:rsidP="7A1CB469">
      <w:pPr>
        <w:rPr>
          <w:sz w:val="24"/>
          <w:szCs w:val="24"/>
          <w:lang w:val="en-US"/>
        </w:rPr>
      </w:pPr>
      <w:r w:rsidRPr="00BA5921">
        <w:rPr>
          <w:sz w:val="24"/>
          <w:szCs w:val="24"/>
          <w:lang w:val="en-US"/>
        </w:rPr>
        <w:t xml:space="preserve">The document concludes with a bibliography of books, articles, and periodicals that are valuable resources for any professional library. </w:t>
      </w:r>
    </w:p>
    <w:p w14:paraId="26E162AA" w14:textId="58229BEE" w:rsidR="00DB66A3" w:rsidRPr="00205DBB" w:rsidRDefault="00DB66A3" w:rsidP="0036319F">
      <w:pPr>
        <w:spacing w:after="0" w:line="240" w:lineRule="auto"/>
      </w:pPr>
    </w:p>
    <w:p w14:paraId="2E926665" w14:textId="2934B8A1" w:rsidR="00195685" w:rsidRPr="00B0198A" w:rsidRDefault="00BC0B81" w:rsidP="00BC0B81">
      <w:pPr>
        <w:pStyle w:val="Style3"/>
        <w:rPr>
          <w:rFonts w:ascii="Verdana" w:hAnsi="Verdana"/>
        </w:rPr>
      </w:pPr>
      <w:bookmarkStart w:id="9" w:name="_Toc438373437"/>
      <w:r w:rsidRPr="503EDA8D">
        <w:rPr>
          <w:rFonts w:ascii="Verdana" w:hAnsi="Verdana"/>
        </w:rPr>
        <w:t>Summary of Changes</w:t>
      </w:r>
      <w:r w:rsidR="00C42EF3" w:rsidRPr="503EDA8D">
        <w:rPr>
          <w:rFonts w:ascii="Verdana" w:hAnsi="Verdana"/>
        </w:rPr>
        <w:t xml:space="preserve"> to </w:t>
      </w:r>
      <w:r w:rsidR="00AC2A1E" w:rsidRPr="503EDA8D">
        <w:rPr>
          <w:rFonts w:ascii="Verdana" w:hAnsi="Verdana"/>
        </w:rPr>
        <w:t>Teaching and Learning Standards</w:t>
      </w:r>
      <w:bookmarkEnd w:id="9"/>
    </w:p>
    <w:p w14:paraId="416F091B" w14:textId="77777777" w:rsidR="00195685" w:rsidRPr="00F96D37" w:rsidRDefault="00195685" w:rsidP="00820040">
      <w:pPr>
        <w:rPr>
          <w:sz w:val="24"/>
          <w:szCs w:val="24"/>
        </w:rPr>
      </w:pPr>
      <w:r w:rsidRPr="00F96D37">
        <w:rPr>
          <w:sz w:val="24"/>
          <w:szCs w:val="24"/>
        </w:rPr>
        <w:t>Based on the review of the expert (research) and writing committees, the Department is proposing to revise the 2014 NJ Preschool Teaching and Learning Standards in the following ways:</w:t>
      </w:r>
    </w:p>
    <w:p w14:paraId="675A4877" w14:textId="77777777" w:rsidR="00195685" w:rsidRPr="00F96D37" w:rsidRDefault="00195685" w:rsidP="002A43E8">
      <w:pPr>
        <w:pStyle w:val="ListParagraph"/>
        <w:numPr>
          <w:ilvl w:val="0"/>
          <w:numId w:val="265"/>
        </w:numPr>
        <w:spacing w:after="0" w:line="276" w:lineRule="auto"/>
        <w:rPr>
          <w:sz w:val="24"/>
          <w:szCs w:val="24"/>
        </w:rPr>
      </w:pPr>
      <w:r w:rsidRPr="00F96D37">
        <w:rPr>
          <w:sz w:val="24"/>
          <w:szCs w:val="24"/>
        </w:rPr>
        <w:t>Preschool standards have been thoughtfully aligned with the developmental trajectory of K–12 education, ensuring a seamless and age-appropriate continuum of learning.</w:t>
      </w:r>
    </w:p>
    <w:p w14:paraId="0F0148B1" w14:textId="77777777" w:rsidR="00195685" w:rsidRPr="00F96D37" w:rsidRDefault="00195685" w:rsidP="002A43E8">
      <w:pPr>
        <w:pStyle w:val="ListParagraph"/>
        <w:numPr>
          <w:ilvl w:val="0"/>
          <w:numId w:val="265"/>
        </w:numPr>
        <w:spacing w:after="0" w:line="276" w:lineRule="auto"/>
        <w:rPr>
          <w:sz w:val="24"/>
          <w:szCs w:val="24"/>
        </w:rPr>
      </w:pPr>
      <w:r w:rsidRPr="00F96D37">
        <w:rPr>
          <w:sz w:val="24"/>
          <w:szCs w:val="24"/>
        </w:rPr>
        <w:t>Pedagogical content knowledge is purposefully embedded throughout the preschool teacher practices to promote a deep understanding of the subject matter being taught.</w:t>
      </w:r>
    </w:p>
    <w:p w14:paraId="290F5B59" w14:textId="77777777" w:rsidR="00195685" w:rsidRPr="00F96D37" w:rsidRDefault="00195685" w:rsidP="002A43E8">
      <w:pPr>
        <w:pStyle w:val="ListParagraph"/>
        <w:numPr>
          <w:ilvl w:val="0"/>
          <w:numId w:val="265"/>
        </w:numPr>
        <w:spacing w:after="0" w:line="276" w:lineRule="auto"/>
        <w:rPr>
          <w:sz w:val="24"/>
          <w:szCs w:val="24"/>
        </w:rPr>
      </w:pPr>
      <w:r w:rsidRPr="00F96D37">
        <w:rPr>
          <w:sz w:val="24"/>
          <w:szCs w:val="24"/>
        </w:rPr>
        <w:lastRenderedPageBreak/>
        <w:t xml:space="preserve">Research-backed practices </w:t>
      </w:r>
      <w:r w:rsidR="00F1629C" w:rsidRPr="00F96D37">
        <w:rPr>
          <w:sz w:val="24"/>
          <w:szCs w:val="24"/>
        </w:rPr>
        <w:t xml:space="preserve">are incorporated </w:t>
      </w:r>
      <w:r w:rsidRPr="00F96D37">
        <w:rPr>
          <w:sz w:val="24"/>
          <w:szCs w:val="24"/>
        </w:rPr>
        <w:t>throughout the standards and teaching practices.</w:t>
      </w:r>
    </w:p>
    <w:p w14:paraId="5CFF6B24" w14:textId="77777777" w:rsidR="00195685" w:rsidRPr="002A43E8" w:rsidRDefault="00195685" w:rsidP="002A43E8">
      <w:pPr>
        <w:pStyle w:val="ListParagraph"/>
        <w:numPr>
          <w:ilvl w:val="0"/>
          <w:numId w:val="265"/>
        </w:numPr>
        <w:spacing w:after="0" w:line="276" w:lineRule="auto"/>
        <w:rPr>
          <w:sz w:val="24"/>
          <w:szCs w:val="24"/>
        </w:rPr>
      </w:pPr>
      <w:r w:rsidRPr="00F96D37">
        <w:rPr>
          <w:sz w:val="24"/>
          <w:szCs w:val="24"/>
          <w:lang w:val="en-US"/>
        </w:rPr>
        <w:t xml:space="preserve">Rigorous preschool standards ensure that young </w:t>
      </w:r>
      <w:r w:rsidR="00F72C85" w:rsidRPr="00F96D37">
        <w:rPr>
          <w:sz w:val="24"/>
          <w:szCs w:val="24"/>
          <w:lang w:val="en-US"/>
        </w:rPr>
        <w:t>students</w:t>
      </w:r>
      <w:r w:rsidRPr="00F96D37">
        <w:rPr>
          <w:sz w:val="24"/>
          <w:szCs w:val="24"/>
          <w:lang w:val="en-US"/>
        </w:rPr>
        <w:t xml:space="preserve"> develop a strong foundation of skills, knowledge, and dispositions necessary for future academic success.</w:t>
      </w:r>
    </w:p>
    <w:p w14:paraId="336819A0" w14:textId="77777777" w:rsidR="00195685" w:rsidRPr="002A43E8" w:rsidRDefault="00195685" w:rsidP="002A43E8">
      <w:pPr>
        <w:pStyle w:val="ListParagraph"/>
        <w:numPr>
          <w:ilvl w:val="0"/>
          <w:numId w:val="265"/>
        </w:numPr>
        <w:spacing w:after="0" w:line="276" w:lineRule="auto"/>
        <w:rPr>
          <w:sz w:val="24"/>
          <w:szCs w:val="24"/>
        </w:rPr>
      </w:pPr>
      <w:r w:rsidRPr="00F96D37">
        <w:rPr>
          <w:sz w:val="24"/>
          <w:szCs w:val="24"/>
          <w:lang w:val="en-US"/>
        </w:rPr>
        <w:t>Exposure to culturally affirming practices and materials is thoughtfully integrated into the preschool standards to foster inclusivity, respect for diversity, and a strong foundation for equitable learning experiences.</w:t>
      </w:r>
    </w:p>
    <w:p w14:paraId="4C010AAC" w14:textId="77777777" w:rsidR="00195685" w:rsidRPr="00F96D37" w:rsidRDefault="00195685" w:rsidP="002A43E8">
      <w:pPr>
        <w:pStyle w:val="ListParagraph"/>
        <w:numPr>
          <w:ilvl w:val="0"/>
          <w:numId w:val="265"/>
        </w:numPr>
        <w:spacing w:after="0" w:line="276" w:lineRule="auto"/>
        <w:rPr>
          <w:sz w:val="24"/>
          <w:szCs w:val="24"/>
        </w:rPr>
      </w:pPr>
      <w:r w:rsidRPr="00F96D37">
        <w:rPr>
          <w:sz w:val="24"/>
          <w:szCs w:val="24"/>
        </w:rPr>
        <w:t>Experiences are embedded to increase a focus on integrating STEM concepts.</w:t>
      </w:r>
    </w:p>
    <w:p w14:paraId="64554037" w14:textId="530D47B3" w:rsidR="00766940" w:rsidRPr="00F96D37" w:rsidRDefault="00195685" w:rsidP="002A43E8">
      <w:pPr>
        <w:pStyle w:val="ListParagraph"/>
        <w:numPr>
          <w:ilvl w:val="0"/>
          <w:numId w:val="265"/>
        </w:numPr>
        <w:spacing w:after="0" w:line="276" w:lineRule="auto"/>
        <w:rPr>
          <w:sz w:val="24"/>
          <w:szCs w:val="24"/>
          <w:lang w:val="en-US"/>
        </w:rPr>
      </w:pPr>
      <w:r w:rsidRPr="1E9D919E">
        <w:rPr>
          <w:sz w:val="24"/>
          <w:szCs w:val="24"/>
          <w:lang w:val="en-US"/>
        </w:rPr>
        <w:t>K-12 standards and the</w:t>
      </w:r>
      <w:r w:rsidRPr="1E9D919E" w:rsidDel="00F1629C">
        <w:rPr>
          <w:sz w:val="24"/>
          <w:szCs w:val="24"/>
          <w:lang w:val="en-US"/>
        </w:rPr>
        <w:t xml:space="preserve"> </w:t>
      </w:r>
      <w:r w:rsidRPr="1E9D919E">
        <w:rPr>
          <w:sz w:val="24"/>
          <w:szCs w:val="24"/>
          <w:lang w:val="en-US"/>
        </w:rPr>
        <w:t>preschool standards will be aligned to ensure seamless developmental progressions through all domains. There are new domains, titles, and standards (e.g., Language Domain), Technology (e.g., Computer Science and Design Thinking)</w:t>
      </w:r>
      <w:r w:rsidR="00F1629C" w:rsidRPr="1E9D919E">
        <w:rPr>
          <w:sz w:val="24"/>
          <w:szCs w:val="24"/>
          <w:lang w:val="en-US"/>
        </w:rPr>
        <w:t xml:space="preserve"> that align with the K-12 Student Learning Standards content areas.</w:t>
      </w:r>
    </w:p>
    <w:p w14:paraId="38CE3581" w14:textId="77777777" w:rsidR="006859CF" w:rsidRPr="00F96D37" w:rsidRDefault="006859CF" w:rsidP="006859CF">
      <w:pPr>
        <w:pStyle w:val="ListParagraph"/>
        <w:spacing w:after="0" w:line="276" w:lineRule="auto"/>
        <w:ind w:left="360"/>
        <w:rPr>
          <w:sz w:val="24"/>
          <w:szCs w:val="24"/>
        </w:rPr>
      </w:pPr>
    </w:p>
    <w:p w14:paraId="2D9A1F51" w14:textId="7D36DE11" w:rsidR="00BF4F4D" w:rsidRPr="00B0198A" w:rsidRDefault="00BF4F4D" w:rsidP="00BF4F4D">
      <w:pPr>
        <w:pStyle w:val="Style3"/>
        <w:rPr>
          <w:rFonts w:ascii="Verdana" w:hAnsi="Verdana"/>
        </w:rPr>
      </w:pPr>
      <w:bookmarkStart w:id="10" w:name="_Toc1430511246"/>
      <w:r w:rsidRPr="503EDA8D">
        <w:rPr>
          <w:rFonts w:ascii="Verdana" w:hAnsi="Verdana"/>
        </w:rPr>
        <w:t xml:space="preserve">Structure of </w:t>
      </w:r>
      <w:r w:rsidR="00522985" w:rsidRPr="503EDA8D">
        <w:rPr>
          <w:rFonts w:ascii="Verdana" w:hAnsi="Verdana"/>
        </w:rPr>
        <w:t xml:space="preserve">this </w:t>
      </w:r>
      <w:r w:rsidRPr="503EDA8D">
        <w:rPr>
          <w:rFonts w:ascii="Verdana" w:hAnsi="Verdana"/>
        </w:rPr>
        <w:t>Document</w:t>
      </w:r>
      <w:bookmarkEnd w:id="10"/>
      <w:r w:rsidRPr="503EDA8D">
        <w:rPr>
          <w:rFonts w:ascii="Verdana" w:hAnsi="Verdana"/>
        </w:rPr>
        <w:t xml:space="preserve"> </w:t>
      </w:r>
    </w:p>
    <w:p w14:paraId="15ED2F5C" w14:textId="25ED1978" w:rsidR="009E4408" w:rsidRDefault="009E4408" w:rsidP="009E4408">
      <w:pPr>
        <w:widowControl w:val="0"/>
        <w:pBdr>
          <w:top w:val="nil"/>
          <w:left w:val="nil"/>
          <w:bottom w:val="nil"/>
          <w:right w:val="nil"/>
          <w:between w:val="nil"/>
        </w:pBdr>
        <w:spacing w:after="0" w:line="276" w:lineRule="auto"/>
        <w:rPr>
          <w:rFonts w:eastAsiaTheme="minorEastAsia" w:cs="Times New Roman"/>
          <w:sz w:val="24"/>
          <w:szCs w:val="24"/>
          <w:lang w:val="en-US"/>
        </w:rPr>
      </w:pPr>
      <w:r>
        <w:rPr>
          <w:rFonts w:eastAsiaTheme="minorEastAsia" w:cs="Times New Roman"/>
          <w:sz w:val="24"/>
          <w:szCs w:val="24"/>
          <w:lang w:val="en-US"/>
        </w:rPr>
        <w:t>P</w:t>
      </w:r>
      <w:r w:rsidRPr="3C737F4F">
        <w:rPr>
          <w:rFonts w:eastAsiaTheme="minorEastAsia" w:cs="Times New Roman"/>
          <w:sz w:val="24"/>
          <w:szCs w:val="24"/>
          <w:lang w:val="en-US"/>
        </w:rPr>
        <w:t xml:space="preserve">reschool </w:t>
      </w:r>
      <w:r>
        <w:rPr>
          <w:rFonts w:eastAsiaTheme="minorEastAsia" w:cs="Times New Roman"/>
          <w:sz w:val="24"/>
          <w:szCs w:val="24"/>
          <w:lang w:val="en-US"/>
        </w:rPr>
        <w:t>T</w:t>
      </w:r>
      <w:r w:rsidRPr="3C737F4F">
        <w:rPr>
          <w:rFonts w:eastAsiaTheme="minorEastAsia" w:cs="Times New Roman"/>
          <w:sz w:val="24"/>
          <w:szCs w:val="24"/>
          <w:lang w:val="en-US"/>
        </w:rPr>
        <w:t xml:space="preserve">eaching and </w:t>
      </w:r>
      <w:r>
        <w:rPr>
          <w:rFonts w:eastAsiaTheme="minorEastAsia" w:cs="Times New Roman"/>
          <w:sz w:val="24"/>
          <w:szCs w:val="24"/>
          <w:lang w:val="en-US"/>
        </w:rPr>
        <w:t>L</w:t>
      </w:r>
      <w:r w:rsidRPr="3C737F4F">
        <w:rPr>
          <w:rFonts w:eastAsiaTheme="minorEastAsia" w:cs="Times New Roman"/>
          <w:sz w:val="24"/>
          <w:szCs w:val="24"/>
          <w:lang w:val="en-US"/>
        </w:rPr>
        <w:t xml:space="preserve">earning </w:t>
      </w:r>
      <w:r>
        <w:rPr>
          <w:rFonts w:eastAsiaTheme="minorEastAsia" w:cs="Times New Roman"/>
          <w:sz w:val="24"/>
          <w:szCs w:val="24"/>
          <w:lang w:val="en-US"/>
        </w:rPr>
        <w:t>S</w:t>
      </w:r>
      <w:r w:rsidRPr="3C737F4F">
        <w:rPr>
          <w:rFonts w:eastAsiaTheme="minorEastAsia" w:cs="Times New Roman"/>
          <w:sz w:val="24"/>
          <w:szCs w:val="24"/>
          <w:lang w:val="en-US"/>
        </w:rPr>
        <w:t xml:space="preserve">tandards are grounded in a strong theoretical framework for delivering high quality educational experiences to young </w:t>
      </w:r>
      <w:r>
        <w:rPr>
          <w:rFonts w:eastAsiaTheme="minorEastAsia" w:cs="Times New Roman"/>
          <w:sz w:val="24"/>
          <w:szCs w:val="24"/>
          <w:lang w:val="en-US"/>
        </w:rPr>
        <w:t>students</w:t>
      </w:r>
      <w:r w:rsidRPr="3C737F4F">
        <w:rPr>
          <w:rFonts w:eastAsiaTheme="minorEastAsia" w:cs="Times New Roman"/>
          <w:sz w:val="24"/>
          <w:szCs w:val="24"/>
          <w:lang w:val="en-US"/>
        </w:rPr>
        <w:t>. The Preschool Teaching and Learning Standards document:</w:t>
      </w:r>
    </w:p>
    <w:p w14:paraId="668C470C" w14:textId="77777777" w:rsidR="003E2794" w:rsidRDefault="009E4408" w:rsidP="009E4408">
      <w:pPr>
        <w:pStyle w:val="ListParagraph"/>
        <w:widowControl w:val="0"/>
        <w:numPr>
          <w:ilvl w:val="0"/>
          <w:numId w:val="263"/>
        </w:numPr>
        <w:pBdr>
          <w:top w:val="nil"/>
          <w:left w:val="nil"/>
          <w:bottom w:val="nil"/>
          <w:right w:val="nil"/>
          <w:between w:val="nil"/>
        </w:pBdr>
        <w:spacing w:after="0" w:line="276" w:lineRule="auto"/>
        <w:rPr>
          <w:rFonts w:eastAsiaTheme="minorHAnsi" w:cs="Times New Roman"/>
          <w:bCs/>
          <w:sz w:val="24"/>
          <w:szCs w:val="24"/>
          <w:lang w:val="en-US"/>
        </w:rPr>
      </w:pPr>
      <w:r w:rsidRPr="003E2794">
        <w:rPr>
          <w:rFonts w:eastAsiaTheme="minorHAnsi" w:cs="Times New Roman"/>
          <w:bCs/>
          <w:sz w:val="24"/>
          <w:szCs w:val="24"/>
          <w:lang w:val="en-US"/>
        </w:rPr>
        <w:t>Defines supportive learning environments for preschool students.</w:t>
      </w:r>
    </w:p>
    <w:p w14:paraId="5E9854FB" w14:textId="77777777" w:rsidR="003E2794" w:rsidRDefault="009E4408" w:rsidP="009E4408">
      <w:pPr>
        <w:pStyle w:val="ListParagraph"/>
        <w:widowControl w:val="0"/>
        <w:numPr>
          <w:ilvl w:val="0"/>
          <w:numId w:val="263"/>
        </w:numPr>
        <w:pBdr>
          <w:top w:val="nil"/>
          <w:left w:val="nil"/>
          <w:bottom w:val="nil"/>
          <w:right w:val="nil"/>
          <w:between w:val="nil"/>
        </w:pBdr>
        <w:spacing w:after="0" w:line="276" w:lineRule="auto"/>
        <w:rPr>
          <w:rFonts w:eastAsiaTheme="minorHAnsi" w:cs="Times New Roman"/>
          <w:bCs/>
          <w:sz w:val="24"/>
          <w:szCs w:val="24"/>
          <w:lang w:val="en-US"/>
        </w:rPr>
      </w:pPr>
      <w:r w:rsidRPr="003E2794">
        <w:rPr>
          <w:rFonts w:eastAsiaTheme="minorHAnsi" w:cs="Times New Roman"/>
          <w:bCs/>
          <w:sz w:val="24"/>
          <w:szCs w:val="24"/>
          <w:lang w:val="en-US"/>
        </w:rPr>
        <w:t>Provides guidance on the assessment of young students.</w:t>
      </w:r>
    </w:p>
    <w:p w14:paraId="6D39804A" w14:textId="473BDCF4" w:rsidR="006859CF" w:rsidRPr="003E2794" w:rsidRDefault="009E4408" w:rsidP="009E4408">
      <w:pPr>
        <w:pStyle w:val="ListParagraph"/>
        <w:widowControl w:val="0"/>
        <w:numPr>
          <w:ilvl w:val="0"/>
          <w:numId w:val="263"/>
        </w:numPr>
        <w:pBdr>
          <w:top w:val="nil"/>
          <w:left w:val="nil"/>
          <w:bottom w:val="nil"/>
          <w:right w:val="nil"/>
          <w:between w:val="nil"/>
        </w:pBdr>
        <w:spacing w:after="0" w:line="276" w:lineRule="auto"/>
        <w:rPr>
          <w:rFonts w:eastAsiaTheme="minorHAnsi" w:cs="Times New Roman"/>
          <w:bCs/>
          <w:sz w:val="24"/>
          <w:szCs w:val="24"/>
          <w:lang w:val="en-US"/>
        </w:rPr>
      </w:pPr>
      <w:r w:rsidRPr="003E2794">
        <w:rPr>
          <w:rFonts w:eastAsiaTheme="minorHAnsi" w:cs="Times New Roman"/>
          <w:bCs/>
          <w:sz w:val="24"/>
          <w:szCs w:val="24"/>
          <w:lang w:val="en-US"/>
        </w:rPr>
        <w:t>Articulates optimal relationships between and among families, the community, and preschools.</w:t>
      </w:r>
    </w:p>
    <w:p w14:paraId="15218455" w14:textId="61AFF775" w:rsidR="009E4408" w:rsidRDefault="009E4408" w:rsidP="009E4408">
      <w:pPr>
        <w:pStyle w:val="ListParagraph"/>
        <w:widowControl w:val="0"/>
        <w:numPr>
          <w:ilvl w:val="0"/>
          <w:numId w:val="262"/>
        </w:numPr>
        <w:pBdr>
          <w:top w:val="nil"/>
          <w:left w:val="nil"/>
          <w:bottom w:val="nil"/>
          <w:right w:val="nil"/>
          <w:between w:val="nil"/>
        </w:pBdr>
        <w:spacing w:after="0" w:line="276" w:lineRule="auto"/>
        <w:rPr>
          <w:rFonts w:eastAsiaTheme="minorHAnsi" w:cs="Times New Roman"/>
          <w:bCs/>
          <w:sz w:val="24"/>
          <w:szCs w:val="24"/>
          <w:lang w:val="en-US"/>
        </w:rPr>
      </w:pPr>
      <w:r w:rsidRPr="00850198">
        <w:rPr>
          <w:rFonts w:eastAsiaTheme="minorHAnsi" w:cs="Times New Roman"/>
          <w:bCs/>
          <w:sz w:val="24"/>
          <w:szCs w:val="24"/>
          <w:lang w:val="en-US"/>
        </w:rPr>
        <w:t xml:space="preserve">Identifies expected learning outcomes for preschool </w:t>
      </w:r>
      <w:r>
        <w:rPr>
          <w:rFonts w:eastAsiaTheme="minorHAnsi" w:cs="Times New Roman"/>
          <w:bCs/>
          <w:sz w:val="24"/>
          <w:szCs w:val="24"/>
          <w:lang w:val="en-US"/>
        </w:rPr>
        <w:t>students</w:t>
      </w:r>
      <w:r w:rsidRPr="00850198">
        <w:rPr>
          <w:rFonts w:eastAsiaTheme="minorHAnsi" w:cs="Times New Roman"/>
          <w:bCs/>
          <w:sz w:val="24"/>
          <w:szCs w:val="24"/>
          <w:lang w:val="en-US"/>
        </w:rPr>
        <w:t xml:space="preserve"> by domain, as well as developmentally appropriate teaching practices that are known to support those outcomes.</w:t>
      </w:r>
    </w:p>
    <w:p w14:paraId="5DCEC3A8" w14:textId="77777777" w:rsidR="003E2794" w:rsidRPr="003E2794" w:rsidRDefault="003E2794" w:rsidP="003E2794">
      <w:pPr>
        <w:pStyle w:val="ListParagraph"/>
        <w:widowControl w:val="0"/>
        <w:pBdr>
          <w:top w:val="nil"/>
          <w:left w:val="nil"/>
          <w:bottom w:val="nil"/>
          <w:right w:val="nil"/>
          <w:between w:val="nil"/>
        </w:pBdr>
        <w:spacing w:after="0" w:line="276" w:lineRule="auto"/>
        <w:rPr>
          <w:rFonts w:eastAsiaTheme="minorHAnsi" w:cs="Times New Roman"/>
          <w:bCs/>
          <w:sz w:val="24"/>
          <w:szCs w:val="24"/>
          <w:lang w:val="en-US"/>
        </w:rPr>
      </w:pPr>
    </w:p>
    <w:p w14:paraId="0A49F96B" w14:textId="4DBFBE06" w:rsidR="009E4408" w:rsidRPr="00816C90" w:rsidRDefault="009E4408" w:rsidP="4A89DEA5">
      <w:pPr>
        <w:widowControl w:val="0"/>
        <w:pBdr>
          <w:top w:val="nil"/>
          <w:left w:val="nil"/>
          <w:bottom w:val="nil"/>
          <w:right w:val="nil"/>
          <w:between w:val="nil"/>
        </w:pBdr>
        <w:spacing w:after="0" w:line="276" w:lineRule="auto"/>
        <w:rPr>
          <w:rFonts w:eastAsiaTheme="minorEastAsia" w:cs="Times New Roman"/>
          <w:sz w:val="24"/>
          <w:szCs w:val="24"/>
          <w:lang w:val="en-US"/>
        </w:rPr>
      </w:pPr>
      <w:r w:rsidRPr="4A89DEA5">
        <w:rPr>
          <w:rFonts w:eastAsiaTheme="minorEastAsia" w:cs="Times New Roman"/>
          <w:sz w:val="24"/>
          <w:szCs w:val="24"/>
          <w:lang w:val="en-US"/>
        </w:rPr>
        <w:t xml:space="preserve">The preschool standards represent what preschool students should know and can do in the context of a high-quality preschool classroom. Childhood experiences can have long-lasting implications for the future. The earliest years of schooling can promote positive developmental experiences and independence while also optimizing learning and development. </w:t>
      </w:r>
    </w:p>
    <w:p w14:paraId="6B874863" w14:textId="77777777" w:rsidR="0038281A" w:rsidRPr="00816C90" w:rsidRDefault="0038281A" w:rsidP="009E4408">
      <w:pPr>
        <w:widowControl w:val="0"/>
        <w:pBdr>
          <w:top w:val="nil"/>
          <w:left w:val="nil"/>
          <w:bottom w:val="nil"/>
          <w:right w:val="nil"/>
          <w:between w:val="nil"/>
        </w:pBdr>
        <w:spacing w:after="0" w:line="276" w:lineRule="auto"/>
        <w:rPr>
          <w:rFonts w:eastAsiaTheme="minorEastAsia" w:cs="Times New Roman"/>
          <w:sz w:val="24"/>
          <w:szCs w:val="24"/>
          <w:lang w:val="en-US"/>
        </w:rPr>
      </w:pPr>
    </w:p>
    <w:p w14:paraId="305988AF" w14:textId="7704D984" w:rsidR="4D881756" w:rsidRDefault="4D881756" w:rsidP="4D881756">
      <w:pPr>
        <w:widowControl w:val="0"/>
        <w:pBdr>
          <w:top w:val="nil"/>
          <w:left w:val="nil"/>
          <w:bottom w:val="nil"/>
          <w:right w:val="nil"/>
          <w:between w:val="nil"/>
        </w:pBdr>
        <w:spacing w:after="0" w:line="276" w:lineRule="auto"/>
        <w:rPr>
          <w:rFonts w:eastAsiaTheme="minorEastAsia" w:cs="Times New Roman"/>
          <w:b/>
          <w:bCs/>
          <w:sz w:val="24"/>
          <w:szCs w:val="24"/>
          <w:lang w:val="en-US"/>
        </w:rPr>
      </w:pPr>
    </w:p>
    <w:p w14:paraId="52F22B6D" w14:textId="77777777" w:rsidR="009E4408" w:rsidRPr="00F02009" w:rsidRDefault="009E4408" w:rsidP="009E4408">
      <w:pPr>
        <w:widowControl w:val="0"/>
        <w:pBdr>
          <w:top w:val="nil"/>
          <w:left w:val="nil"/>
          <w:bottom w:val="nil"/>
          <w:right w:val="nil"/>
          <w:between w:val="nil"/>
        </w:pBdr>
        <w:spacing w:after="0" w:line="276" w:lineRule="auto"/>
        <w:rPr>
          <w:rFonts w:eastAsiaTheme="minorHAnsi" w:cs="Times New Roman"/>
          <w:b/>
          <w:sz w:val="24"/>
          <w:szCs w:val="24"/>
          <w:lang w:val="en-US"/>
        </w:rPr>
      </w:pPr>
      <w:r w:rsidRPr="00F02009">
        <w:rPr>
          <w:rFonts w:eastAsiaTheme="minorHAnsi" w:cs="Times New Roman"/>
          <w:b/>
          <w:sz w:val="24"/>
          <w:szCs w:val="24"/>
          <w:lang w:val="en-US"/>
        </w:rPr>
        <w:t>The Standards and the Classroom Curriculum</w:t>
      </w:r>
    </w:p>
    <w:p w14:paraId="2F78DF39" w14:textId="77777777" w:rsidR="009E4408" w:rsidRDefault="009E4408" w:rsidP="009E4408">
      <w:pPr>
        <w:widowControl w:val="0"/>
        <w:pBdr>
          <w:top w:val="nil"/>
          <w:left w:val="nil"/>
          <w:bottom w:val="nil"/>
          <w:right w:val="nil"/>
          <w:between w:val="nil"/>
        </w:pBdr>
        <w:spacing w:after="0" w:line="276" w:lineRule="auto"/>
        <w:rPr>
          <w:rFonts w:eastAsiaTheme="minorHAnsi" w:cs="Times New Roman"/>
          <w:bCs/>
          <w:sz w:val="24"/>
          <w:szCs w:val="24"/>
          <w:lang w:val="en-US"/>
        </w:rPr>
      </w:pPr>
      <w:r w:rsidRPr="00850198">
        <w:rPr>
          <w:rFonts w:eastAsiaTheme="minorHAnsi" w:cs="Times New Roman"/>
          <w:bCs/>
          <w:sz w:val="24"/>
          <w:szCs w:val="24"/>
          <w:lang w:val="en-US"/>
        </w:rPr>
        <w:t xml:space="preserve">As with the K-12 </w:t>
      </w:r>
      <w:r>
        <w:rPr>
          <w:rFonts w:eastAsiaTheme="minorHAnsi" w:cs="Times New Roman"/>
          <w:bCs/>
          <w:sz w:val="24"/>
          <w:szCs w:val="24"/>
          <w:lang w:val="en-US"/>
        </w:rPr>
        <w:t>student learning</w:t>
      </w:r>
      <w:r w:rsidRPr="00850198">
        <w:rPr>
          <w:rFonts w:eastAsiaTheme="minorHAnsi" w:cs="Times New Roman"/>
          <w:bCs/>
          <w:sz w:val="24"/>
          <w:szCs w:val="24"/>
          <w:lang w:val="en-US"/>
        </w:rPr>
        <w:t xml:space="preserve"> standards, the preschool standards were written for all school districts in the state. They are intended to be used as: </w:t>
      </w:r>
    </w:p>
    <w:p w14:paraId="4B185364" w14:textId="77777777" w:rsidR="009E4408" w:rsidRDefault="009E4408" w:rsidP="004809FE">
      <w:pPr>
        <w:pStyle w:val="ListParagraph"/>
        <w:widowControl w:val="0"/>
        <w:numPr>
          <w:ilvl w:val="0"/>
          <w:numId w:val="266"/>
        </w:numPr>
        <w:pBdr>
          <w:top w:val="nil"/>
          <w:left w:val="nil"/>
          <w:bottom w:val="nil"/>
          <w:right w:val="nil"/>
          <w:between w:val="nil"/>
        </w:pBdr>
        <w:spacing w:after="0" w:line="276" w:lineRule="auto"/>
        <w:rPr>
          <w:rFonts w:eastAsiaTheme="minorEastAsia" w:cs="Times New Roman"/>
          <w:sz w:val="24"/>
          <w:szCs w:val="24"/>
          <w:lang w:val="en-US"/>
        </w:rPr>
      </w:pPr>
      <w:r w:rsidRPr="3C737F4F">
        <w:rPr>
          <w:rFonts w:eastAsiaTheme="minorEastAsia" w:cs="Times New Roman"/>
          <w:sz w:val="24"/>
          <w:szCs w:val="24"/>
          <w:lang w:val="en-US"/>
        </w:rPr>
        <w:t>A resource for ensuring appropriate implementation of the curriculum</w:t>
      </w:r>
      <w:r>
        <w:rPr>
          <w:rFonts w:eastAsiaTheme="minorEastAsia" w:cs="Times New Roman"/>
          <w:sz w:val="24"/>
          <w:szCs w:val="24"/>
          <w:lang w:val="en-US"/>
        </w:rPr>
        <w:t>.</w:t>
      </w:r>
    </w:p>
    <w:p w14:paraId="7F43FA51" w14:textId="77777777" w:rsidR="009E4408" w:rsidRDefault="009E4408" w:rsidP="004809FE">
      <w:pPr>
        <w:pStyle w:val="ListParagraph"/>
        <w:widowControl w:val="0"/>
        <w:numPr>
          <w:ilvl w:val="0"/>
          <w:numId w:val="266"/>
        </w:numPr>
        <w:pBdr>
          <w:top w:val="nil"/>
          <w:left w:val="nil"/>
          <w:bottom w:val="nil"/>
          <w:right w:val="nil"/>
          <w:between w:val="nil"/>
        </w:pBdr>
        <w:spacing w:after="0" w:line="276" w:lineRule="auto"/>
        <w:rPr>
          <w:rFonts w:eastAsiaTheme="minorEastAsia" w:cs="Times New Roman"/>
          <w:sz w:val="24"/>
          <w:szCs w:val="24"/>
          <w:lang w:val="en-US"/>
        </w:rPr>
      </w:pPr>
      <w:r w:rsidRPr="3C737F4F">
        <w:rPr>
          <w:rFonts w:eastAsiaTheme="minorEastAsia" w:cs="Times New Roman"/>
          <w:sz w:val="24"/>
          <w:szCs w:val="24"/>
          <w:lang w:val="en-US"/>
        </w:rPr>
        <w:t>A guide for instructional planning</w:t>
      </w:r>
      <w:r w:rsidRPr="207BCA8B">
        <w:rPr>
          <w:rFonts w:eastAsiaTheme="minorEastAsia" w:cs="Times New Roman"/>
          <w:sz w:val="24"/>
          <w:szCs w:val="24"/>
          <w:lang w:val="en-US"/>
        </w:rPr>
        <w:t>.</w:t>
      </w:r>
    </w:p>
    <w:p w14:paraId="6DE6F134" w14:textId="77777777" w:rsidR="009E4408" w:rsidRDefault="009E4408" w:rsidP="004809FE">
      <w:pPr>
        <w:pStyle w:val="ListParagraph"/>
        <w:widowControl w:val="0"/>
        <w:numPr>
          <w:ilvl w:val="0"/>
          <w:numId w:val="266"/>
        </w:numPr>
        <w:pBdr>
          <w:top w:val="nil"/>
          <w:left w:val="nil"/>
          <w:bottom w:val="nil"/>
          <w:right w:val="nil"/>
          <w:between w:val="nil"/>
        </w:pBdr>
        <w:spacing w:after="0" w:line="276" w:lineRule="auto"/>
        <w:rPr>
          <w:rFonts w:eastAsiaTheme="minorEastAsia" w:cs="Times New Roman"/>
          <w:sz w:val="24"/>
          <w:szCs w:val="24"/>
          <w:lang w:val="en-US"/>
        </w:rPr>
      </w:pPr>
      <w:r w:rsidRPr="3C737F4F">
        <w:rPr>
          <w:rFonts w:eastAsiaTheme="minorEastAsia" w:cs="Times New Roman"/>
          <w:sz w:val="24"/>
          <w:szCs w:val="24"/>
          <w:lang w:val="en-US"/>
        </w:rPr>
        <w:t>A framework for ongoing professional development</w:t>
      </w:r>
      <w:r w:rsidRPr="207BCA8B">
        <w:rPr>
          <w:rFonts w:eastAsiaTheme="minorEastAsia" w:cs="Times New Roman"/>
          <w:sz w:val="24"/>
          <w:szCs w:val="24"/>
          <w:lang w:val="en-US"/>
        </w:rPr>
        <w:t>.</w:t>
      </w:r>
      <w:r w:rsidRPr="3C737F4F">
        <w:rPr>
          <w:rFonts w:eastAsiaTheme="minorEastAsia" w:cs="Times New Roman"/>
          <w:sz w:val="24"/>
          <w:szCs w:val="24"/>
          <w:lang w:val="en-US"/>
        </w:rPr>
        <w:t xml:space="preserve"> </w:t>
      </w:r>
    </w:p>
    <w:p w14:paraId="4FC05ACA" w14:textId="77777777" w:rsidR="009E4408" w:rsidRDefault="009E4408" w:rsidP="004809FE">
      <w:pPr>
        <w:pStyle w:val="ListParagraph"/>
        <w:widowControl w:val="0"/>
        <w:numPr>
          <w:ilvl w:val="0"/>
          <w:numId w:val="266"/>
        </w:numPr>
        <w:pBdr>
          <w:top w:val="nil"/>
          <w:left w:val="nil"/>
          <w:bottom w:val="nil"/>
          <w:right w:val="nil"/>
          <w:between w:val="nil"/>
        </w:pBdr>
        <w:spacing w:after="0" w:line="276" w:lineRule="auto"/>
        <w:rPr>
          <w:rFonts w:eastAsiaTheme="minorEastAsia" w:cs="Times New Roman"/>
          <w:sz w:val="24"/>
          <w:szCs w:val="24"/>
          <w:lang w:val="en-US"/>
        </w:rPr>
      </w:pPr>
      <w:r w:rsidRPr="3C737F4F">
        <w:rPr>
          <w:rFonts w:eastAsiaTheme="minorEastAsia" w:cs="Times New Roman"/>
          <w:sz w:val="24"/>
          <w:szCs w:val="24"/>
          <w:lang w:val="en-US"/>
        </w:rPr>
        <w:t>A framework for the development of a comprehensive early childhood education assessment system</w:t>
      </w:r>
      <w:r w:rsidRPr="207BCA8B">
        <w:rPr>
          <w:rFonts w:eastAsiaTheme="minorEastAsia" w:cs="Times New Roman"/>
          <w:sz w:val="24"/>
          <w:szCs w:val="24"/>
          <w:lang w:val="en-US"/>
        </w:rPr>
        <w:t>.</w:t>
      </w:r>
      <w:r w:rsidRPr="3C737F4F">
        <w:rPr>
          <w:rFonts w:eastAsiaTheme="minorEastAsia" w:cs="Times New Roman"/>
          <w:sz w:val="24"/>
          <w:szCs w:val="24"/>
          <w:lang w:val="en-US"/>
        </w:rPr>
        <w:t xml:space="preserve"> </w:t>
      </w:r>
    </w:p>
    <w:p w14:paraId="2167DDD0" w14:textId="77777777" w:rsidR="009E4408" w:rsidRPr="00432743" w:rsidRDefault="009E4408" w:rsidP="009E4408">
      <w:pPr>
        <w:spacing w:before="240"/>
        <w:rPr>
          <w:sz w:val="24"/>
          <w:szCs w:val="24"/>
          <w:lang w:val="en-US"/>
        </w:rPr>
      </w:pPr>
      <w:r w:rsidRPr="00432743">
        <w:rPr>
          <w:rFonts w:eastAsiaTheme="minorEastAsia" w:cs="Times New Roman"/>
          <w:sz w:val="24"/>
          <w:szCs w:val="24"/>
          <w:lang w:val="en-US"/>
        </w:rPr>
        <w:t xml:space="preserve">The curriculum is defined as an educational philosophy for achieving desired educational outcomes through the presentation of an organized scope and sequence of activities with a description and/or inclusion of appropriate instructional materials and practices. The preschool standards are not a curriculum, but a framework of learning targets to define what </w:t>
      </w:r>
      <w:r>
        <w:rPr>
          <w:rFonts w:eastAsiaTheme="minorEastAsia" w:cs="Times New Roman"/>
          <w:sz w:val="24"/>
          <w:szCs w:val="24"/>
          <w:lang w:val="en-US"/>
        </w:rPr>
        <w:t>students</w:t>
      </w:r>
      <w:r w:rsidRPr="00432743">
        <w:rPr>
          <w:rFonts w:eastAsiaTheme="minorEastAsia" w:cs="Times New Roman"/>
          <w:sz w:val="24"/>
          <w:szCs w:val="24"/>
          <w:lang w:val="en-US"/>
        </w:rPr>
        <w:t xml:space="preserve"> should know and be able to do by the end of the four-year old preschool year. While the preschool standards define </w:t>
      </w:r>
      <w:r w:rsidRPr="00432743">
        <w:rPr>
          <w:rFonts w:eastAsiaTheme="minorEastAsia" w:cs="Times New Roman"/>
          <w:i/>
          <w:iCs/>
          <w:sz w:val="24"/>
          <w:szCs w:val="24"/>
          <w:lang w:val="en-US"/>
        </w:rPr>
        <w:t>what</w:t>
      </w:r>
      <w:r w:rsidRPr="00432743">
        <w:rPr>
          <w:rFonts w:eastAsiaTheme="minorEastAsia" w:cs="Times New Roman"/>
          <w:sz w:val="24"/>
          <w:szCs w:val="24"/>
          <w:lang w:val="en-US"/>
        </w:rPr>
        <w:t xml:space="preserve"> </w:t>
      </w:r>
      <w:r>
        <w:rPr>
          <w:rFonts w:eastAsiaTheme="minorEastAsia" w:cs="Times New Roman"/>
          <w:sz w:val="24"/>
          <w:szCs w:val="24"/>
          <w:lang w:val="en-US"/>
        </w:rPr>
        <w:t>students</w:t>
      </w:r>
      <w:r w:rsidRPr="00432743">
        <w:rPr>
          <w:rFonts w:eastAsiaTheme="minorEastAsia" w:cs="Times New Roman"/>
          <w:sz w:val="24"/>
          <w:szCs w:val="24"/>
          <w:lang w:val="en-US"/>
        </w:rPr>
        <w:t xml:space="preserve"> should learn, the curriculum outlines </w:t>
      </w:r>
      <w:r w:rsidRPr="00432743">
        <w:rPr>
          <w:rFonts w:eastAsiaTheme="minorEastAsia" w:cs="Times New Roman"/>
          <w:i/>
          <w:iCs/>
          <w:sz w:val="24"/>
          <w:szCs w:val="24"/>
          <w:lang w:val="en-US"/>
        </w:rPr>
        <w:t>how</w:t>
      </w:r>
      <w:r w:rsidRPr="00432743">
        <w:rPr>
          <w:rFonts w:eastAsiaTheme="minorEastAsia" w:cs="Times New Roman"/>
          <w:sz w:val="24"/>
          <w:szCs w:val="24"/>
          <w:lang w:val="en-US"/>
        </w:rPr>
        <w:t xml:space="preserve"> they will learn it. When implemented together, using research-based practices, they create a foundation for equitable, high-quality early education. </w:t>
      </w:r>
      <w:r w:rsidRPr="00432743">
        <w:rPr>
          <w:sz w:val="24"/>
          <w:szCs w:val="24"/>
          <w:lang w:val="en-US"/>
        </w:rPr>
        <w:t xml:space="preserve">All preschool programs must implement a comprehensive, evidence-based curriculum that ensures that instruction is aligned with the standards, covers content and learning domains in depth, responsive to </w:t>
      </w:r>
      <w:r>
        <w:rPr>
          <w:sz w:val="24"/>
          <w:szCs w:val="24"/>
          <w:lang w:val="en-US"/>
        </w:rPr>
        <w:t>students’</w:t>
      </w:r>
      <w:r w:rsidRPr="00432743">
        <w:rPr>
          <w:sz w:val="24"/>
          <w:szCs w:val="24"/>
          <w:lang w:val="en-US"/>
        </w:rPr>
        <w:t xml:space="preserve"> developmental needs, culturally and linguistically appropriate, and inclusive of </w:t>
      </w:r>
      <w:r>
        <w:rPr>
          <w:sz w:val="24"/>
          <w:szCs w:val="24"/>
          <w:lang w:val="en-US"/>
        </w:rPr>
        <w:t>students</w:t>
      </w:r>
      <w:r w:rsidRPr="00432743">
        <w:rPr>
          <w:sz w:val="24"/>
          <w:szCs w:val="24"/>
          <w:lang w:val="en-US"/>
        </w:rPr>
        <w:t xml:space="preserve"> with diverse abilities and backgrounds.</w:t>
      </w:r>
    </w:p>
    <w:p w14:paraId="28B533A7" w14:textId="77777777" w:rsidR="009E4408" w:rsidRDefault="009E4408" w:rsidP="009E4408">
      <w:pPr>
        <w:widowControl w:val="0"/>
        <w:pBdr>
          <w:top w:val="nil"/>
          <w:left w:val="nil"/>
          <w:bottom w:val="nil"/>
          <w:right w:val="nil"/>
          <w:between w:val="nil"/>
        </w:pBdr>
        <w:spacing w:after="0" w:line="276" w:lineRule="auto"/>
        <w:rPr>
          <w:rFonts w:eastAsiaTheme="minorEastAsia" w:cs="Times New Roman"/>
          <w:sz w:val="24"/>
          <w:szCs w:val="24"/>
          <w:lang w:val="en-US"/>
        </w:rPr>
      </w:pPr>
      <w:r w:rsidRPr="0FB220B6">
        <w:rPr>
          <w:rFonts w:eastAsiaTheme="minorEastAsia" w:cs="Times New Roman"/>
          <w:sz w:val="24"/>
          <w:szCs w:val="24"/>
          <w:lang w:val="en-US"/>
        </w:rPr>
        <w:t xml:space="preserve">Developmentally appropriate teaching practices scaffold successful achievement of the preschool standards. Such practice is based on knowledge about how </w:t>
      </w:r>
      <w:r>
        <w:rPr>
          <w:rFonts w:eastAsiaTheme="minorEastAsia" w:cs="Times New Roman"/>
          <w:sz w:val="24"/>
          <w:szCs w:val="24"/>
          <w:lang w:val="en-US"/>
        </w:rPr>
        <w:t>students</w:t>
      </w:r>
      <w:r w:rsidRPr="0FB220B6">
        <w:rPr>
          <w:rFonts w:eastAsiaTheme="minorEastAsia" w:cs="Times New Roman"/>
          <w:sz w:val="24"/>
          <w:szCs w:val="24"/>
          <w:lang w:val="en-US"/>
        </w:rPr>
        <w:t xml:space="preserve"> learn and develop, how </w:t>
      </w:r>
      <w:r>
        <w:rPr>
          <w:rFonts w:eastAsiaTheme="minorEastAsia" w:cs="Times New Roman"/>
          <w:sz w:val="24"/>
          <w:szCs w:val="24"/>
          <w:lang w:val="en-US"/>
        </w:rPr>
        <w:t>students</w:t>
      </w:r>
      <w:r w:rsidRPr="0FB220B6">
        <w:rPr>
          <w:rFonts w:eastAsiaTheme="minorEastAsia" w:cs="Times New Roman"/>
          <w:sz w:val="24"/>
          <w:szCs w:val="24"/>
          <w:lang w:val="en-US"/>
        </w:rPr>
        <w:t xml:space="preserve"> vary in their development, and how best to support </w:t>
      </w:r>
      <w:r>
        <w:rPr>
          <w:rFonts w:eastAsiaTheme="minorEastAsia" w:cs="Times New Roman"/>
          <w:sz w:val="24"/>
          <w:szCs w:val="24"/>
          <w:lang w:val="en-US"/>
        </w:rPr>
        <w:t>students’</w:t>
      </w:r>
      <w:r w:rsidRPr="0FB220B6">
        <w:rPr>
          <w:rFonts w:eastAsiaTheme="minorEastAsia" w:cs="Times New Roman"/>
          <w:sz w:val="24"/>
          <w:szCs w:val="24"/>
          <w:lang w:val="en-US"/>
        </w:rPr>
        <w:t xml:space="preserve"> learning and development. It is important to note, therefore, that although the preschool domains are presented as discrete areas in this document, the program must be delivered in an integrated manner through the curriculum’s daily routines, activities, and interactions. </w:t>
      </w:r>
    </w:p>
    <w:p w14:paraId="4A8B6542" w14:textId="77777777" w:rsidR="009E4408" w:rsidRDefault="009E4408" w:rsidP="009E4408">
      <w:pPr>
        <w:widowControl w:val="0"/>
        <w:pBdr>
          <w:top w:val="nil"/>
          <w:left w:val="nil"/>
          <w:bottom w:val="nil"/>
          <w:right w:val="nil"/>
          <w:between w:val="nil"/>
        </w:pBdr>
        <w:spacing w:after="0" w:line="276" w:lineRule="auto"/>
        <w:rPr>
          <w:rFonts w:eastAsiaTheme="minorEastAsia" w:cs="Times New Roman"/>
          <w:sz w:val="24"/>
          <w:szCs w:val="24"/>
          <w:lang w:val="en-US"/>
        </w:rPr>
      </w:pPr>
    </w:p>
    <w:p w14:paraId="60B87BC7" w14:textId="77777777" w:rsidR="009E4408" w:rsidRDefault="009E4408" w:rsidP="009E4408">
      <w:pPr>
        <w:widowControl w:val="0"/>
        <w:pBdr>
          <w:top w:val="nil"/>
          <w:left w:val="nil"/>
          <w:bottom w:val="nil"/>
          <w:right w:val="nil"/>
          <w:between w:val="nil"/>
        </w:pBdr>
        <w:spacing w:after="0" w:line="276" w:lineRule="auto"/>
        <w:rPr>
          <w:rFonts w:eastAsiaTheme="minorEastAsia" w:cs="Times New Roman"/>
          <w:sz w:val="24"/>
          <w:szCs w:val="24"/>
          <w:lang w:val="en-US"/>
        </w:rPr>
      </w:pPr>
      <w:r w:rsidRPr="0FB220B6">
        <w:rPr>
          <w:rFonts w:eastAsiaTheme="minorEastAsia" w:cs="Times New Roman"/>
          <w:sz w:val="24"/>
          <w:szCs w:val="24"/>
          <w:lang w:val="en-US"/>
        </w:rPr>
        <w:t xml:space="preserve">Preschool educational experiences are intended to stimulate, assist, support, and sustain emergent skills. Preschools aim to offer experiences that maximize young </w:t>
      </w:r>
      <w:r>
        <w:rPr>
          <w:rFonts w:eastAsiaTheme="minorEastAsia" w:cs="Times New Roman"/>
          <w:sz w:val="24"/>
          <w:szCs w:val="24"/>
          <w:lang w:val="en-US"/>
        </w:rPr>
        <w:t>students’</w:t>
      </w:r>
      <w:r w:rsidRPr="0FB220B6">
        <w:rPr>
          <w:rFonts w:eastAsiaTheme="minorEastAsia" w:cs="Times New Roman"/>
          <w:sz w:val="24"/>
          <w:szCs w:val="24"/>
          <w:lang w:val="en-US"/>
        </w:rPr>
        <w:t xml:space="preserve"> learning and development, providing each </w:t>
      </w:r>
      <w:r>
        <w:rPr>
          <w:rFonts w:eastAsiaTheme="minorEastAsia" w:cs="Times New Roman"/>
          <w:sz w:val="24"/>
          <w:szCs w:val="24"/>
          <w:lang w:val="en-US"/>
        </w:rPr>
        <w:t>student</w:t>
      </w:r>
      <w:r w:rsidRPr="0FB220B6">
        <w:rPr>
          <w:rFonts w:eastAsiaTheme="minorEastAsia" w:cs="Times New Roman"/>
          <w:sz w:val="24"/>
          <w:szCs w:val="24"/>
          <w:lang w:val="en-US"/>
        </w:rPr>
        <w:t xml:space="preserve"> with a foundation for current and future school success. </w:t>
      </w:r>
    </w:p>
    <w:p w14:paraId="6A25D729" w14:textId="570C007C" w:rsidR="00AC4C44" w:rsidRPr="0036319F" w:rsidRDefault="00AC4C44" w:rsidP="00677EC6">
      <w:pPr>
        <w:pStyle w:val="NormalWeb"/>
        <w:spacing w:line="276" w:lineRule="auto"/>
        <w:rPr>
          <w:rFonts w:ascii="Verdana" w:hAnsi="Verdana"/>
        </w:rPr>
      </w:pPr>
      <w:r w:rsidRPr="0036319F">
        <w:rPr>
          <w:rFonts w:ascii="Verdana" w:hAnsi="Verdana"/>
        </w:rPr>
        <w:t>The Preschool Teaching and Learning Standards provide guidance for essential elements of high-quality early childhood programming and outline clear, developmentally appropriate s</w:t>
      </w:r>
      <w:r w:rsidR="0048605F" w:rsidRPr="0036319F">
        <w:rPr>
          <w:rFonts w:ascii="Verdana" w:hAnsi="Verdana"/>
        </w:rPr>
        <w:t>tudent learning s</w:t>
      </w:r>
      <w:r w:rsidRPr="0036319F">
        <w:rPr>
          <w:rFonts w:ascii="Verdana" w:hAnsi="Verdana"/>
        </w:rPr>
        <w:t>tandards across key learning domains. All standards include both student learning outcomes and recommended teacher practices.</w:t>
      </w:r>
      <w:r w:rsidR="009E4408" w:rsidRPr="0036319F">
        <w:rPr>
          <w:rFonts w:ascii="Verdana" w:hAnsi="Verdana"/>
        </w:rPr>
        <w:t xml:space="preserve"> As preschool aged children develop skills at varying rates, it is the expectation that when a child completes preschool and is entering kindergarten, these are the foundational skills they will have developed to allow them to be prepared for increasingly sophisticated tasks in later grade bands.</w:t>
      </w:r>
    </w:p>
    <w:p w14:paraId="7B1BB262" w14:textId="77777777" w:rsidR="00AC4C44" w:rsidRPr="00F96D37" w:rsidRDefault="00AC4C44" w:rsidP="005B2233">
      <w:pPr>
        <w:pStyle w:val="NormalWeb"/>
        <w:spacing w:before="0" w:beforeAutospacing="0" w:after="0" w:afterAutospacing="0" w:line="276" w:lineRule="auto"/>
        <w:rPr>
          <w:rFonts w:ascii="Verdana" w:hAnsi="Verdana"/>
        </w:rPr>
      </w:pPr>
      <w:r w:rsidRPr="00F96D37">
        <w:rPr>
          <w:rStyle w:val="Strong"/>
          <w:rFonts w:ascii="Verdana" w:hAnsi="Verdana"/>
        </w:rPr>
        <w:t>Standards Included For:</w:t>
      </w:r>
    </w:p>
    <w:p w14:paraId="7097469F" w14:textId="77777777" w:rsidR="00AC4C44" w:rsidRPr="00F96D37" w:rsidRDefault="00AC4C44" w:rsidP="004809FE">
      <w:pPr>
        <w:pStyle w:val="NormalWeb"/>
        <w:numPr>
          <w:ilvl w:val="0"/>
          <w:numId w:val="267"/>
        </w:numPr>
        <w:spacing w:before="0" w:beforeAutospacing="0" w:after="0" w:afterAutospacing="0" w:line="276" w:lineRule="auto"/>
        <w:rPr>
          <w:rFonts w:ascii="Verdana" w:hAnsi="Verdana"/>
        </w:rPr>
      </w:pPr>
      <w:r w:rsidRPr="00F96D37">
        <w:rPr>
          <w:rFonts w:ascii="Verdana" w:hAnsi="Verdana"/>
        </w:rPr>
        <w:t>Approaches to Learning</w:t>
      </w:r>
    </w:p>
    <w:p w14:paraId="767D26B0" w14:textId="77777777" w:rsidR="00AC4C44" w:rsidRPr="00F96D37" w:rsidRDefault="00AC4C44" w:rsidP="004809FE">
      <w:pPr>
        <w:pStyle w:val="NormalWeb"/>
        <w:numPr>
          <w:ilvl w:val="0"/>
          <w:numId w:val="267"/>
        </w:numPr>
        <w:spacing w:line="276" w:lineRule="auto"/>
        <w:rPr>
          <w:rFonts w:ascii="Verdana" w:hAnsi="Verdana"/>
        </w:rPr>
      </w:pPr>
      <w:r w:rsidRPr="00F96D37">
        <w:rPr>
          <w:rFonts w:ascii="Verdana" w:hAnsi="Verdana"/>
        </w:rPr>
        <w:t>Social and Emotional Development</w:t>
      </w:r>
    </w:p>
    <w:p w14:paraId="3A42218D" w14:textId="77777777" w:rsidR="00AC4C44" w:rsidRPr="00F96D37" w:rsidRDefault="00AC4C44" w:rsidP="004809FE">
      <w:pPr>
        <w:pStyle w:val="NormalWeb"/>
        <w:numPr>
          <w:ilvl w:val="0"/>
          <w:numId w:val="267"/>
        </w:numPr>
        <w:spacing w:line="276" w:lineRule="auto"/>
        <w:rPr>
          <w:rFonts w:ascii="Verdana" w:hAnsi="Verdana"/>
        </w:rPr>
      </w:pPr>
      <w:r w:rsidRPr="00F96D37">
        <w:rPr>
          <w:rFonts w:ascii="Verdana" w:hAnsi="Verdana"/>
        </w:rPr>
        <w:t>Visual and Performing Arts</w:t>
      </w:r>
    </w:p>
    <w:p w14:paraId="160E028E" w14:textId="77777777" w:rsidR="00AC4C44" w:rsidRPr="00F96D37" w:rsidRDefault="00AC4C44" w:rsidP="004809FE">
      <w:pPr>
        <w:pStyle w:val="NormalWeb"/>
        <w:numPr>
          <w:ilvl w:val="0"/>
          <w:numId w:val="267"/>
        </w:numPr>
        <w:spacing w:line="276" w:lineRule="auto"/>
        <w:rPr>
          <w:rFonts w:ascii="Verdana" w:hAnsi="Verdana"/>
        </w:rPr>
      </w:pPr>
      <w:r w:rsidRPr="00F96D37">
        <w:rPr>
          <w:rFonts w:ascii="Verdana" w:hAnsi="Verdana"/>
        </w:rPr>
        <w:t>Health, Safety, and Physical Education</w:t>
      </w:r>
    </w:p>
    <w:p w14:paraId="3284BD61" w14:textId="77777777" w:rsidR="00AC4C44" w:rsidRPr="00F96D37" w:rsidRDefault="00AC4C44" w:rsidP="004809FE">
      <w:pPr>
        <w:pStyle w:val="NormalWeb"/>
        <w:numPr>
          <w:ilvl w:val="0"/>
          <w:numId w:val="267"/>
        </w:numPr>
        <w:spacing w:line="276" w:lineRule="auto"/>
        <w:rPr>
          <w:rFonts w:ascii="Verdana" w:hAnsi="Verdana"/>
        </w:rPr>
      </w:pPr>
      <w:r w:rsidRPr="00F96D37">
        <w:rPr>
          <w:rFonts w:ascii="Verdana" w:hAnsi="Verdana"/>
        </w:rPr>
        <w:t>English Language Arts</w:t>
      </w:r>
    </w:p>
    <w:p w14:paraId="29620A22" w14:textId="77777777" w:rsidR="00AC4C44" w:rsidRPr="00F96D37" w:rsidRDefault="00AC4C44" w:rsidP="004809FE">
      <w:pPr>
        <w:pStyle w:val="NormalWeb"/>
        <w:numPr>
          <w:ilvl w:val="0"/>
          <w:numId w:val="267"/>
        </w:numPr>
        <w:spacing w:line="276" w:lineRule="auto"/>
        <w:rPr>
          <w:rFonts w:ascii="Verdana" w:hAnsi="Verdana"/>
        </w:rPr>
      </w:pPr>
      <w:r w:rsidRPr="00F96D37">
        <w:rPr>
          <w:rFonts w:ascii="Verdana" w:hAnsi="Verdana"/>
        </w:rPr>
        <w:t>Mathematics</w:t>
      </w:r>
    </w:p>
    <w:p w14:paraId="312B704D" w14:textId="77777777" w:rsidR="00AC4C44" w:rsidRPr="00F96D37" w:rsidRDefault="00AC4C44" w:rsidP="004809FE">
      <w:pPr>
        <w:pStyle w:val="NormalWeb"/>
        <w:numPr>
          <w:ilvl w:val="0"/>
          <w:numId w:val="267"/>
        </w:numPr>
        <w:spacing w:line="276" w:lineRule="auto"/>
        <w:rPr>
          <w:rFonts w:ascii="Verdana" w:hAnsi="Verdana"/>
        </w:rPr>
      </w:pPr>
      <w:r w:rsidRPr="00F96D37">
        <w:rPr>
          <w:rFonts w:ascii="Verdana" w:hAnsi="Verdana"/>
        </w:rPr>
        <w:t>Science</w:t>
      </w:r>
    </w:p>
    <w:p w14:paraId="751966CF" w14:textId="7976C584" w:rsidR="00EB6431" w:rsidRPr="00F96D37" w:rsidRDefault="00AC4C44" w:rsidP="004809FE">
      <w:pPr>
        <w:pStyle w:val="NormalWeb"/>
        <w:numPr>
          <w:ilvl w:val="0"/>
          <w:numId w:val="267"/>
        </w:numPr>
        <w:spacing w:line="276" w:lineRule="auto"/>
        <w:rPr>
          <w:rFonts w:ascii="Verdana" w:hAnsi="Verdana"/>
        </w:rPr>
      </w:pPr>
      <w:r w:rsidRPr="4A89DEA5">
        <w:rPr>
          <w:rFonts w:ascii="Verdana" w:hAnsi="Verdana"/>
        </w:rPr>
        <w:t>Social Studies, Family, and Life Skills</w:t>
      </w:r>
    </w:p>
    <w:p w14:paraId="21E8CF77" w14:textId="756544A9" w:rsidR="00EB6431" w:rsidRPr="00F96D37" w:rsidRDefault="00AC4C44" w:rsidP="00EB6431">
      <w:pPr>
        <w:pStyle w:val="NormalWeb"/>
        <w:numPr>
          <w:ilvl w:val="0"/>
          <w:numId w:val="267"/>
        </w:numPr>
        <w:spacing w:line="276" w:lineRule="auto"/>
        <w:rPr>
          <w:rFonts w:ascii="Verdana" w:hAnsi="Verdana"/>
        </w:rPr>
      </w:pPr>
      <w:r w:rsidRPr="4A89DEA5">
        <w:rPr>
          <w:rFonts w:ascii="Verdana" w:hAnsi="Verdana"/>
        </w:rPr>
        <w:t>World Languages and Cultures</w:t>
      </w:r>
    </w:p>
    <w:p w14:paraId="76E8CA3C" w14:textId="4D1C9B89" w:rsidR="00465094" w:rsidRPr="00F96D37" w:rsidRDefault="00AC4C44" w:rsidP="000B40A0">
      <w:pPr>
        <w:pStyle w:val="NormalWeb"/>
        <w:numPr>
          <w:ilvl w:val="0"/>
          <w:numId w:val="267"/>
        </w:numPr>
        <w:spacing w:line="276" w:lineRule="auto"/>
        <w:rPr>
          <w:rFonts w:ascii="Verdana" w:hAnsi="Verdana"/>
        </w:rPr>
      </w:pPr>
      <w:r w:rsidRPr="4A89DEA5">
        <w:rPr>
          <w:rFonts w:ascii="Verdana" w:hAnsi="Verdana"/>
        </w:rPr>
        <w:t>Computer Science, Innovation, and Society</w:t>
      </w:r>
    </w:p>
    <w:p w14:paraId="06609B0C" w14:textId="35067209" w:rsidR="00FB4CBF" w:rsidRPr="00B0198A" w:rsidRDefault="00712873" w:rsidP="00FB4CBF">
      <w:pPr>
        <w:pStyle w:val="Style3"/>
        <w:rPr>
          <w:rFonts w:ascii="Verdana" w:hAnsi="Verdana"/>
        </w:rPr>
      </w:pPr>
      <w:bookmarkStart w:id="11" w:name="_Toc476619413"/>
      <w:r w:rsidRPr="503EDA8D">
        <w:rPr>
          <w:rFonts w:ascii="Verdana" w:hAnsi="Verdana"/>
        </w:rPr>
        <w:t>The Numbering of the Preschool Standards</w:t>
      </w:r>
      <w:bookmarkEnd w:id="11"/>
    </w:p>
    <w:tbl>
      <w:tblPr>
        <w:tblStyle w:val="TableGrid"/>
        <w:tblpPr w:leftFromText="180" w:rightFromText="180" w:vertAnchor="text" w:tblpY="1"/>
        <w:tblOverlap w:val="never"/>
        <w:tblW w:w="13969" w:type="dxa"/>
        <w:tblLook w:val="04A0" w:firstRow="1" w:lastRow="0" w:firstColumn="1" w:lastColumn="0" w:noHBand="0" w:noVBand="1"/>
      </w:tblPr>
      <w:tblGrid>
        <w:gridCol w:w="13969"/>
      </w:tblGrid>
      <w:tr w:rsidR="006E76C9" w:rsidRPr="00B0198A" w14:paraId="100D9DB9" w14:textId="77777777" w:rsidTr="4A89DEA5">
        <w:trPr>
          <w:trHeight w:val="473"/>
        </w:trPr>
        <w:tc>
          <w:tcPr>
            <w:tcW w:w="13969" w:type="dxa"/>
          </w:tcPr>
          <w:p w14:paraId="5CF548D9" w14:textId="29068535" w:rsidR="007E3323" w:rsidRPr="0074359D" w:rsidRDefault="33B23BAD" w:rsidP="003E1FCE">
            <w:pPr>
              <w:spacing w:after="0" w:line="276" w:lineRule="auto"/>
              <w:ind w:left="-110" w:right="900"/>
              <w:rPr>
                <w:rFonts w:eastAsia="Verdana"/>
                <w:color w:val="000000" w:themeColor="text1"/>
                <w:sz w:val="24"/>
                <w:szCs w:val="24"/>
                <w:lang w:val="en-US"/>
              </w:rPr>
            </w:pPr>
            <w:r w:rsidRPr="0074359D">
              <w:rPr>
                <w:rFonts w:eastAsia="Verdana"/>
                <w:color w:val="000000" w:themeColor="text1"/>
                <w:sz w:val="24"/>
                <w:szCs w:val="24"/>
                <w:lang w:val="en-US"/>
              </w:rPr>
              <w:t xml:space="preserve">Preschool Teaching and Learning Standards </w:t>
            </w:r>
            <w:r w:rsidR="466B2044" w:rsidRPr="4D881756">
              <w:rPr>
                <w:rFonts w:eastAsia="Verdana"/>
                <w:color w:val="000000" w:themeColor="text1"/>
                <w:sz w:val="24"/>
                <w:szCs w:val="24"/>
                <w:lang w:val="en-US"/>
              </w:rPr>
              <w:t>present</w:t>
            </w:r>
            <w:r w:rsidRPr="0074359D">
              <w:rPr>
                <w:rFonts w:eastAsia="Verdana"/>
                <w:color w:val="000000" w:themeColor="text1"/>
                <w:sz w:val="24"/>
                <w:szCs w:val="24"/>
                <w:lang w:val="en-US"/>
              </w:rPr>
              <w:t xml:space="preserve"> both numbers and </w:t>
            </w:r>
            <w:r w:rsidR="3FE27B95" w:rsidRPr="0074359D">
              <w:rPr>
                <w:rFonts w:eastAsia="Verdana"/>
                <w:color w:val="000000" w:themeColor="text1"/>
                <w:sz w:val="24"/>
                <w:szCs w:val="24"/>
                <w:lang w:val="en-US"/>
              </w:rPr>
              <w:t>letters</w:t>
            </w:r>
            <w:r w:rsidR="154666CC" w:rsidRPr="0074359D">
              <w:rPr>
                <w:rFonts w:eastAsia="Verdana"/>
                <w:color w:val="000000" w:themeColor="text1"/>
                <w:sz w:val="24"/>
                <w:szCs w:val="24"/>
                <w:lang w:val="en-US"/>
              </w:rPr>
              <w:t xml:space="preserve"> </w:t>
            </w:r>
            <w:r w:rsidR="47E8A832" w:rsidRPr="0074359D">
              <w:rPr>
                <w:rFonts w:eastAsia="Verdana"/>
                <w:color w:val="000000" w:themeColor="text1"/>
                <w:sz w:val="24"/>
                <w:szCs w:val="24"/>
                <w:lang w:val="en-US"/>
              </w:rPr>
              <w:t>in</w:t>
            </w:r>
            <w:r w:rsidR="09252750" w:rsidRPr="0074359D">
              <w:rPr>
                <w:rFonts w:eastAsia="Verdana"/>
                <w:color w:val="000000" w:themeColor="text1"/>
                <w:sz w:val="24"/>
                <w:szCs w:val="24"/>
                <w:lang w:val="en-US"/>
              </w:rPr>
              <w:t xml:space="preserve"> the</w:t>
            </w:r>
            <w:r w:rsidR="1EDFBDA3" w:rsidRPr="0074359D">
              <w:rPr>
                <w:rFonts w:eastAsia="Verdana"/>
                <w:color w:val="000000" w:themeColor="text1"/>
                <w:sz w:val="24"/>
                <w:szCs w:val="24"/>
                <w:lang w:val="en-US"/>
              </w:rPr>
              <w:t xml:space="preserve"> column to</w:t>
            </w:r>
            <w:r w:rsidR="47E8A832" w:rsidRPr="0074359D">
              <w:rPr>
                <w:rFonts w:eastAsia="Verdana"/>
                <w:color w:val="000000" w:themeColor="text1"/>
                <w:sz w:val="24"/>
                <w:szCs w:val="24"/>
                <w:lang w:val="en-US"/>
              </w:rPr>
              <w:t xml:space="preserve"> the left of</w:t>
            </w:r>
            <w:r w:rsidR="239C2B42" w:rsidRPr="0074359D">
              <w:rPr>
                <w:rFonts w:eastAsia="Verdana"/>
                <w:color w:val="000000" w:themeColor="text1"/>
                <w:sz w:val="24"/>
                <w:szCs w:val="24"/>
                <w:lang w:val="en-US"/>
              </w:rPr>
              <w:t xml:space="preserve"> each indicator or teaching </w:t>
            </w:r>
            <w:r w:rsidR="6BE97F37" w:rsidRPr="4D881756">
              <w:rPr>
                <w:rFonts w:eastAsia="Verdana"/>
                <w:color w:val="000000" w:themeColor="text1"/>
                <w:sz w:val="24"/>
                <w:szCs w:val="24"/>
                <w:lang w:val="en-US"/>
              </w:rPr>
              <w:t>practice</w:t>
            </w:r>
            <w:r w:rsidR="07923E8C" w:rsidRPr="4D881756">
              <w:rPr>
                <w:rFonts w:eastAsia="Verdana"/>
                <w:color w:val="000000" w:themeColor="text1"/>
                <w:sz w:val="24"/>
                <w:szCs w:val="24"/>
                <w:lang w:val="en-US"/>
              </w:rPr>
              <w:t>.</w:t>
            </w:r>
            <w:r w:rsidR="47E8A832" w:rsidRPr="0074359D">
              <w:rPr>
                <w:rFonts w:eastAsia="Verdana"/>
                <w:color w:val="000000" w:themeColor="text1"/>
                <w:sz w:val="24"/>
                <w:szCs w:val="24"/>
                <w:lang w:val="en-US"/>
              </w:rPr>
              <w:t xml:space="preserve"> </w:t>
            </w:r>
            <w:r w:rsidR="33EF86DB" w:rsidRPr="0074359D">
              <w:rPr>
                <w:rFonts w:eastAsia="Verdana"/>
                <w:color w:val="000000" w:themeColor="text1"/>
                <w:sz w:val="24"/>
                <w:szCs w:val="24"/>
                <w:lang w:val="en-US"/>
              </w:rPr>
              <w:t xml:space="preserve">The numbers and letters in the preschool standards are components </w:t>
            </w:r>
            <w:r w:rsidR="33EF86DB" w:rsidRPr="0074359D">
              <w:rPr>
                <w:rFonts w:eastAsia="Verdana"/>
                <w:color w:val="000000" w:themeColor="text1"/>
                <w:sz w:val="24"/>
                <w:szCs w:val="24"/>
                <w:lang w:val="en-US"/>
              </w:rPr>
              <w:lastRenderedPageBreak/>
              <w:t xml:space="preserve">that identify specific learning goals and skills for </w:t>
            </w:r>
            <w:r w:rsidR="00F72C85" w:rsidRPr="0074359D">
              <w:rPr>
                <w:rFonts w:eastAsia="Verdana"/>
                <w:color w:val="000000" w:themeColor="text1"/>
                <w:sz w:val="24"/>
                <w:szCs w:val="24"/>
                <w:lang w:val="en-US"/>
              </w:rPr>
              <w:t>students</w:t>
            </w:r>
            <w:r w:rsidR="33EF86DB" w:rsidRPr="0074359D">
              <w:rPr>
                <w:rFonts w:eastAsia="Verdana"/>
                <w:color w:val="000000" w:themeColor="text1"/>
                <w:sz w:val="24"/>
                <w:szCs w:val="24"/>
                <w:lang w:val="en-US"/>
              </w:rPr>
              <w:t>.</w:t>
            </w:r>
            <w:r w:rsidR="0CF563B0" w:rsidRPr="0074359D">
              <w:rPr>
                <w:rFonts w:eastAsia="Verdana"/>
                <w:color w:val="000000" w:themeColor="text1"/>
                <w:sz w:val="24"/>
                <w:szCs w:val="24"/>
                <w:lang w:val="en-US"/>
              </w:rPr>
              <w:t xml:space="preserve"> The letters are codes that </w:t>
            </w:r>
            <w:r w:rsidR="60B25472" w:rsidRPr="0074359D">
              <w:rPr>
                <w:rFonts w:eastAsia="Verdana"/>
                <w:color w:val="000000" w:themeColor="text1"/>
                <w:sz w:val="24"/>
                <w:szCs w:val="24"/>
                <w:lang w:val="en-US"/>
              </w:rPr>
              <w:t>showcase</w:t>
            </w:r>
            <w:r w:rsidR="789E63C3" w:rsidRPr="0074359D">
              <w:rPr>
                <w:rFonts w:eastAsia="Verdana"/>
                <w:color w:val="000000" w:themeColor="text1"/>
                <w:sz w:val="24"/>
                <w:szCs w:val="24"/>
                <w:lang w:val="en-US"/>
              </w:rPr>
              <w:t xml:space="preserve"> the grade level and</w:t>
            </w:r>
            <w:r w:rsidR="0CF563B0" w:rsidRPr="0074359D">
              <w:rPr>
                <w:rFonts w:eastAsia="Verdana"/>
                <w:color w:val="000000" w:themeColor="text1"/>
                <w:sz w:val="24"/>
                <w:szCs w:val="24"/>
                <w:lang w:val="en-US"/>
              </w:rPr>
              <w:t xml:space="preserve"> </w:t>
            </w:r>
            <w:r w:rsidR="2282412D" w:rsidRPr="0074359D">
              <w:rPr>
                <w:rFonts w:eastAsia="Verdana"/>
                <w:color w:val="000000" w:themeColor="text1"/>
                <w:sz w:val="24"/>
                <w:szCs w:val="24"/>
                <w:lang w:val="en-US"/>
              </w:rPr>
              <w:t xml:space="preserve">the domains within each content area representing categories of the </w:t>
            </w:r>
            <w:r w:rsidR="001C771A" w:rsidRPr="0074359D">
              <w:rPr>
                <w:rFonts w:eastAsia="Verdana"/>
                <w:color w:val="000000" w:themeColor="text1"/>
                <w:sz w:val="24"/>
                <w:szCs w:val="24"/>
                <w:lang w:val="en-US"/>
              </w:rPr>
              <w:t>content</w:t>
            </w:r>
            <w:r w:rsidR="7C896679" w:rsidRPr="0074359D">
              <w:rPr>
                <w:rFonts w:eastAsia="Verdana"/>
                <w:color w:val="000000" w:themeColor="text1"/>
                <w:sz w:val="24"/>
                <w:szCs w:val="24"/>
                <w:lang w:val="en-US"/>
              </w:rPr>
              <w:t xml:space="preserve"> area (e.g., Numbers and Counting</w:t>
            </w:r>
            <w:r w:rsidR="00F1629C" w:rsidRPr="0074359D">
              <w:rPr>
                <w:rFonts w:eastAsia="Verdana"/>
                <w:color w:val="000000" w:themeColor="text1"/>
                <w:sz w:val="24"/>
                <w:szCs w:val="24"/>
                <w:lang w:val="en-US"/>
              </w:rPr>
              <w:t xml:space="preserve"> (NC)</w:t>
            </w:r>
            <w:r w:rsidR="7C896679" w:rsidRPr="0074359D">
              <w:rPr>
                <w:rFonts w:eastAsia="Verdana"/>
                <w:color w:val="000000" w:themeColor="text1"/>
                <w:sz w:val="24"/>
                <w:szCs w:val="24"/>
                <w:lang w:val="en-US"/>
              </w:rPr>
              <w:t xml:space="preserve"> as a domain for Mathematics).</w:t>
            </w:r>
            <w:r w:rsidR="439343DA" w:rsidRPr="0074359D">
              <w:rPr>
                <w:rFonts w:eastAsia="Verdana"/>
                <w:color w:val="000000" w:themeColor="text1"/>
                <w:sz w:val="24"/>
                <w:szCs w:val="24"/>
                <w:lang w:val="en-US"/>
              </w:rPr>
              <w:t xml:space="preserve"> The numbers represent the performance expectations which represent the developmental skills</w:t>
            </w:r>
            <w:r w:rsidR="304103EB" w:rsidRPr="0074359D">
              <w:rPr>
                <w:rFonts w:eastAsia="Verdana"/>
                <w:color w:val="000000" w:themeColor="text1"/>
                <w:sz w:val="24"/>
                <w:szCs w:val="24"/>
                <w:lang w:val="en-US"/>
              </w:rPr>
              <w:t xml:space="preserve"> or concepts that </w:t>
            </w:r>
            <w:r w:rsidR="00F72C85" w:rsidRPr="0074359D">
              <w:rPr>
                <w:rFonts w:eastAsia="Verdana"/>
                <w:color w:val="000000" w:themeColor="text1"/>
                <w:sz w:val="24"/>
                <w:szCs w:val="24"/>
                <w:lang w:val="en-US"/>
              </w:rPr>
              <w:t>students</w:t>
            </w:r>
            <w:r w:rsidR="304103EB" w:rsidRPr="0074359D">
              <w:rPr>
                <w:rFonts w:eastAsia="Verdana"/>
                <w:color w:val="000000" w:themeColor="text1"/>
                <w:sz w:val="24"/>
                <w:szCs w:val="24"/>
                <w:lang w:val="en-US"/>
              </w:rPr>
              <w:t xml:space="preserve"> should be able to master by the end of the preschool </w:t>
            </w:r>
            <w:r w:rsidR="78FA4C9C" w:rsidRPr="0074359D">
              <w:rPr>
                <w:rFonts w:eastAsia="Verdana"/>
                <w:color w:val="000000" w:themeColor="text1"/>
                <w:sz w:val="24"/>
                <w:szCs w:val="24"/>
                <w:lang w:val="en-US"/>
              </w:rPr>
              <w:t>year</w:t>
            </w:r>
            <w:r w:rsidR="304103EB" w:rsidRPr="0074359D">
              <w:rPr>
                <w:rFonts w:eastAsia="Verdana"/>
                <w:color w:val="000000" w:themeColor="text1"/>
                <w:sz w:val="24"/>
                <w:szCs w:val="24"/>
                <w:lang w:val="en-US"/>
              </w:rPr>
              <w:t>.</w:t>
            </w:r>
          </w:p>
          <w:p w14:paraId="57837AA3" w14:textId="77777777" w:rsidR="007E3323" w:rsidRPr="007E3323" w:rsidRDefault="007E3323" w:rsidP="00040DF4">
            <w:pPr>
              <w:spacing w:after="0" w:line="276" w:lineRule="auto"/>
              <w:rPr>
                <w:color w:val="000000" w:themeColor="text1"/>
                <w:lang w:val="en-US"/>
              </w:rPr>
            </w:pPr>
            <w:r w:rsidRPr="007E3323">
              <w:rPr>
                <w:color w:val="000000" w:themeColor="text1"/>
                <w:lang w:val="en-US"/>
              </w:rPr>
              <w:t> </w:t>
            </w:r>
          </w:p>
          <w:tbl>
            <w:tblPr>
              <w:tblW w:w="127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1"/>
              <w:gridCol w:w="1977"/>
              <w:gridCol w:w="4324"/>
              <w:gridCol w:w="4253"/>
            </w:tblGrid>
            <w:tr w:rsidR="007E3323" w:rsidRPr="007E3323" w14:paraId="5C0768EE" w14:textId="2B94ABC7" w:rsidTr="4A89DEA5">
              <w:trPr>
                <w:trHeight w:val="355"/>
              </w:trPr>
              <w:tc>
                <w:tcPr>
                  <w:tcW w:w="2191"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14:paraId="6A04AACF" w14:textId="277BFD2D" w:rsidR="007E3323" w:rsidRPr="007E3323" w:rsidRDefault="007E3323" w:rsidP="00890EE0">
                  <w:pPr>
                    <w:framePr w:hSpace="180" w:wrap="around" w:vAnchor="text" w:hAnchor="text" w:y="1"/>
                    <w:spacing w:after="0" w:line="276" w:lineRule="auto"/>
                    <w:suppressOverlap/>
                    <w:jc w:val="center"/>
                    <w:rPr>
                      <w:color w:val="000000" w:themeColor="text1"/>
                      <w:lang w:val="en-US"/>
                    </w:rPr>
                  </w:pPr>
                  <w:r w:rsidRPr="007E3323">
                    <w:rPr>
                      <w:b/>
                      <w:bCs/>
                      <w:color w:val="000000" w:themeColor="text1"/>
                      <w:lang w:val="en-US"/>
                    </w:rPr>
                    <w:t>Grade Level</w:t>
                  </w:r>
                </w:p>
              </w:tc>
              <w:tc>
                <w:tcPr>
                  <w:tcW w:w="1977" w:type="dxa"/>
                  <w:tcBorders>
                    <w:top w:val="single" w:sz="6" w:space="0" w:color="auto"/>
                    <w:left w:val="single" w:sz="6" w:space="0" w:color="auto"/>
                    <w:bottom w:val="single" w:sz="6" w:space="0" w:color="auto"/>
                    <w:right w:val="single" w:sz="6" w:space="0" w:color="auto"/>
                  </w:tcBorders>
                  <w:shd w:val="clear" w:color="auto" w:fill="D0CECE" w:themeFill="background2" w:themeFillShade="E6"/>
                  <w:hideMark/>
                </w:tcPr>
                <w:p w14:paraId="5019C11B" w14:textId="5AAC6BD5" w:rsidR="007E3323" w:rsidRPr="007E3323" w:rsidRDefault="007E3323" w:rsidP="00890EE0">
                  <w:pPr>
                    <w:framePr w:hSpace="180" w:wrap="around" w:vAnchor="text" w:hAnchor="text" w:y="1"/>
                    <w:spacing w:after="0" w:line="276" w:lineRule="auto"/>
                    <w:suppressOverlap/>
                    <w:jc w:val="center"/>
                    <w:rPr>
                      <w:color w:val="000000" w:themeColor="text1"/>
                      <w:lang w:val="en-US"/>
                    </w:rPr>
                  </w:pPr>
                  <w:r w:rsidRPr="007E3323">
                    <w:rPr>
                      <w:b/>
                      <w:bCs/>
                      <w:color w:val="000000" w:themeColor="text1"/>
                      <w:lang w:val="en-US"/>
                    </w:rPr>
                    <w:t>Domain</w:t>
                  </w:r>
                </w:p>
              </w:tc>
              <w:tc>
                <w:tcPr>
                  <w:tcW w:w="4324" w:type="dxa"/>
                  <w:tcBorders>
                    <w:top w:val="single" w:sz="6" w:space="0" w:color="auto"/>
                    <w:left w:val="single" w:sz="6" w:space="0" w:color="auto"/>
                    <w:bottom w:val="single" w:sz="6" w:space="0" w:color="auto"/>
                    <w:right w:val="single" w:sz="4" w:space="0" w:color="auto"/>
                  </w:tcBorders>
                  <w:shd w:val="clear" w:color="auto" w:fill="D0CECE" w:themeFill="background2" w:themeFillShade="E6"/>
                  <w:hideMark/>
                </w:tcPr>
                <w:p w14:paraId="071216F5" w14:textId="23B1A4F8" w:rsidR="007E3323" w:rsidRPr="007E3323" w:rsidRDefault="007E3323" w:rsidP="00890EE0">
                  <w:pPr>
                    <w:framePr w:hSpace="180" w:wrap="around" w:vAnchor="text" w:hAnchor="text" w:y="1"/>
                    <w:spacing w:after="0" w:line="276" w:lineRule="auto"/>
                    <w:suppressOverlap/>
                    <w:jc w:val="center"/>
                    <w:rPr>
                      <w:color w:val="000000" w:themeColor="text1"/>
                      <w:lang w:val="en-US"/>
                    </w:rPr>
                  </w:pPr>
                  <w:r w:rsidRPr="007E3323">
                    <w:rPr>
                      <w:b/>
                      <w:bCs/>
                      <w:color w:val="000000" w:themeColor="text1"/>
                      <w:lang w:val="en-US"/>
                    </w:rPr>
                    <w:t>Performance Expectation (Skills)</w:t>
                  </w:r>
                </w:p>
              </w:tc>
              <w:tc>
                <w:tcPr>
                  <w:tcW w:w="425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BA0D3F6" w14:textId="55DC1348" w:rsidR="00F24558" w:rsidRDefault="00F24558" w:rsidP="00890EE0">
                  <w:pPr>
                    <w:framePr w:hSpace="180" w:wrap="around" w:vAnchor="text" w:hAnchor="text" w:y="1"/>
                    <w:spacing w:after="0" w:line="276" w:lineRule="auto"/>
                    <w:suppressOverlap/>
                    <w:jc w:val="center"/>
                    <w:rPr>
                      <w:b/>
                      <w:bCs/>
                      <w:color w:val="000000" w:themeColor="text1"/>
                      <w:lang w:val="en-US"/>
                    </w:rPr>
                  </w:pPr>
                  <w:r>
                    <w:rPr>
                      <w:b/>
                      <w:bCs/>
                      <w:color w:val="000000" w:themeColor="text1"/>
                      <w:lang w:val="en-US"/>
                    </w:rPr>
                    <w:t>Example</w:t>
                  </w:r>
                </w:p>
              </w:tc>
            </w:tr>
            <w:tr w:rsidR="007E3323" w:rsidRPr="007E3323" w14:paraId="3A0F2455" w14:textId="0240104E" w:rsidTr="4A89DEA5">
              <w:trPr>
                <w:trHeight w:val="355"/>
              </w:trPr>
              <w:tc>
                <w:tcPr>
                  <w:tcW w:w="2191" w:type="dxa"/>
                  <w:tcBorders>
                    <w:top w:val="single" w:sz="6" w:space="0" w:color="auto"/>
                    <w:left w:val="single" w:sz="6" w:space="0" w:color="auto"/>
                    <w:bottom w:val="single" w:sz="6" w:space="0" w:color="auto"/>
                    <w:right w:val="single" w:sz="6" w:space="0" w:color="auto"/>
                  </w:tcBorders>
                  <w:hideMark/>
                </w:tcPr>
                <w:p w14:paraId="23514795" w14:textId="711288B8" w:rsidR="007E3323" w:rsidRPr="007E3323" w:rsidRDefault="007E3323" w:rsidP="00890EE0">
                  <w:pPr>
                    <w:framePr w:hSpace="180" w:wrap="around" w:vAnchor="text" w:hAnchor="text" w:y="1"/>
                    <w:spacing w:after="0" w:line="276" w:lineRule="auto"/>
                    <w:suppressOverlap/>
                    <w:jc w:val="center"/>
                    <w:rPr>
                      <w:color w:val="000000" w:themeColor="text1"/>
                      <w:lang w:val="en-US"/>
                    </w:rPr>
                  </w:pPr>
                  <w:r w:rsidRPr="007E3323">
                    <w:rPr>
                      <w:b/>
                      <w:bCs/>
                      <w:color w:val="000000" w:themeColor="text1"/>
                      <w:lang w:val="en-US"/>
                    </w:rPr>
                    <w:t>PK</w:t>
                  </w:r>
                </w:p>
              </w:tc>
              <w:tc>
                <w:tcPr>
                  <w:tcW w:w="1977" w:type="dxa"/>
                  <w:tcBorders>
                    <w:top w:val="single" w:sz="6" w:space="0" w:color="auto"/>
                    <w:left w:val="single" w:sz="6" w:space="0" w:color="auto"/>
                    <w:bottom w:val="single" w:sz="6" w:space="0" w:color="auto"/>
                    <w:right w:val="single" w:sz="6" w:space="0" w:color="auto"/>
                  </w:tcBorders>
                  <w:hideMark/>
                </w:tcPr>
                <w:p w14:paraId="0033DFCC" w14:textId="6F13F7BF" w:rsidR="007E3323" w:rsidRPr="007E3323" w:rsidRDefault="007E3323" w:rsidP="00890EE0">
                  <w:pPr>
                    <w:framePr w:hSpace="180" w:wrap="around" w:vAnchor="text" w:hAnchor="text" w:y="1"/>
                    <w:spacing w:after="0" w:line="276" w:lineRule="auto"/>
                    <w:suppressOverlap/>
                    <w:jc w:val="center"/>
                    <w:rPr>
                      <w:color w:val="000000" w:themeColor="text1"/>
                      <w:lang w:val="en-US"/>
                    </w:rPr>
                  </w:pPr>
                  <w:r w:rsidRPr="007E3323">
                    <w:rPr>
                      <w:b/>
                      <w:bCs/>
                      <w:color w:val="000000" w:themeColor="text1"/>
                      <w:lang w:val="en-US"/>
                    </w:rPr>
                    <w:t>NC</w:t>
                  </w:r>
                </w:p>
              </w:tc>
              <w:tc>
                <w:tcPr>
                  <w:tcW w:w="4324" w:type="dxa"/>
                  <w:tcBorders>
                    <w:top w:val="single" w:sz="6" w:space="0" w:color="auto"/>
                    <w:left w:val="single" w:sz="6" w:space="0" w:color="auto"/>
                    <w:bottom w:val="single" w:sz="6" w:space="0" w:color="auto"/>
                    <w:right w:val="single" w:sz="4" w:space="0" w:color="auto"/>
                  </w:tcBorders>
                  <w:hideMark/>
                </w:tcPr>
                <w:p w14:paraId="611D3F38" w14:textId="6C1452CB" w:rsidR="007E3323" w:rsidRPr="007E3323" w:rsidRDefault="007E3323" w:rsidP="00890EE0">
                  <w:pPr>
                    <w:framePr w:hSpace="180" w:wrap="around" w:vAnchor="text" w:hAnchor="text" w:y="1"/>
                    <w:spacing w:after="0" w:line="276" w:lineRule="auto"/>
                    <w:suppressOverlap/>
                    <w:jc w:val="center"/>
                    <w:rPr>
                      <w:color w:val="000000" w:themeColor="text1"/>
                      <w:lang w:val="en-US"/>
                    </w:rPr>
                  </w:pPr>
                  <w:r w:rsidRPr="007E3323">
                    <w:rPr>
                      <w:b/>
                      <w:bCs/>
                      <w:color w:val="000000" w:themeColor="text1"/>
                      <w:lang w:val="en-US"/>
                    </w:rPr>
                    <w:t>1</w:t>
                  </w:r>
                </w:p>
              </w:tc>
              <w:tc>
                <w:tcPr>
                  <w:tcW w:w="4253" w:type="dxa"/>
                  <w:tcBorders>
                    <w:top w:val="single" w:sz="4" w:space="0" w:color="auto"/>
                    <w:left w:val="single" w:sz="4" w:space="0" w:color="auto"/>
                    <w:bottom w:val="single" w:sz="4" w:space="0" w:color="auto"/>
                    <w:right w:val="single" w:sz="4" w:space="0" w:color="auto"/>
                  </w:tcBorders>
                </w:tcPr>
                <w:p w14:paraId="2A95478F" w14:textId="4E11A72B" w:rsidR="00F24558" w:rsidRDefault="00F24558" w:rsidP="00890EE0">
                  <w:pPr>
                    <w:framePr w:hSpace="180" w:wrap="around" w:vAnchor="text" w:hAnchor="text" w:y="1"/>
                    <w:spacing w:after="0" w:line="276" w:lineRule="auto"/>
                    <w:suppressOverlap/>
                    <w:jc w:val="center"/>
                    <w:rPr>
                      <w:b/>
                      <w:bCs/>
                      <w:color w:val="000000" w:themeColor="text1"/>
                      <w:lang w:val="en-US"/>
                    </w:rPr>
                  </w:pPr>
                  <w:r>
                    <w:rPr>
                      <w:b/>
                      <w:bCs/>
                      <w:color w:val="000000" w:themeColor="text1"/>
                      <w:lang w:val="en-US"/>
                    </w:rPr>
                    <w:t>PK.NC.1</w:t>
                  </w:r>
                </w:p>
              </w:tc>
            </w:tr>
          </w:tbl>
          <w:p w14:paraId="38FAFECC" w14:textId="35C89F2D" w:rsidR="004B05EB" w:rsidRPr="00B0198A" w:rsidRDefault="004B05EB" w:rsidP="4A89DEA5">
            <w:pPr>
              <w:spacing w:after="0" w:line="276" w:lineRule="auto"/>
              <w:rPr>
                <w:rFonts w:eastAsia="Verdana"/>
                <w:color w:val="000000" w:themeColor="text1"/>
                <w:lang w:val="en-US"/>
              </w:rPr>
            </w:pPr>
          </w:p>
        </w:tc>
      </w:tr>
    </w:tbl>
    <w:p w14:paraId="5FF791B5" w14:textId="4287F12A" w:rsidR="00CA1C9C" w:rsidRPr="00B0198A" w:rsidRDefault="75C003CB" w:rsidP="00CA1C9C">
      <w:pPr>
        <w:widowControl w:val="0"/>
        <w:pBdr>
          <w:top w:val="nil"/>
          <w:left w:val="nil"/>
          <w:bottom w:val="nil"/>
          <w:right w:val="nil"/>
          <w:between w:val="nil"/>
        </w:pBdr>
        <w:spacing w:after="0" w:line="276" w:lineRule="auto"/>
      </w:pPr>
      <w:r w:rsidRPr="12047B7D">
        <w:rPr>
          <w:rFonts w:eastAsiaTheme="minorEastAsia" w:cs="Times New Roman"/>
          <w:lang w:val="en-US"/>
        </w:rPr>
        <w:lastRenderedPageBreak/>
        <w:t xml:space="preserve"> </w:t>
      </w:r>
    </w:p>
    <w:p w14:paraId="40CA6924" w14:textId="28D8446D" w:rsidR="00AE276D" w:rsidRPr="00265BE7" w:rsidRDefault="00CA1C9C" w:rsidP="00265BE7">
      <w:pPr>
        <w:pStyle w:val="Style3"/>
        <w:rPr>
          <w:rFonts w:ascii="Verdana" w:hAnsi="Verdana"/>
        </w:rPr>
      </w:pPr>
      <w:bookmarkStart w:id="12" w:name="_Toc1417823552"/>
      <w:r w:rsidRPr="503EDA8D">
        <w:rPr>
          <w:rFonts w:ascii="Verdana" w:hAnsi="Verdana"/>
        </w:rPr>
        <w:t xml:space="preserve">Implementation </w:t>
      </w:r>
      <w:r w:rsidR="00103802" w:rsidRPr="503EDA8D">
        <w:rPr>
          <w:rFonts w:ascii="Verdana" w:hAnsi="Verdana"/>
        </w:rPr>
        <w:t>Support</w:t>
      </w:r>
      <w:r w:rsidR="000762FB" w:rsidRPr="503EDA8D">
        <w:rPr>
          <w:rFonts w:ascii="Verdana" w:hAnsi="Verdana"/>
        </w:rPr>
        <w:t xml:space="preserve"> and Additional Resources</w:t>
      </w:r>
      <w:bookmarkEnd w:id="12"/>
      <w:r w:rsidR="000762FB" w:rsidRPr="503EDA8D">
        <w:rPr>
          <w:rFonts w:ascii="Verdana" w:hAnsi="Verdana"/>
        </w:rPr>
        <w:t xml:space="preserve"> </w:t>
      </w:r>
    </w:p>
    <w:p w14:paraId="048890DF" w14:textId="25265817" w:rsidR="00AE276D" w:rsidRPr="00F1125C" w:rsidRDefault="00850198" w:rsidP="00F1125C">
      <w:pPr>
        <w:widowControl w:val="0"/>
        <w:pBdr>
          <w:top w:val="nil"/>
          <w:left w:val="nil"/>
          <w:bottom w:val="nil"/>
          <w:right w:val="nil"/>
          <w:between w:val="nil"/>
        </w:pBdr>
        <w:spacing w:after="0" w:line="276" w:lineRule="auto"/>
        <w:rPr>
          <w:rFonts w:eastAsiaTheme="minorHAnsi" w:cs="Times New Roman"/>
          <w:b/>
          <w:sz w:val="24"/>
          <w:szCs w:val="24"/>
          <w:lang w:val="en-US"/>
        </w:rPr>
      </w:pPr>
      <w:r w:rsidRPr="00F1125C">
        <w:rPr>
          <w:rFonts w:eastAsiaTheme="minorHAnsi" w:cs="Times New Roman"/>
          <w:b/>
          <w:sz w:val="24"/>
          <w:szCs w:val="24"/>
          <w:lang w:val="en-US"/>
        </w:rPr>
        <w:t xml:space="preserve">Issues of Implementation </w:t>
      </w:r>
    </w:p>
    <w:p w14:paraId="7FC78DE8" w14:textId="550A0AFB" w:rsidR="002B22B2" w:rsidRPr="00F1125C" w:rsidRDefault="002B22B2" w:rsidP="00F1125C">
      <w:pPr>
        <w:widowControl w:val="0"/>
        <w:pBdr>
          <w:top w:val="nil"/>
          <w:left w:val="nil"/>
          <w:bottom w:val="nil"/>
          <w:right w:val="nil"/>
          <w:between w:val="nil"/>
        </w:pBdr>
        <w:spacing w:after="0" w:line="276" w:lineRule="auto"/>
        <w:rPr>
          <w:sz w:val="24"/>
          <w:szCs w:val="24"/>
          <w:lang w:val="en-US"/>
        </w:rPr>
      </w:pPr>
      <w:r w:rsidRPr="00F1125C">
        <w:rPr>
          <w:sz w:val="24"/>
          <w:szCs w:val="24"/>
          <w:lang w:val="en-US"/>
        </w:rPr>
        <w:t xml:space="preserve">This document was developed for implementation in any program serving preschool </w:t>
      </w:r>
      <w:r w:rsidR="00F72C85" w:rsidRPr="00F1125C">
        <w:rPr>
          <w:sz w:val="24"/>
          <w:szCs w:val="24"/>
          <w:lang w:val="en-US"/>
        </w:rPr>
        <w:t>students</w:t>
      </w:r>
      <w:r w:rsidRPr="00F1125C">
        <w:rPr>
          <w:sz w:val="24"/>
          <w:szCs w:val="24"/>
          <w:lang w:val="en-US"/>
        </w:rPr>
        <w:t xml:space="preserve">. To ensure that all students achieve the standards, the preschool environment, instructional materials, and teaching strategies should be adapted as appropriate to meet the needs of individual </w:t>
      </w:r>
      <w:r w:rsidR="00F72C85" w:rsidRPr="00F1125C">
        <w:rPr>
          <w:sz w:val="24"/>
          <w:szCs w:val="24"/>
          <w:lang w:val="en-US"/>
        </w:rPr>
        <w:t>students</w:t>
      </w:r>
      <w:r w:rsidRPr="00F1125C">
        <w:rPr>
          <w:sz w:val="24"/>
          <w:szCs w:val="24"/>
          <w:lang w:val="en-US"/>
        </w:rPr>
        <w:t>.</w:t>
      </w:r>
      <w:r w:rsidRPr="00F1125C">
        <w:rPr>
          <w:b/>
          <w:sz w:val="24"/>
          <w:szCs w:val="24"/>
          <w:lang w:val="en-US"/>
        </w:rPr>
        <w:t xml:space="preserve"> </w:t>
      </w:r>
      <w:r w:rsidR="00B614F8" w:rsidRPr="00F1125C">
        <w:rPr>
          <w:sz w:val="24"/>
          <w:szCs w:val="24"/>
          <w:lang w:val="en-US"/>
        </w:rPr>
        <w:t xml:space="preserve">In 2025, research emphasizes that preschool learners have diverse developmental, cultural, and linguistic needs, requiring evidence-based practices that promote inclusion, equity, and individualized learning. Many </w:t>
      </w:r>
      <w:r w:rsidR="00F72C85" w:rsidRPr="00F1125C">
        <w:rPr>
          <w:sz w:val="24"/>
          <w:szCs w:val="24"/>
          <w:lang w:val="en-US"/>
        </w:rPr>
        <w:t>students</w:t>
      </w:r>
      <w:r w:rsidR="00B614F8" w:rsidRPr="00F1125C">
        <w:rPr>
          <w:sz w:val="24"/>
          <w:szCs w:val="24"/>
          <w:lang w:val="en-US"/>
        </w:rPr>
        <w:t xml:space="preserve"> benefit from specialized and embedded interventions to support and sustain progress, alongside play-based and experiential approaches.</w:t>
      </w:r>
      <w:r w:rsidR="006666B0" w:rsidRPr="00F1125C">
        <w:rPr>
          <w:sz w:val="24"/>
          <w:szCs w:val="24"/>
        </w:rPr>
        <w:t xml:space="preserve"> </w:t>
      </w:r>
      <w:r w:rsidR="006666B0" w:rsidRPr="00F1125C">
        <w:rPr>
          <w:sz w:val="24"/>
          <w:szCs w:val="24"/>
          <w:lang w:val="en-US"/>
        </w:rPr>
        <w:t xml:space="preserve">Research indicates that embedding targeted interventions in daily routines, alongside play-based and experiential learning, benefits many </w:t>
      </w:r>
      <w:r w:rsidR="00F72C85" w:rsidRPr="00F1125C">
        <w:rPr>
          <w:sz w:val="24"/>
          <w:szCs w:val="24"/>
          <w:lang w:val="en-US"/>
        </w:rPr>
        <w:t>students</w:t>
      </w:r>
      <w:r w:rsidR="006666B0" w:rsidRPr="00F1125C">
        <w:rPr>
          <w:sz w:val="24"/>
          <w:szCs w:val="24"/>
          <w:lang w:val="en-US"/>
        </w:rPr>
        <w:t>. These methods support and sustain progress, leading to stronger long-term developmental outcomes.</w:t>
      </w:r>
      <w:r w:rsidR="00B614F8" w:rsidRPr="00F1125C">
        <w:rPr>
          <w:sz w:val="24"/>
          <w:szCs w:val="24"/>
          <w:lang w:val="en-US"/>
        </w:rPr>
        <w:t xml:space="preserve"> Programs should integrate social-emotional learning and trauma-informed practices as core components of instruction. Additionally, with a growing population of multilingual learners, strategies such as home-language support, translanguaging, and culturally responsive pedagogy are essential to foster language development and identity affirmation. By centering cultural and linguistic assets, engaging families as partners, and leveraging adaptive tools and professional development, programs can ensure equitable access and high-quality learning experiences for all preschool </w:t>
      </w:r>
      <w:r w:rsidR="00F72C85" w:rsidRPr="00F1125C">
        <w:rPr>
          <w:sz w:val="24"/>
          <w:szCs w:val="24"/>
          <w:lang w:val="en-US"/>
        </w:rPr>
        <w:t>students</w:t>
      </w:r>
      <w:r w:rsidR="00B614F8" w:rsidRPr="00F1125C">
        <w:rPr>
          <w:sz w:val="24"/>
          <w:szCs w:val="24"/>
          <w:lang w:val="en-US"/>
        </w:rPr>
        <w:t>.</w:t>
      </w:r>
    </w:p>
    <w:p w14:paraId="35A5F01F" w14:textId="77777777" w:rsidR="00B614F8" w:rsidRPr="001E6151" w:rsidRDefault="00B614F8" w:rsidP="008B2A13">
      <w:pPr>
        <w:widowControl w:val="0"/>
        <w:pBdr>
          <w:top w:val="nil"/>
          <w:left w:val="nil"/>
          <w:bottom w:val="nil"/>
          <w:right w:val="nil"/>
          <w:between w:val="nil"/>
        </w:pBdr>
        <w:spacing w:after="0" w:line="276" w:lineRule="auto"/>
        <w:rPr>
          <w:sz w:val="20"/>
          <w:szCs w:val="20"/>
        </w:rPr>
      </w:pPr>
    </w:p>
    <w:p w14:paraId="7B8C059F" w14:textId="6D05A9D4" w:rsidR="00AE276D" w:rsidRPr="00F1125C" w:rsidRDefault="00850198" w:rsidP="00991287">
      <w:pPr>
        <w:widowControl w:val="0"/>
        <w:pBdr>
          <w:top w:val="nil"/>
          <w:left w:val="nil"/>
          <w:bottom w:val="nil"/>
          <w:right w:val="nil"/>
          <w:between w:val="nil"/>
        </w:pBdr>
        <w:spacing w:after="0" w:line="276" w:lineRule="auto"/>
        <w:contextualSpacing/>
        <w:rPr>
          <w:rFonts w:eastAsiaTheme="minorHAnsi" w:cs="Times New Roman"/>
          <w:sz w:val="24"/>
          <w:szCs w:val="24"/>
          <w:lang w:val="en-US"/>
        </w:rPr>
      </w:pPr>
      <w:r w:rsidRPr="00F1125C">
        <w:rPr>
          <w:rFonts w:eastAsiaTheme="minorHAnsi" w:cs="Times New Roman"/>
          <w:b/>
          <w:sz w:val="24"/>
          <w:szCs w:val="24"/>
          <w:lang w:val="en-US"/>
        </w:rPr>
        <w:t>Special Education Needs</w:t>
      </w:r>
      <w:r w:rsidRPr="00F1125C">
        <w:rPr>
          <w:rFonts w:eastAsiaTheme="minorHAnsi" w:cs="Times New Roman"/>
          <w:sz w:val="24"/>
          <w:szCs w:val="24"/>
          <w:lang w:val="en-US"/>
        </w:rPr>
        <w:t xml:space="preserve"> </w:t>
      </w:r>
    </w:p>
    <w:p w14:paraId="32BA0B83" w14:textId="6564D4EC" w:rsidR="00FF754D" w:rsidRPr="00F1125C" w:rsidRDefault="00FF754D" w:rsidP="00991287">
      <w:pPr>
        <w:spacing w:after="0" w:line="276" w:lineRule="auto"/>
        <w:contextualSpacing/>
        <w:rPr>
          <w:rFonts w:eastAsia="Times New Roman" w:cs="Times New Roman"/>
          <w:sz w:val="24"/>
          <w:szCs w:val="24"/>
          <w:lang w:val="en-US"/>
        </w:rPr>
      </w:pPr>
      <w:r w:rsidRPr="4D881756">
        <w:rPr>
          <w:rFonts w:eastAsiaTheme="minorEastAsia" w:cs="Times New Roman"/>
          <w:sz w:val="24"/>
          <w:szCs w:val="24"/>
          <w:lang w:val="en-US"/>
        </w:rPr>
        <w:t xml:space="preserve">Careful planning is needed to </w:t>
      </w:r>
      <w:r w:rsidRPr="00F1125C">
        <w:rPr>
          <w:rFonts w:eastAsia="Times New Roman" w:cs="Times New Roman"/>
          <w:sz w:val="24"/>
          <w:szCs w:val="24"/>
          <w:lang w:val="en-US"/>
        </w:rPr>
        <w:t>ensure the successful inclusion of preschoolers with disabilities in general education programs. This planning emphasizes identifying individual student needs, through ongoing formative assessments, linking instruction to the preschool curriculum, providing evidence-based supports, program modifications, and assistive technology. Regular evaluation of student progress is critical to ensure equitable access and meaningful participation.</w:t>
      </w:r>
    </w:p>
    <w:p w14:paraId="3C5F9142" w14:textId="77777777" w:rsidR="00F96D37" w:rsidRPr="00F1125C" w:rsidRDefault="00F96D37" w:rsidP="00991287">
      <w:pPr>
        <w:spacing w:after="0" w:line="276" w:lineRule="auto"/>
        <w:contextualSpacing/>
        <w:rPr>
          <w:rFonts w:eastAsia="Times New Roman" w:cs="Times New Roman"/>
          <w:sz w:val="24"/>
          <w:szCs w:val="24"/>
          <w:lang w:val="en-US"/>
        </w:rPr>
      </w:pPr>
    </w:p>
    <w:p w14:paraId="26585C32" w14:textId="4B2F890C" w:rsidR="00FF754D" w:rsidRDefault="00F71DD4" w:rsidP="00991287">
      <w:pPr>
        <w:spacing w:after="0" w:line="276" w:lineRule="auto"/>
        <w:rPr>
          <w:rFonts w:eastAsiaTheme="minorEastAsia" w:cs="Times New Roman"/>
          <w:sz w:val="24"/>
          <w:szCs w:val="24"/>
          <w:lang w:val="en-US"/>
        </w:rPr>
      </w:pPr>
      <w:r w:rsidRPr="4D881756">
        <w:rPr>
          <w:rFonts w:eastAsiaTheme="minorEastAsia" w:cs="Times New Roman"/>
          <w:sz w:val="24"/>
          <w:szCs w:val="24"/>
          <w:lang w:val="en-US"/>
        </w:rPr>
        <w:t xml:space="preserve">The preschool standards are used as a resource in developing Individualized Education Programs (IEPs), ensuring that the </w:t>
      </w:r>
      <w:r w:rsidR="00394D1A" w:rsidRPr="4D881756">
        <w:rPr>
          <w:rFonts w:eastAsiaTheme="minorEastAsia" w:cs="Times New Roman"/>
          <w:sz w:val="24"/>
          <w:szCs w:val="24"/>
          <w:lang w:val="en-US"/>
        </w:rPr>
        <w:t>student</w:t>
      </w:r>
      <w:r w:rsidRPr="4D881756">
        <w:rPr>
          <w:rFonts w:eastAsiaTheme="minorEastAsia" w:cs="Times New Roman"/>
          <w:sz w:val="24"/>
          <w:szCs w:val="24"/>
          <w:lang w:val="en-US"/>
        </w:rPr>
        <w:t>’s goals align with age expectations and provide meaningful access to the curriculum</w:t>
      </w:r>
      <w:r w:rsidR="00FF754D" w:rsidRPr="4D881756">
        <w:rPr>
          <w:rFonts w:eastAsiaTheme="minorEastAsia" w:cs="Times New Roman"/>
          <w:sz w:val="24"/>
          <w:szCs w:val="24"/>
          <w:lang w:val="en-US"/>
        </w:rPr>
        <w:t xml:space="preserve">. Providing appropriate intervention services to such students is in accordance with the Individuals with Disabilities Act Amendments of 2004, which guarantee students with disabilities the right to general education program adaptations, as specified in their IEPs and with parental consent. These federal requirements necessitate the development of adaptations that provide preschool </w:t>
      </w:r>
      <w:r w:rsidR="00F72C85" w:rsidRPr="4D881756">
        <w:rPr>
          <w:rFonts w:eastAsiaTheme="minorEastAsia" w:cs="Times New Roman"/>
          <w:sz w:val="24"/>
          <w:szCs w:val="24"/>
          <w:lang w:val="en-US"/>
        </w:rPr>
        <w:t>students</w:t>
      </w:r>
      <w:r w:rsidR="00FF754D" w:rsidRPr="4D881756">
        <w:rPr>
          <w:rFonts w:eastAsiaTheme="minorEastAsia" w:cs="Times New Roman"/>
          <w:sz w:val="24"/>
          <w:szCs w:val="24"/>
          <w:lang w:val="en-US"/>
        </w:rPr>
        <w:t xml:space="preserve"> with disabilities full access to the preschool education program and curriculum. Such adaptations are not intended to compromise the learning outcomes; rather, adaptations provide </w:t>
      </w:r>
      <w:r w:rsidR="00F72C85" w:rsidRPr="4D881756">
        <w:rPr>
          <w:rFonts w:eastAsiaTheme="minorEastAsia" w:cs="Times New Roman"/>
          <w:sz w:val="24"/>
          <w:szCs w:val="24"/>
          <w:lang w:val="en-US"/>
        </w:rPr>
        <w:t>students</w:t>
      </w:r>
      <w:r w:rsidR="00FF754D" w:rsidRPr="4D881756">
        <w:rPr>
          <w:rFonts w:eastAsiaTheme="minorEastAsia" w:cs="Times New Roman"/>
          <w:sz w:val="24"/>
          <w:szCs w:val="24"/>
          <w:lang w:val="en-US"/>
        </w:rPr>
        <w:t xml:space="preserve"> with disabilities the opportunity to develop their strengths and compensate for their learning differences as they work toward the learning outcomes set for all </w:t>
      </w:r>
      <w:r w:rsidR="00F72C85" w:rsidRPr="4D881756">
        <w:rPr>
          <w:rFonts w:eastAsiaTheme="minorEastAsia" w:cs="Times New Roman"/>
          <w:sz w:val="24"/>
          <w:szCs w:val="24"/>
          <w:lang w:val="en-US"/>
        </w:rPr>
        <w:t>students</w:t>
      </w:r>
      <w:r w:rsidR="00FF754D" w:rsidRPr="4D881756">
        <w:rPr>
          <w:rFonts w:eastAsiaTheme="minorEastAsia" w:cs="Times New Roman"/>
          <w:sz w:val="24"/>
          <w:szCs w:val="24"/>
          <w:lang w:val="en-US"/>
        </w:rPr>
        <w:t xml:space="preserve">. </w:t>
      </w:r>
    </w:p>
    <w:p w14:paraId="43D4C55B" w14:textId="77777777" w:rsidR="00991287" w:rsidRPr="00F1125C" w:rsidRDefault="00991287" w:rsidP="00991287">
      <w:pPr>
        <w:spacing w:after="0" w:line="276" w:lineRule="auto"/>
        <w:rPr>
          <w:rFonts w:eastAsiaTheme="minorHAnsi" w:cs="Times New Roman"/>
          <w:sz w:val="24"/>
          <w:szCs w:val="24"/>
          <w:lang w:val="en-US"/>
        </w:rPr>
      </w:pPr>
    </w:p>
    <w:p w14:paraId="26D5C3D1" w14:textId="2F2BED03" w:rsidR="00FF754D" w:rsidRPr="00F1125C" w:rsidRDefault="00FF754D" w:rsidP="00991287">
      <w:pPr>
        <w:spacing w:after="0" w:line="276" w:lineRule="auto"/>
        <w:rPr>
          <w:rFonts w:eastAsia="Times New Roman" w:cs="Times New Roman"/>
          <w:sz w:val="24"/>
          <w:szCs w:val="24"/>
          <w:lang w:val="en-US"/>
        </w:rPr>
      </w:pPr>
      <w:r w:rsidRPr="00F1125C">
        <w:rPr>
          <w:rFonts w:eastAsia="Times New Roman" w:cs="Times New Roman"/>
          <w:sz w:val="24"/>
          <w:szCs w:val="24"/>
          <w:lang w:val="en-US"/>
        </w:rPr>
        <w:t xml:space="preserve">Preschoolers with disabilities demonstrate a broad range of learning, cognitive, communication, physical, sensory, and social-emotional differences requiring individualized approaches. </w:t>
      </w:r>
      <w:r w:rsidR="00187BB5" w:rsidRPr="00F1125C">
        <w:rPr>
          <w:rFonts w:eastAsia="Times New Roman" w:cs="Times New Roman"/>
          <w:sz w:val="24"/>
          <w:szCs w:val="24"/>
          <w:lang w:val="en-US"/>
        </w:rPr>
        <w:t>Each student has individual needs that are supported in a variety of educational settings. Decisions about the most appropriate environment and services are made collaboratively by the IEP team to ensure those needs are met.</w:t>
      </w:r>
      <w:r w:rsidRPr="00F1125C">
        <w:rPr>
          <w:rFonts w:eastAsia="Times New Roman" w:cs="Times New Roman"/>
          <w:sz w:val="24"/>
          <w:szCs w:val="24"/>
          <w:lang w:val="en-US"/>
        </w:rPr>
        <w:t xml:space="preserve"> Technology now plays a central role in personalizing learning experiences, supporting communication, and maximizing participation in classroom activities. </w:t>
      </w:r>
    </w:p>
    <w:p w14:paraId="59AB6806" w14:textId="77777777" w:rsidR="00DB40F6" w:rsidRPr="00F1125C" w:rsidRDefault="00DB40F6" w:rsidP="00DB40F6">
      <w:pPr>
        <w:spacing w:after="0" w:line="360" w:lineRule="auto"/>
        <w:rPr>
          <w:rFonts w:eastAsia="Times New Roman" w:cs="Times New Roman"/>
          <w:sz w:val="24"/>
          <w:szCs w:val="24"/>
          <w:lang w:val="en-US"/>
        </w:rPr>
      </w:pPr>
    </w:p>
    <w:p w14:paraId="7146EC00" w14:textId="4D3689CB" w:rsidR="4D881756" w:rsidRDefault="4D881756" w:rsidP="4D881756">
      <w:pPr>
        <w:widowControl w:val="0"/>
        <w:pBdr>
          <w:top w:val="nil"/>
          <w:left w:val="nil"/>
          <w:bottom w:val="nil"/>
          <w:right w:val="nil"/>
          <w:between w:val="nil"/>
        </w:pBdr>
        <w:spacing w:after="0" w:line="276" w:lineRule="auto"/>
        <w:rPr>
          <w:rStyle w:val="Strong"/>
          <w:sz w:val="24"/>
          <w:szCs w:val="24"/>
        </w:rPr>
      </w:pPr>
    </w:p>
    <w:p w14:paraId="43300AE4" w14:textId="10758112" w:rsidR="4D881756" w:rsidRDefault="4D881756" w:rsidP="4D881756">
      <w:pPr>
        <w:widowControl w:val="0"/>
        <w:pBdr>
          <w:top w:val="nil"/>
          <w:left w:val="nil"/>
          <w:bottom w:val="nil"/>
          <w:right w:val="nil"/>
          <w:between w:val="nil"/>
        </w:pBdr>
        <w:spacing w:after="0" w:line="276" w:lineRule="auto"/>
        <w:rPr>
          <w:rStyle w:val="Strong"/>
          <w:sz w:val="24"/>
          <w:szCs w:val="24"/>
        </w:rPr>
      </w:pPr>
    </w:p>
    <w:p w14:paraId="73C757D4" w14:textId="2A9390E2" w:rsidR="002C3A43" w:rsidRPr="00C221A0" w:rsidRDefault="002C0225" w:rsidP="008B2A13">
      <w:pPr>
        <w:widowControl w:val="0"/>
        <w:pBdr>
          <w:top w:val="nil"/>
          <w:left w:val="nil"/>
          <w:bottom w:val="nil"/>
          <w:right w:val="nil"/>
          <w:between w:val="nil"/>
        </w:pBdr>
        <w:spacing w:after="0" w:line="276" w:lineRule="auto"/>
        <w:rPr>
          <w:sz w:val="24"/>
          <w:szCs w:val="24"/>
        </w:rPr>
      </w:pPr>
      <w:r w:rsidRPr="00C221A0">
        <w:rPr>
          <w:rStyle w:val="Strong"/>
          <w:sz w:val="24"/>
          <w:szCs w:val="24"/>
        </w:rPr>
        <w:t>Multilingual Learners (MLs) and Multiculturalism</w:t>
      </w:r>
    </w:p>
    <w:p w14:paraId="746A4934" w14:textId="5FA6F730" w:rsidR="002C3A43" w:rsidRPr="00F96D37" w:rsidRDefault="002C0225" w:rsidP="00C221A0">
      <w:pPr>
        <w:widowControl w:val="0"/>
        <w:pBdr>
          <w:top w:val="nil"/>
          <w:left w:val="nil"/>
          <w:bottom w:val="nil"/>
          <w:right w:val="nil"/>
          <w:between w:val="nil"/>
        </w:pBdr>
        <w:spacing w:after="0" w:line="276" w:lineRule="auto"/>
        <w:contextualSpacing/>
        <w:rPr>
          <w:sz w:val="24"/>
          <w:szCs w:val="24"/>
          <w:lang w:val="en-US"/>
        </w:rPr>
      </w:pPr>
      <w:r w:rsidRPr="00F96D37">
        <w:rPr>
          <w:sz w:val="24"/>
          <w:szCs w:val="24"/>
          <w:lang w:val="en-US"/>
        </w:rPr>
        <w:t xml:space="preserve">In public preschool programs across New Jersey and </w:t>
      </w:r>
      <w:r w:rsidR="0005018D" w:rsidRPr="00F96D37">
        <w:rPr>
          <w:sz w:val="24"/>
          <w:szCs w:val="24"/>
        </w:rPr>
        <w:t>the United States,</w:t>
      </w:r>
      <w:r w:rsidR="0005018D" w:rsidRPr="00F96D37">
        <w:rPr>
          <w:sz w:val="24"/>
          <w:szCs w:val="24"/>
          <w:lang w:val="en-US"/>
        </w:rPr>
        <w:t xml:space="preserve"> </w:t>
      </w:r>
      <w:r w:rsidRPr="00F96D37">
        <w:rPr>
          <w:sz w:val="24"/>
          <w:szCs w:val="24"/>
          <w:lang w:val="en-US"/>
        </w:rPr>
        <w:t xml:space="preserve">the population of multilingual learners (MLs) has continued to grow, representing a rich mosaic of over 187 home languages, with Spanish being the most prevalent. These </w:t>
      </w:r>
      <w:r w:rsidR="00F72C85" w:rsidRPr="00F96D37">
        <w:rPr>
          <w:sz w:val="24"/>
          <w:szCs w:val="24"/>
          <w:lang w:val="en-US"/>
        </w:rPr>
        <w:t>students</w:t>
      </w:r>
      <w:r w:rsidRPr="00F96D37">
        <w:rPr>
          <w:sz w:val="24"/>
          <w:szCs w:val="24"/>
          <w:lang w:val="en-US"/>
        </w:rPr>
        <w:t xml:space="preserve"> often have limited English proficiency and require targeted linguistic supports to ensure equitable access to quality education. </w:t>
      </w:r>
    </w:p>
    <w:p w14:paraId="36C8C144" w14:textId="7A5C68C6" w:rsidR="002C0225" w:rsidRPr="00F96D37" w:rsidRDefault="002C0225" w:rsidP="00C221A0">
      <w:pPr>
        <w:widowControl w:val="0"/>
        <w:pBdr>
          <w:top w:val="nil"/>
          <w:left w:val="nil"/>
          <w:bottom w:val="nil"/>
          <w:right w:val="nil"/>
          <w:between w:val="nil"/>
        </w:pBdr>
        <w:spacing w:after="0" w:line="276" w:lineRule="auto"/>
        <w:contextualSpacing/>
        <w:rPr>
          <w:sz w:val="24"/>
          <w:szCs w:val="24"/>
          <w:lang w:val="en-US"/>
        </w:rPr>
      </w:pPr>
      <w:r w:rsidRPr="00F96D37">
        <w:br/>
      </w:r>
      <w:r w:rsidRPr="00F96D37">
        <w:rPr>
          <w:sz w:val="24"/>
          <w:szCs w:val="24"/>
          <w:lang w:val="en-US"/>
        </w:rPr>
        <w:t>In response, educators must stay informed about the developmental stages of second</w:t>
      </w:r>
      <w:r w:rsidR="19CFC4EE" w:rsidRPr="00F96D37">
        <w:rPr>
          <w:sz w:val="24"/>
          <w:szCs w:val="24"/>
          <w:lang w:val="en-US"/>
        </w:rPr>
        <w:t xml:space="preserve"> </w:t>
      </w:r>
      <w:r w:rsidRPr="00F96D37">
        <w:rPr>
          <w:sz w:val="24"/>
          <w:szCs w:val="24"/>
          <w:lang w:val="en-US"/>
        </w:rPr>
        <w:t>language acquisition and employ developmentally appropriate strategies that support both home</w:t>
      </w:r>
      <w:r w:rsidR="20B6601F" w:rsidRPr="00F96D37">
        <w:rPr>
          <w:sz w:val="24"/>
          <w:szCs w:val="24"/>
          <w:lang w:val="en-US"/>
        </w:rPr>
        <w:t xml:space="preserve"> </w:t>
      </w:r>
      <w:r w:rsidRPr="00F96D37">
        <w:rPr>
          <w:sz w:val="24"/>
          <w:szCs w:val="24"/>
          <w:lang w:val="en-US"/>
        </w:rPr>
        <w:t xml:space="preserve">language maintenance and English proficiency. Best practices emphasize embedding effective linguistic and cognitive support strategies—such as guided drawing, environmental print, and </w:t>
      </w:r>
      <w:r w:rsidR="002C3A43" w:rsidRPr="00F96D37">
        <w:rPr>
          <w:sz w:val="24"/>
          <w:szCs w:val="24"/>
          <w:lang w:val="en-US"/>
        </w:rPr>
        <w:t>two-way</w:t>
      </w:r>
      <w:r w:rsidRPr="00F96D37">
        <w:rPr>
          <w:sz w:val="24"/>
          <w:szCs w:val="24"/>
          <w:lang w:val="en-US"/>
        </w:rPr>
        <w:t xml:space="preserve"> conversational interactions—within hands-on, play-based classroom routines. </w:t>
      </w:r>
    </w:p>
    <w:p w14:paraId="17D57796" w14:textId="40BB9E9A" w:rsidR="002C3A43" w:rsidRPr="00F96D37" w:rsidRDefault="002C0225" w:rsidP="00C221A0">
      <w:pPr>
        <w:widowControl w:val="0"/>
        <w:pBdr>
          <w:top w:val="nil"/>
          <w:left w:val="nil"/>
          <w:bottom w:val="nil"/>
          <w:right w:val="nil"/>
          <w:between w:val="nil"/>
        </w:pBdr>
        <w:spacing w:after="0" w:line="276" w:lineRule="auto"/>
        <w:contextualSpacing/>
        <w:rPr>
          <w:sz w:val="24"/>
          <w:szCs w:val="24"/>
        </w:rPr>
      </w:pPr>
      <w:r w:rsidRPr="00F96D37">
        <w:rPr>
          <w:sz w:val="24"/>
          <w:szCs w:val="24"/>
        </w:rPr>
        <w:br/>
      </w:r>
      <w:r w:rsidR="002C3A43" w:rsidRPr="00F96D37">
        <w:rPr>
          <w:sz w:val="24"/>
          <w:szCs w:val="24"/>
        </w:rPr>
        <w:t xml:space="preserve">Translanguaging, </w:t>
      </w:r>
      <w:r w:rsidRPr="00F96D37">
        <w:rPr>
          <w:sz w:val="24"/>
          <w:szCs w:val="24"/>
        </w:rPr>
        <w:t xml:space="preserve">where </w:t>
      </w:r>
      <w:r w:rsidR="00F72C85" w:rsidRPr="00F96D37">
        <w:rPr>
          <w:sz w:val="24"/>
          <w:szCs w:val="24"/>
        </w:rPr>
        <w:t>students</w:t>
      </w:r>
      <w:r w:rsidRPr="00F96D37">
        <w:rPr>
          <w:sz w:val="24"/>
          <w:szCs w:val="24"/>
        </w:rPr>
        <w:t xml:space="preserve"> fluidly use all linguistic resources</w:t>
      </w:r>
      <w:r w:rsidR="002C3A43" w:rsidRPr="00F96D37">
        <w:rPr>
          <w:sz w:val="24"/>
          <w:szCs w:val="24"/>
        </w:rPr>
        <w:t xml:space="preserve">, </w:t>
      </w:r>
      <w:r w:rsidRPr="00F96D37">
        <w:rPr>
          <w:sz w:val="24"/>
          <w:szCs w:val="24"/>
        </w:rPr>
        <w:t xml:space="preserve">is now recognized as a powerful pedagogical tool. Systematic reviews highlight </w:t>
      </w:r>
      <w:r w:rsidR="002C3A43" w:rsidRPr="00F96D37">
        <w:rPr>
          <w:sz w:val="24"/>
          <w:szCs w:val="24"/>
        </w:rPr>
        <w:t>their</w:t>
      </w:r>
      <w:r w:rsidRPr="00F96D37">
        <w:rPr>
          <w:sz w:val="24"/>
          <w:szCs w:val="24"/>
        </w:rPr>
        <w:t xml:space="preserve"> role in enhancing engagement, concept-building, identity affirmation, and peer collaboration in early childhood settings. New Jersey educators are encouraged to integrate translanguaging in science explorations, dramatic play, story-sharing, and bilingual interactions to support MLs’ cognitive development and engagement. </w:t>
      </w:r>
    </w:p>
    <w:p w14:paraId="14D42B4B" w14:textId="4199B2E5" w:rsidR="002C0225" w:rsidRPr="00F96D37" w:rsidRDefault="002C0225" w:rsidP="00C221A0">
      <w:pPr>
        <w:widowControl w:val="0"/>
        <w:pBdr>
          <w:top w:val="nil"/>
          <w:left w:val="nil"/>
          <w:bottom w:val="nil"/>
          <w:right w:val="nil"/>
          <w:between w:val="nil"/>
        </w:pBdr>
        <w:spacing w:after="0" w:line="276" w:lineRule="auto"/>
        <w:contextualSpacing/>
        <w:rPr>
          <w:sz w:val="24"/>
          <w:szCs w:val="24"/>
          <w:lang w:val="en-US"/>
        </w:rPr>
      </w:pPr>
      <w:r w:rsidRPr="00F96D37">
        <w:br/>
      </w:r>
      <w:r w:rsidRPr="00F96D37">
        <w:rPr>
          <w:sz w:val="24"/>
          <w:szCs w:val="24"/>
          <w:lang w:val="en-US"/>
        </w:rPr>
        <w:t xml:space="preserve">Building strong home–school–community connections </w:t>
      </w:r>
      <w:r w:rsidR="002224F3" w:rsidRPr="00F96D37">
        <w:rPr>
          <w:sz w:val="24"/>
          <w:szCs w:val="24"/>
          <w:lang w:val="en-US"/>
        </w:rPr>
        <w:t>remains</w:t>
      </w:r>
      <w:r w:rsidRPr="00F96D37">
        <w:rPr>
          <w:sz w:val="24"/>
          <w:szCs w:val="24"/>
          <w:lang w:val="en-US"/>
        </w:rPr>
        <w:t xml:space="preserve"> essential. Programs should honor cultural and linguistic assets through inclusive classrooms with diverse materials, culturally relevant books, and multilingual labels. Teachers must engage in continuous self-reflection and dialogue to uncover biases and build cultural sensitivity, recognizing how cultural norms shape communication and learning behaviors</w:t>
      </w:r>
      <w:r w:rsidR="002C3A43" w:rsidRPr="00F96D37">
        <w:rPr>
          <w:sz w:val="24"/>
          <w:szCs w:val="24"/>
          <w:lang w:val="en-US"/>
        </w:rPr>
        <w:t>.</w:t>
      </w:r>
    </w:p>
    <w:p w14:paraId="0A5C8CBE" w14:textId="02757910" w:rsidR="00564989" w:rsidRPr="00F96D37" w:rsidRDefault="002C0225" w:rsidP="00C221A0">
      <w:pPr>
        <w:widowControl w:val="0"/>
        <w:pBdr>
          <w:top w:val="nil"/>
          <w:left w:val="nil"/>
          <w:bottom w:val="nil"/>
          <w:right w:val="nil"/>
          <w:between w:val="nil"/>
        </w:pBdr>
        <w:spacing w:after="0" w:line="276" w:lineRule="auto"/>
        <w:contextualSpacing/>
        <w:rPr>
          <w:sz w:val="24"/>
          <w:szCs w:val="24"/>
        </w:rPr>
      </w:pPr>
      <w:r w:rsidRPr="00F96D37">
        <w:rPr>
          <w:sz w:val="24"/>
          <w:szCs w:val="24"/>
        </w:rPr>
        <w:br/>
        <w:t xml:space="preserve">To foster positive identity development, early childhood environments should include materials and activities that help </w:t>
      </w:r>
      <w:r w:rsidR="00F72C85" w:rsidRPr="00F96D37">
        <w:rPr>
          <w:sz w:val="24"/>
          <w:szCs w:val="24"/>
        </w:rPr>
        <w:t>students</w:t>
      </w:r>
      <w:r w:rsidRPr="00F96D37">
        <w:rPr>
          <w:sz w:val="24"/>
          <w:szCs w:val="24"/>
        </w:rPr>
        <w:t xml:space="preserve"> celebrate both similarities and differences. Programs should also intentionally connect families’ “funds of knowledge” to classroom learning to promote belonging, identity formation, and academic growth. </w:t>
      </w:r>
    </w:p>
    <w:p w14:paraId="17C3505C" w14:textId="77777777" w:rsidR="002C0225" w:rsidRPr="001E6151" w:rsidRDefault="002C0225" w:rsidP="008B2A13">
      <w:pPr>
        <w:widowControl w:val="0"/>
        <w:pBdr>
          <w:top w:val="nil"/>
          <w:left w:val="nil"/>
          <w:bottom w:val="nil"/>
          <w:right w:val="nil"/>
          <w:between w:val="nil"/>
        </w:pBdr>
        <w:spacing w:after="0" w:line="276" w:lineRule="auto"/>
        <w:rPr>
          <w:rFonts w:eastAsiaTheme="minorHAnsi" w:cs="Times New Roman"/>
          <w:lang w:val="en-US"/>
        </w:rPr>
      </w:pPr>
    </w:p>
    <w:p w14:paraId="3DBB4530" w14:textId="77777777" w:rsidR="00090AFA" w:rsidRPr="00677EC6" w:rsidRDefault="00090AFA" w:rsidP="00677EC6">
      <w:pPr>
        <w:spacing w:after="0" w:line="276" w:lineRule="auto"/>
        <w:rPr>
          <w:b/>
          <w:bCs/>
          <w:sz w:val="24"/>
          <w:szCs w:val="24"/>
        </w:rPr>
      </w:pPr>
      <w:r w:rsidRPr="00677EC6">
        <w:rPr>
          <w:b/>
          <w:bCs/>
          <w:sz w:val="24"/>
          <w:szCs w:val="24"/>
        </w:rPr>
        <w:t>Professional Development</w:t>
      </w:r>
    </w:p>
    <w:p w14:paraId="1D18E2B4" w14:textId="3DFD35DE" w:rsidR="00090AFA" w:rsidRPr="00677EC6" w:rsidRDefault="4BAE32C8" w:rsidP="00677EC6">
      <w:pPr>
        <w:spacing w:after="0" w:line="276" w:lineRule="auto"/>
        <w:rPr>
          <w:rFonts w:eastAsia="Times New Roman" w:cs="Times New Roman"/>
          <w:sz w:val="24"/>
          <w:szCs w:val="24"/>
          <w:lang w:val="en-US"/>
        </w:rPr>
      </w:pPr>
      <w:r w:rsidRPr="00677EC6">
        <w:rPr>
          <w:rFonts w:eastAsia="Times New Roman" w:cs="Times New Roman"/>
          <w:sz w:val="24"/>
          <w:szCs w:val="24"/>
          <w:lang w:val="en-US"/>
        </w:rPr>
        <w:t>Implementation of</w:t>
      </w:r>
      <w:r w:rsidR="6BCBDC52" w:rsidRPr="00677EC6">
        <w:rPr>
          <w:rFonts w:eastAsia="Times New Roman" w:cs="Times New Roman"/>
          <w:sz w:val="24"/>
          <w:szCs w:val="24"/>
          <w:lang w:val="en-US"/>
        </w:rPr>
        <w:t xml:space="preserve"> the curriculum to meet preschool standards is a continuous</w:t>
      </w:r>
      <w:r w:rsidR="00F36384" w:rsidRPr="00677EC6">
        <w:rPr>
          <w:rFonts w:eastAsia="Times New Roman" w:cs="Times New Roman"/>
          <w:sz w:val="24"/>
          <w:szCs w:val="24"/>
          <w:lang w:val="en-US"/>
        </w:rPr>
        <w:t>,</w:t>
      </w:r>
      <w:r w:rsidR="71D6FA19" w:rsidRPr="00677EC6">
        <w:rPr>
          <w:rFonts w:eastAsia="Times New Roman" w:cs="Times New Roman"/>
          <w:sz w:val="24"/>
          <w:szCs w:val="24"/>
          <w:lang w:val="en-US"/>
        </w:rPr>
        <w:t xml:space="preserve"> ongoing process. A </w:t>
      </w:r>
      <w:r w:rsidR="6BCBDC52" w:rsidRPr="00677EC6">
        <w:rPr>
          <w:rFonts w:eastAsia="Times New Roman" w:cs="Times New Roman"/>
          <w:sz w:val="24"/>
          <w:szCs w:val="24"/>
          <w:lang w:val="en-US"/>
        </w:rPr>
        <w:t>complete</w:t>
      </w:r>
      <w:r w:rsidR="71D6FA19" w:rsidRPr="00677EC6">
        <w:rPr>
          <w:rFonts w:eastAsia="Times New Roman" w:cs="Times New Roman"/>
          <w:sz w:val="24"/>
          <w:szCs w:val="24"/>
          <w:lang w:val="en-US"/>
        </w:rPr>
        <w:t xml:space="preserve"> understanding of the curriculum and familiarity with developmentally appropriate practices can be fostered through a well-organized and consistent professional development plan tailored to each stakeholder group. Current research emphasizes that effective professional development should be</w:t>
      </w:r>
      <w:r w:rsidR="71D6FA19" w:rsidRPr="00677EC6">
        <w:rPr>
          <w:rFonts w:eastAsia="Times New Roman" w:cs="Times New Roman"/>
          <w:b/>
          <w:bCs/>
          <w:sz w:val="24"/>
          <w:szCs w:val="24"/>
          <w:lang w:val="en-US"/>
        </w:rPr>
        <w:t xml:space="preserve"> </w:t>
      </w:r>
      <w:r w:rsidR="71D6FA19" w:rsidRPr="00677EC6">
        <w:rPr>
          <w:rFonts w:eastAsia="Times New Roman" w:cs="Times New Roman"/>
          <w:sz w:val="24"/>
          <w:szCs w:val="24"/>
          <w:lang w:val="en-US"/>
        </w:rPr>
        <w:t>sustained, collaborative, data-driven, and inclusive of coaching and reflective practice.</w:t>
      </w:r>
      <w:r w:rsidR="00770F94" w:rsidRPr="00677EC6">
        <w:rPr>
          <w:rFonts w:eastAsia="Times New Roman" w:cs="Times New Roman"/>
          <w:sz w:val="24"/>
          <w:szCs w:val="24"/>
          <w:lang w:val="en-US"/>
        </w:rPr>
        <w:t xml:space="preserve"> </w:t>
      </w:r>
      <w:r w:rsidR="71D6FA19" w:rsidRPr="00677EC6">
        <w:rPr>
          <w:rFonts w:eastAsia="Times New Roman" w:cs="Times New Roman"/>
          <w:sz w:val="24"/>
          <w:szCs w:val="24"/>
          <w:lang w:val="en-US"/>
        </w:rPr>
        <w:t>For such a plan to be successful:</w:t>
      </w:r>
    </w:p>
    <w:p w14:paraId="5EBDDDB8" w14:textId="77777777" w:rsidR="00090AFA" w:rsidRPr="00677EC6" w:rsidRDefault="71D6FA19" w:rsidP="00677EC6">
      <w:pPr>
        <w:numPr>
          <w:ilvl w:val="0"/>
          <w:numId w:val="150"/>
        </w:numPr>
        <w:spacing w:before="100" w:beforeAutospacing="1" w:after="100" w:afterAutospacing="1" w:line="276" w:lineRule="auto"/>
        <w:rPr>
          <w:rFonts w:eastAsia="Times New Roman" w:cs="Times New Roman"/>
          <w:sz w:val="24"/>
          <w:szCs w:val="24"/>
          <w:lang w:val="en-US"/>
        </w:rPr>
      </w:pPr>
      <w:r w:rsidRPr="00677EC6">
        <w:rPr>
          <w:rFonts w:eastAsia="Times New Roman" w:cs="Times New Roman"/>
          <w:b/>
          <w:bCs/>
          <w:sz w:val="24"/>
          <w:szCs w:val="24"/>
          <w:lang w:val="en-US"/>
        </w:rPr>
        <w:t>District boards of education, private providers, and local Head Start agencies</w:t>
      </w:r>
      <w:r w:rsidRPr="00677EC6">
        <w:rPr>
          <w:rFonts w:eastAsia="Times New Roman" w:cs="Times New Roman"/>
          <w:sz w:val="24"/>
          <w:szCs w:val="24"/>
          <w:lang w:val="en-US"/>
        </w:rPr>
        <w:t xml:space="preserve"> must prioritize professional development and allocate resources to support it, including technology-enhanced learning tools and equity-focused training.</w:t>
      </w:r>
    </w:p>
    <w:p w14:paraId="690B88EE" w14:textId="77777777" w:rsidR="00EB61D1" w:rsidRPr="00677EC6" w:rsidRDefault="71D6FA19" w:rsidP="00677EC6">
      <w:pPr>
        <w:numPr>
          <w:ilvl w:val="0"/>
          <w:numId w:val="150"/>
        </w:numPr>
        <w:spacing w:before="100" w:beforeAutospacing="1" w:after="100" w:afterAutospacing="1" w:line="276" w:lineRule="auto"/>
        <w:rPr>
          <w:rFonts w:eastAsia="Times New Roman" w:cs="Times New Roman"/>
          <w:sz w:val="24"/>
          <w:szCs w:val="24"/>
          <w:lang w:val="en-US"/>
        </w:rPr>
      </w:pPr>
      <w:r w:rsidRPr="00677EC6">
        <w:rPr>
          <w:rFonts w:eastAsia="Times New Roman" w:cs="Times New Roman"/>
          <w:b/>
          <w:bCs/>
          <w:sz w:val="24"/>
          <w:szCs w:val="24"/>
          <w:lang w:val="en-US"/>
        </w:rPr>
        <w:t>Administrators</w:t>
      </w:r>
      <w:r w:rsidRPr="00677EC6">
        <w:rPr>
          <w:rFonts w:eastAsia="Times New Roman" w:cs="Times New Roman"/>
          <w:sz w:val="24"/>
          <w:szCs w:val="24"/>
          <w:lang w:val="en-US"/>
        </w:rPr>
        <w:t xml:space="preserve"> should provide curriculum support, </w:t>
      </w:r>
      <w:r w:rsidR="00AD533A" w:rsidRPr="00677EC6">
        <w:rPr>
          <w:rFonts w:eastAsia="Times New Roman" w:cs="Times New Roman"/>
          <w:sz w:val="24"/>
          <w:szCs w:val="24"/>
          <w:lang w:val="en-US"/>
        </w:rPr>
        <w:t xml:space="preserve">resources, </w:t>
      </w:r>
      <w:r w:rsidRPr="00677EC6">
        <w:rPr>
          <w:rFonts w:eastAsia="Times New Roman" w:cs="Times New Roman"/>
          <w:sz w:val="24"/>
          <w:szCs w:val="24"/>
          <w:lang w:val="en-US"/>
        </w:rPr>
        <w:t xml:space="preserve">materials, and opportunities for staff to improve teaching practices. </w:t>
      </w:r>
      <w:r w:rsidR="00EB61D1" w:rsidRPr="00677EC6">
        <w:rPr>
          <w:rFonts w:eastAsia="Times New Roman" w:cs="Times New Roman"/>
          <w:sz w:val="24"/>
          <w:szCs w:val="24"/>
          <w:lang w:val="en-US"/>
        </w:rPr>
        <w:t>Preschool directors, principals, education supervisors, and directors of special education must actively pursue and provide professional development activities, as well as</w:t>
      </w:r>
      <w:r w:rsidR="00EB61D1" w:rsidRPr="00677EC6">
        <w:rPr>
          <w:rFonts w:eastAsia="Times New Roman" w:cs="Times New Roman"/>
          <w:b/>
          <w:bCs/>
          <w:sz w:val="24"/>
          <w:szCs w:val="24"/>
          <w:lang w:val="en-US"/>
        </w:rPr>
        <w:t xml:space="preserve"> </w:t>
      </w:r>
      <w:r w:rsidR="00EB61D1" w:rsidRPr="005B2233">
        <w:rPr>
          <w:rFonts w:eastAsia="Times New Roman" w:cs="Times New Roman"/>
          <w:sz w:val="24"/>
          <w:szCs w:val="24"/>
          <w:lang w:val="en-US"/>
        </w:rPr>
        <w:t xml:space="preserve">allocate </w:t>
      </w:r>
      <w:r w:rsidR="00EB61D1" w:rsidRPr="00677EC6">
        <w:rPr>
          <w:rFonts w:eastAsia="Times New Roman" w:cs="Times New Roman"/>
          <w:sz w:val="24"/>
          <w:szCs w:val="24"/>
          <w:lang w:val="en-US"/>
        </w:rPr>
        <w:t>time for teachers to reflect on and refine their practice in light of these activities.</w:t>
      </w:r>
    </w:p>
    <w:p w14:paraId="5E4CE24C" w14:textId="1B261238" w:rsidR="00282F98" w:rsidRPr="00DB40F6" w:rsidRDefault="71D6FA19" w:rsidP="00677EC6">
      <w:pPr>
        <w:numPr>
          <w:ilvl w:val="0"/>
          <w:numId w:val="150"/>
        </w:numPr>
        <w:spacing w:before="100" w:beforeAutospacing="1" w:after="100" w:afterAutospacing="1" w:line="276" w:lineRule="auto"/>
        <w:rPr>
          <w:rFonts w:eastAsia="Times New Roman" w:cs="Times New Roman"/>
          <w:b/>
          <w:sz w:val="28"/>
          <w:szCs w:val="28"/>
          <w:lang w:val="en-US"/>
        </w:rPr>
      </w:pPr>
      <w:r w:rsidRPr="00677EC6">
        <w:rPr>
          <w:rFonts w:eastAsia="Times New Roman" w:cs="Times New Roman"/>
          <w:b/>
          <w:bCs/>
          <w:sz w:val="24"/>
          <w:szCs w:val="24"/>
          <w:lang w:val="en-US"/>
        </w:rPr>
        <w:t xml:space="preserve">Teachers and instructional </w:t>
      </w:r>
      <w:r w:rsidR="6BCBDC52" w:rsidRPr="00677EC6">
        <w:rPr>
          <w:rFonts w:eastAsia="Times New Roman" w:cs="Times New Roman"/>
          <w:b/>
          <w:bCs/>
          <w:sz w:val="24"/>
          <w:szCs w:val="24"/>
          <w:lang w:val="en-US"/>
        </w:rPr>
        <w:t>teams</w:t>
      </w:r>
      <w:r w:rsidR="6BCBDC52" w:rsidRPr="00677EC6">
        <w:rPr>
          <w:rFonts w:eastAsia="Times New Roman" w:cs="Times New Roman"/>
          <w:sz w:val="24"/>
          <w:szCs w:val="24"/>
          <w:lang w:val="en-US"/>
        </w:rPr>
        <w:t xml:space="preserve">, </w:t>
      </w:r>
      <w:r w:rsidRPr="00677EC6">
        <w:rPr>
          <w:rFonts w:eastAsia="Times New Roman" w:cs="Times New Roman"/>
          <w:sz w:val="24"/>
          <w:szCs w:val="24"/>
          <w:lang w:val="en-US"/>
        </w:rPr>
        <w:t xml:space="preserve">including early </w:t>
      </w:r>
      <w:r w:rsidR="00282F98" w:rsidRPr="00DB40F6">
        <w:rPr>
          <w:rFonts w:eastAsiaTheme="minorHAnsi" w:cs="Times New Roman"/>
          <w:sz w:val="24"/>
          <w:lang w:val="en-US"/>
        </w:rPr>
        <w:t xml:space="preserve">childhood teachers and assistants, special education teachers, bilingual educators, principals, supervisors, master teachers, support staff, preschool intervention and referral teams, </w:t>
      </w:r>
      <w:r w:rsidR="00394D1A" w:rsidRPr="00DB40F6">
        <w:rPr>
          <w:rFonts w:eastAsiaTheme="minorHAnsi" w:cs="Times New Roman"/>
          <w:sz w:val="24"/>
          <w:lang w:val="en-US"/>
        </w:rPr>
        <w:t>student</w:t>
      </w:r>
      <w:r w:rsidR="00282F98" w:rsidRPr="00DB40F6">
        <w:rPr>
          <w:rFonts w:eastAsiaTheme="minorHAnsi" w:cs="Times New Roman"/>
          <w:sz w:val="24"/>
          <w:lang w:val="en-US"/>
        </w:rPr>
        <w:t xml:space="preserve"> study team members, and related service providers need to review and develop the professional development plan together.</w:t>
      </w:r>
    </w:p>
    <w:p w14:paraId="32251BC8" w14:textId="6CF50C64" w:rsidR="00090AFA" w:rsidRPr="00677EC6" w:rsidRDefault="71D6FA19" w:rsidP="00677EC6">
      <w:pPr>
        <w:numPr>
          <w:ilvl w:val="0"/>
          <w:numId w:val="150"/>
        </w:numPr>
        <w:spacing w:before="100" w:beforeAutospacing="1" w:after="100" w:afterAutospacing="1" w:line="276" w:lineRule="auto"/>
        <w:rPr>
          <w:rFonts w:eastAsia="Times New Roman" w:cs="Times New Roman"/>
          <w:sz w:val="24"/>
          <w:szCs w:val="24"/>
          <w:lang w:val="en-US"/>
        </w:rPr>
      </w:pPr>
      <w:r w:rsidRPr="00677EC6">
        <w:rPr>
          <w:rFonts w:eastAsia="Times New Roman" w:cs="Times New Roman"/>
          <w:b/>
          <w:bCs/>
          <w:sz w:val="24"/>
          <w:szCs w:val="24"/>
          <w:lang w:val="en-US"/>
        </w:rPr>
        <w:t>Families</w:t>
      </w:r>
      <w:r w:rsidRPr="00677EC6">
        <w:rPr>
          <w:rFonts w:eastAsia="Times New Roman" w:cs="Times New Roman"/>
          <w:sz w:val="24"/>
          <w:szCs w:val="24"/>
          <w:lang w:val="en-US"/>
        </w:rPr>
        <w:t xml:space="preserve"> need access to resources that promote </w:t>
      </w:r>
      <w:r w:rsidR="00340C04" w:rsidRPr="00677EC6">
        <w:rPr>
          <w:rFonts w:eastAsia="Times New Roman" w:cs="Times New Roman"/>
          <w:sz w:val="24"/>
          <w:szCs w:val="24"/>
          <w:lang w:val="en-US"/>
        </w:rPr>
        <w:t>students’</w:t>
      </w:r>
      <w:r w:rsidRPr="00677EC6">
        <w:rPr>
          <w:rFonts w:eastAsia="Times New Roman" w:cs="Times New Roman"/>
          <w:sz w:val="24"/>
          <w:szCs w:val="24"/>
          <w:lang w:val="en-US"/>
        </w:rPr>
        <w:t xml:space="preserve"> learning and development and opportunities to participate in the early childhood education program. Introducing families to developmentally appropriate practices and culturally responsive strategies is essential.</w:t>
      </w:r>
    </w:p>
    <w:p w14:paraId="3EB9FBE7" w14:textId="0C2D73EC" w:rsidR="00C83FD3" w:rsidRPr="00677EC6" w:rsidRDefault="6ED870F0" w:rsidP="4D881756">
      <w:pPr>
        <w:numPr>
          <w:ilvl w:val="0"/>
          <w:numId w:val="150"/>
        </w:numPr>
        <w:spacing w:before="100" w:beforeAutospacing="1" w:after="100" w:afterAutospacing="1" w:line="276" w:lineRule="auto"/>
        <w:rPr>
          <w:b/>
          <w:bCs/>
          <w:sz w:val="24"/>
          <w:szCs w:val="24"/>
          <w:lang w:val="en-US"/>
        </w:rPr>
      </w:pPr>
      <w:r w:rsidRPr="00677EC6">
        <w:rPr>
          <w:rFonts w:eastAsia="Times New Roman" w:cs="Times New Roman"/>
          <w:b/>
          <w:bCs/>
          <w:sz w:val="24"/>
          <w:szCs w:val="24"/>
          <w:lang w:val="en-US"/>
        </w:rPr>
        <w:t>Colleges and universities</w:t>
      </w:r>
      <w:r w:rsidRPr="00677EC6">
        <w:rPr>
          <w:rFonts w:eastAsia="Times New Roman" w:cs="Times New Roman"/>
          <w:sz w:val="24"/>
          <w:szCs w:val="24"/>
          <w:lang w:val="en-US"/>
        </w:rPr>
        <w:t xml:space="preserve"> should embed preschool standards and inclusive practices into coursework for early childhood educators, integrating current research on social-emotional learning, trauma-informed care, and multilingual education</w:t>
      </w:r>
      <w:r w:rsidR="5E936DAE" w:rsidRPr="00677EC6">
        <w:rPr>
          <w:rFonts w:eastAsia="Times New Roman" w:cs="Times New Roman"/>
          <w:sz w:val="24"/>
          <w:szCs w:val="24"/>
          <w:lang w:val="en-US"/>
        </w:rPr>
        <w:t>.</w:t>
      </w:r>
    </w:p>
    <w:p w14:paraId="3622586D" w14:textId="69C9E0FC" w:rsidR="00C83FD3" w:rsidRPr="00677EC6" w:rsidRDefault="00C83FD3" w:rsidP="503EDA8D">
      <w:pPr>
        <w:pStyle w:val="Heading1"/>
        <w:rPr>
          <w:lang w:val="en-US"/>
        </w:rPr>
      </w:pPr>
    </w:p>
    <w:p w14:paraId="5892BA6F" w14:textId="40E26D4B" w:rsidR="00C83FD3" w:rsidRPr="00677EC6" w:rsidRDefault="5E936DAE" w:rsidP="503EDA8D">
      <w:pPr>
        <w:pStyle w:val="Style3"/>
        <w:rPr>
          <w:rFonts w:ascii="Verdana" w:eastAsia="Verdana" w:hAnsi="Verdana" w:cs="Verdana"/>
        </w:rPr>
      </w:pPr>
      <w:bookmarkStart w:id="13" w:name="_Toc1849032500"/>
      <w:r w:rsidRPr="503EDA8D">
        <w:rPr>
          <w:rFonts w:ascii="Verdana" w:eastAsia="Verdana" w:hAnsi="Verdana" w:cs="Verdana"/>
        </w:rPr>
        <w:t>Approaches to Learning</w:t>
      </w:r>
      <w:bookmarkEnd w:id="13"/>
    </w:p>
    <w:p w14:paraId="06F939F4" w14:textId="03068F56" w:rsidR="00627CC9" w:rsidRPr="00F96D37" w:rsidRDefault="00627CC9" w:rsidP="4D881756">
      <w:pPr>
        <w:spacing w:before="100" w:beforeAutospacing="1" w:after="100" w:afterAutospacing="1" w:line="276" w:lineRule="auto"/>
        <w:rPr>
          <w:b/>
          <w:sz w:val="24"/>
          <w:szCs w:val="24"/>
        </w:rPr>
      </w:pPr>
      <w:r w:rsidRPr="00F96D37">
        <w:rPr>
          <w:b/>
          <w:sz w:val="24"/>
          <w:szCs w:val="24"/>
        </w:rPr>
        <w:t>Introduction</w:t>
      </w:r>
      <w:r w:rsidR="00B8429E">
        <w:rPr>
          <w:noProof/>
        </w:rPr>
        <w:pict w14:anchorId="3D988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pt;height:50pt;z-index:251658240;visibility:hidden;mso-position-horizontal-relative:text;mso-position-vertical-relative:text">
            <o:lock v:ext="edit" selection="t"/>
          </v:shape>
        </w:pict>
      </w:r>
    </w:p>
    <w:p w14:paraId="2230E7F6" w14:textId="4DA99994" w:rsidR="00627CC9" w:rsidRDefault="00627CC9" w:rsidP="573050EE">
      <w:pPr>
        <w:spacing w:after="0" w:line="276" w:lineRule="auto"/>
        <w:contextualSpacing/>
        <w:rPr>
          <w:sz w:val="24"/>
          <w:szCs w:val="24"/>
          <w:lang w:val="en-US"/>
        </w:rPr>
      </w:pPr>
      <w:r w:rsidRPr="573050EE">
        <w:rPr>
          <w:sz w:val="24"/>
          <w:szCs w:val="24"/>
          <w:lang w:val="en-US"/>
        </w:rPr>
        <w:t xml:space="preserve">The Approaches to Learning </w:t>
      </w:r>
      <w:r w:rsidR="00A660DF" w:rsidRPr="573050EE">
        <w:rPr>
          <w:sz w:val="24"/>
          <w:szCs w:val="24"/>
          <w:lang w:val="en-US"/>
        </w:rPr>
        <w:t>standard</w:t>
      </w:r>
      <w:r w:rsidRPr="573050EE">
        <w:rPr>
          <w:sz w:val="24"/>
          <w:szCs w:val="24"/>
          <w:lang w:val="en-US"/>
        </w:rPr>
        <w:t xml:space="preserve">s </w:t>
      </w:r>
      <w:r w:rsidR="013F51D1" w:rsidRPr="573050EE">
        <w:rPr>
          <w:sz w:val="24"/>
          <w:szCs w:val="24"/>
          <w:lang w:val="en-US"/>
        </w:rPr>
        <w:t>concentrate</w:t>
      </w:r>
      <w:r w:rsidRPr="573050EE">
        <w:rPr>
          <w:sz w:val="24"/>
          <w:szCs w:val="24"/>
          <w:lang w:val="en-US"/>
        </w:rPr>
        <w:t xml:space="preserve"> on how young </w:t>
      </w:r>
      <w:r w:rsidR="00F72C85" w:rsidRPr="573050EE">
        <w:rPr>
          <w:sz w:val="24"/>
          <w:szCs w:val="24"/>
          <w:lang w:val="en-US"/>
        </w:rPr>
        <w:t>students</w:t>
      </w:r>
      <w:r w:rsidRPr="573050EE">
        <w:rPr>
          <w:sz w:val="24"/>
          <w:szCs w:val="24"/>
          <w:lang w:val="en-US"/>
        </w:rPr>
        <w:t xml:space="preserve"> learn, through skills such as taking initiative, demonstrating curiosity</w:t>
      </w:r>
      <w:r w:rsidRPr="573050EE">
        <w:rPr>
          <w:b/>
          <w:bCs/>
          <w:sz w:val="24"/>
          <w:szCs w:val="24"/>
          <w:lang w:val="en-US"/>
        </w:rPr>
        <w:t>,</w:t>
      </w:r>
      <w:r w:rsidRPr="573050EE">
        <w:rPr>
          <w:b/>
          <w:bCs/>
          <w:color w:val="FF0000"/>
          <w:sz w:val="24"/>
          <w:szCs w:val="24"/>
          <w:lang w:val="en-US"/>
        </w:rPr>
        <w:t xml:space="preserve"> </w:t>
      </w:r>
      <w:r w:rsidRPr="573050EE">
        <w:rPr>
          <w:sz w:val="24"/>
          <w:szCs w:val="24"/>
          <w:lang w:val="en-US"/>
        </w:rPr>
        <w:t xml:space="preserve">enacting creativity, and managing their emotions. In addition to these skills, </w:t>
      </w:r>
      <w:r w:rsidR="00F72C85" w:rsidRPr="573050EE">
        <w:rPr>
          <w:sz w:val="24"/>
          <w:szCs w:val="24"/>
          <w:lang w:val="en-US"/>
        </w:rPr>
        <w:t>students</w:t>
      </w:r>
      <w:r w:rsidRPr="573050EE">
        <w:rPr>
          <w:sz w:val="24"/>
          <w:szCs w:val="24"/>
          <w:lang w:val="en-US"/>
        </w:rPr>
        <w:t xml:space="preserve">’ ability to engage in emotional and cognitive self-regulation is paramount to their success in the preschool classroom. </w:t>
      </w:r>
      <w:r w:rsidR="00A22124" w:rsidRPr="573050EE">
        <w:rPr>
          <w:sz w:val="24"/>
          <w:szCs w:val="24"/>
          <w:lang w:val="en-US"/>
        </w:rPr>
        <w:t>These standards are</w:t>
      </w:r>
      <w:r w:rsidRPr="573050EE">
        <w:rPr>
          <w:sz w:val="24"/>
          <w:szCs w:val="24"/>
          <w:lang w:val="en-US"/>
        </w:rPr>
        <w:t xml:space="preserve"> applicable to all subsequent standards areas.</w:t>
      </w:r>
      <w:r w:rsidRPr="573050EE">
        <w:rPr>
          <w:b/>
          <w:bCs/>
          <w:color w:val="FF0000"/>
          <w:sz w:val="24"/>
          <w:szCs w:val="24"/>
          <w:lang w:val="en-US"/>
        </w:rPr>
        <w:t xml:space="preserve"> </w:t>
      </w:r>
      <w:r w:rsidRPr="573050EE">
        <w:rPr>
          <w:sz w:val="24"/>
          <w:szCs w:val="24"/>
          <w:lang w:val="en-US"/>
        </w:rPr>
        <w:t xml:space="preserve">All </w:t>
      </w:r>
      <w:r w:rsidR="00F72C85" w:rsidRPr="573050EE">
        <w:rPr>
          <w:sz w:val="24"/>
          <w:szCs w:val="24"/>
          <w:lang w:val="en-US"/>
        </w:rPr>
        <w:t>students</w:t>
      </w:r>
      <w:r w:rsidRPr="573050EE">
        <w:rPr>
          <w:sz w:val="24"/>
          <w:szCs w:val="24"/>
          <w:lang w:val="en-US"/>
        </w:rPr>
        <w:t>, regardless of their learning level, ability, language proficiency, cultural background, or prior experiences, should actively engage in these behaviors during activities across all standard areas.</w:t>
      </w:r>
    </w:p>
    <w:p w14:paraId="04733772" w14:textId="77777777" w:rsidR="00F96D37" w:rsidRPr="00F96D37" w:rsidRDefault="00F96D37" w:rsidP="002B1138">
      <w:pPr>
        <w:spacing w:after="0" w:line="276" w:lineRule="auto"/>
        <w:contextualSpacing/>
        <w:rPr>
          <w:sz w:val="24"/>
          <w:szCs w:val="24"/>
        </w:rPr>
      </w:pPr>
    </w:p>
    <w:p w14:paraId="493F8330" w14:textId="3956531D" w:rsidR="00627CC9" w:rsidRPr="00F96D37" w:rsidRDefault="00627CC9" w:rsidP="002B1138">
      <w:pPr>
        <w:spacing w:after="0" w:line="276" w:lineRule="auto"/>
        <w:rPr>
          <w:sz w:val="24"/>
          <w:szCs w:val="24"/>
        </w:rPr>
      </w:pPr>
      <w:r w:rsidRPr="573050EE">
        <w:rPr>
          <w:sz w:val="24"/>
          <w:szCs w:val="24"/>
          <w:lang w:val="en-US"/>
        </w:rPr>
        <w:t xml:space="preserve">Approaches to Learning standards are not only included in the Head Start Early Learning Outcomes Framework and the majority of early learning standards across the nation but have also been incorporated into the Principles of </w:t>
      </w:r>
      <w:r w:rsidR="00394D1A" w:rsidRPr="573050EE">
        <w:rPr>
          <w:sz w:val="24"/>
          <w:szCs w:val="24"/>
          <w:lang w:val="en-US"/>
        </w:rPr>
        <w:t>Student</w:t>
      </w:r>
      <w:r w:rsidRPr="573050EE">
        <w:rPr>
          <w:sz w:val="24"/>
          <w:szCs w:val="24"/>
          <w:lang w:val="en-US"/>
        </w:rPr>
        <w:t xml:space="preserve"> Development and Learning from the National Association for the Education of Young </w:t>
      </w:r>
      <w:r w:rsidR="00F72C85" w:rsidRPr="573050EE">
        <w:rPr>
          <w:sz w:val="24"/>
          <w:szCs w:val="24"/>
          <w:lang w:val="en-US"/>
        </w:rPr>
        <w:t>Students</w:t>
      </w:r>
      <w:r w:rsidR="00AE4F74" w:rsidRPr="573050EE">
        <w:rPr>
          <w:sz w:val="24"/>
          <w:szCs w:val="24"/>
          <w:lang w:val="en-US"/>
        </w:rPr>
        <w:t>.</w:t>
      </w:r>
      <w:r w:rsidRPr="573050EE">
        <w:rPr>
          <w:sz w:val="24"/>
          <w:szCs w:val="24"/>
          <w:lang w:val="en-US"/>
        </w:rPr>
        <w:t xml:space="preserve"> Throughout the past several decades</w:t>
      </w:r>
      <w:r w:rsidRPr="573050EE">
        <w:rPr>
          <w:b/>
          <w:bCs/>
          <w:sz w:val="24"/>
          <w:szCs w:val="24"/>
          <w:lang w:val="en-US"/>
        </w:rPr>
        <w:t xml:space="preserve">, </w:t>
      </w:r>
      <w:r w:rsidRPr="573050EE">
        <w:rPr>
          <w:sz w:val="24"/>
          <w:szCs w:val="24"/>
          <w:lang w:val="en-US"/>
        </w:rPr>
        <w:t xml:space="preserve">the topic of how </w:t>
      </w:r>
      <w:r w:rsidR="00F72C85" w:rsidRPr="573050EE">
        <w:rPr>
          <w:sz w:val="24"/>
          <w:szCs w:val="24"/>
          <w:lang w:val="en-US"/>
        </w:rPr>
        <w:t>students</w:t>
      </w:r>
      <w:r w:rsidRPr="573050EE">
        <w:rPr>
          <w:sz w:val="24"/>
          <w:szCs w:val="24"/>
          <w:lang w:val="en-US"/>
        </w:rPr>
        <w:t xml:space="preserve"> learn, as opposed to just what </w:t>
      </w:r>
      <w:r w:rsidR="00F72C85" w:rsidRPr="573050EE">
        <w:rPr>
          <w:sz w:val="24"/>
          <w:szCs w:val="24"/>
          <w:lang w:val="en-US"/>
        </w:rPr>
        <w:t>students</w:t>
      </w:r>
      <w:r w:rsidRPr="573050EE">
        <w:rPr>
          <w:sz w:val="24"/>
          <w:szCs w:val="24"/>
          <w:lang w:val="en-US"/>
        </w:rPr>
        <w:t xml:space="preserve"> learn, continues to be the center of discussion. Studies have continued to demonstrate that </w:t>
      </w:r>
      <w:r w:rsidR="00F72C85" w:rsidRPr="573050EE">
        <w:rPr>
          <w:sz w:val="24"/>
          <w:szCs w:val="24"/>
          <w:lang w:val="en-US"/>
        </w:rPr>
        <w:t>students</w:t>
      </w:r>
      <w:r w:rsidRPr="573050EE">
        <w:rPr>
          <w:sz w:val="24"/>
          <w:szCs w:val="24"/>
          <w:lang w:val="en-US"/>
        </w:rPr>
        <w:t xml:space="preserve"> with more developed executive functioning skills demonstrate higher levels of attentiveness, task persistence, eagerness to learn, planning skills, flexibility, and</w:t>
      </w:r>
      <w:r w:rsidRPr="573050EE">
        <w:rPr>
          <w:color w:val="FF0000"/>
          <w:sz w:val="24"/>
          <w:szCs w:val="24"/>
          <w:lang w:val="en-US"/>
        </w:rPr>
        <w:t xml:space="preserve"> </w:t>
      </w:r>
      <w:r w:rsidRPr="573050EE">
        <w:rPr>
          <w:sz w:val="24"/>
          <w:szCs w:val="24"/>
          <w:lang w:val="en-US"/>
        </w:rPr>
        <w:t>emotional regulation</w:t>
      </w:r>
      <w:r w:rsidRPr="573050EE">
        <w:rPr>
          <w:b/>
          <w:bCs/>
          <w:sz w:val="24"/>
          <w:szCs w:val="24"/>
          <w:lang w:val="en-US"/>
        </w:rPr>
        <w:t>.</w:t>
      </w:r>
      <w:r w:rsidRPr="573050EE">
        <w:rPr>
          <w:b/>
          <w:bCs/>
          <w:color w:val="FF0000"/>
          <w:sz w:val="24"/>
          <w:szCs w:val="24"/>
          <w:lang w:val="en-US"/>
        </w:rPr>
        <w:t xml:space="preserve"> </w:t>
      </w:r>
      <w:r w:rsidRPr="573050EE">
        <w:rPr>
          <w:sz w:val="24"/>
          <w:szCs w:val="24"/>
          <w:lang w:val="en-US"/>
        </w:rPr>
        <w:t xml:space="preserve">Additionally, these skills have been linked to better overall school readiness. Providing </w:t>
      </w:r>
      <w:r w:rsidR="00F72C85" w:rsidRPr="573050EE">
        <w:rPr>
          <w:sz w:val="24"/>
          <w:szCs w:val="24"/>
          <w:lang w:val="en-US"/>
        </w:rPr>
        <w:t>students</w:t>
      </w:r>
      <w:r w:rsidRPr="573050EE">
        <w:rPr>
          <w:sz w:val="24"/>
          <w:szCs w:val="24"/>
          <w:lang w:val="en-US"/>
        </w:rPr>
        <w:t xml:space="preserve"> with opportunities to develop these skills early in their academic careers allows for increased engagement as they grow.</w:t>
      </w:r>
      <w:r w:rsidRPr="573050EE">
        <w:rPr>
          <w:b/>
          <w:bCs/>
          <w:color w:val="FF0000"/>
          <w:sz w:val="24"/>
          <w:szCs w:val="24"/>
          <w:lang w:val="en-US"/>
        </w:rPr>
        <w:t xml:space="preserve"> </w:t>
      </w:r>
      <w:r w:rsidR="00F72C85" w:rsidRPr="573050EE">
        <w:rPr>
          <w:sz w:val="24"/>
          <w:szCs w:val="24"/>
          <w:lang w:val="en-US"/>
        </w:rPr>
        <w:t>Students</w:t>
      </w:r>
      <w:r w:rsidRPr="573050EE">
        <w:rPr>
          <w:sz w:val="24"/>
          <w:szCs w:val="24"/>
          <w:lang w:val="en-US"/>
        </w:rPr>
        <w:t xml:space="preserve"> develop positive approaches to learning within well-organized environments that offer independence, choice, predictable routines, and opportunities for social interactions in small group activities. </w:t>
      </w:r>
      <w:r w:rsidR="00340C04" w:rsidRPr="573050EE">
        <w:rPr>
          <w:sz w:val="24"/>
          <w:szCs w:val="24"/>
          <w:lang w:val="en-US"/>
        </w:rPr>
        <w:t>Students’</w:t>
      </w:r>
      <w:r w:rsidRPr="573050EE">
        <w:rPr>
          <w:sz w:val="24"/>
          <w:szCs w:val="24"/>
          <w:lang w:val="en-US"/>
        </w:rPr>
        <w:t xml:space="preserve"> </w:t>
      </w:r>
      <w:r w:rsidRPr="573050EE">
        <w:rPr>
          <w:sz w:val="24"/>
          <w:szCs w:val="24"/>
          <w:lang w:val="en-US"/>
        </w:rPr>
        <w:lastRenderedPageBreak/>
        <w:t xml:space="preserve">engagement is deepened when materials and activities are relevant to their interests, offer the right level of challenge, and provide many options such as long-term projects or studies, making it more likely that they will understand and remember relationships, concepts, and reach higher levels of understanding, especially with teacher support. </w:t>
      </w:r>
    </w:p>
    <w:p w14:paraId="28939DC2" w14:textId="77777777" w:rsidR="002B1138" w:rsidRDefault="002B1138" w:rsidP="002B1138">
      <w:pPr>
        <w:spacing w:after="0" w:line="276" w:lineRule="auto"/>
        <w:rPr>
          <w:sz w:val="24"/>
          <w:szCs w:val="24"/>
          <w:lang w:val="en-US"/>
        </w:rPr>
      </w:pPr>
    </w:p>
    <w:p w14:paraId="24989278" w14:textId="24F5FEE2" w:rsidR="00627CC9" w:rsidRPr="00F96D37" w:rsidRDefault="00627CC9" w:rsidP="002B1138">
      <w:pPr>
        <w:spacing w:after="0" w:line="276" w:lineRule="auto"/>
        <w:rPr>
          <w:sz w:val="24"/>
          <w:szCs w:val="24"/>
        </w:rPr>
      </w:pPr>
      <w:r w:rsidRPr="4A89DEA5">
        <w:rPr>
          <w:sz w:val="24"/>
          <w:szCs w:val="24"/>
          <w:lang w:val="en-US"/>
        </w:rPr>
        <w:t xml:space="preserve">Teachers play an important role in nurturing positive approaches to learning by actively modeling curiosity, problem-solving, and resilience. An important starting point is to develop caring and respectful relationships with </w:t>
      </w:r>
      <w:r w:rsidR="00F72C85" w:rsidRPr="4A89DEA5">
        <w:rPr>
          <w:sz w:val="24"/>
          <w:szCs w:val="24"/>
          <w:lang w:val="en-US"/>
        </w:rPr>
        <w:t>students</w:t>
      </w:r>
      <w:r w:rsidRPr="4A89DEA5">
        <w:rPr>
          <w:sz w:val="24"/>
          <w:szCs w:val="24"/>
          <w:lang w:val="en-US"/>
        </w:rPr>
        <w:t xml:space="preserve"> and their families. </w:t>
      </w:r>
      <w:r w:rsidR="00F72C85" w:rsidRPr="4A89DEA5">
        <w:rPr>
          <w:sz w:val="24"/>
          <w:szCs w:val="24"/>
          <w:lang w:val="en-US"/>
        </w:rPr>
        <w:t>Students</w:t>
      </w:r>
      <w:r w:rsidRPr="4A89DEA5">
        <w:rPr>
          <w:sz w:val="24"/>
          <w:szCs w:val="24"/>
          <w:lang w:val="en-US"/>
        </w:rPr>
        <w:t xml:space="preserve"> who feel valued and receive the message that they are capable learners become engaged and excited about learning. When </w:t>
      </w:r>
      <w:r w:rsidR="00F72C85" w:rsidRPr="4A89DEA5">
        <w:rPr>
          <w:sz w:val="24"/>
          <w:szCs w:val="24"/>
          <w:lang w:val="en-US"/>
        </w:rPr>
        <w:t>students</w:t>
      </w:r>
      <w:r w:rsidRPr="4A89DEA5">
        <w:rPr>
          <w:sz w:val="24"/>
          <w:szCs w:val="24"/>
          <w:lang w:val="en-US"/>
        </w:rPr>
        <w:t xml:space="preserve"> are given ample time and support to deeply engage in developmentally appropriate, challenging learning experiences, they more easily apply</w:t>
      </w:r>
      <w:r w:rsidRPr="4A89DEA5">
        <w:rPr>
          <w:b/>
          <w:bCs/>
          <w:color w:val="FF0000"/>
          <w:sz w:val="24"/>
          <w:szCs w:val="24"/>
          <w:lang w:val="en-US"/>
        </w:rPr>
        <w:t xml:space="preserve"> </w:t>
      </w:r>
      <w:r w:rsidRPr="4A89DEA5">
        <w:rPr>
          <w:sz w:val="24"/>
          <w:szCs w:val="24"/>
          <w:lang w:val="en-US"/>
        </w:rPr>
        <w:t xml:space="preserve">new skills and are authentically engaged and motivated. </w:t>
      </w:r>
    </w:p>
    <w:p w14:paraId="2A8A28DA" w14:textId="77777777" w:rsidR="002B1138" w:rsidRDefault="002B1138" w:rsidP="002B1138">
      <w:pPr>
        <w:spacing w:after="0" w:line="276" w:lineRule="auto"/>
        <w:rPr>
          <w:sz w:val="24"/>
          <w:szCs w:val="24"/>
          <w:lang w:val="en-US"/>
        </w:rPr>
      </w:pPr>
    </w:p>
    <w:p w14:paraId="0C37CAC2" w14:textId="299F7825" w:rsidR="00627CC9" w:rsidRPr="00F96D37" w:rsidRDefault="00627CC9" w:rsidP="4A89DEA5">
      <w:pPr>
        <w:spacing w:after="0" w:line="276" w:lineRule="auto"/>
        <w:rPr>
          <w:b/>
          <w:bCs/>
          <w:sz w:val="24"/>
          <w:szCs w:val="24"/>
          <w:lang w:val="en-US"/>
        </w:rPr>
        <w:sectPr w:rsidR="00627CC9" w:rsidRPr="00F96D37" w:rsidSect="00627CC9">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440" w:bottom="1440" w:left="1440" w:header="720" w:footer="720" w:gutter="0"/>
          <w:cols w:space="720"/>
          <w:docGrid w:linePitch="299"/>
        </w:sectPr>
      </w:pPr>
      <w:r w:rsidRPr="4A89DEA5">
        <w:rPr>
          <w:sz w:val="24"/>
          <w:szCs w:val="24"/>
          <w:lang w:val="en-US"/>
        </w:rPr>
        <w:t>This section outlines</w:t>
      </w:r>
      <w:r w:rsidRPr="4A89DEA5">
        <w:rPr>
          <w:b/>
          <w:bCs/>
          <w:sz w:val="24"/>
          <w:szCs w:val="24"/>
          <w:lang w:val="en-US"/>
        </w:rPr>
        <w:t xml:space="preserve"> </w:t>
      </w:r>
      <w:r w:rsidRPr="4A89DEA5">
        <w:rPr>
          <w:sz w:val="24"/>
          <w:szCs w:val="24"/>
          <w:lang w:val="en-US"/>
        </w:rPr>
        <w:t>intentional teaching such as listening, observing, providing specific feedback, asking thought-provoking questions, providing verbal, non-verbal, and emotional support, encouraging effort, modeling problem</w:t>
      </w:r>
      <w:r w:rsidR="00D7610D" w:rsidRPr="4A89DEA5">
        <w:rPr>
          <w:sz w:val="24"/>
          <w:szCs w:val="24"/>
          <w:lang w:val="en-US"/>
        </w:rPr>
        <w:t>-solving</w:t>
      </w:r>
      <w:r w:rsidRPr="4A89DEA5">
        <w:rPr>
          <w:sz w:val="24"/>
          <w:szCs w:val="24"/>
          <w:lang w:val="en-US"/>
        </w:rPr>
        <w:t xml:space="preserve">, and helping </w:t>
      </w:r>
      <w:r w:rsidR="00F72C85" w:rsidRPr="4A89DEA5">
        <w:rPr>
          <w:sz w:val="24"/>
          <w:szCs w:val="24"/>
          <w:lang w:val="en-US"/>
        </w:rPr>
        <w:t>students</w:t>
      </w:r>
      <w:r w:rsidRPr="4A89DEA5">
        <w:rPr>
          <w:sz w:val="24"/>
          <w:szCs w:val="24"/>
          <w:lang w:val="en-US"/>
        </w:rPr>
        <w:t xml:space="preserve"> make connections</w:t>
      </w:r>
      <w:r w:rsidRPr="4A89DEA5">
        <w:rPr>
          <w:color w:val="FF0000"/>
          <w:sz w:val="24"/>
          <w:szCs w:val="24"/>
          <w:lang w:val="en-US"/>
        </w:rPr>
        <w:t xml:space="preserve"> </w:t>
      </w:r>
      <w:r w:rsidRPr="4A89DEA5">
        <w:rPr>
          <w:sz w:val="24"/>
          <w:szCs w:val="24"/>
          <w:lang w:val="en-US"/>
        </w:rPr>
        <w:t>and apply their knowledge to new situations.</w:t>
      </w:r>
      <w:r w:rsidRPr="4A89DEA5">
        <w:rPr>
          <w:b/>
          <w:bCs/>
          <w:sz w:val="24"/>
          <w:szCs w:val="24"/>
          <w:lang w:val="en-US"/>
        </w:rPr>
        <w:t xml:space="preserve"> </w:t>
      </w:r>
      <w:r w:rsidRPr="4A89DEA5">
        <w:rPr>
          <w:sz w:val="24"/>
          <w:szCs w:val="24"/>
          <w:lang w:val="en-US"/>
        </w:rPr>
        <w:t xml:space="preserve">These practices will enhance teachers in their capacity to support </w:t>
      </w:r>
      <w:r w:rsidR="00F72C85" w:rsidRPr="4A89DEA5">
        <w:rPr>
          <w:sz w:val="24"/>
          <w:szCs w:val="24"/>
          <w:lang w:val="en-US"/>
        </w:rPr>
        <w:t>students</w:t>
      </w:r>
      <w:r w:rsidRPr="4A89DEA5">
        <w:rPr>
          <w:sz w:val="24"/>
          <w:szCs w:val="24"/>
          <w:lang w:val="en-US"/>
        </w:rPr>
        <w:t xml:space="preserve"> in attaining these standards; however, it is important to note that these are just some of the possible examples of teaching practices</w:t>
      </w:r>
      <w:r w:rsidR="68EB3DDF" w:rsidRPr="7066F872">
        <w:rPr>
          <w:sz w:val="24"/>
          <w:szCs w:val="24"/>
          <w:lang w:val="en-US"/>
        </w:rPr>
        <w:t>,</w:t>
      </w:r>
      <w:r w:rsidRPr="4A89DEA5">
        <w:rPr>
          <w:sz w:val="24"/>
          <w:szCs w:val="24"/>
          <w:lang w:val="en-US"/>
        </w:rPr>
        <w:t xml:space="preserve"> and it is not an exhaustive list. These practices are intended to get teachers started with</w:t>
      </w:r>
      <w:r w:rsidRPr="4A89DEA5">
        <w:rPr>
          <w:b/>
          <w:bCs/>
          <w:sz w:val="24"/>
          <w:szCs w:val="24"/>
          <w:lang w:val="en-US"/>
        </w:rPr>
        <w:t xml:space="preserve"> </w:t>
      </w:r>
      <w:r w:rsidRPr="4A89DEA5">
        <w:rPr>
          <w:sz w:val="24"/>
          <w:szCs w:val="24"/>
          <w:lang w:val="en-US"/>
        </w:rPr>
        <w:t xml:space="preserve">strategies for reinforcing </w:t>
      </w:r>
      <w:r w:rsidR="00340C04" w:rsidRPr="4A89DEA5">
        <w:rPr>
          <w:sz w:val="24"/>
          <w:szCs w:val="24"/>
          <w:lang w:val="en-US"/>
        </w:rPr>
        <w:t>students’</w:t>
      </w:r>
      <w:r w:rsidRPr="4A89DEA5">
        <w:rPr>
          <w:sz w:val="24"/>
          <w:szCs w:val="24"/>
          <w:lang w:val="en-US"/>
        </w:rPr>
        <w:t xml:space="preserve"> positive approaches to learning throughout the day.</w:t>
      </w:r>
    </w:p>
    <w:p w14:paraId="536A1AB0" w14:textId="6F8EC272" w:rsidR="00627CC9" w:rsidRPr="003C5DD3" w:rsidRDefault="00AD1321" w:rsidP="4A89DEA5">
      <w:pPr>
        <w:spacing w:after="0" w:line="276" w:lineRule="auto"/>
        <w:rPr>
          <w:b/>
          <w:bCs/>
          <w:sz w:val="24"/>
          <w:szCs w:val="24"/>
          <w:highlight w:val="white"/>
          <w:u w:val="single"/>
        </w:rPr>
      </w:pPr>
      <w:r w:rsidRPr="4A89DEA5">
        <w:rPr>
          <w:b/>
          <w:bCs/>
          <w:sz w:val="24"/>
          <w:szCs w:val="24"/>
          <w:highlight w:val="white"/>
          <w:u w:val="single"/>
        </w:rPr>
        <w:lastRenderedPageBreak/>
        <w:t xml:space="preserve">Approaches to Learning </w:t>
      </w:r>
      <w:r w:rsidR="00627CC9" w:rsidRPr="4A89DEA5">
        <w:rPr>
          <w:b/>
          <w:bCs/>
          <w:sz w:val="24"/>
          <w:szCs w:val="24"/>
          <w:highlight w:val="white"/>
          <w:u w:val="single"/>
        </w:rPr>
        <w:t>Standards</w:t>
      </w:r>
    </w:p>
    <w:p w14:paraId="50101CB3" w14:textId="77777777" w:rsidR="003C5DD3" w:rsidRDefault="00627CC9" w:rsidP="003C5DD3">
      <w:pPr>
        <w:spacing w:after="0"/>
        <w:rPr>
          <w:sz w:val="24"/>
          <w:szCs w:val="24"/>
          <w:lang w:val="en-US"/>
        </w:rPr>
      </w:pPr>
      <w:r w:rsidRPr="0086344D">
        <w:rPr>
          <w:b/>
          <w:sz w:val="24"/>
          <w:szCs w:val="24"/>
          <w:lang w:val="en-US"/>
        </w:rPr>
        <w:t>Standard:</w:t>
      </w:r>
      <w:r w:rsidRPr="0086344D">
        <w:rPr>
          <w:rFonts w:eastAsia="Roboto" w:cs="Roboto"/>
          <w:b/>
          <w:sz w:val="24"/>
          <w:szCs w:val="24"/>
          <w:shd w:val="clear" w:color="auto" w:fill="FAFAFA"/>
          <w:lang w:val="en-US"/>
        </w:rPr>
        <w:t xml:space="preserve"> Initiative and Engagement (IE)</w:t>
      </w:r>
      <w:r w:rsidRPr="0086344D">
        <w:rPr>
          <w:sz w:val="24"/>
          <w:szCs w:val="24"/>
          <w:lang w:val="en-US"/>
        </w:rPr>
        <w:t xml:space="preserve"> </w:t>
      </w:r>
    </w:p>
    <w:p w14:paraId="288EC434" w14:textId="737CE51E" w:rsidR="00627CC9" w:rsidRDefault="00F72C85" w:rsidP="003C5DD3">
      <w:pPr>
        <w:spacing w:after="0"/>
        <w:rPr>
          <w:sz w:val="24"/>
          <w:szCs w:val="24"/>
          <w:lang w:val="en-US"/>
        </w:rPr>
      </w:pPr>
      <w:r w:rsidRPr="0086344D">
        <w:rPr>
          <w:sz w:val="24"/>
          <w:szCs w:val="24"/>
          <w:lang w:val="en-US"/>
        </w:rPr>
        <w:t>Students</w:t>
      </w:r>
      <w:r w:rsidR="00627CC9" w:rsidRPr="0086344D">
        <w:rPr>
          <w:sz w:val="24"/>
          <w:szCs w:val="24"/>
          <w:lang w:val="en-US"/>
        </w:rPr>
        <w:t xml:space="preserve"> demonstrate initiative, planning, and persistence</w:t>
      </w:r>
      <w:r w:rsidR="003C5DD3">
        <w:rPr>
          <w:sz w:val="24"/>
          <w:szCs w:val="24"/>
          <w:lang w:val="en-US"/>
        </w:rPr>
        <w:t>.</w:t>
      </w:r>
    </w:p>
    <w:p w14:paraId="4286F3E2" w14:textId="77777777" w:rsidR="003C5DD3" w:rsidRPr="0086344D" w:rsidRDefault="003C5DD3" w:rsidP="003C5DD3">
      <w:pPr>
        <w:spacing w:after="0"/>
        <w:rPr>
          <w:sz w:val="24"/>
          <w:szCs w:val="24"/>
        </w:rPr>
      </w:pPr>
    </w:p>
    <w:tbl>
      <w:tblPr>
        <w:tblW w:w="4998"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3643"/>
        <w:gridCol w:w="9878"/>
      </w:tblGrid>
      <w:tr w:rsidR="00627CC9" w14:paraId="2A18137A" w14:textId="77777777" w:rsidTr="4A89DEA5">
        <w:trPr>
          <w:trHeight w:val="980"/>
          <w:tblHeader/>
        </w:trPr>
        <w:tc>
          <w:tcPr>
            <w:tcW w:w="1347" w:type="pct"/>
          </w:tcPr>
          <w:p w14:paraId="0809D8CF" w14:textId="265D6CF1" w:rsidR="00627CC9" w:rsidRPr="00565D2D" w:rsidRDefault="00627CC9" w:rsidP="00206CF7">
            <w:pPr>
              <w:spacing w:after="0" w:line="276" w:lineRule="auto"/>
              <w:jc w:val="center"/>
              <w:rPr>
                <w:b/>
                <w:sz w:val="24"/>
                <w:szCs w:val="24"/>
              </w:rPr>
            </w:pPr>
            <w:r w:rsidRPr="00565D2D">
              <w:rPr>
                <w:b/>
                <w:sz w:val="24"/>
                <w:szCs w:val="24"/>
              </w:rPr>
              <w:t>Preschool Learning Outcomes</w:t>
            </w:r>
          </w:p>
          <w:p w14:paraId="7CCF2F79" w14:textId="6E40F175" w:rsidR="00627CC9" w:rsidRPr="00565D2D" w:rsidRDefault="00F72C85" w:rsidP="00206CF7">
            <w:pPr>
              <w:spacing w:after="0" w:line="276" w:lineRule="auto"/>
              <w:jc w:val="center"/>
              <w:rPr>
                <w:sz w:val="24"/>
                <w:szCs w:val="24"/>
              </w:rPr>
            </w:pPr>
            <w:r w:rsidRPr="00565D2D">
              <w:rPr>
                <w:sz w:val="24"/>
                <w:szCs w:val="24"/>
              </w:rPr>
              <w:t>Students</w:t>
            </w:r>
            <w:r w:rsidR="00627CC9" w:rsidRPr="00565D2D">
              <w:rPr>
                <w:sz w:val="24"/>
                <w:szCs w:val="24"/>
              </w:rPr>
              <w:t xml:space="preserve"> will:</w:t>
            </w:r>
          </w:p>
        </w:tc>
        <w:tc>
          <w:tcPr>
            <w:tcW w:w="3653" w:type="pct"/>
          </w:tcPr>
          <w:p w14:paraId="335D3097" w14:textId="77777777" w:rsidR="00627CC9" w:rsidRPr="00565D2D" w:rsidRDefault="00627CC9" w:rsidP="00206CF7">
            <w:pPr>
              <w:spacing w:after="0" w:line="276" w:lineRule="auto"/>
              <w:jc w:val="center"/>
              <w:rPr>
                <w:b/>
                <w:sz w:val="24"/>
                <w:szCs w:val="24"/>
              </w:rPr>
            </w:pPr>
            <w:r w:rsidRPr="00565D2D">
              <w:rPr>
                <w:b/>
                <w:sz w:val="24"/>
                <w:szCs w:val="24"/>
              </w:rPr>
              <w:t>Preschool Teaching Practices</w:t>
            </w:r>
          </w:p>
          <w:p w14:paraId="191DDF9C" w14:textId="692925B7" w:rsidR="00627CC9" w:rsidRPr="00565D2D" w:rsidRDefault="00627CC9" w:rsidP="00206CF7">
            <w:pPr>
              <w:spacing w:after="0" w:line="276" w:lineRule="auto"/>
              <w:jc w:val="center"/>
              <w:rPr>
                <w:sz w:val="24"/>
                <w:szCs w:val="24"/>
              </w:rPr>
            </w:pPr>
            <w:r w:rsidRPr="00565D2D">
              <w:rPr>
                <w:sz w:val="24"/>
                <w:szCs w:val="24"/>
              </w:rPr>
              <w:t>Effective preschool teachers:</w:t>
            </w:r>
          </w:p>
        </w:tc>
      </w:tr>
      <w:tr w:rsidR="00627CC9" w14:paraId="724645A3" w14:textId="77777777" w:rsidTr="4A89DEA5">
        <w:trPr>
          <w:trHeight w:val="901"/>
        </w:trPr>
        <w:tc>
          <w:tcPr>
            <w:tcW w:w="1347" w:type="pct"/>
          </w:tcPr>
          <w:p w14:paraId="574A06C2" w14:textId="77777777" w:rsidR="009C01D4" w:rsidRDefault="00627CC9" w:rsidP="005A3F3A">
            <w:pPr>
              <w:spacing w:after="0" w:line="276" w:lineRule="auto"/>
              <w:rPr>
                <w:b/>
                <w:sz w:val="24"/>
                <w:szCs w:val="24"/>
              </w:rPr>
            </w:pPr>
            <w:r w:rsidRPr="0086344D">
              <w:rPr>
                <w:sz w:val="24"/>
                <w:szCs w:val="24"/>
              </w:rPr>
              <w:t>PK.IE.1</w:t>
            </w:r>
            <w:r w:rsidRPr="0086344D">
              <w:rPr>
                <w:b/>
                <w:sz w:val="24"/>
                <w:szCs w:val="24"/>
              </w:rPr>
              <w:t xml:space="preserve"> </w:t>
            </w:r>
          </w:p>
          <w:p w14:paraId="78B004CF" w14:textId="169117C8" w:rsidR="00627CC9" w:rsidRPr="0086344D" w:rsidRDefault="00627CC9" w:rsidP="005A3F3A">
            <w:pPr>
              <w:spacing w:after="0" w:line="276" w:lineRule="auto"/>
              <w:rPr>
                <w:sz w:val="24"/>
                <w:szCs w:val="24"/>
              </w:rPr>
            </w:pPr>
            <w:r w:rsidRPr="0086344D">
              <w:rPr>
                <w:sz w:val="24"/>
                <w:szCs w:val="24"/>
              </w:rPr>
              <w:t>Choose to explore a variety of activities and experiences.</w:t>
            </w:r>
          </w:p>
        </w:tc>
        <w:tc>
          <w:tcPr>
            <w:tcW w:w="3653" w:type="pct"/>
          </w:tcPr>
          <w:p w14:paraId="13B58312" w14:textId="51C020C6" w:rsidR="00627CC9" w:rsidRPr="0086344D" w:rsidRDefault="00627CC9" w:rsidP="0048605F">
            <w:pPr>
              <w:numPr>
                <w:ilvl w:val="0"/>
                <w:numId w:val="126"/>
              </w:numPr>
              <w:spacing w:after="120" w:line="240" w:lineRule="auto"/>
              <w:rPr>
                <w:b/>
                <w:sz w:val="24"/>
                <w:szCs w:val="24"/>
                <w:lang w:val="en-US"/>
              </w:rPr>
            </w:pPr>
            <w:r w:rsidRPr="440EC82E">
              <w:rPr>
                <w:sz w:val="24"/>
                <w:szCs w:val="24"/>
                <w:lang w:val="en-US"/>
              </w:rPr>
              <w:t xml:space="preserve">Demonstrate curiosity and </w:t>
            </w:r>
            <w:r w:rsidRPr="440EC82E" w:rsidDel="00AE598E">
              <w:rPr>
                <w:sz w:val="24"/>
                <w:szCs w:val="24"/>
                <w:lang w:val="en-US"/>
              </w:rPr>
              <w:t>excitement</w:t>
            </w:r>
            <w:r w:rsidR="00A25CB1">
              <w:rPr>
                <w:sz w:val="24"/>
                <w:szCs w:val="24"/>
                <w:lang w:val="en-US"/>
              </w:rPr>
              <w:t xml:space="preserve"> and</w:t>
            </w:r>
            <w:r w:rsidR="00705271">
              <w:rPr>
                <w:sz w:val="24"/>
                <w:szCs w:val="24"/>
                <w:lang w:val="en-US"/>
              </w:rPr>
              <w:t xml:space="preserve"> remain</w:t>
            </w:r>
            <w:r w:rsidRPr="440EC82E" w:rsidDel="00705271">
              <w:rPr>
                <w:sz w:val="24"/>
                <w:szCs w:val="24"/>
                <w:lang w:val="en-US"/>
              </w:rPr>
              <w:t xml:space="preserve"> </w:t>
            </w:r>
            <w:r w:rsidRPr="440EC82E">
              <w:rPr>
                <w:sz w:val="24"/>
                <w:szCs w:val="24"/>
                <w:lang w:val="en-US"/>
              </w:rPr>
              <w:t xml:space="preserve">fully present with </w:t>
            </w:r>
            <w:r w:rsidR="00F72C85" w:rsidRPr="440EC82E">
              <w:rPr>
                <w:sz w:val="24"/>
                <w:szCs w:val="24"/>
                <w:lang w:val="en-US"/>
              </w:rPr>
              <w:t>students</w:t>
            </w:r>
            <w:r w:rsidRPr="440EC82E">
              <w:rPr>
                <w:sz w:val="24"/>
                <w:szCs w:val="24"/>
                <w:lang w:val="en-US"/>
              </w:rPr>
              <w:t>.</w:t>
            </w:r>
            <w:r w:rsidRPr="440EC82E">
              <w:rPr>
                <w:b/>
                <w:sz w:val="24"/>
                <w:szCs w:val="24"/>
                <w:lang w:val="en-US"/>
              </w:rPr>
              <w:t xml:space="preserve"> </w:t>
            </w:r>
          </w:p>
          <w:p w14:paraId="35720568" w14:textId="28BDA000" w:rsidR="00627CC9" w:rsidRPr="0086344D" w:rsidRDefault="00627CC9" w:rsidP="0048605F">
            <w:pPr>
              <w:numPr>
                <w:ilvl w:val="0"/>
                <w:numId w:val="126"/>
              </w:numPr>
              <w:spacing w:after="120" w:line="240" w:lineRule="auto"/>
              <w:rPr>
                <w:b/>
                <w:sz w:val="24"/>
                <w:szCs w:val="24"/>
                <w:lang w:val="en-US"/>
              </w:rPr>
            </w:pPr>
            <w:r w:rsidRPr="0086344D">
              <w:rPr>
                <w:sz w:val="24"/>
                <w:szCs w:val="24"/>
                <w:lang w:val="en-US"/>
              </w:rPr>
              <w:t>Exhibit</w:t>
            </w:r>
            <w:r w:rsidRPr="0086344D">
              <w:rPr>
                <w:b/>
                <w:color w:val="FF0000"/>
                <w:sz w:val="24"/>
                <w:szCs w:val="24"/>
                <w:lang w:val="en-US"/>
              </w:rPr>
              <w:t xml:space="preserve"> </w:t>
            </w:r>
            <w:r w:rsidRPr="0086344D">
              <w:rPr>
                <w:sz w:val="24"/>
                <w:szCs w:val="24"/>
                <w:lang w:val="en-US"/>
              </w:rPr>
              <w:t xml:space="preserve">awareness of </w:t>
            </w:r>
            <w:r w:rsidR="00F72C85" w:rsidRPr="0086344D">
              <w:rPr>
                <w:sz w:val="24"/>
                <w:szCs w:val="24"/>
                <w:lang w:val="en-US"/>
              </w:rPr>
              <w:t>students</w:t>
            </w:r>
            <w:r w:rsidRPr="0086344D">
              <w:rPr>
                <w:sz w:val="24"/>
                <w:szCs w:val="24"/>
                <w:lang w:val="en-US"/>
              </w:rPr>
              <w:t xml:space="preserve"> who show limited interests and invite </w:t>
            </w:r>
            <w:r w:rsidR="00F72C85" w:rsidRPr="0086344D">
              <w:rPr>
                <w:sz w:val="24"/>
                <w:szCs w:val="24"/>
                <w:lang w:val="en-US"/>
              </w:rPr>
              <w:t>students</w:t>
            </w:r>
            <w:r w:rsidRPr="0086344D">
              <w:rPr>
                <w:sz w:val="24"/>
                <w:szCs w:val="24"/>
                <w:lang w:val="en-US"/>
              </w:rPr>
              <w:t xml:space="preserve"> to participate in new experiences that may expand</w:t>
            </w:r>
            <w:r w:rsidRPr="0086344D">
              <w:rPr>
                <w:color w:val="FF0000"/>
                <w:sz w:val="24"/>
                <w:szCs w:val="24"/>
                <w:lang w:val="en-US"/>
              </w:rPr>
              <w:t xml:space="preserve"> </w:t>
            </w:r>
            <w:r w:rsidRPr="0086344D">
              <w:rPr>
                <w:sz w:val="24"/>
                <w:szCs w:val="24"/>
                <w:lang w:val="en-US"/>
              </w:rPr>
              <w:t>their play ideas.</w:t>
            </w:r>
          </w:p>
        </w:tc>
      </w:tr>
      <w:tr w:rsidR="00627CC9" w14:paraId="256DD11F" w14:textId="77777777" w:rsidTr="4A89DEA5">
        <w:trPr>
          <w:trHeight w:val="982"/>
        </w:trPr>
        <w:tc>
          <w:tcPr>
            <w:tcW w:w="1347" w:type="pct"/>
          </w:tcPr>
          <w:p w14:paraId="1AC16377" w14:textId="20013201" w:rsidR="00627CC9" w:rsidRPr="0086344D" w:rsidRDefault="00627CC9" w:rsidP="0068059A">
            <w:pPr>
              <w:spacing w:after="0" w:line="276" w:lineRule="auto"/>
              <w:rPr>
                <w:sz w:val="24"/>
                <w:szCs w:val="24"/>
              </w:rPr>
            </w:pPr>
            <w:r w:rsidRPr="0086344D">
              <w:rPr>
                <w:sz w:val="24"/>
                <w:szCs w:val="24"/>
              </w:rPr>
              <w:t>PK.IE.2</w:t>
            </w:r>
            <w:r w:rsidR="00DF713D">
              <w:rPr>
                <w:sz w:val="24"/>
                <w:szCs w:val="24"/>
              </w:rPr>
              <w:t xml:space="preserve"> </w:t>
            </w:r>
            <w:r w:rsidR="00A44DA6">
              <w:rPr>
                <w:sz w:val="24"/>
                <w:szCs w:val="24"/>
              </w:rPr>
              <w:t>M</w:t>
            </w:r>
            <w:r w:rsidRPr="0086344D">
              <w:rPr>
                <w:sz w:val="24"/>
                <w:szCs w:val="24"/>
              </w:rPr>
              <w:t>ake plans and decisions to engage in tasks and activities.</w:t>
            </w:r>
          </w:p>
        </w:tc>
        <w:tc>
          <w:tcPr>
            <w:tcW w:w="3653" w:type="pct"/>
          </w:tcPr>
          <w:p w14:paraId="0811942A" w14:textId="6CC45916" w:rsidR="00627CC9" w:rsidRPr="0086344D" w:rsidRDefault="00627CC9" w:rsidP="0068059A">
            <w:pPr>
              <w:numPr>
                <w:ilvl w:val="0"/>
                <w:numId w:val="126"/>
              </w:numPr>
              <w:spacing w:after="0" w:line="276" w:lineRule="auto"/>
              <w:rPr>
                <w:sz w:val="24"/>
                <w:szCs w:val="24"/>
                <w:lang w:val="en-US"/>
              </w:rPr>
            </w:pPr>
            <w:r w:rsidRPr="0086344D">
              <w:rPr>
                <w:sz w:val="24"/>
                <w:szCs w:val="24"/>
                <w:lang w:val="en-US"/>
              </w:rPr>
              <w:t>Create a climate of discourse that values all forms of communication</w:t>
            </w:r>
            <w:r w:rsidR="007D4CEC">
              <w:rPr>
                <w:sz w:val="24"/>
                <w:szCs w:val="24"/>
                <w:lang w:val="en-US"/>
              </w:rPr>
              <w:t>, including gesturing, conversations, questions, and reflections,</w:t>
            </w:r>
            <w:r w:rsidRPr="0086344D">
              <w:rPr>
                <w:sz w:val="24"/>
                <w:szCs w:val="24"/>
                <w:lang w:val="en-US"/>
              </w:rPr>
              <w:t xml:space="preserve"> so a </w:t>
            </w:r>
            <w:r w:rsidR="00394D1A" w:rsidRPr="0086344D">
              <w:rPr>
                <w:sz w:val="24"/>
                <w:szCs w:val="24"/>
                <w:lang w:val="en-US"/>
              </w:rPr>
              <w:t>student</w:t>
            </w:r>
            <w:r w:rsidRPr="0086344D">
              <w:rPr>
                <w:sz w:val="24"/>
                <w:szCs w:val="24"/>
                <w:lang w:val="en-US"/>
              </w:rPr>
              <w:t xml:space="preserve"> can put</w:t>
            </w:r>
            <w:r w:rsidRPr="0086344D">
              <w:rPr>
                <w:color w:val="FF0000"/>
                <w:sz w:val="24"/>
                <w:szCs w:val="24"/>
                <w:lang w:val="en-US"/>
              </w:rPr>
              <w:t xml:space="preserve"> </w:t>
            </w:r>
            <w:r w:rsidRPr="0086344D">
              <w:rPr>
                <w:sz w:val="24"/>
                <w:szCs w:val="24"/>
                <w:lang w:val="en-US"/>
              </w:rPr>
              <w:t>their ideas into action.</w:t>
            </w:r>
          </w:p>
        </w:tc>
      </w:tr>
      <w:tr w:rsidR="00627CC9" w14:paraId="0CB31B4B" w14:textId="029AE07F" w:rsidTr="4A89DEA5">
        <w:trPr>
          <w:trHeight w:val="982"/>
        </w:trPr>
        <w:tc>
          <w:tcPr>
            <w:tcW w:w="1347" w:type="pct"/>
          </w:tcPr>
          <w:p w14:paraId="550D3FC8" w14:textId="77777777" w:rsidR="00A423AC" w:rsidRDefault="00627CC9" w:rsidP="00A423AC">
            <w:pPr>
              <w:spacing w:after="0" w:line="276" w:lineRule="auto"/>
              <w:rPr>
                <w:sz w:val="24"/>
                <w:szCs w:val="24"/>
              </w:rPr>
            </w:pPr>
            <w:r w:rsidRPr="0086344D">
              <w:rPr>
                <w:sz w:val="24"/>
                <w:szCs w:val="24"/>
              </w:rPr>
              <w:t>PK.IE.3</w:t>
            </w:r>
            <w:r w:rsidR="00A44DA6">
              <w:rPr>
                <w:sz w:val="24"/>
                <w:szCs w:val="24"/>
              </w:rPr>
              <w:t xml:space="preserve"> </w:t>
            </w:r>
          </w:p>
          <w:p w14:paraId="6CDAA97D" w14:textId="785E4F18" w:rsidR="00627CC9" w:rsidRPr="0086344D" w:rsidRDefault="00627CC9" w:rsidP="00A423AC">
            <w:pPr>
              <w:spacing w:after="0" w:line="276" w:lineRule="auto"/>
              <w:rPr>
                <w:sz w:val="24"/>
                <w:szCs w:val="24"/>
              </w:rPr>
            </w:pPr>
            <w:r w:rsidRPr="0086344D">
              <w:rPr>
                <w:sz w:val="24"/>
                <w:szCs w:val="24"/>
              </w:rPr>
              <w:t xml:space="preserve">Focus attention on goals, tasks, and activities, despite distractions. </w:t>
            </w:r>
          </w:p>
        </w:tc>
        <w:tc>
          <w:tcPr>
            <w:tcW w:w="3653" w:type="pct"/>
          </w:tcPr>
          <w:p w14:paraId="1BA51035" w14:textId="72C19664" w:rsidR="00627CC9" w:rsidRPr="001B15A0" w:rsidRDefault="00627CC9" w:rsidP="004A2DDD">
            <w:pPr>
              <w:pStyle w:val="ListParagraph"/>
              <w:numPr>
                <w:ilvl w:val="0"/>
                <w:numId w:val="170"/>
              </w:numPr>
              <w:spacing w:after="120" w:line="240" w:lineRule="auto"/>
              <w:rPr>
                <w:sz w:val="24"/>
                <w:szCs w:val="24"/>
                <w:lang w:val="en-US"/>
              </w:rPr>
            </w:pPr>
            <w:r w:rsidRPr="4A89DEA5">
              <w:rPr>
                <w:sz w:val="24"/>
                <w:szCs w:val="24"/>
                <w:lang w:val="en-US"/>
              </w:rPr>
              <w:t xml:space="preserve">Provide a </w:t>
            </w:r>
            <w:r w:rsidR="00394D1A" w:rsidRPr="4A89DEA5">
              <w:rPr>
                <w:sz w:val="24"/>
                <w:szCs w:val="24"/>
                <w:lang w:val="en-US"/>
              </w:rPr>
              <w:t>student</w:t>
            </w:r>
            <w:r w:rsidRPr="4A89DEA5">
              <w:rPr>
                <w:sz w:val="24"/>
                <w:szCs w:val="24"/>
                <w:lang w:val="en-US"/>
              </w:rPr>
              <w:t xml:space="preserve"> with time, space, and opportunities to make choices from developmentally appropriate materials and activities that are familiar and challenging. </w:t>
            </w:r>
          </w:p>
          <w:p w14:paraId="266B8092" w14:textId="47058D29" w:rsidR="00627CC9" w:rsidRPr="0086344D" w:rsidRDefault="00627CC9" w:rsidP="004A2DDD">
            <w:pPr>
              <w:pStyle w:val="ListParagraph"/>
              <w:numPr>
                <w:ilvl w:val="0"/>
                <w:numId w:val="170"/>
              </w:numPr>
              <w:spacing w:after="120" w:line="240" w:lineRule="auto"/>
              <w:rPr>
                <w:sz w:val="24"/>
                <w:szCs w:val="24"/>
              </w:rPr>
            </w:pPr>
            <w:r w:rsidRPr="0086344D">
              <w:rPr>
                <w:sz w:val="24"/>
                <w:szCs w:val="24"/>
              </w:rPr>
              <w:t>Curate classroom materials and experiences that encourage focus and persistence (e.g., puzzles, marble runs, obstacle courses).</w:t>
            </w:r>
          </w:p>
          <w:p w14:paraId="235B9D6D" w14:textId="2FBB0D08" w:rsidR="00627CC9" w:rsidRPr="0086344D" w:rsidRDefault="00627CC9" w:rsidP="004A2DDD">
            <w:pPr>
              <w:pStyle w:val="ListParagraph"/>
              <w:numPr>
                <w:ilvl w:val="0"/>
                <w:numId w:val="170"/>
              </w:numPr>
              <w:spacing w:after="120" w:line="240" w:lineRule="auto"/>
              <w:rPr>
                <w:sz w:val="24"/>
                <w:szCs w:val="24"/>
                <w:lang w:val="en-US"/>
              </w:rPr>
            </w:pPr>
            <w:r w:rsidRPr="5D034EE6">
              <w:rPr>
                <w:sz w:val="24"/>
                <w:szCs w:val="24"/>
                <w:lang w:val="en-US"/>
              </w:rPr>
              <w:t xml:space="preserve">Help a </w:t>
            </w:r>
            <w:r w:rsidR="00394D1A" w:rsidRPr="5D034EE6">
              <w:rPr>
                <w:sz w:val="24"/>
                <w:szCs w:val="24"/>
                <w:lang w:val="en-US"/>
              </w:rPr>
              <w:t>student</w:t>
            </w:r>
            <w:r w:rsidRPr="5D034EE6">
              <w:rPr>
                <w:sz w:val="24"/>
                <w:szCs w:val="24"/>
                <w:lang w:val="en-US"/>
              </w:rPr>
              <w:t xml:space="preserve"> learn to identify when they become distracted. (e.g., “I see you didn’t finish your painting. What distracted you?”)</w:t>
            </w:r>
          </w:p>
        </w:tc>
      </w:tr>
      <w:tr w:rsidR="00627CC9" w14:paraId="4DF32F98" w14:textId="77777777" w:rsidTr="4A89DEA5">
        <w:trPr>
          <w:trHeight w:val="982"/>
        </w:trPr>
        <w:tc>
          <w:tcPr>
            <w:tcW w:w="1347" w:type="pct"/>
          </w:tcPr>
          <w:p w14:paraId="5B362F1D" w14:textId="77777777" w:rsidR="009C01D4" w:rsidRDefault="00627CC9" w:rsidP="005A3F3A">
            <w:pPr>
              <w:spacing w:after="0" w:line="276" w:lineRule="auto"/>
              <w:rPr>
                <w:sz w:val="24"/>
                <w:szCs w:val="24"/>
              </w:rPr>
            </w:pPr>
            <w:r w:rsidRPr="0086344D">
              <w:rPr>
                <w:sz w:val="24"/>
                <w:szCs w:val="24"/>
              </w:rPr>
              <w:t xml:space="preserve">PK.IE.4 </w:t>
            </w:r>
          </w:p>
          <w:p w14:paraId="59C7A558" w14:textId="35C69897" w:rsidR="00627CC9" w:rsidRPr="0086344D" w:rsidRDefault="00627CC9" w:rsidP="005A3F3A">
            <w:pPr>
              <w:spacing w:after="0" w:line="276" w:lineRule="auto"/>
              <w:rPr>
                <w:sz w:val="24"/>
                <w:szCs w:val="24"/>
              </w:rPr>
            </w:pPr>
            <w:r w:rsidRPr="0086344D">
              <w:rPr>
                <w:sz w:val="24"/>
                <w:szCs w:val="24"/>
              </w:rPr>
              <w:t>Show persistence when faced with challenging tasks and uncertainty</w:t>
            </w:r>
            <w:r w:rsidR="005A3F3A">
              <w:rPr>
                <w:sz w:val="24"/>
                <w:szCs w:val="24"/>
              </w:rPr>
              <w:t>.</w:t>
            </w:r>
            <w:r w:rsidRPr="0086344D">
              <w:rPr>
                <w:sz w:val="24"/>
                <w:szCs w:val="24"/>
              </w:rPr>
              <w:t xml:space="preserve"> </w:t>
            </w:r>
          </w:p>
        </w:tc>
        <w:tc>
          <w:tcPr>
            <w:tcW w:w="3653" w:type="pct"/>
          </w:tcPr>
          <w:p w14:paraId="5B1EF6E9" w14:textId="77777777" w:rsidR="00627CC9" w:rsidRPr="0086344D" w:rsidRDefault="00627CC9" w:rsidP="0048605F">
            <w:pPr>
              <w:numPr>
                <w:ilvl w:val="0"/>
                <w:numId w:val="126"/>
              </w:numPr>
              <w:spacing w:after="120" w:line="240" w:lineRule="auto"/>
              <w:rPr>
                <w:sz w:val="24"/>
                <w:szCs w:val="24"/>
              </w:rPr>
            </w:pPr>
            <w:r w:rsidRPr="0086344D">
              <w:rPr>
                <w:sz w:val="24"/>
                <w:szCs w:val="24"/>
              </w:rPr>
              <w:t>Model strategies to support their own persistence when engaging in a challenging task. (e.g., using materials in new ways, trial and error, breaking tasks into smaller steps, or asking for help from a peer or adult).</w:t>
            </w:r>
          </w:p>
        </w:tc>
      </w:tr>
      <w:tr w:rsidR="00627CC9" w14:paraId="4C269382" w14:textId="77777777" w:rsidTr="4A89DEA5">
        <w:trPr>
          <w:trHeight w:val="982"/>
        </w:trPr>
        <w:tc>
          <w:tcPr>
            <w:tcW w:w="1347" w:type="pct"/>
          </w:tcPr>
          <w:p w14:paraId="30BE9A9D" w14:textId="77777777" w:rsidR="009C01D4" w:rsidRDefault="00627CC9" w:rsidP="005A3F3A">
            <w:pPr>
              <w:spacing w:after="0" w:line="276" w:lineRule="auto"/>
              <w:rPr>
                <w:sz w:val="24"/>
                <w:szCs w:val="24"/>
                <w:lang w:val="en-US"/>
              </w:rPr>
            </w:pPr>
            <w:r w:rsidRPr="0086344D">
              <w:rPr>
                <w:sz w:val="24"/>
                <w:szCs w:val="24"/>
                <w:lang w:val="en-US"/>
              </w:rPr>
              <w:lastRenderedPageBreak/>
              <w:t xml:space="preserve">PK.IE.5 </w:t>
            </w:r>
          </w:p>
          <w:p w14:paraId="0575CA17" w14:textId="48BA5E40" w:rsidR="00627CC9" w:rsidRPr="0086344D" w:rsidRDefault="00627CC9" w:rsidP="005A3F3A">
            <w:pPr>
              <w:spacing w:after="0" w:line="276" w:lineRule="auto"/>
              <w:rPr>
                <w:sz w:val="24"/>
                <w:szCs w:val="24"/>
              </w:rPr>
            </w:pPr>
            <w:r w:rsidRPr="0086344D">
              <w:rPr>
                <w:sz w:val="24"/>
                <w:szCs w:val="24"/>
                <w:lang w:val="en-US"/>
              </w:rPr>
              <w:t>Seek and accept help when appropriate.</w:t>
            </w:r>
          </w:p>
        </w:tc>
        <w:tc>
          <w:tcPr>
            <w:tcW w:w="3653" w:type="pct"/>
          </w:tcPr>
          <w:p w14:paraId="12D68F1A" w14:textId="0C4DA9A9" w:rsidR="00627CC9" w:rsidRPr="0086344D" w:rsidRDefault="00627CC9" w:rsidP="0048605F">
            <w:pPr>
              <w:numPr>
                <w:ilvl w:val="0"/>
                <w:numId w:val="126"/>
              </w:numPr>
              <w:spacing w:after="120" w:line="240" w:lineRule="auto"/>
              <w:rPr>
                <w:sz w:val="24"/>
                <w:szCs w:val="24"/>
              </w:rPr>
            </w:pPr>
            <w:r w:rsidRPr="0086344D">
              <w:rPr>
                <w:sz w:val="24"/>
                <w:szCs w:val="24"/>
              </w:rPr>
              <w:t xml:space="preserve">Scaffold and provide physical, verbal, or emotional support to a </w:t>
            </w:r>
            <w:r w:rsidR="00394D1A" w:rsidRPr="0086344D">
              <w:rPr>
                <w:sz w:val="24"/>
                <w:szCs w:val="24"/>
              </w:rPr>
              <w:t>student</w:t>
            </w:r>
            <w:r w:rsidRPr="0086344D">
              <w:rPr>
                <w:sz w:val="24"/>
                <w:szCs w:val="24"/>
              </w:rPr>
              <w:t xml:space="preserve"> who is facing challenging tasks. </w:t>
            </w:r>
          </w:p>
          <w:p w14:paraId="4C3C9B81" w14:textId="2FE02382" w:rsidR="00627CC9" w:rsidRPr="0086344D" w:rsidRDefault="00627CC9" w:rsidP="0048605F">
            <w:pPr>
              <w:numPr>
                <w:ilvl w:val="0"/>
                <w:numId w:val="126"/>
              </w:numPr>
              <w:spacing w:after="120" w:line="240" w:lineRule="auto"/>
              <w:rPr>
                <w:sz w:val="24"/>
                <w:szCs w:val="24"/>
              </w:rPr>
            </w:pPr>
            <w:r w:rsidRPr="0086344D">
              <w:rPr>
                <w:sz w:val="24"/>
                <w:szCs w:val="24"/>
              </w:rPr>
              <w:t xml:space="preserve">Model asking </w:t>
            </w:r>
            <w:r w:rsidR="00F72C85" w:rsidRPr="0086344D">
              <w:rPr>
                <w:sz w:val="24"/>
                <w:szCs w:val="24"/>
              </w:rPr>
              <w:t>students</w:t>
            </w:r>
            <w:r w:rsidRPr="0086344D">
              <w:rPr>
                <w:sz w:val="24"/>
                <w:szCs w:val="24"/>
              </w:rPr>
              <w:t xml:space="preserve"> or other adults for help.</w:t>
            </w:r>
          </w:p>
        </w:tc>
      </w:tr>
    </w:tbl>
    <w:p w14:paraId="474A8A36" w14:textId="77777777" w:rsidR="002B1138" w:rsidRDefault="002B1138" w:rsidP="002B1138">
      <w:pPr>
        <w:spacing w:after="0" w:line="276" w:lineRule="auto"/>
        <w:rPr>
          <w:b/>
          <w:bCs/>
          <w:lang w:val="en-US"/>
        </w:rPr>
      </w:pPr>
    </w:p>
    <w:p w14:paraId="2944D1A3" w14:textId="502B1EEC" w:rsidR="003C5DD3" w:rsidRDefault="00627CC9" w:rsidP="00BC2A66">
      <w:pPr>
        <w:spacing w:after="0" w:line="276" w:lineRule="auto"/>
        <w:rPr>
          <w:b/>
          <w:sz w:val="24"/>
          <w:szCs w:val="24"/>
          <w:lang w:val="en-US"/>
        </w:rPr>
      </w:pPr>
      <w:r w:rsidRPr="00E901CA">
        <w:rPr>
          <w:b/>
          <w:sz w:val="24"/>
          <w:szCs w:val="24"/>
          <w:lang w:val="en-US"/>
        </w:rPr>
        <w:t xml:space="preserve">Standard: </w:t>
      </w:r>
      <w:r w:rsidRPr="00E901CA">
        <w:rPr>
          <w:rFonts w:eastAsia="Roboto" w:cs="Roboto"/>
          <w:b/>
          <w:sz w:val="24"/>
          <w:szCs w:val="24"/>
          <w:lang w:val="en-US"/>
        </w:rPr>
        <w:t>Creative Thinking and Expression</w:t>
      </w:r>
      <w:r w:rsidR="003C5DD3">
        <w:rPr>
          <w:rFonts w:eastAsia="Roboto" w:cs="Roboto"/>
          <w:b/>
          <w:sz w:val="24"/>
          <w:szCs w:val="24"/>
          <w:lang w:val="en-US"/>
        </w:rPr>
        <w:t xml:space="preserve"> </w:t>
      </w:r>
      <w:r w:rsidRPr="00E901CA">
        <w:rPr>
          <w:rFonts w:eastAsia="Roboto" w:cs="Roboto"/>
          <w:b/>
          <w:sz w:val="24"/>
          <w:szCs w:val="24"/>
          <w:lang w:val="en-US"/>
        </w:rPr>
        <w:t>(CTE)</w:t>
      </w:r>
    </w:p>
    <w:p w14:paraId="7EF5AE6D" w14:textId="176F70BD" w:rsidR="00627CC9" w:rsidRDefault="00F72C85" w:rsidP="00BC2A66">
      <w:pPr>
        <w:spacing w:after="0" w:line="276" w:lineRule="auto"/>
        <w:rPr>
          <w:sz w:val="24"/>
          <w:szCs w:val="24"/>
          <w:lang w:val="en-US"/>
        </w:rPr>
      </w:pPr>
      <w:r w:rsidRPr="00E901CA">
        <w:rPr>
          <w:sz w:val="24"/>
          <w:szCs w:val="24"/>
          <w:lang w:val="en-US"/>
        </w:rPr>
        <w:t>Students</w:t>
      </w:r>
      <w:r w:rsidR="00627CC9" w:rsidRPr="00E901CA">
        <w:rPr>
          <w:sz w:val="24"/>
          <w:szCs w:val="24"/>
          <w:lang w:val="en-US"/>
        </w:rPr>
        <w:t xml:space="preserve"> show curiosity, creativity, and imagination through exploration and play.</w:t>
      </w:r>
    </w:p>
    <w:p w14:paraId="450E9AF6" w14:textId="77777777" w:rsidR="00E270C9" w:rsidRPr="00E901CA" w:rsidRDefault="00E270C9" w:rsidP="00BC2A66">
      <w:pPr>
        <w:spacing w:after="0" w:line="276" w:lineRule="auto"/>
        <w:rPr>
          <w:sz w:val="24"/>
          <w:szCs w:val="24"/>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78"/>
      </w:tblGrid>
      <w:tr w:rsidR="00627CC9" w:rsidRPr="00E901CA" w14:paraId="08D1FBC6" w14:textId="77777777" w:rsidTr="573050EE">
        <w:trPr>
          <w:trHeight w:val="935"/>
          <w:tblHeader/>
        </w:trPr>
        <w:tc>
          <w:tcPr>
            <w:tcW w:w="1347" w:type="pct"/>
          </w:tcPr>
          <w:p w14:paraId="32318163" w14:textId="77777777" w:rsidR="00627CC9" w:rsidRPr="00765E74" w:rsidRDefault="00627CC9" w:rsidP="00206CF7">
            <w:pPr>
              <w:spacing w:after="0" w:line="276" w:lineRule="auto"/>
              <w:jc w:val="center"/>
              <w:rPr>
                <w:b/>
                <w:sz w:val="24"/>
                <w:szCs w:val="24"/>
              </w:rPr>
            </w:pPr>
            <w:r w:rsidRPr="00765E74">
              <w:rPr>
                <w:b/>
                <w:sz w:val="24"/>
                <w:szCs w:val="24"/>
              </w:rPr>
              <w:t>Preschool Learning Outcomes</w:t>
            </w:r>
          </w:p>
          <w:p w14:paraId="303D7B1F" w14:textId="5A6FEBB1" w:rsidR="00DD3C0B" w:rsidRPr="00DD3C0B" w:rsidRDefault="00F72C85" w:rsidP="00206CF7">
            <w:pPr>
              <w:spacing w:after="0" w:line="276" w:lineRule="auto"/>
              <w:jc w:val="center"/>
              <w:rPr>
                <w:sz w:val="24"/>
                <w:szCs w:val="24"/>
              </w:rPr>
            </w:pPr>
            <w:r w:rsidRPr="00765E74">
              <w:rPr>
                <w:sz w:val="24"/>
                <w:szCs w:val="24"/>
              </w:rPr>
              <w:t>Students</w:t>
            </w:r>
            <w:r w:rsidR="00627CC9" w:rsidRPr="00765E74">
              <w:rPr>
                <w:sz w:val="24"/>
                <w:szCs w:val="24"/>
              </w:rPr>
              <w:t xml:space="preserve"> will:</w:t>
            </w:r>
          </w:p>
        </w:tc>
        <w:tc>
          <w:tcPr>
            <w:tcW w:w="3653" w:type="pct"/>
          </w:tcPr>
          <w:p w14:paraId="41A92B07" w14:textId="77777777" w:rsidR="00627CC9" w:rsidRPr="00765E74" w:rsidRDefault="00627CC9" w:rsidP="00206CF7">
            <w:pPr>
              <w:spacing w:after="0" w:line="276" w:lineRule="auto"/>
              <w:jc w:val="center"/>
              <w:rPr>
                <w:b/>
                <w:sz w:val="24"/>
                <w:szCs w:val="24"/>
              </w:rPr>
            </w:pPr>
            <w:r w:rsidRPr="00765E74">
              <w:rPr>
                <w:b/>
                <w:sz w:val="24"/>
                <w:szCs w:val="24"/>
              </w:rPr>
              <w:t>Preschool Teaching Practices</w:t>
            </w:r>
          </w:p>
          <w:p w14:paraId="11E4926C" w14:textId="77777777" w:rsidR="00DD3C0B" w:rsidRPr="00DD3C0B" w:rsidRDefault="00627CC9" w:rsidP="00206CF7">
            <w:pPr>
              <w:spacing w:after="0" w:line="276" w:lineRule="auto"/>
              <w:jc w:val="center"/>
              <w:rPr>
                <w:sz w:val="24"/>
                <w:szCs w:val="24"/>
              </w:rPr>
            </w:pPr>
            <w:r w:rsidRPr="00765E74">
              <w:rPr>
                <w:sz w:val="24"/>
                <w:szCs w:val="24"/>
              </w:rPr>
              <w:t>Effective preschool teachers:</w:t>
            </w:r>
          </w:p>
        </w:tc>
      </w:tr>
      <w:tr w:rsidR="00627CC9" w:rsidRPr="00E901CA" w14:paraId="0017FD59" w14:textId="77777777" w:rsidTr="573050EE">
        <w:trPr>
          <w:trHeight w:val="901"/>
        </w:trPr>
        <w:tc>
          <w:tcPr>
            <w:tcW w:w="1347" w:type="pct"/>
          </w:tcPr>
          <w:p w14:paraId="3D1B99CB" w14:textId="77777777" w:rsidR="009C01D4" w:rsidRDefault="00627CC9" w:rsidP="00BC2A66">
            <w:pPr>
              <w:spacing w:after="0" w:line="276" w:lineRule="auto"/>
              <w:rPr>
                <w:sz w:val="24"/>
                <w:szCs w:val="24"/>
              </w:rPr>
            </w:pPr>
            <w:r w:rsidRPr="00E901CA">
              <w:rPr>
                <w:sz w:val="24"/>
                <w:szCs w:val="24"/>
              </w:rPr>
              <w:t>PK.CTE.1</w:t>
            </w:r>
            <w:r w:rsidR="009C01D4">
              <w:rPr>
                <w:sz w:val="24"/>
                <w:szCs w:val="24"/>
              </w:rPr>
              <w:t xml:space="preserve"> </w:t>
            </w:r>
          </w:p>
          <w:p w14:paraId="7D7CE9CB" w14:textId="77777777" w:rsidR="00627CC9" w:rsidRPr="00E901CA" w:rsidRDefault="00627CC9" w:rsidP="00BC2A66">
            <w:pPr>
              <w:spacing w:after="0" w:line="276" w:lineRule="auto"/>
              <w:rPr>
                <w:sz w:val="24"/>
                <w:szCs w:val="24"/>
              </w:rPr>
            </w:pPr>
            <w:r w:rsidRPr="00E901CA">
              <w:rPr>
                <w:sz w:val="24"/>
                <w:szCs w:val="24"/>
              </w:rPr>
              <w:t>Express interest</w:t>
            </w:r>
            <w:r w:rsidRPr="00E901CA">
              <w:rPr>
                <w:color w:val="FF0000"/>
                <w:sz w:val="24"/>
                <w:szCs w:val="24"/>
              </w:rPr>
              <w:t xml:space="preserve"> </w:t>
            </w:r>
            <w:r w:rsidRPr="00E901CA">
              <w:rPr>
                <w:sz w:val="24"/>
                <w:szCs w:val="24"/>
              </w:rPr>
              <w:t>through conversational talk, asking questions, gestures, pictures, and facial expressions</w:t>
            </w:r>
          </w:p>
        </w:tc>
        <w:tc>
          <w:tcPr>
            <w:tcW w:w="3653" w:type="pct"/>
          </w:tcPr>
          <w:p w14:paraId="4F5C39FA" w14:textId="77777777" w:rsidR="008E33FA" w:rsidRDefault="008E33FA" w:rsidP="00BC2A66">
            <w:pPr>
              <w:pStyle w:val="ListParagraph"/>
              <w:widowControl w:val="0"/>
              <w:numPr>
                <w:ilvl w:val="0"/>
                <w:numId w:val="171"/>
              </w:numPr>
              <w:spacing w:after="0" w:line="276" w:lineRule="auto"/>
              <w:rPr>
                <w:lang w:val="en-US"/>
              </w:rPr>
            </w:pPr>
            <w:r w:rsidRPr="4A89DEA5">
              <w:rPr>
                <w:lang w:val="en-US"/>
              </w:rPr>
              <w:t>Teachers follow students’ lead and respond thoughtfully to their questions</w:t>
            </w:r>
          </w:p>
          <w:p w14:paraId="0002A246" w14:textId="35899A30" w:rsidR="00627CC9" w:rsidRPr="00E901CA" w:rsidRDefault="00627CC9" w:rsidP="00BC2A66">
            <w:pPr>
              <w:pStyle w:val="ListParagraph"/>
              <w:widowControl w:val="0"/>
              <w:numPr>
                <w:ilvl w:val="0"/>
                <w:numId w:val="171"/>
              </w:numPr>
              <w:spacing w:after="0" w:line="276" w:lineRule="auto"/>
              <w:rPr>
                <w:lang w:val="en-US"/>
              </w:rPr>
            </w:pPr>
            <w:r w:rsidRPr="573050EE">
              <w:rPr>
                <w:sz w:val="24"/>
                <w:szCs w:val="24"/>
                <w:lang w:val="en-US"/>
              </w:rPr>
              <w:t xml:space="preserve">Model and engage in “I wonder” conversations, prompted by everyday happenings or experiences a </w:t>
            </w:r>
            <w:r w:rsidR="00394D1A" w:rsidRPr="573050EE">
              <w:rPr>
                <w:sz w:val="24"/>
                <w:szCs w:val="24"/>
                <w:lang w:val="en-US"/>
              </w:rPr>
              <w:t>student</w:t>
            </w:r>
            <w:r w:rsidRPr="573050EE">
              <w:rPr>
                <w:sz w:val="24"/>
                <w:szCs w:val="24"/>
                <w:lang w:val="en-US"/>
              </w:rPr>
              <w:t xml:space="preserve"> talks about.</w:t>
            </w:r>
          </w:p>
        </w:tc>
      </w:tr>
      <w:tr w:rsidR="00627CC9" w:rsidRPr="00E901CA" w14:paraId="7F866E2E" w14:textId="77777777" w:rsidTr="573050EE">
        <w:trPr>
          <w:trHeight w:val="982"/>
        </w:trPr>
        <w:tc>
          <w:tcPr>
            <w:tcW w:w="1347" w:type="pct"/>
          </w:tcPr>
          <w:p w14:paraId="689F73D1" w14:textId="77777777" w:rsidR="009C01D4" w:rsidRDefault="00627CC9" w:rsidP="00BC2A66">
            <w:pPr>
              <w:spacing w:after="0" w:line="276" w:lineRule="auto"/>
              <w:rPr>
                <w:sz w:val="24"/>
                <w:szCs w:val="24"/>
              </w:rPr>
            </w:pPr>
            <w:r w:rsidRPr="00E901CA">
              <w:rPr>
                <w:sz w:val="24"/>
                <w:szCs w:val="24"/>
              </w:rPr>
              <w:t>PK.CTE.2</w:t>
            </w:r>
            <w:r w:rsidR="009C01D4">
              <w:rPr>
                <w:sz w:val="24"/>
                <w:szCs w:val="24"/>
              </w:rPr>
              <w:t xml:space="preserve"> </w:t>
            </w:r>
          </w:p>
          <w:p w14:paraId="5C1194A7" w14:textId="77777777" w:rsidR="00627CC9" w:rsidRPr="00E901CA" w:rsidRDefault="00627CC9" w:rsidP="00BC2A66">
            <w:pPr>
              <w:spacing w:after="0" w:line="276" w:lineRule="auto"/>
              <w:rPr>
                <w:sz w:val="24"/>
                <w:szCs w:val="24"/>
              </w:rPr>
            </w:pPr>
            <w:r w:rsidRPr="00E901CA">
              <w:rPr>
                <w:sz w:val="24"/>
                <w:szCs w:val="24"/>
                <w:lang w:val="en-US"/>
              </w:rPr>
              <w:t>Come up with unique ideas and approaches to tasks/activities.</w:t>
            </w:r>
          </w:p>
        </w:tc>
        <w:tc>
          <w:tcPr>
            <w:tcW w:w="3653" w:type="pct"/>
          </w:tcPr>
          <w:p w14:paraId="2980BDC2" w14:textId="4C26496E" w:rsidR="00627CC9" w:rsidRPr="00E901CA" w:rsidRDefault="00627CC9" w:rsidP="00BC2A66">
            <w:pPr>
              <w:numPr>
                <w:ilvl w:val="0"/>
                <w:numId w:val="126"/>
              </w:numPr>
              <w:spacing w:after="0" w:line="276" w:lineRule="auto"/>
              <w:rPr>
                <w:lang w:val="en-US"/>
              </w:rPr>
            </w:pPr>
            <w:r w:rsidRPr="4A89DEA5">
              <w:rPr>
                <w:sz w:val="24"/>
                <w:szCs w:val="24"/>
                <w:lang w:val="en-US"/>
              </w:rPr>
              <w:t xml:space="preserve">See </w:t>
            </w:r>
            <w:r w:rsidR="00F72C85" w:rsidRPr="4A89DEA5">
              <w:rPr>
                <w:sz w:val="24"/>
                <w:szCs w:val="24"/>
                <w:lang w:val="en-US"/>
              </w:rPr>
              <w:t>students</w:t>
            </w:r>
            <w:r w:rsidRPr="4A89DEA5">
              <w:rPr>
                <w:sz w:val="24"/>
                <w:szCs w:val="24"/>
                <w:lang w:val="en-US"/>
              </w:rPr>
              <w:t xml:space="preserve"> as curious co-learners and co-constructors of activities by </w:t>
            </w:r>
            <w:r w:rsidR="00AD25F3" w:rsidRPr="4A89DEA5">
              <w:rPr>
                <w:sz w:val="24"/>
                <w:szCs w:val="24"/>
                <w:lang w:val="en-US"/>
              </w:rPr>
              <w:t>encouraging them</w:t>
            </w:r>
            <w:r w:rsidRPr="4A89DEA5">
              <w:rPr>
                <w:sz w:val="24"/>
                <w:szCs w:val="24"/>
                <w:lang w:val="en-US"/>
              </w:rPr>
              <w:t xml:space="preserve"> to express their ideas, to ask questions, and </w:t>
            </w:r>
            <w:r w:rsidR="007D4CEC" w:rsidRPr="4A89DEA5">
              <w:rPr>
                <w:sz w:val="24"/>
                <w:szCs w:val="24"/>
                <w:lang w:val="en-US"/>
              </w:rPr>
              <w:t xml:space="preserve">to </w:t>
            </w:r>
            <w:r w:rsidRPr="4A89DEA5">
              <w:rPr>
                <w:sz w:val="24"/>
                <w:szCs w:val="24"/>
                <w:lang w:val="en-US"/>
              </w:rPr>
              <w:t>share their experiences. </w:t>
            </w:r>
          </w:p>
          <w:p w14:paraId="4AFC9551" w14:textId="4F2AB8AE" w:rsidR="00627CC9" w:rsidRPr="00E901CA" w:rsidRDefault="00627CC9" w:rsidP="00BC2A66">
            <w:pPr>
              <w:numPr>
                <w:ilvl w:val="0"/>
                <w:numId w:val="126"/>
              </w:numPr>
              <w:spacing w:after="0" w:line="276" w:lineRule="auto"/>
              <w:rPr>
                <w:lang w:val="en-US"/>
              </w:rPr>
            </w:pPr>
            <w:r w:rsidRPr="00E901CA">
              <w:rPr>
                <w:sz w:val="24"/>
                <w:szCs w:val="24"/>
                <w:lang w:val="en-US"/>
              </w:rPr>
              <w:t>Hel</w:t>
            </w:r>
            <w:r w:rsidR="00864A89">
              <w:rPr>
                <w:sz w:val="24"/>
                <w:szCs w:val="24"/>
                <w:lang w:val="en-US"/>
              </w:rPr>
              <w:t>p</w:t>
            </w:r>
            <w:r w:rsidRPr="00E901CA">
              <w:rPr>
                <w:sz w:val="24"/>
                <w:szCs w:val="24"/>
                <w:lang w:val="en-US"/>
              </w:rPr>
              <w:t xml:space="preserve"> a </w:t>
            </w:r>
            <w:r w:rsidR="00394D1A" w:rsidRPr="00E901CA">
              <w:rPr>
                <w:sz w:val="24"/>
                <w:szCs w:val="24"/>
                <w:lang w:val="en-US"/>
              </w:rPr>
              <w:t>student</w:t>
            </w:r>
            <w:r w:rsidRPr="00E901CA">
              <w:rPr>
                <w:sz w:val="24"/>
                <w:szCs w:val="24"/>
                <w:lang w:val="en-US"/>
              </w:rPr>
              <w:t xml:space="preserve"> to generate alternatives and weigh the options for how they demonstrate their learning. </w:t>
            </w:r>
          </w:p>
          <w:p w14:paraId="56F91619" w14:textId="77777777" w:rsidR="00627CC9" w:rsidRPr="00E901CA" w:rsidRDefault="00627CC9" w:rsidP="00BC2A66">
            <w:pPr>
              <w:numPr>
                <w:ilvl w:val="0"/>
                <w:numId w:val="126"/>
              </w:numPr>
              <w:spacing w:after="0" w:line="276" w:lineRule="auto"/>
            </w:pPr>
            <w:r w:rsidRPr="00E901CA">
              <w:rPr>
                <w:sz w:val="24"/>
                <w:szCs w:val="24"/>
              </w:rPr>
              <w:t>Model that there is more than one way to solve a problem. </w:t>
            </w:r>
          </w:p>
          <w:p w14:paraId="2CD19679" w14:textId="1E479951" w:rsidR="00627CC9" w:rsidRPr="00E901CA" w:rsidRDefault="00AD25F3" w:rsidP="00BC2A66">
            <w:pPr>
              <w:numPr>
                <w:ilvl w:val="0"/>
                <w:numId w:val="126"/>
              </w:numPr>
              <w:spacing w:after="0" w:line="276" w:lineRule="auto"/>
            </w:pPr>
            <w:r w:rsidRPr="00E901CA">
              <w:rPr>
                <w:sz w:val="24"/>
                <w:szCs w:val="24"/>
              </w:rPr>
              <w:t>Use</w:t>
            </w:r>
            <w:r w:rsidR="00627CC9" w:rsidRPr="00E901CA">
              <w:rPr>
                <w:sz w:val="24"/>
                <w:szCs w:val="24"/>
              </w:rPr>
              <w:t xml:space="preserve"> </w:t>
            </w:r>
            <w:r w:rsidR="00F72C85" w:rsidRPr="00E901CA">
              <w:rPr>
                <w:sz w:val="24"/>
                <w:szCs w:val="24"/>
              </w:rPr>
              <w:t>students</w:t>
            </w:r>
            <w:r w:rsidR="00627CC9" w:rsidRPr="00E901CA">
              <w:rPr>
                <w:sz w:val="24"/>
                <w:szCs w:val="24"/>
              </w:rPr>
              <w:t>’</w:t>
            </w:r>
            <w:r w:rsidR="00627CC9" w:rsidRPr="00E901CA">
              <w:rPr>
                <w:b/>
                <w:color w:val="FF0000"/>
                <w:sz w:val="24"/>
                <w:szCs w:val="24"/>
              </w:rPr>
              <w:t xml:space="preserve"> </w:t>
            </w:r>
            <w:r w:rsidR="00627CC9" w:rsidRPr="00E901CA">
              <w:rPr>
                <w:sz w:val="24"/>
                <w:szCs w:val="24"/>
              </w:rPr>
              <w:t>thinking and experiences as a source for designing learning experiences/activities </w:t>
            </w:r>
          </w:p>
        </w:tc>
      </w:tr>
      <w:tr w:rsidR="00627CC9" w:rsidRPr="00E901CA" w14:paraId="3AF72C99" w14:textId="77777777" w:rsidTr="573050EE">
        <w:trPr>
          <w:trHeight w:val="982"/>
        </w:trPr>
        <w:tc>
          <w:tcPr>
            <w:tcW w:w="1347" w:type="pct"/>
          </w:tcPr>
          <w:p w14:paraId="34F4C0C1" w14:textId="77777777" w:rsidR="009C01D4" w:rsidRDefault="00627CC9" w:rsidP="00BC2A66">
            <w:pPr>
              <w:spacing w:after="0" w:line="276" w:lineRule="auto"/>
              <w:rPr>
                <w:sz w:val="24"/>
                <w:szCs w:val="24"/>
              </w:rPr>
            </w:pPr>
            <w:r w:rsidRPr="00E901CA">
              <w:rPr>
                <w:sz w:val="24"/>
                <w:szCs w:val="24"/>
              </w:rPr>
              <w:lastRenderedPageBreak/>
              <w:t>PK.CTE.3</w:t>
            </w:r>
            <w:r w:rsidR="009C01D4">
              <w:rPr>
                <w:sz w:val="24"/>
                <w:szCs w:val="24"/>
              </w:rPr>
              <w:t xml:space="preserve"> </w:t>
            </w:r>
          </w:p>
          <w:p w14:paraId="54E7AD11" w14:textId="77777777" w:rsidR="00627CC9" w:rsidRPr="00E901CA" w:rsidRDefault="00627CC9" w:rsidP="00BC2A66">
            <w:pPr>
              <w:spacing w:after="0" w:line="276" w:lineRule="auto"/>
              <w:rPr>
                <w:sz w:val="24"/>
                <w:szCs w:val="24"/>
              </w:rPr>
            </w:pPr>
            <w:r w:rsidRPr="00E901CA">
              <w:rPr>
                <w:sz w:val="24"/>
                <w:szCs w:val="24"/>
              </w:rPr>
              <w:t>Use flexibility in thinking and their imaginations to solve problems.</w:t>
            </w:r>
          </w:p>
        </w:tc>
        <w:tc>
          <w:tcPr>
            <w:tcW w:w="3653" w:type="pct"/>
          </w:tcPr>
          <w:p w14:paraId="56E74D06" w14:textId="77777777" w:rsidR="00627CC9" w:rsidRPr="00E901CA" w:rsidRDefault="00627CC9" w:rsidP="00BC2A66">
            <w:pPr>
              <w:numPr>
                <w:ilvl w:val="0"/>
                <w:numId w:val="126"/>
              </w:numPr>
              <w:spacing w:after="0" w:line="276" w:lineRule="auto"/>
            </w:pPr>
            <w:r w:rsidRPr="00E901CA">
              <w:rPr>
                <w:sz w:val="24"/>
                <w:szCs w:val="24"/>
              </w:rPr>
              <w:t>Emphasize the creative process over replication of a teacher-made product.  </w:t>
            </w:r>
          </w:p>
          <w:p w14:paraId="0282D5F2" w14:textId="108C272C" w:rsidR="00627CC9" w:rsidRPr="00E901CA" w:rsidRDefault="00627CC9" w:rsidP="00BC2A66">
            <w:pPr>
              <w:numPr>
                <w:ilvl w:val="0"/>
                <w:numId w:val="126"/>
              </w:numPr>
              <w:spacing w:after="0" w:line="276" w:lineRule="auto"/>
            </w:pPr>
            <w:r w:rsidRPr="00E901CA">
              <w:rPr>
                <w:sz w:val="24"/>
                <w:szCs w:val="24"/>
              </w:rPr>
              <w:t xml:space="preserve">Structure the environment with opportunities for a </w:t>
            </w:r>
            <w:r w:rsidR="00394D1A" w:rsidRPr="00E901CA">
              <w:rPr>
                <w:sz w:val="24"/>
                <w:szCs w:val="24"/>
              </w:rPr>
              <w:t>student</w:t>
            </w:r>
            <w:r w:rsidRPr="00E901CA">
              <w:rPr>
                <w:sz w:val="24"/>
                <w:szCs w:val="24"/>
              </w:rPr>
              <w:t xml:space="preserve"> to explore and investigate their questions and wonders. </w:t>
            </w:r>
          </w:p>
          <w:p w14:paraId="70565491" w14:textId="003E2E68" w:rsidR="00627CC9" w:rsidRPr="00E901CA" w:rsidRDefault="00627CC9" w:rsidP="00BC2A66">
            <w:pPr>
              <w:widowControl w:val="0"/>
              <w:numPr>
                <w:ilvl w:val="0"/>
                <w:numId w:val="126"/>
              </w:numPr>
              <w:spacing w:after="0" w:line="276" w:lineRule="auto"/>
            </w:pPr>
            <w:r w:rsidRPr="00E901CA">
              <w:rPr>
                <w:sz w:val="24"/>
                <w:szCs w:val="24"/>
              </w:rPr>
              <w:t xml:space="preserve">Expand, elaborate, and guide a </w:t>
            </w:r>
            <w:r w:rsidR="00394D1A" w:rsidRPr="00E901CA">
              <w:rPr>
                <w:sz w:val="24"/>
                <w:szCs w:val="24"/>
              </w:rPr>
              <w:t>student</w:t>
            </w:r>
            <w:r w:rsidRPr="00E901CA">
              <w:rPr>
                <w:sz w:val="24"/>
                <w:szCs w:val="24"/>
              </w:rPr>
              <w:t>’s inventive ideas and interests to create multi</w:t>
            </w:r>
            <w:r w:rsidR="00AD25F3" w:rsidRPr="00E901CA">
              <w:rPr>
                <w:sz w:val="24"/>
                <w:szCs w:val="24"/>
              </w:rPr>
              <w:t>-disciplinary</w:t>
            </w:r>
            <w:r w:rsidRPr="00E901CA">
              <w:rPr>
                <w:sz w:val="24"/>
                <w:szCs w:val="24"/>
              </w:rPr>
              <w:t xml:space="preserve"> projects or studies where a </w:t>
            </w:r>
            <w:r w:rsidR="00394D1A" w:rsidRPr="00E901CA">
              <w:rPr>
                <w:sz w:val="24"/>
                <w:szCs w:val="24"/>
              </w:rPr>
              <w:t>student</w:t>
            </w:r>
            <w:r w:rsidRPr="00E901CA">
              <w:rPr>
                <w:sz w:val="24"/>
                <w:szCs w:val="24"/>
              </w:rPr>
              <w:t xml:space="preserve"> asks questions, brainstorms, </w:t>
            </w:r>
            <w:r w:rsidR="00E3087F" w:rsidRPr="00E901CA">
              <w:rPr>
                <w:sz w:val="24"/>
                <w:szCs w:val="24"/>
              </w:rPr>
              <w:t>solves problems</w:t>
            </w:r>
            <w:r w:rsidRPr="00E901CA">
              <w:rPr>
                <w:sz w:val="24"/>
                <w:szCs w:val="24"/>
              </w:rPr>
              <w:t xml:space="preserve">, plans, learns new vocabulary, investigates a topic, and produces documentation. </w:t>
            </w:r>
          </w:p>
        </w:tc>
      </w:tr>
      <w:tr w:rsidR="00627CC9" w:rsidRPr="00E901CA" w14:paraId="0511630C" w14:textId="77777777" w:rsidTr="573050EE">
        <w:trPr>
          <w:trHeight w:val="982"/>
        </w:trPr>
        <w:tc>
          <w:tcPr>
            <w:tcW w:w="1347" w:type="pct"/>
          </w:tcPr>
          <w:p w14:paraId="2E706263" w14:textId="77777777" w:rsidR="009C01D4" w:rsidRDefault="00627CC9" w:rsidP="00BC2A66">
            <w:pPr>
              <w:spacing w:after="0" w:line="276" w:lineRule="auto"/>
              <w:rPr>
                <w:sz w:val="24"/>
                <w:szCs w:val="24"/>
              </w:rPr>
            </w:pPr>
            <w:r w:rsidRPr="00E901CA">
              <w:rPr>
                <w:sz w:val="24"/>
                <w:szCs w:val="24"/>
              </w:rPr>
              <w:t>PK.CTE.4</w:t>
            </w:r>
            <w:r w:rsidR="009C01D4">
              <w:rPr>
                <w:sz w:val="24"/>
                <w:szCs w:val="24"/>
              </w:rPr>
              <w:t xml:space="preserve"> </w:t>
            </w:r>
          </w:p>
          <w:p w14:paraId="62959382" w14:textId="77777777" w:rsidR="00627CC9" w:rsidRPr="00E901CA" w:rsidRDefault="00627CC9" w:rsidP="00BC2A66">
            <w:pPr>
              <w:spacing w:after="0" w:line="276" w:lineRule="auto"/>
              <w:rPr>
                <w:sz w:val="24"/>
                <w:szCs w:val="24"/>
              </w:rPr>
            </w:pPr>
            <w:r w:rsidRPr="00E901CA">
              <w:rPr>
                <w:sz w:val="24"/>
                <w:szCs w:val="24"/>
              </w:rPr>
              <w:t>Use multiple means of communication to creatively express thoughts, ideas, feelings, and learnings</w:t>
            </w:r>
            <w:r w:rsidRPr="00E901CA">
              <w:rPr>
                <w:b/>
                <w:sz w:val="24"/>
                <w:szCs w:val="24"/>
              </w:rPr>
              <w:t>.</w:t>
            </w:r>
            <w:r w:rsidRPr="00E901CA">
              <w:rPr>
                <w:color w:val="FF0000"/>
                <w:sz w:val="24"/>
                <w:szCs w:val="24"/>
              </w:rPr>
              <w:t xml:space="preserve"> </w:t>
            </w:r>
          </w:p>
        </w:tc>
        <w:tc>
          <w:tcPr>
            <w:tcW w:w="3653" w:type="pct"/>
          </w:tcPr>
          <w:p w14:paraId="4652139A" w14:textId="571E36C0" w:rsidR="00627CC9" w:rsidRPr="00E901CA" w:rsidRDefault="00627CC9" w:rsidP="00BC2A66">
            <w:pPr>
              <w:widowControl w:val="0"/>
              <w:numPr>
                <w:ilvl w:val="0"/>
                <w:numId w:val="126"/>
              </w:numPr>
              <w:spacing w:after="0" w:line="276" w:lineRule="auto"/>
              <w:rPr>
                <w:rFonts w:ascii="Jost" w:eastAsia="Jost" w:hAnsi="Jost" w:cs="Jost"/>
                <w:sz w:val="24"/>
                <w:szCs w:val="24"/>
              </w:rPr>
            </w:pPr>
            <w:r w:rsidRPr="00E901CA">
              <w:rPr>
                <w:sz w:val="24"/>
                <w:szCs w:val="24"/>
              </w:rPr>
              <w:t xml:space="preserve">Offer opportunities for all </w:t>
            </w:r>
            <w:r w:rsidR="00F72C85" w:rsidRPr="00E901CA">
              <w:rPr>
                <w:sz w:val="24"/>
                <w:szCs w:val="24"/>
              </w:rPr>
              <w:t>students</w:t>
            </w:r>
            <w:r w:rsidRPr="00E901CA">
              <w:rPr>
                <w:sz w:val="24"/>
                <w:szCs w:val="24"/>
              </w:rPr>
              <w:t>, regardless of abilities, individual experiences, language, and cultural background, to communicate what they feel, think, know, and understand.</w:t>
            </w:r>
          </w:p>
          <w:p w14:paraId="55C6E86A" w14:textId="25E2CD7D" w:rsidR="00627CC9" w:rsidRPr="00E901CA" w:rsidRDefault="00627CC9" w:rsidP="00BC2A66">
            <w:pPr>
              <w:widowControl w:val="0"/>
              <w:numPr>
                <w:ilvl w:val="0"/>
                <w:numId w:val="126"/>
              </w:numPr>
              <w:spacing w:after="0" w:line="276" w:lineRule="auto"/>
              <w:rPr>
                <w:rFonts w:ascii="Jost" w:eastAsia="Jost" w:hAnsi="Jost" w:cs="Jost"/>
                <w:sz w:val="24"/>
                <w:szCs w:val="24"/>
              </w:rPr>
            </w:pPr>
            <w:r w:rsidRPr="00E901CA">
              <w:rPr>
                <w:sz w:val="24"/>
                <w:szCs w:val="24"/>
              </w:rPr>
              <w:t xml:space="preserve">Provide opportunities and props for imaginative play and creative storytelling to encourage complex play. Read, write, or role-play stories in which </w:t>
            </w:r>
            <w:r w:rsidR="00F72C85" w:rsidRPr="00E901CA">
              <w:rPr>
                <w:sz w:val="24"/>
                <w:szCs w:val="24"/>
              </w:rPr>
              <w:t>students</w:t>
            </w:r>
            <w:r w:rsidRPr="00E901CA">
              <w:rPr>
                <w:sz w:val="24"/>
                <w:szCs w:val="24"/>
              </w:rPr>
              <w:t xml:space="preserve"> change or make up their own endings.</w:t>
            </w:r>
          </w:p>
          <w:p w14:paraId="4ACF12CF" w14:textId="7A03556D" w:rsidR="00627CC9" w:rsidRPr="00E901CA" w:rsidRDefault="00627CC9" w:rsidP="00BC2A66">
            <w:pPr>
              <w:widowControl w:val="0"/>
              <w:numPr>
                <w:ilvl w:val="0"/>
                <w:numId w:val="126"/>
              </w:numPr>
              <w:spacing w:after="0" w:line="276" w:lineRule="auto"/>
              <w:rPr>
                <w:rFonts w:ascii="Jost" w:eastAsia="Jost" w:hAnsi="Jost" w:cs="Jost"/>
                <w:sz w:val="24"/>
                <w:szCs w:val="24"/>
              </w:rPr>
            </w:pPr>
            <w:r w:rsidRPr="00E901CA">
              <w:rPr>
                <w:sz w:val="24"/>
                <w:szCs w:val="24"/>
              </w:rPr>
              <w:t>Observe as play becomes more complex (e.g., </w:t>
            </w:r>
            <w:r w:rsidR="00F72C85" w:rsidRPr="00E901CA">
              <w:rPr>
                <w:sz w:val="24"/>
                <w:szCs w:val="24"/>
              </w:rPr>
              <w:t>students</w:t>
            </w:r>
            <w:r w:rsidRPr="00E901CA">
              <w:rPr>
                <w:sz w:val="24"/>
                <w:szCs w:val="24"/>
              </w:rPr>
              <w:t xml:space="preserve"> take on more diverse roles and use a wider variety of props or create their own) and support </w:t>
            </w:r>
            <w:r w:rsidR="00F72C85" w:rsidRPr="00E901CA">
              <w:rPr>
                <w:sz w:val="24"/>
                <w:szCs w:val="24"/>
              </w:rPr>
              <w:t>students</w:t>
            </w:r>
            <w:r w:rsidRPr="00E901CA">
              <w:rPr>
                <w:sz w:val="24"/>
                <w:szCs w:val="24"/>
              </w:rPr>
              <w:t xml:space="preserve"> in extending their abstract/symbolic thinking.  </w:t>
            </w:r>
          </w:p>
        </w:tc>
      </w:tr>
    </w:tbl>
    <w:p w14:paraId="7FDA1EC4" w14:textId="77777777" w:rsidR="00676C62" w:rsidRDefault="00676C62" w:rsidP="00BC2A66">
      <w:pPr>
        <w:spacing w:after="0" w:line="276" w:lineRule="auto"/>
        <w:rPr>
          <w:b/>
          <w:sz w:val="24"/>
          <w:szCs w:val="24"/>
          <w:lang w:val="en-US"/>
        </w:rPr>
      </w:pPr>
    </w:p>
    <w:p w14:paraId="2B95DF0E" w14:textId="77777777" w:rsidR="003C5DD3" w:rsidRDefault="00627CC9" w:rsidP="00904FB0">
      <w:pPr>
        <w:spacing w:after="0" w:line="276" w:lineRule="auto"/>
        <w:rPr>
          <w:b/>
          <w:sz w:val="24"/>
          <w:szCs w:val="24"/>
          <w:lang w:val="en-US"/>
        </w:rPr>
      </w:pPr>
      <w:r w:rsidRPr="009C01D4">
        <w:rPr>
          <w:b/>
          <w:sz w:val="24"/>
          <w:szCs w:val="24"/>
          <w:lang w:val="en-US"/>
        </w:rPr>
        <w:t>Standard: Problem Solving and Critical Thinking</w:t>
      </w:r>
      <w:r w:rsidR="004007CF">
        <w:rPr>
          <w:b/>
          <w:sz w:val="24"/>
          <w:szCs w:val="24"/>
          <w:lang w:val="en-US"/>
        </w:rPr>
        <w:t xml:space="preserve"> </w:t>
      </w:r>
      <w:r w:rsidRPr="009C01D4">
        <w:rPr>
          <w:b/>
          <w:sz w:val="24"/>
          <w:szCs w:val="24"/>
          <w:lang w:val="en-US"/>
        </w:rPr>
        <w:t>(PSCT)</w:t>
      </w:r>
    </w:p>
    <w:p w14:paraId="071180A8" w14:textId="4628F042" w:rsidR="00627CC9" w:rsidRDefault="00F72C85" w:rsidP="00904FB0">
      <w:pPr>
        <w:spacing w:after="0" w:line="276" w:lineRule="auto"/>
        <w:rPr>
          <w:sz w:val="24"/>
          <w:szCs w:val="24"/>
          <w:lang w:val="en-US"/>
        </w:rPr>
      </w:pPr>
      <w:r w:rsidRPr="009C01D4">
        <w:rPr>
          <w:sz w:val="24"/>
          <w:szCs w:val="24"/>
          <w:lang w:val="en-US"/>
        </w:rPr>
        <w:t>Students</w:t>
      </w:r>
      <w:r w:rsidR="00627CC9" w:rsidRPr="009C01D4">
        <w:rPr>
          <w:sz w:val="24"/>
          <w:szCs w:val="24"/>
          <w:lang w:val="en-US"/>
        </w:rPr>
        <w:t xml:space="preserve"> identify and solve problems with teacher support and modeling. </w:t>
      </w:r>
    </w:p>
    <w:p w14:paraId="61568E02" w14:textId="77777777" w:rsidR="00676C62" w:rsidRPr="009C01D4" w:rsidRDefault="00676C62" w:rsidP="00904FB0">
      <w:pPr>
        <w:spacing w:after="0" w:line="276" w:lineRule="auto"/>
        <w:rPr>
          <w:sz w:val="24"/>
          <w:szCs w:val="24"/>
        </w:rPr>
      </w:pPr>
    </w:p>
    <w:tbl>
      <w:tblPr>
        <w:tblpPr w:leftFromText="180" w:rightFromText="180" w:vertAnchor="text" w:tblpY="1"/>
        <w:tblOverlap w:val="neve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78"/>
      </w:tblGrid>
      <w:tr w:rsidR="00627CC9" w:rsidRPr="009C01D4" w14:paraId="63945DDD" w14:textId="77777777" w:rsidTr="4A89DEA5">
        <w:trPr>
          <w:trHeight w:val="977"/>
          <w:tblHeader/>
        </w:trPr>
        <w:tc>
          <w:tcPr>
            <w:tcW w:w="1347" w:type="pct"/>
          </w:tcPr>
          <w:p w14:paraId="45815079" w14:textId="77777777" w:rsidR="00627CC9" w:rsidRPr="009C01D4" w:rsidRDefault="00627CC9" w:rsidP="00904FB0">
            <w:pPr>
              <w:spacing w:after="0" w:line="276" w:lineRule="auto"/>
              <w:jc w:val="center"/>
              <w:rPr>
                <w:b/>
                <w:sz w:val="24"/>
                <w:szCs w:val="24"/>
              </w:rPr>
            </w:pPr>
            <w:r w:rsidRPr="009C01D4">
              <w:rPr>
                <w:b/>
                <w:sz w:val="24"/>
                <w:szCs w:val="24"/>
              </w:rPr>
              <w:t>Preschool Learning Outcomes</w:t>
            </w:r>
          </w:p>
          <w:p w14:paraId="0CF90894" w14:textId="68C313B7" w:rsidR="00627CC9" w:rsidRPr="009C01D4" w:rsidRDefault="00F72C85" w:rsidP="00904FB0">
            <w:pPr>
              <w:spacing w:after="0" w:line="276" w:lineRule="auto"/>
              <w:jc w:val="center"/>
              <w:rPr>
                <w:sz w:val="24"/>
                <w:szCs w:val="24"/>
              </w:rPr>
            </w:pPr>
            <w:r w:rsidRPr="009C01D4">
              <w:rPr>
                <w:sz w:val="24"/>
                <w:szCs w:val="24"/>
              </w:rPr>
              <w:t>Students</w:t>
            </w:r>
            <w:r w:rsidR="00627CC9" w:rsidRPr="009C01D4">
              <w:rPr>
                <w:sz w:val="24"/>
                <w:szCs w:val="24"/>
              </w:rPr>
              <w:t xml:space="preserve"> will:</w:t>
            </w:r>
          </w:p>
        </w:tc>
        <w:tc>
          <w:tcPr>
            <w:tcW w:w="3653" w:type="pct"/>
          </w:tcPr>
          <w:p w14:paraId="48CAC858" w14:textId="77777777" w:rsidR="00627CC9" w:rsidRPr="009C01D4" w:rsidRDefault="00627CC9" w:rsidP="00904FB0">
            <w:pPr>
              <w:spacing w:after="0" w:line="276" w:lineRule="auto"/>
              <w:jc w:val="center"/>
              <w:rPr>
                <w:b/>
                <w:sz w:val="24"/>
                <w:szCs w:val="24"/>
              </w:rPr>
            </w:pPr>
            <w:r w:rsidRPr="009C01D4">
              <w:rPr>
                <w:b/>
                <w:sz w:val="24"/>
                <w:szCs w:val="24"/>
              </w:rPr>
              <w:t>Preschool Teaching Practices</w:t>
            </w:r>
          </w:p>
          <w:p w14:paraId="2674A2C0" w14:textId="77777777" w:rsidR="00627CC9" w:rsidRPr="009C01D4" w:rsidRDefault="00627CC9" w:rsidP="00904FB0">
            <w:pPr>
              <w:spacing w:after="0" w:line="276" w:lineRule="auto"/>
              <w:jc w:val="center"/>
              <w:rPr>
                <w:sz w:val="24"/>
                <w:szCs w:val="24"/>
              </w:rPr>
            </w:pPr>
            <w:r w:rsidRPr="009C01D4">
              <w:rPr>
                <w:sz w:val="24"/>
                <w:szCs w:val="24"/>
              </w:rPr>
              <w:t>Effective preschool teachers:</w:t>
            </w:r>
          </w:p>
        </w:tc>
      </w:tr>
      <w:tr w:rsidR="00627CC9" w:rsidRPr="009C01D4" w14:paraId="001FB2A1" w14:textId="77777777" w:rsidTr="4A89DEA5">
        <w:trPr>
          <w:trHeight w:val="901"/>
        </w:trPr>
        <w:tc>
          <w:tcPr>
            <w:tcW w:w="1347" w:type="pct"/>
          </w:tcPr>
          <w:p w14:paraId="5F419A2B" w14:textId="77777777" w:rsidR="003908CC" w:rsidRDefault="00627CC9" w:rsidP="003908CC">
            <w:pPr>
              <w:spacing w:after="0" w:line="276" w:lineRule="auto"/>
              <w:rPr>
                <w:sz w:val="24"/>
                <w:szCs w:val="24"/>
                <w:lang w:val="en-US"/>
              </w:rPr>
            </w:pPr>
            <w:r w:rsidRPr="009C01D4">
              <w:rPr>
                <w:sz w:val="24"/>
                <w:szCs w:val="24"/>
                <w:lang w:val="en-US"/>
              </w:rPr>
              <w:t>PK.PSCT.1</w:t>
            </w:r>
          </w:p>
          <w:p w14:paraId="6C1073E2" w14:textId="30DD5BF5" w:rsidR="00627CC9" w:rsidRPr="009C01D4" w:rsidRDefault="00627CC9" w:rsidP="00BC2A66">
            <w:pPr>
              <w:spacing w:after="0" w:line="276" w:lineRule="auto"/>
              <w:rPr>
                <w:sz w:val="24"/>
                <w:szCs w:val="24"/>
              </w:rPr>
            </w:pPr>
            <w:r w:rsidRPr="009C01D4">
              <w:rPr>
                <w:sz w:val="24"/>
                <w:szCs w:val="24"/>
                <w:lang w:val="en-US"/>
              </w:rPr>
              <w:lastRenderedPageBreak/>
              <w:t>Show flexibility in approaching tasks by being open to new ideas.</w:t>
            </w:r>
          </w:p>
        </w:tc>
        <w:tc>
          <w:tcPr>
            <w:tcW w:w="3653" w:type="pct"/>
          </w:tcPr>
          <w:p w14:paraId="4E3AA886" w14:textId="77777777" w:rsidR="00627CC9" w:rsidRPr="009C01D4" w:rsidRDefault="00627CC9" w:rsidP="00BC2A66">
            <w:pPr>
              <w:numPr>
                <w:ilvl w:val="0"/>
                <w:numId w:val="126"/>
              </w:numPr>
              <w:spacing w:after="0" w:line="276" w:lineRule="auto"/>
              <w:rPr>
                <w:b/>
                <w:sz w:val="24"/>
                <w:szCs w:val="24"/>
              </w:rPr>
            </w:pPr>
            <w:r w:rsidRPr="009C01D4">
              <w:rPr>
                <w:sz w:val="24"/>
                <w:szCs w:val="24"/>
              </w:rPr>
              <w:lastRenderedPageBreak/>
              <w:t>Model open-mindedness and flexibility by</w:t>
            </w:r>
            <w:r w:rsidRPr="009C01D4">
              <w:rPr>
                <w:b/>
                <w:sz w:val="24"/>
                <w:szCs w:val="24"/>
              </w:rPr>
              <w:t xml:space="preserve"> </w:t>
            </w:r>
            <w:r w:rsidRPr="009C01D4">
              <w:rPr>
                <w:sz w:val="24"/>
                <w:szCs w:val="24"/>
              </w:rPr>
              <w:t>asking for ideas on how to solve a problem.</w:t>
            </w:r>
          </w:p>
          <w:p w14:paraId="3B600D99" w14:textId="77777777" w:rsidR="00627CC9" w:rsidRPr="009C01D4" w:rsidRDefault="00627CC9" w:rsidP="00BC2A66">
            <w:pPr>
              <w:numPr>
                <w:ilvl w:val="0"/>
                <w:numId w:val="126"/>
              </w:numPr>
              <w:spacing w:after="0" w:line="276" w:lineRule="auto"/>
              <w:rPr>
                <w:b/>
                <w:sz w:val="24"/>
                <w:szCs w:val="24"/>
                <w:lang w:val="en-US"/>
              </w:rPr>
            </w:pPr>
            <w:r w:rsidRPr="009C01D4">
              <w:rPr>
                <w:sz w:val="24"/>
                <w:szCs w:val="24"/>
                <w:lang w:val="en-US"/>
              </w:rPr>
              <w:lastRenderedPageBreak/>
              <w:t>Demonstrate a willingness to incorporate ideas, adjust plans, and identify multiple solutions to solve problems.</w:t>
            </w:r>
            <w:r w:rsidRPr="009C01D4">
              <w:rPr>
                <w:b/>
                <w:color w:val="FF0000"/>
                <w:sz w:val="24"/>
                <w:szCs w:val="24"/>
                <w:lang w:val="en-US"/>
              </w:rPr>
              <w:t xml:space="preserve"> </w:t>
            </w:r>
          </w:p>
          <w:p w14:paraId="6EF67627" w14:textId="77777777" w:rsidR="00627CC9" w:rsidRPr="009C01D4" w:rsidRDefault="00627CC9" w:rsidP="00BC2A66">
            <w:pPr>
              <w:spacing w:after="0" w:line="276" w:lineRule="auto"/>
              <w:ind w:left="720"/>
              <w:rPr>
                <w:b/>
                <w:sz w:val="24"/>
                <w:szCs w:val="24"/>
              </w:rPr>
            </w:pPr>
          </w:p>
        </w:tc>
      </w:tr>
      <w:tr w:rsidR="00627CC9" w:rsidRPr="009C01D4" w14:paraId="1A02922E" w14:textId="77777777" w:rsidTr="4A89DEA5">
        <w:trPr>
          <w:trHeight w:val="982"/>
        </w:trPr>
        <w:tc>
          <w:tcPr>
            <w:tcW w:w="1347" w:type="pct"/>
          </w:tcPr>
          <w:p w14:paraId="031D3A97" w14:textId="77777777" w:rsidR="003908CC" w:rsidRDefault="00627CC9" w:rsidP="003908CC">
            <w:pPr>
              <w:spacing w:after="0" w:line="276" w:lineRule="auto"/>
              <w:rPr>
                <w:sz w:val="24"/>
                <w:szCs w:val="24"/>
                <w:lang w:val="en-US"/>
              </w:rPr>
            </w:pPr>
            <w:r w:rsidRPr="009C01D4">
              <w:rPr>
                <w:sz w:val="24"/>
                <w:szCs w:val="24"/>
                <w:lang w:val="en-US"/>
              </w:rPr>
              <w:lastRenderedPageBreak/>
              <w:t>PK.PSCT.2</w:t>
            </w:r>
            <w:r w:rsidR="009C01D4">
              <w:rPr>
                <w:sz w:val="24"/>
                <w:szCs w:val="24"/>
                <w:lang w:val="en-US"/>
              </w:rPr>
              <w:t xml:space="preserve"> </w:t>
            </w:r>
          </w:p>
          <w:p w14:paraId="3A8211CE" w14:textId="371D88FE" w:rsidR="00627CC9" w:rsidRPr="009C01D4" w:rsidRDefault="00627CC9" w:rsidP="00BC2A66">
            <w:pPr>
              <w:spacing w:after="0" w:line="276" w:lineRule="auto"/>
              <w:rPr>
                <w:sz w:val="24"/>
                <w:szCs w:val="24"/>
              </w:rPr>
            </w:pPr>
            <w:r w:rsidRPr="009C01D4">
              <w:rPr>
                <w:sz w:val="24"/>
                <w:szCs w:val="24"/>
              </w:rPr>
              <w:t>Recognize and communicate a problem.</w:t>
            </w:r>
          </w:p>
        </w:tc>
        <w:tc>
          <w:tcPr>
            <w:tcW w:w="3653" w:type="pct"/>
          </w:tcPr>
          <w:p w14:paraId="2AF1D199" w14:textId="5E4CB16B" w:rsidR="00627CC9" w:rsidRPr="009C01D4" w:rsidRDefault="00627CC9" w:rsidP="00BC2A66">
            <w:pPr>
              <w:numPr>
                <w:ilvl w:val="0"/>
                <w:numId w:val="126"/>
              </w:numPr>
              <w:spacing w:after="0" w:line="276" w:lineRule="auto"/>
              <w:rPr>
                <w:sz w:val="24"/>
                <w:szCs w:val="24"/>
              </w:rPr>
            </w:pPr>
            <w:r w:rsidRPr="009C01D4">
              <w:rPr>
                <w:sz w:val="24"/>
                <w:szCs w:val="24"/>
              </w:rPr>
              <w:t>Offer specific feedback and scaffolding, such as “I noticed how you came to me to share your concern</w:t>
            </w:r>
            <w:r w:rsidR="00AE5262">
              <w:rPr>
                <w:sz w:val="24"/>
                <w:szCs w:val="24"/>
              </w:rPr>
              <w:t>. How</w:t>
            </w:r>
            <w:r w:rsidRPr="009C01D4">
              <w:rPr>
                <w:sz w:val="24"/>
                <w:szCs w:val="24"/>
              </w:rPr>
              <w:t xml:space="preserve"> could we solve this problem?” </w:t>
            </w:r>
          </w:p>
        </w:tc>
      </w:tr>
      <w:tr w:rsidR="00627CC9" w:rsidRPr="009C01D4" w14:paraId="3D36DCBF" w14:textId="77777777" w:rsidTr="4A89DEA5">
        <w:trPr>
          <w:trHeight w:val="982"/>
        </w:trPr>
        <w:tc>
          <w:tcPr>
            <w:tcW w:w="1347" w:type="pct"/>
          </w:tcPr>
          <w:p w14:paraId="658A1188" w14:textId="77777777" w:rsidR="003908CC" w:rsidRDefault="00627CC9" w:rsidP="003908CC">
            <w:pPr>
              <w:spacing w:after="0" w:line="276" w:lineRule="auto"/>
              <w:rPr>
                <w:sz w:val="24"/>
                <w:szCs w:val="24"/>
                <w:lang w:val="en-US"/>
              </w:rPr>
            </w:pPr>
            <w:r w:rsidRPr="009C01D4">
              <w:rPr>
                <w:sz w:val="24"/>
                <w:szCs w:val="24"/>
                <w:lang w:val="en-US"/>
              </w:rPr>
              <w:t>PK.PSCT.3</w:t>
            </w:r>
            <w:r w:rsidR="009C01D4">
              <w:rPr>
                <w:sz w:val="24"/>
                <w:szCs w:val="24"/>
                <w:lang w:val="en-US"/>
              </w:rPr>
              <w:t xml:space="preserve"> </w:t>
            </w:r>
          </w:p>
          <w:p w14:paraId="1E08E9A4" w14:textId="639851E1" w:rsidR="00627CC9" w:rsidRPr="009C01D4" w:rsidRDefault="00627CC9" w:rsidP="00BC2A66">
            <w:pPr>
              <w:spacing w:after="0" w:line="276" w:lineRule="auto"/>
              <w:rPr>
                <w:sz w:val="24"/>
                <w:szCs w:val="24"/>
              </w:rPr>
            </w:pPr>
            <w:r w:rsidRPr="009C01D4">
              <w:rPr>
                <w:sz w:val="24"/>
                <w:szCs w:val="24"/>
                <w:lang w:val="en-US"/>
              </w:rPr>
              <w:t>Experiment to gain new information and solve problems.</w:t>
            </w:r>
          </w:p>
        </w:tc>
        <w:tc>
          <w:tcPr>
            <w:tcW w:w="3653" w:type="pct"/>
          </w:tcPr>
          <w:p w14:paraId="56F7F50B" w14:textId="4A4178C2" w:rsidR="00627CC9" w:rsidRPr="009C01D4" w:rsidRDefault="00627CC9" w:rsidP="00BC2A66">
            <w:pPr>
              <w:numPr>
                <w:ilvl w:val="0"/>
                <w:numId w:val="126"/>
              </w:numPr>
              <w:spacing w:after="0" w:line="276" w:lineRule="auto"/>
              <w:rPr>
                <w:sz w:val="24"/>
                <w:szCs w:val="24"/>
              </w:rPr>
            </w:pPr>
            <w:r w:rsidRPr="009C01D4">
              <w:rPr>
                <w:sz w:val="24"/>
                <w:szCs w:val="24"/>
              </w:rPr>
              <w:t xml:space="preserve">Help a </w:t>
            </w:r>
            <w:r w:rsidR="00394D1A" w:rsidRPr="009C01D4">
              <w:rPr>
                <w:sz w:val="24"/>
                <w:szCs w:val="24"/>
              </w:rPr>
              <w:t>student</w:t>
            </w:r>
            <w:r w:rsidRPr="009C01D4">
              <w:rPr>
                <w:sz w:val="24"/>
                <w:szCs w:val="24"/>
              </w:rPr>
              <w:t xml:space="preserve"> break down a problem into manageable pieces by thought-provoking questions, giving the </w:t>
            </w:r>
            <w:r w:rsidR="00394D1A" w:rsidRPr="009C01D4">
              <w:rPr>
                <w:sz w:val="24"/>
                <w:szCs w:val="24"/>
              </w:rPr>
              <w:t>student</w:t>
            </w:r>
            <w:r w:rsidRPr="009C01D4">
              <w:rPr>
                <w:sz w:val="24"/>
                <w:szCs w:val="24"/>
              </w:rPr>
              <w:t xml:space="preserve"> space to test out their ideas, find resources, draw, or think aloud.</w:t>
            </w:r>
          </w:p>
          <w:p w14:paraId="0180973E" w14:textId="243108CB" w:rsidR="00627CC9" w:rsidRPr="009C01D4" w:rsidRDefault="00627CC9" w:rsidP="00BC2A66">
            <w:pPr>
              <w:numPr>
                <w:ilvl w:val="0"/>
                <w:numId w:val="126"/>
              </w:numPr>
              <w:spacing w:after="0" w:line="276" w:lineRule="auto"/>
              <w:rPr>
                <w:sz w:val="24"/>
                <w:szCs w:val="24"/>
              </w:rPr>
            </w:pPr>
            <w:r w:rsidRPr="009C01D4">
              <w:rPr>
                <w:sz w:val="24"/>
                <w:szCs w:val="24"/>
              </w:rPr>
              <w:t>Consider what information is needed and apply strategies for solving problems.</w:t>
            </w:r>
            <w:r w:rsidR="005B2233" w:rsidRPr="009C01D4">
              <w:rPr>
                <w:sz w:val="24"/>
                <w:szCs w:val="24"/>
              </w:rPr>
              <w:t xml:space="preserve"> </w:t>
            </w:r>
          </w:p>
        </w:tc>
      </w:tr>
      <w:tr w:rsidR="00627CC9" w:rsidRPr="009C01D4" w14:paraId="73AC787F" w14:textId="77777777" w:rsidTr="4A89DEA5">
        <w:trPr>
          <w:trHeight w:val="982"/>
        </w:trPr>
        <w:tc>
          <w:tcPr>
            <w:tcW w:w="1347" w:type="pct"/>
          </w:tcPr>
          <w:p w14:paraId="4023596A" w14:textId="77777777" w:rsidR="003908CC" w:rsidRDefault="00627CC9" w:rsidP="003908CC">
            <w:pPr>
              <w:spacing w:after="0" w:line="276" w:lineRule="auto"/>
              <w:rPr>
                <w:sz w:val="24"/>
                <w:szCs w:val="24"/>
                <w:lang w:val="en-US"/>
              </w:rPr>
            </w:pPr>
            <w:r w:rsidRPr="00A52929">
              <w:rPr>
                <w:sz w:val="24"/>
                <w:szCs w:val="24"/>
                <w:lang w:val="en-US"/>
              </w:rPr>
              <w:t>PK.PSCT.4</w:t>
            </w:r>
            <w:r w:rsidR="009C01D4">
              <w:rPr>
                <w:sz w:val="24"/>
                <w:szCs w:val="24"/>
                <w:lang w:val="en-US"/>
              </w:rPr>
              <w:t xml:space="preserve"> </w:t>
            </w:r>
          </w:p>
          <w:p w14:paraId="54DAA7DF" w14:textId="31655611" w:rsidR="00627CC9" w:rsidRPr="00A52929" w:rsidRDefault="00627CC9" w:rsidP="00BC2A66">
            <w:pPr>
              <w:spacing w:after="0" w:line="276" w:lineRule="auto"/>
              <w:rPr>
                <w:sz w:val="24"/>
                <w:szCs w:val="24"/>
              </w:rPr>
            </w:pPr>
            <w:r w:rsidRPr="4A89DEA5">
              <w:rPr>
                <w:sz w:val="24"/>
                <w:szCs w:val="24"/>
              </w:rPr>
              <w:t>Predict what will happen next based on prior experience and knowledge</w:t>
            </w:r>
            <w:r w:rsidR="00AE5262" w:rsidRPr="4A89DEA5">
              <w:rPr>
                <w:sz w:val="24"/>
                <w:szCs w:val="24"/>
              </w:rPr>
              <w:t>,</w:t>
            </w:r>
            <w:r w:rsidRPr="4A89DEA5">
              <w:rPr>
                <w:sz w:val="24"/>
                <w:szCs w:val="24"/>
              </w:rPr>
              <w:t xml:space="preserve"> and test</w:t>
            </w:r>
            <w:r w:rsidRPr="4A89DEA5">
              <w:rPr>
                <w:color w:val="FF0000"/>
                <w:sz w:val="24"/>
                <w:szCs w:val="24"/>
              </w:rPr>
              <w:t xml:space="preserve"> </w:t>
            </w:r>
            <w:r w:rsidRPr="4A89DEA5">
              <w:rPr>
                <w:sz w:val="24"/>
                <w:szCs w:val="24"/>
              </w:rPr>
              <w:t xml:space="preserve">solutions. </w:t>
            </w:r>
            <w:r w:rsidRPr="4A89DEA5">
              <w:rPr>
                <w:rFonts w:ascii="Times New Roman" w:eastAsia="Times New Roman" w:hAnsi="Times New Roman" w:cs="Times New Roman"/>
                <w:sz w:val="24"/>
                <w:szCs w:val="24"/>
              </w:rPr>
              <w:t> </w:t>
            </w:r>
          </w:p>
        </w:tc>
        <w:tc>
          <w:tcPr>
            <w:tcW w:w="3653" w:type="pct"/>
          </w:tcPr>
          <w:p w14:paraId="6366EEF3" w14:textId="24E14D75" w:rsidR="00627CC9" w:rsidRPr="00A52929" w:rsidRDefault="00627CC9" w:rsidP="00BC2A66">
            <w:pPr>
              <w:numPr>
                <w:ilvl w:val="0"/>
                <w:numId w:val="126"/>
              </w:numPr>
              <w:spacing w:after="0" w:line="276" w:lineRule="auto"/>
              <w:ind w:right="195"/>
              <w:rPr>
                <w:sz w:val="24"/>
                <w:szCs w:val="24"/>
                <w:lang w:val="en-US"/>
              </w:rPr>
            </w:pPr>
            <w:r w:rsidRPr="00A52929">
              <w:rPr>
                <w:sz w:val="24"/>
                <w:szCs w:val="24"/>
                <w:lang w:val="en-US"/>
              </w:rPr>
              <w:t xml:space="preserve">Model predictive thinking by asking “What if?” questions. </w:t>
            </w:r>
          </w:p>
          <w:p w14:paraId="7EE9D16A" w14:textId="77777777" w:rsidR="00627CC9" w:rsidRPr="00A52929" w:rsidRDefault="00627CC9" w:rsidP="00BC2A66">
            <w:pPr>
              <w:numPr>
                <w:ilvl w:val="0"/>
                <w:numId w:val="126"/>
              </w:numPr>
              <w:spacing w:after="0" w:line="276" w:lineRule="auto"/>
              <w:ind w:right="195"/>
              <w:rPr>
                <w:sz w:val="24"/>
                <w:szCs w:val="24"/>
              </w:rPr>
            </w:pPr>
            <w:r w:rsidRPr="00A52929">
              <w:rPr>
                <w:sz w:val="24"/>
                <w:szCs w:val="24"/>
              </w:rPr>
              <w:t xml:space="preserve">Help to elicit and make connections to prior knowledge. </w:t>
            </w:r>
          </w:p>
          <w:p w14:paraId="6B13DA59" w14:textId="6968D0C4" w:rsidR="00627CC9" w:rsidRPr="00A52929" w:rsidRDefault="00627CC9" w:rsidP="00BC2A66">
            <w:pPr>
              <w:numPr>
                <w:ilvl w:val="0"/>
                <w:numId w:val="126"/>
              </w:numPr>
              <w:spacing w:after="0" w:line="276" w:lineRule="auto"/>
              <w:ind w:right="195"/>
              <w:rPr>
                <w:sz w:val="24"/>
                <w:szCs w:val="24"/>
              </w:rPr>
            </w:pPr>
            <w:r w:rsidRPr="00A52929">
              <w:rPr>
                <w:sz w:val="24"/>
                <w:szCs w:val="24"/>
              </w:rPr>
              <w:t xml:space="preserve">Set up provocations and interesting materials in the classroom to provide opportunities for </w:t>
            </w:r>
            <w:r w:rsidR="00F72C85" w:rsidRPr="00A52929">
              <w:rPr>
                <w:sz w:val="24"/>
                <w:szCs w:val="24"/>
              </w:rPr>
              <w:t>students</w:t>
            </w:r>
            <w:r w:rsidRPr="00A52929">
              <w:rPr>
                <w:sz w:val="24"/>
                <w:szCs w:val="24"/>
              </w:rPr>
              <w:t xml:space="preserve"> to test predictions.</w:t>
            </w:r>
          </w:p>
        </w:tc>
      </w:tr>
      <w:tr w:rsidR="00627CC9" w:rsidRPr="009C01D4" w14:paraId="2D7726D9" w14:textId="77777777" w:rsidTr="4A89DEA5">
        <w:trPr>
          <w:trHeight w:val="982"/>
        </w:trPr>
        <w:tc>
          <w:tcPr>
            <w:tcW w:w="1347" w:type="pct"/>
          </w:tcPr>
          <w:p w14:paraId="14E549A0" w14:textId="77777777" w:rsidR="003908CC" w:rsidRDefault="00627CC9" w:rsidP="003908CC">
            <w:pPr>
              <w:spacing w:after="0" w:line="276" w:lineRule="auto"/>
              <w:rPr>
                <w:sz w:val="24"/>
                <w:szCs w:val="24"/>
                <w:lang w:val="en-US"/>
              </w:rPr>
            </w:pPr>
            <w:r w:rsidRPr="00A52929">
              <w:rPr>
                <w:sz w:val="24"/>
                <w:szCs w:val="24"/>
                <w:lang w:val="en-US"/>
              </w:rPr>
              <w:t>PK.PSCT.5</w:t>
            </w:r>
            <w:r w:rsidR="009C01D4">
              <w:rPr>
                <w:sz w:val="24"/>
                <w:szCs w:val="24"/>
                <w:lang w:val="en-US"/>
              </w:rPr>
              <w:t xml:space="preserve"> </w:t>
            </w:r>
          </w:p>
          <w:p w14:paraId="657640C8" w14:textId="0C9C271B" w:rsidR="00627CC9" w:rsidRPr="009C01D4" w:rsidRDefault="00627CC9" w:rsidP="00BC2A66">
            <w:pPr>
              <w:spacing w:after="0" w:line="276" w:lineRule="auto"/>
              <w:rPr>
                <w:sz w:val="24"/>
                <w:szCs w:val="24"/>
              </w:rPr>
            </w:pPr>
            <w:r w:rsidRPr="00A52929">
              <w:rPr>
                <w:sz w:val="24"/>
                <w:szCs w:val="24"/>
              </w:rPr>
              <w:t>Reflect on, evaluate, and communicate what was learned</w:t>
            </w:r>
            <w:r w:rsidR="0089063B">
              <w:rPr>
                <w:sz w:val="24"/>
                <w:szCs w:val="24"/>
              </w:rPr>
              <w:t>.</w:t>
            </w:r>
          </w:p>
        </w:tc>
        <w:tc>
          <w:tcPr>
            <w:tcW w:w="3653" w:type="pct"/>
          </w:tcPr>
          <w:p w14:paraId="04A02CA6" w14:textId="14AAA62B" w:rsidR="00627CC9" w:rsidRPr="00A52929" w:rsidRDefault="00627CC9" w:rsidP="00BC2A66">
            <w:pPr>
              <w:numPr>
                <w:ilvl w:val="0"/>
                <w:numId w:val="126"/>
              </w:numPr>
              <w:spacing w:after="0" w:line="276" w:lineRule="auto"/>
              <w:rPr>
                <w:sz w:val="24"/>
                <w:szCs w:val="24"/>
              </w:rPr>
            </w:pPr>
            <w:r w:rsidRPr="00A52929">
              <w:rPr>
                <w:sz w:val="24"/>
                <w:szCs w:val="24"/>
              </w:rPr>
              <w:t xml:space="preserve">Encourage </w:t>
            </w:r>
            <w:r w:rsidR="00F72C85" w:rsidRPr="00A52929">
              <w:rPr>
                <w:sz w:val="24"/>
                <w:szCs w:val="24"/>
              </w:rPr>
              <w:t>students</w:t>
            </w:r>
            <w:r w:rsidRPr="00A52929">
              <w:rPr>
                <w:sz w:val="24"/>
                <w:szCs w:val="24"/>
              </w:rPr>
              <w:t xml:space="preserve"> to describe their observations.</w:t>
            </w:r>
          </w:p>
          <w:p w14:paraId="0FDD96AD" w14:textId="0F618371" w:rsidR="00627CC9" w:rsidRPr="00A52929" w:rsidRDefault="00627CC9" w:rsidP="00BC2A66">
            <w:pPr>
              <w:numPr>
                <w:ilvl w:val="0"/>
                <w:numId w:val="126"/>
              </w:numPr>
              <w:spacing w:after="0" w:line="276" w:lineRule="auto"/>
              <w:rPr>
                <w:sz w:val="24"/>
                <w:szCs w:val="24"/>
                <w:lang w:val="en-US"/>
              </w:rPr>
            </w:pPr>
            <w:r w:rsidRPr="00A52929">
              <w:rPr>
                <w:sz w:val="24"/>
                <w:szCs w:val="24"/>
                <w:lang w:val="en-US"/>
              </w:rPr>
              <w:t xml:space="preserve">Model reflective thinking by asking evaluative “Why do you think?” questions. </w:t>
            </w:r>
          </w:p>
          <w:p w14:paraId="42EA316E" w14:textId="4428E79B" w:rsidR="00627CC9" w:rsidRPr="00A52929" w:rsidRDefault="00627CC9" w:rsidP="00BC2A66">
            <w:pPr>
              <w:numPr>
                <w:ilvl w:val="0"/>
                <w:numId w:val="126"/>
              </w:numPr>
              <w:spacing w:after="0" w:line="276" w:lineRule="auto"/>
              <w:rPr>
                <w:sz w:val="24"/>
                <w:szCs w:val="24"/>
                <w:lang w:val="en-US"/>
              </w:rPr>
            </w:pPr>
            <w:r w:rsidRPr="4A89DEA5">
              <w:rPr>
                <w:sz w:val="24"/>
                <w:szCs w:val="24"/>
                <w:lang w:val="en-US"/>
              </w:rPr>
              <w:t xml:space="preserve">Give </w:t>
            </w:r>
            <w:r w:rsidR="00394D1A" w:rsidRPr="4A89DEA5">
              <w:rPr>
                <w:sz w:val="24"/>
                <w:szCs w:val="24"/>
                <w:lang w:val="en-US"/>
              </w:rPr>
              <w:t>student</w:t>
            </w:r>
            <w:r w:rsidRPr="4A89DEA5">
              <w:rPr>
                <w:sz w:val="24"/>
                <w:szCs w:val="24"/>
                <w:lang w:val="en-US"/>
              </w:rPr>
              <w:t xml:space="preserve"> feedback (ex</w:t>
            </w:r>
            <w:r w:rsidR="00AE5262" w:rsidRPr="4A89DEA5">
              <w:rPr>
                <w:sz w:val="24"/>
                <w:szCs w:val="24"/>
                <w:lang w:val="en-US"/>
              </w:rPr>
              <w:t xml:space="preserve">, </w:t>
            </w:r>
            <w:r w:rsidRPr="4A89DEA5">
              <w:rPr>
                <w:sz w:val="24"/>
                <w:szCs w:val="24"/>
                <w:lang w:val="en-US"/>
              </w:rPr>
              <w:t>“I notice or I wonder”) on their thinking to help them make new connections and applications. </w:t>
            </w:r>
          </w:p>
        </w:tc>
      </w:tr>
    </w:tbl>
    <w:p w14:paraId="0B643151" w14:textId="46C1F84C" w:rsidR="4D881756" w:rsidRDefault="4D881756" w:rsidP="4D881756">
      <w:pPr>
        <w:spacing w:after="0" w:line="276" w:lineRule="auto"/>
        <w:rPr>
          <w:b/>
          <w:bCs/>
          <w:sz w:val="24"/>
          <w:szCs w:val="24"/>
          <w:lang w:val="en-US"/>
        </w:rPr>
      </w:pPr>
    </w:p>
    <w:p w14:paraId="34292292" w14:textId="77777777" w:rsidR="003C5DD3" w:rsidRDefault="00627CC9" w:rsidP="00BC2A66">
      <w:pPr>
        <w:spacing w:after="0" w:line="276" w:lineRule="auto"/>
        <w:rPr>
          <w:sz w:val="24"/>
          <w:szCs w:val="24"/>
          <w:lang w:val="en-US"/>
        </w:rPr>
      </w:pPr>
      <w:r w:rsidRPr="00A52929">
        <w:rPr>
          <w:b/>
          <w:bCs/>
          <w:sz w:val="24"/>
          <w:szCs w:val="24"/>
          <w:lang w:val="en-US"/>
        </w:rPr>
        <w:t>Standard</w:t>
      </w:r>
      <w:r w:rsidR="00030D91">
        <w:rPr>
          <w:b/>
          <w:bCs/>
          <w:sz w:val="24"/>
          <w:szCs w:val="24"/>
          <w:lang w:val="en-US"/>
        </w:rPr>
        <w:t>:</w:t>
      </w:r>
      <w:r w:rsidRPr="00A52929">
        <w:rPr>
          <w:b/>
          <w:bCs/>
          <w:sz w:val="24"/>
          <w:szCs w:val="24"/>
          <w:lang w:val="en-US"/>
        </w:rPr>
        <w:t xml:space="preserve"> Application and Connection of Learning</w:t>
      </w:r>
      <w:r w:rsidR="00676C62">
        <w:rPr>
          <w:b/>
          <w:bCs/>
          <w:sz w:val="24"/>
          <w:szCs w:val="24"/>
          <w:lang w:val="en-US"/>
        </w:rPr>
        <w:t xml:space="preserve"> </w:t>
      </w:r>
      <w:r w:rsidRPr="00A52929">
        <w:rPr>
          <w:b/>
          <w:bCs/>
          <w:sz w:val="24"/>
          <w:szCs w:val="24"/>
          <w:lang w:val="en-US"/>
        </w:rPr>
        <w:t>(ACL)</w:t>
      </w:r>
      <w:r w:rsidRPr="00A52929">
        <w:rPr>
          <w:sz w:val="24"/>
          <w:szCs w:val="24"/>
          <w:lang w:val="en-US"/>
        </w:rPr>
        <w:t xml:space="preserve"> </w:t>
      </w:r>
    </w:p>
    <w:p w14:paraId="4F1A1D29" w14:textId="62781777" w:rsidR="00627CC9" w:rsidRPr="00191509" w:rsidRDefault="00F72C85" w:rsidP="00BC2A66">
      <w:pPr>
        <w:spacing w:after="0" w:line="276" w:lineRule="auto"/>
        <w:rPr>
          <w:b/>
          <w:bCs/>
          <w:sz w:val="24"/>
          <w:szCs w:val="24"/>
          <w:lang w:val="en-US"/>
        </w:rPr>
      </w:pPr>
      <w:r w:rsidRPr="00A52929">
        <w:rPr>
          <w:sz w:val="24"/>
          <w:szCs w:val="24"/>
          <w:lang w:val="en-US"/>
        </w:rPr>
        <w:t>Students</w:t>
      </w:r>
      <w:r w:rsidR="00627CC9" w:rsidRPr="00A52929">
        <w:rPr>
          <w:sz w:val="24"/>
          <w:szCs w:val="24"/>
          <w:lang w:val="en-US"/>
        </w:rPr>
        <w:t xml:space="preserve"> apply what they have learned to new situations. </w:t>
      </w:r>
    </w:p>
    <w:p w14:paraId="6B190429" w14:textId="77777777" w:rsidR="00676C62" w:rsidRPr="00A52929" w:rsidRDefault="00676C62" w:rsidP="00BC2A66">
      <w:pPr>
        <w:spacing w:after="0" w:line="276" w:lineRule="auto"/>
        <w:rPr>
          <w:sz w:val="24"/>
          <w:szCs w:val="24"/>
        </w:rPr>
      </w:pPr>
    </w:p>
    <w:tbl>
      <w:tblPr>
        <w:tblW w:w="1352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3"/>
        <w:gridCol w:w="9878"/>
      </w:tblGrid>
      <w:tr w:rsidR="00627CC9" w:rsidRPr="00A52929" w14:paraId="4F9D869B" w14:textId="77777777" w:rsidTr="00EB3A2C">
        <w:trPr>
          <w:trHeight w:val="890"/>
          <w:tblHeader/>
        </w:trPr>
        <w:tc>
          <w:tcPr>
            <w:tcW w:w="3643" w:type="dxa"/>
          </w:tcPr>
          <w:p w14:paraId="37DD8EED" w14:textId="77777777" w:rsidR="00627CC9" w:rsidRPr="00A52929" w:rsidRDefault="00627CC9" w:rsidP="00BC2A66">
            <w:pPr>
              <w:spacing w:after="0" w:line="276" w:lineRule="auto"/>
              <w:jc w:val="center"/>
              <w:rPr>
                <w:b/>
                <w:sz w:val="24"/>
                <w:szCs w:val="24"/>
              </w:rPr>
            </w:pPr>
            <w:r w:rsidRPr="00A52929">
              <w:rPr>
                <w:b/>
                <w:sz w:val="24"/>
                <w:szCs w:val="24"/>
              </w:rPr>
              <w:lastRenderedPageBreak/>
              <w:t>Preschool Learning Outcomes</w:t>
            </w:r>
          </w:p>
          <w:p w14:paraId="49C0FC8E" w14:textId="4F9461A6" w:rsidR="00627CC9" w:rsidRPr="00A52929" w:rsidRDefault="00F72C85" w:rsidP="00BC2A66">
            <w:pPr>
              <w:spacing w:after="0" w:line="276" w:lineRule="auto"/>
              <w:jc w:val="center"/>
              <w:rPr>
                <w:sz w:val="24"/>
                <w:szCs w:val="24"/>
              </w:rPr>
            </w:pPr>
            <w:r w:rsidRPr="00A52929">
              <w:rPr>
                <w:sz w:val="24"/>
                <w:szCs w:val="24"/>
              </w:rPr>
              <w:t>Students</w:t>
            </w:r>
            <w:r w:rsidR="00627CC9" w:rsidRPr="00A52929">
              <w:rPr>
                <w:sz w:val="24"/>
                <w:szCs w:val="24"/>
              </w:rPr>
              <w:t xml:space="preserve"> will:</w:t>
            </w:r>
          </w:p>
        </w:tc>
        <w:tc>
          <w:tcPr>
            <w:tcW w:w="9878" w:type="dxa"/>
          </w:tcPr>
          <w:p w14:paraId="0BA5A0FE" w14:textId="77777777" w:rsidR="00627CC9" w:rsidRPr="00A52929" w:rsidRDefault="00627CC9" w:rsidP="00BC2A66">
            <w:pPr>
              <w:spacing w:after="0" w:line="276" w:lineRule="auto"/>
              <w:jc w:val="center"/>
              <w:rPr>
                <w:b/>
                <w:sz w:val="24"/>
                <w:szCs w:val="24"/>
              </w:rPr>
            </w:pPr>
            <w:r w:rsidRPr="00A52929">
              <w:rPr>
                <w:b/>
                <w:sz w:val="24"/>
                <w:szCs w:val="24"/>
              </w:rPr>
              <w:t>Preschool Teaching Practices</w:t>
            </w:r>
          </w:p>
          <w:p w14:paraId="6C1DD5BC" w14:textId="77777777" w:rsidR="00627CC9" w:rsidRPr="00A52929" w:rsidRDefault="00627CC9" w:rsidP="00BC2A66">
            <w:pPr>
              <w:spacing w:after="0" w:line="276" w:lineRule="auto"/>
              <w:jc w:val="center"/>
              <w:rPr>
                <w:sz w:val="24"/>
                <w:szCs w:val="24"/>
              </w:rPr>
            </w:pPr>
            <w:r w:rsidRPr="00A52929">
              <w:rPr>
                <w:sz w:val="24"/>
                <w:szCs w:val="24"/>
              </w:rPr>
              <w:t>Effective preschool teachers:</w:t>
            </w:r>
          </w:p>
        </w:tc>
      </w:tr>
      <w:tr w:rsidR="00627CC9" w14:paraId="059F0E72" w14:textId="77777777" w:rsidTr="00EB3A2C">
        <w:trPr>
          <w:trHeight w:val="901"/>
        </w:trPr>
        <w:tc>
          <w:tcPr>
            <w:tcW w:w="3643" w:type="dxa"/>
          </w:tcPr>
          <w:p w14:paraId="52E48836" w14:textId="77777777" w:rsidR="00676C62" w:rsidRDefault="00627CC9" w:rsidP="00BC2A66">
            <w:pPr>
              <w:spacing w:after="0" w:line="276" w:lineRule="auto"/>
              <w:rPr>
                <w:sz w:val="24"/>
                <w:szCs w:val="24"/>
              </w:rPr>
            </w:pPr>
            <w:r w:rsidRPr="00A52929">
              <w:rPr>
                <w:sz w:val="24"/>
                <w:szCs w:val="24"/>
              </w:rPr>
              <w:t>PK.ACL.1</w:t>
            </w:r>
            <w:r w:rsidR="009C01D4">
              <w:rPr>
                <w:sz w:val="24"/>
                <w:szCs w:val="24"/>
              </w:rPr>
              <w:t xml:space="preserve"> </w:t>
            </w:r>
          </w:p>
          <w:p w14:paraId="1B34F84E" w14:textId="39C197AD" w:rsidR="00627CC9" w:rsidRPr="00A52929" w:rsidRDefault="00627CC9" w:rsidP="00BC2A66">
            <w:pPr>
              <w:spacing w:after="0" w:line="276" w:lineRule="auto"/>
              <w:rPr>
                <w:sz w:val="24"/>
                <w:szCs w:val="24"/>
              </w:rPr>
            </w:pPr>
            <w:r w:rsidRPr="00A52929">
              <w:rPr>
                <w:sz w:val="24"/>
                <w:szCs w:val="24"/>
              </w:rPr>
              <w:t xml:space="preserve">Apply prior knowledge to understand new experiences or problems in a new context. </w:t>
            </w:r>
          </w:p>
        </w:tc>
        <w:tc>
          <w:tcPr>
            <w:tcW w:w="9878" w:type="dxa"/>
          </w:tcPr>
          <w:p w14:paraId="5A269656" w14:textId="77777777" w:rsidR="00627CC9" w:rsidRPr="00A52929" w:rsidRDefault="00627CC9" w:rsidP="00BC2A66">
            <w:pPr>
              <w:numPr>
                <w:ilvl w:val="0"/>
                <w:numId w:val="126"/>
              </w:numPr>
              <w:spacing w:after="0" w:line="276" w:lineRule="auto"/>
              <w:rPr>
                <w:sz w:val="24"/>
                <w:szCs w:val="24"/>
              </w:rPr>
            </w:pPr>
            <w:r w:rsidRPr="00A52929">
              <w:rPr>
                <w:sz w:val="24"/>
                <w:szCs w:val="24"/>
              </w:rPr>
              <w:t xml:space="preserve">Foster student exploration and learning around topics of interest. </w:t>
            </w:r>
          </w:p>
          <w:p w14:paraId="15623E75" w14:textId="77777777" w:rsidR="00627CC9" w:rsidRPr="00A52929" w:rsidRDefault="00627CC9" w:rsidP="00BC2A66">
            <w:pPr>
              <w:numPr>
                <w:ilvl w:val="0"/>
                <w:numId w:val="126"/>
              </w:numPr>
              <w:spacing w:after="0" w:line="276" w:lineRule="auto"/>
              <w:rPr>
                <w:sz w:val="24"/>
                <w:szCs w:val="24"/>
              </w:rPr>
            </w:pPr>
            <w:r w:rsidRPr="00A52929">
              <w:rPr>
                <w:sz w:val="24"/>
                <w:szCs w:val="24"/>
              </w:rPr>
              <w:t xml:space="preserve">Link the new to the familiar by guiding students to make connections between their life experiences and prior knowledge. </w:t>
            </w:r>
          </w:p>
          <w:p w14:paraId="7502C07A" w14:textId="52F2A2CD" w:rsidR="00627CC9" w:rsidRPr="00A52929" w:rsidRDefault="00627CC9" w:rsidP="00BC2A66">
            <w:pPr>
              <w:numPr>
                <w:ilvl w:val="0"/>
                <w:numId w:val="126"/>
              </w:numPr>
              <w:spacing w:after="0" w:line="276" w:lineRule="auto"/>
              <w:rPr>
                <w:sz w:val="24"/>
                <w:szCs w:val="24"/>
              </w:rPr>
            </w:pPr>
            <w:r w:rsidRPr="00A52929">
              <w:rPr>
                <w:sz w:val="24"/>
                <w:szCs w:val="24"/>
              </w:rPr>
              <w:t>Reference classroom displays and class</w:t>
            </w:r>
            <w:r w:rsidR="00F054A5">
              <w:rPr>
                <w:sz w:val="24"/>
                <w:szCs w:val="24"/>
              </w:rPr>
              <w:t>-made</w:t>
            </w:r>
            <w:r w:rsidRPr="00A52929">
              <w:rPr>
                <w:sz w:val="24"/>
                <w:szCs w:val="24"/>
              </w:rPr>
              <w:t xml:space="preserve"> books to encourage connections between learning. </w:t>
            </w:r>
          </w:p>
        </w:tc>
      </w:tr>
      <w:tr w:rsidR="00627CC9" w14:paraId="31198F59" w14:textId="77777777" w:rsidTr="00EB3A2C">
        <w:trPr>
          <w:trHeight w:val="982"/>
        </w:trPr>
        <w:tc>
          <w:tcPr>
            <w:tcW w:w="3643" w:type="dxa"/>
          </w:tcPr>
          <w:p w14:paraId="5381CD3C" w14:textId="77777777" w:rsidR="00676C62" w:rsidRDefault="00627CC9" w:rsidP="00BC2A66">
            <w:pPr>
              <w:spacing w:after="0" w:line="276" w:lineRule="auto"/>
              <w:rPr>
                <w:sz w:val="24"/>
                <w:szCs w:val="24"/>
              </w:rPr>
            </w:pPr>
            <w:r w:rsidRPr="00A52929">
              <w:rPr>
                <w:sz w:val="24"/>
                <w:szCs w:val="24"/>
              </w:rPr>
              <w:t>PK.ACL.2</w:t>
            </w:r>
            <w:r w:rsidR="009C01D4">
              <w:rPr>
                <w:sz w:val="24"/>
                <w:szCs w:val="24"/>
              </w:rPr>
              <w:t xml:space="preserve"> </w:t>
            </w:r>
          </w:p>
          <w:p w14:paraId="2AB79931" w14:textId="244A5A95" w:rsidR="00627CC9" w:rsidRPr="00A52929" w:rsidRDefault="00627CC9" w:rsidP="00BC2A66">
            <w:pPr>
              <w:spacing w:after="0" w:line="276" w:lineRule="auto"/>
              <w:rPr>
                <w:sz w:val="24"/>
                <w:szCs w:val="24"/>
              </w:rPr>
            </w:pPr>
            <w:r w:rsidRPr="00A52929">
              <w:rPr>
                <w:sz w:val="24"/>
                <w:szCs w:val="24"/>
              </w:rPr>
              <w:t>Make connections between ideas</w:t>
            </w:r>
            <w:r w:rsidRPr="00A52929">
              <w:rPr>
                <w:color w:val="FF0000"/>
                <w:sz w:val="24"/>
                <w:szCs w:val="24"/>
              </w:rPr>
              <w:t xml:space="preserve"> </w:t>
            </w:r>
            <w:r w:rsidRPr="00A52929">
              <w:rPr>
                <w:sz w:val="24"/>
                <w:szCs w:val="24"/>
              </w:rPr>
              <w:t>and concepts.</w:t>
            </w:r>
          </w:p>
        </w:tc>
        <w:tc>
          <w:tcPr>
            <w:tcW w:w="9878" w:type="dxa"/>
          </w:tcPr>
          <w:p w14:paraId="607CAA04" w14:textId="77777777" w:rsidR="00627CC9" w:rsidRPr="00A52929" w:rsidRDefault="00627CC9" w:rsidP="00BC2A66">
            <w:pPr>
              <w:numPr>
                <w:ilvl w:val="0"/>
                <w:numId w:val="126"/>
              </w:numPr>
              <w:spacing w:after="0" w:line="276" w:lineRule="auto"/>
              <w:rPr>
                <w:sz w:val="24"/>
                <w:szCs w:val="24"/>
              </w:rPr>
            </w:pPr>
            <w:r w:rsidRPr="00A52929">
              <w:rPr>
                <w:sz w:val="24"/>
                <w:szCs w:val="24"/>
              </w:rPr>
              <w:t>Create a Connection-Rich Environment: Provide activities and materials throughout the classroom that encourage interactions and conversations about connections to concepts learned.</w:t>
            </w:r>
          </w:p>
          <w:p w14:paraId="299344A7" w14:textId="62257F95" w:rsidR="00627CC9" w:rsidRPr="00A52929" w:rsidRDefault="00627CC9" w:rsidP="00BC2A66">
            <w:pPr>
              <w:numPr>
                <w:ilvl w:val="0"/>
                <w:numId w:val="126"/>
              </w:numPr>
              <w:spacing w:after="0" w:line="276" w:lineRule="auto"/>
              <w:rPr>
                <w:sz w:val="24"/>
                <w:szCs w:val="24"/>
                <w:lang w:val="en-US"/>
              </w:rPr>
            </w:pPr>
            <w:r w:rsidRPr="00A52929">
              <w:rPr>
                <w:sz w:val="24"/>
                <w:szCs w:val="24"/>
                <w:lang w:val="en-US"/>
              </w:rPr>
              <w:t xml:space="preserve">Engage Students in Detail Collection: Guide a </w:t>
            </w:r>
            <w:r w:rsidR="00394D1A" w:rsidRPr="00A52929">
              <w:rPr>
                <w:sz w:val="24"/>
                <w:szCs w:val="24"/>
                <w:lang w:val="en-US"/>
              </w:rPr>
              <w:t>student</w:t>
            </w:r>
            <w:r w:rsidRPr="00A52929">
              <w:rPr>
                <w:sz w:val="24"/>
                <w:szCs w:val="24"/>
                <w:lang w:val="en-US"/>
              </w:rPr>
              <w:t xml:space="preserve"> in the </w:t>
            </w:r>
            <w:r w:rsidR="00AE5262">
              <w:rPr>
                <w:sz w:val="24"/>
                <w:szCs w:val="24"/>
                <w:lang w:val="en-US"/>
              </w:rPr>
              <w:t>collection</w:t>
            </w:r>
            <w:r w:rsidR="00AE5262" w:rsidRPr="00A52929">
              <w:rPr>
                <w:sz w:val="24"/>
                <w:szCs w:val="24"/>
                <w:lang w:val="en-US"/>
              </w:rPr>
              <w:t xml:space="preserve"> </w:t>
            </w:r>
            <w:r w:rsidRPr="00A52929">
              <w:rPr>
                <w:sz w:val="24"/>
                <w:szCs w:val="24"/>
                <w:lang w:val="en-US"/>
              </w:rPr>
              <w:t xml:space="preserve">of details needed to make connections between ideas. </w:t>
            </w:r>
          </w:p>
          <w:p w14:paraId="11BD9569" w14:textId="487544F3" w:rsidR="00627CC9" w:rsidRPr="00A52929" w:rsidRDefault="00627CC9" w:rsidP="00BC2A66">
            <w:pPr>
              <w:numPr>
                <w:ilvl w:val="0"/>
                <w:numId w:val="126"/>
              </w:numPr>
              <w:spacing w:after="0" w:line="276" w:lineRule="auto"/>
              <w:rPr>
                <w:sz w:val="24"/>
                <w:szCs w:val="24"/>
                <w:lang w:val="en-US"/>
              </w:rPr>
            </w:pPr>
            <w:r w:rsidRPr="00A52929">
              <w:rPr>
                <w:sz w:val="24"/>
                <w:szCs w:val="24"/>
                <w:lang w:val="en-US"/>
              </w:rPr>
              <w:t xml:space="preserve">Provide Opportunities to Demonstrate Connections: Offer opportunities to use the </w:t>
            </w:r>
            <w:r w:rsidR="00AD25F3" w:rsidRPr="00A52929">
              <w:rPr>
                <w:sz w:val="24"/>
                <w:szCs w:val="24"/>
                <w:lang w:val="en-US"/>
              </w:rPr>
              <w:t>collection</w:t>
            </w:r>
            <w:r w:rsidRPr="00A52929">
              <w:rPr>
                <w:sz w:val="24"/>
                <w:szCs w:val="24"/>
                <w:lang w:val="en-US"/>
              </w:rPr>
              <w:t xml:space="preserve"> to demonstrate they have made. This could include creating a video, slideshow, mural, social story, etc. </w:t>
            </w:r>
          </w:p>
        </w:tc>
      </w:tr>
    </w:tbl>
    <w:p w14:paraId="3FDF9799" w14:textId="77777777" w:rsidR="009C01D4" w:rsidRDefault="009C01D4" w:rsidP="00BC2A66">
      <w:pPr>
        <w:spacing w:after="0" w:line="276" w:lineRule="auto"/>
        <w:rPr>
          <w:b/>
          <w:sz w:val="24"/>
          <w:szCs w:val="24"/>
          <w:lang w:val="en-US"/>
        </w:rPr>
      </w:pPr>
    </w:p>
    <w:p w14:paraId="5AE37122" w14:textId="77777777" w:rsidR="003C5DD3" w:rsidRDefault="00627CC9" w:rsidP="00BC2A66">
      <w:pPr>
        <w:spacing w:after="0" w:line="276" w:lineRule="auto"/>
        <w:rPr>
          <w:sz w:val="24"/>
          <w:szCs w:val="24"/>
          <w:lang w:val="en-US"/>
        </w:rPr>
      </w:pPr>
      <w:r w:rsidRPr="00A52929">
        <w:rPr>
          <w:b/>
          <w:bCs/>
          <w:sz w:val="24"/>
          <w:szCs w:val="24"/>
          <w:lang w:val="en-US"/>
        </w:rPr>
        <w:t xml:space="preserve">Standard: </w:t>
      </w:r>
      <w:r w:rsidRPr="00A52929">
        <w:rPr>
          <w:rFonts w:eastAsia="Roboto" w:cs="Roboto"/>
          <w:b/>
          <w:bCs/>
          <w:sz w:val="24"/>
          <w:szCs w:val="24"/>
          <w:shd w:val="clear" w:color="auto" w:fill="FAFAFA"/>
          <w:lang w:val="en-US"/>
        </w:rPr>
        <w:t>Emotional Intelligence and Resilience (EIR)</w:t>
      </w:r>
    </w:p>
    <w:p w14:paraId="5A150C4F" w14:textId="79AC1D0D" w:rsidR="00627CC9" w:rsidRDefault="00F72C85" w:rsidP="00BC2A66">
      <w:pPr>
        <w:spacing w:after="0" w:line="276" w:lineRule="auto"/>
        <w:rPr>
          <w:sz w:val="24"/>
          <w:szCs w:val="24"/>
          <w:lang w:val="en-US"/>
        </w:rPr>
      </w:pPr>
      <w:r w:rsidRPr="00A52929">
        <w:rPr>
          <w:sz w:val="24"/>
          <w:szCs w:val="24"/>
          <w:lang w:val="en-US"/>
        </w:rPr>
        <w:t>Students</w:t>
      </w:r>
      <w:r w:rsidR="00627CC9" w:rsidRPr="00A52929">
        <w:rPr>
          <w:sz w:val="24"/>
          <w:szCs w:val="24"/>
          <w:lang w:val="en-US"/>
        </w:rPr>
        <w:t xml:space="preserve"> manage emotions and</w:t>
      </w:r>
      <w:r w:rsidR="00627CC9" w:rsidRPr="00A52929">
        <w:rPr>
          <w:b/>
          <w:bCs/>
          <w:color w:val="FF0000"/>
          <w:sz w:val="24"/>
          <w:szCs w:val="24"/>
          <w:lang w:val="en-US"/>
        </w:rPr>
        <w:t xml:space="preserve"> </w:t>
      </w:r>
      <w:r w:rsidR="00627CC9" w:rsidRPr="00A52929">
        <w:rPr>
          <w:sz w:val="24"/>
          <w:szCs w:val="24"/>
          <w:lang w:val="en-US"/>
        </w:rPr>
        <w:t>demonstrate resilience when faced with adversity in the learning setting. </w:t>
      </w:r>
    </w:p>
    <w:p w14:paraId="252BF68D" w14:textId="77777777" w:rsidR="003908CC" w:rsidRPr="00A52929" w:rsidRDefault="003908CC" w:rsidP="00BC2A66">
      <w:pPr>
        <w:spacing w:after="0" w:line="276" w:lineRule="auto"/>
        <w:rPr>
          <w:sz w:val="24"/>
          <w:szCs w:val="24"/>
        </w:rPr>
      </w:pPr>
    </w:p>
    <w:tbl>
      <w:tblPr>
        <w:tblW w:w="499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28"/>
        <w:gridCol w:w="9879"/>
      </w:tblGrid>
      <w:tr w:rsidR="00627CC9" w14:paraId="3FA17307" w14:textId="77777777" w:rsidTr="00EB3A2C">
        <w:trPr>
          <w:trHeight w:val="962"/>
          <w:tblHeader/>
        </w:trPr>
        <w:tc>
          <w:tcPr>
            <w:tcW w:w="1343" w:type="pct"/>
          </w:tcPr>
          <w:p w14:paraId="74860AAA" w14:textId="77777777" w:rsidR="00627CC9" w:rsidRPr="009C01D4" w:rsidRDefault="00627CC9" w:rsidP="00BC2A66">
            <w:pPr>
              <w:spacing w:after="0" w:line="276" w:lineRule="auto"/>
              <w:jc w:val="center"/>
              <w:rPr>
                <w:b/>
                <w:sz w:val="24"/>
                <w:szCs w:val="24"/>
              </w:rPr>
            </w:pPr>
            <w:r w:rsidRPr="009C01D4">
              <w:rPr>
                <w:b/>
                <w:sz w:val="24"/>
                <w:szCs w:val="24"/>
              </w:rPr>
              <w:t>Preschool Learning Outcomes</w:t>
            </w:r>
          </w:p>
          <w:p w14:paraId="5553FF09" w14:textId="5BF287A8" w:rsidR="00627CC9" w:rsidRPr="009C01D4" w:rsidRDefault="00F72C85" w:rsidP="00BC2A66">
            <w:pPr>
              <w:spacing w:after="0" w:line="276" w:lineRule="auto"/>
              <w:jc w:val="center"/>
              <w:rPr>
                <w:sz w:val="24"/>
                <w:szCs w:val="24"/>
              </w:rPr>
            </w:pPr>
            <w:r w:rsidRPr="009C01D4">
              <w:rPr>
                <w:sz w:val="24"/>
                <w:szCs w:val="24"/>
              </w:rPr>
              <w:t>Students</w:t>
            </w:r>
            <w:r w:rsidR="00627CC9" w:rsidRPr="009C01D4">
              <w:rPr>
                <w:sz w:val="24"/>
                <w:szCs w:val="24"/>
              </w:rPr>
              <w:t xml:space="preserve"> will:</w:t>
            </w:r>
          </w:p>
        </w:tc>
        <w:tc>
          <w:tcPr>
            <w:tcW w:w="3657" w:type="pct"/>
          </w:tcPr>
          <w:p w14:paraId="126BF009" w14:textId="77777777" w:rsidR="00627CC9" w:rsidRPr="009C01D4" w:rsidRDefault="00627CC9" w:rsidP="00BC2A66">
            <w:pPr>
              <w:spacing w:after="0" w:line="276" w:lineRule="auto"/>
              <w:jc w:val="center"/>
              <w:rPr>
                <w:b/>
                <w:sz w:val="24"/>
                <w:szCs w:val="24"/>
              </w:rPr>
            </w:pPr>
            <w:r w:rsidRPr="009C01D4">
              <w:rPr>
                <w:b/>
                <w:sz w:val="24"/>
                <w:szCs w:val="24"/>
              </w:rPr>
              <w:t>Preschool Teaching Practices</w:t>
            </w:r>
          </w:p>
          <w:p w14:paraId="51E45519" w14:textId="77777777" w:rsidR="00627CC9" w:rsidRPr="009C01D4" w:rsidRDefault="00627CC9" w:rsidP="00BC2A66">
            <w:pPr>
              <w:spacing w:after="0" w:line="276" w:lineRule="auto"/>
              <w:jc w:val="center"/>
              <w:rPr>
                <w:sz w:val="24"/>
                <w:szCs w:val="24"/>
              </w:rPr>
            </w:pPr>
            <w:r w:rsidRPr="009C01D4">
              <w:rPr>
                <w:sz w:val="24"/>
                <w:szCs w:val="24"/>
              </w:rPr>
              <w:t>Effective preschool teachers:</w:t>
            </w:r>
          </w:p>
        </w:tc>
      </w:tr>
      <w:tr w:rsidR="00627CC9" w14:paraId="2F329C95" w14:textId="77777777" w:rsidTr="004809FE">
        <w:trPr>
          <w:trHeight w:val="20"/>
        </w:trPr>
        <w:tc>
          <w:tcPr>
            <w:tcW w:w="1343" w:type="pct"/>
          </w:tcPr>
          <w:p w14:paraId="5AE0A530" w14:textId="77777777" w:rsidR="005C13E3" w:rsidRDefault="00627CC9" w:rsidP="00DD3C0B">
            <w:pPr>
              <w:spacing w:after="0" w:line="276" w:lineRule="auto"/>
              <w:rPr>
                <w:sz w:val="24"/>
                <w:szCs w:val="24"/>
              </w:rPr>
            </w:pPr>
            <w:r w:rsidRPr="009C01D4">
              <w:rPr>
                <w:sz w:val="24"/>
                <w:szCs w:val="24"/>
              </w:rPr>
              <w:t>PK.EIR.1</w:t>
            </w:r>
            <w:r w:rsidR="009C01D4">
              <w:rPr>
                <w:sz w:val="24"/>
                <w:szCs w:val="24"/>
              </w:rPr>
              <w:t xml:space="preserve"> </w:t>
            </w:r>
          </w:p>
          <w:p w14:paraId="7466753A" w14:textId="5610BAF1" w:rsidR="00627CC9" w:rsidRPr="009C01D4" w:rsidRDefault="00627CC9" w:rsidP="00DD3C0B">
            <w:pPr>
              <w:spacing w:after="0" w:line="276" w:lineRule="auto"/>
              <w:rPr>
                <w:sz w:val="24"/>
                <w:szCs w:val="24"/>
              </w:rPr>
            </w:pPr>
            <w:r w:rsidRPr="009C01D4">
              <w:rPr>
                <w:sz w:val="24"/>
                <w:szCs w:val="24"/>
              </w:rPr>
              <w:t>Demonstrate understanding of what others think and feel through words or actions.</w:t>
            </w:r>
          </w:p>
        </w:tc>
        <w:tc>
          <w:tcPr>
            <w:tcW w:w="3657" w:type="pct"/>
          </w:tcPr>
          <w:p w14:paraId="19AC2A8F" w14:textId="77777777" w:rsidR="00627CC9" w:rsidRPr="00CB2941" w:rsidRDefault="00627CC9" w:rsidP="00CB2941">
            <w:pPr>
              <w:pStyle w:val="ListParagraph"/>
              <w:widowControl w:val="0"/>
              <w:numPr>
                <w:ilvl w:val="0"/>
                <w:numId w:val="174"/>
              </w:numPr>
              <w:spacing w:after="0" w:line="276" w:lineRule="auto"/>
              <w:rPr>
                <w:sz w:val="24"/>
                <w:szCs w:val="24"/>
              </w:rPr>
            </w:pPr>
            <w:r w:rsidRPr="00CB2941">
              <w:rPr>
                <w:sz w:val="24"/>
                <w:szCs w:val="24"/>
              </w:rPr>
              <w:t>Use strategies that support its key components: recognizing emotions, perspective-taking, and compassionate action.</w:t>
            </w:r>
          </w:p>
          <w:p w14:paraId="7CE9666B" w14:textId="77777777" w:rsidR="00627CC9" w:rsidRPr="00CB2941" w:rsidRDefault="00627CC9" w:rsidP="00CB2941">
            <w:pPr>
              <w:pStyle w:val="ListParagraph"/>
              <w:widowControl w:val="0"/>
              <w:numPr>
                <w:ilvl w:val="0"/>
                <w:numId w:val="174"/>
              </w:numPr>
              <w:spacing w:after="0" w:line="276" w:lineRule="auto"/>
              <w:rPr>
                <w:sz w:val="24"/>
                <w:szCs w:val="24"/>
              </w:rPr>
            </w:pPr>
            <w:r w:rsidRPr="00CB2941">
              <w:rPr>
                <w:sz w:val="24"/>
                <w:szCs w:val="24"/>
              </w:rPr>
              <w:t>Model and explicitly teach social-emotional skills that can be applied to daily routines.</w:t>
            </w:r>
          </w:p>
          <w:p w14:paraId="210B1919" w14:textId="77777777" w:rsidR="00627CC9" w:rsidRPr="00CB2941" w:rsidRDefault="00627CC9" w:rsidP="00CB2941">
            <w:pPr>
              <w:pStyle w:val="ListParagraph"/>
              <w:widowControl w:val="0"/>
              <w:numPr>
                <w:ilvl w:val="0"/>
                <w:numId w:val="174"/>
              </w:numPr>
              <w:spacing w:after="0" w:line="276" w:lineRule="auto"/>
              <w:rPr>
                <w:sz w:val="24"/>
                <w:szCs w:val="24"/>
              </w:rPr>
            </w:pPr>
            <w:r w:rsidRPr="00CB2941">
              <w:rPr>
                <w:sz w:val="24"/>
                <w:szCs w:val="24"/>
                <w:lang w:val="en-US"/>
              </w:rPr>
              <w:t>Self-talk, for regulation, defining and honoring emotions, providing a mirror to learn to observe facial expressions as a tool for connecting with feelings.</w:t>
            </w:r>
          </w:p>
          <w:p w14:paraId="41CEA23C" w14:textId="06755C8A" w:rsidR="00627CC9" w:rsidRPr="00CB2941" w:rsidRDefault="00627CC9" w:rsidP="00CB2941">
            <w:pPr>
              <w:pStyle w:val="ListParagraph"/>
              <w:widowControl w:val="0"/>
              <w:numPr>
                <w:ilvl w:val="0"/>
                <w:numId w:val="174"/>
              </w:numPr>
              <w:spacing w:after="0" w:line="276" w:lineRule="auto"/>
              <w:rPr>
                <w:sz w:val="24"/>
                <w:szCs w:val="24"/>
              </w:rPr>
            </w:pPr>
            <w:r w:rsidRPr="00CB2941">
              <w:rPr>
                <w:sz w:val="24"/>
                <w:szCs w:val="24"/>
                <w:lang w:val="en-US"/>
              </w:rPr>
              <w:lastRenderedPageBreak/>
              <w:t>Read aloud stories and highlight the feelings/emotions of the characters</w:t>
            </w:r>
            <w:r w:rsidR="00A908AA" w:rsidRPr="00CB2941">
              <w:rPr>
                <w:sz w:val="24"/>
                <w:szCs w:val="24"/>
              </w:rPr>
              <w:t>.</w:t>
            </w:r>
          </w:p>
        </w:tc>
      </w:tr>
      <w:tr w:rsidR="00627CC9" w14:paraId="7A494FA6" w14:textId="77777777" w:rsidTr="00EB3A2C">
        <w:trPr>
          <w:trHeight w:val="982"/>
        </w:trPr>
        <w:tc>
          <w:tcPr>
            <w:tcW w:w="1343" w:type="pct"/>
          </w:tcPr>
          <w:p w14:paraId="5740AD41" w14:textId="77777777" w:rsidR="003908CC" w:rsidRDefault="00627CC9" w:rsidP="00BC2A66">
            <w:pPr>
              <w:spacing w:after="0" w:line="276" w:lineRule="auto"/>
              <w:rPr>
                <w:sz w:val="24"/>
                <w:szCs w:val="24"/>
              </w:rPr>
            </w:pPr>
            <w:r w:rsidRPr="009C01D4">
              <w:rPr>
                <w:sz w:val="24"/>
                <w:szCs w:val="24"/>
              </w:rPr>
              <w:lastRenderedPageBreak/>
              <w:t>PK.EIR.2</w:t>
            </w:r>
            <w:r w:rsidR="009C01D4">
              <w:rPr>
                <w:sz w:val="24"/>
                <w:szCs w:val="24"/>
              </w:rPr>
              <w:t xml:space="preserve"> </w:t>
            </w:r>
          </w:p>
          <w:p w14:paraId="4B8702CE" w14:textId="57793DA4" w:rsidR="00627CC9" w:rsidRPr="006E5A35" w:rsidRDefault="00F72C85" w:rsidP="00BC2A66">
            <w:pPr>
              <w:spacing w:after="0" w:line="276" w:lineRule="auto"/>
              <w:rPr>
                <w:sz w:val="24"/>
                <w:szCs w:val="24"/>
              </w:rPr>
            </w:pPr>
            <w:r w:rsidRPr="009C01D4">
              <w:rPr>
                <w:sz w:val="24"/>
                <w:szCs w:val="24"/>
              </w:rPr>
              <w:t>Students</w:t>
            </w:r>
            <w:r w:rsidR="00627CC9" w:rsidRPr="009C01D4">
              <w:rPr>
                <w:sz w:val="24"/>
                <w:szCs w:val="24"/>
              </w:rPr>
              <w:t xml:space="preserve"> will rebound from task-based challenges.</w:t>
            </w:r>
          </w:p>
        </w:tc>
        <w:tc>
          <w:tcPr>
            <w:tcW w:w="3657" w:type="pct"/>
          </w:tcPr>
          <w:p w14:paraId="714B8C11" w14:textId="1EFA2A88" w:rsidR="00627CC9" w:rsidRPr="004809FE" w:rsidRDefault="00627CC9" w:rsidP="004809FE">
            <w:pPr>
              <w:numPr>
                <w:ilvl w:val="0"/>
                <w:numId w:val="126"/>
              </w:numPr>
              <w:spacing w:after="0" w:line="276" w:lineRule="auto"/>
              <w:rPr>
                <w:sz w:val="24"/>
                <w:szCs w:val="24"/>
              </w:rPr>
            </w:pPr>
            <w:r w:rsidRPr="00CB2941">
              <w:rPr>
                <w:sz w:val="24"/>
                <w:szCs w:val="24"/>
              </w:rPr>
              <w:t xml:space="preserve">Acknowledge and celebrate a </w:t>
            </w:r>
            <w:r w:rsidR="00394D1A" w:rsidRPr="00CB2941">
              <w:rPr>
                <w:sz w:val="24"/>
                <w:szCs w:val="24"/>
              </w:rPr>
              <w:t>student</w:t>
            </w:r>
            <w:r w:rsidRPr="00CB2941">
              <w:rPr>
                <w:sz w:val="24"/>
                <w:szCs w:val="24"/>
              </w:rPr>
              <w:t xml:space="preserve">’s ability to bounce back from a challenge by using gestures or comments tailored to their individual preferences (e.g., thumbs up, hug for a </w:t>
            </w:r>
            <w:r w:rsidR="00394D1A" w:rsidRPr="00CB2941">
              <w:rPr>
                <w:sz w:val="24"/>
                <w:szCs w:val="24"/>
              </w:rPr>
              <w:t>student</w:t>
            </w:r>
            <w:r w:rsidRPr="00CB2941">
              <w:rPr>
                <w:sz w:val="24"/>
                <w:szCs w:val="24"/>
              </w:rPr>
              <w:t xml:space="preserve"> who is receptive, and or specific verbal feedback).</w:t>
            </w:r>
          </w:p>
        </w:tc>
      </w:tr>
    </w:tbl>
    <w:p w14:paraId="478BC3D9" w14:textId="77777777" w:rsidR="00EB3A2C" w:rsidRDefault="00EB3A2C" w:rsidP="003D7C2C">
      <w:pPr>
        <w:pStyle w:val="Style3"/>
        <w:shd w:val="clear" w:color="auto" w:fill="FFFFFF" w:themeFill="background1"/>
        <w:spacing w:after="0" w:line="276" w:lineRule="auto"/>
        <w:rPr>
          <w:rFonts w:ascii="Verdana" w:hAnsi="Verdana"/>
        </w:rPr>
      </w:pPr>
    </w:p>
    <w:p w14:paraId="58D98F30" w14:textId="5B1ECC2D" w:rsidR="00B846C4" w:rsidRPr="00856A78" w:rsidRDefault="00156B87" w:rsidP="003D7C2C">
      <w:pPr>
        <w:pStyle w:val="Style3"/>
        <w:spacing w:after="0" w:line="276" w:lineRule="auto"/>
        <w:rPr>
          <w:rFonts w:ascii="Verdana" w:hAnsi="Verdana"/>
        </w:rPr>
      </w:pPr>
      <w:bookmarkStart w:id="14" w:name="_Toc85374514"/>
      <w:r w:rsidRPr="503EDA8D">
        <w:rPr>
          <w:rFonts w:ascii="Verdana" w:hAnsi="Verdana"/>
        </w:rPr>
        <w:t>Social and Emotional Development</w:t>
      </w:r>
      <w:bookmarkEnd w:id="14"/>
      <w:r w:rsidRPr="503EDA8D">
        <w:rPr>
          <w:rFonts w:ascii="Verdana" w:hAnsi="Verdana"/>
        </w:rPr>
        <w:t xml:space="preserve"> </w:t>
      </w:r>
    </w:p>
    <w:p w14:paraId="249900CE" w14:textId="77777777" w:rsidR="003C5DD3" w:rsidRDefault="003C5DD3" w:rsidP="00EB37F2">
      <w:pPr>
        <w:spacing w:after="0" w:line="276" w:lineRule="auto"/>
        <w:contextualSpacing/>
        <w:rPr>
          <w:b/>
          <w:sz w:val="24"/>
          <w:szCs w:val="24"/>
        </w:rPr>
      </w:pPr>
    </w:p>
    <w:p w14:paraId="2D5711E9" w14:textId="08BF0E6C" w:rsidR="00B846C4" w:rsidRPr="00F63B6D" w:rsidRDefault="00B846C4" w:rsidP="00EB37F2">
      <w:pPr>
        <w:spacing w:after="0" w:line="276" w:lineRule="auto"/>
        <w:contextualSpacing/>
        <w:rPr>
          <w:b/>
          <w:sz w:val="24"/>
          <w:szCs w:val="24"/>
        </w:rPr>
      </w:pPr>
      <w:r w:rsidRPr="00F63B6D">
        <w:rPr>
          <w:b/>
          <w:sz w:val="24"/>
          <w:szCs w:val="24"/>
        </w:rPr>
        <w:t>Introduction</w:t>
      </w:r>
    </w:p>
    <w:p w14:paraId="0056D996" w14:textId="72002F8A" w:rsidR="00B846C4" w:rsidRPr="00F63B6D" w:rsidRDefault="00B846C4" w:rsidP="00EB37F2">
      <w:pPr>
        <w:spacing w:after="0" w:line="276" w:lineRule="auto"/>
        <w:contextualSpacing/>
        <w:rPr>
          <w:sz w:val="24"/>
          <w:szCs w:val="24"/>
          <w:lang w:val="en-US"/>
        </w:rPr>
      </w:pPr>
      <w:bookmarkStart w:id="15" w:name="_Hlk216864606"/>
      <w:r w:rsidRPr="00F63B6D">
        <w:rPr>
          <w:sz w:val="24"/>
          <w:szCs w:val="24"/>
          <w:lang w:val="en-US"/>
        </w:rPr>
        <w:t xml:space="preserve">Young </w:t>
      </w:r>
      <w:r w:rsidR="00340C04" w:rsidRPr="00F63B6D">
        <w:rPr>
          <w:sz w:val="24"/>
          <w:szCs w:val="24"/>
          <w:lang w:val="en-US"/>
        </w:rPr>
        <w:t>students’</w:t>
      </w:r>
      <w:r w:rsidRPr="00F63B6D">
        <w:rPr>
          <w:sz w:val="24"/>
          <w:szCs w:val="24"/>
          <w:lang w:val="en-US"/>
        </w:rPr>
        <w:t xml:space="preserve"> social-emotional development </w:t>
      </w:r>
      <w:r w:rsidR="009F70E5" w:rsidRPr="00F63B6D">
        <w:rPr>
          <w:sz w:val="24"/>
          <w:szCs w:val="24"/>
          <w:lang w:val="en-US"/>
        </w:rPr>
        <w:t xml:space="preserve">and their </w:t>
      </w:r>
      <w:r w:rsidRPr="00F63B6D">
        <w:rPr>
          <w:sz w:val="24"/>
          <w:szCs w:val="24"/>
          <w:lang w:val="en-US"/>
        </w:rPr>
        <w:t>physical, creative, and cognitive domains are</w:t>
      </w:r>
      <w:r w:rsidR="002643EA">
        <w:rPr>
          <w:sz w:val="24"/>
          <w:szCs w:val="24"/>
          <w:lang w:val="en-US"/>
        </w:rPr>
        <w:t xml:space="preserve"> </w:t>
      </w:r>
      <w:r w:rsidRPr="00F63B6D">
        <w:rPr>
          <w:sz w:val="24"/>
          <w:szCs w:val="24"/>
          <w:lang w:val="en-US"/>
        </w:rPr>
        <w:t xml:space="preserve">intertwined. These developmental domains are impacted by brain development. The brain functioning for social-emotional development is influenced by positive and supportive relationships with adults, other </w:t>
      </w:r>
      <w:r w:rsidR="00F72C85" w:rsidRPr="00F63B6D">
        <w:rPr>
          <w:sz w:val="24"/>
          <w:szCs w:val="24"/>
          <w:lang w:val="en-US"/>
        </w:rPr>
        <w:t>students</w:t>
      </w:r>
      <w:r w:rsidRPr="00F63B6D">
        <w:rPr>
          <w:sz w:val="24"/>
          <w:szCs w:val="24"/>
          <w:lang w:val="en-US"/>
        </w:rPr>
        <w:t xml:space="preserve">, and interactions within a caring environment. Research indicates that brain connections begin before birth and grow faster from birth through age five than at any other time. </w:t>
      </w:r>
    </w:p>
    <w:p w14:paraId="7D6FCCAB" w14:textId="77777777" w:rsidR="00DB40F6" w:rsidRPr="00F63B6D" w:rsidRDefault="00DB40F6" w:rsidP="00EB37F2">
      <w:pPr>
        <w:spacing w:after="0" w:line="276" w:lineRule="auto"/>
        <w:contextualSpacing/>
        <w:rPr>
          <w:sz w:val="24"/>
          <w:szCs w:val="24"/>
          <w:lang w:val="en-US"/>
        </w:rPr>
      </w:pPr>
    </w:p>
    <w:p w14:paraId="1EE5FCFA" w14:textId="424B5027" w:rsidR="00B846C4" w:rsidRPr="00F63B6D" w:rsidRDefault="00B846C4" w:rsidP="00EB37F2">
      <w:pPr>
        <w:spacing w:after="0" w:line="276" w:lineRule="auto"/>
        <w:contextualSpacing/>
        <w:rPr>
          <w:sz w:val="24"/>
          <w:szCs w:val="24"/>
          <w:lang w:val="en-US"/>
        </w:rPr>
      </w:pPr>
      <w:r w:rsidRPr="00F63B6D">
        <w:rPr>
          <w:sz w:val="24"/>
          <w:szCs w:val="24"/>
          <w:lang w:val="en-US"/>
        </w:rPr>
        <w:t xml:space="preserve">A high-quality preschool program requires dedicated and qualified staff, that have working partnership with </w:t>
      </w:r>
      <w:r w:rsidR="00340C04" w:rsidRPr="00F63B6D">
        <w:rPr>
          <w:sz w:val="24"/>
          <w:szCs w:val="24"/>
          <w:lang w:val="en-US"/>
        </w:rPr>
        <w:t>students’</w:t>
      </w:r>
      <w:r w:rsidRPr="00F63B6D">
        <w:rPr>
          <w:sz w:val="24"/>
          <w:szCs w:val="24"/>
          <w:lang w:val="en-US"/>
        </w:rPr>
        <w:t xml:space="preserve"> families, to systematically assist </w:t>
      </w:r>
      <w:r w:rsidR="00F72C85" w:rsidRPr="00F63B6D">
        <w:rPr>
          <w:sz w:val="24"/>
          <w:szCs w:val="24"/>
          <w:lang w:val="en-US"/>
        </w:rPr>
        <w:t>students</w:t>
      </w:r>
      <w:r w:rsidRPr="00F63B6D">
        <w:rPr>
          <w:sz w:val="24"/>
          <w:szCs w:val="24"/>
          <w:lang w:val="en-US"/>
        </w:rPr>
        <w:t xml:space="preserve"> in developing social competence and confidence. In addition, instructional leaders should ensure their familiarity with the standards and best practices for the preschool classroom to support a high-quality program.</w:t>
      </w:r>
    </w:p>
    <w:p w14:paraId="6F166461" w14:textId="77777777" w:rsidR="00DB40F6" w:rsidRPr="00F63B6D" w:rsidRDefault="00DB40F6" w:rsidP="00EB37F2">
      <w:pPr>
        <w:spacing w:after="0" w:line="276" w:lineRule="auto"/>
        <w:contextualSpacing/>
        <w:rPr>
          <w:sz w:val="24"/>
          <w:szCs w:val="24"/>
        </w:rPr>
      </w:pPr>
    </w:p>
    <w:p w14:paraId="40AC65B1" w14:textId="3D24A555" w:rsidR="003D7C2C" w:rsidRDefault="00B846C4" w:rsidP="4A89DEA5">
      <w:pPr>
        <w:spacing w:after="0" w:line="276" w:lineRule="auto"/>
        <w:contextualSpacing/>
        <w:rPr>
          <w:rFonts w:eastAsia="Times New Roman" w:cs="Times New Roman"/>
          <w:sz w:val="24"/>
          <w:szCs w:val="24"/>
          <w:lang w:val="en-US"/>
        </w:rPr>
      </w:pPr>
      <w:r w:rsidRPr="4A89DEA5">
        <w:rPr>
          <w:sz w:val="24"/>
          <w:szCs w:val="24"/>
          <w:lang w:val="en-US"/>
        </w:rPr>
        <w:t xml:space="preserve">As </w:t>
      </w:r>
      <w:r w:rsidR="00F72C85" w:rsidRPr="4A89DEA5">
        <w:rPr>
          <w:sz w:val="24"/>
          <w:szCs w:val="24"/>
          <w:lang w:val="en-US"/>
        </w:rPr>
        <w:t>students</w:t>
      </w:r>
      <w:r w:rsidRPr="4A89DEA5">
        <w:rPr>
          <w:sz w:val="24"/>
          <w:szCs w:val="24"/>
          <w:lang w:val="en-US"/>
        </w:rPr>
        <w:t xml:space="preserve"> move through the preschool day, their teachers carefully observe and listen to them and adapt their responses to suit all </w:t>
      </w:r>
      <w:r w:rsidR="00340C04" w:rsidRPr="4A89DEA5">
        <w:rPr>
          <w:sz w:val="24"/>
          <w:szCs w:val="24"/>
          <w:lang w:val="en-US"/>
        </w:rPr>
        <w:t>students’</w:t>
      </w:r>
      <w:r w:rsidRPr="4A89DEA5">
        <w:rPr>
          <w:sz w:val="24"/>
          <w:szCs w:val="24"/>
          <w:lang w:val="en-US"/>
        </w:rPr>
        <w:t xml:space="preserve"> individual social and emotional needs (i.e.</w:t>
      </w:r>
      <w:r w:rsidR="00F054A5" w:rsidRPr="4A89DEA5">
        <w:rPr>
          <w:sz w:val="24"/>
          <w:szCs w:val="24"/>
          <w:lang w:val="en-US"/>
        </w:rPr>
        <w:t>,</w:t>
      </w:r>
      <w:r w:rsidRPr="4A89DEA5">
        <w:rPr>
          <w:sz w:val="24"/>
          <w:szCs w:val="24"/>
          <w:lang w:val="en-US"/>
        </w:rPr>
        <w:t xml:space="preserve"> awareness of individual support needed for Multilingual Learners (MLL)/ English as a Second Language (ESL), special needs, diverse cultures, and ethnicities). Preschool teachers support young students to develop self-</w:t>
      </w:r>
      <w:r w:rsidR="009C61DA" w:rsidRPr="4A89DEA5">
        <w:rPr>
          <w:sz w:val="24"/>
          <w:szCs w:val="24"/>
          <w:lang w:val="en-US"/>
        </w:rPr>
        <w:t>concept</w:t>
      </w:r>
      <w:r w:rsidRPr="4A89DEA5">
        <w:rPr>
          <w:sz w:val="24"/>
          <w:szCs w:val="24"/>
          <w:lang w:val="en-US"/>
        </w:rPr>
        <w:t xml:space="preserve"> and self-esteem when they talk with them about their actions and accomplishments</w:t>
      </w:r>
      <w:r w:rsidR="00F054A5" w:rsidRPr="4A89DEA5">
        <w:rPr>
          <w:sz w:val="24"/>
          <w:szCs w:val="24"/>
          <w:lang w:val="en-US"/>
        </w:rPr>
        <w:t>,</w:t>
      </w:r>
      <w:r w:rsidRPr="4A89DEA5">
        <w:rPr>
          <w:sz w:val="24"/>
          <w:szCs w:val="24"/>
          <w:lang w:val="en-US"/>
        </w:rPr>
        <w:t xml:space="preserve"> and always </w:t>
      </w:r>
      <w:r w:rsidR="002A1A7A" w:rsidRPr="4A89DEA5">
        <w:rPr>
          <w:sz w:val="24"/>
          <w:szCs w:val="24"/>
          <w:lang w:val="en-US"/>
        </w:rPr>
        <w:t xml:space="preserve">by </w:t>
      </w:r>
      <w:r w:rsidRPr="4A89DEA5">
        <w:rPr>
          <w:sz w:val="24"/>
          <w:szCs w:val="24"/>
          <w:lang w:val="en-US"/>
        </w:rPr>
        <w:t>show</w:t>
      </w:r>
      <w:r w:rsidR="002A1A7A" w:rsidRPr="4A89DEA5">
        <w:rPr>
          <w:sz w:val="24"/>
          <w:szCs w:val="24"/>
          <w:lang w:val="en-US"/>
        </w:rPr>
        <w:t>ing</w:t>
      </w:r>
      <w:r w:rsidRPr="4A89DEA5">
        <w:rPr>
          <w:sz w:val="24"/>
          <w:szCs w:val="24"/>
          <w:lang w:val="en-US"/>
        </w:rPr>
        <w:t xml:space="preserve"> respect for their feelings and </w:t>
      </w:r>
      <w:r w:rsidRPr="4A89DEA5">
        <w:rPr>
          <w:sz w:val="24"/>
          <w:szCs w:val="24"/>
          <w:lang w:val="en-US"/>
        </w:rPr>
        <w:lastRenderedPageBreak/>
        <w:t xml:space="preserve">cultures. Throughout the day, teachers </w:t>
      </w:r>
      <w:r w:rsidR="003169D4" w:rsidRPr="4A89DEA5">
        <w:rPr>
          <w:color w:val="000000" w:themeColor="text1"/>
          <w:sz w:val="24"/>
          <w:szCs w:val="24"/>
        </w:rPr>
        <w:t xml:space="preserve">coach and guide </w:t>
      </w:r>
      <w:r w:rsidR="00F72C85" w:rsidRPr="4A89DEA5">
        <w:rPr>
          <w:sz w:val="24"/>
          <w:szCs w:val="24"/>
          <w:lang w:val="en-US"/>
        </w:rPr>
        <w:t>students</w:t>
      </w:r>
      <w:r w:rsidRPr="4A89DEA5">
        <w:rPr>
          <w:sz w:val="24"/>
          <w:szCs w:val="24"/>
          <w:lang w:val="en-US"/>
        </w:rPr>
        <w:t xml:space="preserve"> as they interact with each other, and they plan activities that directly instruct </w:t>
      </w:r>
      <w:r w:rsidR="00340C04" w:rsidRPr="4A89DEA5">
        <w:rPr>
          <w:sz w:val="24"/>
          <w:szCs w:val="24"/>
          <w:lang w:val="en-US"/>
        </w:rPr>
        <w:t>students’</w:t>
      </w:r>
      <w:r w:rsidRPr="4A89DEA5">
        <w:rPr>
          <w:sz w:val="24"/>
          <w:szCs w:val="24"/>
          <w:lang w:val="en-US"/>
        </w:rPr>
        <w:t xml:space="preserve"> social skills and problem-solving abilities. Creation of a strong alliance within this community of learners, which </w:t>
      </w:r>
      <w:r w:rsidR="002B4F88" w:rsidRPr="4A89DEA5">
        <w:rPr>
          <w:sz w:val="24"/>
          <w:szCs w:val="24"/>
          <w:lang w:val="en-US"/>
        </w:rPr>
        <w:t>includes</w:t>
      </w:r>
      <w:r w:rsidRPr="4A89DEA5">
        <w:rPr>
          <w:sz w:val="24"/>
          <w:szCs w:val="24"/>
          <w:lang w:val="en-US"/>
        </w:rPr>
        <w:t xml:space="preserve"> teachers, administrators, and families, </w:t>
      </w:r>
      <w:r w:rsidR="00F72C85" w:rsidRPr="4A89DEA5">
        <w:rPr>
          <w:sz w:val="24"/>
          <w:szCs w:val="24"/>
          <w:lang w:val="en-US"/>
        </w:rPr>
        <w:t>students</w:t>
      </w:r>
      <w:r w:rsidRPr="4A89DEA5">
        <w:rPr>
          <w:sz w:val="24"/>
          <w:szCs w:val="24"/>
          <w:lang w:val="en-US"/>
        </w:rPr>
        <w:t xml:space="preserve"> develop the social and emotional competencies they need to fully immerse themselves in the preschool day and become successful lifelong learners</w:t>
      </w:r>
      <w:r w:rsidR="003D7C2C" w:rsidRPr="4A89DEA5">
        <w:rPr>
          <w:rFonts w:eastAsia="Times New Roman" w:cs="Times New Roman"/>
          <w:sz w:val="24"/>
          <w:szCs w:val="24"/>
          <w:lang w:val="en-US"/>
        </w:rPr>
        <w:t>.</w:t>
      </w:r>
    </w:p>
    <w:bookmarkEnd w:id="15"/>
    <w:p w14:paraId="391F28AA" w14:textId="77777777" w:rsidR="003D7C2C" w:rsidRDefault="003D7C2C" w:rsidP="00F63B6D">
      <w:pPr>
        <w:spacing w:after="0" w:line="276" w:lineRule="auto"/>
        <w:contextualSpacing/>
        <w:rPr>
          <w:rFonts w:eastAsia="Times New Roman" w:cs="Times New Roman"/>
          <w:sz w:val="24"/>
          <w:szCs w:val="24"/>
          <w:lang w:val="en-US"/>
        </w:rPr>
      </w:pPr>
    </w:p>
    <w:p w14:paraId="7B67DE4A" w14:textId="77777777" w:rsidR="00B846C4" w:rsidRPr="00D7560B" w:rsidRDefault="00EA6864" w:rsidP="002230F8">
      <w:pPr>
        <w:rPr>
          <w:b/>
          <w:sz w:val="24"/>
          <w:szCs w:val="24"/>
          <w:highlight w:val="white"/>
          <w:u w:val="single"/>
        </w:rPr>
      </w:pPr>
      <w:r w:rsidRPr="00D7560B">
        <w:rPr>
          <w:b/>
          <w:sz w:val="24"/>
          <w:szCs w:val="24"/>
          <w:highlight w:val="white"/>
          <w:u w:val="single"/>
        </w:rPr>
        <w:t xml:space="preserve">Social and Emotional </w:t>
      </w:r>
      <w:r w:rsidR="00B846C4" w:rsidRPr="00D7560B">
        <w:rPr>
          <w:b/>
          <w:sz w:val="24"/>
          <w:szCs w:val="24"/>
          <w:highlight w:val="white"/>
          <w:u w:val="single"/>
        </w:rPr>
        <w:t>Standards</w:t>
      </w:r>
    </w:p>
    <w:p w14:paraId="4AD734F9" w14:textId="44501A56" w:rsidR="00D7560B" w:rsidRDefault="003D7C2C" w:rsidP="003C5DD3">
      <w:pPr>
        <w:spacing w:after="0"/>
        <w:rPr>
          <w:b/>
          <w:bCs/>
          <w:sz w:val="24"/>
          <w:szCs w:val="24"/>
          <w:lang w:val="en-US"/>
        </w:rPr>
      </w:pPr>
      <w:r w:rsidRPr="003E52EC">
        <w:rPr>
          <w:b/>
          <w:bCs/>
          <w:sz w:val="24"/>
          <w:szCs w:val="24"/>
          <w:lang w:val="en-US"/>
        </w:rPr>
        <w:t>Standard: Self</w:t>
      </w:r>
      <w:r w:rsidR="00F054A5">
        <w:rPr>
          <w:b/>
          <w:bCs/>
          <w:sz w:val="24"/>
          <w:szCs w:val="24"/>
          <w:lang w:val="en-US"/>
        </w:rPr>
        <w:t>-Confidence</w:t>
      </w:r>
      <w:r w:rsidRPr="003E52EC">
        <w:rPr>
          <w:b/>
          <w:bCs/>
          <w:sz w:val="24"/>
          <w:szCs w:val="24"/>
          <w:lang w:val="en-US"/>
        </w:rPr>
        <w:t xml:space="preserve"> (SC)</w:t>
      </w:r>
    </w:p>
    <w:p w14:paraId="53915036" w14:textId="1F3C63DD" w:rsidR="003C5DD3" w:rsidRDefault="003D7C2C" w:rsidP="003C5DD3">
      <w:pPr>
        <w:spacing w:after="0"/>
        <w:rPr>
          <w:sz w:val="24"/>
          <w:szCs w:val="24"/>
          <w:lang w:val="en-US"/>
        </w:rPr>
      </w:pPr>
      <w:r w:rsidRPr="002230F8">
        <w:rPr>
          <w:sz w:val="24"/>
          <w:szCs w:val="24"/>
          <w:lang w:val="en-US"/>
        </w:rPr>
        <w:t>Students demonstrate self-confidence</w:t>
      </w:r>
      <w:r w:rsidR="003C5DD3">
        <w:rPr>
          <w:sz w:val="24"/>
          <w:szCs w:val="24"/>
          <w:lang w:val="en-US"/>
        </w:rPr>
        <w:t>.</w:t>
      </w:r>
    </w:p>
    <w:p w14:paraId="433E3104" w14:textId="77777777" w:rsidR="008B571E" w:rsidRPr="008B571E" w:rsidRDefault="008B571E" w:rsidP="003C5DD3">
      <w:pPr>
        <w:spacing w:after="0"/>
        <w:rPr>
          <w:sz w:val="24"/>
          <w:szCs w:val="24"/>
          <w:lang w:val="en-US"/>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78"/>
      </w:tblGrid>
      <w:tr w:rsidR="003D7C2C" w:rsidRPr="002230F8" w14:paraId="7A0D7E7B" w14:textId="77777777" w:rsidTr="4A89DEA5">
        <w:trPr>
          <w:trHeight w:val="1007"/>
          <w:tblHeader/>
        </w:trPr>
        <w:tc>
          <w:tcPr>
            <w:tcW w:w="1347" w:type="pct"/>
          </w:tcPr>
          <w:p w14:paraId="3D8DD138" w14:textId="77777777" w:rsidR="003D7C2C" w:rsidRPr="002230F8" w:rsidRDefault="003D7C2C" w:rsidP="000D49D1">
            <w:pPr>
              <w:spacing w:after="0" w:line="276" w:lineRule="auto"/>
              <w:jc w:val="center"/>
              <w:rPr>
                <w:b/>
                <w:sz w:val="24"/>
                <w:szCs w:val="24"/>
              </w:rPr>
            </w:pPr>
            <w:r w:rsidRPr="002230F8">
              <w:rPr>
                <w:b/>
                <w:sz w:val="24"/>
                <w:szCs w:val="24"/>
              </w:rPr>
              <w:t>Preschool Learning Outcomes</w:t>
            </w:r>
          </w:p>
          <w:p w14:paraId="04A014A2" w14:textId="77777777" w:rsidR="003D7C2C" w:rsidRPr="002230F8" w:rsidRDefault="003D7C2C" w:rsidP="000D49D1">
            <w:pPr>
              <w:spacing w:after="0" w:line="276" w:lineRule="auto"/>
              <w:jc w:val="center"/>
              <w:rPr>
                <w:sz w:val="24"/>
                <w:szCs w:val="24"/>
              </w:rPr>
            </w:pPr>
            <w:r w:rsidRPr="002230F8">
              <w:rPr>
                <w:sz w:val="24"/>
                <w:szCs w:val="24"/>
              </w:rPr>
              <w:t>Students will:</w:t>
            </w:r>
          </w:p>
        </w:tc>
        <w:tc>
          <w:tcPr>
            <w:tcW w:w="3653" w:type="pct"/>
          </w:tcPr>
          <w:p w14:paraId="0C4442AD" w14:textId="77777777" w:rsidR="003D7C2C" w:rsidRPr="002230F8" w:rsidRDefault="003D7C2C" w:rsidP="000D49D1">
            <w:pPr>
              <w:spacing w:after="0" w:line="276" w:lineRule="auto"/>
              <w:jc w:val="center"/>
              <w:rPr>
                <w:b/>
                <w:sz w:val="24"/>
                <w:szCs w:val="24"/>
              </w:rPr>
            </w:pPr>
            <w:r w:rsidRPr="002230F8">
              <w:rPr>
                <w:b/>
                <w:sz w:val="24"/>
                <w:szCs w:val="24"/>
              </w:rPr>
              <w:t>Preschool Teaching Practices</w:t>
            </w:r>
          </w:p>
          <w:p w14:paraId="31BEA6B0" w14:textId="77777777" w:rsidR="003D7C2C" w:rsidRPr="002230F8" w:rsidRDefault="003D7C2C" w:rsidP="000D49D1">
            <w:pPr>
              <w:spacing w:after="0" w:line="276" w:lineRule="auto"/>
              <w:jc w:val="center"/>
              <w:rPr>
                <w:sz w:val="24"/>
                <w:szCs w:val="24"/>
              </w:rPr>
            </w:pPr>
            <w:r w:rsidRPr="002230F8">
              <w:rPr>
                <w:sz w:val="24"/>
                <w:szCs w:val="24"/>
              </w:rPr>
              <w:t>Effective preschool teachers:</w:t>
            </w:r>
          </w:p>
        </w:tc>
      </w:tr>
      <w:tr w:rsidR="003D7C2C" w:rsidRPr="002230F8" w14:paraId="63CF6C2C" w14:textId="77777777" w:rsidTr="4A89DEA5">
        <w:trPr>
          <w:trHeight w:val="901"/>
        </w:trPr>
        <w:tc>
          <w:tcPr>
            <w:tcW w:w="1347" w:type="pct"/>
          </w:tcPr>
          <w:p w14:paraId="72BA3F00" w14:textId="77777777" w:rsidR="003D7C2C" w:rsidRDefault="003D7C2C" w:rsidP="000D49D1">
            <w:pPr>
              <w:keepLines/>
              <w:spacing w:after="0" w:line="240" w:lineRule="auto"/>
            </w:pPr>
            <w:r w:rsidRPr="002230F8">
              <w:rPr>
                <w:sz w:val="24"/>
                <w:szCs w:val="24"/>
              </w:rPr>
              <w:t>PK.SC.1</w:t>
            </w:r>
          </w:p>
          <w:p w14:paraId="6E0FC8D3" w14:textId="77777777" w:rsidR="003D7C2C" w:rsidRPr="002230F8" w:rsidRDefault="003D7C2C" w:rsidP="000D49D1">
            <w:pPr>
              <w:keepLines/>
              <w:spacing w:after="0" w:line="240" w:lineRule="auto"/>
              <w:rPr>
                <w:sz w:val="24"/>
                <w:szCs w:val="24"/>
              </w:rPr>
            </w:pPr>
            <w:r w:rsidRPr="002230F8">
              <w:rPr>
                <w:sz w:val="24"/>
                <w:szCs w:val="24"/>
              </w:rPr>
              <w:t>Express individuality by making independent decisions about which materials to use.</w:t>
            </w:r>
          </w:p>
          <w:p w14:paraId="6E984128" w14:textId="77777777" w:rsidR="003D7C2C" w:rsidRPr="002230F8" w:rsidRDefault="003D7C2C" w:rsidP="000D49D1">
            <w:pPr>
              <w:rPr>
                <w:b/>
                <w:sz w:val="24"/>
                <w:szCs w:val="24"/>
              </w:rPr>
            </w:pPr>
          </w:p>
        </w:tc>
        <w:tc>
          <w:tcPr>
            <w:tcW w:w="3653" w:type="pct"/>
          </w:tcPr>
          <w:p w14:paraId="62089B22" w14:textId="77777777" w:rsidR="003D7C2C" w:rsidRPr="00246385" w:rsidRDefault="003D7C2C" w:rsidP="000D49D1">
            <w:pPr>
              <w:pStyle w:val="ListParagraph"/>
              <w:numPr>
                <w:ilvl w:val="0"/>
                <w:numId w:val="175"/>
              </w:numPr>
              <w:spacing w:after="0" w:line="276" w:lineRule="auto"/>
              <w:ind w:left="360"/>
              <w:rPr>
                <w:sz w:val="24"/>
                <w:szCs w:val="24"/>
              </w:rPr>
            </w:pPr>
            <w:r w:rsidRPr="00246385">
              <w:rPr>
                <w:sz w:val="24"/>
                <w:szCs w:val="24"/>
              </w:rPr>
              <w:t xml:space="preserve">Provide materials and activities to further learning at the student’s developmental level and to foster feelings of competence (e.g., knobbed, and regular puzzles, looped scissors, open-ended art materials, student-sized manipulatives, dramatic play materials). </w:t>
            </w:r>
          </w:p>
          <w:p w14:paraId="7F344E13" w14:textId="77777777" w:rsidR="003D7C2C" w:rsidRPr="002230F8" w:rsidRDefault="003D7C2C" w:rsidP="000D49D1">
            <w:pPr>
              <w:numPr>
                <w:ilvl w:val="0"/>
                <w:numId w:val="87"/>
              </w:numPr>
              <w:spacing w:after="0" w:line="276" w:lineRule="auto"/>
              <w:ind w:left="360"/>
              <w:rPr>
                <w:sz w:val="24"/>
                <w:szCs w:val="24"/>
              </w:rPr>
            </w:pPr>
            <w:r w:rsidRPr="002230F8">
              <w:rPr>
                <w:sz w:val="24"/>
                <w:szCs w:val="24"/>
              </w:rPr>
              <w:t>Adapt materials and activities to support English and non-English language speakers (e.g., use labels with pictures to help students negotiate and navigate the classroom and make picture-word associations, dramatize actions while providing words for the actions in multiple languages, provide simple directions in multiple languages, offer books, music, and computer software in multiple languages).</w:t>
            </w:r>
          </w:p>
          <w:p w14:paraId="14A4303B" w14:textId="77777777" w:rsidR="003D7C2C" w:rsidRPr="002230F8" w:rsidRDefault="003D7C2C" w:rsidP="000D49D1">
            <w:pPr>
              <w:numPr>
                <w:ilvl w:val="0"/>
                <w:numId w:val="87"/>
              </w:numPr>
              <w:spacing w:after="0" w:line="276" w:lineRule="auto"/>
              <w:ind w:left="360"/>
              <w:rPr>
                <w:sz w:val="24"/>
                <w:szCs w:val="24"/>
              </w:rPr>
            </w:pPr>
            <w:r w:rsidRPr="002230F8">
              <w:rPr>
                <w:sz w:val="24"/>
                <w:szCs w:val="24"/>
              </w:rPr>
              <w:t>Provide a classroom environment that supports individual students’ needs (e.g., sensory table, quiet spaces, appropriately sized furnishings, and visuals at eye level).</w:t>
            </w:r>
          </w:p>
          <w:p w14:paraId="79DB0EB0" w14:textId="77777777" w:rsidR="003D7C2C" w:rsidRPr="002230F8" w:rsidRDefault="003D7C2C" w:rsidP="000D49D1">
            <w:pPr>
              <w:numPr>
                <w:ilvl w:val="0"/>
                <w:numId w:val="87"/>
              </w:numPr>
              <w:spacing w:after="0" w:line="276" w:lineRule="auto"/>
              <w:ind w:left="360"/>
              <w:rPr>
                <w:sz w:val="24"/>
                <w:szCs w:val="24"/>
                <w:lang w:val="en-US"/>
              </w:rPr>
            </w:pPr>
            <w:r w:rsidRPr="002230F8">
              <w:rPr>
                <w:sz w:val="24"/>
                <w:szCs w:val="24"/>
                <w:lang w:val="en-US"/>
              </w:rPr>
              <w:t xml:space="preserve">Adapt materials, activities, and the environment to support students with special needs (e.g., clear pathway for physical disabilities, visual </w:t>
            </w:r>
            <w:r w:rsidRPr="002230F8">
              <w:rPr>
                <w:sz w:val="24"/>
                <w:szCs w:val="24"/>
                <w:lang w:val="en-US"/>
              </w:rPr>
              <w:lastRenderedPageBreak/>
              <w:t>prompts/mediators to support language, specialized or customized seating tools or equipment, assistive technology).</w:t>
            </w:r>
          </w:p>
        </w:tc>
      </w:tr>
      <w:tr w:rsidR="003D7C2C" w:rsidRPr="002230F8" w14:paraId="1911ECED" w14:textId="77777777" w:rsidTr="4A89DEA5">
        <w:trPr>
          <w:trHeight w:val="982"/>
        </w:trPr>
        <w:tc>
          <w:tcPr>
            <w:tcW w:w="1347" w:type="pct"/>
          </w:tcPr>
          <w:p w14:paraId="2775C61A" w14:textId="77777777" w:rsidR="003D7C2C" w:rsidRDefault="003D7C2C" w:rsidP="000D49D1">
            <w:pPr>
              <w:spacing w:after="0" w:line="276" w:lineRule="auto"/>
              <w:contextualSpacing/>
            </w:pPr>
            <w:r w:rsidRPr="002230F8">
              <w:rPr>
                <w:sz w:val="24"/>
                <w:szCs w:val="24"/>
              </w:rPr>
              <w:lastRenderedPageBreak/>
              <w:t>PK.SC.2</w:t>
            </w:r>
          </w:p>
          <w:p w14:paraId="6C3D9F6C" w14:textId="77777777" w:rsidR="003D7C2C" w:rsidRPr="002230F8" w:rsidRDefault="003D7C2C" w:rsidP="000D49D1">
            <w:pPr>
              <w:spacing w:after="0" w:line="276" w:lineRule="auto"/>
              <w:contextualSpacing/>
              <w:rPr>
                <w:sz w:val="24"/>
                <w:szCs w:val="24"/>
              </w:rPr>
            </w:pPr>
            <w:r w:rsidRPr="002230F8">
              <w:rPr>
                <w:sz w:val="24"/>
                <w:szCs w:val="24"/>
              </w:rPr>
              <w:t>Express ideas for activities and initiate discussions.</w:t>
            </w:r>
          </w:p>
        </w:tc>
        <w:tc>
          <w:tcPr>
            <w:tcW w:w="3653" w:type="pct"/>
          </w:tcPr>
          <w:p w14:paraId="1319D31F" w14:textId="48B062F9" w:rsidR="003D7C2C" w:rsidRPr="002230F8" w:rsidRDefault="003D7C2C" w:rsidP="000D49D1">
            <w:pPr>
              <w:numPr>
                <w:ilvl w:val="0"/>
                <w:numId w:val="5"/>
              </w:numPr>
              <w:spacing w:after="0" w:line="276" w:lineRule="auto"/>
              <w:ind w:left="360"/>
              <w:rPr>
                <w:sz w:val="24"/>
                <w:szCs w:val="24"/>
              </w:rPr>
            </w:pPr>
            <w:r w:rsidRPr="002230F8">
              <w:rPr>
                <w:sz w:val="24"/>
                <w:szCs w:val="24"/>
              </w:rPr>
              <w:t>Use open-ended questions to begin a discussion with individual students or groups of students (e.g., “What might happen if?” “What would you do if?” or “How would you feel if</w:t>
            </w:r>
            <w:r w:rsidR="002B4F88">
              <w:rPr>
                <w:sz w:val="24"/>
                <w:szCs w:val="24"/>
              </w:rPr>
              <w:t>?</w:t>
            </w:r>
            <w:r w:rsidRPr="002230F8">
              <w:rPr>
                <w:sz w:val="24"/>
                <w:szCs w:val="24"/>
              </w:rPr>
              <w:t>”).</w:t>
            </w:r>
          </w:p>
          <w:p w14:paraId="60C4FA7E" w14:textId="027E0444" w:rsidR="003D7C2C" w:rsidRPr="002230F8" w:rsidRDefault="003D7C2C" w:rsidP="000D49D1">
            <w:pPr>
              <w:numPr>
                <w:ilvl w:val="0"/>
                <w:numId w:val="5"/>
              </w:numPr>
              <w:spacing w:after="0" w:line="276" w:lineRule="auto"/>
              <w:ind w:left="360"/>
              <w:rPr>
                <w:sz w:val="24"/>
                <w:szCs w:val="24"/>
              </w:rPr>
            </w:pPr>
            <w:r w:rsidRPr="4A89DEA5">
              <w:rPr>
                <w:sz w:val="24"/>
                <w:szCs w:val="24"/>
                <w:lang w:val="en-US"/>
              </w:rPr>
              <w:t xml:space="preserve">Repeat students’ communications to seek confirmation or clarification and to encourage them to extend their language (e.g., create cozy places where an adult can sit and talk with one or a few students). </w:t>
            </w:r>
          </w:p>
          <w:p w14:paraId="7FCA9062" w14:textId="630DC4B9" w:rsidR="003D7C2C" w:rsidRPr="002230F8" w:rsidRDefault="003D7C2C" w:rsidP="000D49D1">
            <w:pPr>
              <w:numPr>
                <w:ilvl w:val="0"/>
                <w:numId w:val="5"/>
              </w:numPr>
              <w:spacing w:after="0" w:line="276" w:lineRule="auto"/>
              <w:ind w:left="360"/>
              <w:rPr>
                <w:sz w:val="24"/>
                <w:szCs w:val="24"/>
                <w:lang w:val="en-US"/>
              </w:rPr>
            </w:pPr>
            <w:r w:rsidRPr="4A89DEA5">
              <w:rPr>
                <w:sz w:val="24"/>
                <w:szCs w:val="24"/>
                <w:lang w:val="en-US"/>
              </w:rPr>
              <w:t>Use students’ ideas, interests</w:t>
            </w:r>
            <w:r w:rsidR="00F054A5" w:rsidRPr="4A89DEA5">
              <w:rPr>
                <w:sz w:val="24"/>
                <w:szCs w:val="24"/>
                <w:lang w:val="en-US"/>
              </w:rPr>
              <w:t>,</w:t>
            </w:r>
            <w:r w:rsidRPr="4A89DEA5">
              <w:rPr>
                <w:sz w:val="24"/>
                <w:szCs w:val="24"/>
                <w:lang w:val="en-US"/>
              </w:rPr>
              <w:t xml:space="preserve"> and diverse cultural backgrounds to inspire activities and to engage students in discussions.              </w:t>
            </w:r>
          </w:p>
        </w:tc>
      </w:tr>
      <w:tr w:rsidR="003D7C2C" w:rsidRPr="00B846C4" w14:paraId="6C6B7F58" w14:textId="77777777" w:rsidTr="4A89DEA5">
        <w:trPr>
          <w:trHeight w:val="982"/>
        </w:trPr>
        <w:tc>
          <w:tcPr>
            <w:tcW w:w="1347" w:type="pct"/>
          </w:tcPr>
          <w:p w14:paraId="5FBAF42C" w14:textId="77777777" w:rsidR="003D7C2C" w:rsidRPr="00D979AB" w:rsidRDefault="003D7C2C" w:rsidP="000D49D1">
            <w:pPr>
              <w:spacing w:after="0" w:line="276" w:lineRule="auto"/>
              <w:contextualSpacing/>
              <w:rPr>
                <w:sz w:val="24"/>
                <w:szCs w:val="24"/>
              </w:rPr>
            </w:pPr>
            <w:r w:rsidRPr="00D979AB">
              <w:rPr>
                <w:sz w:val="24"/>
                <w:szCs w:val="24"/>
              </w:rPr>
              <w:t>PK.SC.3</w:t>
            </w:r>
          </w:p>
          <w:p w14:paraId="22361F0B" w14:textId="77777777" w:rsidR="003D7C2C" w:rsidRPr="00D979AB" w:rsidRDefault="003D7C2C" w:rsidP="000D49D1">
            <w:pPr>
              <w:spacing w:after="0" w:line="276" w:lineRule="auto"/>
              <w:contextualSpacing/>
              <w:rPr>
                <w:sz w:val="24"/>
                <w:szCs w:val="24"/>
              </w:rPr>
            </w:pPr>
            <w:r w:rsidRPr="00D979AB">
              <w:rPr>
                <w:sz w:val="24"/>
                <w:szCs w:val="24"/>
              </w:rPr>
              <w:t>Actively engage in activities</w:t>
            </w:r>
            <w:r>
              <w:rPr>
                <w:sz w:val="24"/>
                <w:szCs w:val="24"/>
              </w:rPr>
              <w:t xml:space="preserve"> </w:t>
            </w:r>
            <w:r w:rsidRPr="00D979AB">
              <w:rPr>
                <w:sz w:val="24"/>
                <w:szCs w:val="24"/>
              </w:rPr>
              <w:t>and interactions with peers and teachers.</w:t>
            </w:r>
          </w:p>
        </w:tc>
        <w:tc>
          <w:tcPr>
            <w:tcW w:w="3653" w:type="pct"/>
          </w:tcPr>
          <w:p w14:paraId="1151A16C" w14:textId="16BC029F" w:rsidR="003D7C2C" w:rsidRPr="00D979AB" w:rsidRDefault="003D7C2C" w:rsidP="000D49D1">
            <w:pPr>
              <w:numPr>
                <w:ilvl w:val="0"/>
                <w:numId w:val="86"/>
              </w:numPr>
              <w:spacing w:after="0" w:line="276" w:lineRule="auto"/>
              <w:ind w:left="360"/>
              <w:rPr>
                <w:sz w:val="24"/>
                <w:szCs w:val="24"/>
                <w:lang w:val="en-US"/>
              </w:rPr>
            </w:pPr>
            <w:r w:rsidRPr="00D979AB">
              <w:rPr>
                <w:sz w:val="24"/>
                <w:szCs w:val="24"/>
                <w:lang w:val="en-US"/>
              </w:rPr>
              <w:t xml:space="preserve">Students learn to use adults as a resource to meet </w:t>
            </w:r>
            <w:r w:rsidR="15CFE7AB" w:rsidRPr="4D881756">
              <w:rPr>
                <w:sz w:val="24"/>
                <w:szCs w:val="24"/>
                <w:lang w:val="en-US"/>
              </w:rPr>
              <w:t xml:space="preserve">their </w:t>
            </w:r>
            <w:r w:rsidRPr="00D979AB">
              <w:rPr>
                <w:sz w:val="24"/>
                <w:szCs w:val="24"/>
                <w:lang w:val="en-US"/>
              </w:rPr>
              <w:t>needs.</w:t>
            </w:r>
          </w:p>
          <w:p w14:paraId="03AA5719" w14:textId="77777777" w:rsidR="003D7C2C" w:rsidRPr="00D979AB" w:rsidRDefault="003D7C2C" w:rsidP="000D49D1">
            <w:pPr>
              <w:numPr>
                <w:ilvl w:val="0"/>
                <w:numId w:val="86"/>
              </w:numPr>
              <w:spacing w:after="0" w:line="276" w:lineRule="auto"/>
              <w:ind w:left="360"/>
              <w:rPr>
                <w:sz w:val="24"/>
                <w:szCs w:val="24"/>
                <w:lang w:val="en-US"/>
              </w:rPr>
            </w:pPr>
            <w:r w:rsidRPr="00D979AB">
              <w:rPr>
                <w:sz w:val="24"/>
                <w:szCs w:val="24"/>
                <w:lang w:val="en-US"/>
              </w:rPr>
              <w:t>Show emotional connections and attachment to students (e.g., the teacher can convey warmth and affection towards students with smiles, laughter, empathy, and gentle touch. Staff can use the students’ names with a positive comment, looking them in the eye)</w:t>
            </w:r>
            <w:r>
              <w:rPr>
                <w:sz w:val="24"/>
                <w:szCs w:val="24"/>
                <w:lang w:val="en-US"/>
              </w:rPr>
              <w:t>.</w:t>
            </w:r>
          </w:p>
          <w:p w14:paraId="38DC09AA" w14:textId="77777777" w:rsidR="003D7C2C" w:rsidRPr="00D979AB" w:rsidRDefault="003D7C2C" w:rsidP="000D49D1">
            <w:pPr>
              <w:numPr>
                <w:ilvl w:val="0"/>
                <w:numId w:val="86"/>
              </w:numPr>
              <w:spacing w:after="0" w:line="276" w:lineRule="auto"/>
              <w:ind w:left="360"/>
              <w:rPr>
                <w:sz w:val="24"/>
                <w:szCs w:val="24"/>
                <w:lang w:val="en-US"/>
              </w:rPr>
            </w:pPr>
            <w:r w:rsidRPr="00D979AB">
              <w:rPr>
                <w:sz w:val="24"/>
                <w:szCs w:val="24"/>
                <w:lang w:val="en-US"/>
              </w:rPr>
              <w:t>Teachers can keep track of each student’s social development and provide support to enhance and build new social skills (e.g., Offer play materials and activities that encourage two or more students to use them together)</w:t>
            </w:r>
            <w:r>
              <w:rPr>
                <w:sz w:val="24"/>
                <w:szCs w:val="24"/>
                <w:lang w:val="en-US"/>
              </w:rPr>
              <w:t>.</w:t>
            </w:r>
          </w:p>
        </w:tc>
      </w:tr>
      <w:tr w:rsidR="003D7C2C" w:rsidRPr="00B846C4" w14:paraId="656A72B4" w14:textId="77777777" w:rsidTr="4A89DEA5">
        <w:trPr>
          <w:trHeight w:val="982"/>
        </w:trPr>
        <w:tc>
          <w:tcPr>
            <w:tcW w:w="1347" w:type="pct"/>
          </w:tcPr>
          <w:p w14:paraId="730142D5" w14:textId="77777777" w:rsidR="003D7C2C" w:rsidRPr="00D979AB" w:rsidRDefault="003D7C2C" w:rsidP="000D49D1">
            <w:pPr>
              <w:spacing w:after="0" w:line="276" w:lineRule="auto"/>
              <w:contextualSpacing/>
              <w:rPr>
                <w:sz w:val="24"/>
                <w:szCs w:val="24"/>
              </w:rPr>
            </w:pPr>
            <w:r w:rsidRPr="00D979AB">
              <w:rPr>
                <w:sz w:val="24"/>
                <w:szCs w:val="24"/>
              </w:rPr>
              <w:t>PK.SC.4</w:t>
            </w:r>
          </w:p>
          <w:p w14:paraId="126DECED" w14:textId="77777777" w:rsidR="003D7C2C" w:rsidRPr="00D979AB" w:rsidRDefault="003D7C2C" w:rsidP="000D49D1">
            <w:pPr>
              <w:spacing w:after="0" w:line="276" w:lineRule="auto"/>
              <w:contextualSpacing/>
              <w:rPr>
                <w:sz w:val="24"/>
                <w:szCs w:val="24"/>
              </w:rPr>
            </w:pPr>
            <w:r w:rsidRPr="00D979AB">
              <w:rPr>
                <w:sz w:val="24"/>
                <w:szCs w:val="24"/>
              </w:rPr>
              <w:t>Discuss their own actions</w:t>
            </w:r>
            <w:r>
              <w:rPr>
                <w:sz w:val="24"/>
                <w:szCs w:val="24"/>
              </w:rPr>
              <w:t xml:space="preserve"> </w:t>
            </w:r>
            <w:r w:rsidRPr="00D979AB">
              <w:rPr>
                <w:sz w:val="24"/>
                <w:szCs w:val="24"/>
              </w:rPr>
              <w:t xml:space="preserve">and efforts with peers and teachers. </w:t>
            </w:r>
          </w:p>
          <w:p w14:paraId="1E270A34" w14:textId="77777777" w:rsidR="003D7C2C" w:rsidRPr="00D979AB" w:rsidRDefault="003D7C2C" w:rsidP="000D49D1">
            <w:pPr>
              <w:spacing w:after="0" w:line="276" w:lineRule="auto"/>
              <w:rPr>
                <w:b/>
                <w:color w:val="DD1717"/>
                <w:sz w:val="24"/>
                <w:szCs w:val="24"/>
              </w:rPr>
            </w:pPr>
          </w:p>
        </w:tc>
        <w:tc>
          <w:tcPr>
            <w:tcW w:w="3653" w:type="pct"/>
          </w:tcPr>
          <w:p w14:paraId="5ABF3904" w14:textId="77777777" w:rsidR="003D7C2C" w:rsidRPr="00D979AB" w:rsidRDefault="003D7C2C" w:rsidP="000D49D1">
            <w:pPr>
              <w:numPr>
                <w:ilvl w:val="0"/>
                <w:numId w:val="9"/>
              </w:numPr>
              <w:spacing w:after="0" w:line="276" w:lineRule="auto"/>
              <w:ind w:left="360"/>
              <w:rPr>
                <w:sz w:val="24"/>
                <w:szCs w:val="24"/>
              </w:rPr>
            </w:pPr>
            <w:r w:rsidRPr="00D979AB">
              <w:rPr>
                <w:sz w:val="24"/>
                <w:szCs w:val="24"/>
                <w:lang w:val="en-US"/>
              </w:rPr>
              <w:t>Model verbal descriptions of students’ actions and efforts (e.g., “Anna used the paintbrush to make squiggles.”).</w:t>
            </w:r>
          </w:p>
          <w:p w14:paraId="74FB3D45" w14:textId="0A4C86C4" w:rsidR="003D7C2C" w:rsidRPr="00D979AB" w:rsidRDefault="003D7C2C" w:rsidP="000D49D1">
            <w:pPr>
              <w:numPr>
                <w:ilvl w:val="0"/>
                <w:numId w:val="9"/>
              </w:numPr>
              <w:spacing w:after="0" w:line="276" w:lineRule="auto"/>
              <w:ind w:left="360"/>
              <w:rPr>
                <w:sz w:val="24"/>
                <w:szCs w:val="24"/>
                <w:lang w:val="en-US"/>
              </w:rPr>
            </w:pPr>
            <w:r w:rsidRPr="00D979AB">
              <w:rPr>
                <w:sz w:val="24"/>
                <w:szCs w:val="24"/>
                <w:lang w:val="en-US"/>
              </w:rPr>
              <w:t xml:space="preserve">Teachers can respond to students’ nonverbal and verbal requests by meeting their needs consistently (e.g., </w:t>
            </w:r>
            <w:r w:rsidR="003D3AE2">
              <w:rPr>
                <w:sz w:val="24"/>
                <w:szCs w:val="24"/>
                <w:lang w:val="en-US"/>
              </w:rPr>
              <w:t>hold one-on-one conversations with individuals to help them master their give-and-take</w:t>
            </w:r>
            <w:r w:rsidRPr="00D979AB">
              <w:rPr>
                <w:sz w:val="24"/>
                <w:szCs w:val="24"/>
                <w:lang w:val="en-US"/>
              </w:rPr>
              <w:t xml:space="preserve"> conversations).</w:t>
            </w:r>
          </w:p>
        </w:tc>
      </w:tr>
    </w:tbl>
    <w:p w14:paraId="3FBF604C" w14:textId="77777777" w:rsidR="00AB284D" w:rsidRDefault="00AB284D" w:rsidP="003F1C56">
      <w:pPr>
        <w:spacing w:after="0" w:line="276" w:lineRule="auto"/>
        <w:rPr>
          <w:lang w:val="en-US"/>
        </w:rPr>
      </w:pPr>
    </w:p>
    <w:p w14:paraId="59476C7C" w14:textId="0AE78711" w:rsidR="4D881756" w:rsidRDefault="4D881756" w:rsidP="4D881756">
      <w:pPr>
        <w:spacing w:after="0" w:line="276" w:lineRule="auto"/>
        <w:rPr>
          <w:b/>
          <w:bCs/>
          <w:sz w:val="24"/>
          <w:szCs w:val="24"/>
          <w:lang w:val="en-US"/>
        </w:rPr>
      </w:pPr>
    </w:p>
    <w:p w14:paraId="76DE413F" w14:textId="77777777" w:rsidR="00D7560B" w:rsidRDefault="003D7C2C" w:rsidP="003F1C56">
      <w:pPr>
        <w:spacing w:after="0" w:line="276" w:lineRule="auto"/>
        <w:rPr>
          <w:b/>
          <w:bCs/>
          <w:sz w:val="24"/>
          <w:szCs w:val="24"/>
          <w:lang w:val="en-US"/>
        </w:rPr>
      </w:pPr>
      <w:r w:rsidRPr="00596B71">
        <w:rPr>
          <w:b/>
          <w:bCs/>
          <w:sz w:val="24"/>
          <w:szCs w:val="24"/>
          <w:lang w:val="en-US"/>
        </w:rPr>
        <w:lastRenderedPageBreak/>
        <w:t>Standard: Self Direction (SD)</w:t>
      </w:r>
    </w:p>
    <w:p w14:paraId="2BDE1595" w14:textId="43EB46BC" w:rsidR="003D7C2C" w:rsidRDefault="003D7C2C" w:rsidP="003F1C56">
      <w:pPr>
        <w:spacing w:after="0" w:line="276" w:lineRule="auto"/>
        <w:rPr>
          <w:sz w:val="24"/>
          <w:szCs w:val="24"/>
          <w:lang w:val="en-US"/>
        </w:rPr>
      </w:pPr>
      <w:r w:rsidRPr="00596B71">
        <w:rPr>
          <w:sz w:val="24"/>
          <w:szCs w:val="24"/>
          <w:lang w:val="en-US"/>
        </w:rPr>
        <w:t>Students demonstrate self-direction</w:t>
      </w:r>
      <w:r w:rsidR="008B571E">
        <w:rPr>
          <w:sz w:val="24"/>
          <w:szCs w:val="24"/>
          <w:lang w:val="en-US"/>
        </w:rPr>
        <w:t>.</w:t>
      </w:r>
    </w:p>
    <w:p w14:paraId="529DF95B" w14:textId="77777777" w:rsidR="008B571E" w:rsidRPr="00596B71" w:rsidRDefault="008B571E" w:rsidP="003F1C56">
      <w:pPr>
        <w:spacing w:after="0" w:line="276" w:lineRule="auto"/>
        <w:rPr>
          <w:sz w:val="24"/>
          <w:szCs w:val="24"/>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80"/>
      </w:tblGrid>
      <w:tr w:rsidR="003D7C2C" w:rsidRPr="00B846C4" w14:paraId="2048B398" w14:textId="77777777" w:rsidTr="000D49D1">
        <w:trPr>
          <w:trHeight w:val="710"/>
          <w:tblHeader/>
        </w:trPr>
        <w:tc>
          <w:tcPr>
            <w:tcW w:w="1347" w:type="pct"/>
          </w:tcPr>
          <w:p w14:paraId="01EEC408" w14:textId="77777777" w:rsidR="003D7C2C" w:rsidRPr="00596B71" w:rsidRDefault="003D7C2C" w:rsidP="000D49D1">
            <w:pPr>
              <w:spacing w:after="0" w:line="276" w:lineRule="auto"/>
              <w:jc w:val="center"/>
              <w:rPr>
                <w:b/>
                <w:bCs/>
                <w:sz w:val="24"/>
                <w:szCs w:val="24"/>
              </w:rPr>
            </w:pPr>
            <w:r w:rsidRPr="00596B71">
              <w:rPr>
                <w:b/>
                <w:bCs/>
                <w:sz w:val="24"/>
                <w:szCs w:val="24"/>
              </w:rPr>
              <w:t>Preschool Learning Outcomes</w:t>
            </w:r>
          </w:p>
          <w:p w14:paraId="3FE324A6" w14:textId="77777777" w:rsidR="003D7C2C" w:rsidRPr="00596B71" w:rsidRDefault="003D7C2C" w:rsidP="000D49D1">
            <w:pPr>
              <w:spacing w:after="0" w:line="276" w:lineRule="auto"/>
              <w:jc w:val="center"/>
              <w:rPr>
                <w:sz w:val="24"/>
                <w:szCs w:val="24"/>
              </w:rPr>
            </w:pPr>
            <w:r w:rsidRPr="00596B71">
              <w:rPr>
                <w:sz w:val="24"/>
                <w:szCs w:val="24"/>
              </w:rPr>
              <w:t>Students will:</w:t>
            </w:r>
          </w:p>
        </w:tc>
        <w:tc>
          <w:tcPr>
            <w:tcW w:w="3653" w:type="pct"/>
          </w:tcPr>
          <w:p w14:paraId="0801C190" w14:textId="77777777" w:rsidR="003D7C2C" w:rsidRPr="00596B71" w:rsidRDefault="003D7C2C" w:rsidP="000D49D1">
            <w:pPr>
              <w:spacing w:after="0" w:line="276" w:lineRule="auto"/>
              <w:jc w:val="center"/>
              <w:rPr>
                <w:b/>
                <w:bCs/>
                <w:sz w:val="24"/>
                <w:szCs w:val="24"/>
              </w:rPr>
            </w:pPr>
            <w:r w:rsidRPr="00596B71">
              <w:rPr>
                <w:b/>
                <w:bCs/>
                <w:sz w:val="24"/>
                <w:szCs w:val="24"/>
              </w:rPr>
              <w:t>Preschool Teaching Practices</w:t>
            </w:r>
          </w:p>
          <w:p w14:paraId="466B5FD8" w14:textId="77777777" w:rsidR="003D7C2C" w:rsidRPr="00596B71" w:rsidRDefault="003D7C2C" w:rsidP="000D49D1">
            <w:pPr>
              <w:spacing w:after="0" w:line="276" w:lineRule="auto"/>
              <w:jc w:val="center"/>
              <w:rPr>
                <w:sz w:val="24"/>
                <w:szCs w:val="24"/>
              </w:rPr>
            </w:pPr>
            <w:r w:rsidRPr="00596B71">
              <w:rPr>
                <w:sz w:val="24"/>
                <w:szCs w:val="24"/>
              </w:rPr>
              <w:t>Effective preschool teachers:</w:t>
            </w:r>
          </w:p>
        </w:tc>
      </w:tr>
      <w:tr w:rsidR="003D7C2C" w:rsidRPr="00B846C4" w14:paraId="29CF330E" w14:textId="77777777" w:rsidTr="000D49D1">
        <w:trPr>
          <w:trHeight w:val="901"/>
        </w:trPr>
        <w:tc>
          <w:tcPr>
            <w:tcW w:w="1347" w:type="pct"/>
          </w:tcPr>
          <w:p w14:paraId="201E84B2" w14:textId="77777777" w:rsidR="003D7C2C" w:rsidRPr="009C29A0" w:rsidRDefault="003D7C2C" w:rsidP="000D49D1">
            <w:pPr>
              <w:spacing w:after="0" w:line="276" w:lineRule="auto"/>
              <w:contextualSpacing/>
              <w:rPr>
                <w:sz w:val="24"/>
                <w:szCs w:val="24"/>
              </w:rPr>
            </w:pPr>
            <w:r w:rsidRPr="009C29A0">
              <w:rPr>
                <w:sz w:val="24"/>
                <w:szCs w:val="24"/>
              </w:rPr>
              <w:t>PK.SD.1</w:t>
            </w:r>
          </w:p>
          <w:p w14:paraId="4DD5562A" w14:textId="77777777" w:rsidR="003D7C2C" w:rsidRPr="009C29A0" w:rsidRDefault="003D7C2C" w:rsidP="000D49D1">
            <w:pPr>
              <w:spacing w:after="0" w:line="276" w:lineRule="auto"/>
              <w:contextualSpacing/>
              <w:rPr>
                <w:sz w:val="24"/>
                <w:szCs w:val="24"/>
              </w:rPr>
            </w:pPr>
            <w:r w:rsidRPr="009C29A0">
              <w:rPr>
                <w:sz w:val="24"/>
                <w:szCs w:val="24"/>
              </w:rPr>
              <w:t xml:space="preserve">Make independent choices and plans from a broad range of diverse interest centers. </w:t>
            </w:r>
          </w:p>
          <w:p w14:paraId="0C575743" w14:textId="77777777" w:rsidR="003D7C2C" w:rsidRPr="009C29A0" w:rsidRDefault="003D7C2C" w:rsidP="000D49D1">
            <w:pPr>
              <w:spacing w:after="0" w:line="276" w:lineRule="auto"/>
              <w:ind w:left="360" w:hanging="360"/>
              <w:rPr>
                <w:sz w:val="24"/>
                <w:szCs w:val="24"/>
              </w:rPr>
            </w:pPr>
          </w:p>
        </w:tc>
        <w:tc>
          <w:tcPr>
            <w:tcW w:w="3653" w:type="pct"/>
          </w:tcPr>
          <w:p w14:paraId="0DBB5C31" w14:textId="77777777" w:rsidR="003D7C2C" w:rsidRPr="009C29A0" w:rsidRDefault="003D7C2C" w:rsidP="000D49D1">
            <w:pPr>
              <w:numPr>
                <w:ilvl w:val="0"/>
                <w:numId w:val="6"/>
              </w:numPr>
              <w:spacing w:after="0" w:line="276" w:lineRule="auto"/>
              <w:ind w:left="360"/>
              <w:rPr>
                <w:sz w:val="24"/>
                <w:szCs w:val="24"/>
              </w:rPr>
            </w:pPr>
            <w:r w:rsidRPr="009C29A0">
              <w:rPr>
                <w:sz w:val="24"/>
                <w:szCs w:val="24"/>
                <w:lang w:val="en-US"/>
              </w:rPr>
              <w:t xml:space="preserve">Organize the classroom environment and establish a daily routine that enables students to independently choose materials and put them away on their own. (e.g., keep supplies on low shelves and labeled with pictures and words, use student-sized utensils, organize centers so that students can maneuver easily, use visuals such as a picture schedule and choice board). </w:t>
            </w:r>
          </w:p>
          <w:p w14:paraId="67CC75C7" w14:textId="129B5482" w:rsidR="003D7C2C" w:rsidRPr="009C29A0" w:rsidRDefault="003D7C2C" w:rsidP="000D49D1">
            <w:pPr>
              <w:numPr>
                <w:ilvl w:val="0"/>
                <w:numId w:val="6"/>
              </w:numPr>
              <w:spacing w:after="0" w:line="276" w:lineRule="auto"/>
              <w:ind w:left="360"/>
              <w:rPr>
                <w:sz w:val="24"/>
                <w:szCs w:val="24"/>
                <w:lang w:val="en-US"/>
              </w:rPr>
            </w:pPr>
            <w:r w:rsidRPr="009C29A0">
              <w:rPr>
                <w:sz w:val="24"/>
                <w:szCs w:val="24"/>
                <w:lang w:val="en-US"/>
              </w:rPr>
              <w:t>Facilitate open-ended and student-initiated activities to encourage independence and self-</w:t>
            </w:r>
            <w:r w:rsidRPr="009C29A0" w:rsidDel="00190528">
              <w:rPr>
                <w:sz w:val="24"/>
                <w:szCs w:val="24"/>
                <w:lang w:val="en-US"/>
              </w:rPr>
              <w:t>direction</w:t>
            </w:r>
            <w:r w:rsidR="00190528" w:rsidRPr="009C29A0">
              <w:rPr>
                <w:sz w:val="24"/>
                <w:szCs w:val="24"/>
                <w:lang w:val="en-US"/>
              </w:rPr>
              <w:t xml:space="preserve"> (</w:t>
            </w:r>
            <w:r w:rsidRPr="009C29A0">
              <w:rPr>
                <w:sz w:val="24"/>
                <w:szCs w:val="24"/>
                <w:lang w:val="en-US"/>
              </w:rPr>
              <w:t>e.g., Jorge’s interest in trains might lead a small group of students to build a train station from materials found in the classroom).</w:t>
            </w:r>
          </w:p>
        </w:tc>
      </w:tr>
      <w:tr w:rsidR="003D7C2C" w:rsidRPr="00B846C4" w14:paraId="0E834BAF" w14:textId="77777777" w:rsidTr="000D49D1">
        <w:trPr>
          <w:trHeight w:val="982"/>
        </w:trPr>
        <w:tc>
          <w:tcPr>
            <w:tcW w:w="1347" w:type="pct"/>
          </w:tcPr>
          <w:p w14:paraId="0CE658CF" w14:textId="77777777" w:rsidR="003D7C2C" w:rsidRPr="009C29A0" w:rsidRDefault="003D7C2C" w:rsidP="000D49D1">
            <w:pPr>
              <w:spacing w:after="0" w:line="276" w:lineRule="auto"/>
              <w:ind w:left="360" w:hanging="360"/>
              <w:contextualSpacing/>
              <w:rPr>
                <w:sz w:val="24"/>
                <w:szCs w:val="24"/>
                <w:lang w:val="en-US"/>
              </w:rPr>
            </w:pPr>
            <w:r w:rsidRPr="009C29A0">
              <w:rPr>
                <w:sz w:val="24"/>
                <w:szCs w:val="24"/>
                <w:lang w:val="en-US"/>
              </w:rPr>
              <w:t>PK.SD.2</w:t>
            </w:r>
          </w:p>
          <w:p w14:paraId="7BE9C3EE" w14:textId="77777777" w:rsidR="003D7C2C" w:rsidRPr="009C29A0" w:rsidRDefault="003D7C2C" w:rsidP="000D49D1">
            <w:pPr>
              <w:spacing w:after="0" w:line="276" w:lineRule="auto"/>
              <w:contextualSpacing/>
              <w:rPr>
                <w:sz w:val="24"/>
                <w:szCs w:val="24"/>
              </w:rPr>
            </w:pPr>
            <w:r w:rsidRPr="009C29A0">
              <w:rPr>
                <w:sz w:val="24"/>
                <w:szCs w:val="24"/>
                <w:lang w:val="en-US"/>
              </w:rPr>
              <w:t>Demonstrate self-help skills with minimal adult assistance (e.g., clean up, pour juice, use soap when washing hands, put away belongings).</w:t>
            </w:r>
          </w:p>
        </w:tc>
        <w:tc>
          <w:tcPr>
            <w:tcW w:w="3653" w:type="pct"/>
          </w:tcPr>
          <w:p w14:paraId="520E6D48" w14:textId="77777777" w:rsidR="003D7C2C" w:rsidRPr="009C29A0" w:rsidRDefault="003D7C2C" w:rsidP="000D49D1">
            <w:pPr>
              <w:numPr>
                <w:ilvl w:val="0"/>
                <w:numId w:val="7"/>
              </w:numPr>
              <w:spacing w:after="0" w:line="276" w:lineRule="auto"/>
              <w:ind w:left="360"/>
              <w:rPr>
                <w:sz w:val="24"/>
                <w:szCs w:val="24"/>
                <w:lang w:val="en-US"/>
              </w:rPr>
            </w:pPr>
            <w:r w:rsidRPr="009C29A0">
              <w:rPr>
                <w:sz w:val="24"/>
                <w:szCs w:val="24"/>
                <w:lang w:val="en-US"/>
              </w:rPr>
              <w:t>Teachers can guide students in self-care routines and prepare the environment to support independence (e.g., provide visuals for toileting routines, ensure materials for handwashing and storing backpacks/lunchboxes are accessible to all students).</w:t>
            </w:r>
          </w:p>
        </w:tc>
      </w:tr>
      <w:tr w:rsidR="003D7C2C" w:rsidRPr="00B846C4" w14:paraId="49E8125E" w14:textId="77777777" w:rsidTr="004809FE">
        <w:trPr>
          <w:trHeight w:val="20"/>
        </w:trPr>
        <w:tc>
          <w:tcPr>
            <w:tcW w:w="1347" w:type="pct"/>
          </w:tcPr>
          <w:p w14:paraId="5DFB3AF6" w14:textId="77777777" w:rsidR="003D7C2C" w:rsidRPr="009C29A0" w:rsidRDefault="003D7C2C" w:rsidP="000D49D1">
            <w:pPr>
              <w:spacing w:after="0" w:line="276" w:lineRule="auto"/>
              <w:contextualSpacing/>
              <w:rPr>
                <w:sz w:val="24"/>
                <w:szCs w:val="24"/>
              </w:rPr>
            </w:pPr>
            <w:r w:rsidRPr="009C29A0">
              <w:rPr>
                <w:sz w:val="24"/>
                <w:szCs w:val="24"/>
              </w:rPr>
              <w:t>PK.SD.3</w:t>
            </w:r>
          </w:p>
          <w:p w14:paraId="0A11C6AA" w14:textId="77777777" w:rsidR="003D7C2C" w:rsidRPr="009C29A0" w:rsidRDefault="003D7C2C" w:rsidP="000D49D1">
            <w:pPr>
              <w:spacing w:after="0" w:line="276" w:lineRule="auto"/>
              <w:contextualSpacing/>
              <w:rPr>
                <w:sz w:val="24"/>
                <w:szCs w:val="24"/>
              </w:rPr>
            </w:pPr>
            <w:r w:rsidRPr="009C29A0">
              <w:rPr>
                <w:sz w:val="24"/>
                <w:szCs w:val="24"/>
              </w:rPr>
              <w:t xml:space="preserve">Move through classroom routines and activities with minimal adult direction and transition easily from one activity to the next. </w:t>
            </w:r>
          </w:p>
          <w:p w14:paraId="66FF0C52" w14:textId="77777777" w:rsidR="003D7C2C" w:rsidRPr="009C29A0" w:rsidRDefault="003D7C2C" w:rsidP="000D49D1">
            <w:pPr>
              <w:spacing w:after="0" w:line="276" w:lineRule="auto"/>
              <w:ind w:left="360" w:hanging="360"/>
              <w:rPr>
                <w:sz w:val="24"/>
                <w:szCs w:val="24"/>
              </w:rPr>
            </w:pPr>
          </w:p>
        </w:tc>
        <w:tc>
          <w:tcPr>
            <w:tcW w:w="3653" w:type="pct"/>
          </w:tcPr>
          <w:p w14:paraId="61889834" w14:textId="77777777" w:rsidR="003D7C2C" w:rsidRPr="009C29A0" w:rsidRDefault="003D7C2C" w:rsidP="000D49D1">
            <w:pPr>
              <w:numPr>
                <w:ilvl w:val="0"/>
                <w:numId w:val="88"/>
              </w:numPr>
              <w:spacing w:after="0" w:line="276" w:lineRule="auto"/>
              <w:ind w:left="360"/>
              <w:contextualSpacing/>
              <w:rPr>
                <w:sz w:val="24"/>
                <w:szCs w:val="24"/>
              </w:rPr>
            </w:pPr>
            <w:r w:rsidRPr="009C29A0">
              <w:rPr>
                <w:sz w:val="24"/>
                <w:szCs w:val="24"/>
                <w:lang w:val="en-US"/>
              </w:rPr>
              <w:t>Follow a predictable schedule so students gain a general idea of what will happen at different times of the day.</w:t>
            </w:r>
          </w:p>
          <w:p w14:paraId="5043EABE" w14:textId="77777777" w:rsidR="003D7C2C" w:rsidRPr="009C29A0" w:rsidRDefault="003D7C2C" w:rsidP="000D49D1">
            <w:pPr>
              <w:numPr>
                <w:ilvl w:val="0"/>
                <w:numId w:val="88"/>
              </w:numPr>
              <w:spacing w:after="0" w:line="276" w:lineRule="auto"/>
              <w:ind w:left="360"/>
              <w:contextualSpacing/>
              <w:rPr>
                <w:sz w:val="24"/>
                <w:szCs w:val="24"/>
              </w:rPr>
            </w:pPr>
            <w:r w:rsidRPr="009C29A0">
              <w:rPr>
                <w:sz w:val="24"/>
                <w:szCs w:val="24"/>
              </w:rPr>
              <w:t>Keep transitions short to adapt to students’ developing attention spans and conduct daily routines individually or in pairs to avoid whole-group waiting times and to support independence (e.g., toileting and washing hands).</w:t>
            </w:r>
          </w:p>
          <w:p w14:paraId="58914B6C" w14:textId="77777777" w:rsidR="003D7C2C" w:rsidRPr="009C29A0" w:rsidRDefault="003D7C2C" w:rsidP="000D49D1">
            <w:pPr>
              <w:numPr>
                <w:ilvl w:val="0"/>
                <w:numId w:val="88"/>
              </w:numPr>
              <w:spacing w:after="0" w:line="276" w:lineRule="auto"/>
              <w:ind w:left="360"/>
              <w:contextualSpacing/>
              <w:rPr>
                <w:sz w:val="24"/>
                <w:szCs w:val="24"/>
              </w:rPr>
            </w:pPr>
            <w:r w:rsidRPr="009C29A0">
              <w:rPr>
                <w:sz w:val="24"/>
                <w:szCs w:val="24"/>
              </w:rPr>
              <w:lastRenderedPageBreak/>
              <w:t>Limit whole-group transitions and use them as learning times (e.g., “Students who ride the #4 bus may get their coats.” or “Students in the Armadillo group may go wash their hands.”)</w:t>
            </w:r>
            <w:r>
              <w:rPr>
                <w:sz w:val="24"/>
                <w:szCs w:val="24"/>
              </w:rPr>
              <w:t>.</w:t>
            </w:r>
          </w:p>
          <w:p w14:paraId="06D2392C" w14:textId="670570B8" w:rsidR="003D7C2C" w:rsidRPr="004809FE" w:rsidRDefault="003D7C2C" w:rsidP="004809FE">
            <w:pPr>
              <w:numPr>
                <w:ilvl w:val="0"/>
                <w:numId w:val="88"/>
              </w:numPr>
              <w:spacing w:after="0" w:line="276" w:lineRule="auto"/>
              <w:ind w:left="360"/>
              <w:contextualSpacing/>
              <w:rPr>
                <w:sz w:val="24"/>
                <w:szCs w:val="24"/>
              </w:rPr>
            </w:pPr>
            <w:r w:rsidRPr="009C29A0">
              <w:rPr>
                <w:sz w:val="24"/>
                <w:szCs w:val="24"/>
                <w:lang w:val="en-US"/>
              </w:rPr>
              <w:t>Use songs, rhymes, movement, and pictures to reinforce independent functioning in the classroom (e.g., post pictures that represent the daily schedule, sing songs to cue transition times).</w:t>
            </w:r>
          </w:p>
        </w:tc>
      </w:tr>
      <w:tr w:rsidR="003D7C2C" w:rsidRPr="00B846C4" w14:paraId="072780E4" w14:textId="77777777" w:rsidTr="000D49D1">
        <w:trPr>
          <w:trHeight w:val="982"/>
        </w:trPr>
        <w:tc>
          <w:tcPr>
            <w:tcW w:w="1347" w:type="pct"/>
          </w:tcPr>
          <w:p w14:paraId="671581A1" w14:textId="77777777" w:rsidR="003D7C2C" w:rsidRPr="00140F5D" w:rsidRDefault="003D7C2C" w:rsidP="000D49D1">
            <w:pPr>
              <w:spacing w:after="0" w:line="276" w:lineRule="auto"/>
              <w:contextualSpacing/>
              <w:rPr>
                <w:sz w:val="24"/>
                <w:szCs w:val="24"/>
                <w:lang w:val="en-US"/>
              </w:rPr>
            </w:pPr>
            <w:r w:rsidRPr="00140F5D">
              <w:rPr>
                <w:sz w:val="24"/>
                <w:szCs w:val="24"/>
                <w:lang w:val="en-US"/>
              </w:rPr>
              <w:lastRenderedPageBreak/>
              <w:t>PK.SD.4</w:t>
            </w:r>
          </w:p>
          <w:p w14:paraId="05924E5F" w14:textId="36687053" w:rsidR="003D7C2C" w:rsidRPr="004809FE" w:rsidRDefault="003D7C2C" w:rsidP="000D49D1">
            <w:pPr>
              <w:spacing w:after="0" w:line="276" w:lineRule="auto"/>
              <w:contextualSpacing/>
              <w:rPr>
                <w:sz w:val="24"/>
                <w:szCs w:val="24"/>
                <w:lang w:val="en-US"/>
              </w:rPr>
            </w:pPr>
            <w:r w:rsidRPr="00140F5D">
              <w:rPr>
                <w:sz w:val="24"/>
                <w:szCs w:val="24"/>
                <w:lang w:val="en-US"/>
              </w:rPr>
              <w:t xml:space="preserve">Attend to tasks for a developmentally appropriate period of time. </w:t>
            </w:r>
          </w:p>
        </w:tc>
        <w:tc>
          <w:tcPr>
            <w:tcW w:w="3653" w:type="pct"/>
          </w:tcPr>
          <w:p w14:paraId="58D53A39" w14:textId="77777777" w:rsidR="003D7C2C" w:rsidRPr="00792ABC" w:rsidRDefault="003D7C2C" w:rsidP="000D49D1">
            <w:pPr>
              <w:pStyle w:val="ListParagraph"/>
              <w:numPr>
                <w:ilvl w:val="0"/>
                <w:numId w:val="175"/>
              </w:numPr>
              <w:spacing w:after="0" w:line="276" w:lineRule="auto"/>
              <w:ind w:left="360"/>
              <w:contextualSpacing/>
              <w:rPr>
                <w:sz w:val="24"/>
                <w:szCs w:val="24"/>
                <w:lang w:val="en-US"/>
              </w:rPr>
            </w:pPr>
            <w:r w:rsidRPr="00792ABC">
              <w:rPr>
                <w:sz w:val="24"/>
                <w:szCs w:val="24"/>
                <w:lang w:val="en-US"/>
              </w:rPr>
              <w:t>Limit whole-group activities to short periods of time with interactive involvement (e.g., teachers can play music for body movement, sing, or finger-plays).</w:t>
            </w:r>
          </w:p>
        </w:tc>
      </w:tr>
    </w:tbl>
    <w:p w14:paraId="68D2408D" w14:textId="77777777" w:rsidR="00B846C4" w:rsidRDefault="00B846C4" w:rsidP="003D7C2C">
      <w:pPr>
        <w:spacing w:after="0" w:line="276" w:lineRule="auto"/>
        <w:rPr>
          <w:b/>
          <w:sz w:val="24"/>
          <w:szCs w:val="24"/>
          <w:lang w:val="en-US"/>
        </w:rPr>
      </w:pPr>
    </w:p>
    <w:p w14:paraId="0571BAB0" w14:textId="77777777" w:rsidR="00D7560B" w:rsidRDefault="00B846C4" w:rsidP="003D7C2C">
      <w:pPr>
        <w:spacing w:after="0" w:line="276" w:lineRule="auto"/>
        <w:rPr>
          <w:b/>
          <w:bCs/>
          <w:sz w:val="24"/>
          <w:szCs w:val="24"/>
          <w:lang w:val="en-US"/>
        </w:rPr>
      </w:pPr>
      <w:r w:rsidRPr="00FD54E8">
        <w:rPr>
          <w:b/>
          <w:bCs/>
          <w:sz w:val="24"/>
          <w:szCs w:val="24"/>
          <w:lang w:val="en-US"/>
        </w:rPr>
        <w:t>Standard</w:t>
      </w:r>
      <w:r w:rsidR="00AE6EE2" w:rsidRPr="00FD54E8">
        <w:rPr>
          <w:b/>
          <w:bCs/>
          <w:sz w:val="24"/>
          <w:szCs w:val="24"/>
          <w:lang w:val="en-US"/>
        </w:rPr>
        <w:t>:</w:t>
      </w:r>
      <w:r w:rsidRPr="00FD54E8">
        <w:rPr>
          <w:b/>
          <w:bCs/>
          <w:sz w:val="24"/>
          <w:szCs w:val="24"/>
          <w:lang w:val="en-US"/>
        </w:rPr>
        <w:t xml:space="preserve"> Identify and Express</w:t>
      </w:r>
      <w:r w:rsidR="00F2689A" w:rsidRPr="00FD54E8">
        <w:rPr>
          <w:b/>
          <w:bCs/>
          <w:sz w:val="24"/>
          <w:szCs w:val="24"/>
          <w:lang w:val="en-US"/>
        </w:rPr>
        <w:t xml:space="preserve"> Feelings</w:t>
      </w:r>
      <w:r w:rsidRPr="00FD54E8">
        <w:rPr>
          <w:b/>
          <w:bCs/>
          <w:sz w:val="24"/>
          <w:szCs w:val="24"/>
          <w:lang w:val="en-US"/>
        </w:rPr>
        <w:t xml:space="preserve"> (IEF</w:t>
      </w:r>
      <w:r w:rsidR="003D7C2C" w:rsidRPr="00FD54E8">
        <w:rPr>
          <w:b/>
          <w:bCs/>
          <w:sz w:val="24"/>
          <w:szCs w:val="24"/>
          <w:lang w:val="en-US"/>
        </w:rPr>
        <w:t>)</w:t>
      </w:r>
    </w:p>
    <w:p w14:paraId="36BF11B5" w14:textId="1B256A75" w:rsidR="003D7C2C" w:rsidRDefault="003D7C2C" w:rsidP="003D7C2C">
      <w:pPr>
        <w:spacing w:after="0" w:line="276" w:lineRule="auto"/>
        <w:rPr>
          <w:sz w:val="24"/>
          <w:szCs w:val="24"/>
          <w:lang w:val="en-US"/>
        </w:rPr>
      </w:pPr>
      <w:r w:rsidRPr="00FD54E8">
        <w:rPr>
          <w:sz w:val="24"/>
          <w:szCs w:val="24"/>
          <w:lang w:val="en-US"/>
        </w:rPr>
        <w:t>Students identify and express feelings.</w:t>
      </w:r>
    </w:p>
    <w:p w14:paraId="0C1BEDD8" w14:textId="77777777" w:rsidR="00B846C4" w:rsidRPr="00FD54E8" w:rsidRDefault="00B846C4" w:rsidP="003D7C2C">
      <w:pPr>
        <w:spacing w:after="0" w:line="276" w:lineRule="auto"/>
        <w:rPr>
          <w:sz w:val="24"/>
          <w:szCs w:val="24"/>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80"/>
      </w:tblGrid>
      <w:tr w:rsidR="00B846C4" w:rsidRPr="00B846C4" w14:paraId="46355247" w14:textId="77777777" w:rsidTr="000D49D1">
        <w:trPr>
          <w:trHeight w:val="935"/>
          <w:tblHeader/>
        </w:trPr>
        <w:tc>
          <w:tcPr>
            <w:tcW w:w="1347" w:type="pct"/>
          </w:tcPr>
          <w:p w14:paraId="5B172851" w14:textId="77777777" w:rsidR="00B846C4" w:rsidRPr="0054636E" w:rsidRDefault="00B846C4" w:rsidP="0054636E">
            <w:pPr>
              <w:spacing w:after="0" w:line="276" w:lineRule="auto"/>
              <w:contextualSpacing/>
              <w:jc w:val="center"/>
              <w:rPr>
                <w:b/>
                <w:bCs/>
                <w:sz w:val="24"/>
                <w:szCs w:val="24"/>
              </w:rPr>
            </w:pPr>
            <w:r w:rsidRPr="0054636E">
              <w:rPr>
                <w:b/>
                <w:bCs/>
                <w:sz w:val="24"/>
                <w:szCs w:val="24"/>
              </w:rPr>
              <w:t>Preschool Learning Outcomes</w:t>
            </w:r>
          </w:p>
          <w:p w14:paraId="227283EB" w14:textId="77777777" w:rsidR="00B846C4" w:rsidRPr="00FD54E8" w:rsidRDefault="00F72C85" w:rsidP="0054636E">
            <w:pPr>
              <w:spacing w:after="0" w:line="276" w:lineRule="auto"/>
              <w:contextualSpacing/>
              <w:jc w:val="center"/>
              <w:rPr>
                <w:sz w:val="24"/>
                <w:szCs w:val="24"/>
              </w:rPr>
            </w:pPr>
            <w:r w:rsidRPr="00FD54E8">
              <w:rPr>
                <w:sz w:val="24"/>
                <w:szCs w:val="24"/>
              </w:rPr>
              <w:t>Students</w:t>
            </w:r>
            <w:r w:rsidR="00B846C4" w:rsidRPr="00FD54E8">
              <w:rPr>
                <w:sz w:val="24"/>
                <w:szCs w:val="24"/>
              </w:rPr>
              <w:t xml:space="preserve"> will:</w:t>
            </w:r>
          </w:p>
        </w:tc>
        <w:tc>
          <w:tcPr>
            <w:tcW w:w="3653" w:type="pct"/>
          </w:tcPr>
          <w:p w14:paraId="1E3B95B5" w14:textId="77777777" w:rsidR="00B846C4" w:rsidRPr="0054636E" w:rsidRDefault="00B846C4" w:rsidP="0054636E">
            <w:pPr>
              <w:spacing w:after="0" w:line="276" w:lineRule="auto"/>
              <w:ind w:hanging="360"/>
              <w:contextualSpacing/>
              <w:jc w:val="center"/>
              <w:rPr>
                <w:b/>
                <w:bCs/>
                <w:sz w:val="24"/>
                <w:szCs w:val="24"/>
              </w:rPr>
            </w:pPr>
            <w:r w:rsidRPr="0054636E">
              <w:rPr>
                <w:b/>
                <w:bCs/>
                <w:sz w:val="24"/>
                <w:szCs w:val="24"/>
              </w:rPr>
              <w:t>Preschool Teaching Practices</w:t>
            </w:r>
          </w:p>
          <w:p w14:paraId="6EEAF13B" w14:textId="77777777" w:rsidR="00B846C4" w:rsidRPr="00FD54E8" w:rsidRDefault="00B846C4" w:rsidP="0054636E">
            <w:pPr>
              <w:spacing w:after="0" w:line="276" w:lineRule="auto"/>
              <w:ind w:hanging="360"/>
              <w:contextualSpacing/>
              <w:jc w:val="center"/>
              <w:rPr>
                <w:sz w:val="24"/>
                <w:szCs w:val="24"/>
              </w:rPr>
            </w:pPr>
            <w:r w:rsidRPr="00FD54E8">
              <w:rPr>
                <w:sz w:val="24"/>
                <w:szCs w:val="24"/>
              </w:rPr>
              <w:t>Effective preschool teachers:</w:t>
            </w:r>
          </w:p>
        </w:tc>
      </w:tr>
      <w:tr w:rsidR="00B846C4" w:rsidRPr="00B846C4" w14:paraId="1FDF7A92" w14:textId="77777777" w:rsidTr="000D49D1">
        <w:trPr>
          <w:trHeight w:val="901"/>
        </w:trPr>
        <w:tc>
          <w:tcPr>
            <w:tcW w:w="1347" w:type="pct"/>
          </w:tcPr>
          <w:p w14:paraId="06A252BA" w14:textId="77777777" w:rsidR="00882425" w:rsidRDefault="00B846C4" w:rsidP="001B0516">
            <w:pPr>
              <w:spacing w:after="0" w:line="276" w:lineRule="auto"/>
              <w:contextualSpacing/>
              <w:rPr>
                <w:sz w:val="24"/>
                <w:szCs w:val="24"/>
              </w:rPr>
            </w:pPr>
            <w:r w:rsidRPr="00FD54E8">
              <w:rPr>
                <w:sz w:val="24"/>
                <w:szCs w:val="24"/>
              </w:rPr>
              <w:t>PK.IEF.1</w:t>
            </w:r>
          </w:p>
          <w:p w14:paraId="1C4C5063" w14:textId="77777777" w:rsidR="00B846C4" w:rsidRPr="00FD54E8" w:rsidRDefault="00B846C4" w:rsidP="001B0516">
            <w:pPr>
              <w:spacing w:after="0" w:line="276" w:lineRule="auto"/>
              <w:contextualSpacing/>
              <w:rPr>
                <w:sz w:val="24"/>
                <w:szCs w:val="24"/>
              </w:rPr>
            </w:pPr>
            <w:r w:rsidRPr="00FD54E8">
              <w:rPr>
                <w:sz w:val="24"/>
                <w:szCs w:val="24"/>
              </w:rPr>
              <w:t xml:space="preserve">Recognize and describe a wide range of feelings, including sadness, anger, fear, and happiness. </w:t>
            </w:r>
          </w:p>
        </w:tc>
        <w:tc>
          <w:tcPr>
            <w:tcW w:w="3653" w:type="pct"/>
          </w:tcPr>
          <w:p w14:paraId="36B49CE3" w14:textId="1B6C925B" w:rsidR="00B846C4" w:rsidRPr="0054636E" w:rsidRDefault="00B846C4" w:rsidP="001B0516">
            <w:pPr>
              <w:pStyle w:val="ListParagraph"/>
              <w:numPr>
                <w:ilvl w:val="0"/>
                <w:numId w:val="175"/>
              </w:numPr>
              <w:spacing w:after="0" w:line="276" w:lineRule="auto"/>
              <w:ind w:left="360"/>
              <w:contextualSpacing/>
              <w:rPr>
                <w:sz w:val="24"/>
                <w:szCs w:val="24"/>
              </w:rPr>
            </w:pPr>
            <w:r w:rsidRPr="0054636E">
              <w:rPr>
                <w:sz w:val="24"/>
                <w:szCs w:val="24"/>
                <w:lang w:val="en-US"/>
              </w:rPr>
              <w:t xml:space="preserve">Teachers directly instruct a variety of emotions (both positive and negative) and should allow and support all emotions in their classroom by labeling </w:t>
            </w:r>
            <w:r w:rsidR="00340C04" w:rsidRPr="0054636E">
              <w:rPr>
                <w:sz w:val="24"/>
                <w:szCs w:val="24"/>
                <w:lang w:val="en-US"/>
              </w:rPr>
              <w:t>students’</w:t>
            </w:r>
            <w:r w:rsidRPr="0054636E">
              <w:rPr>
                <w:sz w:val="24"/>
                <w:szCs w:val="24"/>
                <w:lang w:val="en-US"/>
              </w:rPr>
              <w:t xml:space="preserve"> emotions, mirroring the </w:t>
            </w:r>
            <w:r w:rsidR="00394D1A" w:rsidRPr="0054636E">
              <w:rPr>
                <w:sz w:val="24"/>
                <w:szCs w:val="24"/>
                <w:lang w:val="en-US"/>
              </w:rPr>
              <w:t>student</w:t>
            </w:r>
            <w:r w:rsidRPr="0054636E">
              <w:rPr>
                <w:sz w:val="24"/>
                <w:szCs w:val="24"/>
                <w:lang w:val="en-US"/>
              </w:rPr>
              <w:t xml:space="preserve">’s </w:t>
            </w:r>
            <w:r w:rsidR="0054636E" w:rsidRPr="0054636E">
              <w:rPr>
                <w:sz w:val="24"/>
                <w:szCs w:val="24"/>
                <w:lang w:val="en-US"/>
              </w:rPr>
              <w:t>effect</w:t>
            </w:r>
            <w:r w:rsidRPr="0054636E">
              <w:rPr>
                <w:sz w:val="24"/>
                <w:szCs w:val="24"/>
                <w:lang w:val="en-US"/>
              </w:rPr>
              <w:t>, and validating emotions.</w:t>
            </w:r>
          </w:p>
          <w:p w14:paraId="49F38FC6" w14:textId="49D2BFE9" w:rsidR="00B846C4" w:rsidRPr="0054636E" w:rsidRDefault="00B846C4" w:rsidP="001B0516">
            <w:pPr>
              <w:pStyle w:val="ListParagraph"/>
              <w:numPr>
                <w:ilvl w:val="0"/>
                <w:numId w:val="175"/>
              </w:numPr>
              <w:spacing w:after="0" w:line="276" w:lineRule="auto"/>
              <w:ind w:left="360"/>
              <w:contextualSpacing/>
              <w:rPr>
                <w:sz w:val="24"/>
                <w:szCs w:val="24"/>
              </w:rPr>
            </w:pPr>
            <w:r w:rsidRPr="0054636E">
              <w:rPr>
                <w:sz w:val="24"/>
                <w:szCs w:val="24"/>
                <w:lang w:val="en-US"/>
              </w:rPr>
              <w:t xml:space="preserve">Teachers plan activities and provide literature, visuals, materials, and activities that directly instruct </w:t>
            </w:r>
            <w:r w:rsidR="00F72C85" w:rsidRPr="0054636E">
              <w:rPr>
                <w:sz w:val="24"/>
                <w:szCs w:val="24"/>
                <w:lang w:val="en-US"/>
              </w:rPr>
              <w:t>students</w:t>
            </w:r>
            <w:r w:rsidRPr="0054636E">
              <w:rPr>
                <w:sz w:val="24"/>
                <w:szCs w:val="24"/>
                <w:lang w:val="en-US"/>
              </w:rPr>
              <w:t xml:space="preserve"> </w:t>
            </w:r>
            <w:r w:rsidR="2468712F" w:rsidRPr="1F54487B">
              <w:rPr>
                <w:sz w:val="24"/>
                <w:szCs w:val="24"/>
                <w:lang w:val="en-US"/>
              </w:rPr>
              <w:t>on</w:t>
            </w:r>
            <w:r w:rsidRPr="1F54487B">
              <w:rPr>
                <w:sz w:val="24"/>
                <w:szCs w:val="24"/>
                <w:lang w:val="en-US"/>
              </w:rPr>
              <w:t xml:space="preserve"> </w:t>
            </w:r>
            <w:r w:rsidRPr="0054636E">
              <w:rPr>
                <w:sz w:val="24"/>
                <w:szCs w:val="24"/>
                <w:lang w:val="en-US"/>
              </w:rPr>
              <w:t xml:space="preserve">how to interpret and express a wide range of feelings related to self and others with appropriate words and actions. (e.g., Have a feeling chart where </w:t>
            </w:r>
            <w:r w:rsidR="00F72C85" w:rsidRPr="0054636E">
              <w:rPr>
                <w:sz w:val="24"/>
                <w:szCs w:val="24"/>
                <w:lang w:val="en-US"/>
              </w:rPr>
              <w:t>students</w:t>
            </w:r>
            <w:r w:rsidRPr="0054636E">
              <w:rPr>
                <w:sz w:val="24"/>
                <w:szCs w:val="24"/>
                <w:lang w:val="en-US"/>
              </w:rPr>
              <w:t xml:space="preserve"> check-in with their feelings and directly instruct </w:t>
            </w:r>
            <w:r w:rsidR="00F72C85" w:rsidRPr="0054636E">
              <w:rPr>
                <w:sz w:val="24"/>
                <w:szCs w:val="24"/>
                <w:lang w:val="en-US"/>
              </w:rPr>
              <w:t>students</w:t>
            </w:r>
            <w:r w:rsidRPr="0054636E">
              <w:rPr>
                <w:sz w:val="24"/>
                <w:szCs w:val="24"/>
                <w:lang w:val="en-US"/>
              </w:rPr>
              <w:t xml:space="preserve"> how to recognize their feelings, use </w:t>
            </w:r>
            <w:r w:rsidRPr="0054636E">
              <w:rPr>
                <w:sz w:val="24"/>
                <w:szCs w:val="24"/>
                <w:lang w:val="en-US"/>
              </w:rPr>
              <w:lastRenderedPageBreak/>
              <w:t>visuals or mirrors to notice what their faces look like when they feel angry, notice how their body feels when they are scared)</w:t>
            </w:r>
            <w:r w:rsidR="00821270">
              <w:rPr>
                <w:sz w:val="24"/>
                <w:szCs w:val="24"/>
                <w:lang w:val="en-US"/>
              </w:rPr>
              <w:t>.</w:t>
            </w:r>
          </w:p>
        </w:tc>
      </w:tr>
      <w:tr w:rsidR="00B846C4" w:rsidRPr="00B846C4" w14:paraId="21915B63" w14:textId="77777777" w:rsidTr="000D49D1">
        <w:trPr>
          <w:trHeight w:val="982"/>
        </w:trPr>
        <w:tc>
          <w:tcPr>
            <w:tcW w:w="1347" w:type="pct"/>
          </w:tcPr>
          <w:p w14:paraId="5B6DEC22" w14:textId="77777777" w:rsidR="00A841AE" w:rsidRDefault="00B846C4" w:rsidP="00A841AE">
            <w:pPr>
              <w:spacing w:after="0" w:line="276" w:lineRule="auto"/>
              <w:contextualSpacing/>
              <w:rPr>
                <w:sz w:val="24"/>
                <w:szCs w:val="24"/>
              </w:rPr>
            </w:pPr>
            <w:r w:rsidRPr="00A841AE">
              <w:rPr>
                <w:sz w:val="24"/>
                <w:szCs w:val="24"/>
              </w:rPr>
              <w:lastRenderedPageBreak/>
              <w:t>PK.IEF.2</w:t>
            </w:r>
          </w:p>
          <w:p w14:paraId="2308BDED" w14:textId="77777777" w:rsidR="00B846C4" w:rsidRPr="00A841AE" w:rsidRDefault="00B846C4" w:rsidP="00A841AE">
            <w:pPr>
              <w:spacing w:after="0" w:line="276" w:lineRule="auto"/>
              <w:contextualSpacing/>
              <w:rPr>
                <w:sz w:val="24"/>
                <w:szCs w:val="24"/>
              </w:rPr>
            </w:pPr>
            <w:r w:rsidRPr="00A841AE">
              <w:rPr>
                <w:sz w:val="24"/>
                <w:szCs w:val="24"/>
              </w:rPr>
              <w:t>Empathize with the feelings of others (e.g., get a blanket for a friend and comfort him/her when he/she feels sad, responding appropriately to character empathy questions while reading literature).</w:t>
            </w:r>
          </w:p>
        </w:tc>
        <w:tc>
          <w:tcPr>
            <w:tcW w:w="3653" w:type="pct"/>
          </w:tcPr>
          <w:p w14:paraId="216B0451" w14:textId="77777777" w:rsidR="00B846C4" w:rsidRPr="00A841AE" w:rsidRDefault="00B846C4" w:rsidP="00A841AE">
            <w:pPr>
              <w:numPr>
                <w:ilvl w:val="0"/>
                <w:numId w:val="85"/>
              </w:numPr>
              <w:spacing w:after="0" w:line="276" w:lineRule="auto"/>
              <w:ind w:left="360"/>
              <w:contextualSpacing/>
              <w:rPr>
                <w:sz w:val="24"/>
                <w:szCs w:val="24"/>
              </w:rPr>
            </w:pPr>
            <w:r w:rsidRPr="00A841AE">
              <w:rPr>
                <w:sz w:val="24"/>
                <w:szCs w:val="24"/>
                <w:lang w:val="en-US"/>
              </w:rPr>
              <w:t xml:space="preserve">Model developmentally appropriate language for </w:t>
            </w:r>
            <w:r w:rsidR="00F72C85" w:rsidRPr="00A841AE">
              <w:rPr>
                <w:sz w:val="24"/>
                <w:szCs w:val="24"/>
                <w:lang w:val="en-US"/>
              </w:rPr>
              <w:t>students</w:t>
            </w:r>
            <w:r w:rsidRPr="00A841AE">
              <w:rPr>
                <w:sz w:val="24"/>
                <w:szCs w:val="24"/>
                <w:lang w:val="en-US"/>
              </w:rPr>
              <w:t xml:space="preserve"> to use when expressing feelings such as anger and sadness during social interactions (e.g., “James, tell John how it made you feel when he pushed you. Did it make you angry?” “I felt angry when you pushed me. I didn’t like it!”).</w:t>
            </w:r>
          </w:p>
        </w:tc>
      </w:tr>
      <w:tr w:rsidR="00B846C4" w:rsidRPr="00B846C4" w14:paraId="6BC37046" w14:textId="77777777" w:rsidTr="000D49D1">
        <w:trPr>
          <w:trHeight w:val="982"/>
        </w:trPr>
        <w:tc>
          <w:tcPr>
            <w:tcW w:w="1347" w:type="pct"/>
          </w:tcPr>
          <w:p w14:paraId="606BB523" w14:textId="77777777" w:rsidR="00A841AE" w:rsidRDefault="00B846C4" w:rsidP="00A841AE">
            <w:pPr>
              <w:spacing w:after="0" w:line="276" w:lineRule="auto"/>
              <w:contextualSpacing/>
              <w:rPr>
                <w:sz w:val="24"/>
                <w:szCs w:val="24"/>
                <w:lang w:val="en-US"/>
              </w:rPr>
            </w:pPr>
            <w:r w:rsidRPr="00A841AE">
              <w:rPr>
                <w:sz w:val="24"/>
                <w:szCs w:val="24"/>
                <w:lang w:val="en-US"/>
              </w:rPr>
              <w:t xml:space="preserve">PK.IEF.3 </w:t>
            </w:r>
          </w:p>
          <w:p w14:paraId="1F10E731" w14:textId="77777777" w:rsidR="00B846C4" w:rsidRPr="00A841AE" w:rsidRDefault="00B846C4" w:rsidP="00A841AE">
            <w:pPr>
              <w:spacing w:after="0" w:line="276" w:lineRule="auto"/>
              <w:contextualSpacing/>
              <w:rPr>
                <w:sz w:val="24"/>
                <w:szCs w:val="24"/>
              </w:rPr>
            </w:pPr>
            <w:r w:rsidRPr="00A841AE">
              <w:rPr>
                <w:sz w:val="24"/>
                <w:szCs w:val="24"/>
                <w:lang w:val="en-US"/>
              </w:rPr>
              <w:t xml:space="preserve">Channel impulses and negative emotions or feelings, such as anger in a developmentally appropriate way. </w:t>
            </w:r>
          </w:p>
        </w:tc>
        <w:tc>
          <w:tcPr>
            <w:tcW w:w="3653" w:type="pct"/>
          </w:tcPr>
          <w:p w14:paraId="668216B8" w14:textId="58EB086D" w:rsidR="00F2689A" w:rsidRPr="00A841AE" w:rsidRDefault="00B846C4" w:rsidP="00A841AE">
            <w:pPr>
              <w:pStyle w:val="ListParagraph"/>
              <w:numPr>
                <w:ilvl w:val="0"/>
                <w:numId w:val="176"/>
              </w:numPr>
              <w:spacing w:after="0" w:line="276" w:lineRule="auto"/>
              <w:ind w:left="360"/>
              <w:contextualSpacing/>
              <w:rPr>
                <w:sz w:val="24"/>
                <w:szCs w:val="24"/>
                <w:lang w:val="en-US"/>
              </w:rPr>
            </w:pPr>
            <w:r w:rsidRPr="00A841AE">
              <w:rPr>
                <w:rFonts w:eastAsia="Arial" w:cs="Arial"/>
                <w:sz w:val="24"/>
                <w:szCs w:val="24"/>
                <w:lang w:val="en-US"/>
              </w:rPr>
              <w:t xml:space="preserve">Teachers model co-regulation strategies when supporting a </w:t>
            </w:r>
            <w:r w:rsidR="00394D1A" w:rsidRPr="00A841AE">
              <w:rPr>
                <w:rFonts w:eastAsia="Arial" w:cs="Arial"/>
                <w:sz w:val="24"/>
                <w:szCs w:val="24"/>
                <w:lang w:val="en-US"/>
              </w:rPr>
              <w:t>student</w:t>
            </w:r>
            <w:r w:rsidRPr="00A841AE">
              <w:rPr>
                <w:rFonts w:eastAsia="Arial" w:cs="Arial"/>
                <w:sz w:val="24"/>
                <w:szCs w:val="24"/>
                <w:lang w:val="en-US"/>
              </w:rPr>
              <w:t xml:space="preserve">, such as labeling </w:t>
            </w:r>
            <w:r w:rsidR="00340C04" w:rsidRPr="00A841AE">
              <w:rPr>
                <w:rFonts w:eastAsia="Arial" w:cs="Arial"/>
                <w:sz w:val="24"/>
                <w:szCs w:val="24"/>
                <w:lang w:val="en-US"/>
              </w:rPr>
              <w:t>students’</w:t>
            </w:r>
            <w:r w:rsidRPr="00A841AE">
              <w:rPr>
                <w:rFonts w:eastAsia="Arial" w:cs="Arial"/>
                <w:sz w:val="24"/>
                <w:szCs w:val="24"/>
                <w:lang w:val="en-US"/>
              </w:rPr>
              <w:t xml:space="preserve"> emotions, mirroring the </w:t>
            </w:r>
            <w:r w:rsidR="00394D1A" w:rsidRPr="00A841AE">
              <w:rPr>
                <w:rFonts w:eastAsia="Arial" w:cs="Arial"/>
                <w:sz w:val="24"/>
                <w:szCs w:val="24"/>
                <w:lang w:val="en-US"/>
              </w:rPr>
              <w:t>student</w:t>
            </w:r>
            <w:r w:rsidRPr="00A841AE">
              <w:rPr>
                <w:rFonts w:eastAsia="Arial" w:cs="Arial"/>
                <w:sz w:val="24"/>
                <w:szCs w:val="24"/>
                <w:lang w:val="en-US"/>
              </w:rPr>
              <w:t xml:space="preserve">’s </w:t>
            </w:r>
            <w:r w:rsidR="00B763E5">
              <w:rPr>
                <w:rFonts w:eastAsia="Arial" w:cs="Arial"/>
                <w:sz w:val="24"/>
                <w:szCs w:val="24"/>
                <w:lang w:val="en-US"/>
              </w:rPr>
              <w:t>a</w:t>
            </w:r>
            <w:r w:rsidR="00B763E5" w:rsidRPr="00A841AE">
              <w:rPr>
                <w:rFonts w:eastAsia="Arial" w:cs="Arial"/>
                <w:sz w:val="24"/>
                <w:szCs w:val="24"/>
                <w:lang w:val="en-US"/>
              </w:rPr>
              <w:t>ffect</w:t>
            </w:r>
            <w:r w:rsidRPr="00A841AE">
              <w:rPr>
                <w:rFonts w:eastAsia="Arial" w:cs="Arial"/>
                <w:sz w:val="24"/>
                <w:szCs w:val="24"/>
                <w:lang w:val="en-US"/>
              </w:rPr>
              <w:t>, and validating emotions, before rushing in to support problem</w:t>
            </w:r>
            <w:r w:rsidR="00AF2D07">
              <w:rPr>
                <w:rFonts w:eastAsia="Arial" w:cs="Arial"/>
                <w:sz w:val="24"/>
                <w:szCs w:val="24"/>
                <w:lang w:val="en-US"/>
              </w:rPr>
              <w:t>-solving</w:t>
            </w:r>
            <w:r w:rsidRPr="00A841AE">
              <w:rPr>
                <w:rFonts w:eastAsia="Arial" w:cs="Arial"/>
                <w:sz w:val="24"/>
                <w:szCs w:val="24"/>
                <w:lang w:val="en-US"/>
              </w:rPr>
              <w:t>.</w:t>
            </w:r>
          </w:p>
          <w:p w14:paraId="27AE7B78" w14:textId="77777777" w:rsidR="00B846C4" w:rsidRPr="00A841AE" w:rsidRDefault="00B846C4" w:rsidP="00A841AE">
            <w:pPr>
              <w:pStyle w:val="ListParagraph"/>
              <w:numPr>
                <w:ilvl w:val="0"/>
                <w:numId w:val="176"/>
              </w:numPr>
              <w:spacing w:after="0" w:line="276" w:lineRule="auto"/>
              <w:ind w:left="360"/>
              <w:contextualSpacing/>
              <w:rPr>
                <w:sz w:val="24"/>
                <w:szCs w:val="24"/>
                <w:lang w:val="en-US"/>
              </w:rPr>
            </w:pPr>
            <w:r w:rsidRPr="00A841AE">
              <w:rPr>
                <w:sz w:val="24"/>
                <w:szCs w:val="24"/>
              </w:rPr>
              <w:t xml:space="preserve">Provide specific techniques </w:t>
            </w:r>
            <w:r w:rsidR="00F72C85" w:rsidRPr="00A841AE">
              <w:rPr>
                <w:sz w:val="24"/>
                <w:szCs w:val="24"/>
              </w:rPr>
              <w:t>students</w:t>
            </w:r>
            <w:r w:rsidRPr="00A841AE">
              <w:rPr>
                <w:sz w:val="24"/>
                <w:szCs w:val="24"/>
              </w:rPr>
              <w:t xml:space="preserve"> can learn to use to channel anger, minimize fear, and calm down (e.g., take three deep breaths, use calming words, utilize a “safe spot” to relax,  listen to soft music, draw or paint emotions they are feeling, use of sensory materials e.g. playdough, beanbags) and plan for opportunities for </w:t>
            </w:r>
            <w:r w:rsidR="00F72C85" w:rsidRPr="00A841AE">
              <w:rPr>
                <w:sz w:val="24"/>
                <w:szCs w:val="24"/>
              </w:rPr>
              <w:t>students</w:t>
            </w:r>
            <w:r w:rsidRPr="00A841AE">
              <w:rPr>
                <w:sz w:val="24"/>
                <w:szCs w:val="24"/>
              </w:rPr>
              <w:t xml:space="preserve"> to practice these techniques during classroom lessons.</w:t>
            </w:r>
          </w:p>
        </w:tc>
      </w:tr>
    </w:tbl>
    <w:p w14:paraId="34A8EDEA" w14:textId="77777777" w:rsidR="00B846C4" w:rsidRDefault="00B846C4" w:rsidP="002230EB">
      <w:pPr>
        <w:spacing w:after="0" w:line="276" w:lineRule="auto"/>
        <w:rPr>
          <w:b/>
          <w:sz w:val="24"/>
          <w:szCs w:val="24"/>
          <w:lang w:val="en-US"/>
        </w:rPr>
      </w:pPr>
    </w:p>
    <w:p w14:paraId="2347C353" w14:textId="79E0805A" w:rsidR="00AF5911" w:rsidRDefault="003D7C2C" w:rsidP="002230EB">
      <w:pPr>
        <w:spacing w:after="0" w:line="276" w:lineRule="auto"/>
        <w:rPr>
          <w:b/>
          <w:sz w:val="24"/>
          <w:szCs w:val="24"/>
          <w:lang w:val="en-US"/>
        </w:rPr>
      </w:pPr>
      <w:r w:rsidRPr="00F507BF">
        <w:rPr>
          <w:b/>
          <w:sz w:val="24"/>
          <w:szCs w:val="24"/>
          <w:lang w:val="en-US"/>
        </w:rPr>
        <w:t>Standard: Positive Interactions (PI)</w:t>
      </w:r>
    </w:p>
    <w:p w14:paraId="14C52319" w14:textId="1C131635" w:rsidR="003D7C2C" w:rsidRDefault="003D7C2C" w:rsidP="002230EB">
      <w:pPr>
        <w:spacing w:after="0" w:line="276" w:lineRule="auto"/>
        <w:rPr>
          <w:sz w:val="24"/>
          <w:szCs w:val="24"/>
          <w:lang w:val="en-US"/>
        </w:rPr>
      </w:pPr>
      <w:r w:rsidRPr="00F507BF">
        <w:rPr>
          <w:sz w:val="24"/>
          <w:szCs w:val="24"/>
          <w:lang w:val="en-US"/>
        </w:rPr>
        <w:t>Students exhibit positive interactions with other students and adults.</w:t>
      </w:r>
    </w:p>
    <w:p w14:paraId="1541E49B" w14:textId="182D05E2" w:rsidR="00AF5911" w:rsidRPr="00F507BF" w:rsidRDefault="00AF5911" w:rsidP="4A89DEA5">
      <w:pPr>
        <w:spacing w:after="0" w:line="276" w:lineRule="auto"/>
        <w:rPr>
          <w:sz w:val="24"/>
          <w:szCs w:val="24"/>
          <w:lang w:val="en-US"/>
        </w:rPr>
      </w:pPr>
    </w:p>
    <w:tbl>
      <w:tblPr>
        <w:tblW w:w="1352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3"/>
        <w:gridCol w:w="9878"/>
      </w:tblGrid>
      <w:tr w:rsidR="003D7C2C" w:rsidRPr="00B846C4" w14:paraId="08CCFEC7" w14:textId="77777777" w:rsidTr="503EDA8D">
        <w:trPr>
          <w:trHeight w:val="982"/>
        </w:trPr>
        <w:tc>
          <w:tcPr>
            <w:tcW w:w="3643" w:type="dxa"/>
          </w:tcPr>
          <w:p w14:paraId="69E031F3" w14:textId="77777777" w:rsidR="003D7C2C" w:rsidRPr="00737FC6" w:rsidRDefault="003D7C2C" w:rsidP="000D49D1">
            <w:pPr>
              <w:spacing w:after="0" w:line="276" w:lineRule="auto"/>
              <w:jc w:val="center"/>
              <w:rPr>
                <w:b/>
                <w:sz w:val="24"/>
                <w:szCs w:val="24"/>
              </w:rPr>
            </w:pPr>
            <w:r w:rsidRPr="00737FC6">
              <w:rPr>
                <w:b/>
                <w:sz w:val="24"/>
                <w:szCs w:val="24"/>
              </w:rPr>
              <w:lastRenderedPageBreak/>
              <w:t>Preschool Learning Outcomes</w:t>
            </w:r>
          </w:p>
          <w:p w14:paraId="58E91623" w14:textId="77777777" w:rsidR="003D7C2C" w:rsidRPr="00F507BF" w:rsidRDefault="003D7C2C" w:rsidP="000D49D1">
            <w:pPr>
              <w:spacing w:after="0" w:line="276" w:lineRule="auto"/>
              <w:jc w:val="center"/>
              <w:rPr>
                <w:sz w:val="24"/>
                <w:szCs w:val="24"/>
              </w:rPr>
            </w:pPr>
            <w:r w:rsidRPr="00F507BF">
              <w:rPr>
                <w:sz w:val="24"/>
                <w:szCs w:val="24"/>
              </w:rPr>
              <w:t>Students will:</w:t>
            </w:r>
          </w:p>
        </w:tc>
        <w:tc>
          <w:tcPr>
            <w:tcW w:w="9878" w:type="dxa"/>
          </w:tcPr>
          <w:p w14:paraId="010314E9" w14:textId="77777777" w:rsidR="003D7C2C" w:rsidRPr="00737FC6" w:rsidRDefault="003D7C2C" w:rsidP="000D49D1">
            <w:pPr>
              <w:spacing w:after="0" w:line="276" w:lineRule="auto"/>
              <w:jc w:val="center"/>
              <w:rPr>
                <w:b/>
                <w:sz w:val="24"/>
                <w:szCs w:val="24"/>
              </w:rPr>
            </w:pPr>
            <w:r w:rsidRPr="00737FC6">
              <w:rPr>
                <w:b/>
                <w:sz w:val="24"/>
                <w:szCs w:val="24"/>
              </w:rPr>
              <w:t>Preschool Teaching Practices</w:t>
            </w:r>
          </w:p>
          <w:p w14:paraId="6E45DA1A" w14:textId="77777777" w:rsidR="003D7C2C" w:rsidRPr="00F507BF" w:rsidRDefault="003D7C2C" w:rsidP="000D49D1">
            <w:pPr>
              <w:spacing w:after="0" w:line="276" w:lineRule="auto"/>
              <w:jc w:val="center"/>
              <w:rPr>
                <w:rFonts w:eastAsia="Arial" w:cs="Arial"/>
                <w:sz w:val="24"/>
                <w:szCs w:val="24"/>
              </w:rPr>
            </w:pPr>
            <w:r w:rsidRPr="00F507BF">
              <w:rPr>
                <w:sz w:val="24"/>
                <w:szCs w:val="24"/>
              </w:rPr>
              <w:t>Effective preschool teachers:</w:t>
            </w:r>
          </w:p>
        </w:tc>
      </w:tr>
      <w:tr w:rsidR="003D7C2C" w:rsidRPr="00B846C4" w14:paraId="7350950A" w14:textId="77777777" w:rsidTr="503EDA8D">
        <w:trPr>
          <w:trHeight w:val="982"/>
        </w:trPr>
        <w:tc>
          <w:tcPr>
            <w:tcW w:w="3643" w:type="dxa"/>
          </w:tcPr>
          <w:p w14:paraId="3B56C387" w14:textId="77777777" w:rsidR="003D7C2C" w:rsidRDefault="003D7C2C" w:rsidP="000D49D1">
            <w:pPr>
              <w:spacing w:after="0" w:line="276" w:lineRule="auto"/>
              <w:ind w:left="360" w:hanging="360"/>
              <w:rPr>
                <w:sz w:val="24"/>
                <w:szCs w:val="24"/>
                <w:lang w:val="en-US"/>
              </w:rPr>
            </w:pPr>
            <w:r w:rsidRPr="00F507BF">
              <w:rPr>
                <w:sz w:val="24"/>
                <w:szCs w:val="24"/>
                <w:lang w:val="en-US"/>
              </w:rPr>
              <w:t>PK.PI.1</w:t>
            </w:r>
          </w:p>
          <w:p w14:paraId="00247B95" w14:textId="4CDC157D" w:rsidR="003D7C2C" w:rsidRPr="00F507BF" w:rsidRDefault="003D7C2C" w:rsidP="004809FE">
            <w:pPr>
              <w:spacing w:after="0" w:line="276" w:lineRule="auto"/>
              <w:rPr>
                <w:sz w:val="24"/>
                <w:szCs w:val="24"/>
              </w:rPr>
            </w:pPr>
            <w:r w:rsidRPr="00F507BF">
              <w:rPr>
                <w:sz w:val="24"/>
                <w:szCs w:val="24"/>
                <w:lang w:val="en-US"/>
              </w:rPr>
              <w:t>Engage in a developmentally appropriate manner with peers and teachers in classroom activities.</w:t>
            </w:r>
          </w:p>
        </w:tc>
        <w:tc>
          <w:tcPr>
            <w:tcW w:w="9878" w:type="dxa"/>
          </w:tcPr>
          <w:p w14:paraId="12A5A826" w14:textId="1026ECDD" w:rsidR="003D7C2C" w:rsidRPr="00651CF9" w:rsidRDefault="003D7C2C" w:rsidP="000D49D1">
            <w:pPr>
              <w:pStyle w:val="ListParagraph"/>
              <w:numPr>
                <w:ilvl w:val="0"/>
                <w:numId w:val="177"/>
              </w:numPr>
              <w:spacing w:after="0" w:line="276" w:lineRule="auto"/>
              <w:ind w:left="360"/>
              <w:rPr>
                <w:sz w:val="24"/>
                <w:szCs w:val="24"/>
                <w:lang w:val="en-US"/>
              </w:rPr>
            </w:pPr>
            <w:r w:rsidRPr="1F54487B">
              <w:rPr>
                <w:sz w:val="24"/>
                <w:szCs w:val="24"/>
                <w:lang w:val="en-US"/>
              </w:rPr>
              <w:t xml:space="preserve">Teachers provide positive descriptive feedback to students that links behavior with classroom rules and expectations. (Ex. Kayla cleaned up the science </w:t>
            </w:r>
            <w:r w:rsidR="003D3AE2" w:rsidRPr="1F54487B">
              <w:rPr>
                <w:sz w:val="24"/>
                <w:szCs w:val="24"/>
                <w:lang w:val="en-US"/>
              </w:rPr>
              <w:t>center's</w:t>
            </w:r>
            <w:r w:rsidRPr="1F54487B">
              <w:rPr>
                <w:sz w:val="24"/>
                <w:szCs w:val="24"/>
                <w:lang w:val="en-US"/>
              </w:rPr>
              <w:t xml:space="preserve"> dinosaurs</w:t>
            </w:r>
            <w:r w:rsidR="00AF2D07" w:rsidRPr="1F54487B">
              <w:rPr>
                <w:sz w:val="24"/>
                <w:szCs w:val="24"/>
                <w:lang w:val="en-US"/>
              </w:rPr>
              <w:t>. She</w:t>
            </w:r>
            <w:r w:rsidRPr="1F54487B">
              <w:rPr>
                <w:sz w:val="24"/>
                <w:szCs w:val="24"/>
                <w:lang w:val="en-US"/>
              </w:rPr>
              <w:t xml:space="preserve"> was using helping hands, which is one of our rules</w:t>
            </w:r>
            <w:r w:rsidR="00AF2D07" w:rsidRPr="1F54487B">
              <w:rPr>
                <w:sz w:val="24"/>
                <w:szCs w:val="24"/>
                <w:lang w:val="en-US"/>
              </w:rPr>
              <w:t>.</w:t>
            </w:r>
          </w:p>
          <w:p w14:paraId="783062F0" w14:textId="700076C7" w:rsidR="003D7C2C" w:rsidRPr="00651CF9" w:rsidRDefault="003D7C2C" w:rsidP="503EDA8D">
            <w:pPr>
              <w:pStyle w:val="ListParagraph"/>
              <w:numPr>
                <w:ilvl w:val="0"/>
                <w:numId w:val="177"/>
              </w:numPr>
              <w:spacing w:after="0" w:line="276" w:lineRule="auto"/>
              <w:ind w:left="360"/>
              <w:rPr>
                <w:sz w:val="24"/>
                <w:szCs w:val="24"/>
                <w:lang w:val="en-US"/>
              </w:rPr>
            </w:pPr>
            <w:r w:rsidRPr="503EDA8D">
              <w:rPr>
                <w:sz w:val="24"/>
                <w:szCs w:val="24"/>
                <w:lang w:val="en-US"/>
              </w:rPr>
              <w:t>Teachers develop classroom rules and expectations as a class and review the rules and expectations regularly.</w:t>
            </w:r>
          </w:p>
        </w:tc>
      </w:tr>
      <w:tr w:rsidR="003D7C2C" w:rsidRPr="00B846C4" w14:paraId="03A3EE99" w14:textId="77777777" w:rsidTr="503EDA8D">
        <w:trPr>
          <w:trHeight w:val="982"/>
        </w:trPr>
        <w:tc>
          <w:tcPr>
            <w:tcW w:w="3643" w:type="dxa"/>
          </w:tcPr>
          <w:p w14:paraId="75729CC9" w14:textId="77777777" w:rsidR="003D7C2C" w:rsidRDefault="003D7C2C" w:rsidP="000D49D1">
            <w:pPr>
              <w:spacing w:after="0" w:line="276" w:lineRule="auto"/>
              <w:ind w:left="360" w:hanging="360"/>
              <w:rPr>
                <w:sz w:val="24"/>
                <w:szCs w:val="24"/>
                <w:lang w:val="en-US"/>
              </w:rPr>
            </w:pPr>
            <w:r w:rsidRPr="00F507BF">
              <w:rPr>
                <w:sz w:val="24"/>
                <w:szCs w:val="24"/>
                <w:lang w:val="en-US"/>
              </w:rPr>
              <w:t>PK.PI.2</w:t>
            </w:r>
          </w:p>
          <w:p w14:paraId="48F5CA79" w14:textId="77777777" w:rsidR="003D7C2C" w:rsidRPr="00F507BF" w:rsidRDefault="003D7C2C" w:rsidP="000D49D1">
            <w:pPr>
              <w:spacing w:after="0" w:line="276" w:lineRule="auto"/>
              <w:rPr>
                <w:sz w:val="24"/>
                <w:szCs w:val="24"/>
              </w:rPr>
            </w:pPr>
            <w:r w:rsidRPr="00F507BF">
              <w:rPr>
                <w:sz w:val="24"/>
                <w:szCs w:val="24"/>
                <w:lang w:val="en-US"/>
              </w:rPr>
              <w:t xml:space="preserve">Demonstrate socially acceptable behavior towards adults and peers. </w:t>
            </w:r>
          </w:p>
        </w:tc>
        <w:tc>
          <w:tcPr>
            <w:tcW w:w="9878" w:type="dxa"/>
          </w:tcPr>
          <w:p w14:paraId="18655CC0" w14:textId="77777777" w:rsidR="003D7C2C" w:rsidRPr="00651CF9" w:rsidRDefault="003D7C2C" w:rsidP="000D49D1">
            <w:pPr>
              <w:pStyle w:val="ListParagraph"/>
              <w:numPr>
                <w:ilvl w:val="0"/>
                <w:numId w:val="178"/>
              </w:numPr>
              <w:spacing w:after="0" w:line="276" w:lineRule="auto"/>
              <w:ind w:left="360"/>
              <w:rPr>
                <w:rFonts w:eastAsia="Arial" w:cs="Arial"/>
                <w:sz w:val="24"/>
                <w:szCs w:val="24"/>
              </w:rPr>
            </w:pPr>
            <w:r w:rsidRPr="00651CF9">
              <w:rPr>
                <w:sz w:val="24"/>
                <w:szCs w:val="24"/>
              </w:rPr>
              <w:t>Encourage nurturing behavior through modeling, stories, and songs (e.g., give hugs, get a tissue, sit next to a friend/teacher, or hold hands).</w:t>
            </w:r>
          </w:p>
        </w:tc>
      </w:tr>
      <w:tr w:rsidR="003D7C2C" w:rsidRPr="00B846C4" w14:paraId="7B25F22C" w14:textId="77777777" w:rsidTr="503EDA8D">
        <w:trPr>
          <w:trHeight w:val="982"/>
        </w:trPr>
        <w:tc>
          <w:tcPr>
            <w:tcW w:w="3643" w:type="dxa"/>
          </w:tcPr>
          <w:p w14:paraId="43050394" w14:textId="77777777" w:rsidR="003D7C2C" w:rsidRDefault="003D7C2C" w:rsidP="000D49D1">
            <w:pPr>
              <w:spacing w:after="0" w:line="276" w:lineRule="auto"/>
              <w:ind w:left="360" w:hanging="360"/>
              <w:rPr>
                <w:sz w:val="24"/>
                <w:szCs w:val="24"/>
              </w:rPr>
            </w:pPr>
            <w:r w:rsidRPr="00F507BF">
              <w:rPr>
                <w:sz w:val="24"/>
                <w:szCs w:val="24"/>
              </w:rPr>
              <w:t>PK.PI.3</w:t>
            </w:r>
          </w:p>
          <w:p w14:paraId="32670DBF" w14:textId="77777777" w:rsidR="003D7C2C" w:rsidRPr="00F507BF" w:rsidRDefault="003D7C2C" w:rsidP="000D49D1">
            <w:pPr>
              <w:spacing w:after="0" w:line="276" w:lineRule="auto"/>
              <w:rPr>
                <w:sz w:val="24"/>
                <w:szCs w:val="24"/>
              </w:rPr>
            </w:pPr>
            <w:r w:rsidRPr="00F507BF">
              <w:rPr>
                <w:sz w:val="24"/>
                <w:szCs w:val="24"/>
              </w:rPr>
              <w:t>Appropriately use “thank you,” “please,” and “excuse me.</w:t>
            </w:r>
          </w:p>
        </w:tc>
        <w:tc>
          <w:tcPr>
            <w:tcW w:w="9878" w:type="dxa"/>
          </w:tcPr>
          <w:p w14:paraId="36872F14" w14:textId="77777777" w:rsidR="003D7C2C" w:rsidRPr="00651CF9" w:rsidRDefault="003D7C2C" w:rsidP="000D49D1">
            <w:pPr>
              <w:pStyle w:val="ListParagraph"/>
              <w:numPr>
                <w:ilvl w:val="0"/>
                <w:numId w:val="178"/>
              </w:numPr>
              <w:spacing w:after="0" w:line="276" w:lineRule="auto"/>
              <w:ind w:left="360"/>
              <w:rPr>
                <w:sz w:val="24"/>
                <w:szCs w:val="24"/>
              </w:rPr>
            </w:pPr>
            <w:r w:rsidRPr="00651CF9">
              <w:rPr>
                <w:sz w:val="24"/>
                <w:szCs w:val="24"/>
              </w:rPr>
              <w:t>Encourage the use of manners through modeling and role-playing (e.g., hold the door for a friend, use “please,” “thank you,” and “excuse me”).</w:t>
            </w:r>
          </w:p>
        </w:tc>
      </w:tr>
      <w:tr w:rsidR="003D7C2C" w:rsidRPr="00B846C4" w14:paraId="0C565C65" w14:textId="77777777" w:rsidTr="503EDA8D">
        <w:trPr>
          <w:trHeight w:val="982"/>
        </w:trPr>
        <w:tc>
          <w:tcPr>
            <w:tcW w:w="3643" w:type="dxa"/>
          </w:tcPr>
          <w:p w14:paraId="79C86F00" w14:textId="77777777" w:rsidR="003D7C2C" w:rsidRDefault="003D7C2C" w:rsidP="000D49D1">
            <w:pPr>
              <w:spacing w:after="0" w:line="276" w:lineRule="auto"/>
              <w:ind w:left="360" w:hanging="360"/>
              <w:rPr>
                <w:sz w:val="24"/>
                <w:szCs w:val="24"/>
                <w:lang w:val="en-US"/>
              </w:rPr>
            </w:pPr>
            <w:r w:rsidRPr="00F507BF">
              <w:rPr>
                <w:sz w:val="24"/>
                <w:szCs w:val="24"/>
                <w:lang w:val="en-US"/>
              </w:rPr>
              <w:t>PK.PI.4</w:t>
            </w:r>
          </w:p>
          <w:p w14:paraId="19575E4B" w14:textId="77777777" w:rsidR="003D7C2C" w:rsidRPr="00F507BF" w:rsidRDefault="003D7C2C" w:rsidP="000D49D1">
            <w:pPr>
              <w:spacing w:after="0" w:line="276" w:lineRule="auto"/>
              <w:rPr>
                <w:sz w:val="24"/>
                <w:szCs w:val="24"/>
              </w:rPr>
            </w:pPr>
            <w:r w:rsidRPr="00F507BF">
              <w:rPr>
                <w:sz w:val="24"/>
                <w:szCs w:val="24"/>
              </w:rPr>
              <w:t>Respect the rights of others (e.g., “This painting belongs to Carlos.”)</w:t>
            </w:r>
            <w:r w:rsidRPr="00F507BF">
              <w:rPr>
                <w:sz w:val="24"/>
                <w:szCs w:val="24"/>
                <w:lang w:val="en-US"/>
              </w:rPr>
              <w:t xml:space="preserve">. </w:t>
            </w:r>
          </w:p>
        </w:tc>
        <w:tc>
          <w:tcPr>
            <w:tcW w:w="9878" w:type="dxa"/>
          </w:tcPr>
          <w:p w14:paraId="47C9307F" w14:textId="77777777" w:rsidR="003D7C2C" w:rsidRPr="00651CF9" w:rsidRDefault="003D7C2C" w:rsidP="000D49D1">
            <w:pPr>
              <w:pStyle w:val="ListParagraph"/>
              <w:numPr>
                <w:ilvl w:val="0"/>
                <w:numId w:val="178"/>
              </w:numPr>
              <w:spacing w:after="0" w:line="276" w:lineRule="auto"/>
              <w:ind w:left="360"/>
              <w:rPr>
                <w:sz w:val="24"/>
                <w:szCs w:val="24"/>
              </w:rPr>
            </w:pPr>
            <w:r w:rsidRPr="00651CF9">
              <w:rPr>
                <w:sz w:val="24"/>
                <w:szCs w:val="24"/>
              </w:rPr>
              <w:t>Directly instruct friendship skills such as kindness, taking turns, and respecting boundaries using books, visuals, and modeling.</w:t>
            </w:r>
          </w:p>
        </w:tc>
      </w:tr>
      <w:tr w:rsidR="003D7C2C" w:rsidRPr="00B846C4" w14:paraId="335DC217" w14:textId="77777777" w:rsidTr="503EDA8D">
        <w:trPr>
          <w:trHeight w:val="982"/>
        </w:trPr>
        <w:tc>
          <w:tcPr>
            <w:tcW w:w="3643" w:type="dxa"/>
          </w:tcPr>
          <w:p w14:paraId="68234384" w14:textId="77777777" w:rsidR="003D7C2C" w:rsidRDefault="003D7C2C" w:rsidP="000D49D1">
            <w:pPr>
              <w:spacing w:after="0" w:line="276" w:lineRule="auto"/>
              <w:ind w:left="360" w:hanging="360"/>
              <w:rPr>
                <w:sz w:val="24"/>
                <w:szCs w:val="24"/>
                <w:lang w:val="en-US"/>
              </w:rPr>
            </w:pPr>
            <w:r w:rsidRPr="00F507BF">
              <w:rPr>
                <w:sz w:val="24"/>
                <w:szCs w:val="24"/>
                <w:lang w:val="en-US"/>
              </w:rPr>
              <w:t>PK.PI.5</w:t>
            </w:r>
          </w:p>
          <w:p w14:paraId="2BE1FAF7" w14:textId="77777777" w:rsidR="003D7C2C" w:rsidRPr="00F507BF" w:rsidRDefault="003D7C2C" w:rsidP="000D49D1">
            <w:pPr>
              <w:spacing w:after="0" w:line="276" w:lineRule="auto"/>
              <w:rPr>
                <w:sz w:val="24"/>
                <w:szCs w:val="24"/>
                <w:lang w:val="en-US"/>
              </w:rPr>
            </w:pPr>
            <w:r w:rsidRPr="00F507BF">
              <w:rPr>
                <w:sz w:val="24"/>
                <w:szCs w:val="24"/>
                <w:lang w:val="en-US"/>
              </w:rPr>
              <w:t>Express needs verbally or nonverbally to adults and peers without being aggressive (e.g., "I don’t like it when you call me dummy. Stop!”)</w:t>
            </w:r>
            <w:r>
              <w:rPr>
                <w:sz w:val="24"/>
                <w:szCs w:val="24"/>
                <w:lang w:val="en-US"/>
              </w:rPr>
              <w:t>.</w:t>
            </w:r>
          </w:p>
        </w:tc>
        <w:tc>
          <w:tcPr>
            <w:tcW w:w="9878" w:type="dxa"/>
          </w:tcPr>
          <w:p w14:paraId="1765B1AC" w14:textId="77777777" w:rsidR="003D7C2C" w:rsidRPr="00651CF9" w:rsidRDefault="003D7C2C" w:rsidP="000D49D1">
            <w:pPr>
              <w:pStyle w:val="ListParagraph"/>
              <w:numPr>
                <w:ilvl w:val="0"/>
                <w:numId w:val="178"/>
              </w:numPr>
              <w:spacing w:after="0" w:line="276" w:lineRule="auto"/>
              <w:ind w:left="360"/>
              <w:rPr>
                <w:sz w:val="24"/>
                <w:szCs w:val="24"/>
              </w:rPr>
            </w:pPr>
            <w:r w:rsidRPr="00651CF9">
              <w:rPr>
                <w:sz w:val="24"/>
                <w:szCs w:val="24"/>
                <w:lang w:val="en-US"/>
              </w:rPr>
              <w:t>Encourage expressing needs verbally by modeling appropriate language (e.g., “Ask Nancy if she can please pass the juice to you.”).</w:t>
            </w:r>
          </w:p>
        </w:tc>
      </w:tr>
      <w:tr w:rsidR="003D7C2C" w:rsidRPr="00B846C4" w14:paraId="1886D1D5" w14:textId="77777777" w:rsidTr="503EDA8D">
        <w:trPr>
          <w:trHeight w:val="982"/>
        </w:trPr>
        <w:tc>
          <w:tcPr>
            <w:tcW w:w="3643" w:type="dxa"/>
          </w:tcPr>
          <w:p w14:paraId="2EEBC572" w14:textId="77777777" w:rsidR="003D7C2C" w:rsidRPr="00060AB9" w:rsidRDefault="003D7C2C" w:rsidP="000D49D1">
            <w:pPr>
              <w:spacing w:after="0" w:line="276" w:lineRule="auto"/>
              <w:rPr>
                <w:sz w:val="24"/>
                <w:szCs w:val="24"/>
                <w:lang w:val="en-US"/>
              </w:rPr>
            </w:pPr>
            <w:r w:rsidRPr="00060AB9">
              <w:rPr>
                <w:sz w:val="24"/>
                <w:szCs w:val="24"/>
                <w:lang w:val="en-US"/>
              </w:rPr>
              <w:lastRenderedPageBreak/>
              <w:t>PK.PI.6</w:t>
            </w:r>
          </w:p>
          <w:p w14:paraId="26027F22" w14:textId="77777777" w:rsidR="003D7C2C" w:rsidRPr="00F507BF" w:rsidRDefault="003D7C2C" w:rsidP="000D49D1">
            <w:pPr>
              <w:spacing w:after="0" w:line="276" w:lineRule="auto"/>
              <w:rPr>
                <w:sz w:val="24"/>
                <w:szCs w:val="24"/>
                <w:lang w:val="en-US"/>
              </w:rPr>
            </w:pPr>
            <w:r w:rsidRPr="00060AB9">
              <w:rPr>
                <w:sz w:val="24"/>
                <w:szCs w:val="24"/>
                <w:lang w:val="en-US"/>
              </w:rPr>
              <w:t>Demonstrate developmentally appropriate verbal or nonverbal problem-solving skills without being aggressive</w:t>
            </w:r>
          </w:p>
        </w:tc>
        <w:tc>
          <w:tcPr>
            <w:tcW w:w="9878" w:type="dxa"/>
          </w:tcPr>
          <w:p w14:paraId="48D3F13A" w14:textId="0488369E" w:rsidR="003D7C2C" w:rsidRPr="00651CF9" w:rsidRDefault="003D7C2C" w:rsidP="000D49D1">
            <w:pPr>
              <w:pStyle w:val="ListParagraph"/>
              <w:numPr>
                <w:ilvl w:val="0"/>
                <w:numId w:val="178"/>
              </w:numPr>
              <w:spacing w:after="0" w:line="276" w:lineRule="auto"/>
              <w:ind w:left="360"/>
              <w:rPr>
                <w:sz w:val="24"/>
                <w:szCs w:val="24"/>
              </w:rPr>
            </w:pPr>
            <w:r w:rsidRPr="00651CF9">
              <w:rPr>
                <w:sz w:val="24"/>
                <w:szCs w:val="24"/>
              </w:rPr>
              <w:t>Teachers directly instruct the steps of solving problems using visuals, social stories, and modeling.</w:t>
            </w:r>
          </w:p>
          <w:p w14:paraId="05DA088E" w14:textId="09226FA2" w:rsidR="003D7C2C" w:rsidRPr="00651CF9" w:rsidRDefault="003D7C2C" w:rsidP="000D49D1">
            <w:pPr>
              <w:pStyle w:val="ListParagraph"/>
              <w:numPr>
                <w:ilvl w:val="0"/>
                <w:numId w:val="178"/>
              </w:numPr>
              <w:spacing w:after="0" w:line="276" w:lineRule="auto"/>
              <w:ind w:left="360"/>
              <w:rPr>
                <w:sz w:val="24"/>
                <w:szCs w:val="24"/>
                <w:lang w:val="en-US"/>
              </w:rPr>
            </w:pPr>
            <w:r w:rsidRPr="00651CF9">
              <w:rPr>
                <w:color w:val="000000" w:themeColor="text1"/>
                <w:sz w:val="24"/>
                <w:szCs w:val="24"/>
              </w:rPr>
              <w:t>Teachers celebrate with positive descriptive feedback when students make efforts to solve their own social conflicts (Ex. Tobias and Olive were problem solvers today! They used a sand timer to help take turns with the water table</w:t>
            </w:r>
            <w:r>
              <w:rPr>
                <w:color w:val="000000" w:themeColor="text1"/>
                <w:sz w:val="24"/>
                <w:szCs w:val="24"/>
              </w:rPr>
              <w:t>.</w:t>
            </w:r>
          </w:p>
        </w:tc>
      </w:tr>
    </w:tbl>
    <w:p w14:paraId="072C8C3C" w14:textId="77777777" w:rsidR="00B846C4" w:rsidRPr="00B846C4" w:rsidRDefault="00B846C4" w:rsidP="0082204F">
      <w:pPr>
        <w:spacing w:after="0" w:line="276" w:lineRule="auto"/>
      </w:pPr>
    </w:p>
    <w:p w14:paraId="4409FC49" w14:textId="77777777" w:rsidR="00AF5911" w:rsidRDefault="00B846C4" w:rsidP="4A89DEA5">
      <w:pPr>
        <w:spacing w:after="0" w:line="276" w:lineRule="auto"/>
        <w:ind w:left="90"/>
        <w:rPr>
          <w:b/>
          <w:bCs/>
          <w:sz w:val="24"/>
          <w:szCs w:val="24"/>
          <w:lang w:val="en-US"/>
        </w:rPr>
      </w:pPr>
      <w:r w:rsidRPr="4A89DEA5">
        <w:rPr>
          <w:b/>
          <w:bCs/>
          <w:sz w:val="24"/>
          <w:szCs w:val="24"/>
          <w:lang w:val="en-US"/>
        </w:rPr>
        <w:t>Standard</w:t>
      </w:r>
      <w:r w:rsidR="005708F2" w:rsidRPr="4A89DEA5">
        <w:rPr>
          <w:b/>
          <w:bCs/>
          <w:sz w:val="24"/>
          <w:szCs w:val="24"/>
          <w:lang w:val="en-US"/>
        </w:rPr>
        <w:t>:</w:t>
      </w:r>
      <w:r w:rsidRPr="4A89DEA5">
        <w:rPr>
          <w:b/>
          <w:bCs/>
          <w:sz w:val="24"/>
          <w:szCs w:val="24"/>
          <w:lang w:val="en-US"/>
        </w:rPr>
        <w:t xml:space="preserve"> Pro-Social (PS</w:t>
      </w:r>
      <w:r w:rsidR="003D7C2C" w:rsidRPr="4A89DEA5">
        <w:rPr>
          <w:b/>
          <w:bCs/>
          <w:sz w:val="24"/>
          <w:szCs w:val="24"/>
          <w:lang w:val="en-US"/>
        </w:rPr>
        <w:t>)</w:t>
      </w:r>
    </w:p>
    <w:p w14:paraId="530C8195" w14:textId="2B610503" w:rsidR="000976F3" w:rsidRDefault="00F72C85" w:rsidP="4A89DEA5">
      <w:pPr>
        <w:spacing w:after="0" w:line="276" w:lineRule="auto"/>
        <w:ind w:left="90"/>
        <w:rPr>
          <w:sz w:val="24"/>
          <w:szCs w:val="24"/>
        </w:rPr>
      </w:pPr>
      <w:r w:rsidRPr="4A89DEA5">
        <w:rPr>
          <w:sz w:val="24"/>
          <w:szCs w:val="24"/>
          <w:lang w:val="en-US"/>
        </w:rPr>
        <w:t>Students</w:t>
      </w:r>
      <w:r w:rsidR="00B846C4" w:rsidRPr="4A89DEA5">
        <w:rPr>
          <w:sz w:val="24"/>
          <w:szCs w:val="24"/>
          <w:lang w:val="en-US"/>
        </w:rPr>
        <w:t xml:space="preserve"> exhibit pro-social behaviors.</w:t>
      </w:r>
    </w:p>
    <w:p w14:paraId="21D41C47" w14:textId="77777777" w:rsidR="00637291" w:rsidRPr="009153FD" w:rsidRDefault="00637291" w:rsidP="00637291">
      <w:pPr>
        <w:spacing w:after="0" w:line="276" w:lineRule="auto"/>
        <w:rPr>
          <w:sz w:val="24"/>
          <w:szCs w:val="24"/>
        </w:rPr>
      </w:pPr>
    </w:p>
    <w:tbl>
      <w:tblPr>
        <w:tblW w:w="13528" w:type="dxa"/>
        <w:tblInd w:w="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650"/>
        <w:gridCol w:w="9878"/>
      </w:tblGrid>
      <w:tr w:rsidR="00B846C4" w:rsidRPr="009153FD" w14:paraId="27917BDC" w14:textId="77777777" w:rsidTr="4A89DEA5">
        <w:trPr>
          <w:trHeight w:val="1250"/>
        </w:trPr>
        <w:tc>
          <w:tcPr>
            <w:tcW w:w="3650" w:type="dxa"/>
          </w:tcPr>
          <w:p w14:paraId="614D9FE4" w14:textId="77777777" w:rsidR="00B846C4" w:rsidRPr="00B763E5" w:rsidRDefault="00B846C4" w:rsidP="00B763E5">
            <w:pPr>
              <w:spacing w:after="0" w:line="276" w:lineRule="auto"/>
              <w:jc w:val="center"/>
              <w:rPr>
                <w:b/>
                <w:bCs/>
                <w:sz w:val="24"/>
                <w:szCs w:val="24"/>
              </w:rPr>
            </w:pPr>
            <w:r w:rsidRPr="00B763E5">
              <w:rPr>
                <w:b/>
                <w:bCs/>
                <w:sz w:val="24"/>
                <w:szCs w:val="24"/>
              </w:rPr>
              <w:t>Preschool Learning Outcomes</w:t>
            </w:r>
          </w:p>
          <w:p w14:paraId="79FBCE55" w14:textId="77777777" w:rsidR="00B846C4" w:rsidRPr="00B763E5" w:rsidRDefault="00F72C85" w:rsidP="00B763E5">
            <w:pPr>
              <w:spacing w:after="0" w:line="276" w:lineRule="auto"/>
              <w:jc w:val="center"/>
              <w:rPr>
                <w:sz w:val="24"/>
                <w:szCs w:val="24"/>
              </w:rPr>
            </w:pPr>
            <w:r w:rsidRPr="00B763E5">
              <w:rPr>
                <w:sz w:val="24"/>
                <w:szCs w:val="24"/>
              </w:rPr>
              <w:t>Students</w:t>
            </w:r>
            <w:r w:rsidR="00B846C4" w:rsidRPr="00B763E5">
              <w:rPr>
                <w:sz w:val="24"/>
                <w:szCs w:val="24"/>
              </w:rPr>
              <w:t xml:space="preserve"> will:</w:t>
            </w:r>
          </w:p>
        </w:tc>
        <w:tc>
          <w:tcPr>
            <w:tcW w:w="9878" w:type="dxa"/>
          </w:tcPr>
          <w:p w14:paraId="4C279148" w14:textId="77777777" w:rsidR="00B846C4" w:rsidRPr="00B763E5" w:rsidRDefault="00B846C4" w:rsidP="00AF41ED">
            <w:pPr>
              <w:spacing w:after="0" w:line="276" w:lineRule="auto"/>
              <w:jc w:val="center"/>
              <w:rPr>
                <w:b/>
                <w:bCs/>
                <w:sz w:val="24"/>
                <w:szCs w:val="24"/>
              </w:rPr>
            </w:pPr>
            <w:r w:rsidRPr="00B763E5">
              <w:rPr>
                <w:b/>
                <w:bCs/>
                <w:sz w:val="24"/>
                <w:szCs w:val="24"/>
              </w:rPr>
              <w:t>Preschool Teaching Practices</w:t>
            </w:r>
          </w:p>
          <w:p w14:paraId="24FD617B" w14:textId="77777777" w:rsidR="00B846C4" w:rsidRPr="00B763E5" w:rsidRDefault="00B846C4" w:rsidP="00AF41ED">
            <w:pPr>
              <w:spacing w:after="0" w:line="276" w:lineRule="auto"/>
              <w:jc w:val="center"/>
              <w:rPr>
                <w:sz w:val="24"/>
                <w:szCs w:val="24"/>
              </w:rPr>
            </w:pPr>
            <w:r w:rsidRPr="00B763E5">
              <w:rPr>
                <w:sz w:val="24"/>
                <w:szCs w:val="24"/>
              </w:rPr>
              <w:t>Effective preschool teachers:</w:t>
            </w:r>
          </w:p>
        </w:tc>
      </w:tr>
      <w:tr w:rsidR="00B846C4" w:rsidRPr="009153FD" w14:paraId="278EB480" w14:textId="77777777" w:rsidTr="4A89DEA5">
        <w:trPr>
          <w:trHeight w:val="982"/>
        </w:trPr>
        <w:tc>
          <w:tcPr>
            <w:tcW w:w="3650" w:type="dxa"/>
          </w:tcPr>
          <w:p w14:paraId="1349680A" w14:textId="77777777" w:rsidR="00B763E5" w:rsidRDefault="00B846C4" w:rsidP="00875C50">
            <w:pPr>
              <w:spacing w:after="0" w:line="276" w:lineRule="auto"/>
              <w:rPr>
                <w:sz w:val="24"/>
                <w:szCs w:val="24"/>
              </w:rPr>
            </w:pPr>
            <w:r w:rsidRPr="00B763E5">
              <w:rPr>
                <w:sz w:val="24"/>
                <w:szCs w:val="24"/>
              </w:rPr>
              <w:t>PK.PS.1</w:t>
            </w:r>
          </w:p>
          <w:p w14:paraId="0228F531" w14:textId="77777777" w:rsidR="00B846C4" w:rsidRPr="00B763E5" w:rsidRDefault="00B846C4" w:rsidP="00875C50">
            <w:pPr>
              <w:spacing w:after="0" w:line="276" w:lineRule="auto"/>
              <w:contextualSpacing/>
              <w:rPr>
                <w:sz w:val="24"/>
                <w:szCs w:val="24"/>
              </w:rPr>
            </w:pPr>
            <w:r w:rsidRPr="00B763E5">
              <w:rPr>
                <w:sz w:val="24"/>
                <w:szCs w:val="24"/>
              </w:rPr>
              <w:t>Play independently and/or cooperatively in pairs and small groups.</w:t>
            </w:r>
          </w:p>
        </w:tc>
        <w:tc>
          <w:tcPr>
            <w:tcW w:w="9878" w:type="dxa"/>
          </w:tcPr>
          <w:p w14:paraId="78531D0F" w14:textId="77777777" w:rsidR="00B846C4" w:rsidRPr="005A07AB" w:rsidRDefault="00B846C4" w:rsidP="005A07AB">
            <w:pPr>
              <w:pStyle w:val="ListParagraph"/>
              <w:numPr>
                <w:ilvl w:val="0"/>
                <w:numId w:val="180"/>
              </w:numPr>
              <w:spacing w:after="0" w:line="276" w:lineRule="auto"/>
              <w:ind w:left="360"/>
              <w:rPr>
                <w:sz w:val="24"/>
                <w:szCs w:val="24"/>
                <w:lang w:val="en-US"/>
              </w:rPr>
            </w:pPr>
            <w:r w:rsidRPr="005A07AB">
              <w:rPr>
                <w:sz w:val="24"/>
                <w:szCs w:val="24"/>
                <w:lang w:val="en-US"/>
              </w:rPr>
              <w:t xml:space="preserve">Pair or group </w:t>
            </w:r>
            <w:r w:rsidR="00F72C85" w:rsidRPr="005A07AB">
              <w:rPr>
                <w:sz w:val="24"/>
                <w:szCs w:val="24"/>
                <w:lang w:val="en-US"/>
              </w:rPr>
              <w:t>students</w:t>
            </w:r>
            <w:r w:rsidRPr="005A07AB">
              <w:rPr>
                <w:sz w:val="24"/>
                <w:szCs w:val="24"/>
                <w:lang w:val="en-US"/>
              </w:rPr>
              <w:t xml:space="preserve"> to foster friendship. Plan for daily opportunities for </w:t>
            </w:r>
            <w:r w:rsidR="00F72C85" w:rsidRPr="005A07AB">
              <w:rPr>
                <w:sz w:val="24"/>
                <w:szCs w:val="24"/>
                <w:lang w:val="en-US"/>
              </w:rPr>
              <w:t>students</w:t>
            </w:r>
            <w:r w:rsidRPr="005A07AB">
              <w:rPr>
                <w:sz w:val="24"/>
                <w:szCs w:val="24"/>
                <w:lang w:val="en-US"/>
              </w:rPr>
              <w:t xml:space="preserve"> to work together in pairs during classroom activities and lessons. (e.g., partners, buddies, triads)</w:t>
            </w:r>
            <w:r w:rsidR="00637291" w:rsidRPr="005A07AB">
              <w:rPr>
                <w:sz w:val="24"/>
                <w:szCs w:val="24"/>
                <w:lang w:val="en-US"/>
              </w:rPr>
              <w:t>.</w:t>
            </w:r>
          </w:p>
        </w:tc>
      </w:tr>
      <w:tr w:rsidR="00B846C4" w:rsidRPr="009153FD" w14:paraId="6FCF803A" w14:textId="77777777" w:rsidTr="4A89DEA5">
        <w:trPr>
          <w:trHeight w:val="982"/>
        </w:trPr>
        <w:tc>
          <w:tcPr>
            <w:tcW w:w="3650" w:type="dxa"/>
          </w:tcPr>
          <w:p w14:paraId="28AF5A35" w14:textId="77777777" w:rsidR="00B763E5" w:rsidRDefault="00B846C4" w:rsidP="00875C50">
            <w:pPr>
              <w:spacing w:after="0" w:line="276" w:lineRule="auto"/>
              <w:rPr>
                <w:sz w:val="24"/>
                <w:szCs w:val="24"/>
                <w:lang w:val="en-US"/>
              </w:rPr>
            </w:pPr>
            <w:r w:rsidRPr="00B763E5">
              <w:rPr>
                <w:sz w:val="24"/>
                <w:szCs w:val="24"/>
                <w:lang w:val="en-US"/>
              </w:rPr>
              <w:t>PK.PS.2</w:t>
            </w:r>
          </w:p>
          <w:p w14:paraId="6A247692" w14:textId="77777777" w:rsidR="00B846C4" w:rsidRPr="00B763E5" w:rsidRDefault="00B846C4" w:rsidP="00875C50">
            <w:pPr>
              <w:spacing w:after="0" w:line="276" w:lineRule="auto"/>
              <w:rPr>
                <w:sz w:val="24"/>
                <w:szCs w:val="24"/>
              </w:rPr>
            </w:pPr>
            <w:r w:rsidRPr="00B763E5">
              <w:rPr>
                <w:sz w:val="24"/>
                <w:szCs w:val="24"/>
                <w:lang w:val="en-US"/>
              </w:rPr>
              <w:t>Engage in pretend play in a developmentally appropriate way.</w:t>
            </w:r>
          </w:p>
        </w:tc>
        <w:tc>
          <w:tcPr>
            <w:tcW w:w="9878" w:type="dxa"/>
          </w:tcPr>
          <w:p w14:paraId="13E5BEA5" w14:textId="77777777" w:rsidR="00B846C4" w:rsidRPr="009153FD" w:rsidRDefault="00B846C4" w:rsidP="00875C50">
            <w:pPr>
              <w:pStyle w:val="ListParagraph"/>
              <w:numPr>
                <w:ilvl w:val="0"/>
                <w:numId w:val="154"/>
              </w:numPr>
              <w:spacing w:after="0" w:line="276" w:lineRule="auto"/>
              <w:ind w:left="360"/>
              <w:rPr>
                <w:sz w:val="28"/>
                <w:szCs w:val="28"/>
              </w:rPr>
            </w:pPr>
            <w:r w:rsidRPr="00B763E5">
              <w:rPr>
                <w:sz w:val="24"/>
                <w:szCs w:val="24"/>
              </w:rPr>
              <w:t xml:space="preserve">Provide materials and plan activities to encourage cooperative play (e.g., provide two telephones so </w:t>
            </w:r>
            <w:r w:rsidR="00F72C85" w:rsidRPr="00B763E5">
              <w:rPr>
                <w:sz w:val="24"/>
                <w:szCs w:val="24"/>
              </w:rPr>
              <w:t>students</w:t>
            </w:r>
            <w:r w:rsidRPr="00B763E5">
              <w:rPr>
                <w:sz w:val="24"/>
                <w:szCs w:val="24"/>
              </w:rPr>
              <w:t xml:space="preserve"> can talk to each other in dramatic play).</w:t>
            </w:r>
          </w:p>
        </w:tc>
      </w:tr>
      <w:tr w:rsidR="00B846C4" w:rsidRPr="009153FD" w14:paraId="1CF34F59" w14:textId="77777777" w:rsidTr="4A89DEA5">
        <w:trPr>
          <w:trHeight w:val="982"/>
        </w:trPr>
        <w:tc>
          <w:tcPr>
            <w:tcW w:w="3650" w:type="dxa"/>
          </w:tcPr>
          <w:p w14:paraId="06772B6F" w14:textId="77777777" w:rsidR="00B763E5" w:rsidRDefault="00B846C4" w:rsidP="00875C50">
            <w:pPr>
              <w:spacing w:after="0" w:line="276" w:lineRule="auto"/>
              <w:rPr>
                <w:sz w:val="24"/>
                <w:szCs w:val="24"/>
                <w:lang w:val="en-US"/>
              </w:rPr>
            </w:pPr>
            <w:r w:rsidRPr="00B763E5">
              <w:rPr>
                <w:sz w:val="24"/>
                <w:szCs w:val="24"/>
                <w:lang w:val="en-US"/>
              </w:rPr>
              <w:t>PK.PS.3</w:t>
            </w:r>
          </w:p>
          <w:p w14:paraId="24C9E644" w14:textId="77777777" w:rsidR="00B846C4" w:rsidRPr="00B763E5" w:rsidRDefault="00B846C4" w:rsidP="00875C50">
            <w:pPr>
              <w:spacing w:after="0" w:line="276" w:lineRule="auto"/>
              <w:rPr>
                <w:sz w:val="24"/>
                <w:szCs w:val="24"/>
              </w:rPr>
            </w:pPr>
            <w:r w:rsidRPr="00B763E5">
              <w:rPr>
                <w:sz w:val="24"/>
                <w:szCs w:val="24"/>
                <w:lang w:val="en-US"/>
              </w:rPr>
              <w:t xml:space="preserve">Demonstrate how to </w:t>
            </w:r>
            <w:r w:rsidR="00637291" w:rsidRPr="00B763E5">
              <w:rPr>
                <w:sz w:val="24"/>
                <w:szCs w:val="24"/>
                <w:lang w:val="en-US"/>
              </w:rPr>
              <w:t>enter</w:t>
            </w:r>
            <w:r w:rsidRPr="00B763E5">
              <w:rPr>
                <w:sz w:val="24"/>
                <w:szCs w:val="24"/>
                <w:lang w:val="en-US"/>
              </w:rPr>
              <w:t xml:space="preserve"> play when a group of </w:t>
            </w:r>
            <w:r w:rsidR="00F72C85" w:rsidRPr="00B763E5">
              <w:rPr>
                <w:sz w:val="24"/>
                <w:szCs w:val="24"/>
                <w:lang w:val="en-US"/>
              </w:rPr>
              <w:t>students</w:t>
            </w:r>
            <w:r w:rsidRPr="00B763E5">
              <w:rPr>
                <w:sz w:val="24"/>
                <w:szCs w:val="24"/>
                <w:lang w:val="en-US"/>
              </w:rPr>
              <w:t xml:space="preserve"> are already involved in play.</w:t>
            </w:r>
          </w:p>
          <w:p w14:paraId="7093873B" w14:textId="77777777" w:rsidR="00B846C4" w:rsidRPr="00B763E5" w:rsidRDefault="00B846C4" w:rsidP="00875C50">
            <w:pPr>
              <w:spacing w:after="0" w:line="276" w:lineRule="auto"/>
              <w:rPr>
                <w:sz w:val="24"/>
                <w:szCs w:val="24"/>
              </w:rPr>
            </w:pPr>
          </w:p>
        </w:tc>
        <w:tc>
          <w:tcPr>
            <w:tcW w:w="9878" w:type="dxa"/>
          </w:tcPr>
          <w:p w14:paraId="66B7DC0A" w14:textId="77777777" w:rsidR="003A2366" w:rsidRPr="005A07AB" w:rsidRDefault="00B846C4" w:rsidP="00A275B4">
            <w:pPr>
              <w:pStyle w:val="ListParagraph"/>
              <w:numPr>
                <w:ilvl w:val="0"/>
                <w:numId w:val="180"/>
              </w:numPr>
              <w:spacing w:after="0" w:line="276" w:lineRule="auto"/>
              <w:ind w:left="360"/>
              <w:rPr>
                <w:sz w:val="24"/>
                <w:szCs w:val="24"/>
              </w:rPr>
            </w:pPr>
            <w:r w:rsidRPr="005A07AB">
              <w:rPr>
                <w:sz w:val="24"/>
                <w:szCs w:val="24"/>
              </w:rPr>
              <w:t xml:space="preserve">Collaborate with </w:t>
            </w:r>
            <w:r w:rsidR="00F72C85" w:rsidRPr="005A07AB">
              <w:rPr>
                <w:sz w:val="24"/>
                <w:szCs w:val="24"/>
              </w:rPr>
              <w:t>students</w:t>
            </w:r>
            <w:r w:rsidRPr="005A07AB">
              <w:rPr>
                <w:sz w:val="24"/>
                <w:szCs w:val="24"/>
              </w:rPr>
              <w:t xml:space="preserve"> on activities while modeling language and pretend skills as needed for play (e.g., teacher pretends to be mother or father in housekeeping corner and soothes her crying baby; teacher and </w:t>
            </w:r>
            <w:r w:rsidR="00F72C85" w:rsidRPr="005A07AB">
              <w:rPr>
                <w:sz w:val="24"/>
                <w:szCs w:val="24"/>
              </w:rPr>
              <w:t>students</w:t>
            </w:r>
            <w:r w:rsidRPr="005A07AB">
              <w:rPr>
                <w:sz w:val="24"/>
                <w:szCs w:val="24"/>
              </w:rPr>
              <w:t xml:space="preserve"> make a cave out of a box; teacher pretends to be a mama </w:t>
            </w:r>
            <w:r w:rsidR="00637291" w:rsidRPr="005A07AB">
              <w:rPr>
                <w:sz w:val="24"/>
                <w:szCs w:val="24"/>
              </w:rPr>
              <w:t>bear,</w:t>
            </w:r>
            <w:r w:rsidRPr="005A07AB">
              <w:rPr>
                <w:sz w:val="24"/>
                <w:szCs w:val="24"/>
              </w:rPr>
              <w:t xml:space="preserve"> and the </w:t>
            </w:r>
            <w:r w:rsidR="00F72C85" w:rsidRPr="005A07AB">
              <w:rPr>
                <w:sz w:val="24"/>
                <w:szCs w:val="24"/>
              </w:rPr>
              <w:t>students</w:t>
            </w:r>
            <w:r w:rsidRPr="005A07AB">
              <w:rPr>
                <w:sz w:val="24"/>
                <w:szCs w:val="24"/>
              </w:rPr>
              <w:t xml:space="preserve"> are bear cubs).</w:t>
            </w:r>
          </w:p>
          <w:p w14:paraId="36816458" w14:textId="2FB2673B" w:rsidR="00B846C4" w:rsidRPr="00A275B4" w:rsidRDefault="00B846C4" w:rsidP="00A275B4">
            <w:pPr>
              <w:pStyle w:val="ListParagraph"/>
              <w:numPr>
                <w:ilvl w:val="0"/>
                <w:numId w:val="180"/>
              </w:numPr>
              <w:spacing w:after="0" w:line="276" w:lineRule="auto"/>
              <w:ind w:left="360"/>
              <w:rPr>
                <w:sz w:val="24"/>
                <w:szCs w:val="24"/>
              </w:rPr>
            </w:pPr>
            <w:r w:rsidRPr="00A275B4">
              <w:rPr>
                <w:sz w:val="24"/>
                <w:szCs w:val="24"/>
                <w:lang w:val="en-US"/>
              </w:rPr>
              <w:lastRenderedPageBreak/>
              <w:t xml:space="preserve">Acknowledge </w:t>
            </w:r>
            <w:r w:rsidR="00340C04" w:rsidRPr="00A275B4">
              <w:rPr>
                <w:sz w:val="24"/>
                <w:szCs w:val="24"/>
                <w:lang w:val="en-US"/>
              </w:rPr>
              <w:t>students’</w:t>
            </w:r>
            <w:r w:rsidRPr="00A275B4">
              <w:rPr>
                <w:sz w:val="24"/>
                <w:szCs w:val="24"/>
                <w:lang w:val="en-US"/>
              </w:rPr>
              <w:t xml:space="preserve"> demonstration of pro-social behaviors and provide the appropriate amount of support necessary for </w:t>
            </w:r>
            <w:r w:rsidR="00F72C85" w:rsidRPr="00A275B4">
              <w:rPr>
                <w:sz w:val="24"/>
                <w:szCs w:val="24"/>
                <w:lang w:val="en-US"/>
              </w:rPr>
              <w:t>students</w:t>
            </w:r>
            <w:r w:rsidRPr="00A275B4">
              <w:rPr>
                <w:sz w:val="24"/>
                <w:szCs w:val="24"/>
                <w:lang w:val="en-US"/>
              </w:rPr>
              <w:t xml:space="preserve"> to be successful throughout the daily routine (e.g., </w:t>
            </w:r>
            <w:r w:rsidR="003D3AE2">
              <w:rPr>
                <w:sz w:val="24"/>
                <w:szCs w:val="24"/>
                <w:lang w:val="en-US"/>
              </w:rPr>
              <w:t xml:space="preserve">the </w:t>
            </w:r>
            <w:r w:rsidRPr="00A275B4">
              <w:rPr>
                <w:sz w:val="24"/>
                <w:szCs w:val="24"/>
                <w:lang w:val="en-US"/>
              </w:rPr>
              <w:t xml:space="preserve">teacher demonstrates pretend play skills, and as </w:t>
            </w:r>
            <w:r w:rsidR="00F72C85" w:rsidRPr="00A275B4">
              <w:rPr>
                <w:sz w:val="24"/>
                <w:szCs w:val="24"/>
                <w:lang w:val="en-US"/>
              </w:rPr>
              <w:t>students</w:t>
            </w:r>
            <w:r w:rsidRPr="00A275B4">
              <w:rPr>
                <w:sz w:val="24"/>
                <w:szCs w:val="24"/>
                <w:lang w:val="en-US"/>
              </w:rPr>
              <w:t xml:space="preserve"> become involved in meaningful interaction with other </w:t>
            </w:r>
            <w:r w:rsidR="00F72C85" w:rsidRPr="00A275B4">
              <w:rPr>
                <w:sz w:val="24"/>
                <w:szCs w:val="24"/>
                <w:lang w:val="en-US"/>
              </w:rPr>
              <w:t>students</w:t>
            </w:r>
            <w:r w:rsidRPr="00A275B4">
              <w:rPr>
                <w:sz w:val="24"/>
                <w:szCs w:val="24"/>
                <w:lang w:val="en-US"/>
              </w:rPr>
              <w:t>, the teacher adjusts the level of support).</w:t>
            </w:r>
          </w:p>
        </w:tc>
      </w:tr>
      <w:tr w:rsidR="00B846C4" w:rsidRPr="009153FD" w14:paraId="202760B3" w14:textId="77777777" w:rsidTr="4A89DEA5">
        <w:trPr>
          <w:trHeight w:val="982"/>
        </w:trPr>
        <w:tc>
          <w:tcPr>
            <w:tcW w:w="3650" w:type="dxa"/>
          </w:tcPr>
          <w:p w14:paraId="3D37D8D5" w14:textId="77777777" w:rsidR="007F7600" w:rsidRPr="009153FD" w:rsidRDefault="00B846C4" w:rsidP="00875C50">
            <w:pPr>
              <w:spacing w:after="0" w:line="276" w:lineRule="auto"/>
              <w:contextualSpacing/>
              <w:rPr>
                <w:sz w:val="24"/>
                <w:szCs w:val="24"/>
                <w:lang w:val="en-US"/>
              </w:rPr>
            </w:pPr>
            <w:r w:rsidRPr="00B763E5">
              <w:rPr>
                <w:sz w:val="24"/>
                <w:szCs w:val="24"/>
                <w:lang w:val="en-US"/>
              </w:rPr>
              <w:lastRenderedPageBreak/>
              <w:t>PK.PS.4</w:t>
            </w:r>
          </w:p>
          <w:p w14:paraId="22863281" w14:textId="77777777" w:rsidR="00B846C4" w:rsidRPr="00B763E5" w:rsidRDefault="00B846C4" w:rsidP="00875C50">
            <w:pPr>
              <w:spacing w:after="0" w:line="276" w:lineRule="auto"/>
              <w:contextualSpacing/>
              <w:rPr>
                <w:sz w:val="24"/>
                <w:szCs w:val="24"/>
              </w:rPr>
            </w:pPr>
            <w:r w:rsidRPr="00B763E5">
              <w:rPr>
                <w:sz w:val="24"/>
                <w:szCs w:val="24"/>
                <w:lang w:val="en-US"/>
              </w:rPr>
              <w:t>Demonstrate the ability to take turns.</w:t>
            </w:r>
          </w:p>
        </w:tc>
        <w:tc>
          <w:tcPr>
            <w:tcW w:w="9878" w:type="dxa"/>
          </w:tcPr>
          <w:p w14:paraId="114C5183" w14:textId="07F56F9A" w:rsidR="003A2366" w:rsidRPr="00A275B4" w:rsidRDefault="00B846C4" w:rsidP="000D49D1">
            <w:pPr>
              <w:pStyle w:val="ListParagraph"/>
              <w:numPr>
                <w:ilvl w:val="0"/>
                <w:numId w:val="181"/>
              </w:numPr>
              <w:spacing w:after="0" w:line="276" w:lineRule="auto"/>
              <w:ind w:left="360"/>
              <w:rPr>
                <w:sz w:val="24"/>
                <w:szCs w:val="24"/>
                <w:lang w:val="en-US"/>
              </w:rPr>
            </w:pPr>
            <w:r w:rsidRPr="4A89DEA5">
              <w:rPr>
                <w:sz w:val="24"/>
                <w:szCs w:val="24"/>
                <w:lang w:val="en-US"/>
              </w:rPr>
              <w:t>Identify strategies, model appropriate language</w:t>
            </w:r>
            <w:r w:rsidR="003D3AE2" w:rsidRPr="4A89DEA5">
              <w:rPr>
                <w:sz w:val="24"/>
                <w:szCs w:val="24"/>
                <w:lang w:val="en-US"/>
              </w:rPr>
              <w:t>,</w:t>
            </w:r>
            <w:r w:rsidRPr="4A89DEA5">
              <w:rPr>
                <w:sz w:val="24"/>
                <w:szCs w:val="24"/>
                <w:lang w:val="en-US"/>
              </w:rPr>
              <w:t xml:space="preserve"> and directly instruct how to </w:t>
            </w:r>
            <w:r w:rsidR="00637291" w:rsidRPr="4A89DEA5">
              <w:rPr>
                <w:sz w:val="24"/>
                <w:szCs w:val="24"/>
                <w:lang w:val="en-US"/>
              </w:rPr>
              <w:t>enter</w:t>
            </w:r>
            <w:r w:rsidRPr="4A89DEA5">
              <w:rPr>
                <w:sz w:val="24"/>
                <w:szCs w:val="24"/>
                <w:lang w:val="en-US"/>
              </w:rPr>
              <w:t xml:space="preserve"> play with another </w:t>
            </w:r>
            <w:r w:rsidR="00394D1A" w:rsidRPr="4A89DEA5">
              <w:rPr>
                <w:sz w:val="24"/>
                <w:szCs w:val="24"/>
                <w:lang w:val="en-US"/>
              </w:rPr>
              <w:t>student</w:t>
            </w:r>
            <w:r w:rsidRPr="4A89DEA5">
              <w:rPr>
                <w:sz w:val="24"/>
                <w:szCs w:val="24"/>
                <w:lang w:val="en-US"/>
              </w:rPr>
              <w:t xml:space="preserve"> or group of </w:t>
            </w:r>
            <w:r w:rsidR="00F72C85" w:rsidRPr="4A89DEA5">
              <w:rPr>
                <w:sz w:val="24"/>
                <w:szCs w:val="24"/>
                <w:lang w:val="en-US"/>
              </w:rPr>
              <w:t>students</w:t>
            </w:r>
            <w:r w:rsidRPr="4A89DEA5">
              <w:rPr>
                <w:sz w:val="24"/>
                <w:szCs w:val="24"/>
                <w:lang w:val="en-US"/>
              </w:rPr>
              <w:t xml:space="preserve"> (e.g., bring materials into play, give a play suggestion, be helpful, give a compliment.</w:t>
            </w:r>
          </w:p>
          <w:p w14:paraId="37DFCF7B" w14:textId="77777777" w:rsidR="00B846C4" w:rsidRPr="00A275B4" w:rsidRDefault="00B846C4" w:rsidP="000D49D1">
            <w:pPr>
              <w:pStyle w:val="ListParagraph"/>
              <w:numPr>
                <w:ilvl w:val="0"/>
                <w:numId w:val="181"/>
              </w:numPr>
              <w:spacing w:after="0" w:line="276" w:lineRule="auto"/>
              <w:ind w:left="360"/>
              <w:rPr>
                <w:sz w:val="24"/>
                <w:szCs w:val="24"/>
                <w:lang w:val="en-US"/>
              </w:rPr>
            </w:pPr>
            <w:r w:rsidRPr="00A275B4">
              <w:rPr>
                <w:sz w:val="24"/>
                <w:szCs w:val="24"/>
              </w:rPr>
              <w:t>Provide opportunities to take turns (e.g., “Maria gets to pull the wagon one time around the yard, and then it is Jack’s turn.”).</w:t>
            </w:r>
          </w:p>
        </w:tc>
      </w:tr>
      <w:tr w:rsidR="00B846C4" w:rsidRPr="009153FD" w14:paraId="39A44109" w14:textId="77777777" w:rsidTr="4A89DEA5">
        <w:trPr>
          <w:trHeight w:val="982"/>
        </w:trPr>
        <w:tc>
          <w:tcPr>
            <w:tcW w:w="3650" w:type="dxa"/>
          </w:tcPr>
          <w:p w14:paraId="21B583A7" w14:textId="77777777" w:rsidR="007F7600" w:rsidRPr="009153FD" w:rsidRDefault="00B846C4" w:rsidP="00875C50">
            <w:pPr>
              <w:spacing w:after="0" w:line="276" w:lineRule="auto"/>
              <w:contextualSpacing/>
              <w:rPr>
                <w:sz w:val="24"/>
                <w:szCs w:val="24"/>
                <w:lang w:val="en-US"/>
              </w:rPr>
            </w:pPr>
            <w:r w:rsidRPr="009153FD">
              <w:rPr>
                <w:sz w:val="24"/>
                <w:szCs w:val="24"/>
                <w:lang w:val="en-US"/>
              </w:rPr>
              <w:t>PK.PS.5</w:t>
            </w:r>
          </w:p>
          <w:p w14:paraId="4B88623A" w14:textId="77777777" w:rsidR="00B846C4" w:rsidRPr="009153FD" w:rsidRDefault="00B846C4" w:rsidP="00875C50">
            <w:pPr>
              <w:spacing w:after="0" w:line="276" w:lineRule="auto"/>
              <w:contextualSpacing/>
              <w:rPr>
                <w:sz w:val="24"/>
                <w:szCs w:val="24"/>
              </w:rPr>
            </w:pPr>
            <w:r w:rsidRPr="009153FD">
              <w:rPr>
                <w:sz w:val="24"/>
                <w:szCs w:val="24"/>
                <w:lang w:val="en-US"/>
              </w:rPr>
              <w:t>Demonstrate understanding the concept of sharing by attempting to share.</w:t>
            </w:r>
          </w:p>
          <w:p w14:paraId="4A2D2CA0" w14:textId="77777777" w:rsidR="00B846C4" w:rsidRPr="009153FD" w:rsidRDefault="00B846C4" w:rsidP="00875C50">
            <w:pPr>
              <w:spacing w:after="0" w:line="276" w:lineRule="auto"/>
              <w:rPr>
                <w:sz w:val="24"/>
                <w:szCs w:val="24"/>
              </w:rPr>
            </w:pPr>
          </w:p>
        </w:tc>
        <w:tc>
          <w:tcPr>
            <w:tcW w:w="9878" w:type="dxa"/>
          </w:tcPr>
          <w:p w14:paraId="4215E2FF" w14:textId="77777777" w:rsidR="00B846C4" w:rsidRPr="009153FD" w:rsidRDefault="00B846C4" w:rsidP="00875C50">
            <w:pPr>
              <w:numPr>
                <w:ilvl w:val="0"/>
                <w:numId w:val="3"/>
              </w:numPr>
              <w:spacing w:after="0" w:line="276" w:lineRule="auto"/>
              <w:ind w:left="360"/>
              <w:rPr>
                <w:sz w:val="24"/>
                <w:szCs w:val="24"/>
              </w:rPr>
            </w:pPr>
            <w:r w:rsidRPr="009153FD">
              <w:rPr>
                <w:sz w:val="24"/>
                <w:szCs w:val="24"/>
                <w:lang w:val="en-US"/>
              </w:rPr>
              <w:t xml:space="preserve">Provide opportunities that encourage </w:t>
            </w:r>
            <w:r w:rsidR="00F72C85" w:rsidRPr="009153FD">
              <w:rPr>
                <w:sz w:val="24"/>
                <w:szCs w:val="24"/>
                <w:lang w:val="en-US"/>
              </w:rPr>
              <w:t>students</w:t>
            </w:r>
            <w:r w:rsidRPr="009153FD">
              <w:rPr>
                <w:sz w:val="24"/>
                <w:szCs w:val="24"/>
                <w:lang w:val="en-US"/>
              </w:rPr>
              <w:t xml:space="preserve"> to share toys and materials in a developmentally appropriate manner (e.g., “There is one basket of markers for Christen and Jameer to share.”).</w:t>
            </w:r>
          </w:p>
          <w:p w14:paraId="5CB2278D" w14:textId="77777777" w:rsidR="00B846C4" w:rsidRPr="009153FD" w:rsidRDefault="00B846C4" w:rsidP="00875C50">
            <w:pPr>
              <w:numPr>
                <w:ilvl w:val="0"/>
                <w:numId w:val="3"/>
              </w:numPr>
              <w:pBdr>
                <w:top w:val="nil"/>
                <w:left w:val="nil"/>
                <w:bottom w:val="nil"/>
                <w:right w:val="nil"/>
                <w:between w:val="nil"/>
              </w:pBdr>
              <w:spacing w:after="0" w:line="276" w:lineRule="auto"/>
              <w:ind w:left="360"/>
              <w:rPr>
                <w:sz w:val="24"/>
                <w:szCs w:val="24"/>
              </w:rPr>
            </w:pPr>
            <w:r w:rsidRPr="009153FD">
              <w:rPr>
                <w:sz w:val="24"/>
                <w:szCs w:val="24"/>
              </w:rPr>
              <w:t>Provide intentional, engaging instruction and practice to strengthen understanding of the skill of sharing.</w:t>
            </w:r>
          </w:p>
        </w:tc>
      </w:tr>
    </w:tbl>
    <w:p w14:paraId="60FDD2D6" w14:textId="179ACA82" w:rsidR="005E4E20" w:rsidRDefault="005E4E20" w:rsidP="4A89DEA5">
      <w:pPr>
        <w:shd w:val="clear" w:color="auto" w:fill="FFFFFF" w:themeFill="background1"/>
        <w:spacing w:after="0" w:line="276" w:lineRule="auto"/>
        <w:contextualSpacing/>
        <w:rPr>
          <w:rFonts w:eastAsia="Times New Roman" w:cs="Times New Roman"/>
          <w:sz w:val="24"/>
          <w:szCs w:val="24"/>
          <w:lang w:val="en-US"/>
        </w:rPr>
        <w:sectPr w:rsidR="005E4E20" w:rsidSect="00E003E6">
          <w:headerReference w:type="default" r:id="rId19"/>
          <w:footerReference w:type="default" r:id="rId20"/>
          <w:pgSz w:w="15840" w:h="12240" w:orient="landscape"/>
          <w:pgMar w:top="1152" w:right="1152" w:bottom="1152" w:left="1152" w:header="720" w:footer="720" w:gutter="0"/>
          <w:cols w:space="720"/>
        </w:sectPr>
      </w:pPr>
    </w:p>
    <w:p w14:paraId="4806C30D" w14:textId="77777777" w:rsidR="00484F82" w:rsidRDefault="00484F82" w:rsidP="4D881756">
      <w:pPr>
        <w:pStyle w:val="Style3"/>
        <w:shd w:val="clear" w:color="auto" w:fill="FFFFFF" w:themeFill="background1"/>
        <w:spacing w:after="0" w:line="276" w:lineRule="auto"/>
        <w:rPr>
          <w:rFonts w:ascii="Verdana" w:hAnsi="Verdana"/>
        </w:rPr>
      </w:pPr>
    </w:p>
    <w:p w14:paraId="2BB76158" w14:textId="77777777" w:rsidR="00B846C4" w:rsidRPr="00856A78" w:rsidRDefault="00156B87" w:rsidP="00156B87">
      <w:pPr>
        <w:pStyle w:val="Style3"/>
        <w:rPr>
          <w:rFonts w:ascii="Verdana" w:hAnsi="Verdana"/>
        </w:rPr>
      </w:pPr>
      <w:bookmarkStart w:id="16" w:name="_Toc290482940"/>
      <w:r w:rsidRPr="503EDA8D">
        <w:rPr>
          <w:rFonts w:ascii="Verdana" w:hAnsi="Verdana"/>
        </w:rPr>
        <w:t>Visual and Performing Arts</w:t>
      </w:r>
      <w:bookmarkEnd w:id="16"/>
      <w:r w:rsidRPr="503EDA8D">
        <w:rPr>
          <w:rFonts w:ascii="Verdana" w:hAnsi="Verdana"/>
        </w:rPr>
        <w:t xml:space="preserve"> </w:t>
      </w:r>
    </w:p>
    <w:p w14:paraId="351E2FA8" w14:textId="77777777" w:rsidR="00B846C4" w:rsidRPr="00B766F4" w:rsidRDefault="00B846C4" w:rsidP="000718DE">
      <w:pPr>
        <w:spacing w:after="0" w:line="276" w:lineRule="auto"/>
        <w:rPr>
          <w:b/>
          <w:sz w:val="24"/>
          <w:szCs w:val="24"/>
        </w:rPr>
      </w:pPr>
      <w:r w:rsidRPr="00B766F4">
        <w:rPr>
          <w:b/>
          <w:sz w:val="24"/>
          <w:szCs w:val="24"/>
        </w:rPr>
        <w:t>Introduction</w:t>
      </w:r>
    </w:p>
    <w:p w14:paraId="62170CD5" w14:textId="7E62CE29" w:rsidR="00B846C4" w:rsidRDefault="00B846C4" w:rsidP="000718DE">
      <w:pPr>
        <w:spacing w:after="0" w:line="276" w:lineRule="auto"/>
        <w:rPr>
          <w:sz w:val="24"/>
          <w:szCs w:val="24"/>
          <w:lang w:val="en-US"/>
        </w:rPr>
      </w:pPr>
      <w:r w:rsidRPr="00B766F4">
        <w:rPr>
          <w:sz w:val="24"/>
          <w:szCs w:val="24"/>
          <w:lang w:val="en-US"/>
        </w:rPr>
        <w:t xml:space="preserve">Young </w:t>
      </w:r>
      <w:r w:rsidR="00F72C85" w:rsidRPr="00B766F4">
        <w:rPr>
          <w:sz w:val="24"/>
          <w:szCs w:val="24"/>
          <w:lang w:val="en-US"/>
        </w:rPr>
        <w:t>students</w:t>
      </w:r>
      <w:r w:rsidRPr="00B766F4">
        <w:rPr>
          <w:sz w:val="24"/>
          <w:szCs w:val="24"/>
          <w:lang w:val="en-US"/>
        </w:rPr>
        <w:t xml:space="preserve"> use the creative arts to communicate thoughts, ideas, and feelings. Some of the most effective means </w:t>
      </w:r>
      <w:r w:rsidR="00F72C85" w:rsidRPr="00B766F4">
        <w:rPr>
          <w:sz w:val="24"/>
          <w:szCs w:val="24"/>
          <w:lang w:val="en-US"/>
        </w:rPr>
        <w:t>students</w:t>
      </w:r>
      <w:r w:rsidRPr="00B766F4">
        <w:rPr>
          <w:sz w:val="24"/>
          <w:szCs w:val="24"/>
          <w:lang w:val="en-US"/>
        </w:rPr>
        <w:t xml:space="preserve"> have to explain and to understand their world is through the arts. All </w:t>
      </w:r>
      <w:r w:rsidR="00F72C85" w:rsidRPr="00B766F4">
        <w:rPr>
          <w:sz w:val="24"/>
          <w:szCs w:val="24"/>
          <w:lang w:val="en-US"/>
        </w:rPr>
        <w:t>students</w:t>
      </w:r>
      <w:r w:rsidRPr="00B766F4">
        <w:rPr>
          <w:sz w:val="24"/>
          <w:szCs w:val="24"/>
          <w:lang w:val="en-US"/>
        </w:rPr>
        <w:t xml:space="preserve"> can participate in and enjoy the arts, which includes Multilingual Learners, </w:t>
      </w:r>
      <w:r w:rsidR="00570911">
        <w:rPr>
          <w:sz w:val="24"/>
          <w:szCs w:val="24"/>
          <w:lang w:val="en-US"/>
        </w:rPr>
        <w:t xml:space="preserve">students with disabilities, </w:t>
      </w:r>
      <w:r w:rsidRPr="00B766F4">
        <w:rPr>
          <w:sz w:val="24"/>
          <w:szCs w:val="24"/>
          <w:lang w:val="en-US"/>
        </w:rPr>
        <w:t xml:space="preserve">and </w:t>
      </w:r>
      <w:r w:rsidR="00F72C85" w:rsidRPr="00B766F4">
        <w:rPr>
          <w:sz w:val="24"/>
          <w:szCs w:val="24"/>
          <w:lang w:val="en-US"/>
        </w:rPr>
        <w:t>students</w:t>
      </w:r>
      <w:r w:rsidRPr="00B766F4">
        <w:rPr>
          <w:sz w:val="24"/>
          <w:szCs w:val="24"/>
          <w:lang w:val="en-US"/>
        </w:rPr>
        <w:t xml:space="preserve"> with special needs. For young </w:t>
      </w:r>
      <w:r w:rsidR="00F72C85" w:rsidRPr="00B766F4">
        <w:rPr>
          <w:sz w:val="24"/>
          <w:szCs w:val="24"/>
          <w:lang w:val="en-US"/>
        </w:rPr>
        <w:t>students</w:t>
      </w:r>
      <w:r w:rsidRPr="00B766F4">
        <w:rPr>
          <w:sz w:val="24"/>
          <w:szCs w:val="24"/>
          <w:lang w:val="en-US"/>
        </w:rPr>
        <w:t xml:space="preserve">, the critical component of the arts is the creative process rather than the end result or product. Through this process, approaches to learning, such as initiative, curiosity, engagement, persistence, reasoning, and problem solving, are reinforced through concrete, hands-on, individualized, and group learning experiences. Teachers will provide opportunities that promote artistic expression by drawing upon </w:t>
      </w:r>
      <w:r w:rsidR="00340C04" w:rsidRPr="00B766F4">
        <w:rPr>
          <w:sz w:val="24"/>
          <w:szCs w:val="24"/>
          <w:lang w:val="en-US"/>
        </w:rPr>
        <w:t>students’</w:t>
      </w:r>
      <w:r w:rsidRPr="00B766F4">
        <w:rPr>
          <w:sz w:val="24"/>
          <w:szCs w:val="24"/>
          <w:lang w:val="en-US"/>
        </w:rPr>
        <w:t xml:space="preserve"> interests, experiences, and personalities as they express themselves, create with others, and participate in their classroom community.</w:t>
      </w:r>
    </w:p>
    <w:p w14:paraId="29542830" w14:textId="77777777" w:rsidR="001D6F27" w:rsidRPr="00B766F4" w:rsidRDefault="001D6F27" w:rsidP="000718DE">
      <w:pPr>
        <w:spacing w:after="0" w:line="276" w:lineRule="auto"/>
        <w:rPr>
          <w:sz w:val="24"/>
          <w:szCs w:val="24"/>
          <w:lang w:val="en-US"/>
        </w:rPr>
      </w:pPr>
    </w:p>
    <w:p w14:paraId="1C9686FE" w14:textId="77777777" w:rsidR="00B846C4" w:rsidRDefault="00B846C4" w:rsidP="000718DE">
      <w:pPr>
        <w:spacing w:after="0" w:line="276" w:lineRule="auto"/>
        <w:rPr>
          <w:sz w:val="24"/>
          <w:szCs w:val="24"/>
          <w:lang w:val="en-US"/>
        </w:rPr>
      </w:pPr>
      <w:r w:rsidRPr="00B766F4">
        <w:rPr>
          <w:sz w:val="24"/>
          <w:szCs w:val="24"/>
          <w:lang w:val="en-US"/>
        </w:rPr>
        <w:t xml:space="preserve">Environments that stimulate creativity through visual art, music, dramatic play, and movement and dance support all aspects of development and learning. In many instances, creative arts in the preschool classroom are intricately linked to other curriculum areas. They can be used as a strategy to learn about local communities, different cultures, music, movement, language, literacy, self-expression, as well as other content areas like math and science. When integrated in a developmentally appropriate way, art promotes memory, cognition, observation, inquiry, and reflection. The arts also help </w:t>
      </w:r>
      <w:r w:rsidR="00F72C85" w:rsidRPr="00B766F4">
        <w:rPr>
          <w:sz w:val="24"/>
          <w:szCs w:val="24"/>
          <w:lang w:val="en-US"/>
        </w:rPr>
        <w:t>students</w:t>
      </w:r>
      <w:r w:rsidRPr="00B766F4">
        <w:rPr>
          <w:sz w:val="24"/>
          <w:szCs w:val="24"/>
          <w:lang w:val="en-US"/>
        </w:rPr>
        <w:t xml:space="preserve"> appreciate beauty in their everyday environment.</w:t>
      </w:r>
    </w:p>
    <w:p w14:paraId="55C571AC" w14:textId="77777777" w:rsidR="001D6F27" w:rsidRPr="00B766F4" w:rsidRDefault="001D6F27" w:rsidP="000718DE">
      <w:pPr>
        <w:spacing w:after="0" w:line="276" w:lineRule="auto"/>
        <w:rPr>
          <w:sz w:val="24"/>
          <w:szCs w:val="24"/>
        </w:rPr>
      </w:pPr>
    </w:p>
    <w:p w14:paraId="3E585D51" w14:textId="1276E727" w:rsidR="005E4E20" w:rsidRDefault="00B846C4" w:rsidP="005E4E20">
      <w:pPr>
        <w:spacing w:after="0" w:line="276" w:lineRule="auto"/>
        <w:rPr>
          <w:sz w:val="24"/>
          <w:szCs w:val="24"/>
          <w:lang w:val="en-US"/>
        </w:rPr>
      </w:pPr>
      <w:r w:rsidRPr="00B766F4">
        <w:rPr>
          <w:sz w:val="24"/>
          <w:szCs w:val="24"/>
          <w:lang w:val="en-US"/>
        </w:rPr>
        <w:t xml:space="preserve">Young </w:t>
      </w:r>
      <w:r w:rsidR="00F72C85" w:rsidRPr="00B766F4">
        <w:rPr>
          <w:sz w:val="24"/>
          <w:szCs w:val="24"/>
          <w:lang w:val="en-US"/>
        </w:rPr>
        <w:t>students</w:t>
      </w:r>
      <w:r w:rsidRPr="00B766F4">
        <w:rPr>
          <w:sz w:val="24"/>
          <w:szCs w:val="24"/>
          <w:lang w:val="en-US"/>
        </w:rPr>
        <w:t xml:space="preserve"> often communicate through their artistic work. Sometimes feelings or understandings that cannot be expressed through words can be expressed through the arts. Throughout the day, it is vitally important to provide </w:t>
      </w:r>
      <w:r w:rsidR="00F72C85" w:rsidRPr="00B766F4">
        <w:rPr>
          <w:sz w:val="24"/>
          <w:szCs w:val="24"/>
          <w:lang w:val="en-US"/>
        </w:rPr>
        <w:t>students</w:t>
      </w:r>
      <w:r w:rsidRPr="00B766F4">
        <w:rPr>
          <w:sz w:val="24"/>
          <w:szCs w:val="24"/>
          <w:lang w:val="en-US"/>
        </w:rPr>
        <w:t xml:space="preserve"> with materials and opportunities to explore, experiment, and create in their own, unique ways</w:t>
      </w:r>
      <w:r w:rsidR="00570911">
        <w:rPr>
          <w:sz w:val="24"/>
          <w:szCs w:val="24"/>
          <w:lang w:val="en-US"/>
        </w:rPr>
        <w:t>,</w:t>
      </w:r>
      <w:r w:rsidRPr="00B766F4">
        <w:rPr>
          <w:sz w:val="24"/>
          <w:szCs w:val="24"/>
          <w:lang w:val="en-US"/>
        </w:rPr>
        <w:t xml:space="preserve"> and teachers play an important role in helping </w:t>
      </w:r>
      <w:r w:rsidR="00F72C85" w:rsidRPr="00B766F4">
        <w:rPr>
          <w:sz w:val="24"/>
          <w:szCs w:val="24"/>
          <w:lang w:val="en-US"/>
        </w:rPr>
        <w:t>students</w:t>
      </w:r>
      <w:r w:rsidRPr="00B766F4">
        <w:rPr>
          <w:sz w:val="24"/>
          <w:szCs w:val="24"/>
          <w:lang w:val="en-US"/>
        </w:rPr>
        <w:t xml:space="preserve"> grow artistically. Teachers can support </w:t>
      </w:r>
      <w:r w:rsidR="00340C04" w:rsidRPr="00B766F4">
        <w:rPr>
          <w:sz w:val="24"/>
          <w:szCs w:val="24"/>
          <w:lang w:val="en-US"/>
        </w:rPr>
        <w:t>students’</w:t>
      </w:r>
      <w:r w:rsidRPr="00B766F4">
        <w:rPr>
          <w:sz w:val="24"/>
          <w:szCs w:val="24"/>
          <w:lang w:val="en-US"/>
        </w:rPr>
        <w:t xml:space="preserve"> development by describing what the </w:t>
      </w:r>
      <w:r w:rsidR="00394D1A" w:rsidRPr="00B766F4">
        <w:rPr>
          <w:sz w:val="24"/>
          <w:szCs w:val="24"/>
          <w:lang w:val="en-US"/>
        </w:rPr>
        <w:t>student</w:t>
      </w:r>
      <w:r w:rsidRPr="00B766F4">
        <w:rPr>
          <w:sz w:val="24"/>
          <w:szCs w:val="24"/>
          <w:lang w:val="en-US"/>
        </w:rPr>
        <w:t xml:space="preserve"> is doing (to help them become more aware of their process), by modeling artistic techniques or ideas (showing them how to do something), and by providing </w:t>
      </w:r>
      <w:r w:rsidRPr="00B766F4">
        <w:rPr>
          <w:sz w:val="24"/>
          <w:szCs w:val="24"/>
          <w:lang w:val="en-US"/>
        </w:rPr>
        <w:lastRenderedPageBreak/>
        <w:t>feedback (guiding them on what’s working and how to improve). Lastly, as teachers learn about the different cultures represented in their classroom and community, they should include artistic traditions from those cultures in the classroom environment and daily activities. This helps students build knowledge and appreciation of the wider world</w:t>
      </w:r>
      <w:r w:rsidR="005023A7" w:rsidRPr="00B766F4">
        <w:rPr>
          <w:sz w:val="24"/>
          <w:szCs w:val="24"/>
          <w:lang w:val="en-US"/>
        </w:rPr>
        <w:t>.</w:t>
      </w:r>
    </w:p>
    <w:p w14:paraId="4DCB99B1" w14:textId="77777777" w:rsidR="00487C17" w:rsidRDefault="00487C17" w:rsidP="005E4E20">
      <w:pPr>
        <w:spacing w:after="0" w:line="276" w:lineRule="auto"/>
        <w:rPr>
          <w:sz w:val="24"/>
          <w:szCs w:val="24"/>
          <w:lang w:val="en-US"/>
        </w:rPr>
      </w:pPr>
    </w:p>
    <w:p w14:paraId="16D405DA" w14:textId="77777777" w:rsidR="00B846C4" w:rsidRPr="00AF5911" w:rsidRDefault="00802238" w:rsidP="00707378">
      <w:pPr>
        <w:spacing w:after="0" w:line="276" w:lineRule="auto"/>
        <w:rPr>
          <w:b/>
          <w:sz w:val="24"/>
          <w:szCs w:val="24"/>
          <w:highlight w:val="white"/>
          <w:u w:val="single"/>
        </w:rPr>
      </w:pPr>
      <w:r w:rsidRPr="00AF5911">
        <w:rPr>
          <w:b/>
          <w:sz w:val="24"/>
          <w:szCs w:val="24"/>
          <w:highlight w:val="white"/>
          <w:u w:val="single"/>
        </w:rPr>
        <w:t xml:space="preserve">Visual and Performing Arts </w:t>
      </w:r>
      <w:r w:rsidR="00B846C4" w:rsidRPr="00AF5911">
        <w:rPr>
          <w:b/>
          <w:sz w:val="24"/>
          <w:szCs w:val="24"/>
          <w:highlight w:val="white"/>
          <w:u w:val="single"/>
        </w:rPr>
        <w:t>Standards</w:t>
      </w:r>
    </w:p>
    <w:p w14:paraId="62F0FBD6" w14:textId="77777777" w:rsidR="00707378" w:rsidRPr="002229F1" w:rsidRDefault="00707378" w:rsidP="00707378">
      <w:pPr>
        <w:spacing w:after="0" w:line="276" w:lineRule="auto"/>
        <w:rPr>
          <w:b/>
          <w:sz w:val="24"/>
          <w:szCs w:val="24"/>
          <w:highlight w:val="white"/>
        </w:rPr>
      </w:pPr>
    </w:p>
    <w:p w14:paraId="5C8E2642" w14:textId="77777777" w:rsidR="00AF5911" w:rsidRDefault="00487C17" w:rsidP="00707378">
      <w:pPr>
        <w:spacing w:after="0" w:line="276" w:lineRule="auto"/>
        <w:rPr>
          <w:b/>
          <w:sz w:val="24"/>
          <w:szCs w:val="24"/>
        </w:rPr>
      </w:pPr>
      <w:r w:rsidRPr="002229F1">
        <w:rPr>
          <w:b/>
          <w:sz w:val="24"/>
          <w:szCs w:val="24"/>
        </w:rPr>
        <w:t>Standard</w:t>
      </w:r>
      <w:r>
        <w:rPr>
          <w:b/>
          <w:sz w:val="24"/>
          <w:szCs w:val="24"/>
        </w:rPr>
        <w:t>:</w:t>
      </w:r>
      <w:r w:rsidRPr="002229F1">
        <w:rPr>
          <w:b/>
          <w:sz w:val="24"/>
          <w:szCs w:val="24"/>
        </w:rPr>
        <w:t xml:space="preserve"> Creative Movement and Dance (CMD)</w:t>
      </w:r>
    </w:p>
    <w:p w14:paraId="5EF13AE9" w14:textId="31887F73" w:rsidR="00487C17" w:rsidRDefault="00487C17" w:rsidP="00707378">
      <w:pPr>
        <w:spacing w:after="0" w:line="276" w:lineRule="auto"/>
        <w:rPr>
          <w:sz w:val="24"/>
          <w:szCs w:val="24"/>
        </w:rPr>
      </w:pPr>
      <w:r w:rsidRPr="002229F1">
        <w:rPr>
          <w:sz w:val="24"/>
          <w:szCs w:val="24"/>
        </w:rPr>
        <w:t>Students express themselves through and develop an appreciation of creative movement and dance.</w:t>
      </w:r>
    </w:p>
    <w:p w14:paraId="676DD7C1" w14:textId="77777777" w:rsidR="00487C17" w:rsidRPr="002229F1" w:rsidRDefault="00487C17" w:rsidP="00707378">
      <w:pPr>
        <w:spacing w:after="0" w:line="276" w:lineRule="auto"/>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35"/>
        <w:gridCol w:w="9858"/>
      </w:tblGrid>
      <w:tr w:rsidR="00487C17" w:rsidRPr="00B846C4" w14:paraId="372DDB25" w14:textId="77777777" w:rsidTr="000D49D1">
        <w:trPr>
          <w:trHeight w:val="1052"/>
          <w:tblHeader/>
        </w:trPr>
        <w:tc>
          <w:tcPr>
            <w:tcW w:w="1347" w:type="pct"/>
          </w:tcPr>
          <w:p w14:paraId="7BFB0284" w14:textId="77777777" w:rsidR="00487C17" w:rsidRPr="002229F1" w:rsidRDefault="00487C17" w:rsidP="000D49D1">
            <w:pPr>
              <w:spacing w:after="0" w:line="276" w:lineRule="auto"/>
              <w:contextualSpacing/>
              <w:jc w:val="center"/>
              <w:rPr>
                <w:b/>
                <w:sz w:val="24"/>
                <w:szCs w:val="24"/>
              </w:rPr>
            </w:pPr>
            <w:r w:rsidRPr="002229F1">
              <w:rPr>
                <w:b/>
                <w:sz w:val="24"/>
                <w:szCs w:val="24"/>
              </w:rPr>
              <w:t>Preschool Learning Outcomes</w:t>
            </w:r>
          </w:p>
          <w:p w14:paraId="679C885F" w14:textId="77777777" w:rsidR="00487C17" w:rsidRPr="002229F1" w:rsidRDefault="00487C17" w:rsidP="000D49D1">
            <w:pPr>
              <w:spacing w:after="0" w:line="276" w:lineRule="auto"/>
              <w:contextualSpacing/>
              <w:jc w:val="center"/>
              <w:rPr>
                <w:sz w:val="24"/>
                <w:szCs w:val="24"/>
              </w:rPr>
            </w:pPr>
            <w:r w:rsidRPr="002229F1">
              <w:rPr>
                <w:sz w:val="24"/>
                <w:szCs w:val="24"/>
              </w:rPr>
              <w:t>Students will:</w:t>
            </w:r>
          </w:p>
        </w:tc>
        <w:tc>
          <w:tcPr>
            <w:tcW w:w="3653" w:type="pct"/>
          </w:tcPr>
          <w:p w14:paraId="7B289F9E" w14:textId="77777777" w:rsidR="00487C17" w:rsidRPr="002229F1" w:rsidRDefault="00487C17" w:rsidP="000D49D1">
            <w:pPr>
              <w:spacing w:after="0" w:line="276" w:lineRule="auto"/>
              <w:contextualSpacing/>
              <w:jc w:val="center"/>
              <w:rPr>
                <w:b/>
                <w:sz w:val="24"/>
                <w:szCs w:val="24"/>
              </w:rPr>
            </w:pPr>
            <w:r w:rsidRPr="002229F1">
              <w:rPr>
                <w:b/>
                <w:sz w:val="24"/>
                <w:szCs w:val="24"/>
              </w:rPr>
              <w:t>Preschool Teaching Practices</w:t>
            </w:r>
          </w:p>
          <w:p w14:paraId="60805AF2" w14:textId="77777777" w:rsidR="00487C17" w:rsidRPr="002229F1" w:rsidRDefault="00487C17" w:rsidP="000D49D1">
            <w:pPr>
              <w:spacing w:after="0" w:line="276" w:lineRule="auto"/>
              <w:contextualSpacing/>
              <w:jc w:val="center"/>
              <w:rPr>
                <w:sz w:val="24"/>
                <w:szCs w:val="24"/>
              </w:rPr>
            </w:pPr>
            <w:r w:rsidRPr="002229F1">
              <w:rPr>
                <w:sz w:val="24"/>
                <w:szCs w:val="24"/>
              </w:rPr>
              <w:t>Effective preschool teachers:</w:t>
            </w:r>
          </w:p>
        </w:tc>
      </w:tr>
      <w:tr w:rsidR="00487C17" w:rsidRPr="00B846C4" w14:paraId="1AFC89DA" w14:textId="77777777" w:rsidTr="00E65F46">
        <w:trPr>
          <w:trHeight w:val="1304"/>
        </w:trPr>
        <w:tc>
          <w:tcPr>
            <w:tcW w:w="1347" w:type="pct"/>
          </w:tcPr>
          <w:p w14:paraId="753CDD20" w14:textId="77777777" w:rsidR="00487C17" w:rsidRDefault="00487C17" w:rsidP="000D49D1">
            <w:pPr>
              <w:spacing w:after="0" w:line="276" w:lineRule="auto"/>
              <w:contextualSpacing/>
              <w:rPr>
                <w:sz w:val="24"/>
                <w:szCs w:val="24"/>
              </w:rPr>
            </w:pPr>
            <w:r w:rsidRPr="002229F1">
              <w:rPr>
                <w:sz w:val="24"/>
                <w:szCs w:val="24"/>
              </w:rPr>
              <w:t>PK.CMD.1</w:t>
            </w:r>
          </w:p>
          <w:p w14:paraId="71C3B143" w14:textId="2C3AD951" w:rsidR="00487C17" w:rsidRPr="002229F1" w:rsidRDefault="00487C17" w:rsidP="000D49D1">
            <w:pPr>
              <w:spacing w:after="0" w:line="276" w:lineRule="auto"/>
              <w:contextualSpacing/>
              <w:rPr>
                <w:sz w:val="24"/>
                <w:szCs w:val="24"/>
              </w:rPr>
            </w:pPr>
            <w:r w:rsidRPr="002229F1">
              <w:rPr>
                <w:sz w:val="24"/>
                <w:szCs w:val="24"/>
              </w:rPr>
              <w:t>Move one's body in a variety of ways, with and without music.</w:t>
            </w:r>
          </w:p>
        </w:tc>
        <w:tc>
          <w:tcPr>
            <w:tcW w:w="3653" w:type="pct"/>
          </w:tcPr>
          <w:p w14:paraId="7B745238" w14:textId="77777777" w:rsidR="00487C17" w:rsidRPr="002229F1" w:rsidRDefault="00487C17" w:rsidP="000D49D1">
            <w:pPr>
              <w:numPr>
                <w:ilvl w:val="0"/>
                <w:numId w:val="28"/>
              </w:numPr>
              <w:spacing w:after="0" w:line="276" w:lineRule="auto"/>
              <w:ind w:left="360"/>
              <w:rPr>
                <w:sz w:val="24"/>
                <w:szCs w:val="24"/>
              </w:rPr>
            </w:pPr>
            <w:r w:rsidRPr="002229F1">
              <w:rPr>
                <w:sz w:val="24"/>
                <w:szCs w:val="24"/>
              </w:rPr>
              <w:t>Model different dance movements and spatial concepts (e.g., twist, bend, leap, slide, forward, backward, high, low, many, few).</w:t>
            </w:r>
          </w:p>
          <w:p w14:paraId="38832A5A" w14:textId="77777777" w:rsidR="00487C17" w:rsidRPr="002229F1" w:rsidRDefault="00487C17" w:rsidP="000D49D1">
            <w:pPr>
              <w:numPr>
                <w:ilvl w:val="0"/>
                <w:numId w:val="28"/>
              </w:numPr>
              <w:spacing w:after="0" w:line="276" w:lineRule="auto"/>
              <w:ind w:left="360"/>
              <w:rPr>
                <w:sz w:val="24"/>
                <w:szCs w:val="24"/>
              </w:rPr>
            </w:pPr>
            <w:r w:rsidRPr="002229F1">
              <w:rPr>
                <w:sz w:val="24"/>
                <w:szCs w:val="24"/>
              </w:rPr>
              <w:t>Use a variety of rich language when referring to movements (e.g., gallop, twist, stretch).</w:t>
            </w:r>
          </w:p>
        </w:tc>
      </w:tr>
      <w:tr w:rsidR="00487C17" w:rsidRPr="00B846C4" w14:paraId="39B71F5A" w14:textId="77777777" w:rsidTr="000D49D1">
        <w:trPr>
          <w:trHeight w:val="982"/>
        </w:trPr>
        <w:tc>
          <w:tcPr>
            <w:tcW w:w="1347" w:type="pct"/>
          </w:tcPr>
          <w:p w14:paraId="65412ACA" w14:textId="77777777" w:rsidR="00487C17" w:rsidRDefault="00487C17" w:rsidP="000D49D1">
            <w:pPr>
              <w:spacing w:after="0" w:line="276" w:lineRule="auto"/>
              <w:contextualSpacing/>
              <w:rPr>
                <w:sz w:val="24"/>
                <w:szCs w:val="24"/>
              </w:rPr>
            </w:pPr>
            <w:r w:rsidRPr="002229F1">
              <w:rPr>
                <w:sz w:val="24"/>
                <w:szCs w:val="24"/>
              </w:rPr>
              <w:t>PK.CMD.2</w:t>
            </w:r>
          </w:p>
          <w:p w14:paraId="101362E0" w14:textId="77777777" w:rsidR="00487C17" w:rsidRPr="002229F1" w:rsidRDefault="00487C17" w:rsidP="000D49D1">
            <w:pPr>
              <w:spacing w:after="0" w:line="276" w:lineRule="auto"/>
              <w:contextualSpacing/>
              <w:rPr>
                <w:sz w:val="24"/>
                <w:szCs w:val="24"/>
              </w:rPr>
            </w:pPr>
            <w:r w:rsidRPr="002229F1">
              <w:rPr>
                <w:sz w:val="24"/>
                <w:szCs w:val="24"/>
              </w:rPr>
              <w:t>Respond to changes in tempo and a variety of musical rhythms through body movement.</w:t>
            </w:r>
          </w:p>
          <w:p w14:paraId="52C4D688" w14:textId="77777777" w:rsidR="00487C17" w:rsidRPr="002229F1" w:rsidRDefault="00487C17" w:rsidP="000D49D1">
            <w:pPr>
              <w:spacing w:after="0" w:line="276" w:lineRule="auto"/>
              <w:rPr>
                <w:sz w:val="24"/>
                <w:szCs w:val="24"/>
              </w:rPr>
            </w:pPr>
          </w:p>
        </w:tc>
        <w:tc>
          <w:tcPr>
            <w:tcW w:w="3653" w:type="pct"/>
          </w:tcPr>
          <w:p w14:paraId="64671138" w14:textId="77777777" w:rsidR="00487C17" w:rsidRPr="00AA33CA" w:rsidRDefault="00487C17" w:rsidP="000D49D1">
            <w:pPr>
              <w:pStyle w:val="ListParagraph"/>
              <w:numPr>
                <w:ilvl w:val="0"/>
                <w:numId w:val="182"/>
              </w:numPr>
              <w:spacing w:after="0" w:line="276" w:lineRule="auto"/>
              <w:ind w:left="360"/>
              <w:rPr>
                <w:sz w:val="24"/>
                <w:szCs w:val="24"/>
              </w:rPr>
            </w:pPr>
            <w:r w:rsidRPr="00AA33CA">
              <w:rPr>
                <w:sz w:val="24"/>
                <w:szCs w:val="24"/>
                <w:lang w:val="en-US"/>
              </w:rPr>
              <w:t>Provide opportunities for students to participate in both structured and unstructured dance/movement activities that help build motor control and body relationships and that strengthen self-regulation and memory (e.g., provide music and props and encourage students to make up their own dance movements, play musical “freeze” and other games).</w:t>
            </w:r>
          </w:p>
          <w:p w14:paraId="610C8E2C" w14:textId="77777777" w:rsidR="00487C17" w:rsidRPr="00AA33CA" w:rsidRDefault="00487C17" w:rsidP="000D49D1">
            <w:pPr>
              <w:pStyle w:val="ListParagraph"/>
              <w:numPr>
                <w:ilvl w:val="0"/>
                <w:numId w:val="182"/>
              </w:numPr>
              <w:spacing w:after="0" w:line="276" w:lineRule="auto"/>
              <w:ind w:left="360"/>
              <w:rPr>
                <w:sz w:val="24"/>
                <w:szCs w:val="24"/>
              </w:rPr>
            </w:pPr>
            <w:r w:rsidRPr="00AA33CA">
              <w:rPr>
                <w:sz w:val="24"/>
                <w:szCs w:val="24"/>
              </w:rPr>
              <w:t>Participate in all movement and dance activities with the students.</w:t>
            </w:r>
          </w:p>
        </w:tc>
      </w:tr>
      <w:tr w:rsidR="00487C17" w:rsidRPr="00B846C4" w14:paraId="300FC0FA" w14:textId="77777777" w:rsidTr="000D49D1">
        <w:trPr>
          <w:trHeight w:val="982"/>
        </w:trPr>
        <w:tc>
          <w:tcPr>
            <w:tcW w:w="1347" w:type="pct"/>
          </w:tcPr>
          <w:p w14:paraId="413A92B7" w14:textId="77777777" w:rsidR="00487C17" w:rsidRDefault="00487C17" w:rsidP="000D49D1">
            <w:pPr>
              <w:spacing w:after="0" w:line="276" w:lineRule="auto"/>
              <w:contextualSpacing/>
              <w:rPr>
                <w:sz w:val="24"/>
                <w:szCs w:val="24"/>
                <w:lang w:val="en-US"/>
              </w:rPr>
            </w:pPr>
            <w:r w:rsidRPr="002229F1">
              <w:rPr>
                <w:sz w:val="24"/>
                <w:szCs w:val="24"/>
                <w:lang w:val="en-US"/>
              </w:rPr>
              <w:t>PK.CMD.3</w:t>
            </w:r>
          </w:p>
          <w:p w14:paraId="7F1B5A35" w14:textId="77777777" w:rsidR="00487C17" w:rsidRPr="002229F1" w:rsidRDefault="00487C17" w:rsidP="000D49D1">
            <w:pPr>
              <w:spacing w:after="0" w:line="276" w:lineRule="auto"/>
              <w:contextualSpacing/>
              <w:rPr>
                <w:sz w:val="24"/>
                <w:szCs w:val="24"/>
              </w:rPr>
            </w:pPr>
            <w:r w:rsidRPr="002229F1">
              <w:rPr>
                <w:sz w:val="24"/>
                <w:szCs w:val="24"/>
                <w:lang w:val="en-US"/>
              </w:rPr>
              <w:t>Participate in simple sequences of movements.</w:t>
            </w:r>
          </w:p>
        </w:tc>
        <w:tc>
          <w:tcPr>
            <w:tcW w:w="3653" w:type="pct"/>
          </w:tcPr>
          <w:p w14:paraId="57609A64" w14:textId="77777777" w:rsidR="00487C17" w:rsidRPr="002229F1" w:rsidRDefault="00487C17" w:rsidP="000D49D1">
            <w:pPr>
              <w:numPr>
                <w:ilvl w:val="0"/>
                <w:numId w:val="49"/>
              </w:numPr>
              <w:spacing w:after="0" w:line="276" w:lineRule="auto"/>
              <w:ind w:left="360"/>
              <w:rPr>
                <w:sz w:val="24"/>
                <w:szCs w:val="24"/>
              </w:rPr>
            </w:pPr>
            <w:r w:rsidRPr="002229F1">
              <w:rPr>
                <w:sz w:val="24"/>
                <w:szCs w:val="24"/>
              </w:rPr>
              <w:t>Observe and encourage students’ curiosity and exploration of dance and movement.</w:t>
            </w:r>
          </w:p>
        </w:tc>
      </w:tr>
      <w:tr w:rsidR="00487C17" w:rsidRPr="00B846C4" w14:paraId="4A8F759E" w14:textId="77777777" w:rsidTr="000D49D1">
        <w:trPr>
          <w:trHeight w:val="982"/>
        </w:trPr>
        <w:tc>
          <w:tcPr>
            <w:tcW w:w="1347" w:type="pct"/>
          </w:tcPr>
          <w:p w14:paraId="676AF7B5" w14:textId="77777777" w:rsidR="00487C17" w:rsidRDefault="00487C17" w:rsidP="000D49D1">
            <w:pPr>
              <w:spacing w:after="0" w:line="276" w:lineRule="auto"/>
              <w:contextualSpacing/>
              <w:rPr>
                <w:sz w:val="24"/>
                <w:szCs w:val="24"/>
                <w:lang w:val="en-US"/>
              </w:rPr>
            </w:pPr>
            <w:r w:rsidRPr="002229F1">
              <w:rPr>
                <w:sz w:val="24"/>
                <w:szCs w:val="24"/>
                <w:lang w:val="en-US"/>
              </w:rPr>
              <w:lastRenderedPageBreak/>
              <w:t>PK.CMD.4</w:t>
            </w:r>
          </w:p>
          <w:p w14:paraId="0DADC023" w14:textId="77777777" w:rsidR="00487C17" w:rsidRPr="002229F1" w:rsidRDefault="00487C17" w:rsidP="000D49D1">
            <w:pPr>
              <w:spacing w:after="0" w:line="276" w:lineRule="auto"/>
              <w:contextualSpacing/>
              <w:rPr>
                <w:sz w:val="24"/>
                <w:szCs w:val="24"/>
              </w:rPr>
            </w:pPr>
            <w:r w:rsidRPr="002229F1">
              <w:rPr>
                <w:sz w:val="24"/>
                <w:szCs w:val="24"/>
                <w:lang w:val="en-US"/>
              </w:rPr>
              <w:t>Define and maintain personal space, concentration, and focus during creative movement/dance performances.</w:t>
            </w:r>
          </w:p>
        </w:tc>
        <w:tc>
          <w:tcPr>
            <w:tcW w:w="3653" w:type="pct"/>
          </w:tcPr>
          <w:p w14:paraId="5DB0A8F9" w14:textId="77777777" w:rsidR="00487C17" w:rsidRPr="002229F1" w:rsidRDefault="00487C17" w:rsidP="000D49D1">
            <w:pPr>
              <w:numPr>
                <w:ilvl w:val="0"/>
                <w:numId w:val="58"/>
              </w:numPr>
              <w:spacing w:after="0" w:line="276" w:lineRule="auto"/>
              <w:ind w:left="360"/>
              <w:rPr>
                <w:sz w:val="24"/>
                <w:szCs w:val="24"/>
                <w:lang w:val="en-US"/>
              </w:rPr>
            </w:pPr>
            <w:r w:rsidRPr="002229F1">
              <w:rPr>
                <w:sz w:val="24"/>
                <w:szCs w:val="24"/>
                <w:lang w:val="en-US"/>
              </w:rPr>
              <w:t>Create a setting where students can move their body safely. (e.g., place hula hoops or squares on the carpet to have their own personal space to move and dance)</w:t>
            </w:r>
            <w:r>
              <w:rPr>
                <w:sz w:val="24"/>
                <w:szCs w:val="24"/>
                <w:lang w:val="en-US"/>
              </w:rPr>
              <w:t>.</w:t>
            </w:r>
            <w:r w:rsidRPr="002229F1">
              <w:rPr>
                <w:sz w:val="24"/>
                <w:szCs w:val="24"/>
                <w:lang w:val="en-US"/>
              </w:rPr>
              <w:t xml:space="preserve">  </w:t>
            </w:r>
          </w:p>
          <w:p w14:paraId="5D4F4361" w14:textId="77777777" w:rsidR="00487C17" w:rsidRPr="002229F1" w:rsidRDefault="00487C17" w:rsidP="000D49D1">
            <w:pPr>
              <w:spacing w:after="0" w:line="276" w:lineRule="auto"/>
              <w:ind w:left="360" w:hanging="360"/>
              <w:rPr>
                <w:sz w:val="24"/>
                <w:szCs w:val="24"/>
              </w:rPr>
            </w:pPr>
            <w:r w:rsidRPr="002229F1">
              <w:rPr>
                <w:sz w:val="24"/>
                <w:szCs w:val="24"/>
              </w:rPr>
              <w:t xml:space="preserve"> </w:t>
            </w:r>
          </w:p>
          <w:p w14:paraId="44D8C1CC" w14:textId="77777777" w:rsidR="00487C17" w:rsidRPr="002229F1" w:rsidRDefault="00487C17" w:rsidP="000D49D1">
            <w:pPr>
              <w:spacing w:after="0" w:line="276" w:lineRule="auto"/>
              <w:ind w:left="360" w:hanging="360"/>
              <w:rPr>
                <w:sz w:val="24"/>
                <w:szCs w:val="24"/>
              </w:rPr>
            </w:pPr>
          </w:p>
        </w:tc>
      </w:tr>
      <w:tr w:rsidR="00487C17" w:rsidRPr="00B846C4" w14:paraId="0C312E00" w14:textId="77777777" w:rsidTr="000D49D1">
        <w:trPr>
          <w:trHeight w:val="982"/>
        </w:trPr>
        <w:tc>
          <w:tcPr>
            <w:tcW w:w="1347" w:type="pct"/>
          </w:tcPr>
          <w:p w14:paraId="7CA00550" w14:textId="77777777" w:rsidR="00487C17" w:rsidRDefault="00487C17" w:rsidP="000D49D1">
            <w:pPr>
              <w:spacing w:after="0" w:line="276" w:lineRule="auto"/>
              <w:contextualSpacing/>
              <w:rPr>
                <w:sz w:val="24"/>
                <w:szCs w:val="24"/>
                <w:lang w:val="en-US"/>
              </w:rPr>
            </w:pPr>
            <w:r w:rsidRPr="002229F1">
              <w:rPr>
                <w:sz w:val="24"/>
                <w:szCs w:val="24"/>
                <w:lang w:val="en-US"/>
              </w:rPr>
              <w:t>PK.CMD.5</w:t>
            </w:r>
          </w:p>
          <w:p w14:paraId="21F8C2E1" w14:textId="77777777" w:rsidR="00487C17" w:rsidRPr="002229F1" w:rsidRDefault="00487C17" w:rsidP="000D49D1">
            <w:pPr>
              <w:spacing w:after="0" w:line="276" w:lineRule="auto"/>
              <w:contextualSpacing/>
              <w:rPr>
                <w:sz w:val="24"/>
                <w:szCs w:val="24"/>
              </w:rPr>
            </w:pPr>
            <w:r w:rsidRPr="002229F1">
              <w:rPr>
                <w:sz w:val="24"/>
                <w:szCs w:val="24"/>
                <w:lang w:val="en-US"/>
              </w:rPr>
              <w:t>Participate in or observe a variety of dance and movement activities accompanied by music and/or props from different cultures and genres.</w:t>
            </w:r>
          </w:p>
        </w:tc>
        <w:tc>
          <w:tcPr>
            <w:tcW w:w="3653" w:type="pct"/>
          </w:tcPr>
          <w:p w14:paraId="5F58EC1B" w14:textId="77777777" w:rsidR="00487C17" w:rsidRPr="00EF7036" w:rsidRDefault="00487C17" w:rsidP="000D49D1">
            <w:pPr>
              <w:pStyle w:val="ListParagraph"/>
              <w:numPr>
                <w:ilvl w:val="0"/>
                <w:numId w:val="183"/>
              </w:numPr>
              <w:spacing w:after="0" w:line="276" w:lineRule="auto"/>
              <w:ind w:left="360"/>
              <w:rPr>
                <w:sz w:val="24"/>
                <w:szCs w:val="24"/>
              </w:rPr>
            </w:pPr>
            <w:r w:rsidRPr="00EF7036">
              <w:rPr>
                <w:sz w:val="24"/>
                <w:szCs w:val="24"/>
                <w:lang w:val="en-US"/>
              </w:rPr>
              <w:t>Provide a range of music from different cultures and genres for dance and movement activities (e.g., classical, jazz, rock, salsa, reggae, rap, and others).</w:t>
            </w:r>
          </w:p>
          <w:p w14:paraId="7166B4C0" w14:textId="77777777" w:rsidR="00487C17" w:rsidRPr="00EF7036" w:rsidRDefault="00487C17" w:rsidP="000D49D1">
            <w:pPr>
              <w:pStyle w:val="ListParagraph"/>
              <w:numPr>
                <w:ilvl w:val="0"/>
                <w:numId w:val="183"/>
              </w:numPr>
              <w:spacing w:after="0" w:line="276" w:lineRule="auto"/>
              <w:ind w:left="360"/>
              <w:rPr>
                <w:sz w:val="24"/>
                <w:szCs w:val="24"/>
              </w:rPr>
            </w:pPr>
            <w:r w:rsidRPr="00EF7036">
              <w:rPr>
                <w:sz w:val="24"/>
                <w:szCs w:val="24"/>
              </w:rPr>
              <w:t>Connect music to cultural traditions and cultural exploration.</w:t>
            </w:r>
          </w:p>
        </w:tc>
      </w:tr>
      <w:tr w:rsidR="00487C17" w:rsidRPr="00B846C4" w14:paraId="5E127907" w14:textId="77777777" w:rsidTr="000D49D1">
        <w:trPr>
          <w:trHeight w:val="982"/>
        </w:trPr>
        <w:tc>
          <w:tcPr>
            <w:tcW w:w="1347" w:type="pct"/>
          </w:tcPr>
          <w:p w14:paraId="55BE8067" w14:textId="77777777" w:rsidR="00487C17" w:rsidRDefault="00487C17" w:rsidP="000D49D1">
            <w:pPr>
              <w:spacing w:after="0" w:line="276" w:lineRule="auto"/>
              <w:contextualSpacing/>
              <w:rPr>
                <w:sz w:val="24"/>
                <w:szCs w:val="24"/>
              </w:rPr>
            </w:pPr>
            <w:r w:rsidRPr="002229F1">
              <w:rPr>
                <w:sz w:val="24"/>
                <w:szCs w:val="24"/>
              </w:rPr>
              <w:t>PK.CMD.6</w:t>
            </w:r>
          </w:p>
          <w:p w14:paraId="0850D76C" w14:textId="77777777" w:rsidR="00487C17" w:rsidRPr="002229F1" w:rsidRDefault="00487C17" w:rsidP="000D49D1">
            <w:pPr>
              <w:spacing w:after="0" w:line="276" w:lineRule="auto"/>
              <w:contextualSpacing/>
              <w:rPr>
                <w:sz w:val="24"/>
                <w:szCs w:val="24"/>
              </w:rPr>
            </w:pPr>
            <w:r w:rsidRPr="002229F1">
              <w:rPr>
                <w:sz w:val="24"/>
                <w:szCs w:val="24"/>
              </w:rPr>
              <w:t>Use movement/dance to convey meaning around a theme or to show feelings.</w:t>
            </w:r>
          </w:p>
        </w:tc>
        <w:tc>
          <w:tcPr>
            <w:tcW w:w="3653" w:type="pct"/>
          </w:tcPr>
          <w:p w14:paraId="20650235" w14:textId="77777777" w:rsidR="00487C17" w:rsidRPr="002229F1" w:rsidRDefault="00487C17" w:rsidP="000D49D1">
            <w:pPr>
              <w:numPr>
                <w:ilvl w:val="0"/>
                <w:numId w:val="15"/>
              </w:numPr>
              <w:spacing w:after="0" w:line="276" w:lineRule="auto"/>
              <w:ind w:left="360"/>
              <w:rPr>
                <w:sz w:val="24"/>
                <w:szCs w:val="24"/>
                <w:lang w:val="en-US"/>
              </w:rPr>
            </w:pPr>
            <w:r w:rsidRPr="002229F1">
              <w:rPr>
                <w:sz w:val="24"/>
                <w:szCs w:val="24"/>
                <w:lang w:val="en-US"/>
              </w:rPr>
              <w:t xml:space="preserve">Connect movement and dance to curriculum themes, such as literacy, art, fine-and gross-motor skills and other content areas and developmental domains throughout the day. </w:t>
            </w:r>
          </w:p>
        </w:tc>
      </w:tr>
      <w:tr w:rsidR="00487C17" w:rsidRPr="00B846C4" w14:paraId="4530AEB9" w14:textId="77777777" w:rsidTr="000D49D1">
        <w:trPr>
          <w:trHeight w:val="982"/>
        </w:trPr>
        <w:tc>
          <w:tcPr>
            <w:tcW w:w="1347" w:type="pct"/>
          </w:tcPr>
          <w:p w14:paraId="05B9F037" w14:textId="77777777" w:rsidR="00487C17" w:rsidRDefault="00487C17" w:rsidP="000D49D1">
            <w:pPr>
              <w:spacing w:after="0" w:line="276" w:lineRule="auto"/>
              <w:contextualSpacing/>
              <w:rPr>
                <w:sz w:val="24"/>
                <w:szCs w:val="24"/>
              </w:rPr>
            </w:pPr>
            <w:r w:rsidRPr="002229F1">
              <w:rPr>
                <w:sz w:val="24"/>
                <w:szCs w:val="24"/>
              </w:rPr>
              <w:t>PK.CMD.7</w:t>
            </w:r>
          </w:p>
          <w:p w14:paraId="49412C52" w14:textId="77777777" w:rsidR="00487C17" w:rsidRPr="002229F1" w:rsidRDefault="00487C17" w:rsidP="000D49D1">
            <w:pPr>
              <w:spacing w:after="0" w:line="276" w:lineRule="auto"/>
              <w:contextualSpacing/>
              <w:rPr>
                <w:sz w:val="24"/>
                <w:szCs w:val="24"/>
              </w:rPr>
            </w:pPr>
            <w:r w:rsidRPr="002229F1">
              <w:rPr>
                <w:sz w:val="24"/>
                <w:szCs w:val="24"/>
              </w:rPr>
              <w:t>Describe feelings and reactions in response to a creative movement/dance performance.</w:t>
            </w:r>
          </w:p>
        </w:tc>
        <w:tc>
          <w:tcPr>
            <w:tcW w:w="3653" w:type="pct"/>
          </w:tcPr>
          <w:p w14:paraId="644E246C" w14:textId="77777777" w:rsidR="00487C17" w:rsidRPr="002229F1" w:rsidRDefault="00487C17" w:rsidP="000D49D1">
            <w:pPr>
              <w:numPr>
                <w:ilvl w:val="0"/>
                <w:numId w:val="37"/>
              </w:numPr>
              <w:spacing w:after="0" w:line="276" w:lineRule="auto"/>
              <w:ind w:left="360"/>
              <w:rPr>
                <w:sz w:val="24"/>
                <w:szCs w:val="24"/>
              </w:rPr>
            </w:pPr>
            <w:r w:rsidRPr="002229F1">
              <w:rPr>
                <w:sz w:val="24"/>
                <w:szCs w:val="24"/>
              </w:rPr>
              <w:t xml:space="preserve">Play music from a specific genre with either a fast or slow tempo to help students explore rhythm and movement. </w:t>
            </w:r>
          </w:p>
          <w:p w14:paraId="24D82CE3" w14:textId="77777777" w:rsidR="00487C17" w:rsidRPr="002229F1" w:rsidRDefault="00487C17" w:rsidP="000D49D1">
            <w:pPr>
              <w:numPr>
                <w:ilvl w:val="0"/>
                <w:numId w:val="37"/>
              </w:numPr>
              <w:spacing w:after="0" w:line="276" w:lineRule="auto"/>
              <w:ind w:left="360"/>
              <w:rPr>
                <w:sz w:val="24"/>
                <w:szCs w:val="24"/>
                <w:lang w:val="en-US"/>
              </w:rPr>
            </w:pPr>
            <w:r w:rsidRPr="002229F1">
              <w:rPr>
                <w:sz w:val="24"/>
                <w:szCs w:val="24"/>
                <w:lang w:val="en-US"/>
              </w:rPr>
              <w:t xml:space="preserve">Ask the students to act it out or explain how they feel about it using emotional expressions (e.g., happy, excited, sad, calm). </w:t>
            </w:r>
          </w:p>
          <w:p w14:paraId="143EB84A" w14:textId="77777777" w:rsidR="00487C17" w:rsidRPr="002229F1" w:rsidRDefault="00487C17" w:rsidP="000D49D1">
            <w:pPr>
              <w:spacing w:after="0" w:line="276" w:lineRule="auto"/>
              <w:rPr>
                <w:sz w:val="24"/>
                <w:szCs w:val="24"/>
              </w:rPr>
            </w:pPr>
          </w:p>
        </w:tc>
      </w:tr>
      <w:tr w:rsidR="00487C17" w:rsidRPr="00B846C4" w14:paraId="70FBF900" w14:textId="77777777" w:rsidTr="000D49D1">
        <w:trPr>
          <w:trHeight w:val="982"/>
        </w:trPr>
        <w:tc>
          <w:tcPr>
            <w:tcW w:w="1347" w:type="pct"/>
          </w:tcPr>
          <w:p w14:paraId="75F8CCDA" w14:textId="64D7AFF1" w:rsidR="008B571E" w:rsidRDefault="00487C17" w:rsidP="000D49D1">
            <w:pPr>
              <w:spacing w:after="0" w:line="276" w:lineRule="auto"/>
              <w:rPr>
                <w:sz w:val="24"/>
                <w:szCs w:val="24"/>
                <w:lang w:val="en-US"/>
              </w:rPr>
            </w:pPr>
            <w:r w:rsidRPr="002229F1">
              <w:rPr>
                <w:sz w:val="24"/>
                <w:szCs w:val="24"/>
                <w:lang w:val="en-US"/>
              </w:rPr>
              <w:lastRenderedPageBreak/>
              <w:t>PK.CMD.8</w:t>
            </w:r>
          </w:p>
          <w:p w14:paraId="77ABBFC0" w14:textId="11B20865" w:rsidR="00487C17" w:rsidRPr="002229F1" w:rsidRDefault="00487C17" w:rsidP="000D49D1">
            <w:pPr>
              <w:spacing w:after="0" w:line="276" w:lineRule="auto"/>
              <w:rPr>
                <w:sz w:val="24"/>
                <w:szCs w:val="24"/>
              </w:rPr>
            </w:pPr>
            <w:r w:rsidRPr="002229F1">
              <w:rPr>
                <w:sz w:val="24"/>
                <w:szCs w:val="24"/>
                <w:lang w:val="en-US"/>
              </w:rPr>
              <w:t>Begin to demonstrate appropriate audience skills during creative movement and dance performances.</w:t>
            </w:r>
          </w:p>
        </w:tc>
        <w:tc>
          <w:tcPr>
            <w:tcW w:w="3653" w:type="pct"/>
          </w:tcPr>
          <w:p w14:paraId="12E83312" w14:textId="77777777" w:rsidR="00487C17" w:rsidRPr="002229F1" w:rsidRDefault="00487C17" w:rsidP="000D49D1">
            <w:pPr>
              <w:numPr>
                <w:ilvl w:val="0"/>
                <w:numId w:val="25"/>
              </w:numPr>
              <w:spacing w:after="0" w:line="276" w:lineRule="auto"/>
              <w:ind w:left="360"/>
              <w:rPr>
                <w:sz w:val="24"/>
                <w:szCs w:val="24"/>
              </w:rPr>
            </w:pPr>
            <w:r w:rsidRPr="002229F1">
              <w:rPr>
                <w:sz w:val="24"/>
                <w:szCs w:val="24"/>
                <w:lang w:val="en-US"/>
              </w:rPr>
              <w:t>Provide opportunities inclusive of all students to experience creative movement and dance performances (e.g., performances by peers, family members, or professional artists in the classroom) and encourage students to observe, listen, and respond as part of an audience.</w:t>
            </w:r>
          </w:p>
        </w:tc>
      </w:tr>
    </w:tbl>
    <w:p w14:paraId="067625AD" w14:textId="77777777" w:rsidR="00E67AE3" w:rsidRDefault="00E67AE3" w:rsidP="00487C17">
      <w:pPr>
        <w:spacing w:after="0" w:line="276" w:lineRule="auto"/>
        <w:rPr>
          <w:b/>
          <w:bCs/>
          <w:sz w:val="24"/>
          <w:szCs w:val="24"/>
        </w:rPr>
      </w:pPr>
    </w:p>
    <w:p w14:paraId="788DA7F6" w14:textId="77777777" w:rsidR="00AF5911" w:rsidRDefault="00487C17" w:rsidP="00487C17">
      <w:pPr>
        <w:spacing w:after="0" w:line="276" w:lineRule="auto"/>
        <w:rPr>
          <w:b/>
          <w:bCs/>
          <w:sz w:val="24"/>
          <w:szCs w:val="24"/>
        </w:rPr>
      </w:pPr>
      <w:r w:rsidRPr="006B6B34">
        <w:rPr>
          <w:b/>
          <w:bCs/>
          <w:sz w:val="24"/>
          <w:szCs w:val="24"/>
        </w:rPr>
        <w:t>Standard: Music Appreciation (MA)</w:t>
      </w:r>
    </w:p>
    <w:p w14:paraId="5F9BC7AB" w14:textId="791011F4" w:rsidR="00487C17" w:rsidRDefault="00487C17" w:rsidP="00487C17">
      <w:pPr>
        <w:spacing w:after="0" w:line="276" w:lineRule="auto"/>
        <w:rPr>
          <w:sz w:val="24"/>
          <w:szCs w:val="24"/>
        </w:rPr>
      </w:pPr>
      <w:r w:rsidRPr="00807F5F">
        <w:rPr>
          <w:sz w:val="24"/>
          <w:szCs w:val="24"/>
        </w:rPr>
        <w:t xml:space="preserve">Students express themselves through </w:t>
      </w:r>
      <w:r w:rsidRPr="00807F5F">
        <w:rPr>
          <w:sz w:val="24"/>
          <w:szCs w:val="24"/>
          <w:highlight w:val="white"/>
        </w:rPr>
        <w:t>music</w:t>
      </w:r>
      <w:r w:rsidRPr="00807F5F">
        <w:rPr>
          <w:sz w:val="24"/>
          <w:szCs w:val="24"/>
        </w:rPr>
        <w:t xml:space="preserve"> and develop an appreciation </w:t>
      </w:r>
      <w:r w:rsidRPr="00807F5F">
        <w:rPr>
          <w:sz w:val="24"/>
          <w:szCs w:val="24"/>
          <w:highlight w:val="white"/>
        </w:rPr>
        <w:t>for it.</w:t>
      </w:r>
    </w:p>
    <w:p w14:paraId="7647DCDC" w14:textId="77777777" w:rsidR="00487C17" w:rsidRPr="00807F5F" w:rsidRDefault="00487C17" w:rsidP="00487C17">
      <w:pPr>
        <w:spacing w:after="0" w:line="276" w:lineRule="auto"/>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35"/>
        <w:gridCol w:w="9858"/>
      </w:tblGrid>
      <w:tr w:rsidR="00487C17" w:rsidRPr="00807F5F" w14:paraId="225FA41B" w14:textId="77777777" w:rsidTr="000D49D1">
        <w:trPr>
          <w:trHeight w:val="629"/>
          <w:tblHeader/>
        </w:trPr>
        <w:tc>
          <w:tcPr>
            <w:tcW w:w="1347" w:type="pct"/>
          </w:tcPr>
          <w:p w14:paraId="3DF0D9C9" w14:textId="77777777" w:rsidR="00487C17" w:rsidRPr="001C3533" w:rsidRDefault="00487C17" w:rsidP="000D49D1">
            <w:pPr>
              <w:spacing w:after="0" w:line="276" w:lineRule="auto"/>
              <w:jc w:val="center"/>
              <w:rPr>
                <w:b/>
                <w:bCs/>
                <w:sz w:val="24"/>
                <w:szCs w:val="24"/>
              </w:rPr>
            </w:pPr>
            <w:r w:rsidRPr="001C3533">
              <w:rPr>
                <w:b/>
                <w:bCs/>
                <w:sz w:val="24"/>
                <w:szCs w:val="24"/>
              </w:rPr>
              <w:t>Preschool Learning Outcomes</w:t>
            </w:r>
          </w:p>
          <w:p w14:paraId="5BDFC338" w14:textId="77777777" w:rsidR="00487C17" w:rsidRPr="00807F5F" w:rsidRDefault="00487C17" w:rsidP="000D49D1">
            <w:pPr>
              <w:spacing w:after="0" w:line="276" w:lineRule="auto"/>
              <w:jc w:val="center"/>
              <w:rPr>
                <w:sz w:val="24"/>
                <w:szCs w:val="24"/>
              </w:rPr>
            </w:pPr>
            <w:r w:rsidRPr="00807F5F">
              <w:rPr>
                <w:sz w:val="24"/>
                <w:szCs w:val="24"/>
              </w:rPr>
              <w:t>Students will:</w:t>
            </w:r>
          </w:p>
        </w:tc>
        <w:tc>
          <w:tcPr>
            <w:tcW w:w="3653" w:type="pct"/>
          </w:tcPr>
          <w:p w14:paraId="325114F6" w14:textId="77777777" w:rsidR="00487C17" w:rsidRPr="001C3533" w:rsidRDefault="00487C17" w:rsidP="000D49D1">
            <w:pPr>
              <w:spacing w:after="0" w:line="276" w:lineRule="auto"/>
              <w:jc w:val="center"/>
              <w:rPr>
                <w:b/>
                <w:bCs/>
                <w:sz w:val="24"/>
                <w:szCs w:val="24"/>
              </w:rPr>
            </w:pPr>
            <w:r w:rsidRPr="001C3533">
              <w:rPr>
                <w:b/>
                <w:bCs/>
                <w:sz w:val="24"/>
                <w:szCs w:val="24"/>
              </w:rPr>
              <w:t>Preschool Teaching Practices</w:t>
            </w:r>
          </w:p>
          <w:p w14:paraId="6B9DDE22" w14:textId="77777777" w:rsidR="00487C17" w:rsidRPr="00807F5F" w:rsidRDefault="00487C17" w:rsidP="000D49D1">
            <w:pPr>
              <w:spacing w:after="0" w:line="276" w:lineRule="auto"/>
              <w:jc w:val="center"/>
              <w:rPr>
                <w:sz w:val="24"/>
                <w:szCs w:val="24"/>
              </w:rPr>
            </w:pPr>
            <w:r w:rsidRPr="00807F5F">
              <w:rPr>
                <w:sz w:val="24"/>
                <w:szCs w:val="24"/>
              </w:rPr>
              <w:t>Effective preschool teachers:</w:t>
            </w:r>
          </w:p>
        </w:tc>
      </w:tr>
      <w:tr w:rsidR="00487C17" w:rsidRPr="00807F5F" w14:paraId="01B9A9C8" w14:textId="77777777" w:rsidTr="000D49D1">
        <w:trPr>
          <w:trHeight w:val="931"/>
        </w:trPr>
        <w:tc>
          <w:tcPr>
            <w:tcW w:w="1347" w:type="pct"/>
          </w:tcPr>
          <w:p w14:paraId="4A276D0F" w14:textId="77777777" w:rsidR="00487C17" w:rsidRDefault="00487C17" w:rsidP="000D49D1">
            <w:pPr>
              <w:spacing w:after="0" w:line="276" w:lineRule="auto"/>
              <w:rPr>
                <w:sz w:val="24"/>
                <w:szCs w:val="24"/>
              </w:rPr>
            </w:pPr>
            <w:r w:rsidRPr="00807F5F">
              <w:rPr>
                <w:sz w:val="24"/>
                <w:szCs w:val="24"/>
              </w:rPr>
              <w:t>PK.MA.1</w:t>
            </w:r>
          </w:p>
          <w:p w14:paraId="658FBCB4" w14:textId="77777777" w:rsidR="00487C17" w:rsidRPr="00807F5F" w:rsidRDefault="00487C17" w:rsidP="000D49D1">
            <w:pPr>
              <w:spacing w:after="0" w:line="276" w:lineRule="auto"/>
              <w:rPr>
                <w:sz w:val="24"/>
                <w:szCs w:val="24"/>
              </w:rPr>
            </w:pPr>
            <w:r w:rsidRPr="00807F5F">
              <w:rPr>
                <w:sz w:val="24"/>
                <w:szCs w:val="24"/>
              </w:rPr>
              <w:t>Sing a variety of songs with expression, independently and with others.</w:t>
            </w:r>
          </w:p>
        </w:tc>
        <w:tc>
          <w:tcPr>
            <w:tcW w:w="3653" w:type="pct"/>
          </w:tcPr>
          <w:p w14:paraId="56472094" w14:textId="77777777" w:rsidR="00487C17" w:rsidRPr="00CB37C7" w:rsidRDefault="00487C17" w:rsidP="000D49D1">
            <w:pPr>
              <w:pStyle w:val="ListParagraph"/>
              <w:widowControl w:val="0"/>
              <w:numPr>
                <w:ilvl w:val="0"/>
                <w:numId w:val="184"/>
              </w:numPr>
              <w:spacing w:after="0" w:line="276" w:lineRule="auto"/>
              <w:ind w:left="360"/>
              <w:rPr>
                <w:sz w:val="24"/>
                <w:szCs w:val="24"/>
              </w:rPr>
            </w:pPr>
            <w:r w:rsidRPr="00CB37C7">
              <w:rPr>
                <w:sz w:val="24"/>
                <w:szCs w:val="24"/>
              </w:rPr>
              <w:t>Incorporate music and singing throughout the day, including during transitions and within lessons as a vehicle for supporting phonological awareness, executive functioning, social-emotional learning, and mathematical reasoning (e.g., rhymes, steady beats, rhythm patterns aligned to number concepts and chanting familiar songs.</w:t>
            </w:r>
          </w:p>
        </w:tc>
      </w:tr>
      <w:tr w:rsidR="00487C17" w:rsidRPr="00807F5F" w14:paraId="47E05F3D" w14:textId="77777777" w:rsidTr="000D49D1">
        <w:trPr>
          <w:trHeight w:val="1014"/>
        </w:trPr>
        <w:tc>
          <w:tcPr>
            <w:tcW w:w="1347" w:type="pct"/>
          </w:tcPr>
          <w:p w14:paraId="4AB3133B" w14:textId="77777777" w:rsidR="00487C17" w:rsidRDefault="00487C17" w:rsidP="000D49D1">
            <w:pPr>
              <w:spacing w:after="0" w:line="276" w:lineRule="auto"/>
              <w:rPr>
                <w:sz w:val="24"/>
                <w:szCs w:val="24"/>
              </w:rPr>
            </w:pPr>
            <w:r w:rsidRPr="00807F5F">
              <w:rPr>
                <w:sz w:val="24"/>
                <w:szCs w:val="24"/>
              </w:rPr>
              <w:t>PK.MA.2</w:t>
            </w:r>
          </w:p>
          <w:p w14:paraId="52F59367" w14:textId="77777777" w:rsidR="00487C17" w:rsidRPr="00807F5F" w:rsidRDefault="00487C17" w:rsidP="000D49D1">
            <w:pPr>
              <w:spacing w:after="0" w:line="276" w:lineRule="auto"/>
              <w:rPr>
                <w:sz w:val="24"/>
                <w:szCs w:val="24"/>
              </w:rPr>
            </w:pPr>
            <w:r w:rsidRPr="00807F5F">
              <w:rPr>
                <w:sz w:val="24"/>
                <w:szCs w:val="24"/>
              </w:rPr>
              <w:t>Use a variety of musical instruments to create music alone and/or with others, using different beats, tempos, dynamics, and interpretations.</w:t>
            </w:r>
          </w:p>
        </w:tc>
        <w:tc>
          <w:tcPr>
            <w:tcW w:w="3653" w:type="pct"/>
          </w:tcPr>
          <w:p w14:paraId="3224C683" w14:textId="77777777" w:rsidR="00487C17" w:rsidRPr="00807F5F" w:rsidRDefault="00487C17" w:rsidP="000D49D1">
            <w:pPr>
              <w:numPr>
                <w:ilvl w:val="0"/>
                <w:numId w:val="23"/>
              </w:numPr>
              <w:spacing w:after="0" w:line="276" w:lineRule="auto"/>
              <w:ind w:left="360"/>
              <w:rPr>
                <w:sz w:val="24"/>
                <w:szCs w:val="24"/>
              </w:rPr>
            </w:pPr>
            <w:r w:rsidRPr="00807F5F">
              <w:rPr>
                <w:sz w:val="24"/>
                <w:szCs w:val="24"/>
              </w:rPr>
              <w:t xml:space="preserve">Provide opportunities for students to play musical instruments (e.g., flute, triangle, drums, maracas, instruments from other cultures, homemade instruments) in their own way. </w:t>
            </w:r>
          </w:p>
        </w:tc>
      </w:tr>
      <w:tr w:rsidR="00487C17" w:rsidRPr="00807F5F" w14:paraId="48433952" w14:textId="77777777" w:rsidTr="000D49D1">
        <w:trPr>
          <w:trHeight w:val="1014"/>
        </w:trPr>
        <w:tc>
          <w:tcPr>
            <w:tcW w:w="1347" w:type="pct"/>
          </w:tcPr>
          <w:p w14:paraId="05B2843A" w14:textId="77777777" w:rsidR="00487C17" w:rsidRDefault="00487C17" w:rsidP="000D49D1">
            <w:pPr>
              <w:spacing w:after="0" w:line="276" w:lineRule="auto"/>
              <w:rPr>
                <w:sz w:val="24"/>
                <w:szCs w:val="24"/>
              </w:rPr>
            </w:pPr>
            <w:r w:rsidRPr="00807F5F">
              <w:rPr>
                <w:sz w:val="24"/>
                <w:szCs w:val="24"/>
              </w:rPr>
              <w:lastRenderedPageBreak/>
              <w:t>PK.MA.3</w:t>
            </w:r>
          </w:p>
          <w:p w14:paraId="2C87491D" w14:textId="77777777" w:rsidR="00487C17" w:rsidRPr="00807F5F" w:rsidRDefault="00487C17" w:rsidP="000D49D1">
            <w:pPr>
              <w:spacing w:after="0" w:line="276" w:lineRule="auto"/>
              <w:rPr>
                <w:sz w:val="24"/>
                <w:szCs w:val="24"/>
              </w:rPr>
            </w:pPr>
            <w:r w:rsidRPr="00807F5F">
              <w:rPr>
                <w:sz w:val="24"/>
                <w:szCs w:val="24"/>
              </w:rPr>
              <w:t>Clap or sing songs with repetitive phrases and rhythmic patterns.</w:t>
            </w:r>
          </w:p>
        </w:tc>
        <w:tc>
          <w:tcPr>
            <w:tcW w:w="3653" w:type="pct"/>
          </w:tcPr>
          <w:p w14:paraId="5D0C9F2C" w14:textId="77777777" w:rsidR="00487C17" w:rsidRPr="00807F5F" w:rsidRDefault="00487C17" w:rsidP="000D49D1">
            <w:pPr>
              <w:numPr>
                <w:ilvl w:val="0"/>
                <w:numId w:val="46"/>
              </w:numPr>
              <w:pBdr>
                <w:top w:val="nil"/>
                <w:left w:val="nil"/>
                <w:bottom w:val="nil"/>
                <w:right w:val="nil"/>
                <w:between w:val="nil"/>
              </w:pBdr>
              <w:spacing w:after="0" w:line="276" w:lineRule="auto"/>
              <w:ind w:left="360"/>
              <w:rPr>
                <w:sz w:val="24"/>
                <w:szCs w:val="24"/>
              </w:rPr>
            </w:pPr>
            <w:r w:rsidRPr="00807F5F">
              <w:rPr>
                <w:sz w:val="24"/>
                <w:szCs w:val="24"/>
              </w:rPr>
              <w:t>Sing songs that have a repetitive beat, like B-I-N-G-O and Old McDonald, with students during music and movement.</w:t>
            </w:r>
          </w:p>
        </w:tc>
      </w:tr>
      <w:tr w:rsidR="00487C17" w:rsidRPr="00807F5F" w14:paraId="43CD89FE" w14:textId="77777777" w:rsidTr="000D49D1">
        <w:trPr>
          <w:trHeight w:val="1014"/>
        </w:trPr>
        <w:tc>
          <w:tcPr>
            <w:tcW w:w="1347" w:type="pct"/>
          </w:tcPr>
          <w:p w14:paraId="55FACC90" w14:textId="77777777" w:rsidR="00487C17" w:rsidRDefault="00487C17" w:rsidP="000D49D1">
            <w:pPr>
              <w:spacing w:after="0" w:line="276" w:lineRule="auto"/>
              <w:rPr>
                <w:sz w:val="24"/>
                <w:szCs w:val="24"/>
              </w:rPr>
            </w:pPr>
            <w:r w:rsidRPr="00807F5F">
              <w:rPr>
                <w:sz w:val="24"/>
                <w:szCs w:val="24"/>
              </w:rPr>
              <w:t>PK.MA.</w:t>
            </w:r>
            <w:r>
              <w:rPr>
                <w:sz w:val="24"/>
                <w:szCs w:val="24"/>
              </w:rPr>
              <w:t>4</w:t>
            </w:r>
          </w:p>
          <w:p w14:paraId="11869EFC" w14:textId="77777777" w:rsidR="00487C17" w:rsidRPr="00807F5F" w:rsidRDefault="00487C17" w:rsidP="000D49D1">
            <w:pPr>
              <w:spacing w:after="0" w:line="276" w:lineRule="auto"/>
              <w:rPr>
                <w:sz w:val="24"/>
                <w:szCs w:val="24"/>
              </w:rPr>
            </w:pPr>
            <w:r w:rsidRPr="00807F5F">
              <w:rPr>
                <w:sz w:val="24"/>
                <w:szCs w:val="24"/>
              </w:rPr>
              <w:t>Listen to, imitate, and improvise sounds, patterns, or songs.</w:t>
            </w:r>
          </w:p>
        </w:tc>
        <w:tc>
          <w:tcPr>
            <w:tcW w:w="3653" w:type="pct"/>
          </w:tcPr>
          <w:p w14:paraId="748DE7E2" w14:textId="77777777" w:rsidR="00487C17" w:rsidRPr="00807F5F" w:rsidRDefault="00487C17" w:rsidP="000D49D1">
            <w:pPr>
              <w:numPr>
                <w:ilvl w:val="0"/>
                <w:numId w:val="32"/>
              </w:numPr>
              <w:spacing w:after="0" w:line="276" w:lineRule="auto"/>
              <w:ind w:left="360"/>
              <w:rPr>
                <w:sz w:val="24"/>
                <w:szCs w:val="24"/>
              </w:rPr>
            </w:pPr>
            <w:r w:rsidRPr="00807F5F">
              <w:rPr>
                <w:sz w:val="24"/>
                <w:szCs w:val="24"/>
                <w:lang w:val="en-US"/>
              </w:rPr>
              <w:t xml:space="preserve">Model what students can do with instruments (e.g., echoing, creating different levels of sound by striking different places on instruments). </w:t>
            </w:r>
          </w:p>
          <w:p w14:paraId="10C07ECF" w14:textId="65199432" w:rsidR="00487C17" w:rsidRPr="00707378" w:rsidRDefault="00487C17" w:rsidP="00707378">
            <w:pPr>
              <w:numPr>
                <w:ilvl w:val="0"/>
                <w:numId w:val="32"/>
              </w:numPr>
              <w:spacing w:after="0" w:line="276" w:lineRule="auto"/>
              <w:ind w:left="360"/>
              <w:rPr>
                <w:sz w:val="24"/>
                <w:szCs w:val="24"/>
              </w:rPr>
            </w:pPr>
            <w:r w:rsidRPr="00807F5F">
              <w:rPr>
                <w:sz w:val="24"/>
                <w:szCs w:val="24"/>
              </w:rPr>
              <w:t>Observe and encourage students’ curiosity and exploration when playing instruments.</w:t>
            </w:r>
          </w:p>
        </w:tc>
      </w:tr>
      <w:tr w:rsidR="00487C17" w:rsidRPr="00807F5F" w14:paraId="6A938BE7" w14:textId="77777777" w:rsidTr="000D49D1">
        <w:trPr>
          <w:trHeight w:val="1014"/>
        </w:trPr>
        <w:tc>
          <w:tcPr>
            <w:tcW w:w="1347" w:type="pct"/>
          </w:tcPr>
          <w:p w14:paraId="3F33A7FF" w14:textId="77777777" w:rsidR="00487C17" w:rsidRDefault="00487C17" w:rsidP="000D49D1">
            <w:pPr>
              <w:spacing w:after="0" w:line="276" w:lineRule="auto"/>
              <w:rPr>
                <w:sz w:val="24"/>
                <w:szCs w:val="24"/>
                <w:lang w:val="en-US"/>
              </w:rPr>
            </w:pPr>
            <w:r w:rsidRPr="00807F5F">
              <w:rPr>
                <w:sz w:val="24"/>
                <w:szCs w:val="24"/>
                <w:lang w:val="en-US"/>
              </w:rPr>
              <w:t>PK.MA.5</w:t>
            </w:r>
          </w:p>
          <w:p w14:paraId="3BC0A97E" w14:textId="77777777" w:rsidR="00487C17" w:rsidRPr="00807F5F" w:rsidRDefault="00487C17" w:rsidP="000D49D1">
            <w:pPr>
              <w:spacing w:after="0" w:line="276" w:lineRule="auto"/>
              <w:rPr>
                <w:sz w:val="24"/>
                <w:szCs w:val="24"/>
              </w:rPr>
            </w:pPr>
            <w:r w:rsidRPr="00807F5F">
              <w:rPr>
                <w:sz w:val="24"/>
                <w:szCs w:val="24"/>
                <w:lang w:val="en-US"/>
              </w:rPr>
              <w:t>Participate in and listen to music from a variety of cultures from past and present.</w:t>
            </w:r>
          </w:p>
        </w:tc>
        <w:tc>
          <w:tcPr>
            <w:tcW w:w="3653" w:type="pct"/>
          </w:tcPr>
          <w:p w14:paraId="69332807" w14:textId="77777777" w:rsidR="00487C17" w:rsidRPr="00807F5F" w:rsidRDefault="00487C17" w:rsidP="000D49D1">
            <w:pPr>
              <w:numPr>
                <w:ilvl w:val="0"/>
                <w:numId w:val="19"/>
              </w:numPr>
              <w:spacing w:after="0" w:line="276" w:lineRule="auto"/>
              <w:ind w:left="360"/>
              <w:rPr>
                <w:sz w:val="24"/>
                <w:szCs w:val="24"/>
                <w:lang w:val="en-US"/>
              </w:rPr>
            </w:pPr>
            <w:r w:rsidRPr="00807F5F">
              <w:rPr>
                <w:sz w:val="24"/>
                <w:szCs w:val="24"/>
                <w:lang w:val="en-US"/>
              </w:rPr>
              <w:t>Introduce students to a wide variety of music that is appropriate in content for classroom activities and that reflects different cultures and genres (e.g., classical, jazz, rock, reggae, rap).</w:t>
            </w:r>
          </w:p>
        </w:tc>
      </w:tr>
      <w:tr w:rsidR="00487C17" w:rsidRPr="00B846C4" w14:paraId="22E816DF" w14:textId="77777777" w:rsidTr="000D49D1">
        <w:trPr>
          <w:trHeight w:val="1014"/>
        </w:trPr>
        <w:tc>
          <w:tcPr>
            <w:tcW w:w="1347" w:type="pct"/>
          </w:tcPr>
          <w:p w14:paraId="396B0452" w14:textId="77777777" w:rsidR="00487C17" w:rsidRPr="009B192C" w:rsidRDefault="00487C17" w:rsidP="000D49D1">
            <w:pPr>
              <w:spacing w:after="0" w:line="276" w:lineRule="auto"/>
              <w:rPr>
                <w:sz w:val="24"/>
                <w:szCs w:val="24"/>
                <w:lang w:val="en-US"/>
              </w:rPr>
            </w:pPr>
            <w:r w:rsidRPr="009B192C">
              <w:rPr>
                <w:sz w:val="24"/>
                <w:szCs w:val="24"/>
                <w:lang w:val="en-US"/>
              </w:rPr>
              <w:t>PK.MA.6</w:t>
            </w:r>
          </w:p>
          <w:p w14:paraId="59918ABD" w14:textId="77777777" w:rsidR="00487C17" w:rsidRPr="009B192C" w:rsidRDefault="00487C17" w:rsidP="000D49D1">
            <w:pPr>
              <w:spacing w:after="0" w:line="276" w:lineRule="auto"/>
              <w:rPr>
                <w:sz w:val="24"/>
                <w:szCs w:val="24"/>
              </w:rPr>
            </w:pPr>
            <w:r w:rsidRPr="009B192C">
              <w:rPr>
                <w:sz w:val="24"/>
                <w:szCs w:val="24"/>
                <w:lang w:val="en-US"/>
              </w:rPr>
              <w:t>Recognize and name a variety of music elements using appropriate music vocabulary across a variety of cultures.</w:t>
            </w:r>
          </w:p>
        </w:tc>
        <w:tc>
          <w:tcPr>
            <w:tcW w:w="3653" w:type="pct"/>
          </w:tcPr>
          <w:p w14:paraId="3F846368" w14:textId="77777777" w:rsidR="00487C17" w:rsidRPr="009B192C" w:rsidRDefault="00487C17" w:rsidP="000D49D1">
            <w:pPr>
              <w:numPr>
                <w:ilvl w:val="0"/>
                <w:numId w:val="61"/>
              </w:numPr>
              <w:spacing w:after="0" w:line="276" w:lineRule="auto"/>
              <w:ind w:left="360"/>
              <w:rPr>
                <w:sz w:val="24"/>
                <w:szCs w:val="24"/>
              </w:rPr>
            </w:pPr>
            <w:r w:rsidRPr="009B192C">
              <w:rPr>
                <w:sz w:val="24"/>
                <w:szCs w:val="24"/>
                <w:lang w:val="en-US"/>
              </w:rPr>
              <w:t xml:space="preserve">Use appropriate musical terminology (e.g., the correct names of instruments, terms such as rhythm and melody). </w:t>
            </w:r>
          </w:p>
          <w:p w14:paraId="54E65217" w14:textId="77777777" w:rsidR="00487C17" w:rsidRPr="009B192C" w:rsidRDefault="00487C17" w:rsidP="000D49D1">
            <w:pPr>
              <w:numPr>
                <w:ilvl w:val="0"/>
                <w:numId w:val="61"/>
              </w:numPr>
              <w:spacing w:after="0" w:line="276" w:lineRule="auto"/>
              <w:ind w:left="360"/>
              <w:rPr>
                <w:sz w:val="24"/>
                <w:szCs w:val="24"/>
              </w:rPr>
            </w:pPr>
            <w:r w:rsidRPr="009B192C">
              <w:rPr>
                <w:sz w:val="24"/>
                <w:szCs w:val="24"/>
                <w:lang w:val="en-US"/>
              </w:rPr>
              <w:t>Intentionally plan for daily musical experiences that encourage all students to experiment with songs and musical instruments from different cultures during free play and group activities. Include instruments made by students found within their classroom and home.</w:t>
            </w:r>
          </w:p>
        </w:tc>
      </w:tr>
      <w:tr w:rsidR="00487C17" w:rsidRPr="00B846C4" w14:paraId="4BA41DD7" w14:textId="77777777" w:rsidTr="000D49D1">
        <w:trPr>
          <w:trHeight w:val="1014"/>
        </w:trPr>
        <w:tc>
          <w:tcPr>
            <w:tcW w:w="1347" w:type="pct"/>
          </w:tcPr>
          <w:p w14:paraId="3CC22CAC" w14:textId="77777777" w:rsidR="00487C17" w:rsidRDefault="00487C17" w:rsidP="000D49D1">
            <w:pPr>
              <w:spacing w:after="0" w:line="276" w:lineRule="auto"/>
              <w:rPr>
                <w:sz w:val="24"/>
                <w:szCs w:val="24"/>
              </w:rPr>
            </w:pPr>
            <w:r w:rsidRPr="009B192C">
              <w:rPr>
                <w:sz w:val="24"/>
                <w:szCs w:val="24"/>
              </w:rPr>
              <w:t>PK.MA.7</w:t>
            </w:r>
          </w:p>
          <w:p w14:paraId="00389D27" w14:textId="77777777" w:rsidR="00487C17" w:rsidRPr="009B192C" w:rsidRDefault="00487C17" w:rsidP="000D49D1">
            <w:pPr>
              <w:spacing w:after="0" w:line="276" w:lineRule="auto"/>
              <w:rPr>
                <w:sz w:val="24"/>
                <w:szCs w:val="24"/>
              </w:rPr>
            </w:pPr>
            <w:r w:rsidRPr="009B192C">
              <w:rPr>
                <w:sz w:val="24"/>
                <w:szCs w:val="24"/>
              </w:rPr>
              <w:t>Describe feelings and reactions in response to diverse musical genres and styles.</w:t>
            </w:r>
          </w:p>
        </w:tc>
        <w:tc>
          <w:tcPr>
            <w:tcW w:w="3653" w:type="pct"/>
          </w:tcPr>
          <w:p w14:paraId="3AA5F4BD" w14:textId="606A99E4" w:rsidR="00AD27A5" w:rsidRPr="00C726E9" w:rsidRDefault="7790E0A8" w:rsidP="00AD27A5">
            <w:pPr>
              <w:pStyle w:val="ListParagraph"/>
              <w:widowControl w:val="0"/>
              <w:numPr>
                <w:ilvl w:val="0"/>
                <w:numId w:val="184"/>
              </w:numPr>
              <w:spacing w:after="0" w:line="276" w:lineRule="auto"/>
              <w:ind w:left="360"/>
              <w:rPr>
                <w:sz w:val="24"/>
                <w:szCs w:val="24"/>
                <w:lang w:val="en-US"/>
              </w:rPr>
            </w:pPr>
            <w:r w:rsidRPr="1F54487B">
              <w:rPr>
                <w:sz w:val="24"/>
                <w:szCs w:val="24"/>
                <w:lang w:val="en-US"/>
              </w:rPr>
              <w:t xml:space="preserve">During music time, play short clips of diverse musical genres. </w:t>
            </w:r>
            <w:r w:rsidR="00AD27A5" w:rsidRPr="00C726E9">
              <w:rPr>
                <w:sz w:val="24"/>
                <w:szCs w:val="24"/>
                <w:lang w:val="en-US"/>
              </w:rPr>
              <w:t>After each clip, engage children in a discussion by asking open-ended questions like:</w:t>
            </w:r>
          </w:p>
          <w:p w14:paraId="0BAAC856" w14:textId="77777777" w:rsidR="00AD27A5" w:rsidRPr="004B67F0" w:rsidRDefault="00AD27A5" w:rsidP="00AD27A5">
            <w:pPr>
              <w:pStyle w:val="ListParagraph"/>
              <w:widowControl w:val="0"/>
              <w:spacing w:after="0" w:line="276" w:lineRule="auto"/>
              <w:ind w:left="360"/>
              <w:rPr>
                <w:sz w:val="24"/>
                <w:szCs w:val="24"/>
                <w:lang w:val="en-US"/>
              </w:rPr>
            </w:pPr>
            <w:r w:rsidRPr="00C726E9">
              <w:rPr>
                <w:sz w:val="24"/>
                <w:szCs w:val="24"/>
                <w:lang w:val="en-US"/>
              </w:rPr>
              <w:t>“How does this music make you feel?”</w:t>
            </w:r>
            <w:r>
              <w:rPr>
                <w:sz w:val="24"/>
                <w:szCs w:val="24"/>
                <w:lang w:val="en-US"/>
              </w:rPr>
              <w:t xml:space="preserve">, </w:t>
            </w:r>
            <w:r w:rsidRPr="004B67F0">
              <w:rPr>
                <w:sz w:val="24"/>
                <w:szCs w:val="24"/>
                <w:lang w:val="en-US"/>
              </w:rPr>
              <w:t>“What does it remind you of?”</w:t>
            </w:r>
            <w:r>
              <w:rPr>
                <w:sz w:val="24"/>
                <w:szCs w:val="24"/>
                <w:lang w:val="en-US"/>
              </w:rPr>
              <w:t xml:space="preserve">, </w:t>
            </w:r>
            <w:r w:rsidRPr="004B67F0">
              <w:rPr>
                <w:sz w:val="24"/>
                <w:szCs w:val="24"/>
                <w:lang w:val="en-US"/>
              </w:rPr>
              <w:t>“Do you want to move or dance when you hear it?”</w:t>
            </w:r>
            <w:r>
              <w:rPr>
                <w:sz w:val="24"/>
                <w:szCs w:val="24"/>
                <w:lang w:val="en-US"/>
              </w:rPr>
              <w:t>.</w:t>
            </w:r>
          </w:p>
          <w:p w14:paraId="16F18C68" w14:textId="153243A6" w:rsidR="00487C17" w:rsidRPr="007101FC" w:rsidRDefault="00AD27A5" w:rsidP="000D49D1">
            <w:pPr>
              <w:pStyle w:val="ListParagraph"/>
              <w:widowControl w:val="0"/>
              <w:numPr>
                <w:ilvl w:val="0"/>
                <w:numId w:val="184"/>
              </w:numPr>
              <w:spacing w:after="0" w:line="276" w:lineRule="auto"/>
              <w:ind w:left="360"/>
              <w:rPr>
                <w:sz w:val="24"/>
                <w:szCs w:val="24"/>
                <w:lang w:val="en-US"/>
              </w:rPr>
            </w:pPr>
            <w:r w:rsidRPr="00C726E9">
              <w:rPr>
                <w:sz w:val="24"/>
                <w:szCs w:val="24"/>
                <w:lang w:val="en-US"/>
              </w:rPr>
              <w:t xml:space="preserve">Encourage children to express their reactions through movement, facial expressions, or drawing. For instance, after listening to a lively salsa tune, </w:t>
            </w:r>
            <w:r w:rsidRPr="00C726E9">
              <w:rPr>
                <w:sz w:val="24"/>
                <w:szCs w:val="24"/>
                <w:lang w:val="en-US"/>
              </w:rPr>
              <w:lastRenderedPageBreak/>
              <w:t>children might say they feel “happy” and start dancing, while a slow classical piece might make them feel “calm” and lead them to draw soft, flowing lines</w:t>
            </w:r>
            <w:r w:rsidR="00487C17" w:rsidRPr="00C726E9">
              <w:rPr>
                <w:sz w:val="24"/>
                <w:szCs w:val="24"/>
                <w:lang w:val="en-US"/>
              </w:rPr>
              <w:t>.</w:t>
            </w:r>
          </w:p>
        </w:tc>
      </w:tr>
      <w:tr w:rsidR="00487C17" w:rsidRPr="00B846C4" w14:paraId="495E8B46" w14:textId="77777777" w:rsidTr="000D49D1">
        <w:trPr>
          <w:trHeight w:val="1014"/>
        </w:trPr>
        <w:tc>
          <w:tcPr>
            <w:tcW w:w="1347" w:type="pct"/>
          </w:tcPr>
          <w:p w14:paraId="7219A1D1" w14:textId="77777777" w:rsidR="00487C17" w:rsidRDefault="00487C17" w:rsidP="000D49D1">
            <w:pPr>
              <w:spacing w:after="0" w:line="276" w:lineRule="auto"/>
              <w:rPr>
                <w:sz w:val="24"/>
                <w:szCs w:val="24"/>
                <w:lang w:val="en-US"/>
              </w:rPr>
            </w:pPr>
            <w:r w:rsidRPr="009B192C">
              <w:rPr>
                <w:sz w:val="24"/>
                <w:szCs w:val="24"/>
                <w:lang w:val="en-US"/>
              </w:rPr>
              <w:lastRenderedPageBreak/>
              <w:t>PK.MA.8</w:t>
            </w:r>
          </w:p>
          <w:p w14:paraId="5C61C3BD" w14:textId="77777777" w:rsidR="00487C17" w:rsidRPr="009B192C" w:rsidRDefault="00487C17" w:rsidP="000D49D1">
            <w:pPr>
              <w:spacing w:after="0" w:line="276" w:lineRule="auto"/>
              <w:rPr>
                <w:sz w:val="24"/>
                <w:szCs w:val="24"/>
                <w:lang w:val="en-US"/>
              </w:rPr>
            </w:pPr>
            <w:r w:rsidRPr="009B192C">
              <w:rPr>
                <w:sz w:val="24"/>
                <w:szCs w:val="24"/>
                <w:lang w:val="en-US"/>
              </w:rPr>
              <w:t xml:space="preserve">Begin to demonstrate appropriate audience skills during recordings and music performances. </w:t>
            </w:r>
          </w:p>
        </w:tc>
        <w:tc>
          <w:tcPr>
            <w:tcW w:w="3653" w:type="pct"/>
          </w:tcPr>
          <w:p w14:paraId="2D9F0A65" w14:textId="77777777" w:rsidR="00487C17" w:rsidRPr="009B192C" w:rsidRDefault="00487C17" w:rsidP="000D49D1">
            <w:pPr>
              <w:numPr>
                <w:ilvl w:val="0"/>
                <w:numId w:val="47"/>
              </w:numPr>
              <w:spacing w:after="0" w:line="276" w:lineRule="auto"/>
              <w:ind w:left="360"/>
              <w:rPr>
                <w:sz w:val="24"/>
                <w:szCs w:val="24"/>
                <w:lang w:val="en-US"/>
              </w:rPr>
            </w:pPr>
            <w:r w:rsidRPr="009B192C">
              <w:rPr>
                <w:sz w:val="24"/>
                <w:szCs w:val="24"/>
                <w:lang w:val="en-US"/>
              </w:rPr>
              <w:t>Provide opportunities for all students to experience musical recordings and/or performances (e.g., by peers, family members, or professional artists in the classroom) and encourage students to observe, listen, and respond as an audience.</w:t>
            </w:r>
          </w:p>
        </w:tc>
      </w:tr>
    </w:tbl>
    <w:p w14:paraId="4B11DA51" w14:textId="77777777" w:rsidR="00B846C4" w:rsidRPr="00B846C4" w:rsidRDefault="00B846C4" w:rsidP="00B846C4">
      <w:pPr>
        <w:sectPr w:rsidR="00B846C4" w:rsidRPr="00B846C4" w:rsidSect="00E003E6">
          <w:headerReference w:type="default" r:id="rId21"/>
          <w:footerReference w:type="default" r:id="rId22"/>
          <w:pgSz w:w="15840" w:h="12240" w:orient="landscape"/>
          <w:pgMar w:top="1152" w:right="1185" w:bottom="1152" w:left="1152" w:header="720" w:footer="720" w:gutter="0"/>
          <w:cols w:space="720"/>
        </w:sectPr>
      </w:pPr>
    </w:p>
    <w:p w14:paraId="5EB15FB7" w14:textId="77777777" w:rsidR="00AF5911" w:rsidRDefault="00487C17" w:rsidP="00AF5911">
      <w:pPr>
        <w:spacing w:after="0"/>
        <w:rPr>
          <w:b/>
          <w:bCs/>
          <w:sz w:val="24"/>
          <w:szCs w:val="24"/>
          <w:lang w:val="en-US"/>
        </w:rPr>
      </w:pPr>
      <w:r w:rsidRPr="00C31DB1">
        <w:rPr>
          <w:b/>
          <w:bCs/>
          <w:sz w:val="24"/>
          <w:szCs w:val="24"/>
          <w:lang w:val="en-US"/>
        </w:rPr>
        <w:t>Standard: Dramatic Arts (DA)</w:t>
      </w:r>
    </w:p>
    <w:p w14:paraId="06F11FC2" w14:textId="4F9D401C" w:rsidR="00487C17" w:rsidRPr="004B263C" w:rsidRDefault="00487C17" w:rsidP="00AF5911">
      <w:pPr>
        <w:spacing w:after="0"/>
        <w:rPr>
          <w:sz w:val="24"/>
          <w:szCs w:val="24"/>
          <w:highlight w:val="yellow"/>
          <w:lang w:val="en-US"/>
        </w:rPr>
      </w:pPr>
      <w:r w:rsidRPr="004B263C">
        <w:rPr>
          <w:sz w:val="24"/>
          <w:szCs w:val="24"/>
          <w:lang w:val="en-US"/>
        </w:rPr>
        <w:t>Students express themselves through and develop an appreciation of dramatic play and storytelling.</w:t>
      </w:r>
    </w:p>
    <w:p w14:paraId="36EEA7B2" w14:textId="1C825B23" w:rsidR="4D881756" w:rsidRDefault="4D881756" w:rsidP="4D881756">
      <w:pPr>
        <w:spacing w:after="0"/>
        <w:rPr>
          <w:sz w:val="24"/>
          <w:szCs w:val="24"/>
          <w:lang w:val="en-US"/>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78"/>
      </w:tblGrid>
      <w:tr w:rsidR="00487C17" w:rsidRPr="00B846C4" w14:paraId="1F6F611C" w14:textId="77777777" w:rsidTr="000D49D1">
        <w:trPr>
          <w:trHeight w:val="620"/>
          <w:tblHeader/>
        </w:trPr>
        <w:tc>
          <w:tcPr>
            <w:tcW w:w="1347" w:type="pct"/>
          </w:tcPr>
          <w:p w14:paraId="6B5C1025" w14:textId="77777777" w:rsidR="00487C17" w:rsidRPr="007F32D7" w:rsidRDefault="00487C17" w:rsidP="000D49D1">
            <w:pPr>
              <w:spacing w:after="0" w:line="276" w:lineRule="auto"/>
              <w:contextualSpacing/>
              <w:jc w:val="center"/>
              <w:rPr>
                <w:b/>
                <w:bCs/>
                <w:sz w:val="24"/>
                <w:szCs w:val="24"/>
              </w:rPr>
            </w:pPr>
            <w:r w:rsidRPr="007F32D7">
              <w:rPr>
                <w:b/>
                <w:bCs/>
                <w:sz w:val="24"/>
                <w:szCs w:val="24"/>
              </w:rPr>
              <w:t>Preschool Learning Outcomes</w:t>
            </w:r>
          </w:p>
          <w:p w14:paraId="45E43DE6" w14:textId="77777777" w:rsidR="00487C17" w:rsidRPr="007F32D7" w:rsidRDefault="00487C17" w:rsidP="000D49D1">
            <w:pPr>
              <w:spacing w:after="0" w:line="276" w:lineRule="auto"/>
              <w:contextualSpacing/>
              <w:jc w:val="center"/>
              <w:rPr>
                <w:sz w:val="24"/>
                <w:szCs w:val="24"/>
              </w:rPr>
            </w:pPr>
            <w:r w:rsidRPr="007F32D7">
              <w:rPr>
                <w:sz w:val="24"/>
                <w:szCs w:val="24"/>
              </w:rPr>
              <w:t>Students will:</w:t>
            </w:r>
          </w:p>
        </w:tc>
        <w:tc>
          <w:tcPr>
            <w:tcW w:w="3653" w:type="pct"/>
          </w:tcPr>
          <w:p w14:paraId="60276E1B" w14:textId="77777777" w:rsidR="00487C17" w:rsidRPr="007F32D7" w:rsidRDefault="00487C17" w:rsidP="000D49D1">
            <w:pPr>
              <w:spacing w:after="0" w:line="276" w:lineRule="auto"/>
              <w:ind w:left="360" w:hanging="360"/>
              <w:contextualSpacing/>
              <w:jc w:val="center"/>
              <w:rPr>
                <w:b/>
                <w:bCs/>
                <w:sz w:val="24"/>
                <w:szCs w:val="24"/>
              </w:rPr>
            </w:pPr>
            <w:r w:rsidRPr="007F32D7">
              <w:rPr>
                <w:b/>
                <w:bCs/>
                <w:sz w:val="24"/>
                <w:szCs w:val="24"/>
              </w:rPr>
              <w:t>Preschool Teaching Practices</w:t>
            </w:r>
          </w:p>
          <w:p w14:paraId="63B7DB92" w14:textId="77777777" w:rsidR="00487C17" w:rsidRPr="007F32D7" w:rsidRDefault="00487C17" w:rsidP="000D49D1">
            <w:pPr>
              <w:spacing w:after="0" w:line="276" w:lineRule="auto"/>
              <w:ind w:left="360" w:hanging="360"/>
              <w:contextualSpacing/>
              <w:jc w:val="center"/>
              <w:rPr>
                <w:sz w:val="24"/>
                <w:szCs w:val="24"/>
              </w:rPr>
            </w:pPr>
            <w:r w:rsidRPr="007F32D7">
              <w:rPr>
                <w:sz w:val="24"/>
                <w:szCs w:val="24"/>
              </w:rPr>
              <w:t>Effective preschool teachers:</w:t>
            </w:r>
          </w:p>
        </w:tc>
      </w:tr>
      <w:tr w:rsidR="00487C17" w:rsidRPr="00B846C4" w14:paraId="35679B4E" w14:textId="77777777" w:rsidTr="000D49D1">
        <w:trPr>
          <w:trHeight w:val="901"/>
        </w:trPr>
        <w:tc>
          <w:tcPr>
            <w:tcW w:w="1347" w:type="pct"/>
          </w:tcPr>
          <w:p w14:paraId="0EED2653" w14:textId="77777777" w:rsidR="00487C17" w:rsidRPr="007F32D7" w:rsidRDefault="00487C17" w:rsidP="000D49D1">
            <w:pPr>
              <w:spacing w:after="0" w:line="276" w:lineRule="auto"/>
              <w:contextualSpacing/>
              <w:rPr>
                <w:sz w:val="24"/>
                <w:szCs w:val="24"/>
                <w:lang w:val="en-US"/>
              </w:rPr>
            </w:pPr>
            <w:r w:rsidRPr="007F32D7">
              <w:rPr>
                <w:sz w:val="24"/>
                <w:szCs w:val="24"/>
                <w:lang w:val="en-US"/>
              </w:rPr>
              <w:t>PK.DA.1</w:t>
            </w:r>
          </w:p>
          <w:p w14:paraId="3AE3E5A4" w14:textId="77777777" w:rsidR="00487C17" w:rsidRPr="007F32D7" w:rsidRDefault="00487C17" w:rsidP="000D49D1">
            <w:pPr>
              <w:spacing w:after="0" w:line="276" w:lineRule="auto"/>
              <w:contextualSpacing/>
              <w:rPr>
                <w:sz w:val="24"/>
                <w:szCs w:val="24"/>
              </w:rPr>
            </w:pPr>
            <w:r w:rsidRPr="007F32D7">
              <w:rPr>
                <w:sz w:val="24"/>
                <w:szCs w:val="24"/>
                <w:lang w:val="en-US"/>
              </w:rPr>
              <w:t>Play roles observed through life experiences (e.g., mom/dad, baby, firefighter, police officer, doctor, mechanic).</w:t>
            </w:r>
          </w:p>
        </w:tc>
        <w:tc>
          <w:tcPr>
            <w:tcW w:w="3653" w:type="pct"/>
          </w:tcPr>
          <w:p w14:paraId="53ED93DA" w14:textId="77777777" w:rsidR="00487C17" w:rsidRPr="007F32D7" w:rsidRDefault="00487C17" w:rsidP="000D49D1">
            <w:pPr>
              <w:numPr>
                <w:ilvl w:val="0"/>
                <w:numId w:val="185"/>
              </w:numPr>
              <w:spacing w:after="0" w:line="276" w:lineRule="auto"/>
              <w:ind w:left="360"/>
              <w:contextualSpacing/>
              <w:rPr>
                <w:sz w:val="24"/>
                <w:szCs w:val="24"/>
                <w:lang w:val="en-US"/>
              </w:rPr>
            </w:pPr>
            <w:r w:rsidRPr="007F32D7">
              <w:rPr>
                <w:sz w:val="24"/>
                <w:szCs w:val="24"/>
                <w:lang w:val="en-US"/>
              </w:rPr>
              <w:t>Provide props and materials that promote students’ active participation in dramatic play and storytelling (e.g., dress-up clothes, objects from different cultures, storybooks, flannel boards, puppets) and rotate them on a regular basis by theme.</w:t>
            </w:r>
          </w:p>
          <w:p w14:paraId="5C4DF2C7" w14:textId="046E33C3" w:rsidR="00487C17" w:rsidRPr="007F32D7" w:rsidRDefault="00487C17" w:rsidP="000D49D1">
            <w:pPr>
              <w:numPr>
                <w:ilvl w:val="0"/>
                <w:numId w:val="185"/>
              </w:numPr>
              <w:spacing w:after="0" w:line="276" w:lineRule="auto"/>
              <w:ind w:left="360"/>
              <w:contextualSpacing/>
              <w:rPr>
                <w:sz w:val="24"/>
                <w:szCs w:val="24"/>
                <w:lang w:val="en-US"/>
              </w:rPr>
            </w:pPr>
            <w:r w:rsidRPr="007F32D7">
              <w:rPr>
                <w:sz w:val="24"/>
                <w:szCs w:val="24"/>
                <w:lang w:val="en-US"/>
              </w:rPr>
              <w:t xml:space="preserve">Create a dramatic play area that is clearly defined, with space to play and organized storage that is accessible to all. </w:t>
            </w:r>
          </w:p>
        </w:tc>
      </w:tr>
      <w:tr w:rsidR="00487C17" w:rsidRPr="00B846C4" w14:paraId="112EF307" w14:textId="77777777" w:rsidTr="000D49D1">
        <w:trPr>
          <w:trHeight w:val="982"/>
        </w:trPr>
        <w:tc>
          <w:tcPr>
            <w:tcW w:w="1347" w:type="pct"/>
          </w:tcPr>
          <w:p w14:paraId="62BDBF19" w14:textId="77777777" w:rsidR="00487C17" w:rsidRPr="007F32D7" w:rsidRDefault="00487C17" w:rsidP="000D49D1">
            <w:pPr>
              <w:spacing w:after="0" w:line="276" w:lineRule="auto"/>
              <w:contextualSpacing/>
              <w:rPr>
                <w:sz w:val="24"/>
                <w:szCs w:val="24"/>
              </w:rPr>
            </w:pPr>
            <w:r w:rsidRPr="007F32D7">
              <w:rPr>
                <w:sz w:val="24"/>
                <w:szCs w:val="24"/>
              </w:rPr>
              <w:t>PK.DA.2</w:t>
            </w:r>
          </w:p>
          <w:p w14:paraId="24591207" w14:textId="77777777" w:rsidR="00487C17" w:rsidRPr="007F32D7" w:rsidRDefault="00487C17" w:rsidP="000D49D1">
            <w:pPr>
              <w:spacing w:after="0" w:line="276" w:lineRule="auto"/>
              <w:contextualSpacing/>
              <w:rPr>
                <w:sz w:val="24"/>
                <w:szCs w:val="24"/>
              </w:rPr>
            </w:pPr>
            <w:r w:rsidRPr="007F32D7">
              <w:rPr>
                <w:sz w:val="24"/>
                <w:szCs w:val="24"/>
              </w:rPr>
              <w:t xml:space="preserve">Use memory, imagination, creativity, and language </w:t>
            </w:r>
            <w:r w:rsidRPr="007F32D7">
              <w:rPr>
                <w:sz w:val="24"/>
                <w:szCs w:val="24"/>
              </w:rPr>
              <w:lastRenderedPageBreak/>
              <w:t>(theme-related and new vocabulary) to make up new roles and act them out.</w:t>
            </w:r>
          </w:p>
        </w:tc>
        <w:tc>
          <w:tcPr>
            <w:tcW w:w="3653" w:type="pct"/>
          </w:tcPr>
          <w:p w14:paraId="08155842" w14:textId="77777777" w:rsidR="00487C17" w:rsidRPr="007F32D7" w:rsidRDefault="00487C17" w:rsidP="000D49D1">
            <w:pPr>
              <w:numPr>
                <w:ilvl w:val="0"/>
                <w:numId w:val="185"/>
              </w:numPr>
              <w:spacing w:after="0" w:line="276" w:lineRule="auto"/>
              <w:ind w:left="360"/>
              <w:contextualSpacing/>
              <w:rPr>
                <w:sz w:val="24"/>
                <w:szCs w:val="24"/>
              </w:rPr>
            </w:pPr>
            <w:r w:rsidRPr="007F32D7">
              <w:rPr>
                <w:sz w:val="24"/>
                <w:szCs w:val="24"/>
                <w:lang w:val="en-US"/>
              </w:rPr>
              <w:lastRenderedPageBreak/>
              <w:t>Expose students to stories from multiple cultures and varying abilities (e.g., at circle time, informally, during choice times) and provide props to represent diversity.</w:t>
            </w:r>
          </w:p>
          <w:p w14:paraId="35E79AEB" w14:textId="77777777" w:rsidR="00487C17" w:rsidRPr="007F32D7" w:rsidRDefault="00487C17" w:rsidP="000D49D1">
            <w:pPr>
              <w:numPr>
                <w:ilvl w:val="0"/>
                <w:numId w:val="185"/>
              </w:numPr>
              <w:spacing w:after="0" w:line="276" w:lineRule="auto"/>
              <w:ind w:left="360"/>
              <w:contextualSpacing/>
              <w:rPr>
                <w:sz w:val="24"/>
                <w:szCs w:val="24"/>
              </w:rPr>
            </w:pPr>
            <w:r w:rsidRPr="007F32D7">
              <w:rPr>
                <w:sz w:val="24"/>
                <w:szCs w:val="24"/>
              </w:rPr>
              <w:lastRenderedPageBreak/>
              <w:t>Connect dramatic play to curriculum themes, multicultural connections, social emotional learning, content areas, and domains, and use stories and field trips to enrich play.</w:t>
            </w:r>
          </w:p>
        </w:tc>
      </w:tr>
      <w:tr w:rsidR="00487C17" w:rsidRPr="00B846C4" w14:paraId="308F3372" w14:textId="77777777" w:rsidTr="000D49D1">
        <w:trPr>
          <w:trHeight w:val="982"/>
        </w:trPr>
        <w:tc>
          <w:tcPr>
            <w:tcW w:w="1347" w:type="pct"/>
          </w:tcPr>
          <w:p w14:paraId="512E1C39" w14:textId="77777777" w:rsidR="00487C17" w:rsidRPr="007F32D7" w:rsidRDefault="00487C17" w:rsidP="000D49D1">
            <w:pPr>
              <w:spacing w:after="0" w:line="276" w:lineRule="auto"/>
              <w:contextualSpacing/>
              <w:rPr>
                <w:sz w:val="24"/>
                <w:szCs w:val="24"/>
                <w:lang w:val="en-US"/>
              </w:rPr>
            </w:pPr>
            <w:r w:rsidRPr="007F32D7">
              <w:rPr>
                <w:sz w:val="24"/>
                <w:szCs w:val="24"/>
                <w:lang w:val="en-US"/>
              </w:rPr>
              <w:lastRenderedPageBreak/>
              <w:t>PK.DA.3</w:t>
            </w:r>
          </w:p>
          <w:p w14:paraId="70FD97E3" w14:textId="77777777" w:rsidR="00487C17" w:rsidRPr="007F32D7" w:rsidRDefault="00487C17" w:rsidP="000D49D1">
            <w:pPr>
              <w:spacing w:after="0" w:line="276" w:lineRule="auto"/>
              <w:contextualSpacing/>
              <w:rPr>
                <w:sz w:val="24"/>
                <w:szCs w:val="24"/>
                <w:lang w:val="en-US"/>
              </w:rPr>
            </w:pPr>
            <w:r w:rsidRPr="007F32D7">
              <w:rPr>
                <w:sz w:val="24"/>
                <w:szCs w:val="24"/>
                <w:lang w:val="en-US"/>
              </w:rPr>
              <w:t>Participate with others in dramatic play, negotiate roles, and set up scenarios using costumes and props from various cultures (ex. Sari, kimono, poncho, Dashiki, stethoscope, baby carriage, dolls of varying ethnicities, kitchen utensils, etc.).</w:t>
            </w:r>
          </w:p>
        </w:tc>
        <w:tc>
          <w:tcPr>
            <w:tcW w:w="3653" w:type="pct"/>
          </w:tcPr>
          <w:p w14:paraId="4BB8CFDB" w14:textId="77777777" w:rsidR="00487C17" w:rsidRPr="007F32D7" w:rsidRDefault="00487C17" w:rsidP="000D49D1">
            <w:pPr>
              <w:numPr>
                <w:ilvl w:val="0"/>
                <w:numId w:val="185"/>
              </w:numPr>
              <w:spacing w:after="0" w:line="276" w:lineRule="auto"/>
              <w:ind w:left="360"/>
              <w:contextualSpacing/>
              <w:rPr>
                <w:sz w:val="24"/>
                <w:szCs w:val="24"/>
                <w:lang w:val="en-US"/>
              </w:rPr>
            </w:pPr>
            <w:r w:rsidRPr="007F32D7">
              <w:rPr>
                <w:sz w:val="24"/>
                <w:szCs w:val="24"/>
                <w:lang w:val="en-US"/>
              </w:rPr>
              <w:t xml:space="preserve">Provide a variety of locations, indoors and outdoors, and times throughout the day for students to engage in dramatic play and storytelling in their own way (e.g., reenact a story during circle time, in the block area, or during outside time). </w:t>
            </w:r>
          </w:p>
          <w:p w14:paraId="0C0AF016" w14:textId="77777777" w:rsidR="00487C17" w:rsidRPr="007F32D7" w:rsidRDefault="00487C17" w:rsidP="000D49D1">
            <w:pPr>
              <w:numPr>
                <w:ilvl w:val="0"/>
                <w:numId w:val="185"/>
              </w:numPr>
              <w:spacing w:after="0" w:line="276" w:lineRule="auto"/>
              <w:ind w:left="360"/>
              <w:contextualSpacing/>
              <w:rPr>
                <w:sz w:val="24"/>
                <w:szCs w:val="24"/>
              </w:rPr>
            </w:pPr>
            <w:r w:rsidRPr="007F32D7">
              <w:rPr>
                <w:sz w:val="24"/>
                <w:szCs w:val="24"/>
              </w:rPr>
              <w:t>Observe and encourage students’ approaches to engagement in dramatic play.</w:t>
            </w:r>
          </w:p>
          <w:p w14:paraId="1AA92235" w14:textId="77777777" w:rsidR="00487C17" w:rsidRPr="007F32D7" w:rsidRDefault="00487C17" w:rsidP="000D49D1">
            <w:pPr>
              <w:numPr>
                <w:ilvl w:val="0"/>
                <w:numId w:val="185"/>
              </w:numPr>
              <w:spacing w:after="0" w:line="276" w:lineRule="auto"/>
              <w:ind w:left="360"/>
              <w:contextualSpacing/>
              <w:rPr>
                <w:sz w:val="24"/>
                <w:szCs w:val="24"/>
              </w:rPr>
            </w:pPr>
            <w:r w:rsidRPr="007F32D7">
              <w:rPr>
                <w:sz w:val="24"/>
                <w:szCs w:val="24"/>
              </w:rPr>
              <w:t>Provide play scenarios for students.</w:t>
            </w:r>
          </w:p>
          <w:p w14:paraId="65921728" w14:textId="77777777" w:rsidR="00487C17" w:rsidRPr="007F32D7" w:rsidRDefault="00487C17" w:rsidP="000D49D1">
            <w:pPr>
              <w:spacing w:after="0" w:line="276" w:lineRule="auto"/>
              <w:ind w:left="360" w:hanging="360"/>
              <w:contextualSpacing/>
              <w:rPr>
                <w:sz w:val="24"/>
                <w:szCs w:val="24"/>
              </w:rPr>
            </w:pPr>
          </w:p>
        </w:tc>
      </w:tr>
      <w:tr w:rsidR="00487C17" w:rsidRPr="00B846C4" w14:paraId="1EFE9AE9" w14:textId="77777777" w:rsidTr="000D49D1">
        <w:trPr>
          <w:trHeight w:val="982"/>
        </w:trPr>
        <w:tc>
          <w:tcPr>
            <w:tcW w:w="1347" w:type="pct"/>
          </w:tcPr>
          <w:p w14:paraId="00B5750F" w14:textId="77777777" w:rsidR="00487C17" w:rsidRPr="007F32D7" w:rsidRDefault="00487C17" w:rsidP="000D49D1">
            <w:pPr>
              <w:spacing w:after="0" w:line="276" w:lineRule="auto"/>
              <w:contextualSpacing/>
              <w:rPr>
                <w:sz w:val="24"/>
                <w:szCs w:val="24"/>
              </w:rPr>
            </w:pPr>
            <w:r w:rsidRPr="007F32D7">
              <w:rPr>
                <w:sz w:val="24"/>
                <w:szCs w:val="24"/>
              </w:rPr>
              <w:t>PK.DA.4</w:t>
            </w:r>
          </w:p>
          <w:p w14:paraId="77B4C4A8" w14:textId="6B19E4DF" w:rsidR="00487C17" w:rsidRPr="007F32D7" w:rsidRDefault="00487C17" w:rsidP="00707378">
            <w:pPr>
              <w:spacing w:after="0" w:line="276" w:lineRule="auto"/>
              <w:contextualSpacing/>
              <w:rPr>
                <w:sz w:val="24"/>
                <w:szCs w:val="24"/>
              </w:rPr>
            </w:pPr>
            <w:r w:rsidRPr="007F32D7">
              <w:rPr>
                <w:sz w:val="24"/>
                <w:szCs w:val="24"/>
              </w:rPr>
              <w:t xml:space="preserve">Differentiate between fantasy/pretend play and real events. </w:t>
            </w:r>
          </w:p>
        </w:tc>
        <w:tc>
          <w:tcPr>
            <w:tcW w:w="3653" w:type="pct"/>
          </w:tcPr>
          <w:p w14:paraId="6CE95B16" w14:textId="77777777" w:rsidR="00487C17" w:rsidRPr="007F32D7" w:rsidRDefault="00487C17" w:rsidP="000D49D1">
            <w:pPr>
              <w:numPr>
                <w:ilvl w:val="0"/>
                <w:numId w:val="186"/>
              </w:numPr>
              <w:spacing w:after="0" w:line="276" w:lineRule="auto"/>
              <w:ind w:left="360"/>
              <w:contextualSpacing/>
              <w:rPr>
                <w:sz w:val="24"/>
                <w:szCs w:val="24"/>
              </w:rPr>
            </w:pPr>
            <w:r w:rsidRPr="007F32D7">
              <w:rPr>
                <w:sz w:val="24"/>
                <w:szCs w:val="24"/>
              </w:rPr>
              <w:t xml:space="preserve">Schedule daily dramatic play experiences during free play and group activities. </w:t>
            </w:r>
          </w:p>
          <w:p w14:paraId="4F585726" w14:textId="77777777" w:rsidR="00487C17" w:rsidRPr="007F32D7" w:rsidRDefault="00487C17" w:rsidP="000D49D1">
            <w:pPr>
              <w:widowControl w:val="0"/>
              <w:numPr>
                <w:ilvl w:val="0"/>
                <w:numId w:val="186"/>
              </w:numPr>
              <w:spacing w:after="0" w:line="276" w:lineRule="auto"/>
              <w:ind w:left="360"/>
              <w:contextualSpacing/>
              <w:rPr>
                <w:sz w:val="24"/>
                <w:szCs w:val="24"/>
              </w:rPr>
            </w:pPr>
            <w:r w:rsidRPr="007F32D7">
              <w:rPr>
                <w:sz w:val="24"/>
                <w:szCs w:val="24"/>
              </w:rPr>
              <w:t xml:space="preserve">Give students the opportunity to act out stories from familiar books. </w:t>
            </w:r>
          </w:p>
          <w:p w14:paraId="0B1425E6" w14:textId="77777777" w:rsidR="00487C17" w:rsidRPr="007F32D7" w:rsidRDefault="00487C17" w:rsidP="000D49D1">
            <w:pPr>
              <w:widowControl w:val="0"/>
              <w:spacing w:after="0" w:line="276" w:lineRule="auto"/>
              <w:ind w:left="360" w:hanging="360"/>
              <w:contextualSpacing/>
              <w:rPr>
                <w:sz w:val="24"/>
                <w:szCs w:val="24"/>
              </w:rPr>
            </w:pPr>
          </w:p>
        </w:tc>
      </w:tr>
      <w:tr w:rsidR="00487C17" w:rsidRPr="00B846C4" w14:paraId="611A5CD0" w14:textId="77777777" w:rsidTr="000D49D1">
        <w:trPr>
          <w:trHeight w:val="982"/>
        </w:trPr>
        <w:tc>
          <w:tcPr>
            <w:tcW w:w="1347" w:type="pct"/>
          </w:tcPr>
          <w:p w14:paraId="28899285" w14:textId="77777777" w:rsidR="00487C17" w:rsidRPr="007F32D7" w:rsidRDefault="00487C17" w:rsidP="000D49D1">
            <w:pPr>
              <w:spacing w:after="0" w:line="276" w:lineRule="auto"/>
              <w:contextualSpacing/>
              <w:rPr>
                <w:sz w:val="24"/>
                <w:szCs w:val="24"/>
                <w:lang w:val="en-US"/>
              </w:rPr>
            </w:pPr>
            <w:r w:rsidRPr="007F32D7">
              <w:rPr>
                <w:sz w:val="24"/>
                <w:szCs w:val="24"/>
                <w:lang w:val="en-US"/>
              </w:rPr>
              <w:t>PK.DA.5</w:t>
            </w:r>
          </w:p>
          <w:p w14:paraId="40C6C2CC" w14:textId="77777777" w:rsidR="00487C17" w:rsidRPr="007F32D7" w:rsidRDefault="00487C17" w:rsidP="000D49D1">
            <w:pPr>
              <w:spacing w:after="0" w:line="276" w:lineRule="auto"/>
              <w:contextualSpacing/>
              <w:rPr>
                <w:sz w:val="24"/>
                <w:szCs w:val="24"/>
              </w:rPr>
            </w:pPr>
            <w:r w:rsidRPr="007F32D7">
              <w:rPr>
                <w:sz w:val="24"/>
                <w:szCs w:val="24"/>
                <w:lang w:val="en-US"/>
              </w:rPr>
              <w:t>Sustain and extend play during dramatic play interactions (i.e., anticipate what will happen next).</w:t>
            </w:r>
          </w:p>
        </w:tc>
        <w:tc>
          <w:tcPr>
            <w:tcW w:w="3653" w:type="pct"/>
          </w:tcPr>
          <w:p w14:paraId="06204C75" w14:textId="77777777" w:rsidR="00487C17" w:rsidRPr="007F32D7" w:rsidRDefault="00487C17" w:rsidP="000D49D1">
            <w:pPr>
              <w:numPr>
                <w:ilvl w:val="0"/>
                <w:numId w:val="186"/>
              </w:numPr>
              <w:spacing w:after="0" w:line="276" w:lineRule="auto"/>
              <w:ind w:left="360"/>
              <w:contextualSpacing/>
              <w:rPr>
                <w:sz w:val="24"/>
                <w:szCs w:val="24"/>
              </w:rPr>
            </w:pPr>
            <w:r w:rsidRPr="007F32D7">
              <w:rPr>
                <w:sz w:val="24"/>
                <w:szCs w:val="24"/>
              </w:rPr>
              <w:t xml:space="preserve">Encourage students to sustain and extend play by providing ideas for more complex roles (e.g., scaffold students’ ideas about playing ‘restaurant’ by suggesting that everyone in the restaurant has an important job to do). </w:t>
            </w:r>
          </w:p>
          <w:p w14:paraId="408C4AB2" w14:textId="77777777" w:rsidR="00487C17" w:rsidRPr="007F32D7" w:rsidRDefault="00487C17" w:rsidP="000D49D1">
            <w:pPr>
              <w:numPr>
                <w:ilvl w:val="0"/>
                <w:numId w:val="186"/>
              </w:numPr>
              <w:spacing w:after="0" w:line="276" w:lineRule="auto"/>
              <w:ind w:left="360"/>
              <w:contextualSpacing/>
              <w:rPr>
                <w:sz w:val="24"/>
                <w:szCs w:val="24"/>
              </w:rPr>
            </w:pPr>
            <w:r w:rsidRPr="007F32D7">
              <w:rPr>
                <w:sz w:val="24"/>
                <w:szCs w:val="24"/>
              </w:rPr>
              <w:t>Remind students of a role or scenario that they previously played and encourage them to continue the story.</w:t>
            </w:r>
          </w:p>
        </w:tc>
      </w:tr>
      <w:tr w:rsidR="00487C17" w:rsidRPr="00B846C4" w14:paraId="51EAAB06" w14:textId="77777777" w:rsidTr="000D49D1">
        <w:trPr>
          <w:trHeight w:val="982"/>
        </w:trPr>
        <w:tc>
          <w:tcPr>
            <w:tcW w:w="1347" w:type="pct"/>
          </w:tcPr>
          <w:p w14:paraId="4B6782B6" w14:textId="77777777" w:rsidR="00487C17" w:rsidRPr="007F32D7" w:rsidRDefault="00487C17" w:rsidP="000D49D1">
            <w:pPr>
              <w:spacing w:after="0" w:line="276" w:lineRule="auto"/>
              <w:contextualSpacing/>
              <w:rPr>
                <w:sz w:val="24"/>
                <w:szCs w:val="24"/>
                <w:lang w:val="en-US"/>
              </w:rPr>
            </w:pPr>
            <w:r w:rsidRPr="007F32D7">
              <w:rPr>
                <w:sz w:val="24"/>
                <w:szCs w:val="24"/>
                <w:lang w:val="en-US"/>
              </w:rPr>
              <w:lastRenderedPageBreak/>
              <w:t>PK.DA.6</w:t>
            </w:r>
          </w:p>
          <w:p w14:paraId="5D0E5037" w14:textId="77777777" w:rsidR="00487C17" w:rsidRPr="007F32D7" w:rsidRDefault="00487C17" w:rsidP="000D49D1">
            <w:pPr>
              <w:spacing w:after="0" w:line="276" w:lineRule="auto"/>
              <w:contextualSpacing/>
              <w:rPr>
                <w:sz w:val="24"/>
                <w:szCs w:val="24"/>
              </w:rPr>
            </w:pPr>
            <w:r w:rsidRPr="007F32D7">
              <w:rPr>
                <w:sz w:val="24"/>
                <w:szCs w:val="24"/>
                <w:lang w:val="en-US"/>
              </w:rPr>
              <w:t>Participate in and listen to stories and dramatic performances from a variety of cultures and times.</w:t>
            </w:r>
          </w:p>
        </w:tc>
        <w:tc>
          <w:tcPr>
            <w:tcW w:w="3653" w:type="pct"/>
          </w:tcPr>
          <w:p w14:paraId="09282E7E" w14:textId="77777777" w:rsidR="00487C17" w:rsidRPr="007F32D7" w:rsidRDefault="00487C17" w:rsidP="000D49D1">
            <w:pPr>
              <w:pStyle w:val="ListParagraph"/>
              <w:numPr>
                <w:ilvl w:val="0"/>
                <w:numId w:val="188"/>
              </w:numPr>
              <w:spacing w:after="0" w:line="276" w:lineRule="auto"/>
              <w:ind w:left="360"/>
              <w:contextualSpacing/>
              <w:rPr>
                <w:sz w:val="24"/>
                <w:szCs w:val="24"/>
                <w:lang w:val="en-US"/>
              </w:rPr>
            </w:pPr>
            <w:r w:rsidRPr="007F32D7">
              <w:rPr>
                <w:sz w:val="24"/>
                <w:szCs w:val="24"/>
                <w:lang w:val="en-US"/>
              </w:rPr>
              <w:t>Provide opportunities for students to experience cultural, social and diversity awareness, through storytelling and/or performances (e.g., by incorporating peers, family members, materials, or professional artists in the classroom) and encourage students to observe, listen, and respond.</w:t>
            </w:r>
          </w:p>
          <w:p w14:paraId="658C4973" w14:textId="77777777" w:rsidR="00487C17" w:rsidRPr="007F32D7" w:rsidRDefault="00487C17" w:rsidP="000D49D1">
            <w:pPr>
              <w:numPr>
                <w:ilvl w:val="0"/>
                <w:numId w:val="186"/>
              </w:numPr>
              <w:spacing w:after="0" w:line="276" w:lineRule="auto"/>
              <w:ind w:left="360"/>
              <w:contextualSpacing/>
              <w:rPr>
                <w:sz w:val="24"/>
                <w:szCs w:val="24"/>
              </w:rPr>
            </w:pPr>
            <w:r w:rsidRPr="007F32D7">
              <w:rPr>
                <w:sz w:val="24"/>
                <w:szCs w:val="24"/>
              </w:rPr>
              <w:t xml:space="preserve">Model active listening and guide discussions to deepen comprehension and vocabulary. </w:t>
            </w:r>
          </w:p>
        </w:tc>
      </w:tr>
      <w:tr w:rsidR="00487C17" w:rsidRPr="00B846C4" w14:paraId="5032E380" w14:textId="77777777" w:rsidTr="000D49D1">
        <w:trPr>
          <w:trHeight w:val="982"/>
        </w:trPr>
        <w:tc>
          <w:tcPr>
            <w:tcW w:w="1347" w:type="pct"/>
          </w:tcPr>
          <w:p w14:paraId="32AFF4C0" w14:textId="77777777" w:rsidR="00487C17" w:rsidRPr="007F32D7" w:rsidRDefault="00487C17" w:rsidP="000D49D1">
            <w:pPr>
              <w:spacing w:after="0" w:line="276" w:lineRule="auto"/>
              <w:contextualSpacing/>
              <w:rPr>
                <w:sz w:val="24"/>
                <w:szCs w:val="24"/>
              </w:rPr>
            </w:pPr>
            <w:r w:rsidRPr="007F32D7">
              <w:rPr>
                <w:sz w:val="24"/>
                <w:szCs w:val="24"/>
              </w:rPr>
              <w:t>PK.DA.7</w:t>
            </w:r>
          </w:p>
          <w:p w14:paraId="234D2EFC" w14:textId="77777777" w:rsidR="00487C17" w:rsidRPr="007F32D7" w:rsidRDefault="00487C17" w:rsidP="000D49D1">
            <w:pPr>
              <w:spacing w:after="0" w:line="276" w:lineRule="auto"/>
              <w:contextualSpacing/>
              <w:rPr>
                <w:sz w:val="24"/>
                <w:szCs w:val="24"/>
              </w:rPr>
            </w:pPr>
            <w:r w:rsidRPr="007F32D7">
              <w:rPr>
                <w:sz w:val="24"/>
                <w:szCs w:val="24"/>
              </w:rPr>
              <w:t>Describe feelings and reactions and make increasingly informed responses to stories and dramatic performances. Begin to empathize with other people’s feelings and reactions.</w:t>
            </w:r>
          </w:p>
        </w:tc>
        <w:tc>
          <w:tcPr>
            <w:tcW w:w="3653" w:type="pct"/>
          </w:tcPr>
          <w:p w14:paraId="63104D17" w14:textId="7E61E644" w:rsidR="00487C17" w:rsidRPr="007F32D7" w:rsidRDefault="00487C17" w:rsidP="000D49D1">
            <w:pPr>
              <w:numPr>
                <w:ilvl w:val="0"/>
                <w:numId w:val="186"/>
              </w:numPr>
              <w:spacing w:after="0" w:line="276" w:lineRule="auto"/>
              <w:ind w:left="360"/>
              <w:contextualSpacing/>
              <w:rPr>
                <w:sz w:val="24"/>
                <w:szCs w:val="24"/>
                <w:lang w:val="en-US"/>
              </w:rPr>
            </w:pPr>
            <w:r w:rsidRPr="007F32D7">
              <w:rPr>
                <w:sz w:val="24"/>
                <w:szCs w:val="24"/>
                <w:lang w:val="en-US"/>
              </w:rPr>
              <w:t xml:space="preserve">Join in dramatic play to promote the development of cooperation and self-regulation skills, such as </w:t>
            </w:r>
            <w:r w:rsidR="1DF88781" w:rsidRPr="1E13BB09">
              <w:rPr>
                <w:sz w:val="24"/>
                <w:szCs w:val="24"/>
                <w:lang w:val="en-US"/>
              </w:rPr>
              <w:t>managing</w:t>
            </w:r>
            <w:r w:rsidRPr="007F32D7">
              <w:rPr>
                <w:sz w:val="24"/>
                <w:szCs w:val="24"/>
                <w:lang w:val="en-US"/>
              </w:rPr>
              <w:t xml:space="preserve"> emotions, focus attention, </w:t>
            </w:r>
            <w:r w:rsidR="60103B1B" w:rsidRPr="2837C87E">
              <w:rPr>
                <w:sz w:val="24"/>
                <w:szCs w:val="24"/>
                <w:lang w:val="en-US"/>
              </w:rPr>
              <w:t>solving</w:t>
            </w:r>
            <w:r w:rsidRPr="007F32D7">
              <w:rPr>
                <w:sz w:val="24"/>
                <w:szCs w:val="24"/>
                <w:lang w:val="en-US"/>
              </w:rPr>
              <w:t xml:space="preserve"> problems, and </w:t>
            </w:r>
            <w:r w:rsidR="52CB6E1E" w:rsidRPr="2837C87E">
              <w:rPr>
                <w:sz w:val="24"/>
                <w:szCs w:val="24"/>
                <w:lang w:val="en-US"/>
              </w:rPr>
              <w:t>developing</w:t>
            </w:r>
            <w:r w:rsidRPr="007F32D7">
              <w:rPr>
                <w:sz w:val="24"/>
                <w:szCs w:val="24"/>
                <w:lang w:val="en-US"/>
              </w:rPr>
              <w:t xml:space="preserve"> empathy. </w:t>
            </w:r>
          </w:p>
          <w:p w14:paraId="036A5981" w14:textId="77777777" w:rsidR="00487C17" w:rsidRPr="007F32D7" w:rsidRDefault="00487C17" w:rsidP="000D49D1">
            <w:pPr>
              <w:numPr>
                <w:ilvl w:val="0"/>
                <w:numId w:val="186"/>
              </w:numPr>
              <w:spacing w:after="0" w:line="276" w:lineRule="auto"/>
              <w:ind w:left="360"/>
              <w:contextualSpacing/>
              <w:rPr>
                <w:sz w:val="24"/>
                <w:szCs w:val="24"/>
                <w:lang w:val="en-US"/>
              </w:rPr>
            </w:pPr>
            <w:r w:rsidRPr="007F32D7">
              <w:rPr>
                <w:sz w:val="24"/>
                <w:szCs w:val="24"/>
                <w:lang w:val="en-US"/>
              </w:rPr>
              <w:t>Provide opportunities for perspective taking and emotional regulation activities (e.g., Guess Who activities, active listening, and real photos).</w:t>
            </w:r>
          </w:p>
          <w:p w14:paraId="21F85DCA" w14:textId="77777777" w:rsidR="00487C17" w:rsidRPr="007F32D7" w:rsidRDefault="00487C17" w:rsidP="000D49D1">
            <w:pPr>
              <w:spacing w:after="0" w:line="276" w:lineRule="auto"/>
              <w:ind w:left="360" w:hanging="360"/>
              <w:contextualSpacing/>
              <w:rPr>
                <w:sz w:val="24"/>
                <w:szCs w:val="24"/>
              </w:rPr>
            </w:pPr>
          </w:p>
        </w:tc>
      </w:tr>
      <w:tr w:rsidR="00487C17" w:rsidRPr="00B846C4" w14:paraId="7D9A56AA" w14:textId="77777777" w:rsidTr="000D49D1">
        <w:trPr>
          <w:trHeight w:val="982"/>
        </w:trPr>
        <w:tc>
          <w:tcPr>
            <w:tcW w:w="1347" w:type="pct"/>
          </w:tcPr>
          <w:p w14:paraId="4B4E8C87" w14:textId="77777777" w:rsidR="00487C17" w:rsidRPr="007F32D7" w:rsidRDefault="00487C17" w:rsidP="000D49D1">
            <w:pPr>
              <w:spacing w:after="0" w:line="276" w:lineRule="auto"/>
              <w:contextualSpacing/>
              <w:rPr>
                <w:sz w:val="24"/>
                <w:szCs w:val="24"/>
                <w:lang w:val="en-US"/>
              </w:rPr>
            </w:pPr>
            <w:r w:rsidRPr="007F32D7">
              <w:rPr>
                <w:sz w:val="24"/>
                <w:szCs w:val="24"/>
                <w:lang w:val="en-US"/>
              </w:rPr>
              <w:t>PK.DA.8</w:t>
            </w:r>
          </w:p>
          <w:p w14:paraId="1F71E785" w14:textId="77777777" w:rsidR="00487C17" w:rsidRPr="007F32D7" w:rsidRDefault="00487C17" w:rsidP="000D49D1">
            <w:pPr>
              <w:spacing w:after="0" w:line="276" w:lineRule="auto"/>
              <w:contextualSpacing/>
              <w:rPr>
                <w:sz w:val="24"/>
                <w:szCs w:val="24"/>
              </w:rPr>
            </w:pPr>
            <w:r w:rsidRPr="007F32D7">
              <w:rPr>
                <w:sz w:val="24"/>
                <w:szCs w:val="24"/>
                <w:lang w:val="en-US"/>
              </w:rPr>
              <w:t>Begin to demonstrate appropriate audience skills during recordings and music performances.</w:t>
            </w:r>
          </w:p>
        </w:tc>
        <w:tc>
          <w:tcPr>
            <w:tcW w:w="3653" w:type="pct"/>
          </w:tcPr>
          <w:p w14:paraId="6FCB8FF0" w14:textId="77777777" w:rsidR="00487C17" w:rsidRPr="007F32D7" w:rsidRDefault="00487C17" w:rsidP="000D49D1">
            <w:pPr>
              <w:pStyle w:val="ListParagraph"/>
              <w:numPr>
                <w:ilvl w:val="0"/>
                <w:numId w:val="187"/>
              </w:numPr>
              <w:pBdr>
                <w:top w:val="nil"/>
                <w:left w:val="nil"/>
                <w:bottom w:val="nil"/>
                <w:right w:val="nil"/>
                <w:between w:val="nil"/>
              </w:pBdr>
              <w:spacing w:after="0" w:line="276" w:lineRule="auto"/>
              <w:ind w:left="360"/>
              <w:contextualSpacing/>
              <w:rPr>
                <w:sz w:val="24"/>
                <w:szCs w:val="24"/>
              </w:rPr>
            </w:pPr>
            <w:r w:rsidRPr="007F32D7">
              <w:rPr>
                <w:sz w:val="24"/>
                <w:szCs w:val="24"/>
                <w:lang w:val="en-US"/>
              </w:rPr>
              <w:t xml:space="preserve">Encourage and demonstrate how to listen and respond (e.g., clap, ask questions) during whole group times. </w:t>
            </w:r>
          </w:p>
          <w:p w14:paraId="6F5DD3FC" w14:textId="77777777" w:rsidR="00487C17" w:rsidRPr="007F32D7" w:rsidRDefault="00487C17" w:rsidP="000D49D1">
            <w:pPr>
              <w:spacing w:after="0" w:line="276" w:lineRule="auto"/>
              <w:ind w:left="360" w:hanging="360"/>
              <w:contextualSpacing/>
              <w:rPr>
                <w:sz w:val="24"/>
                <w:szCs w:val="24"/>
              </w:rPr>
            </w:pPr>
          </w:p>
        </w:tc>
      </w:tr>
    </w:tbl>
    <w:p w14:paraId="24FBBC28" w14:textId="77777777" w:rsidR="00B846C4" w:rsidRPr="00B846C4" w:rsidRDefault="00B846C4" w:rsidP="00487C17">
      <w:pPr>
        <w:spacing w:after="0" w:line="276" w:lineRule="auto"/>
        <w:rPr>
          <w:b/>
          <w:highlight w:val="yellow"/>
        </w:rPr>
      </w:pPr>
    </w:p>
    <w:p w14:paraId="08E5F809" w14:textId="77777777" w:rsidR="00AF5911" w:rsidRDefault="00487C17" w:rsidP="00487C17">
      <w:pPr>
        <w:spacing w:after="0" w:line="276" w:lineRule="auto"/>
        <w:rPr>
          <w:b/>
          <w:bCs/>
          <w:sz w:val="24"/>
          <w:szCs w:val="24"/>
        </w:rPr>
      </w:pPr>
      <w:r w:rsidRPr="003453C0">
        <w:rPr>
          <w:b/>
          <w:bCs/>
          <w:sz w:val="24"/>
          <w:szCs w:val="24"/>
        </w:rPr>
        <w:t>Standard: Visual Arts (VA)</w:t>
      </w:r>
    </w:p>
    <w:p w14:paraId="686E22DF" w14:textId="439A135F" w:rsidR="00487C17" w:rsidRPr="003453C0" w:rsidRDefault="00487C17" w:rsidP="00487C17">
      <w:pPr>
        <w:spacing w:after="0" w:line="276" w:lineRule="auto"/>
        <w:rPr>
          <w:sz w:val="24"/>
          <w:szCs w:val="24"/>
        </w:rPr>
      </w:pPr>
      <w:r w:rsidRPr="003453C0">
        <w:rPr>
          <w:sz w:val="24"/>
          <w:szCs w:val="24"/>
        </w:rPr>
        <w:t>Students express themselves through and develop an appreciation of the visual arts (e.g., painting, sculpting, and drawing).</w:t>
      </w:r>
    </w:p>
    <w:p w14:paraId="643CA4C5" w14:textId="77777777" w:rsidR="00487C17" w:rsidRPr="00B846C4" w:rsidRDefault="00487C17" w:rsidP="00487C17">
      <w:pPr>
        <w:spacing w:after="0" w:line="276" w:lineRule="auto"/>
        <w:rPr>
          <w:highlight w:val="yellow"/>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78"/>
      </w:tblGrid>
      <w:tr w:rsidR="00487C17" w:rsidRPr="00B846C4" w14:paraId="57DDC26F" w14:textId="77777777" w:rsidTr="503EDA8D">
        <w:trPr>
          <w:trHeight w:val="584"/>
          <w:tblHeader/>
        </w:trPr>
        <w:tc>
          <w:tcPr>
            <w:tcW w:w="1347" w:type="pct"/>
          </w:tcPr>
          <w:p w14:paraId="0589F8A8" w14:textId="77777777" w:rsidR="00487C17" w:rsidRPr="003453C0" w:rsidRDefault="00487C17" w:rsidP="000D49D1">
            <w:pPr>
              <w:spacing w:after="0" w:line="276" w:lineRule="auto"/>
              <w:jc w:val="center"/>
              <w:rPr>
                <w:b/>
                <w:bCs/>
                <w:sz w:val="24"/>
                <w:szCs w:val="24"/>
              </w:rPr>
            </w:pPr>
            <w:r w:rsidRPr="003453C0">
              <w:rPr>
                <w:b/>
                <w:bCs/>
                <w:sz w:val="24"/>
                <w:szCs w:val="24"/>
              </w:rPr>
              <w:lastRenderedPageBreak/>
              <w:t>Preschool Learning Outcomes</w:t>
            </w:r>
          </w:p>
          <w:p w14:paraId="1914E567" w14:textId="77777777" w:rsidR="00487C17" w:rsidRPr="003453C0" w:rsidRDefault="00487C17" w:rsidP="000D49D1">
            <w:pPr>
              <w:spacing w:after="0" w:line="276" w:lineRule="auto"/>
              <w:jc w:val="center"/>
              <w:rPr>
                <w:sz w:val="24"/>
                <w:szCs w:val="24"/>
              </w:rPr>
            </w:pPr>
            <w:r w:rsidRPr="003453C0">
              <w:rPr>
                <w:sz w:val="24"/>
                <w:szCs w:val="24"/>
              </w:rPr>
              <w:t>Students will:</w:t>
            </w:r>
          </w:p>
        </w:tc>
        <w:tc>
          <w:tcPr>
            <w:tcW w:w="3653" w:type="pct"/>
          </w:tcPr>
          <w:p w14:paraId="51B165E0" w14:textId="77777777" w:rsidR="00487C17" w:rsidRPr="003453C0" w:rsidRDefault="00487C17" w:rsidP="000D49D1">
            <w:pPr>
              <w:spacing w:after="0" w:line="276" w:lineRule="auto"/>
              <w:jc w:val="center"/>
              <w:rPr>
                <w:b/>
                <w:bCs/>
                <w:sz w:val="24"/>
                <w:szCs w:val="24"/>
              </w:rPr>
            </w:pPr>
            <w:r w:rsidRPr="003453C0">
              <w:rPr>
                <w:b/>
                <w:bCs/>
                <w:sz w:val="24"/>
                <w:szCs w:val="24"/>
              </w:rPr>
              <w:t>Preschool Teaching Practices</w:t>
            </w:r>
          </w:p>
          <w:p w14:paraId="1D9E2AD4" w14:textId="77777777" w:rsidR="00487C17" w:rsidRPr="003453C0" w:rsidRDefault="00487C17" w:rsidP="000D49D1">
            <w:pPr>
              <w:spacing w:after="0" w:line="276" w:lineRule="auto"/>
              <w:jc w:val="center"/>
              <w:rPr>
                <w:sz w:val="24"/>
                <w:szCs w:val="24"/>
              </w:rPr>
            </w:pPr>
            <w:r w:rsidRPr="003453C0">
              <w:rPr>
                <w:sz w:val="24"/>
                <w:szCs w:val="24"/>
              </w:rPr>
              <w:t>Effective preschool teachers:</w:t>
            </w:r>
          </w:p>
        </w:tc>
      </w:tr>
      <w:tr w:rsidR="00487C17" w:rsidRPr="00B846C4" w14:paraId="3C82C725" w14:textId="77777777" w:rsidTr="503EDA8D">
        <w:trPr>
          <w:trHeight w:val="901"/>
        </w:trPr>
        <w:tc>
          <w:tcPr>
            <w:tcW w:w="1347" w:type="pct"/>
          </w:tcPr>
          <w:p w14:paraId="7178F7BC" w14:textId="77777777" w:rsidR="00487C17" w:rsidRPr="003453C0" w:rsidRDefault="00487C17" w:rsidP="000D49D1">
            <w:pPr>
              <w:spacing w:after="0" w:line="276" w:lineRule="auto"/>
              <w:rPr>
                <w:sz w:val="24"/>
                <w:szCs w:val="24"/>
                <w:lang w:val="en-US"/>
              </w:rPr>
            </w:pPr>
            <w:r w:rsidRPr="003453C0">
              <w:rPr>
                <w:sz w:val="24"/>
                <w:szCs w:val="24"/>
                <w:lang w:val="en-US"/>
              </w:rPr>
              <w:t>PK.VA.1</w:t>
            </w:r>
          </w:p>
          <w:p w14:paraId="48C4D837" w14:textId="77777777" w:rsidR="00487C17" w:rsidRPr="003453C0" w:rsidRDefault="00487C17" w:rsidP="000D49D1">
            <w:pPr>
              <w:spacing w:after="0" w:line="276" w:lineRule="auto"/>
              <w:rPr>
                <w:sz w:val="24"/>
                <w:szCs w:val="24"/>
              </w:rPr>
            </w:pPr>
            <w:r w:rsidRPr="003453C0">
              <w:rPr>
                <w:sz w:val="24"/>
                <w:szCs w:val="24"/>
                <w:lang w:val="en-US"/>
              </w:rPr>
              <w:t>Demonstrate the safe and appropriate use and care of art materials and tools.</w:t>
            </w:r>
          </w:p>
        </w:tc>
        <w:tc>
          <w:tcPr>
            <w:tcW w:w="3653" w:type="pct"/>
          </w:tcPr>
          <w:p w14:paraId="42A785A1" w14:textId="77777777" w:rsidR="00487C17" w:rsidRPr="003453C0" w:rsidRDefault="00487C17" w:rsidP="000D49D1">
            <w:pPr>
              <w:numPr>
                <w:ilvl w:val="0"/>
                <w:numId w:val="63"/>
              </w:numPr>
              <w:spacing w:after="0" w:line="276" w:lineRule="auto"/>
              <w:ind w:left="360"/>
              <w:rPr>
                <w:sz w:val="24"/>
                <w:szCs w:val="24"/>
              </w:rPr>
            </w:pPr>
            <w:r w:rsidRPr="003453C0">
              <w:rPr>
                <w:sz w:val="24"/>
                <w:szCs w:val="24"/>
                <w:lang w:val="en-US"/>
              </w:rPr>
              <w:t>Model the safe and appropriate use and care of art materials and tools.</w:t>
            </w:r>
          </w:p>
          <w:p w14:paraId="2FBE4E8D" w14:textId="77777777" w:rsidR="00487C17" w:rsidRPr="003453C0" w:rsidRDefault="00487C17" w:rsidP="000D49D1">
            <w:pPr>
              <w:numPr>
                <w:ilvl w:val="0"/>
                <w:numId w:val="63"/>
              </w:numPr>
              <w:spacing w:after="0" w:line="276" w:lineRule="auto"/>
              <w:ind w:left="360"/>
              <w:rPr>
                <w:sz w:val="24"/>
                <w:szCs w:val="24"/>
              </w:rPr>
            </w:pPr>
            <w:r w:rsidRPr="003453C0">
              <w:rPr>
                <w:sz w:val="24"/>
                <w:szCs w:val="24"/>
                <w:lang w:val="en-US"/>
              </w:rPr>
              <w:t>Plan art activities that extend students’ understanding of art techniques and art media (e.g., demonstrate how to roll a coil out of clay or how to use the side of a crayon to make a rubbing, demonstrate appropriate grip of writing utensil).</w:t>
            </w:r>
          </w:p>
          <w:p w14:paraId="32D841A1" w14:textId="77777777" w:rsidR="00487C17" w:rsidRPr="003453C0" w:rsidRDefault="00487C17" w:rsidP="000D49D1">
            <w:pPr>
              <w:numPr>
                <w:ilvl w:val="0"/>
                <w:numId w:val="63"/>
              </w:numPr>
              <w:spacing w:after="0" w:line="276" w:lineRule="auto"/>
              <w:ind w:left="360"/>
              <w:rPr>
                <w:sz w:val="24"/>
                <w:szCs w:val="24"/>
              </w:rPr>
            </w:pPr>
            <w:r w:rsidRPr="003453C0">
              <w:rPr>
                <w:sz w:val="24"/>
                <w:szCs w:val="24"/>
                <w:lang w:val="en-US"/>
              </w:rPr>
              <w:t>Create an environment that is conducive to creativity. (e.g., rotate and introduce new materials regularly, make materials easily accessible, keep them organized, and minimize commercially purchased decorations.</w:t>
            </w:r>
          </w:p>
          <w:p w14:paraId="03CBCCF7" w14:textId="7BA8C2EB" w:rsidR="00487C17" w:rsidRPr="00707378" w:rsidRDefault="00487C17" w:rsidP="00707378">
            <w:pPr>
              <w:numPr>
                <w:ilvl w:val="0"/>
                <w:numId w:val="63"/>
              </w:numPr>
              <w:spacing w:after="0" w:line="276" w:lineRule="auto"/>
              <w:ind w:left="360"/>
              <w:rPr>
                <w:sz w:val="24"/>
                <w:szCs w:val="24"/>
              </w:rPr>
            </w:pPr>
            <w:r w:rsidRPr="003453C0">
              <w:rPr>
                <w:sz w:val="24"/>
                <w:szCs w:val="24"/>
              </w:rPr>
              <w:t xml:space="preserve">Provide storage space for art projects that students work on over time so that they can revisit and reflect on their work, and if desired, revise or make changes. </w:t>
            </w:r>
          </w:p>
        </w:tc>
      </w:tr>
      <w:tr w:rsidR="00487C17" w:rsidRPr="00B846C4" w14:paraId="4B719BEA" w14:textId="77777777" w:rsidTr="503EDA8D">
        <w:trPr>
          <w:trHeight w:val="982"/>
        </w:trPr>
        <w:tc>
          <w:tcPr>
            <w:tcW w:w="1347" w:type="pct"/>
          </w:tcPr>
          <w:p w14:paraId="001E9EC0" w14:textId="77777777" w:rsidR="00487C17" w:rsidRPr="003453C0" w:rsidRDefault="00487C17" w:rsidP="000D49D1">
            <w:pPr>
              <w:spacing w:after="0" w:line="276" w:lineRule="auto"/>
              <w:rPr>
                <w:sz w:val="24"/>
                <w:szCs w:val="24"/>
              </w:rPr>
            </w:pPr>
            <w:r w:rsidRPr="003453C0">
              <w:rPr>
                <w:sz w:val="24"/>
                <w:szCs w:val="24"/>
              </w:rPr>
              <w:t>PK.VA.2</w:t>
            </w:r>
          </w:p>
          <w:p w14:paraId="31BCEA17" w14:textId="77777777" w:rsidR="00487C17" w:rsidRPr="003453C0" w:rsidRDefault="00487C17" w:rsidP="503EDA8D">
            <w:pPr>
              <w:spacing w:after="0" w:line="276" w:lineRule="auto"/>
              <w:rPr>
                <w:sz w:val="24"/>
                <w:szCs w:val="24"/>
                <w:lang w:val="en-US"/>
              </w:rPr>
            </w:pPr>
            <w:r w:rsidRPr="503EDA8D">
              <w:rPr>
                <w:sz w:val="24"/>
                <w:szCs w:val="24"/>
                <w:lang w:val="en-US"/>
              </w:rPr>
              <w:t>Create two and three-dimensional works of art while exploring color, line, shape, form, texture, and space.</w:t>
            </w:r>
          </w:p>
        </w:tc>
        <w:tc>
          <w:tcPr>
            <w:tcW w:w="3653" w:type="pct"/>
          </w:tcPr>
          <w:p w14:paraId="376D52FE" w14:textId="77777777" w:rsidR="00487C17" w:rsidRPr="003453C0" w:rsidRDefault="00487C17" w:rsidP="000D49D1">
            <w:pPr>
              <w:pStyle w:val="ListParagraph"/>
              <w:numPr>
                <w:ilvl w:val="0"/>
                <w:numId w:val="187"/>
              </w:numPr>
              <w:spacing w:after="0" w:line="276" w:lineRule="auto"/>
              <w:ind w:left="360"/>
              <w:rPr>
                <w:sz w:val="24"/>
                <w:szCs w:val="24"/>
              </w:rPr>
            </w:pPr>
            <w:r w:rsidRPr="003453C0">
              <w:rPr>
                <w:sz w:val="24"/>
                <w:szCs w:val="24"/>
              </w:rPr>
              <w:t>Provide students  with  access  to  a variety  of  developmentally  appropriate  and adaptive art  materials  (e.g., crayons, paint, clay)  and  emphasize open-ended, process-oriented  activities  (e.g.,  the teacher provides  students with watercolor  paints, paper,  and brushes  and encourages  them  to paint rather  than  to  all  make a  dinosaur  puppet  with  the  same materials).</w:t>
            </w:r>
          </w:p>
          <w:p w14:paraId="7815ABF1" w14:textId="77777777" w:rsidR="00487C17" w:rsidRPr="003453C0" w:rsidRDefault="00487C17" w:rsidP="000D49D1">
            <w:pPr>
              <w:pStyle w:val="ListParagraph"/>
              <w:numPr>
                <w:ilvl w:val="0"/>
                <w:numId w:val="187"/>
              </w:numPr>
              <w:spacing w:after="0" w:line="276" w:lineRule="auto"/>
              <w:ind w:left="360"/>
              <w:rPr>
                <w:sz w:val="24"/>
                <w:szCs w:val="24"/>
              </w:rPr>
            </w:pPr>
            <w:r w:rsidRPr="003453C0">
              <w:rPr>
                <w:sz w:val="24"/>
                <w:szCs w:val="24"/>
              </w:rPr>
              <w:t>Extend students’ use of art tools and ask   questions during activities (e.g., when a student is using a marker to create squiggly lines, “What other kinds of lines can you invent?”).</w:t>
            </w:r>
          </w:p>
          <w:p w14:paraId="72723C4D" w14:textId="77777777" w:rsidR="00487C17" w:rsidRPr="003453C0" w:rsidRDefault="00487C17" w:rsidP="503EDA8D">
            <w:pPr>
              <w:pStyle w:val="ListParagraph"/>
              <w:numPr>
                <w:ilvl w:val="0"/>
                <w:numId w:val="187"/>
              </w:numPr>
              <w:spacing w:after="0" w:line="276" w:lineRule="auto"/>
              <w:ind w:left="360"/>
              <w:rPr>
                <w:sz w:val="24"/>
                <w:szCs w:val="24"/>
                <w:lang w:val="en-US"/>
              </w:rPr>
            </w:pPr>
            <w:r w:rsidRPr="503EDA8D">
              <w:rPr>
                <w:sz w:val="24"/>
                <w:szCs w:val="24"/>
                <w:lang w:val="en-US"/>
              </w:rPr>
              <w:t>Display students’ artwork at eye level, accompanied by students’ explanations about their work.</w:t>
            </w:r>
          </w:p>
          <w:p w14:paraId="23804AA3" w14:textId="77777777" w:rsidR="00487C17" w:rsidRPr="003453C0" w:rsidRDefault="00487C17" w:rsidP="000D49D1">
            <w:pPr>
              <w:pStyle w:val="ListParagraph"/>
              <w:numPr>
                <w:ilvl w:val="0"/>
                <w:numId w:val="187"/>
              </w:numPr>
              <w:spacing w:after="0" w:line="276" w:lineRule="auto"/>
              <w:ind w:left="360"/>
              <w:rPr>
                <w:sz w:val="24"/>
                <w:szCs w:val="24"/>
              </w:rPr>
            </w:pPr>
            <w:r w:rsidRPr="003453C0">
              <w:rPr>
                <w:sz w:val="24"/>
                <w:szCs w:val="24"/>
                <w:lang w:val="en-US"/>
              </w:rPr>
              <w:lastRenderedPageBreak/>
              <w:t>Change displays frequently, allowing students to choose artwork for display in the classroom, in the school, or for a project (e.g., a personal book, a class book, or a portfolio).</w:t>
            </w:r>
          </w:p>
          <w:p w14:paraId="0BBC2204" w14:textId="77777777" w:rsidR="00487C17" w:rsidRPr="003453C0" w:rsidRDefault="00487C17" w:rsidP="000D49D1">
            <w:pPr>
              <w:pStyle w:val="ListParagraph"/>
              <w:numPr>
                <w:ilvl w:val="0"/>
                <w:numId w:val="187"/>
              </w:numPr>
              <w:spacing w:after="0" w:line="276" w:lineRule="auto"/>
              <w:ind w:left="360"/>
              <w:rPr>
                <w:sz w:val="24"/>
                <w:szCs w:val="24"/>
              </w:rPr>
            </w:pPr>
            <w:r w:rsidRPr="003453C0">
              <w:rPr>
                <w:sz w:val="24"/>
                <w:szCs w:val="24"/>
              </w:rPr>
              <w:t xml:space="preserve">Provide materials such as clay, playdough, tubes, etc. to allow students to create 3D art on their own. </w:t>
            </w:r>
          </w:p>
        </w:tc>
      </w:tr>
      <w:tr w:rsidR="00487C17" w:rsidRPr="00B846C4" w14:paraId="7D35DC17" w14:textId="77777777" w:rsidTr="503EDA8D">
        <w:trPr>
          <w:trHeight w:val="982"/>
        </w:trPr>
        <w:tc>
          <w:tcPr>
            <w:tcW w:w="1347" w:type="pct"/>
          </w:tcPr>
          <w:p w14:paraId="60773D24" w14:textId="77777777" w:rsidR="00487C17" w:rsidRPr="003453C0" w:rsidRDefault="00487C17" w:rsidP="000D49D1">
            <w:pPr>
              <w:spacing w:after="0" w:line="276" w:lineRule="auto"/>
              <w:rPr>
                <w:sz w:val="24"/>
                <w:szCs w:val="24"/>
                <w:lang w:val="en-US"/>
              </w:rPr>
            </w:pPr>
            <w:r w:rsidRPr="003453C0">
              <w:rPr>
                <w:sz w:val="24"/>
                <w:szCs w:val="24"/>
                <w:lang w:val="en-US"/>
              </w:rPr>
              <w:lastRenderedPageBreak/>
              <w:t>PK.VA.3</w:t>
            </w:r>
          </w:p>
          <w:p w14:paraId="597185D0" w14:textId="77777777" w:rsidR="00487C17" w:rsidRPr="003453C0" w:rsidRDefault="00487C17" w:rsidP="000D49D1">
            <w:pPr>
              <w:spacing w:after="0" w:line="276" w:lineRule="auto"/>
              <w:rPr>
                <w:sz w:val="24"/>
                <w:szCs w:val="24"/>
                <w:lang w:val="en-US"/>
              </w:rPr>
            </w:pPr>
            <w:r w:rsidRPr="003453C0">
              <w:rPr>
                <w:sz w:val="24"/>
                <w:szCs w:val="24"/>
                <w:lang w:val="en-US"/>
              </w:rPr>
              <w:t>Use vocabulary to describe various art forms (e.g., photographs, sculpture), artists (e.g., illustrator, sculptor, photographer) and elements in the visual arts.</w:t>
            </w:r>
          </w:p>
        </w:tc>
        <w:tc>
          <w:tcPr>
            <w:tcW w:w="3653" w:type="pct"/>
          </w:tcPr>
          <w:p w14:paraId="73276070" w14:textId="77777777" w:rsidR="00487C17" w:rsidRPr="003453C0" w:rsidRDefault="00487C17" w:rsidP="000D49D1">
            <w:pPr>
              <w:numPr>
                <w:ilvl w:val="0"/>
                <w:numId w:val="68"/>
              </w:numPr>
              <w:spacing w:after="0" w:line="276" w:lineRule="auto"/>
              <w:ind w:left="360"/>
              <w:rPr>
                <w:sz w:val="24"/>
                <w:szCs w:val="24"/>
              </w:rPr>
            </w:pPr>
            <w:r w:rsidRPr="003453C0">
              <w:rPr>
                <w:sz w:val="24"/>
                <w:szCs w:val="24"/>
              </w:rPr>
              <w:t>Introduce students to vocabulary used in the visual arts (e.g., line, color, shape, sculpture, collage) during hands-on activities and explorations (not just during teacher-directed large group time).</w:t>
            </w:r>
          </w:p>
          <w:p w14:paraId="48ABADC3" w14:textId="77777777" w:rsidR="00487C17" w:rsidRPr="003453C0" w:rsidRDefault="00487C17" w:rsidP="000D49D1">
            <w:pPr>
              <w:numPr>
                <w:ilvl w:val="0"/>
                <w:numId w:val="68"/>
              </w:numPr>
              <w:spacing w:after="0" w:line="276" w:lineRule="auto"/>
              <w:ind w:left="360"/>
              <w:rPr>
                <w:sz w:val="24"/>
                <w:szCs w:val="24"/>
                <w:lang w:val="en-US"/>
              </w:rPr>
            </w:pPr>
            <w:r w:rsidRPr="003453C0">
              <w:rPr>
                <w:sz w:val="24"/>
                <w:szCs w:val="24"/>
                <w:lang w:val="en-US"/>
              </w:rPr>
              <w:t>Develop a visual reference library (e.g., photos, museum postcards and prints, books, calendar art, Websites, videos) or provide actual objects that students can refer to for more accurate representation (and as a way to avoid imposing adult solutions on or drawing for the student).</w:t>
            </w:r>
          </w:p>
        </w:tc>
      </w:tr>
      <w:tr w:rsidR="00487C17" w:rsidRPr="00B846C4" w14:paraId="732130F4" w14:textId="77777777" w:rsidTr="503EDA8D">
        <w:trPr>
          <w:trHeight w:val="982"/>
        </w:trPr>
        <w:tc>
          <w:tcPr>
            <w:tcW w:w="1347" w:type="pct"/>
          </w:tcPr>
          <w:p w14:paraId="16495EC9" w14:textId="77777777" w:rsidR="00487C17" w:rsidRPr="003453C0" w:rsidRDefault="00487C17" w:rsidP="000D49D1">
            <w:pPr>
              <w:spacing w:after="0" w:line="276" w:lineRule="auto"/>
              <w:rPr>
                <w:sz w:val="24"/>
                <w:szCs w:val="24"/>
                <w:lang w:val="en-US"/>
              </w:rPr>
            </w:pPr>
            <w:r w:rsidRPr="003453C0">
              <w:rPr>
                <w:sz w:val="24"/>
                <w:szCs w:val="24"/>
                <w:lang w:val="en-US"/>
              </w:rPr>
              <w:t>PK.VA.4</w:t>
            </w:r>
          </w:p>
          <w:p w14:paraId="17C60563" w14:textId="77777777" w:rsidR="00487C17" w:rsidRPr="003453C0" w:rsidRDefault="00487C17" w:rsidP="000D49D1">
            <w:pPr>
              <w:spacing w:after="0" w:line="276" w:lineRule="auto"/>
              <w:rPr>
                <w:sz w:val="24"/>
                <w:szCs w:val="24"/>
              </w:rPr>
            </w:pPr>
            <w:r w:rsidRPr="003453C0">
              <w:rPr>
                <w:sz w:val="24"/>
                <w:szCs w:val="24"/>
                <w:lang w:val="en-US"/>
              </w:rPr>
              <w:t>Demonstrate a growing ability to represent experiences, thoughts, and ideas through a variety of age-appropriate materials and visual art media using memory, observation, and imagination.</w:t>
            </w:r>
          </w:p>
        </w:tc>
        <w:tc>
          <w:tcPr>
            <w:tcW w:w="3653" w:type="pct"/>
          </w:tcPr>
          <w:p w14:paraId="22C95B91" w14:textId="77777777" w:rsidR="00487C17" w:rsidRPr="003453C0" w:rsidRDefault="00487C17" w:rsidP="000D49D1">
            <w:pPr>
              <w:numPr>
                <w:ilvl w:val="0"/>
                <w:numId w:val="56"/>
              </w:numPr>
              <w:spacing w:after="0" w:line="276" w:lineRule="auto"/>
              <w:ind w:left="360"/>
              <w:rPr>
                <w:sz w:val="24"/>
                <w:szCs w:val="24"/>
              </w:rPr>
            </w:pPr>
            <w:r w:rsidRPr="003453C0">
              <w:rPr>
                <w:sz w:val="24"/>
                <w:szCs w:val="24"/>
                <w:lang w:val="en-US"/>
              </w:rPr>
              <w:t>Facilitate firsthand experiences that encourage students to develop art concepts and art expression (e.g., go outside to observe and draw a tree during each season).</w:t>
            </w:r>
          </w:p>
          <w:p w14:paraId="21CA90C9" w14:textId="77777777" w:rsidR="00487C17" w:rsidRPr="003453C0" w:rsidRDefault="00487C17" w:rsidP="000D49D1">
            <w:pPr>
              <w:numPr>
                <w:ilvl w:val="0"/>
                <w:numId w:val="53"/>
              </w:numPr>
              <w:spacing w:after="0" w:line="276" w:lineRule="auto"/>
              <w:ind w:left="360"/>
              <w:rPr>
                <w:sz w:val="24"/>
                <w:szCs w:val="24"/>
                <w:lang w:val="en-US"/>
              </w:rPr>
            </w:pPr>
            <w:r w:rsidRPr="003453C0">
              <w:rPr>
                <w:sz w:val="24"/>
                <w:szCs w:val="24"/>
                <w:lang w:val="en-US"/>
              </w:rPr>
              <w:t xml:space="preserve">Promote emotional expression, mood regulation and resilience by creating drawings to express feelings when they may not yet have the vocabulary (e.g., safe spaces, hideouts, secret islands, or imaginary worlds.) </w:t>
            </w:r>
          </w:p>
        </w:tc>
      </w:tr>
      <w:tr w:rsidR="00487C17" w:rsidRPr="00B846C4" w14:paraId="47574BD4" w14:textId="77777777" w:rsidTr="503EDA8D">
        <w:trPr>
          <w:trHeight w:val="20"/>
        </w:trPr>
        <w:tc>
          <w:tcPr>
            <w:tcW w:w="1347" w:type="pct"/>
          </w:tcPr>
          <w:p w14:paraId="5B5FFAD9" w14:textId="77777777" w:rsidR="00487C17" w:rsidRPr="003453C0" w:rsidRDefault="00487C17" w:rsidP="000D49D1">
            <w:pPr>
              <w:spacing w:after="0" w:line="276" w:lineRule="auto"/>
              <w:rPr>
                <w:sz w:val="24"/>
                <w:szCs w:val="24"/>
                <w:lang w:val="en-US"/>
              </w:rPr>
            </w:pPr>
            <w:r w:rsidRPr="003453C0">
              <w:rPr>
                <w:sz w:val="24"/>
                <w:szCs w:val="24"/>
                <w:lang w:val="en-US"/>
              </w:rPr>
              <w:t>PK.VA.5</w:t>
            </w:r>
          </w:p>
          <w:p w14:paraId="57FE7716" w14:textId="1835A43A" w:rsidR="00487C17" w:rsidRPr="003453C0" w:rsidRDefault="00487C17" w:rsidP="00AF5911">
            <w:pPr>
              <w:spacing w:after="0" w:line="276" w:lineRule="auto"/>
              <w:rPr>
                <w:sz w:val="24"/>
                <w:szCs w:val="24"/>
              </w:rPr>
            </w:pPr>
            <w:r w:rsidRPr="003453C0">
              <w:rPr>
                <w:sz w:val="24"/>
                <w:szCs w:val="24"/>
                <w:lang w:val="en-US"/>
              </w:rPr>
              <w:t>Demonstrate planning, persistence, and problem-</w:t>
            </w:r>
            <w:r w:rsidRPr="003453C0">
              <w:rPr>
                <w:sz w:val="24"/>
                <w:szCs w:val="24"/>
                <w:lang w:val="en-US"/>
              </w:rPr>
              <w:lastRenderedPageBreak/>
              <w:t>solving skills while working independently, or with others, during the creative process.</w:t>
            </w:r>
          </w:p>
        </w:tc>
        <w:tc>
          <w:tcPr>
            <w:tcW w:w="3653" w:type="pct"/>
          </w:tcPr>
          <w:p w14:paraId="582B597D" w14:textId="6FD502B8" w:rsidR="00487C17" w:rsidRPr="003453C0" w:rsidRDefault="00487C17" w:rsidP="000D49D1">
            <w:pPr>
              <w:numPr>
                <w:ilvl w:val="0"/>
                <w:numId w:val="43"/>
              </w:numPr>
              <w:spacing w:after="0" w:line="276" w:lineRule="auto"/>
              <w:ind w:left="360"/>
              <w:rPr>
                <w:sz w:val="24"/>
                <w:szCs w:val="24"/>
                <w:lang w:val="en-US"/>
              </w:rPr>
            </w:pPr>
            <w:r w:rsidRPr="003453C0">
              <w:rPr>
                <w:sz w:val="24"/>
                <w:szCs w:val="24"/>
                <w:lang w:val="en-US"/>
              </w:rPr>
              <w:lastRenderedPageBreak/>
              <w:t xml:space="preserve">Help a student who is stuck to break a task into steps (e.g., if the student says, “I don’t know how to draw a puppy,” ask, “What part would you like to </w:t>
            </w:r>
            <w:r w:rsidRPr="003453C0">
              <w:rPr>
                <w:sz w:val="24"/>
                <w:szCs w:val="24"/>
                <w:lang w:val="en-US"/>
              </w:rPr>
              <w:lastRenderedPageBreak/>
              <w:t>start with first? The head? The body?” and then guide the student with an appropriate shape</w:t>
            </w:r>
            <w:r w:rsidR="3C6CC588" w:rsidRPr="5977222F">
              <w:rPr>
                <w:sz w:val="24"/>
                <w:szCs w:val="24"/>
                <w:lang w:val="en-US"/>
              </w:rPr>
              <w:t>.</w:t>
            </w:r>
            <w:r w:rsidR="76CEA970" w:rsidRPr="5977222F">
              <w:rPr>
                <w:sz w:val="24"/>
                <w:szCs w:val="24"/>
                <w:lang w:val="en-US"/>
              </w:rPr>
              <w:t>).</w:t>
            </w:r>
          </w:p>
          <w:p w14:paraId="1214E9BA" w14:textId="77777777" w:rsidR="00487C17" w:rsidRPr="003453C0" w:rsidRDefault="00487C17" w:rsidP="000D49D1">
            <w:pPr>
              <w:numPr>
                <w:ilvl w:val="0"/>
                <w:numId w:val="54"/>
              </w:numPr>
              <w:spacing w:after="0" w:line="276" w:lineRule="auto"/>
              <w:ind w:left="360"/>
              <w:rPr>
                <w:sz w:val="24"/>
                <w:szCs w:val="24"/>
                <w:lang w:val="en-US"/>
              </w:rPr>
            </w:pPr>
            <w:r w:rsidRPr="003453C0">
              <w:rPr>
                <w:sz w:val="24"/>
                <w:szCs w:val="24"/>
                <w:lang w:val="en-US"/>
              </w:rPr>
              <w:t>Adapt activities to support diversity, multi-abilities and cultures by supplying different materials, technology, and resources to encourage and support the creative process.</w:t>
            </w:r>
          </w:p>
        </w:tc>
      </w:tr>
      <w:tr w:rsidR="00487C17" w:rsidRPr="00B846C4" w14:paraId="2341D6D5" w14:textId="77777777" w:rsidTr="503EDA8D">
        <w:trPr>
          <w:trHeight w:val="982"/>
        </w:trPr>
        <w:tc>
          <w:tcPr>
            <w:tcW w:w="1347" w:type="pct"/>
          </w:tcPr>
          <w:p w14:paraId="7B04D3E3" w14:textId="77777777" w:rsidR="00487C17" w:rsidRPr="003453C0" w:rsidRDefault="00487C17" w:rsidP="000D49D1">
            <w:pPr>
              <w:spacing w:after="0" w:line="276" w:lineRule="auto"/>
              <w:rPr>
                <w:sz w:val="24"/>
                <w:szCs w:val="24"/>
              </w:rPr>
            </w:pPr>
            <w:r w:rsidRPr="003453C0">
              <w:rPr>
                <w:sz w:val="24"/>
                <w:szCs w:val="24"/>
              </w:rPr>
              <w:lastRenderedPageBreak/>
              <w:t>PK.VA.6</w:t>
            </w:r>
          </w:p>
          <w:p w14:paraId="03419D6F" w14:textId="77777777" w:rsidR="00487C17" w:rsidRPr="003453C0" w:rsidRDefault="00487C17" w:rsidP="5D034EE6">
            <w:pPr>
              <w:spacing w:after="0" w:line="276" w:lineRule="auto"/>
              <w:rPr>
                <w:sz w:val="24"/>
                <w:szCs w:val="24"/>
                <w:lang w:val="en-US"/>
              </w:rPr>
            </w:pPr>
            <w:r w:rsidRPr="5D034EE6">
              <w:rPr>
                <w:sz w:val="24"/>
                <w:szCs w:val="24"/>
                <w:lang w:val="en-US"/>
              </w:rPr>
              <w:t>Create more recognizable representations such as eye-hand coordination and fine-motor skills develop.</w:t>
            </w:r>
          </w:p>
        </w:tc>
        <w:tc>
          <w:tcPr>
            <w:tcW w:w="3653" w:type="pct"/>
          </w:tcPr>
          <w:p w14:paraId="07416972" w14:textId="77777777" w:rsidR="00487C17" w:rsidRPr="003453C0" w:rsidRDefault="00487C17" w:rsidP="000D49D1">
            <w:pPr>
              <w:numPr>
                <w:ilvl w:val="0"/>
                <w:numId w:val="71"/>
              </w:numPr>
              <w:spacing w:after="0" w:line="276" w:lineRule="auto"/>
              <w:ind w:left="360"/>
              <w:rPr>
                <w:sz w:val="24"/>
                <w:szCs w:val="24"/>
              </w:rPr>
            </w:pPr>
            <w:r w:rsidRPr="003453C0">
              <w:rPr>
                <w:sz w:val="24"/>
                <w:szCs w:val="24"/>
                <w:lang w:val="en-US"/>
              </w:rPr>
              <w:t>Use students’ work as a springboard to explore and discuss concepts individually and in small groups (e.g., highlight patterns, help students’ problem-solve how to modify a sculpture so that it stands up).</w:t>
            </w:r>
          </w:p>
          <w:p w14:paraId="7376DDC8" w14:textId="77777777" w:rsidR="00487C17" w:rsidRPr="003453C0" w:rsidRDefault="00487C17" w:rsidP="000D49D1">
            <w:pPr>
              <w:numPr>
                <w:ilvl w:val="0"/>
                <w:numId w:val="71"/>
              </w:numPr>
              <w:spacing w:after="0" w:line="276" w:lineRule="auto"/>
              <w:ind w:left="360"/>
              <w:rPr>
                <w:sz w:val="24"/>
                <w:szCs w:val="24"/>
                <w:lang w:val="en-US"/>
              </w:rPr>
            </w:pPr>
            <w:r w:rsidRPr="003453C0">
              <w:rPr>
                <w:sz w:val="24"/>
                <w:szCs w:val="24"/>
                <w:lang w:val="en-US"/>
              </w:rPr>
              <w:t xml:space="preserve">Connect the visual arts to curriculum themes, other content areas, and domains, including fine-motor skills and eye-hand coordination (e.g., patterns when making paper chains). </w:t>
            </w:r>
          </w:p>
          <w:p w14:paraId="3227284D" w14:textId="77777777" w:rsidR="00487C17" w:rsidRPr="003453C0" w:rsidRDefault="00487C17" w:rsidP="000D49D1">
            <w:pPr>
              <w:numPr>
                <w:ilvl w:val="0"/>
                <w:numId w:val="71"/>
              </w:numPr>
              <w:spacing w:after="0" w:line="276" w:lineRule="auto"/>
              <w:ind w:left="360"/>
              <w:rPr>
                <w:sz w:val="24"/>
                <w:szCs w:val="24"/>
              </w:rPr>
            </w:pPr>
            <w:r w:rsidRPr="003453C0">
              <w:rPr>
                <w:sz w:val="24"/>
                <w:szCs w:val="24"/>
              </w:rPr>
              <w:t>Provide students with writing materials in different areas of the classroom and give them opportunities to practice writing during their play and activities.</w:t>
            </w:r>
          </w:p>
        </w:tc>
      </w:tr>
      <w:tr w:rsidR="00487C17" w:rsidRPr="00B846C4" w14:paraId="38DA196E" w14:textId="77777777" w:rsidTr="503EDA8D">
        <w:trPr>
          <w:trHeight w:val="982"/>
        </w:trPr>
        <w:tc>
          <w:tcPr>
            <w:tcW w:w="1347" w:type="pct"/>
          </w:tcPr>
          <w:p w14:paraId="2FDB8072" w14:textId="77777777" w:rsidR="00487C17" w:rsidRPr="003453C0" w:rsidRDefault="00487C17" w:rsidP="000D49D1">
            <w:pPr>
              <w:spacing w:after="0" w:line="276" w:lineRule="auto"/>
              <w:rPr>
                <w:sz w:val="24"/>
                <w:szCs w:val="24"/>
              </w:rPr>
            </w:pPr>
            <w:r w:rsidRPr="003453C0">
              <w:rPr>
                <w:sz w:val="24"/>
                <w:szCs w:val="24"/>
              </w:rPr>
              <w:t>PK.VA.7</w:t>
            </w:r>
          </w:p>
          <w:p w14:paraId="12DB71CE" w14:textId="77777777" w:rsidR="00487C17" w:rsidRPr="003453C0" w:rsidRDefault="00487C17" w:rsidP="000D49D1">
            <w:pPr>
              <w:spacing w:after="0" w:line="276" w:lineRule="auto"/>
              <w:rPr>
                <w:sz w:val="24"/>
                <w:szCs w:val="24"/>
              </w:rPr>
            </w:pPr>
            <w:r w:rsidRPr="003453C0">
              <w:rPr>
                <w:sz w:val="24"/>
                <w:szCs w:val="24"/>
              </w:rPr>
              <w:t>Describe feelings and reactions and make increasingly thoughtful observations in response to a variety of culturally diverse works of art and objects in the everyday world.</w:t>
            </w:r>
          </w:p>
          <w:p w14:paraId="07A99DE4" w14:textId="77777777" w:rsidR="00487C17" w:rsidRPr="003453C0" w:rsidRDefault="00487C17" w:rsidP="000D49D1">
            <w:pPr>
              <w:spacing w:after="0" w:line="276" w:lineRule="auto"/>
              <w:rPr>
                <w:sz w:val="24"/>
                <w:szCs w:val="24"/>
              </w:rPr>
            </w:pPr>
            <w:r w:rsidRPr="003453C0">
              <w:rPr>
                <w:sz w:val="24"/>
                <w:szCs w:val="24"/>
              </w:rPr>
              <w:t xml:space="preserve"> </w:t>
            </w:r>
          </w:p>
        </w:tc>
        <w:tc>
          <w:tcPr>
            <w:tcW w:w="3653" w:type="pct"/>
          </w:tcPr>
          <w:p w14:paraId="111AF432" w14:textId="77777777" w:rsidR="00487C17" w:rsidRPr="003453C0" w:rsidRDefault="00487C17" w:rsidP="000D49D1">
            <w:pPr>
              <w:numPr>
                <w:ilvl w:val="0"/>
                <w:numId w:val="35"/>
              </w:numPr>
              <w:spacing w:after="0" w:line="276" w:lineRule="auto"/>
              <w:ind w:left="360"/>
              <w:rPr>
                <w:sz w:val="24"/>
                <w:szCs w:val="24"/>
                <w:lang w:val="en-US"/>
              </w:rPr>
            </w:pPr>
            <w:r w:rsidRPr="003453C0">
              <w:rPr>
                <w:sz w:val="24"/>
                <w:szCs w:val="24"/>
                <w:lang w:val="en-US"/>
              </w:rPr>
              <w:t>Make specific, nonjudgmental observations about the qualities of students’ work (e.g., “I see you used long, thin lines for the leaves in your painting,” instead of, “I like the pink flower you painted”).</w:t>
            </w:r>
          </w:p>
          <w:p w14:paraId="5216D6C3" w14:textId="77777777" w:rsidR="00487C17" w:rsidRPr="003453C0" w:rsidRDefault="00487C17" w:rsidP="000D49D1">
            <w:pPr>
              <w:numPr>
                <w:ilvl w:val="0"/>
                <w:numId w:val="35"/>
              </w:numPr>
              <w:spacing w:after="0" w:line="276" w:lineRule="auto"/>
              <w:ind w:left="360"/>
              <w:rPr>
                <w:sz w:val="24"/>
                <w:szCs w:val="24"/>
              </w:rPr>
            </w:pPr>
            <w:r w:rsidRPr="003453C0">
              <w:rPr>
                <w:sz w:val="24"/>
                <w:szCs w:val="24"/>
              </w:rPr>
              <w:t>Observe and encourage students’ approaches to learning during the process of creation, including initiative, curiosity, problem-solving, and persistence (e.g., “You worked so carefully for a long time to figure out how to make a print without smearing the paint.”).</w:t>
            </w:r>
          </w:p>
          <w:p w14:paraId="5139E44F" w14:textId="77777777" w:rsidR="00487C17" w:rsidRPr="003453C0" w:rsidRDefault="00487C17" w:rsidP="000D49D1">
            <w:pPr>
              <w:numPr>
                <w:ilvl w:val="0"/>
                <w:numId w:val="35"/>
              </w:numPr>
              <w:spacing w:after="0" w:line="276" w:lineRule="auto"/>
              <w:ind w:left="360"/>
              <w:rPr>
                <w:sz w:val="24"/>
                <w:szCs w:val="24"/>
                <w:lang w:val="en-US"/>
              </w:rPr>
            </w:pPr>
            <w:r w:rsidRPr="003453C0">
              <w:rPr>
                <w:sz w:val="24"/>
                <w:szCs w:val="24"/>
                <w:lang w:val="en-US"/>
              </w:rPr>
              <w:t xml:space="preserve">Expose students to the visual arts in their own communities, as well as from different cultures, and introduce different types of artists (e.g., illustrators, mural artists, sculptors, painters, architects, photographers) and art </w:t>
            </w:r>
            <w:r w:rsidRPr="003453C0">
              <w:rPr>
                <w:sz w:val="24"/>
                <w:szCs w:val="24"/>
                <w:lang w:val="en-US"/>
              </w:rPr>
              <w:lastRenderedPageBreak/>
              <w:t>mediums (e.g., paint with feet or hands or create graphic art on a computer).</w:t>
            </w:r>
          </w:p>
          <w:p w14:paraId="34F89300" w14:textId="77777777" w:rsidR="00487C17" w:rsidRPr="003453C0" w:rsidRDefault="00487C17" w:rsidP="000D49D1">
            <w:pPr>
              <w:numPr>
                <w:ilvl w:val="0"/>
                <w:numId w:val="35"/>
              </w:numPr>
              <w:spacing w:after="0" w:line="276" w:lineRule="auto"/>
              <w:ind w:left="360"/>
              <w:rPr>
                <w:sz w:val="24"/>
                <w:szCs w:val="24"/>
              </w:rPr>
            </w:pPr>
            <w:r w:rsidRPr="003453C0">
              <w:rPr>
                <w:sz w:val="24"/>
                <w:szCs w:val="24"/>
                <w:lang w:val="en-US"/>
              </w:rPr>
              <w:t>Encourage  students to react  to  works  of  art  and to reflect  on  art  experiences  (e.g., by encouraging  a  variety  of  responses  to questions  such as, “How  many  things  can  you think of that  are made from  clay?” or  “What  shapes  do  you  see in  this  painting?”).</w:t>
            </w:r>
          </w:p>
          <w:p w14:paraId="3F2C3AD8" w14:textId="77777777" w:rsidR="00487C17" w:rsidRPr="003453C0" w:rsidRDefault="00487C17" w:rsidP="000D49D1">
            <w:pPr>
              <w:numPr>
                <w:ilvl w:val="0"/>
                <w:numId w:val="35"/>
              </w:numPr>
              <w:spacing w:after="0" w:line="276" w:lineRule="auto"/>
              <w:ind w:left="360"/>
              <w:rPr>
                <w:sz w:val="24"/>
                <w:szCs w:val="24"/>
              </w:rPr>
            </w:pPr>
            <w:r w:rsidRPr="003453C0">
              <w:rPr>
                <w:sz w:val="24"/>
                <w:szCs w:val="24"/>
              </w:rPr>
              <w:t xml:space="preserve">Create an environment where students are giving and receiving positive descriptive feedback about works of art. </w:t>
            </w:r>
          </w:p>
          <w:p w14:paraId="1EDA5420" w14:textId="77777777" w:rsidR="00487C17" w:rsidRPr="003453C0" w:rsidRDefault="00487C17" w:rsidP="00E65F46">
            <w:pPr>
              <w:numPr>
                <w:ilvl w:val="0"/>
                <w:numId w:val="35"/>
              </w:numPr>
              <w:spacing w:after="0" w:line="276" w:lineRule="auto"/>
              <w:ind w:left="360"/>
              <w:rPr>
                <w:sz w:val="24"/>
                <w:szCs w:val="24"/>
                <w:lang w:val="en-US"/>
              </w:rPr>
            </w:pPr>
            <w:r w:rsidRPr="003453C0">
              <w:rPr>
                <w:sz w:val="24"/>
                <w:szCs w:val="24"/>
                <w:lang w:val="en-US"/>
              </w:rPr>
              <w:t xml:space="preserve">Connect painting with movement to stimulate emotional states that enhance visual creativity. </w:t>
            </w:r>
          </w:p>
        </w:tc>
      </w:tr>
    </w:tbl>
    <w:p w14:paraId="12E87178" w14:textId="77777777" w:rsidR="00B846C4" w:rsidRDefault="00B846C4" w:rsidP="005E4E20">
      <w:pPr>
        <w:spacing w:after="0" w:line="276" w:lineRule="auto"/>
        <w:rPr>
          <w:sz w:val="24"/>
          <w:szCs w:val="24"/>
        </w:rPr>
      </w:pPr>
    </w:p>
    <w:p w14:paraId="12A6C48E" w14:textId="43E1E230" w:rsidR="00B846C4" w:rsidRPr="00B766F4" w:rsidRDefault="00B846C4" w:rsidP="005E4E20">
      <w:pPr>
        <w:spacing w:after="0" w:line="276" w:lineRule="auto"/>
        <w:rPr>
          <w:sz w:val="24"/>
          <w:szCs w:val="24"/>
        </w:rPr>
        <w:sectPr w:rsidR="00B846C4" w:rsidRPr="00B766F4" w:rsidSect="005E4E20">
          <w:headerReference w:type="default" r:id="rId23"/>
          <w:footerReference w:type="default" r:id="rId24"/>
          <w:type w:val="continuous"/>
          <w:pgSz w:w="15840" w:h="12240" w:orient="landscape"/>
          <w:pgMar w:top="1152" w:right="1152" w:bottom="1152" w:left="1152" w:header="720" w:footer="720" w:gutter="0"/>
          <w:cols w:space="720"/>
          <w:docGrid w:linePitch="299"/>
        </w:sectPr>
      </w:pPr>
    </w:p>
    <w:p w14:paraId="1BA28C55" w14:textId="1E93002A" w:rsidR="00B846C4" w:rsidRPr="00880E51" w:rsidRDefault="00156B87" w:rsidP="00E05334">
      <w:pPr>
        <w:pStyle w:val="Style3"/>
        <w:ind w:left="-90" w:right="450"/>
        <w:rPr>
          <w:rFonts w:ascii="Verdana" w:hAnsi="Verdana"/>
        </w:rPr>
      </w:pPr>
      <w:bookmarkStart w:id="17" w:name="_Toc1430916904"/>
      <w:r w:rsidRPr="503EDA8D">
        <w:rPr>
          <w:rFonts w:ascii="Verdana" w:hAnsi="Verdana"/>
        </w:rPr>
        <w:t>Health, Safety, and Physical Education</w:t>
      </w:r>
      <w:bookmarkEnd w:id="17"/>
    </w:p>
    <w:p w14:paraId="45EE635C" w14:textId="6F8F517F" w:rsidR="003453C0" w:rsidRPr="00E65F46" w:rsidRDefault="003453C0" w:rsidP="00E05334">
      <w:pPr>
        <w:spacing w:after="0" w:line="276" w:lineRule="auto"/>
        <w:ind w:left="-90"/>
        <w:rPr>
          <w:b/>
          <w:bCs/>
          <w:sz w:val="24"/>
          <w:szCs w:val="24"/>
        </w:rPr>
      </w:pPr>
      <w:r w:rsidRPr="00E65F46">
        <w:rPr>
          <w:b/>
          <w:bCs/>
          <w:sz w:val="24"/>
          <w:szCs w:val="24"/>
        </w:rPr>
        <w:t>Introduction</w:t>
      </w:r>
    </w:p>
    <w:p w14:paraId="29776242" w14:textId="2E312DBC" w:rsidR="003453C0" w:rsidRPr="00E65F46" w:rsidRDefault="003453C0" w:rsidP="00E05334">
      <w:pPr>
        <w:keepNext/>
        <w:keepLines/>
        <w:spacing w:after="0" w:line="276" w:lineRule="auto"/>
        <w:ind w:left="-90"/>
        <w:rPr>
          <w:sz w:val="24"/>
          <w:szCs w:val="24"/>
          <w:lang w:val="en-US"/>
        </w:rPr>
      </w:pPr>
      <w:r w:rsidRPr="00E65F46">
        <w:rPr>
          <w:sz w:val="24"/>
          <w:szCs w:val="24"/>
          <w:lang w:val="en-US"/>
        </w:rPr>
        <w:lastRenderedPageBreak/>
        <w:t xml:space="preserve">Health, safety, and physical education in the preschool classroom promote students’ sense of self, enhance cognitive and motor skills, and support their emerging independence. </w:t>
      </w:r>
      <w:r w:rsidR="009F3107" w:rsidRPr="00E65F46">
        <w:rPr>
          <w:sz w:val="24"/>
          <w:szCs w:val="24"/>
          <w:lang w:val="en-US"/>
        </w:rPr>
        <w:t>Preschool</w:t>
      </w:r>
      <w:r w:rsidRPr="00E65F46">
        <w:rPr>
          <w:sz w:val="24"/>
          <w:szCs w:val="24"/>
          <w:lang w:val="en-US"/>
        </w:rPr>
        <w:t xml:space="preserve"> years are often the most energetic and metabolically efficient stage of human physical development, and developmentally appropriate practices (DAP) can significantly influence how students navigate their physical environment. Consequently, the preschool setting should be organized to facilitate both indoor and outdoor activities that maximize each student’s opportunities to develop gross- and fine-motor skills, along with health and safety awareness. Teachers should provide a wide variety of concrete, developmentally appropriate indoor and outdoor experiences daily to support each student's growth. These include planned and spontaneous interactions that foster a comprehensive view of health, ensuring their basic needs are met; encourage practices that maintain safe environments to prevent future illness or injury; and promote positive, culturally relevant health behaviors that enhance lifelong well-being and overall health.</w:t>
      </w:r>
    </w:p>
    <w:p w14:paraId="0C596C4C" w14:textId="77777777" w:rsidR="003453C0" w:rsidRPr="00E65F46" w:rsidRDefault="003453C0" w:rsidP="00E65F46">
      <w:pPr>
        <w:keepNext/>
        <w:keepLines/>
        <w:spacing w:after="0" w:line="276" w:lineRule="auto"/>
        <w:rPr>
          <w:sz w:val="24"/>
          <w:szCs w:val="24"/>
          <w:lang w:val="en-US"/>
        </w:rPr>
      </w:pPr>
    </w:p>
    <w:p w14:paraId="640139C4" w14:textId="77777777" w:rsidR="00B846C4" w:rsidRPr="00AF5911" w:rsidRDefault="00D4332D" w:rsidP="00E65F46">
      <w:pPr>
        <w:spacing w:after="0" w:line="276" w:lineRule="auto"/>
        <w:rPr>
          <w:b/>
          <w:sz w:val="24"/>
          <w:szCs w:val="24"/>
          <w:u w:val="single"/>
        </w:rPr>
      </w:pPr>
      <w:r w:rsidRPr="00AF5911">
        <w:rPr>
          <w:b/>
          <w:sz w:val="24"/>
          <w:szCs w:val="24"/>
          <w:u w:val="single"/>
        </w:rPr>
        <w:t xml:space="preserve">Health, Safety, and Physical Education </w:t>
      </w:r>
      <w:r w:rsidR="00B846C4" w:rsidRPr="00AF5911">
        <w:rPr>
          <w:b/>
          <w:sz w:val="24"/>
          <w:szCs w:val="24"/>
          <w:u w:val="single"/>
        </w:rPr>
        <w:t>Standards</w:t>
      </w:r>
    </w:p>
    <w:p w14:paraId="53B83BB7" w14:textId="77777777" w:rsidR="00E65F46" w:rsidRPr="00E65F46" w:rsidRDefault="00E65F46" w:rsidP="00E65F46">
      <w:pPr>
        <w:spacing w:after="0" w:line="276" w:lineRule="auto"/>
        <w:rPr>
          <w:b/>
          <w:bCs/>
          <w:sz w:val="24"/>
          <w:szCs w:val="24"/>
        </w:rPr>
      </w:pPr>
    </w:p>
    <w:p w14:paraId="6388273D" w14:textId="77777777" w:rsidR="00AF5911" w:rsidRDefault="003453C0" w:rsidP="00E65F46">
      <w:pPr>
        <w:spacing w:after="0" w:line="276" w:lineRule="auto"/>
        <w:rPr>
          <w:b/>
          <w:bCs/>
          <w:sz w:val="24"/>
          <w:szCs w:val="24"/>
        </w:rPr>
      </w:pPr>
      <w:r w:rsidRPr="00E65F46">
        <w:rPr>
          <w:b/>
          <w:bCs/>
          <w:sz w:val="24"/>
          <w:szCs w:val="24"/>
        </w:rPr>
        <w:t>Standard: Health (H)</w:t>
      </w:r>
    </w:p>
    <w:p w14:paraId="1E121276" w14:textId="13C40F35" w:rsidR="003453C0" w:rsidRPr="00E65F46" w:rsidRDefault="003453C0" w:rsidP="503EDA8D">
      <w:pPr>
        <w:spacing w:after="0" w:line="276" w:lineRule="auto"/>
        <w:rPr>
          <w:sz w:val="24"/>
          <w:szCs w:val="24"/>
          <w:lang w:val="en-US"/>
        </w:rPr>
      </w:pPr>
      <w:r w:rsidRPr="503EDA8D">
        <w:rPr>
          <w:sz w:val="24"/>
          <w:szCs w:val="24"/>
          <w:lang w:val="en-US"/>
        </w:rPr>
        <w:t xml:space="preserve">Students develop concepts of health, including personal hygiene skills, self-help skills, and body awareness. </w:t>
      </w:r>
    </w:p>
    <w:p w14:paraId="4E046D94" w14:textId="77777777" w:rsidR="003453C0" w:rsidRPr="00E65F46" w:rsidRDefault="003453C0" w:rsidP="00E65F46">
      <w:pPr>
        <w:spacing w:after="0" w:line="276" w:lineRule="auto"/>
        <w:rPr>
          <w:sz w:val="24"/>
          <w:szCs w:val="24"/>
        </w:rPr>
      </w:pPr>
    </w:p>
    <w:tbl>
      <w:tblPr>
        <w:tblW w:w="49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29"/>
        <w:gridCol w:w="9840"/>
      </w:tblGrid>
      <w:tr w:rsidR="003453C0" w:rsidRPr="00E65F46" w14:paraId="67626DB7" w14:textId="77777777" w:rsidTr="003666B4">
        <w:trPr>
          <w:trHeight w:val="638"/>
          <w:tblHeader/>
        </w:trPr>
        <w:tc>
          <w:tcPr>
            <w:tcW w:w="1347" w:type="pct"/>
          </w:tcPr>
          <w:p w14:paraId="365AEED1" w14:textId="77777777" w:rsidR="003453C0" w:rsidRPr="00E65F46" w:rsidRDefault="003453C0" w:rsidP="00E65F46">
            <w:pPr>
              <w:spacing w:after="0" w:line="276" w:lineRule="auto"/>
              <w:jc w:val="center"/>
              <w:rPr>
                <w:b/>
                <w:bCs/>
                <w:sz w:val="24"/>
                <w:szCs w:val="24"/>
              </w:rPr>
            </w:pPr>
            <w:r w:rsidRPr="00E65F46">
              <w:rPr>
                <w:b/>
                <w:bCs/>
                <w:sz w:val="24"/>
                <w:szCs w:val="24"/>
              </w:rPr>
              <w:t>Preschool Learning Outcomes</w:t>
            </w:r>
          </w:p>
          <w:p w14:paraId="5988995F" w14:textId="77777777" w:rsidR="003453C0" w:rsidRPr="00E65F46" w:rsidRDefault="003453C0" w:rsidP="00E65F46">
            <w:pPr>
              <w:spacing w:after="0" w:line="276" w:lineRule="auto"/>
              <w:jc w:val="center"/>
              <w:rPr>
                <w:sz w:val="24"/>
                <w:szCs w:val="24"/>
              </w:rPr>
            </w:pPr>
            <w:r w:rsidRPr="00E65F46">
              <w:rPr>
                <w:sz w:val="24"/>
                <w:szCs w:val="24"/>
              </w:rPr>
              <w:t>Students will:</w:t>
            </w:r>
          </w:p>
        </w:tc>
        <w:tc>
          <w:tcPr>
            <w:tcW w:w="3653" w:type="pct"/>
          </w:tcPr>
          <w:p w14:paraId="6870BC5B" w14:textId="77777777" w:rsidR="003453C0" w:rsidRPr="00E65F46" w:rsidRDefault="003453C0" w:rsidP="00E65F46">
            <w:pPr>
              <w:spacing w:after="0" w:line="276" w:lineRule="auto"/>
              <w:jc w:val="center"/>
              <w:rPr>
                <w:b/>
                <w:bCs/>
                <w:sz w:val="24"/>
                <w:szCs w:val="24"/>
              </w:rPr>
            </w:pPr>
            <w:r w:rsidRPr="00E65F46">
              <w:rPr>
                <w:b/>
                <w:bCs/>
                <w:sz w:val="24"/>
                <w:szCs w:val="24"/>
              </w:rPr>
              <w:t>Preschool Teaching Practices</w:t>
            </w:r>
          </w:p>
          <w:p w14:paraId="47F6F003" w14:textId="77777777" w:rsidR="003453C0" w:rsidRPr="00E65F46" w:rsidRDefault="003453C0" w:rsidP="00E65F46">
            <w:pPr>
              <w:spacing w:after="0" w:line="276" w:lineRule="auto"/>
              <w:jc w:val="center"/>
              <w:rPr>
                <w:sz w:val="24"/>
                <w:szCs w:val="24"/>
              </w:rPr>
            </w:pPr>
            <w:r w:rsidRPr="00E65F46">
              <w:rPr>
                <w:sz w:val="24"/>
                <w:szCs w:val="24"/>
              </w:rPr>
              <w:t>Effective preschool teachers:</w:t>
            </w:r>
          </w:p>
        </w:tc>
      </w:tr>
      <w:tr w:rsidR="003453C0" w:rsidRPr="00E65F46" w14:paraId="42D18061" w14:textId="77777777" w:rsidTr="003666B4">
        <w:trPr>
          <w:trHeight w:val="901"/>
        </w:trPr>
        <w:tc>
          <w:tcPr>
            <w:tcW w:w="1347" w:type="pct"/>
          </w:tcPr>
          <w:p w14:paraId="2D07C372" w14:textId="77777777" w:rsidR="003453C0" w:rsidRPr="00E65F46" w:rsidRDefault="003453C0" w:rsidP="00E65F46">
            <w:pPr>
              <w:spacing w:after="0" w:line="276" w:lineRule="auto"/>
              <w:rPr>
                <w:sz w:val="24"/>
                <w:szCs w:val="24"/>
                <w:lang w:val="en-US"/>
              </w:rPr>
            </w:pPr>
            <w:r w:rsidRPr="00E65F46">
              <w:rPr>
                <w:sz w:val="24"/>
                <w:szCs w:val="24"/>
                <w:lang w:val="en-US"/>
              </w:rPr>
              <w:t>PK.H.1</w:t>
            </w:r>
          </w:p>
          <w:p w14:paraId="46180263" w14:textId="44CAA424" w:rsidR="003453C0" w:rsidRPr="00E65F46" w:rsidRDefault="003453C0" w:rsidP="00E65F46">
            <w:pPr>
              <w:spacing w:after="0" w:line="276" w:lineRule="auto"/>
              <w:rPr>
                <w:sz w:val="24"/>
                <w:szCs w:val="24"/>
              </w:rPr>
            </w:pPr>
            <w:r w:rsidRPr="00E65F46">
              <w:rPr>
                <w:sz w:val="24"/>
                <w:szCs w:val="24"/>
                <w:lang w:val="en-US"/>
              </w:rPr>
              <w:t xml:space="preserve">Develop an awareness of </w:t>
            </w:r>
            <w:r w:rsidRPr="00E65F46">
              <w:rPr>
                <w:sz w:val="24"/>
                <w:szCs w:val="24"/>
                <w:highlight w:val="white"/>
                <w:lang w:val="en-US"/>
              </w:rPr>
              <w:t xml:space="preserve">fundamental habits </w:t>
            </w:r>
            <w:r w:rsidRPr="00E65F46">
              <w:rPr>
                <w:sz w:val="24"/>
                <w:szCs w:val="24"/>
                <w:lang w:val="en-US"/>
              </w:rPr>
              <w:t xml:space="preserve">to maintain good health (e.g., use clean tissues, wash hands, handle food hygienically, brush teeth, </w:t>
            </w:r>
            <w:r w:rsidRPr="00E65F46">
              <w:rPr>
                <w:sz w:val="24"/>
                <w:szCs w:val="24"/>
                <w:lang w:val="en-US"/>
              </w:rPr>
              <w:lastRenderedPageBreak/>
              <w:t>and dress appropriately for the weather).</w:t>
            </w:r>
          </w:p>
        </w:tc>
        <w:tc>
          <w:tcPr>
            <w:tcW w:w="3653" w:type="pct"/>
          </w:tcPr>
          <w:p w14:paraId="222061F0" w14:textId="5CD6EF8D" w:rsidR="003453C0" w:rsidRPr="00E65F46" w:rsidRDefault="003453C0" w:rsidP="00E65F46">
            <w:pPr>
              <w:numPr>
                <w:ilvl w:val="0"/>
                <w:numId w:val="36"/>
              </w:numPr>
              <w:spacing w:after="0" w:line="276" w:lineRule="auto"/>
              <w:ind w:left="360"/>
              <w:rPr>
                <w:sz w:val="24"/>
                <w:szCs w:val="24"/>
                <w:lang w:val="en-US"/>
              </w:rPr>
            </w:pPr>
            <w:r w:rsidRPr="00E65F46">
              <w:rPr>
                <w:sz w:val="24"/>
                <w:szCs w:val="24"/>
                <w:lang w:val="en-US"/>
              </w:rPr>
              <w:lastRenderedPageBreak/>
              <w:t xml:space="preserve">Model proper hand washing and supervise students’ hand washing (e.g., use 20-second songs like the 'Happy Birthday' song; share short videos demonstrating the proper steps; refer to handwashing visuals). </w:t>
            </w:r>
          </w:p>
          <w:p w14:paraId="4F5A0316" w14:textId="77777777" w:rsidR="003453C0" w:rsidRPr="00E65F46" w:rsidRDefault="003453C0" w:rsidP="00E65F46">
            <w:pPr>
              <w:numPr>
                <w:ilvl w:val="0"/>
                <w:numId w:val="36"/>
              </w:numPr>
              <w:spacing w:after="0" w:line="276" w:lineRule="auto"/>
              <w:ind w:left="360"/>
              <w:rPr>
                <w:sz w:val="24"/>
                <w:szCs w:val="24"/>
                <w:lang w:val="en-US"/>
              </w:rPr>
            </w:pPr>
            <w:r w:rsidRPr="00E65F46">
              <w:rPr>
                <w:sz w:val="24"/>
                <w:szCs w:val="24"/>
                <w:lang w:val="en-US"/>
              </w:rPr>
              <w:t xml:space="preserve">Promote regular habits of toothbrushing and bathing (e.g., break down complex activities like brushing teeth into smaller, manageable steps). </w:t>
            </w:r>
          </w:p>
          <w:p w14:paraId="4B354719" w14:textId="77777777" w:rsidR="003453C0" w:rsidRPr="00E65F46" w:rsidRDefault="003453C0" w:rsidP="00E65F46">
            <w:pPr>
              <w:numPr>
                <w:ilvl w:val="0"/>
                <w:numId w:val="36"/>
              </w:numPr>
              <w:spacing w:after="0" w:line="276" w:lineRule="auto"/>
              <w:ind w:left="360"/>
              <w:rPr>
                <w:sz w:val="24"/>
                <w:szCs w:val="24"/>
                <w:lang w:val="en-US"/>
              </w:rPr>
            </w:pPr>
            <w:r w:rsidRPr="00E65F46">
              <w:rPr>
                <w:sz w:val="24"/>
                <w:szCs w:val="24"/>
                <w:lang w:val="en-US"/>
              </w:rPr>
              <w:t xml:space="preserve">Explain how germs spread and teach students techniques to limit the spread of infection through fun, interactive activities (e.g., Glitter game: sprinkle glitter on the student’s hands, ask the student to touch a toy and </w:t>
            </w:r>
            <w:r w:rsidRPr="00E65F46">
              <w:rPr>
                <w:sz w:val="24"/>
                <w:szCs w:val="24"/>
                <w:lang w:val="en-US"/>
              </w:rPr>
              <w:lastRenderedPageBreak/>
              <w:t xml:space="preserve">observe the glitter spreading; then ask the student to wash their hands and the toy with water, and then with water and soap, noting the differences). </w:t>
            </w:r>
          </w:p>
          <w:p w14:paraId="55F55755" w14:textId="77777777" w:rsidR="003453C0" w:rsidRPr="00E65F46" w:rsidRDefault="003453C0" w:rsidP="00E65F46">
            <w:pPr>
              <w:numPr>
                <w:ilvl w:val="0"/>
                <w:numId w:val="36"/>
              </w:numPr>
              <w:spacing w:after="0" w:line="276" w:lineRule="auto"/>
              <w:ind w:left="360"/>
              <w:rPr>
                <w:sz w:val="24"/>
                <w:szCs w:val="24"/>
                <w:lang w:val="en-US"/>
              </w:rPr>
            </w:pPr>
            <w:r w:rsidRPr="00E65F46">
              <w:rPr>
                <w:sz w:val="24"/>
                <w:szCs w:val="24"/>
                <w:lang w:val="en-US"/>
              </w:rPr>
              <w:t>Describe the roles of doctors, dentists, and other healthcare workers.</w:t>
            </w:r>
          </w:p>
          <w:p w14:paraId="40243C22" w14:textId="77777777" w:rsidR="003453C0" w:rsidRPr="00E65F46" w:rsidRDefault="003453C0" w:rsidP="00E65F46">
            <w:pPr>
              <w:numPr>
                <w:ilvl w:val="0"/>
                <w:numId w:val="36"/>
              </w:numPr>
              <w:spacing w:after="0" w:line="276" w:lineRule="auto"/>
              <w:ind w:left="360"/>
              <w:rPr>
                <w:sz w:val="24"/>
                <w:szCs w:val="24"/>
                <w:lang w:val="en-US"/>
              </w:rPr>
            </w:pPr>
            <w:r w:rsidRPr="00E65F46">
              <w:rPr>
                <w:sz w:val="24"/>
                <w:szCs w:val="24"/>
                <w:lang w:val="en-US"/>
              </w:rPr>
              <w:t>Connect healthy behaviors to good personal health (e.g., milk for strong bones, exercise for strong muscles).</w:t>
            </w:r>
          </w:p>
          <w:p w14:paraId="4923BF8A" w14:textId="77777777" w:rsidR="003453C0" w:rsidRPr="00E65F46" w:rsidRDefault="003453C0" w:rsidP="00E65F46">
            <w:pPr>
              <w:numPr>
                <w:ilvl w:val="0"/>
                <w:numId w:val="36"/>
              </w:numPr>
              <w:spacing w:after="0" w:line="276" w:lineRule="auto"/>
              <w:ind w:left="360"/>
              <w:rPr>
                <w:sz w:val="24"/>
                <w:szCs w:val="24"/>
                <w:lang w:val="en-US"/>
              </w:rPr>
            </w:pPr>
            <w:r w:rsidRPr="00E65F46">
              <w:rPr>
                <w:sz w:val="24"/>
                <w:szCs w:val="24"/>
                <w:lang w:val="en-US"/>
              </w:rPr>
              <w:t>Recognize and reinforce healthy habits like good nutrition, hydration, hygiene, rest, and sleep through specific positive feedback.</w:t>
            </w:r>
          </w:p>
          <w:p w14:paraId="7B77ED24" w14:textId="77777777" w:rsidR="003453C0" w:rsidRPr="00E65F46" w:rsidRDefault="003453C0" w:rsidP="00E65F46">
            <w:pPr>
              <w:numPr>
                <w:ilvl w:val="0"/>
                <w:numId w:val="36"/>
              </w:numPr>
              <w:spacing w:after="0" w:line="276" w:lineRule="auto"/>
              <w:ind w:left="360"/>
              <w:rPr>
                <w:sz w:val="24"/>
                <w:szCs w:val="24"/>
              </w:rPr>
            </w:pPr>
            <w:r w:rsidRPr="00E65F46">
              <w:rPr>
                <w:sz w:val="24"/>
                <w:szCs w:val="24"/>
                <w:lang w:val="en-US"/>
              </w:rPr>
              <w:t>Support multilingual students and students with special needs (e.g., create visual displays for the steps of hand washing; teach and reinforce one step at a time; add infrastructure such as large pump soap dispensers, step stools, or space for wheelchair access).</w:t>
            </w:r>
          </w:p>
        </w:tc>
      </w:tr>
      <w:tr w:rsidR="003453C0" w:rsidRPr="00E65F46" w14:paraId="570C8140" w14:textId="77777777" w:rsidTr="003666B4">
        <w:trPr>
          <w:trHeight w:val="982"/>
        </w:trPr>
        <w:tc>
          <w:tcPr>
            <w:tcW w:w="1347" w:type="pct"/>
          </w:tcPr>
          <w:p w14:paraId="09043739" w14:textId="77777777" w:rsidR="00B902B9" w:rsidRPr="00E65F46" w:rsidRDefault="003453C0" w:rsidP="00E65F46">
            <w:pPr>
              <w:spacing w:after="0" w:line="276" w:lineRule="auto"/>
              <w:rPr>
                <w:sz w:val="24"/>
                <w:szCs w:val="24"/>
              </w:rPr>
            </w:pPr>
            <w:r w:rsidRPr="00E65F46">
              <w:rPr>
                <w:sz w:val="24"/>
                <w:szCs w:val="24"/>
              </w:rPr>
              <w:lastRenderedPageBreak/>
              <w:t xml:space="preserve">PK.H.2 </w:t>
            </w:r>
          </w:p>
          <w:p w14:paraId="7A36DE47" w14:textId="1A88B13D" w:rsidR="003453C0" w:rsidRPr="00E65F46" w:rsidRDefault="003453C0" w:rsidP="00E65F46">
            <w:pPr>
              <w:spacing w:after="0" w:line="276" w:lineRule="auto"/>
              <w:rPr>
                <w:sz w:val="24"/>
                <w:szCs w:val="24"/>
              </w:rPr>
            </w:pPr>
            <w:r w:rsidRPr="00E65F46">
              <w:rPr>
                <w:sz w:val="24"/>
                <w:szCs w:val="24"/>
              </w:rPr>
              <w:t xml:space="preserve">Demonstrate emerging self-help skills (e.g., develop independence to help students pour, serve, use utensils, get dressed, use the bathroom, take care of belongings, and brush teeth). </w:t>
            </w:r>
          </w:p>
          <w:p w14:paraId="25FA5037" w14:textId="77777777" w:rsidR="003453C0" w:rsidRPr="00E65F46" w:rsidRDefault="003453C0" w:rsidP="00E65F46">
            <w:pPr>
              <w:spacing w:after="0" w:line="276" w:lineRule="auto"/>
              <w:rPr>
                <w:sz w:val="24"/>
                <w:szCs w:val="24"/>
              </w:rPr>
            </w:pPr>
          </w:p>
        </w:tc>
        <w:tc>
          <w:tcPr>
            <w:tcW w:w="3653" w:type="pct"/>
          </w:tcPr>
          <w:p w14:paraId="0EE422BA" w14:textId="77777777" w:rsidR="003453C0" w:rsidRPr="00E65F46" w:rsidRDefault="003453C0" w:rsidP="00E65F46">
            <w:pPr>
              <w:numPr>
                <w:ilvl w:val="0"/>
                <w:numId w:val="83"/>
              </w:numPr>
              <w:spacing w:after="0" w:line="276" w:lineRule="auto"/>
              <w:ind w:left="360"/>
              <w:rPr>
                <w:sz w:val="24"/>
                <w:szCs w:val="24"/>
                <w:lang w:val="en-US"/>
              </w:rPr>
            </w:pPr>
            <w:r w:rsidRPr="00E65F46">
              <w:rPr>
                <w:sz w:val="24"/>
                <w:szCs w:val="24"/>
                <w:lang w:val="en-US"/>
              </w:rPr>
              <w:t xml:space="preserve"> Provide opportunities for students to pour and serve themselves and others. Encourage students to help with daily chores like setting the table and cleaning up toys.</w:t>
            </w:r>
          </w:p>
          <w:p w14:paraId="6114FDC1" w14:textId="77777777" w:rsidR="003453C0" w:rsidRPr="00E65F46" w:rsidRDefault="003453C0" w:rsidP="00E65F46">
            <w:pPr>
              <w:numPr>
                <w:ilvl w:val="0"/>
                <w:numId w:val="83"/>
              </w:numPr>
              <w:spacing w:after="0" w:line="276" w:lineRule="auto"/>
              <w:ind w:left="360"/>
              <w:rPr>
                <w:sz w:val="24"/>
                <w:szCs w:val="24"/>
                <w:lang w:val="en-US"/>
              </w:rPr>
            </w:pPr>
            <w:r w:rsidRPr="00E65F46">
              <w:rPr>
                <w:sz w:val="24"/>
                <w:szCs w:val="24"/>
                <w:lang w:val="en-US"/>
              </w:rPr>
              <w:t>Encourage students to practice basic table manners (e.g., sitting with their stomachs facing the table, bringing their food to their mouths, and using utensils, when culturally appropriate).</w:t>
            </w:r>
          </w:p>
          <w:p w14:paraId="7D57BA30" w14:textId="77777777" w:rsidR="003453C0" w:rsidRPr="00E65F46" w:rsidRDefault="003453C0" w:rsidP="00E65F46">
            <w:pPr>
              <w:numPr>
                <w:ilvl w:val="0"/>
                <w:numId w:val="83"/>
              </w:numPr>
              <w:spacing w:after="0" w:line="276" w:lineRule="auto"/>
              <w:ind w:left="360"/>
              <w:rPr>
                <w:sz w:val="24"/>
                <w:szCs w:val="24"/>
                <w:lang w:val="en-US"/>
              </w:rPr>
            </w:pPr>
            <w:r w:rsidRPr="00E65F46">
              <w:rPr>
                <w:sz w:val="24"/>
                <w:szCs w:val="24"/>
                <w:lang w:val="en-US"/>
              </w:rPr>
              <w:t>Role-play self-care tasks with toys or teddy bears.</w:t>
            </w:r>
          </w:p>
          <w:p w14:paraId="298EC4EA" w14:textId="77777777" w:rsidR="003453C0" w:rsidRPr="00E65F46" w:rsidRDefault="003453C0" w:rsidP="00E65F46">
            <w:pPr>
              <w:numPr>
                <w:ilvl w:val="0"/>
                <w:numId w:val="83"/>
              </w:numPr>
              <w:spacing w:after="0" w:line="276" w:lineRule="auto"/>
              <w:ind w:left="360"/>
              <w:rPr>
                <w:sz w:val="24"/>
                <w:szCs w:val="24"/>
                <w:lang w:val="en-US"/>
              </w:rPr>
            </w:pPr>
            <w:r w:rsidRPr="00E65F46">
              <w:rPr>
                <w:sz w:val="24"/>
                <w:szCs w:val="24"/>
                <w:lang w:val="en-US"/>
              </w:rPr>
              <w:t>Follow consistent routines for washing hands and utensils before and after preparing food and eating. Make these tasks routine so students can remember them. Allow enough time for students to participate in self-care activities without feeling pressured or rushed.</w:t>
            </w:r>
          </w:p>
          <w:p w14:paraId="58938C4F" w14:textId="77777777" w:rsidR="00DE131A" w:rsidRPr="00E65F46" w:rsidRDefault="003453C0" w:rsidP="00E65F46">
            <w:pPr>
              <w:numPr>
                <w:ilvl w:val="0"/>
                <w:numId w:val="83"/>
              </w:numPr>
              <w:spacing w:after="0" w:line="276" w:lineRule="auto"/>
              <w:ind w:left="360"/>
              <w:rPr>
                <w:sz w:val="24"/>
                <w:szCs w:val="24"/>
                <w:lang w:val="en-US"/>
              </w:rPr>
            </w:pPr>
            <w:r w:rsidRPr="00E65F46">
              <w:rPr>
                <w:sz w:val="24"/>
                <w:szCs w:val="24"/>
                <w:lang w:val="en-US"/>
              </w:rPr>
              <w:lastRenderedPageBreak/>
              <w:t>Provide opportunities for students to independently complete self-help skills, including, but not limited to, toileting, dressing, eating, and putting away belongings.</w:t>
            </w:r>
          </w:p>
          <w:p w14:paraId="5B6544C8" w14:textId="0BA2197B" w:rsidR="003453C0" w:rsidRPr="00E65F46" w:rsidRDefault="003453C0" w:rsidP="00E65F46">
            <w:pPr>
              <w:numPr>
                <w:ilvl w:val="0"/>
                <w:numId w:val="83"/>
              </w:numPr>
              <w:spacing w:after="0" w:line="276" w:lineRule="auto"/>
              <w:ind w:left="360"/>
              <w:rPr>
                <w:sz w:val="24"/>
                <w:szCs w:val="24"/>
                <w:lang w:val="en-US"/>
              </w:rPr>
            </w:pPr>
            <w:r w:rsidRPr="00E65F46">
              <w:rPr>
                <w:sz w:val="24"/>
                <w:szCs w:val="24"/>
                <w:lang w:val="en-US"/>
              </w:rPr>
              <w:t>Reinforce independent self-help skills with specific positive feedback.</w:t>
            </w:r>
          </w:p>
        </w:tc>
      </w:tr>
      <w:tr w:rsidR="003453C0" w:rsidRPr="00E65F46" w14:paraId="45A1CFD6" w14:textId="77777777" w:rsidTr="003666B4">
        <w:trPr>
          <w:trHeight w:val="982"/>
        </w:trPr>
        <w:tc>
          <w:tcPr>
            <w:tcW w:w="1347" w:type="pct"/>
          </w:tcPr>
          <w:p w14:paraId="04226482" w14:textId="77777777" w:rsidR="00DE131A" w:rsidRPr="00E65F46" w:rsidRDefault="003453C0" w:rsidP="00E65F46">
            <w:pPr>
              <w:spacing w:after="0" w:line="276" w:lineRule="auto"/>
              <w:rPr>
                <w:sz w:val="24"/>
                <w:szCs w:val="24"/>
                <w:lang w:val="en-US"/>
              </w:rPr>
            </w:pPr>
            <w:r w:rsidRPr="00E65F46">
              <w:rPr>
                <w:sz w:val="24"/>
                <w:szCs w:val="24"/>
                <w:lang w:val="en-US"/>
              </w:rPr>
              <w:lastRenderedPageBreak/>
              <w:t>PK.H.3</w:t>
            </w:r>
          </w:p>
          <w:p w14:paraId="15C750DD" w14:textId="4B01AE71" w:rsidR="003453C0" w:rsidRPr="00E65F46" w:rsidRDefault="003453C0" w:rsidP="00E65F46">
            <w:pPr>
              <w:spacing w:after="0" w:line="276" w:lineRule="auto"/>
              <w:rPr>
                <w:sz w:val="24"/>
                <w:szCs w:val="24"/>
              </w:rPr>
            </w:pPr>
            <w:r w:rsidRPr="00E65F46">
              <w:rPr>
                <w:sz w:val="24"/>
                <w:szCs w:val="24"/>
                <w:lang w:val="en-US"/>
              </w:rPr>
              <w:t>Demonstrate developing body awareness, including communicating their needs about their health and body boundaries (e.g., name body parts used in health habits and routines; comment, “I’m full!” after eating or “I’m tired” before rest)</w:t>
            </w:r>
            <w:r w:rsidR="003666B4">
              <w:rPr>
                <w:sz w:val="24"/>
                <w:szCs w:val="24"/>
                <w:lang w:val="en-US"/>
              </w:rPr>
              <w:t>.</w:t>
            </w:r>
            <w:r w:rsidRPr="00E65F46">
              <w:rPr>
                <w:sz w:val="24"/>
                <w:szCs w:val="24"/>
                <w:lang w:val="en-US"/>
              </w:rPr>
              <w:t xml:space="preserve"> </w:t>
            </w:r>
          </w:p>
        </w:tc>
        <w:tc>
          <w:tcPr>
            <w:tcW w:w="3653" w:type="pct"/>
          </w:tcPr>
          <w:p w14:paraId="1A75F53F" w14:textId="64B83941" w:rsidR="003453C0" w:rsidRPr="00E65F46" w:rsidRDefault="003453C0" w:rsidP="00E65F46">
            <w:pPr>
              <w:numPr>
                <w:ilvl w:val="0"/>
                <w:numId w:val="27"/>
              </w:numPr>
              <w:spacing w:after="0" w:line="276" w:lineRule="auto"/>
              <w:ind w:left="360"/>
              <w:rPr>
                <w:sz w:val="24"/>
                <w:szCs w:val="24"/>
                <w:lang w:val="en-US"/>
              </w:rPr>
            </w:pPr>
            <w:r w:rsidRPr="00E65F46">
              <w:rPr>
                <w:sz w:val="24"/>
                <w:szCs w:val="24"/>
                <w:lang w:val="en-US"/>
              </w:rPr>
              <w:t>Use proper names of body parts to identify (e.g., discussing how food makes our stomachs full, talking about washing between fingers during handwashing).</w:t>
            </w:r>
          </w:p>
          <w:p w14:paraId="3A4E25E3" w14:textId="77777777" w:rsidR="003453C0" w:rsidRPr="00E65F46" w:rsidRDefault="003453C0" w:rsidP="00E65F46">
            <w:pPr>
              <w:numPr>
                <w:ilvl w:val="0"/>
                <w:numId w:val="27"/>
              </w:numPr>
              <w:spacing w:after="0" w:line="276" w:lineRule="auto"/>
              <w:ind w:left="360"/>
              <w:rPr>
                <w:sz w:val="24"/>
                <w:szCs w:val="24"/>
                <w:lang w:val="en-US"/>
              </w:rPr>
            </w:pPr>
            <w:r w:rsidRPr="00E65F46">
              <w:rPr>
                <w:sz w:val="24"/>
                <w:szCs w:val="24"/>
                <w:lang w:val="en-US"/>
              </w:rPr>
              <w:t>Identify the body parts used in fine and gross motor play (e.g., describe using legs to kick a ball or hands to climb a rock wall).</w:t>
            </w:r>
          </w:p>
          <w:p w14:paraId="6310518D" w14:textId="77777777" w:rsidR="003453C0" w:rsidRPr="00E65F46" w:rsidRDefault="003453C0" w:rsidP="00E65F46">
            <w:pPr>
              <w:numPr>
                <w:ilvl w:val="0"/>
                <w:numId w:val="27"/>
              </w:numPr>
              <w:spacing w:after="0" w:line="276" w:lineRule="auto"/>
              <w:ind w:left="360"/>
              <w:rPr>
                <w:sz w:val="24"/>
                <w:szCs w:val="24"/>
                <w:lang w:val="en-US"/>
              </w:rPr>
            </w:pPr>
            <w:r w:rsidRPr="00E65F46">
              <w:rPr>
                <w:sz w:val="24"/>
                <w:szCs w:val="24"/>
                <w:lang w:val="en-US"/>
              </w:rPr>
              <w:t xml:space="preserve"> Encourage students to notice body cues, such as hunger, satiation, bathroom cues, or energy levels (e.g., discussing that it’s close to lunchtime and they may be getting hungry, or it is after breakfast and they feel full; talking about having to use the bathroom when you notice the student fidgeting).</w:t>
            </w:r>
          </w:p>
          <w:p w14:paraId="04157122" w14:textId="77777777" w:rsidR="003453C0" w:rsidRPr="00E65F46" w:rsidRDefault="003453C0" w:rsidP="00E65F46">
            <w:pPr>
              <w:numPr>
                <w:ilvl w:val="0"/>
                <w:numId w:val="27"/>
              </w:numPr>
              <w:spacing w:after="0" w:line="276" w:lineRule="auto"/>
              <w:ind w:left="360"/>
              <w:rPr>
                <w:sz w:val="24"/>
                <w:szCs w:val="24"/>
              </w:rPr>
            </w:pPr>
            <w:r w:rsidRPr="00E65F46">
              <w:rPr>
                <w:sz w:val="24"/>
                <w:szCs w:val="24"/>
                <w:lang w:val="en-US"/>
              </w:rPr>
              <w:t>Model appropriate body space, physical interactions, and communication about any violations (e.g., having students spread out in a line, giving phrases such as “I need my space” or “we keep our hands to ourselves” when another student enters their space).</w:t>
            </w:r>
          </w:p>
        </w:tc>
      </w:tr>
    </w:tbl>
    <w:p w14:paraId="6BAF1E34" w14:textId="77777777" w:rsidR="00B846C4" w:rsidRPr="00E65F46" w:rsidRDefault="00B846C4" w:rsidP="00E65F46">
      <w:pPr>
        <w:spacing w:after="0" w:line="276" w:lineRule="auto"/>
        <w:rPr>
          <w:sz w:val="24"/>
          <w:szCs w:val="24"/>
        </w:rPr>
      </w:pPr>
    </w:p>
    <w:p w14:paraId="2C5017A6" w14:textId="77777777" w:rsidR="00AF5911" w:rsidRDefault="003453C0" w:rsidP="00E65F46">
      <w:pPr>
        <w:spacing w:after="0" w:line="276" w:lineRule="auto"/>
        <w:rPr>
          <w:b/>
          <w:bCs/>
          <w:sz w:val="24"/>
          <w:szCs w:val="24"/>
        </w:rPr>
      </w:pPr>
      <w:r w:rsidRPr="00E65F46">
        <w:rPr>
          <w:b/>
          <w:bCs/>
          <w:sz w:val="24"/>
          <w:szCs w:val="24"/>
        </w:rPr>
        <w:t>Standard</w:t>
      </w:r>
      <w:r w:rsidR="00DE131A" w:rsidRPr="00E65F46">
        <w:rPr>
          <w:b/>
          <w:bCs/>
          <w:sz w:val="24"/>
          <w:szCs w:val="24"/>
        </w:rPr>
        <w:t>:</w:t>
      </w:r>
      <w:r w:rsidRPr="00E65F46">
        <w:rPr>
          <w:b/>
          <w:bCs/>
          <w:sz w:val="24"/>
          <w:szCs w:val="24"/>
        </w:rPr>
        <w:t xml:space="preserve"> Nutrition (NU)</w:t>
      </w:r>
    </w:p>
    <w:p w14:paraId="3826AC73" w14:textId="5B9633DA" w:rsidR="003453C0" w:rsidRPr="00E65F46" w:rsidRDefault="003453C0" w:rsidP="00E65F46">
      <w:pPr>
        <w:spacing w:after="0" w:line="276" w:lineRule="auto"/>
        <w:rPr>
          <w:sz w:val="24"/>
          <w:szCs w:val="24"/>
        </w:rPr>
      </w:pPr>
      <w:r w:rsidRPr="00E65F46">
        <w:rPr>
          <w:sz w:val="24"/>
          <w:szCs w:val="24"/>
        </w:rPr>
        <w:t>Students begin to develop the knowledge and skills necessary to make nutritious food choices.</w:t>
      </w:r>
    </w:p>
    <w:p w14:paraId="5267E43B" w14:textId="77777777" w:rsidR="00DE131A" w:rsidRPr="00E65F46" w:rsidRDefault="00DE131A" w:rsidP="00E65F46">
      <w:pPr>
        <w:spacing w:after="0" w:line="276" w:lineRule="auto"/>
        <w:rPr>
          <w:sz w:val="24"/>
          <w:szCs w:val="24"/>
        </w:rPr>
      </w:pPr>
    </w:p>
    <w:tbl>
      <w:tblPr>
        <w:tblW w:w="49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28"/>
        <w:gridCol w:w="9838"/>
      </w:tblGrid>
      <w:tr w:rsidR="003453C0" w:rsidRPr="00E65F46" w14:paraId="37682B65" w14:textId="77777777" w:rsidTr="003666B4">
        <w:trPr>
          <w:trHeight w:val="683"/>
          <w:tblHeader/>
        </w:trPr>
        <w:tc>
          <w:tcPr>
            <w:tcW w:w="1347" w:type="pct"/>
          </w:tcPr>
          <w:p w14:paraId="3EB27F7C" w14:textId="77777777" w:rsidR="003453C0" w:rsidRPr="00E65F46" w:rsidRDefault="003453C0" w:rsidP="00E65F46">
            <w:pPr>
              <w:spacing w:after="0" w:line="276" w:lineRule="auto"/>
              <w:jc w:val="center"/>
              <w:rPr>
                <w:b/>
                <w:bCs/>
                <w:sz w:val="24"/>
                <w:szCs w:val="24"/>
              </w:rPr>
            </w:pPr>
            <w:r w:rsidRPr="00E65F46">
              <w:rPr>
                <w:b/>
                <w:bCs/>
                <w:sz w:val="24"/>
                <w:szCs w:val="24"/>
              </w:rPr>
              <w:lastRenderedPageBreak/>
              <w:t>Preschool Learning Outcomes</w:t>
            </w:r>
          </w:p>
          <w:p w14:paraId="60D18B5E" w14:textId="77777777" w:rsidR="003453C0" w:rsidRPr="00E65F46" w:rsidRDefault="003453C0" w:rsidP="00E65F46">
            <w:pPr>
              <w:spacing w:after="0" w:line="276" w:lineRule="auto"/>
              <w:jc w:val="center"/>
              <w:rPr>
                <w:sz w:val="24"/>
                <w:szCs w:val="24"/>
              </w:rPr>
            </w:pPr>
            <w:r w:rsidRPr="00E65F46">
              <w:rPr>
                <w:sz w:val="24"/>
                <w:szCs w:val="24"/>
              </w:rPr>
              <w:t>Students will:</w:t>
            </w:r>
          </w:p>
        </w:tc>
        <w:tc>
          <w:tcPr>
            <w:tcW w:w="3653" w:type="pct"/>
          </w:tcPr>
          <w:p w14:paraId="61DC6E63" w14:textId="77777777" w:rsidR="003453C0" w:rsidRPr="00E65F46" w:rsidRDefault="003453C0" w:rsidP="00E65F46">
            <w:pPr>
              <w:spacing w:after="0" w:line="276" w:lineRule="auto"/>
              <w:jc w:val="center"/>
              <w:rPr>
                <w:b/>
                <w:bCs/>
                <w:sz w:val="24"/>
                <w:szCs w:val="24"/>
              </w:rPr>
            </w:pPr>
            <w:r w:rsidRPr="00E65F46">
              <w:rPr>
                <w:b/>
                <w:bCs/>
                <w:sz w:val="24"/>
                <w:szCs w:val="24"/>
              </w:rPr>
              <w:t>Preschool Teaching Practices</w:t>
            </w:r>
          </w:p>
          <w:p w14:paraId="6083B29D" w14:textId="77777777" w:rsidR="003453C0" w:rsidRPr="00E65F46" w:rsidRDefault="003453C0" w:rsidP="00E65F46">
            <w:pPr>
              <w:spacing w:after="0" w:line="276" w:lineRule="auto"/>
              <w:jc w:val="center"/>
              <w:rPr>
                <w:sz w:val="24"/>
                <w:szCs w:val="24"/>
              </w:rPr>
            </w:pPr>
            <w:r w:rsidRPr="00E65F46">
              <w:rPr>
                <w:sz w:val="24"/>
                <w:szCs w:val="24"/>
              </w:rPr>
              <w:t>Effective preschool teachers:</w:t>
            </w:r>
          </w:p>
        </w:tc>
      </w:tr>
      <w:tr w:rsidR="003453C0" w:rsidRPr="00E65F46" w14:paraId="6D5FDB27" w14:textId="77777777" w:rsidTr="003666B4">
        <w:trPr>
          <w:trHeight w:val="901"/>
        </w:trPr>
        <w:tc>
          <w:tcPr>
            <w:tcW w:w="1347" w:type="pct"/>
          </w:tcPr>
          <w:p w14:paraId="1D968C7C" w14:textId="77777777" w:rsidR="00213EA8" w:rsidRPr="00E65F46" w:rsidRDefault="003453C0" w:rsidP="00E65F46">
            <w:pPr>
              <w:spacing w:after="0" w:line="276" w:lineRule="auto"/>
              <w:rPr>
                <w:sz w:val="24"/>
                <w:szCs w:val="24"/>
                <w:lang w:val="en-US"/>
              </w:rPr>
            </w:pPr>
            <w:r w:rsidRPr="00E65F46">
              <w:rPr>
                <w:sz w:val="24"/>
                <w:szCs w:val="24"/>
                <w:lang w:val="en-US"/>
              </w:rPr>
              <w:t>PK.NU.1</w:t>
            </w:r>
          </w:p>
          <w:p w14:paraId="32558CEC" w14:textId="20A60EE8" w:rsidR="003453C0" w:rsidRPr="00E65F46" w:rsidRDefault="003453C0" w:rsidP="00E65F46">
            <w:pPr>
              <w:spacing w:after="0" w:line="276" w:lineRule="auto"/>
              <w:rPr>
                <w:sz w:val="24"/>
                <w:szCs w:val="24"/>
                <w:lang w:val="en-US"/>
              </w:rPr>
            </w:pPr>
            <w:r w:rsidRPr="00E65F46">
              <w:rPr>
                <w:sz w:val="24"/>
                <w:szCs w:val="24"/>
                <w:lang w:val="en-US"/>
              </w:rPr>
              <w:t>Explore foods and food groups (e.g., compare and contrast foods representative of various cultures by taste, color, texture, smell, and shape).</w:t>
            </w:r>
          </w:p>
        </w:tc>
        <w:tc>
          <w:tcPr>
            <w:tcW w:w="3653" w:type="pct"/>
          </w:tcPr>
          <w:p w14:paraId="170BFB4D" w14:textId="77777777" w:rsidR="003453C0" w:rsidRPr="00E65F46" w:rsidRDefault="003453C0" w:rsidP="00E65F46">
            <w:pPr>
              <w:pStyle w:val="ListParagraph"/>
              <w:numPr>
                <w:ilvl w:val="0"/>
                <w:numId w:val="189"/>
              </w:numPr>
              <w:spacing w:after="0" w:line="276" w:lineRule="auto"/>
              <w:ind w:left="360"/>
              <w:rPr>
                <w:sz w:val="24"/>
                <w:szCs w:val="24"/>
              </w:rPr>
            </w:pPr>
            <w:r w:rsidRPr="00E65F46">
              <w:rPr>
                <w:sz w:val="24"/>
                <w:szCs w:val="24"/>
              </w:rPr>
              <w:t>Encourage families to share foods common to their cultures.</w:t>
            </w:r>
          </w:p>
          <w:p w14:paraId="41B469FA" w14:textId="77777777" w:rsidR="003453C0" w:rsidRPr="00E65F46" w:rsidRDefault="003453C0" w:rsidP="00E65F46">
            <w:pPr>
              <w:pStyle w:val="ListParagraph"/>
              <w:numPr>
                <w:ilvl w:val="0"/>
                <w:numId w:val="189"/>
              </w:numPr>
              <w:spacing w:after="0" w:line="276" w:lineRule="auto"/>
              <w:ind w:left="360"/>
              <w:rPr>
                <w:sz w:val="24"/>
                <w:szCs w:val="24"/>
              </w:rPr>
            </w:pPr>
            <w:r w:rsidRPr="00E65F46">
              <w:rPr>
                <w:sz w:val="24"/>
                <w:szCs w:val="24"/>
              </w:rPr>
              <w:t>Make learning materials and activities (e.g., books, play food, food guide pyramid for young students, cooking experiences) available to reinforce nutritious food choices.</w:t>
            </w:r>
          </w:p>
          <w:p w14:paraId="41526DB8" w14:textId="77777777" w:rsidR="003453C0" w:rsidRPr="00E65F46" w:rsidRDefault="003453C0" w:rsidP="00E65F46">
            <w:pPr>
              <w:pStyle w:val="ListParagraph"/>
              <w:numPr>
                <w:ilvl w:val="0"/>
                <w:numId w:val="189"/>
              </w:numPr>
              <w:spacing w:after="0" w:line="276" w:lineRule="auto"/>
              <w:ind w:left="360"/>
              <w:rPr>
                <w:sz w:val="24"/>
                <w:szCs w:val="24"/>
              </w:rPr>
            </w:pPr>
            <w:r w:rsidRPr="00E65F46">
              <w:rPr>
                <w:sz w:val="24"/>
                <w:szCs w:val="24"/>
                <w:lang w:val="en-US"/>
              </w:rPr>
              <w:t xml:space="preserve">Use nutritious foods to demonstrate science concepts (e.g., shelling and eating edamame to talk about different plant parts; baking homemade muffins with an alternate sweetener such as applesauce). </w:t>
            </w:r>
          </w:p>
          <w:p w14:paraId="1247F3C7" w14:textId="77777777" w:rsidR="003453C0" w:rsidRPr="00E65F46" w:rsidRDefault="003453C0" w:rsidP="00E65F46">
            <w:pPr>
              <w:spacing w:after="0" w:line="276" w:lineRule="auto"/>
              <w:ind w:left="720"/>
              <w:rPr>
                <w:sz w:val="24"/>
                <w:szCs w:val="24"/>
              </w:rPr>
            </w:pPr>
          </w:p>
        </w:tc>
      </w:tr>
      <w:tr w:rsidR="003453C0" w:rsidRPr="00E65F46" w14:paraId="2F0AFBB1" w14:textId="77777777" w:rsidTr="003666B4">
        <w:trPr>
          <w:trHeight w:val="982"/>
        </w:trPr>
        <w:tc>
          <w:tcPr>
            <w:tcW w:w="1347" w:type="pct"/>
          </w:tcPr>
          <w:p w14:paraId="33D8CAE2" w14:textId="77777777" w:rsidR="00213EA8" w:rsidRPr="00E65F46" w:rsidRDefault="003453C0" w:rsidP="00E65F46">
            <w:pPr>
              <w:spacing w:after="0" w:line="276" w:lineRule="auto"/>
              <w:rPr>
                <w:rFonts w:eastAsia="Calibri" w:cs="Calibri"/>
                <w:sz w:val="24"/>
                <w:szCs w:val="24"/>
                <w:lang w:val="en-US"/>
              </w:rPr>
            </w:pPr>
            <w:r w:rsidRPr="00E65F46">
              <w:rPr>
                <w:rFonts w:eastAsia="Calibri" w:cs="Calibri"/>
                <w:sz w:val="24"/>
                <w:szCs w:val="24"/>
                <w:lang w:val="en-US"/>
              </w:rPr>
              <w:t>PK.NU.2</w:t>
            </w:r>
          </w:p>
          <w:p w14:paraId="11675A69" w14:textId="3FB23CF1" w:rsidR="003453C0" w:rsidRPr="00E65F46" w:rsidRDefault="003453C0" w:rsidP="00E65F46">
            <w:pPr>
              <w:spacing w:after="0" w:line="276" w:lineRule="auto"/>
              <w:rPr>
                <w:sz w:val="24"/>
                <w:szCs w:val="24"/>
              </w:rPr>
            </w:pPr>
            <w:r w:rsidRPr="00E65F46">
              <w:rPr>
                <w:sz w:val="24"/>
                <w:szCs w:val="24"/>
                <w:lang w:val="en-US"/>
              </w:rPr>
              <w:t>Develop awareness of nutritious food choices (e.g., participate in classroom cooking activities, hold conversations with knowledgeable adults about daily nutritious meals and snack offerings).</w:t>
            </w:r>
          </w:p>
        </w:tc>
        <w:tc>
          <w:tcPr>
            <w:tcW w:w="3653" w:type="pct"/>
          </w:tcPr>
          <w:p w14:paraId="45042FB5" w14:textId="60C99D35" w:rsidR="003453C0" w:rsidRPr="00E65F46" w:rsidRDefault="003453C0" w:rsidP="00E65F46">
            <w:pPr>
              <w:pStyle w:val="ListParagraph"/>
              <w:numPr>
                <w:ilvl w:val="0"/>
                <w:numId w:val="190"/>
              </w:numPr>
              <w:spacing w:after="0" w:line="276" w:lineRule="auto"/>
              <w:ind w:left="360"/>
              <w:rPr>
                <w:sz w:val="24"/>
                <w:szCs w:val="24"/>
              </w:rPr>
            </w:pPr>
            <w:r w:rsidRPr="00E65F46">
              <w:rPr>
                <w:sz w:val="24"/>
                <w:szCs w:val="24"/>
              </w:rPr>
              <w:t>Demonstrate awareness and understanding of healthy eating habits.</w:t>
            </w:r>
          </w:p>
          <w:p w14:paraId="4CA70A1F" w14:textId="77777777" w:rsidR="003453C0" w:rsidRPr="00E65F46" w:rsidRDefault="003453C0" w:rsidP="00E65F46">
            <w:pPr>
              <w:pStyle w:val="ListParagraph"/>
              <w:numPr>
                <w:ilvl w:val="0"/>
                <w:numId w:val="190"/>
              </w:numPr>
              <w:spacing w:after="0" w:line="276" w:lineRule="auto"/>
              <w:ind w:left="360"/>
              <w:rPr>
                <w:sz w:val="24"/>
                <w:szCs w:val="24"/>
              </w:rPr>
            </w:pPr>
            <w:r w:rsidRPr="00E65F46">
              <w:rPr>
                <w:sz w:val="24"/>
                <w:szCs w:val="24"/>
              </w:rPr>
              <w:t>Provide opportunities for students to experience a variety of nutritious food choices.</w:t>
            </w:r>
          </w:p>
          <w:p w14:paraId="3F3C1929" w14:textId="77777777" w:rsidR="003453C0" w:rsidRPr="00E65F46" w:rsidRDefault="003453C0" w:rsidP="00E65F46">
            <w:pPr>
              <w:pStyle w:val="ListParagraph"/>
              <w:numPr>
                <w:ilvl w:val="0"/>
                <w:numId w:val="190"/>
              </w:numPr>
              <w:spacing w:after="0" w:line="276" w:lineRule="auto"/>
              <w:ind w:left="360"/>
              <w:rPr>
                <w:sz w:val="24"/>
                <w:szCs w:val="24"/>
              </w:rPr>
            </w:pPr>
            <w:r w:rsidRPr="00E65F46">
              <w:rPr>
                <w:sz w:val="24"/>
                <w:szCs w:val="24"/>
                <w:lang w:val="en-US"/>
              </w:rPr>
              <w:t>Inform parents about nutritious food choices (e.g., parent conferences, family nights, newsletters, nutrition classes through partnerships with community agencies to extend and reinforce students’ classroom learning).</w:t>
            </w:r>
          </w:p>
          <w:p w14:paraId="7F9E01D2" w14:textId="77777777" w:rsidR="003453C0" w:rsidRPr="00E65F46" w:rsidRDefault="003453C0" w:rsidP="00E65F46">
            <w:pPr>
              <w:pStyle w:val="ListParagraph"/>
              <w:numPr>
                <w:ilvl w:val="0"/>
                <w:numId w:val="190"/>
              </w:numPr>
              <w:spacing w:after="0" w:line="276" w:lineRule="auto"/>
              <w:ind w:left="360"/>
              <w:rPr>
                <w:sz w:val="24"/>
                <w:szCs w:val="24"/>
              </w:rPr>
            </w:pPr>
            <w:r w:rsidRPr="00E65F46">
              <w:rPr>
                <w:sz w:val="24"/>
                <w:szCs w:val="24"/>
              </w:rPr>
              <w:t>Accommodate food allergies and dietary restrictions (such as vegan or gluten-free options), as well as any feeding or swallowing issues, before starting any food-related activities.</w:t>
            </w:r>
          </w:p>
          <w:p w14:paraId="6BB8E3E0" w14:textId="77777777" w:rsidR="003453C0" w:rsidRPr="00E65F46" w:rsidRDefault="003453C0" w:rsidP="00E65F46">
            <w:pPr>
              <w:pStyle w:val="ListParagraph"/>
              <w:numPr>
                <w:ilvl w:val="0"/>
                <w:numId w:val="190"/>
              </w:numPr>
              <w:spacing w:after="0" w:line="276" w:lineRule="auto"/>
              <w:ind w:left="360"/>
              <w:rPr>
                <w:sz w:val="24"/>
                <w:szCs w:val="24"/>
              </w:rPr>
            </w:pPr>
            <w:r w:rsidRPr="00E65F46">
              <w:rPr>
                <w:sz w:val="24"/>
                <w:szCs w:val="24"/>
              </w:rPr>
              <w:t>Discuss food choices in relation to allergies and overall health, including the cultural diversity of students.</w:t>
            </w:r>
          </w:p>
        </w:tc>
      </w:tr>
    </w:tbl>
    <w:p w14:paraId="4DB36822" w14:textId="77777777" w:rsidR="00594844" w:rsidRPr="00E65F46" w:rsidRDefault="00594844" w:rsidP="00E65F46">
      <w:pPr>
        <w:spacing w:after="0" w:line="276" w:lineRule="auto"/>
        <w:rPr>
          <w:sz w:val="24"/>
          <w:szCs w:val="24"/>
          <w:lang w:val="en-US"/>
        </w:rPr>
      </w:pPr>
    </w:p>
    <w:p w14:paraId="5D0A4D21" w14:textId="77777777" w:rsidR="00AF5911" w:rsidRDefault="003453C0" w:rsidP="00E65F46">
      <w:pPr>
        <w:spacing w:after="0" w:line="276" w:lineRule="auto"/>
        <w:rPr>
          <w:b/>
          <w:bCs/>
          <w:sz w:val="24"/>
          <w:szCs w:val="24"/>
          <w:lang w:val="en-US"/>
        </w:rPr>
      </w:pPr>
      <w:r w:rsidRPr="00E65F46">
        <w:rPr>
          <w:b/>
          <w:bCs/>
          <w:sz w:val="24"/>
          <w:szCs w:val="24"/>
          <w:lang w:val="en-US"/>
        </w:rPr>
        <w:t>Standard</w:t>
      </w:r>
      <w:r w:rsidR="00213EA8" w:rsidRPr="00E65F46">
        <w:rPr>
          <w:b/>
          <w:bCs/>
          <w:sz w:val="24"/>
          <w:szCs w:val="24"/>
          <w:lang w:val="en-US"/>
        </w:rPr>
        <w:t>:</w:t>
      </w:r>
      <w:r w:rsidRPr="00E65F46">
        <w:rPr>
          <w:b/>
          <w:bCs/>
          <w:sz w:val="24"/>
          <w:szCs w:val="24"/>
          <w:lang w:val="en-US"/>
        </w:rPr>
        <w:t xml:space="preserve"> Safety Practices (SP)</w:t>
      </w:r>
    </w:p>
    <w:p w14:paraId="1DF347C2" w14:textId="2451467F" w:rsidR="003453C0" w:rsidRDefault="003453C0" w:rsidP="00E65F46">
      <w:pPr>
        <w:spacing w:after="0" w:line="276" w:lineRule="auto"/>
        <w:rPr>
          <w:sz w:val="24"/>
          <w:szCs w:val="24"/>
          <w:lang w:val="en-US"/>
        </w:rPr>
      </w:pPr>
      <w:r w:rsidRPr="00E65F46">
        <w:rPr>
          <w:sz w:val="24"/>
          <w:szCs w:val="24"/>
          <w:lang w:val="en-US"/>
        </w:rPr>
        <w:t>Students begin to develop an awareness of safety practices and procedures.</w:t>
      </w:r>
    </w:p>
    <w:p w14:paraId="34BEBB2B" w14:textId="77777777" w:rsidR="00F53382" w:rsidRPr="00E65F46" w:rsidRDefault="00F53382" w:rsidP="00E65F46">
      <w:pPr>
        <w:spacing w:after="0" w:line="276" w:lineRule="auto"/>
        <w:rPr>
          <w:sz w:val="24"/>
          <w:szCs w:val="24"/>
        </w:rPr>
      </w:pPr>
    </w:p>
    <w:tbl>
      <w:tblPr>
        <w:tblpPr w:leftFromText="180" w:rightFromText="180" w:vertAnchor="text" w:tblpY="1"/>
        <w:tblOverlap w:val="never"/>
        <w:tblW w:w="49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28"/>
        <w:gridCol w:w="9838"/>
      </w:tblGrid>
      <w:tr w:rsidR="003453C0" w:rsidRPr="00E65F46" w14:paraId="280A1EEE" w14:textId="77777777" w:rsidTr="573050EE">
        <w:trPr>
          <w:trHeight w:val="1043"/>
          <w:tblHeader/>
        </w:trPr>
        <w:tc>
          <w:tcPr>
            <w:tcW w:w="1347" w:type="pct"/>
          </w:tcPr>
          <w:p w14:paraId="19148D82" w14:textId="77777777" w:rsidR="003453C0" w:rsidRPr="00E65F46" w:rsidRDefault="003453C0" w:rsidP="00E65F46">
            <w:pPr>
              <w:spacing w:after="0" w:line="276" w:lineRule="auto"/>
              <w:jc w:val="center"/>
              <w:rPr>
                <w:b/>
                <w:bCs/>
                <w:sz w:val="24"/>
                <w:szCs w:val="24"/>
              </w:rPr>
            </w:pPr>
            <w:r w:rsidRPr="00E65F46">
              <w:rPr>
                <w:b/>
                <w:bCs/>
                <w:sz w:val="24"/>
                <w:szCs w:val="24"/>
              </w:rPr>
              <w:lastRenderedPageBreak/>
              <w:t>Preschool Learning Outcomes</w:t>
            </w:r>
          </w:p>
          <w:p w14:paraId="44857843" w14:textId="77777777" w:rsidR="003453C0" w:rsidRPr="00E65F46" w:rsidRDefault="003453C0" w:rsidP="00E65F46">
            <w:pPr>
              <w:spacing w:after="0" w:line="276" w:lineRule="auto"/>
              <w:jc w:val="center"/>
              <w:rPr>
                <w:sz w:val="24"/>
                <w:szCs w:val="24"/>
              </w:rPr>
            </w:pPr>
            <w:r w:rsidRPr="00E65F46">
              <w:rPr>
                <w:sz w:val="24"/>
                <w:szCs w:val="24"/>
              </w:rPr>
              <w:t>Students will:</w:t>
            </w:r>
          </w:p>
        </w:tc>
        <w:tc>
          <w:tcPr>
            <w:tcW w:w="3653" w:type="pct"/>
          </w:tcPr>
          <w:p w14:paraId="4F63797B" w14:textId="77777777" w:rsidR="003453C0" w:rsidRPr="00E65F46" w:rsidRDefault="003453C0" w:rsidP="00E65F46">
            <w:pPr>
              <w:spacing w:after="0" w:line="276" w:lineRule="auto"/>
              <w:jc w:val="center"/>
              <w:rPr>
                <w:b/>
                <w:bCs/>
                <w:sz w:val="24"/>
                <w:szCs w:val="24"/>
              </w:rPr>
            </w:pPr>
            <w:r w:rsidRPr="00E65F46">
              <w:rPr>
                <w:b/>
                <w:bCs/>
                <w:sz w:val="24"/>
                <w:szCs w:val="24"/>
              </w:rPr>
              <w:t>Preschool Teaching Practices</w:t>
            </w:r>
          </w:p>
          <w:p w14:paraId="3638470A" w14:textId="77777777" w:rsidR="003453C0" w:rsidRPr="00E65F46" w:rsidRDefault="003453C0" w:rsidP="00E65F46">
            <w:pPr>
              <w:spacing w:after="0" w:line="276" w:lineRule="auto"/>
              <w:jc w:val="center"/>
              <w:rPr>
                <w:sz w:val="24"/>
                <w:szCs w:val="24"/>
              </w:rPr>
            </w:pPr>
            <w:r w:rsidRPr="00E65F46">
              <w:rPr>
                <w:sz w:val="24"/>
                <w:szCs w:val="24"/>
              </w:rPr>
              <w:t>Effective preschool teachers:</w:t>
            </w:r>
          </w:p>
        </w:tc>
      </w:tr>
      <w:tr w:rsidR="003453C0" w:rsidRPr="00E65F46" w14:paraId="02ACEE2C" w14:textId="77777777" w:rsidTr="573050EE">
        <w:trPr>
          <w:trHeight w:val="901"/>
        </w:trPr>
        <w:tc>
          <w:tcPr>
            <w:tcW w:w="1347" w:type="pct"/>
          </w:tcPr>
          <w:p w14:paraId="71726119" w14:textId="77777777" w:rsidR="00213EA8" w:rsidRPr="00E65F46" w:rsidRDefault="003453C0" w:rsidP="00E65F46">
            <w:pPr>
              <w:spacing w:after="0" w:line="276" w:lineRule="auto"/>
              <w:rPr>
                <w:sz w:val="24"/>
                <w:szCs w:val="24"/>
                <w:lang w:val="en-US"/>
              </w:rPr>
            </w:pPr>
            <w:r w:rsidRPr="00E65F46">
              <w:rPr>
                <w:sz w:val="24"/>
                <w:szCs w:val="24"/>
                <w:lang w:val="en-US"/>
              </w:rPr>
              <w:t xml:space="preserve">PK.SP.1 </w:t>
            </w:r>
          </w:p>
          <w:p w14:paraId="27515133" w14:textId="6FE9A52B" w:rsidR="003453C0" w:rsidRPr="00E65F46" w:rsidRDefault="003453C0" w:rsidP="00E65F46">
            <w:pPr>
              <w:spacing w:after="0" w:line="276" w:lineRule="auto"/>
              <w:rPr>
                <w:sz w:val="24"/>
                <w:szCs w:val="24"/>
              </w:rPr>
            </w:pPr>
            <w:r w:rsidRPr="00E65F46">
              <w:rPr>
                <w:sz w:val="24"/>
                <w:szCs w:val="24"/>
                <w:lang w:val="en-US"/>
              </w:rPr>
              <w:t>Identify and use safe practices indoors and out (e.g., wear bike helmets, walk in the classroom, understand how to participate in emergency drills, and understand why car seats and seat belts are used).</w:t>
            </w:r>
          </w:p>
        </w:tc>
        <w:tc>
          <w:tcPr>
            <w:tcW w:w="3653" w:type="pct"/>
          </w:tcPr>
          <w:p w14:paraId="75A4E8F7" w14:textId="77777777" w:rsidR="003453C0" w:rsidRPr="00E65F46" w:rsidRDefault="003453C0" w:rsidP="00E65F46">
            <w:pPr>
              <w:numPr>
                <w:ilvl w:val="0"/>
                <w:numId w:val="31"/>
              </w:numPr>
              <w:spacing w:after="0" w:line="276" w:lineRule="auto"/>
              <w:ind w:left="360"/>
              <w:rPr>
                <w:sz w:val="24"/>
                <w:szCs w:val="24"/>
              </w:rPr>
            </w:pPr>
            <w:r w:rsidRPr="00E65F46">
              <w:rPr>
                <w:sz w:val="24"/>
                <w:szCs w:val="24"/>
                <w:lang w:val="en-US"/>
              </w:rPr>
              <w:t>Incorporate information about safety into the curriculum to avoid potential hazards (e.g., practice holding scissors correctly, engage students in dramatizing safety procedures by providing "What if" questions, problem solve, and role play scenarios).</w:t>
            </w:r>
          </w:p>
          <w:p w14:paraId="528A4AF5" w14:textId="77777777" w:rsidR="003453C0" w:rsidRPr="00E65F46" w:rsidRDefault="003453C0" w:rsidP="00E65F46">
            <w:pPr>
              <w:numPr>
                <w:ilvl w:val="0"/>
                <w:numId w:val="31"/>
              </w:numPr>
              <w:spacing w:after="0" w:line="276" w:lineRule="auto"/>
              <w:ind w:left="360"/>
              <w:rPr>
                <w:sz w:val="24"/>
                <w:szCs w:val="24"/>
              </w:rPr>
            </w:pPr>
            <w:r w:rsidRPr="00E65F46">
              <w:rPr>
                <w:sz w:val="24"/>
                <w:szCs w:val="24"/>
              </w:rPr>
              <w:t>Promote students’ understanding of safety within the context of everyday routines (e.g., clean up spills to prevent falling), as well as through intentionally planned activities (e.g., provide books, set up streets and crosswalks in the classroom to practice safety, role-play safe play behavior in various situations).</w:t>
            </w:r>
          </w:p>
          <w:p w14:paraId="1E6A8354" w14:textId="77777777" w:rsidR="003453C0" w:rsidRPr="00E65F46" w:rsidRDefault="003453C0" w:rsidP="00E65F46">
            <w:pPr>
              <w:numPr>
                <w:ilvl w:val="0"/>
                <w:numId w:val="31"/>
              </w:numPr>
              <w:spacing w:after="0" w:line="276" w:lineRule="auto"/>
              <w:ind w:left="360"/>
              <w:rPr>
                <w:sz w:val="24"/>
                <w:szCs w:val="24"/>
              </w:rPr>
            </w:pPr>
            <w:r w:rsidRPr="00E65F46">
              <w:rPr>
                <w:sz w:val="24"/>
                <w:szCs w:val="24"/>
                <w:lang w:val="en-US"/>
              </w:rPr>
              <w:t>Monitor the indoor and outdoor environment daily to ensure it is safe and hazard-free. (e.g., complete school classroom/playground safety checklist daily, model safety procedures in the classroom and during outdoor time, report facility hazards to administrative personnel promptly).</w:t>
            </w:r>
          </w:p>
          <w:p w14:paraId="773CFDB0" w14:textId="77777777" w:rsidR="003453C0" w:rsidRPr="00E65F46" w:rsidRDefault="003453C0" w:rsidP="00E65F46">
            <w:pPr>
              <w:numPr>
                <w:ilvl w:val="0"/>
                <w:numId w:val="31"/>
              </w:numPr>
              <w:spacing w:after="0" w:line="276" w:lineRule="auto"/>
              <w:ind w:left="360"/>
              <w:rPr>
                <w:sz w:val="24"/>
                <w:szCs w:val="24"/>
              </w:rPr>
            </w:pPr>
            <w:r w:rsidRPr="00E65F46">
              <w:rPr>
                <w:sz w:val="24"/>
                <w:szCs w:val="24"/>
              </w:rPr>
              <w:t xml:space="preserve">Ensure that chemicals, medications, and other hazardous materials are appropriately stored and locked away from students (e.g., consider incorporating recommendations from Health and Safety training offered by the district into daily classroom practices). </w:t>
            </w:r>
          </w:p>
          <w:p w14:paraId="79DD3069" w14:textId="77777777" w:rsidR="003453C0" w:rsidRPr="00E65F46" w:rsidRDefault="003453C0" w:rsidP="00E65F46">
            <w:pPr>
              <w:numPr>
                <w:ilvl w:val="0"/>
                <w:numId w:val="31"/>
              </w:numPr>
              <w:spacing w:after="0" w:line="276" w:lineRule="auto"/>
              <w:ind w:left="360"/>
              <w:rPr>
                <w:sz w:val="24"/>
                <w:szCs w:val="24"/>
              </w:rPr>
            </w:pPr>
            <w:r w:rsidRPr="00E65F46">
              <w:rPr>
                <w:sz w:val="24"/>
                <w:szCs w:val="24"/>
                <w:lang w:val="en-US"/>
              </w:rPr>
              <w:t>Co-create simple classroom safety rules that are easy to remember and can be universally adopted (e.g., walking inside, keeping your body to yourself).</w:t>
            </w:r>
          </w:p>
          <w:p w14:paraId="35972681" w14:textId="77777777" w:rsidR="003453C0" w:rsidRPr="00E65F46" w:rsidRDefault="003453C0" w:rsidP="00E65F46">
            <w:pPr>
              <w:numPr>
                <w:ilvl w:val="0"/>
                <w:numId w:val="31"/>
              </w:numPr>
              <w:spacing w:after="0" w:line="276" w:lineRule="auto"/>
              <w:ind w:left="360"/>
              <w:rPr>
                <w:sz w:val="24"/>
                <w:szCs w:val="24"/>
              </w:rPr>
            </w:pPr>
            <w:r w:rsidRPr="00E65F46">
              <w:rPr>
                <w:sz w:val="24"/>
                <w:szCs w:val="24"/>
                <w:lang w:val="en-US"/>
              </w:rPr>
              <w:t>Connect classroom rules to safety (e.g., we keep our hands and feet to ourselves, so we are safe; we walk in the classroom, so we don’t get hurt).</w:t>
            </w:r>
          </w:p>
        </w:tc>
      </w:tr>
      <w:tr w:rsidR="003453C0" w:rsidRPr="00E65F46" w14:paraId="3860603B" w14:textId="77777777" w:rsidTr="573050EE">
        <w:trPr>
          <w:trHeight w:val="982"/>
        </w:trPr>
        <w:tc>
          <w:tcPr>
            <w:tcW w:w="1347" w:type="pct"/>
          </w:tcPr>
          <w:p w14:paraId="3D6DE0ED" w14:textId="77777777" w:rsidR="00B356CE" w:rsidRPr="00E65F46" w:rsidRDefault="003453C0" w:rsidP="00E65F46">
            <w:pPr>
              <w:spacing w:after="0" w:line="276" w:lineRule="auto"/>
              <w:rPr>
                <w:sz w:val="24"/>
                <w:szCs w:val="24"/>
                <w:lang w:val="en-US"/>
              </w:rPr>
            </w:pPr>
            <w:r w:rsidRPr="00E65F46">
              <w:rPr>
                <w:sz w:val="24"/>
                <w:szCs w:val="24"/>
                <w:lang w:val="en-US"/>
              </w:rPr>
              <w:t>PK.SP.2</w:t>
            </w:r>
          </w:p>
          <w:p w14:paraId="3F39B027" w14:textId="1CBA9835" w:rsidR="003453C0" w:rsidRPr="00E65F46" w:rsidRDefault="003453C0" w:rsidP="00E65F46">
            <w:pPr>
              <w:spacing w:after="0" w:line="276" w:lineRule="auto"/>
              <w:rPr>
                <w:sz w:val="24"/>
                <w:szCs w:val="24"/>
                <w:lang w:val="en-US"/>
              </w:rPr>
            </w:pPr>
            <w:r w:rsidRPr="00E65F46">
              <w:rPr>
                <w:sz w:val="24"/>
                <w:szCs w:val="24"/>
                <w:lang w:val="en-US"/>
              </w:rPr>
              <w:t xml:space="preserve">Develop an awareness of warning symbols and their </w:t>
            </w:r>
            <w:r w:rsidRPr="00E65F46">
              <w:rPr>
                <w:sz w:val="24"/>
                <w:szCs w:val="24"/>
                <w:lang w:val="en-US"/>
              </w:rPr>
              <w:lastRenderedPageBreak/>
              <w:t>meaning (e.g., red light, stop sign, poison symbol, etc.).</w:t>
            </w:r>
          </w:p>
        </w:tc>
        <w:tc>
          <w:tcPr>
            <w:tcW w:w="3653" w:type="pct"/>
          </w:tcPr>
          <w:p w14:paraId="23279B6B" w14:textId="77777777" w:rsidR="003453C0" w:rsidRPr="00E65F46" w:rsidRDefault="003453C0" w:rsidP="00E65F46">
            <w:pPr>
              <w:pStyle w:val="ListParagraph"/>
              <w:numPr>
                <w:ilvl w:val="0"/>
                <w:numId w:val="191"/>
              </w:numPr>
              <w:spacing w:after="0" w:line="276" w:lineRule="auto"/>
              <w:ind w:left="360"/>
              <w:rPr>
                <w:sz w:val="24"/>
                <w:szCs w:val="24"/>
              </w:rPr>
            </w:pPr>
            <w:r w:rsidRPr="00E65F46">
              <w:rPr>
                <w:sz w:val="24"/>
                <w:szCs w:val="24"/>
              </w:rPr>
              <w:lastRenderedPageBreak/>
              <w:t>Make a mural or chart of things that are and are not safe to touch.</w:t>
            </w:r>
          </w:p>
          <w:p w14:paraId="41821AC8" w14:textId="77777777" w:rsidR="003453C0" w:rsidRPr="00E65F46" w:rsidRDefault="003453C0" w:rsidP="00E65F46">
            <w:pPr>
              <w:pStyle w:val="ListParagraph"/>
              <w:numPr>
                <w:ilvl w:val="0"/>
                <w:numId w:val="191"/>
              </w:numPr>
              <w:spacing w:after="0" w:line="276" w:lineRule="auto"/>
              <w:ind w:left="360"/>
              <w:rPr>
                <w:sz w:val="24"/>
                <w:szCs w:val="24"/>
              </w:rPr>
            </w:pPr>
            <w:r w:rsidRPr="573050EE">
              <w:rPr>
                <w:sz w:val="24"/>
                <w:szCs w:val="24"/>
                <w:lang w:val="en-US"/>
              </w:rPr>
              <w:lastRenderedPageBreak/>
              <w:t>Reinforce students’ learning about health habits through take-home activities, lending libraries of read-aloud books in the languages of the families in the group and displays of students’ work.</w:t>
            </w:r>
          </w:p>
          <w:p w14:paraId="374A4C5D" w14:textId="77777777" w:rsidR="003453C0" w:rsidRPr="00E65F46" w:rsidRDefault="003453C0" w:rsidP="00E65F46">
            <w:pPr>
              <w:spacing w:after="0" w:line="276" w:lineRule="auto"/>
              <w:ind w:left="360" w:hanging="360"/>
              <w:rPr>
                <w:sz w:val="24"/>
                <w:szCs w:val="24"/>
              </w:rPr>
            </w:pPr>
          </w:p>
        </w:tc>
      </w:tr>
      <w:tr w:rsidR="003453C0" w:rsidRPr="00E65F46" w14:paraId="2F38B8DE" w14:textId="77777777" w:rsidTr="573050EE">
        <w:trPr>
          <w:trHeight w:val="982"/>
        </w:trPr>
        <w:tc>
          <w:tcPr>
            <w:tcW w:w="1347" w:type="pct"/>
          </w:tcPr>
          <w:p w14:paraId="3F36912B" w14:textId="77777777" w:rsidR="00B356CE" w:rsidRPr="00E65F46" w:rsidRDefault="003453C0" w:rsidP="00E65F46">
            <w:pPr>
              <w:spacing w:after="0" w:line="276" w:lineRule="auto"/>
              <w:rPr>
                <w:sz w:val="24"/>
                <w:szCs w:val="24"/>
                <w:lang w:val="en-US"/>
              </w:rPr>
            </w:pPr>
            <w:r w:rsidRPr="00E65F46">
              <w:rPr>
                <w:sz w:val="24"/>
                <w:szCs w:val="24"/>
                <w:lang w:val="en-US"/>
              </w:rPr>
              <w:lastRenderedPageBreak/>
              <w:t>PK.SP.3</w:t>
            </w:r>
          </w:p>
          <w:p w14:paraId="6458861B" w14:textId="58DA0675" w:rsidR="003453C0" w:rsidRPr="00E65F46" w:rsidRDefault="003453C0" w:rsidP="00E65F46">
            <w:pPr>
              <w:spacing w:after="0" w:line="276" w:lineRule="auto"/>
              <w:rPr>
                <w:sz w:val="24"/>
                <w:szCs w:val="24"/>
              </w:rPr>
            </w:pPr>
            <w:r w:rsidRPr="00E65F46">
              <w:rPr>
                <w:sz w:val="24"/>
                <w:szCs w:val="24"/>
                <w:lang w:val="en-US"/>
              </w:rPr>
              <w:t>Identify community helpers who assist in maintaining a safe environment.</w:t>
            </w:r>
          </w:p>
        </w:tc>
        <w:tc>
          <w:tcPr>
            <w:tcW w:w="3653" w:type="pct"/>
          </w:tcPr>
          <w:p w14:paraId="331DAF5F" w14:textId="77777777" w:rsidR="003453C0" w:rsidRPr="00E65F46" w:rsidRDefault="003453C0" w:rsidP="00E65F46">
            <w:pPr>
              <w:pStyle w:val="ListParagraph"/>
              <w:numPr>
                <w:ilvl w:val="0"/>
                <w:numId w:val="192"/>
              </w:numPr>
              <w:spacing w:after="0" w:line="276" w:lineRule="auto"/>
              <w:ind w:left="360"/>
              <w:rPr>
                <w:sz w:val="24"/>
                <w:szCs w:val="24"/>
              </w:rPr>
            </w:pPr>
            <w:r w:rsidRPr="00E65F46">
              <w:rPr>
                <w:sz w:val="24"/>
                <w:szCs w:val="24"/>
                <w:lang w:val="en-US"/>
              </w:rPr>
              <w:t>Invite community representatives of health, fire, and police departments to visit the class to teach about how to follow health and safety precautions. (e.g., plan field trips to the local fire station).</w:t>
            </w:r>
          </w:p>
          <w:p w14:paraId="14DDA921" w14:textId="77777777" w:rsidR="003453C0" w:rsidRPr="00E65F46" w:rsidRDefault="003453C0" w:rsidP="00E65F46">
            <w:pPr>
              <w:pStyle w:val="ListParagraph"/>
              <w:numPr>
                <w:ilvl w:val="0"/>
                <w:numId w:val="192"/>
              </w:numPr>
              <w:spacing w:after="0" w:line="276" w:lineRule="auto"/>
              <w:ind w:left="360"/>
              <w:rPr>
                <w:sz w:val="24"/>
                <w:szCs w:val="24"/>
              </w:rPr>
            </w:pPr>
            <w:r w:rsidRPr="00E65F46">
              <w:rPr>
                <w:sz w:val="24"/>
                <w:szCs w:val="24"/>
                <w:lang w:val="en-US"/>
              </w:rPr>
              <w:t>Consider types of medical specialists/ essential workers who might be less familiar (e.g., chiropractors, grocery workers, sanitation workers, post office personnel) and who are utilized by families in your community.</w:t>
            </w:r>
          </w:p>
          <w:p w14:paraId="16AE13C2" w14:textId="77777777" w:rsidR="003453C0" w:rsidRPr="00E65F46" w:rsidRDefault="003453C0" w:rsidP="00E65F46">
            <w:pPr>
              <w:pStyle w:val="ListParagraph"/>
              <w:numPr>
                <w:ilvl w:val="0"/>
                <w:numId w:val="192"/>
              </w:numPr>
              <w:spacing w:after="0" w:line="276" w:lineRule="auto"/>
              <w:ind w:left="360"/>
              <w:rPr>
                <w:sz w:val="24"/>
                <w:szCs w:val="24"/>
              </w:rPr>
            </w:pPr>
            <w:r w:rsidRPr="00E65F46">
              <w:rPr>
                <w:sz w:val="24"/>
                <w:szCs w:val="24"/>
              </w:rPr>
              <w:t>Provide information and materials that interest students, such as tools used by health helpers, places where they work (e.g., doctor’s office, school, hospital, fitness center, portable dental trailer), and how they help students stay healthy in classroom areas.</w:t>
            </w:r>
          </w:p>
        </w:tc>
      </w:tr>
      <w:tr w:rsidR="003453C0" w:rsidRPr="00E65F46" w14:paraId="118984A3" w14:textId="77777777" w:rsidTr="573050EE">
        <w:trPr>
          <w:trHeight w:val="982"/>
        </w:trPr>
        <w:tc>
          <w:tcPr>
            <w:tcW w:w="1347" w:type="pct"/>
          </w:tcPr>
          <w:p w14:paraId="3B745951" w14:textId="77777777" w:rsidR="00B356CE" w:rsidRPr="00E65F46" w:rsidRDefault="003453C0" w:rsidP="00E65F46">
            <w:pPr>
              <w:spacing w:after="0" w:line="276" w:lineRule="auto"/>
              <w:rPr>
                <w:sz w:val="24"/>
                <w:szCs w:val="24"/>
                <w:lang w:val="en-US"/>
              </w:rPr>
            </w:pPr>
            <w:r w:rsidRPr="00E65F46">
              <w:rPr>
                <w:sz w:val="24"/>
                <w:szCs w:val="24"/>
                <w:lang w:val="en-US"/>
              </w:rPr>
              <w:t>PK.SP.4</w:t>
            </w:r>
          </w:p>
          <w:p w14:paraId="2E18E9C0" w14:textId="48F0081F" w:rsidR="003453C0" w:rsidRPr="00E65F46" w:rsidRDefault="003453C0" w:rsidP="00E65F46">
            <w:pPr>
              <w:spacing w:after="0" w:line="276" w:lineRule="auto"/>
              <w:rPr>
                <w:sz w:val="24"/>
                <w:szCs w:val="24"/>
              </w:rPr>
            </w:pPr>
            <w:r w:rsidRPr="00E65F46">
              <w:rPr>
                <w:sz w:val="24"/>
                <w:szCs w:val="24"/>
                <w:lang w:val="en-US"/>
              </w:rPr>
              <w:t>Know how to follow safety procedures for everyday safety and emergencies.</w:t>
            </w:r>
          </w:p>
        </w:tc>
        <w:tc>
          <w:tcPr>
            <w:tcW w:w="3653" w:type="pct"/>
          </w:tcPr>
          <w:p w14:paraId="0CCC4112" w14:textId="77777777" w:rsidR="003453C0" w:rsidRPr="00E65F46" w:rsidRDefault="003453C0" w:rsidP="00E65F46">
            <w:pPr>
              <w:numPr>
                <w:ilvl w:val="0"/>
                <w:numId w:val="55"/>
              </w:numPr>
              <w:spacing w:after="0" w:line="276" w:lineRule="auto"/>
              <w:ind w:left="360"/>
              <w:rPr>
                <w:sz w:val="24"/>
                <w:szCs w:val="24"/>
              </w:rPr>
            </w:pPr>
            <w:r w:rsidRPr="00E65F46">
              <w:rPr>
                <w:sz w:val="24"/>
                <w:szCs w:val="24"/>
              </w:rPr>
              <w:t>Routinely practice emergency evacuation procedures with the students (e.g., practice fire and emergency drills, including shelter in place).</w:t>
            </w:r>
          </w:p>
          <w:p w14:paraId="12E90C9C" w14:textId="77777777" w:rsidR="003453C0" w:rsidRPr="00E65F46" w:rsidRDefault="003453C0" w:rsidP="00E65F46">
            <w:pPr>
              <w:numPr>
                <w:ilvl w:val="0"/>
                <w:numId w:val="55"/>
              </w:numPr>
              <w:spacing w:after="0" w:line="276" w:lineRule="auto"/>
              <w:ind w:left="360"/>
              <w:rPr>
                <w:sz w:val="24"/>
                <w:szCs w:val="24"/>
              </w:rPr>
            </w:pPr>
            <w:r w:rsidRPr="00E65F46">
              <w:rPr>
                <w:sz w:val="24"/>
                <w:szCs w:val="24"/>
              </w:rPr>
              <w:t>Review when and how to find an adult in specific emergencies (e.g., to help with broken glass or with a medical emergency) or what to do if an adult is not available.</w:t>
            </w:r>
          </w:p>
          <w:p w14:paraId="11957193" w14:textId="77777777" w:rsidR="003453C0" w:rsidRPr="00E65F46" w:rsidRDefault="003453C0" w:rsidP="00E65F46">
            <w:pPr>
              <w:numPr>
                <w:ilvl w:val="0"/>
                <w:numId w:val="55"/>
              </w:numPr>
              <w:spacing w:after="0" w:line="276" w:lineRule="auto"/>
              <w:ind w:left="360"/>
              <w:rPr>
                <w:sz w:val="24"/>
                <w:szCs w:val="24"/>
              </w:rPr>
            </w:pPr>
            <w:r w:rsidRPr="00E65F46">
              <w:rPr>
                <w:sz w:val="24"/>
                <w:szCs w:val="24"/>
                <w:lang w:val="en-US"/>
              </w:rPr>
              <w:t>Role plays or gives examples of how to respond in unsafe or harmful situations (e.g., creating scenarios such as “your grown-up put you in the car seat without buckling your seat belt or harness; what can you tell your grown-up? “Including situations where an adult is needed, such as with broken glass or medical emergencies.</w:t>
            </w:r>
          </w:p>
          <w:p w14:paraId="2D32D105" w14:textId="77777777" w:rsidR="003453C0" w:rsidRPr="00E65F46" w:rsidRDefault="003453C0" w:rsidP="00E65F46">
            <w:pPr>
              <w:numPr>
                <w:ilvl w:val="0"/>
                <w:numId w:val="55"/>
              </w:numPr>
              <w:spacing w:after="0" w:line="276" w:lineRule="auto"/>
              <w:ind w:left="360"/>
              <w:rPr>
                <w:sz w:val="24"/>
                <w:szCs w:val="24"/>
              </w:rPr>
            </w:pPr>
            <w:r w:rsidRPr="00E65F46">
              <w:rPr>
                <w:sz w:val="24"/>
                <w:szCs w:val="24"/>
              </w:rPr>
              <w:lastRenderedPageBreak/>
              <w:t xml:space="preserve">Discuss what emergencies would require a call to 9-1-1 and proper procedure for home and school emergencies (e.g., finding a grown-up, engaging the emergency screen on a smartphone) and what information to share. </w:t>
            </w:r>
          </w:p>
        </w:tc>
      </w:tr>
    </w:tbl>
    <w:p w14:paraId="63B21031" w14:textId="6C0E25A7" w:rsidR="003453C0" w:rsidRPr="00E65F46" w:rsidRDefault="003453C0" w:rsidP="00E65F46">
      <w:pPr>
        <w:spacing w:after="0" w:line="276" w:lineRule="auto"/>
      </w:pPr>
    </w:p>
    <w:p w14:paraId="04E0520A" w14:textId="77777777" w:rsidR="00AF5911" w:rsidRDefault="003453C0" w:rsidP="007145D2">
      <w:pPr>
        <w:spacing w:after="0" w:line="276" w:lineRule="auto"/>
        <w:rPr>
          <w:b/>
          <w:bCs/>
          <w:sz w:val="24"/>
          <w:szCs w:val="24"/>
        </w:rPr>
      </w:pPr>
      <w:r w:rsidRPr="00E65F46">
        <w:rPr>
          <w:b/>
          <w:bCs/>
          <w:sz w:val="24"/>
          <w:szCs w:val="24"/>
        </w:rPr>
        <w:t>Standard</w:t>
      </w:r>
      <w:r w:rsidR="00B356CE" w:rsidRPr="00E65F46">
        <w:rPr>
          <w:b/>
          <w:bCs/>
          <w:sz w:val="24"/>
          <w:szCs w:val="24"/>
        </w:rPr>
        <w:t>:</w:t>
      </w:r>
      <w:r w:rsidRPr="00E65F46">
        <w:rPr>
          <w:b/>
          <w:bCs/>
          <w:sz w:val="24"/>
          <w:szCs w:val="24"/>
        </w:rPr>
        <w:t xml:space="preserve"> Motor Skills (MS)</w:t>
      </w:r>
    </w:p>
    <w:p w14:paraId="412423BC" w14:textId="4F016DDB" w:rsidR="003453C0" w:rsidRPr="00E65F46" w:rsidRDefault="003453C0" w:rsidP="503EDA8D">
      <w:pPr>
        <w:spacing w:after="0" w:line="276" w:lineRule="auto"/>
        <w:rPr>
          <w:sz w:val="24"/>
          <w:szCs w:val="24"/>
          <w:lang w:val="en-US"/>
        </w:rPr>
      </w:pPr>
      <w:r w:rsidRPr="503EDA8D">
        <w:rPr>
          <w:sz w:val="24"/>
          <w:szCs w:val="24"/>
          <w:lang w:val="en-US"/>
        </w:rPr>
        <w:t>Students develop competence and confidence in activities that require gross and fine motor skills.</w:t>
      </w:r>
    </w:p>
    <w:p w14:paraId="2ED7D0C5" w14:textId="77777777" w:rsidR="004708AB" w:rsidRPr="00E65F46" w:rsidRDefault="004708AB" w:rsidP="00E65F46">
      <w:pPr>
        <w:spacing w:after="0" w:line="276" w:lineRule="auto"/>
        <w:rPr>
          <w:sz w:val="24"/>
          <w:szCs w:val="24"/>
        </w:rPr>
      </w:pPr>
    </w:p>
    <w:tbl>
      <w:tblPr>
        <w:tblW w:w="49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28"/>
        <w:gridCol w:w="9838"/>
      </w:tblGrid>
      <w:tr w:rsidR="003453C0" w:rsidRPr="00E65F46" w14:paraId="0C21B423" w14:textId="77777777" w:rsidTr="003666B4">
        <w:trPr>
          <w:trHeight w:val="982"/>
        </w:trPr>
        <w:tc>
          <w:tcPr>
            <w:tcW w:w="1347" w:type="pct"/>
          </w:tcPr>
          <w:p w14:paraId="2444D8D1" w14:textId="77777777" w:rsidR="00EB3A2C" w:rsidRPr="00E65F46" w:rsidRDefault="003453C0" w:rsidP="00E65F46">
            <w:pPr>
              <w:spacing w:after="0" w:line="276" w:lineRule="auto"/>
              <w:jc w:val="center"/>
              <w:rPr>
                <w:b/>
                <w:bCs/>
                <w:sz w:val="24"/>
                <w:szCs w:val="24"/>
              </w:rPr>
            </w:pPr>
            <w:r w:rsidRPr="00E65F46">
              <w:rPr>
                <w:b/>
                <w:bCs/>
                <w:sz w:val="24"/>
                <w:szCs w:val="24"/>
              </w:rPr>
              <w:t>Preschool Learning Outcomes</w:t>
            </w:r>
          </w:p>
          <w:p w14:paraId="7CD21EE3" w14:textId="0CBC0628" w:rsidR="003453C0" w:rsidRPr="00E65F46" w:rsidRDefault="003453C0" w:rsidP="00E65F46">
            <w:pPr>
              <w:spacing w:after="0" w:line="276" w:lineRule="auto"/>
              <w:jc w:val="center"/>
              <w:rPr>
                <w:sz w:val="24"/>
                <w:szCs w:val="24"/>
              </w:rPr>
            </w:pPr>
            <w:r w:rsidRPr="00E65F46">
              <w:rPr>
                <w:sz w:val="24"/>
                <w:szCs w:val="24"/>
              </w:rPr>
              <w:t>Students will:</w:t>
            </w:r>
          </w:p>
        </w:tc>
        <w:tc>
          <w:tcPr>
            <w:tcW w:w="3653" w:type="pct"/>
          </w:tcPr>
          <w:p w14:paraId="0AEDE181" w14:textId="77777777" w:rsidR="00EB3A2C" w:rsidRPr="00E65F46" w:rsidRDefault="003453C0" w:rsidP="00E65F46">
            <w:pPr>
              <w:spacing w:after="0" w:line="276" w:lineRule="auto"/>
              <w:jc w:val="center"/>
              <w:rPr>
                <w:b/>
                <w:bCs/>
                <w:sz w:val="24"/>
                <w:szCs w:val="24"/>
              </w:rPr>
            </w:pPr>
            <w:r w:rsidRPr="00E65F46">
              <w:rPr>
                <w:b/>
                <w:bCs/>
                <w:sz w:val="24"/>
                <w:szCs w:val="24"/>
              </w:rPr>
              <w:t>Preschool Teaching Practices</w:t>
            </w:r>
          </w:p>
          <w:p w14:paraId="79C16A8E" w14:textId="22ED76A8" w:rsidR="003453C0" w:rsidRPr="00E65F46" w:rsidRDefault="003453C0" w:rsidP="00E65F46">
            <w:pPr>
              <w:spacing w:after="0" w:line="276" w:lineRule="auto"/>
              <w:jc w:val="center"/>
              <w:rPr>
                <w:sz w:val="24"/>
                <w:szCs w:val="24"/>
              </w:rPr>
            </w:pPr>
            <w:r w:rsidRPr="00E65F46">
              <w:rPr>
                <w:sz w:val="24"/>
                <w:szCs w:val="24"/>
              </w:rPr>
              <w:t>Effective preschool teachers:</w:t>
            </w:r>
          </w:p>
        </w:tc>
      </w:tr>
      <w:tr w:rsidR="003453C0" w:rsidRPr="00E65F46" w14:paraId="3B657626" w14:textId="77777777" w:rsidTr="003666B4">
        <w:trPr>
          <w:trHeight w:val="982"/>
        </w:trPr>
        <w:tc>
          <w:tcPr>
            <w:tcW w:w="1347" w:type="pct"/>
          </w:tcPr>
          <w:p w14:paraId="5F9DA078" w14:textId="77777777" w:rsidR="00EB3A2C" w:rsidRPr="00E65F46" w:rsidRDefault="003453C0" w:rsidP="00E65F46">
            <w:pPr>
              <w:spacing w:after="0" w:line="276" w:lineRule="auto"/>
              <w:rPr>
                <w:sz w:val="24"/>
                <w:szCs w:val="24"/>
                <w:lang w:val="en-US"/>
              </w:rPr>
            </w:pPr>
            <w:hyperlink r:id="rId25">
              <w:r w:rsidRPr="00E65F46">
                <w:rPr>
                  <w:sz w:val="24"/>
                  <w:szCs w:val="24"/>
                  <w:lang w:val="en-US"/>
                </w:rPr>
                <w:t>PK.MS</w:t>
              </w:r>
            </w:hyperlink>
            <w:r w:rsidRPr="00E65F46">
              <w:rPr>
                <w:sz w:val="24"/>
                <w:szCs w:val="24"/>
                <w:lang w:val="en-US"/>
              </w:rPr>
              <w:t>.1</w:t>
            </w:r>
          </w:p>
          <w:p w14:paraId="04086195" w14:textId="0A4A4DF7" w:rsidR="003453C0" w:rsidRPr="00E65F46" w:rsidRDefault="003453C0" w:rsidP="00E65F46">
            <w:pPr>
              <w:spacing w:after="0" w:line="276" w:lineRule="auto"/>
              <w:rPr>
                <w:sz w:val="24"/>
                <w:szCs w:val="24"/>
              </w:rPr>
            </w:pPr>
            <w:r w:rsidRPr="00E65F46">
              <w:rPr>
                <w:sz w:val="24"/>
                <w:szCs w:val="24"/>
                <w:lang w:val="en-US"/>
              </w:rPr>
              <w:t>Demonstrate increased coordination and motor-planning skills when completing gross motor tasks.</w:t>
            </w:r>
          </w:p>
        </w:tc>
        <w:tc>
          <w:tcPr>
            <w:tcW w:w="3653" w:type="pct"/>
          </w:tcPr>
          <w:p w14:paraId="509453D0" w14:textId="77777777" w:rsidR="003453C0" w:rsidRPr="00E65F46" w:rsidRDefault="003453C0" w:rsidP="00E65F46">
            <w:pPr>
              <w:numPr>
                <w:ilvl w:val="0"/>
                <w:numId w:val="33"/>
              </w:numPr>
              <w:spacing w:after="0" w:line="276" w:lineRule="auto"/>
              <w:ind w:left="360"/>
              <w:rPr>
                <w:sz w:val="24"/>
                <w:szCs w:val="24"/>
              </w:rPr>
            </w:pPr>
            <w:r w:rsidRPr="00E65F46">
              <w:rPr>
                <w:sz w:val="24"/>
                <w:szCs w:val="24"/>
              </w:rPr>
              <w:t>Encourage students in games and experiences that support gross motor skills such as hopping, galloping, jumping, running, and marching.</w:t>
            </w:r>
          </w:p>
          <w:p w14:paraId="656045BA" w14:textId="77777777" w:rsidR="003453C0" w:rsidRPr="00E65F46" w:rsidRDefault="003453C0" w:rsidP="00E65F46">
            <w:pPr>
              <w:numPr>
                <w:ilvl w:val="0"/>
                <w:numId w:val="33"/>
              </w:numPr>
              <w:spacing w:after="0" w:line="276" w:lineRule="auto"/>
              <w:ind w:left="360"/>
              <w:rPr>
                <w:sz w:val="24"/>
                <w:szCs w:val="24"/>
                <w:lang w:val="en-US"/>
              </w:rPr>
            </w:pPr>
            <w:r w:rsidRPr="00E65F46">
              <w:rPr>
                <w:sz w:val="24"/>
                <w:szCs w:val="24"/>
                <w:lang w:val="en-US"/>
              </w:rPr>
              <w:t>Create situations where the students move their bodies in relation to an object or another person (e.g., climbing a ladder, catching, or kicking a ball; going up, around, or behind an obstacle; lining up; mirror dancing with a peer).</w:t>
            </w:r>
          </w:p>
          <w:p w14:paraId="2BF043CA" w14:textId="240055A9" w:rsidR="003453C0" w:rsidRPr="00E65F46" w:rsidRDefault="003453C0" w:rsidP="00E65F46">
            <w:pPr>
              <w:numPr>
                <w:ilvl w:val="0"/>
                <w:numId w:val="33"/>
              </w:numPr>
              <w:spacing w:after="0" w:line="276" w:lineRule="auto"/>
              <w:ind w:left="360"/>
              <w:rPr>
                <w:sz w:val="24"/>
                <w:szCs w:val="24"/>
              </w:rPr>
            </w:pPr>
            <w:r w:rsidRPr="00E65F46">
              <w:rPr>
                <w:sz w:val="24"/>
                <w:szCs w:val="24"/>
                <w:lang w:val="en-US"/>
              </w:rPr>
              <w:t xml:space="preserve">Use music and dance to practice body control and </w:t>
            </w:r>
            <w:r w:rsidR="007145D2" w:rsidRPr="00E65F46">
              <w:rPr>
                <w:sz w:val="24"/>
                <w:szCs w:val="24"/>
                <w:lang w:val="en-US"/>
              </w:rPr>
              <w:t>direction</w:t>
            </w:r>
            <w:r w:rsidRPr="00E65F46">
              <w:rPr>
                <w:sz w:val="24"/>
                <w:szCs w:val="24"/>
                <w:lang w:val="en-US"/>
              </w:rPr>
              <w:t xml:space="preserve"> (e.g., playing freeze dance; obstacle course where students quickly change directions). </w:t>
            </w:r>
          </w:p>
        </w:tc>
      </w:tr>
      <w:tr w:rsidR="003453C0" w:rsidRPr="00E65F46" w14:paraId="39321A2F" w14:textId="77777777" w:rsidTr="003666B4">
        <w:trPr>
          <w:trHeight w:val="982"/>
        </w:trPr>
        <w:tc>
          <w:tcPr>
            <w:tcW w:w="1347" w:type="pct"/>
          </w:tcPr>
          <w:p w14:paraId="4B25D17A" w14:textId="77777777" w:rsidR="00EB3A2C" w:rsidRPr="00E65F46" w:rsidRDefault="003453C0" w:rsidP="00E65F46">
            <w:pPr>
              <w:spacing w:after="0" w:line="276" w:lineRule="auto"/>
              <w:rPr>
                <w:sz w:val="24"/>
                <w:szCs w:val="24"/>
                <w:lang w:val="en-US"/>
              </w:rPr>
            </w:pPr>
            <w:hyperlink r:id="rId26">
              <w:r w:rsidRPr="00E65F46">
                <w:rPr>
                  <w:sz w:val="24"/>
                  <w:szCs w:val="24"/>
                  <w:lang w:val="en-US"/>
                </w:rPr>
                <w:t>PK.MS</w:t>
              </w:r>
            </w:hyperlink>
            <w:r w:rsidRPr="00E65F46">
              <w:rPr>
                <w:sz w:val="24"/>
                <w:szCs w:val="24"/>
                <w:lang w:val="en-US"/>
              </w:rPr>
              <w:t>.2</w:t>
            </w:r>
          </w:p>
          <w:p w14:paraId="3E725A82" w14:textId="69004A0D" w:rsidR="003453C0" w:rsidRPr="00E65F46" w:rsidRDefault="003453C0" w:rsidP="00E65F46">
            <w:pPr>
              <w:spacing w:after="0" w:line="276" w:lineRule="auto"/>
              <w:rPr>
                <w:sz w:val="24"/>
                <w:szCs w:val="24"/>
              </w:rPr>
            </w:pPr>
            <w:r w:rsidRPr="00E65F46">
              <w:rPr>
                <w:sz w:val="24"/>
                <w:szCs w:val="24"/>
                <w:lang w:val="en-US"/>
              </w:rPr>
              <w:t xml:space="preserve">Demonstrate increased strength and dexterity when completing fine motor tasks with the hand and </w:t>
            </w:r>
            <w:r w:rsidRPr="00E65F46">
              <w:rPr>
                <w:sz w:val="24"/>
                <w:szCs w:val="24"/>
                <w:lang w:val="en-US"/>
              </w:rPr>
              <w:lastRenderedPageBreak/>
              <w:t xml:space="preserve">wrist, including the appropriate usage of various tools. </w:t>
            </w:r>
          </w:p>
          <w:p w14:paraId="44070ABD" w14:textId="77777777" w:rsidR="003453C0" w:rsidRPr="00E65F46" w:rsidRDefault="003453C0" w:rsidP="00E65F46">
            <w:pPr>
              <w:spacing w:after="0" w:line="276" w:lineRule="auto"/>
              <w:rPr>
                <w:sz w:val="24"/>
                <w:szCs w:val="24"/>
              </w:rPr>
            </w:pPr>
          </w:p>
        </w:tc>
        <w:tc>
          <w:tcPr>
            <w:tcW w:w="3653" w:type="pct"/>
          </w:tcPr>
          <w:p w14:paraId="5D33C282" w14:textId="77777777" w:rsidR="003453C0" w:rsidRPr="00E65F46" w:rsidRDefault="003453C0" w:rsidP="00E65F46">
            <w:pPr>
              <w:numPr>
                <w:ilvl w:val="0"/>
                <w:numId w:val="69"/>
              </w:numPr>
              <w:spacing w:after="0" w:line="276" w:lineRule="auto"/>
              <w:ind w:left="360"/>
              <w:rPr>
                <w:sz w:val="24"/>
                <w:szCs w:val="24"/>
                <w:lang w:val="en-US"/>
              </w:rPr>
            </w:pPr>
            <w:r w:rsidRPr="00E65F46">
              <w:rPr>
                <w:sz w:val="24"/>
                <w:szCs w:val="24"/>
              </w:rPr>
              <w:lastRenderedPageBreak/>
              <w:t>Incorporate a variety of manipulative objects in classroom activities (e.g., tongs to sort objects, providing playdough/clay in art or writing center). Also, encourage</w:t>
            </w:r>
            <w:r w:rsidRPr="00E65F46">
              <w:rPr>
                <w:sz w:val="24"/>
                <w:szCs w:val="24"/>
                <w:lang w:val="en-US"/>
              </w:rPr>
              <w:t xml:space="preserve"> the use of tabletop toys for building or piecing together (e.g., create challenges that include attaching or detaching the toys from each other to create new structures).</w:t>
            </w:r>
          </w:p>
          <w:p w14:paraId="25B9EADE" w14:textId="77777777" w:rsidR="003453C0" w:rsidRPr="00E65F46" w:rsidRDefault="003453C0" w:rsidP="00E65F46">
            <w:pPr>
              <w:numPr>
                <w:ilvl w:val="0"/>
                <w:numId w:val="69"/>
              </w:numPr>
              <w:spacing w:after="0" w:line="276" w:lineRule="auto"/>
              <w:ind w:left="360"/>
              <w:rPr>
                <w:color w:val="000000" w:themeColor="text1"/>
                <w:sz w:val="24"/>
                <w:szCs w:val="24"/>
                <w:lang w:val="en-US"/>
              </w:rPr>
            </w:pPr>
            <w:r w:rsidRPr="00E65F46">
              <w:rPr>
                <w:color w:val="000000" w:themeColor="text1"/>
                <w:sz w:val="24"/>
                <w:szCs w:val="24"/>
                <w:lang w:val="en-US"/>
              </w:rPr>
              <w:lastRenderedPageBreak/>
              <w:t>Engage students in planned and playful activities for fine motor control and hand-eye coordination that allow them to hold writing utensils and form basic shapes and lines necessary for writing letters and numbers. These</w:t>
            </w:r>
            <w:r w:rsidRPr="00E65F46">
              <w:rPr>
                <w:rFonts w:eastAsia="Roboto" w:cs="Roboto"/>
                <w:color w:val="000000" w:themeColor="text1"/>
                <w:sz w:val="24"/>
                <w:szCs w:val="24"/>
                <w:lang w:val="en-US"/>
              </w:rPr>
              <w:t xml:space="preserve"> </w:t>
            </w:r>
            <w:r w:rsidRPr="00E65F46">
              <w:rPr>
                <w:color w:val="000000" w:themeColor="text1"/>
                <w:sz w:val="24"/>
                <w:szCs w:val="24"/>
                <w:lang w:val="en-US"/>
              </w:rPr>
              <w:t>include developing a proper pencil grasp, mastering skills such as crossing the midline, and practicing pre-writing shapes, including vertical, horizontal, and circular lines.</w:t>
            </w:r>
          </w:p>
          <w:p w14:paraId="455223A8" w14:textId="69B228D4" w:rsidR="003453C0" w:rsidRPr="00E65F46" w:rsidRDefault="003453C0" w:rsidP="00E65F46">
            <w:pPr>
              <w:numPr>
                <w:ilvl w:val="0"/>
                <w:numId w:val="69"/>
              </w:numPr>
              <w:spacing w:after="0" w:line="276" w:lineRule="auto"/>
              <w:ind w:left="360"/>
              <w:rPr>
                <w:color w:val="000000" w:themeColor="text1"/>
                <w:sz w:val="24"/>
                <w:szCs w:val="24"/>
                <w:lang w:val="en-US"/>
              </w:rPr>
            </w:pPr>
            <w:r w:rsidRPr="00E65F46">
              <w:rPr>
                <w:color w:val="000000" w:themeColor="text1"/>
                <w:sz w:val="24"/>
                <w:szCs w:val="24"/>
                <w:lang w:val="en-US"/>
              </w:rPr>
              <w:t>Activities like playing with playdough, stringing beads, and cutting with scissors help build the strength and coordination needed for writing. Students can create simple shapes and figures (a square for a block, circles) or draw/write smaller figures with more detail (faces with features, letters, or letter-like forms).</w:t>
            </w:r>
          </w:p>
          <w:p w14:paraId="7B2ECA28" w14:textId="77777777" w:rsidR="003453C0" w:rsidRPr="00E65F46" w:rsidRDefault="003453C0" w:rsidP="00E65F46">
            <w:pPr>
              <w:numPr>
                <w:ilvl w:val="0"/>
                <w:numId w:val="69"/>
              </w:numPr>
              <w:spacing w:after="0" w:line="276" w:lineRule="auto"/>
              <w:ind w:left="360"/>
              <w:rPr>
                <w:sz w:val="24"/>
                <w:szCs w:val="24"/>
              </w:rPr>
            </w:pPr>
            <w:r w:rsidRPr="00E65F46">
              <w:rPr>
                <w:sz w:val="24"/>
                <w:szCs w:val="24"/>
                <w:lang w:val="en-US"/>
              </w:rPr>
              <w:t>Offer materials in each learning area that encourage exploration and creativity while safely developing fine motor skills (e.g., paper for drawing or tearing, glue, fabric, cardstock, cardboard, bingo dotters, student-sized scissors).</w:t>
            </w:r>
          </w:p>
          <w:p w14:paraId="4D0E5079" w14:textId="77777777" w:rsidR="003453C0" w:rsidRPr="00E65F46" w:rsidRDefault="003453C0" w:rsidP="00E65F46">
            <w:pPr>
              <w:numPr>
                <w:ilvl w:val="0"/>
                <w:numId w:val="55"/>
              </w:numPr>
              <w:spacing w:after="0" w:line="276" w:lineRule="auto"/>
              <w:ind w:left="360"/>
              <w:rPr>
                <w:sz w:val="24"/>
                <w:szCs w:val="24"/>
              </w:rPr>
            </w:pPr>
            <w:r w:rsidRPr="00E65F46">
              <w:rPr>
                <w:sz w:val="24"/>
                <w:szCs w:val="24"/>
              </w:rPr>
              <w:t xml:space="preserve">Plan individual / small-group activities with materials that promote success for all students at their developmental level (e.g., using adaptive scissors; offering writing tools of differing lengths or thicknesses, such as shorter crayons or thicker markers; having puzzles with knob handles; stabilizing paper with tape). </w:t>
            </w:r>
          </w:p>
        </w:tc>
      </w:tr>
      <w:tr w:rsidR="003453C0" w:rsidRPr="00E65F46" w14:paraId="6D108B17" w14:textId="77777777" w:rsidTr="003666B4">
        <w:trPr>
          <w:trHeight w:val="982"/>
        </w:trPr>
        <w:tc>
          <w:tcPr>
            <w:tcW w:w="1347" w:type="pct"/>
          </w:tcPr>
          <w:p w14:paraId="322636E2" w14:textId="77777777" w:rsidR="00EB3A2C" w:rsidRPr="00E65F46" w:rsidRDefault="003453C0" w:rsidP="00E65F46">
            <w:pPr>
              <w:spacing w:after="0" w:line="276" w:lineRule="auto"/>
              <w:rPr>
                <w:sz w:val="24"/>
                <w:szCs w:val="24"/>
                <w:lang w:val="en-US"/>
              </w:rPr>
            </w:pPr>
            <w:r w:rsidRPr="00E65F46">
              <w:rPr>
                <w:sz w:val="24"/>
                <w:szCs w:val="24"/>
                <w:lang w:val="en-US"/>
              </w:rPr>
              <w:lastRenderedPageBreak/>
              <w:t xml:space="preserve">PK.MS.3 </w:t>
            </w:r>
          </w:p>
          <w:p w14:paraId="522349F3" w14:textId="70C434B0" w:rsidR="003453C0" w:rsidRPr="00E65F46" w:rsidRDefault="003453C0" w:rsidP="00E65F46">
            <w:pPr>
              <w:spacing w:after="0" w:line="276" w:lineRule="auto"/>
              <w:rPr>
                <w:sz w:val="24"/>
                <w:szCs w:val="24"/>
              </w:rPr>
            </w:pPr>
            <w:r w:rsidRPr="00E65F46">
              <w:rPr>
                <w:sz w:val="24"/>
                <w:szCs w:val="24"/>
                <w:lang w:val="en-US"/>
              </w:rPr>
              <w:t>Demonstrate increased spatial and body awareness through appropriate movement games and activities.</w:t>
            </w:r>
          </w:p>
        </w:tc>
        <w:tc>
          <w:tcPr>
            <w:tcW w:w="3653" w:type="pct"/>
          </w:tcPr>
          <w:p w14:paraId="2ED8D70E" w14:textId="77777777" w:rsidR="003453C0" w:rsidRPr="00E65F46" w:rsidRDefault="003453C0" w:rsidP="00E65F46">
            <w:pPr>
              <w:numPr>
                <w:ilvl w:val="0"/>
                <w:numId w:val="55"/>
              </w:numPr>
              <w:spacing w:after="0" w:line="276" w:lineRule="auto"/>
              <w:ind w:left="360"/>
              <w:rPr>
                <w:sz w:val="24"/>
                <w:szCs w:val="24"/>
              </w:rPr>
            </w:pPr>
            <w:r w:rsidRPr="00E65F46">
              <w:rPr>
                <w:sz w:val="24"/>
                <w:szCs w:val="24"/>
              </w:rPr>
              <w:t>Encourage exploration of movement (e.g., march, jump, gallop) by providing students with various activities and materials (e.g., bean bag games, follow the leader, obstacle course, dancing, outdoor play).</w:t>
            </w:r>
          </w:p>
          <w:p w14:paraId="4FBEFD84" w14:textId="77777777" w:rsidR="003453C0" w:rsidRPr="00E65F46" w:rsidRDefault="003453C0" w:rsidP="00E65F46">
            <w:pPr>
              <w:numPr>
                <w:ilvl w:val="0"/>
                <w:numId w:val="55"/>
              </w:numPr>
              <w:spacing w:after="0" w:line="276" w:lineRule="auto"/>
              <w:ind w:left="360"/>
              <w:rPr>
                <w:bCs/>
                <w:sz w:val="24"/>
                <w:szCs w:val="24"/>
              </w:rPr>
            </w:pPr>
            <w:r w:rsidRPr="00E65F46">
              <w:rPr>
                <w:bCs/>
                <w:sz w:val="24"/>
                <w:szCs w:val="24"/>
              </w:rPr>
              <w:t>Incorporate various movement activities and games which encourage development in students’ spatial awareness, body awareness, balance, navigation, and hand-eye coordination.</w:t>
            </w:r>
          </w:p>
        </w:tc>
      </w:tr>
    </w:tbl>
    <w:p w14:paraId="5A170184" w14:textId="77777777" w:rsidR="00B846C4" w:rsidRDefault="00B846C4" w:rsidP="00B846C4">
      <w:pPr>
        <w:spacing w:before="120"/>
        <w:rPr>
          <w:lang w:val="en-US"/>
        </w:rPr>
      </w:pPr>
    </w:p>
    <w:p w14:paraId="15B98157" w14:textId="77777777" w:rsidR="00EB3A2C" w:rsidRPr="00330DD1" w:rsidRDefault="00156B87" w:rsidP="007145D2">
      <w:pPr>
        <w:pStyle w:val="Style3"/>
        <w:spacing w:after="0" w:line="276" w:lineRule="auto"/>
        <w:rPr>
          <w:rFonts w:ascii="Verdana" w:hAnsi="Verdana"/>
        </w:rPr>
      </w:pPr>
      <w:bookmarkStart w:id="18" w:name="_Toc279873672"/>
      <w:r w:rsidRPr="503EDA8D">
        <w:rPr>
          <w:rFonts w:ascii="Verdana" w:hAnsi="Verdana"/>
        </w:rPr>
        <w:lastRenderedPageBreak/>
        <w:t>English Language Arts</w:t>
      </w:r>
      <w:bookmarkEnd w:id="18"/>
      <w:r w:rsidRPr="503EDA8D">
        <w:rPr>
          <w:rFonts w:ascii="Verdana" w:hAnsi="Verdana"/>
        </w:rPr>
        <w:t xml:space="preserve"> </w:t>
      </w:r>
    </w:p>
    <w:p w14:paraId="16F758FF" w14:textId="77777777" w:rsidR="007C403F" w:rsidRDefault="007C403F" w:rsidP="007145D2">
      <w:pPr>
        <w:spacing w:after="0" w:line="276" w:lineRule="auto"/>
        <w:rPr>
          <w:b/>
          <w:sz w:val="24"/>
          <w:szCs w:val="24"/>
        </w:rPr>
      </w:pPr>
    </w:p>
    <w:p w14:paraId="08A3943E" w14:textId="633F85A8" w:rsidR="007C403F" w:rsidRPr="007145D2" w:rsidRDefault="007C403F" w:rsidP="007145D2">
      <w:pPr>
        <w:spacing w:after="0" w:line="276" w:lineRule="auto"/>
        <w:rPr>
          <w:b/>
          <w:sz w:val="24"/>
          <w:szCs w:val="24"/>
        </w:rPr>
      </w:pPr>
      <w:r w:rsidRPr="007145D2">
        <w:rPr>
          <w:b/>
          <w:sz w:val="24"/>
          <w:szCs w:val="24"/>
        </w:rPr>
        <w:t>Introduction</w:t>
      </w:r>
    </w:p>
    <w:p w14:paraId="067AB364" w14:textId="77777777" w:rsidR="007C403F" w:rsidRDefault="007C403F" w:rsidP="007145D2">
      <w:pPr>
        <w:spacing w:after="0" w:line="276" w:lineRule="auto"/>
        <w:rPr>
          <w:sz w:val="24"/>
          <w:szCs w:val="24"/>
          <w:lang w:val="en-US"/>
        </w:rPr>
      </w:pPr>
      <w:r w:rsidRPr="007145D2">
        <w:rPr>
          <w:sz w:val="24"/>
          <w:szCs w:val="24"/>
          <w:lang w:val="en-US"/>
        </w:rPr>
        <w:t xml:space="preserve">The updated and aligned preschool English Language Arts (ELA) standards offer educators a unified and intentional framework for guiding language and literacy development from preschool </w:t>
      </w:r>
      <w:r w:rsidR="43D7044B" w:rsidRPr="007145D2">
        <w:rPr>
          <w:sz w:val="24"/>
          <w:szCs w:val="24"/>
          <w:lang w:val="en-US"/>
        </w:rPr>
        <w:t xml:space="preserve">to later stages of literacy development, including </w:t>
      </w:r>
      <w:r w:rsidR="66386700" w:rsidRPr="007145D2">
        <w:rPr>
          <w:sz w:val="24"/>
          <w:szCs w:val="24"/>
          <w:lang w:val="en-US"/>
        </w:rPr>
        <w:t xml:space="preserve">milestones such recognizing the relationships between letters and sounds, expanding vocabulary, exploring a variety of genres of text and storis, and progressing </w:t>
      </w:r>
      <w:r w:rsidR="4351061B" w:rsidRPr="007145D2">
        <w:rPr>
          <w:sz w:val="24"/>
          <w:szCs w:val="24"/>
          <w:lang w:val="en-US"/>
        </w:rPr>
        <w:t>through developmental stages of writing and composing</w:t>
      </w:r>
      <w:r w:rsidRPr="007145D2">
        <w:rPr>
          <w:sz w:val="24"/>
          <w:szCs w:val="24"/>
          <w:lang w:val="en-US"/>
        </w:rPr>
        <w:t xml:space="preserve">. These standards recognize that the earliest years of a </w:t>
      </w:r>
      <w:r w:rsidR="00394D1A" w:rsidRPr="007145D2">
        <w:rPr>
          <w:sz w:val="24"/>
          <w:szCs w:val="24"/>
          <w:lang w:val="en-US"/>
        </w:rPr>
        <w:t>student</w:t>
      </w:r>
      <w:r w:rsidRPr="007145D2">
        <w:rPr>
          <w:sz w:val="24"/>
          <w:szCs w:val="24"/>
          <w:lang w:val="en-US"/>
        </w:rPr>
        <w:t xml:space="preserve">’s life are a critical period for building the foundation of communication, comprehension, and expression. Young </w:t>
      </w:r>
      <w:r w:rsidR="00F72C85" w:rsidRPr="007145D2">
        <w:rPr>
          <w:sz w:val="24"/>
          <w:szCs w:val="24"/>
          <w:lang w:val="en-US"/>
        </w:rPr>
        <w:t>students</w:t>
      </w:r>
      <w:r w:rsidRPr="007145D2">
        <w:rPr>
          <w:sz w:val="24"/>
          <w:szCs w:val="24"/>
          <w:lang w:val="en-US"/>
        </w:rPr>
        <w:t xml:space="preserve"> begin their journey into language and literacy through rich, everyday experiences—exploring their world, engaging in play, and interacting with others. These natural encounters spark curiosity and lay the groundwork for understanding spoken and written language. Yet, it is through intentional, systematic, and explicit instruction that </w:t>
      </w:r>
      <w:r w:rsidR="00F72C85" w:rsidRPr="007145D2">
        <w:rPr>
          <w:sz w:val="24"/>
          <w:szCs w:val="24"/>
          <w:lang w:val="en-US"/>
        </w:rPr>
        <w:t>students</w:t>
      </w:r>
      <w:r w:rsidRPr="007145D2">
        <w:rPr>
          <w:sz w:val="24"/>
          <w:szCs w:val="24"/>
          <w:lang w:val="en-US"/>
        </w:rPr>
        <w:t xml:space="preserve"> deepen their skills and acquire essential literacy knowledge.</w:t>
      </w:r>
    </w:p>
    <w:p w14:paraId="6F45B6AB" w14:textId="77777777" w:rsidR="00330DD1" w:rsidRPr="007145D2" w:rsidRDefault="00330DD1" w:rsidP="007145D2">
      <w:pPr>
        <w:spacing w:after="0" w:line="276" w:lineRule="auto"/>
        <w:rPr>
          <w:sz w:val="24"/>
          <w:szCs w:val="24"/>
          <w:lang w:val="en-US"/>
        </w:rPr>
      </w:pPr>
    </w:p>
    <w:p w14:paraId="2C40C4E4" w14:textId="77777777" w:rsidR="007C403F" w:rsidRDefault="007C403F" w:rsidP="007145D2">
      <w:pPr>
        <w:spacing w:after="0" w:line="276" w:lineRule="auto"/>
        <w:rPr>
          <w:sz w:val="24"/>
          <w:szCs w:val="24"/>
          <w:lang w:val="en-US"/>
        </w:rPr>
      </w:pPr>
      <w:r w:rsidRPr="007145D2">
        <w:rPr>
          <w:sz w:val="24"/>
          <w:szCs w:val="24"/>
          <w:lang w:val="en-US"/>
        </w:rPr>
        <w:t xml:space="preserve">Intentional teaching practices, combined with nurturing relationships, empower </w:t>
      </w:r>
      <w:r w:rsidR="00F72C85" w:rsidRPr="007145D2">
        <w:rPr>
          <w:sz w:val="24"/>
          <w:szCs w:val="24"/>
          <w:lang w:val="en-US"/>
        </w:rPr>
        <w:t>students</w:t>
      </w:r>
      <w:r w:rsidRPr="007145D2">
        <w:rPr>
          <w:sz w:val="24"/>
          <w:szCs w:val="24"/>
          <w:lang w:val="en-US"/>
        </w:rPr>
        <w:t xml:space="preserve"> to make meaningful connections between sounds and symbols, spoken words</w:t>
      </w:r>
      <w:r w:rsidR="29CCB21F" w:rsidRPr="007145D2">
        <w:rPr>
          <w:sz w:val="24"/>
          <w:szCs w:val="24"/>
          <w:lang w:val="en-US"/>
        </w:rPr>
        <w:t>,</w:t>
      </w:r>
      <w:r w:rsidRPr="007145D2">
        <w:rPr>
          <w:sz w:val="24"/>
          <w:szCs w:val="24"/>
          <w:lang w:val="en-US"/>
        </w:rPr>
        <w:t xml:space="preserve"> and printed text. These interactions</w:t>
      </w:r>
      <w:r w:rsidR="00CF345A" w:rsidRPr="007145D2">
        <w:rPr>
          <w:sz w:val="24"/>
          <w:szCs w:val="24"/>
          <w:lang w:val="en-US"/>
        </w:rPr>
        <w:t xml:space="preserve">, </w:t>
      </w:r>
      <w:r w:rsidRPr="007145D2">
        <w:rPr>
          <w:sz w:val="24"/>
          <w:szCs w:val="24"/>
          <w:lang w:val="en-US"/>
        </w:rPr>
        <w:t>whether with peers or educators</w:t>
      </w:r>
      <w:r w:rsidR="00CF345A" w:rsidRPr="007145D2">
        <w:rPr>
          <w:sz w:val="24"/>
          <w:szCs w:val="24"/>
          <w:lang w:val="en-US"/>
        </w:rPr>
        <w:t xml:space="preserve">, </w:t>
      </w:r>
      <w:r w:rsidRPr="007145D2">
        <w:rPr>
          <w:sz w:val="24"/>
          <w:szCs w:val="24"/>
          <w:lang w:val="en-US"/>
        </w:rPr>
        <w:t xml:space="preserve">foster cognitive growth, strengthen foundational skills, and inspire a lifelong love of reading and writing. The preschool ELA standards emphasize the importance of immersing </w:t>
      </w:r>
      <w:r w:rsidR="00F72C85" w:rsidRPr="007145D2">
        <w:rPr>
          <w:sz w:val="24"/>
          <w:szCs w:val="24"/>
          <w:lang w:val="en-US"/>
        </w:rPr>
        <w:t>students</w:t>
      </w:r>
      <w:r w:rsidRPr="007145D2">
        <w:rPr>
          <w:sz w:val="24"/>
          <w:szCs w:val="24"/>
          <w:lang w:val="en-US"/>
        </w:rPr>
        <w:t xml:space="preserve"> in language-rich environments where they can explore print concepts, phonological awareness, vocabulary, and </w:t>
      </w:r>
      <w:r w:rsidR="06D539CF" w:rsidRPr="007145D2">
        <w:rPr>
          <w:sz w:val="24"/>
          <w:szCs w:val="24"/>
          <w:lang w:val="en-US"/>
        </w:rPr>
        <w:t>a variety of genres-including stories and informational texts, while connecting learning to real-life experiences that m</w:t>
      </w:r>
      <w:r w:rsidR="136A40C6" w:rsidRPr="007145D2">
        <w:rPr>
          <w:sz w:val="24"/>
          <w:szCs w:val="24"/>
          <w:lang w:val="en-US"/>
        </w:rPr>
        <w:t>ake language meaningful and relevant.</w:t>
      </w:r>
      <w:r w:rsidRPr="007145D2">
        <w:rPr>
          <w:sz w:val="24"/>
          <w:szCs w:val="24"/>
          <w:lang w:val="en-US"/>
        </w:rPr>
        <w:t xml:space="preserve"> By integrating playful learning with purposeful instruction, educators can support each </w:t>
      </w:r>
      <w:r w:rsidR="00394D1A" w:rsidRPr="007145D2">
        <w:rPr>
          <w:sz w:val="24"/>
          <w:szCs w:val="24"/>
          <w:lang w:val="en-US"/>
        </w:rPr>
        <w:t>student</w:t>
      </w:r>
      <w:r w:rsidRPr="007145D2">
        <w:rPr>
          <w:sz w:val="24"/>
          <w:szCs w:val="24"/>
          <w:lang w:val="en-US"/>
        </w:rPr>
        <w:t xml:space="preserve">’s unique developmental path. Grounded in a robust theoretical framework, these standards provide clear expectations for high-quality teaching and learning. They include sample practices and anticipated learner outcomes, ensuring that every </w:t>
      </w:r>
      <w:r w:rsidR="00394D1A" w:rsidRPr="007145D2">
        <w:rPr>
          <w:sz w:val="24"/>
          <w:szCs w:val="24"/>
          <w:lang w:val="en-US"/>
        </w:rPr>
        <w:t>student</w:t>
      </w:r>
      <w:r w:rsidRPr="007145D2">
        <w:rPr>
          <w:sz w:val="24"/>
          <w:szCs w:val="24"/>
          <w:lang w:val="en-US"/>
        </w:rPr>
        <w:t xml:space="preserve"> receives the support needed to thrive as a confident communicator and emergent reader.</w:t>
      </w:r>
    </w:p>
    <w:p w14:paraId="7B6626F9" w14:textId="77777777" w:rsidR="000650C0" w:rsidRPr="007145D2" w:rsidRDefault="000650C0" w:rsidP="007145D2">
      <w:pPr>
        <w:spacing w:after="0" w:line="276" w:lineRule="auto"/>
        <w:rPr>
          <w:sz w:val="24"/>
          <w:szCs w:val="24"/>
          <w:lang w:val="en-US"/>
        </w:rPr>
      </w:pPr>
    </w:p>
    <w:p w14:paraId="4BCE3632" w14:textId="77777777" w:rsidR="007C403F" w:rsidRDefault="007C403F" w:rsidP="007145D2">
      <w:pPr>
        <w:spacing w:after="0" w:line="276" w:lineRule="auto"/>
        <w:rPr>
          <w:sz w:val="24"/>
          <w:szCs w:val="24"/>
          <w:lang w:val="en-US"/>
        </w:rPr>
      </w:pPr>
      <w:r w:rsidRPr="007145D2">
        <w:rPr>
          <w:sz w:val="24"/>
          <w:szCs w:val="24"/>
          <w:lang w:val="en-US"/>
        </w:rPr>
        <w:lastRenderedPageBreak/>
        <w:t xml:space="preserve">The Preschool English Language Arts (ELA) Standards and accompanying instructional practices are thoughtfully designed to nurture the development of the whole </w:t>
      </w:r>
      <w:r w:rsidR="00394D1A" w:rsidRPr="007145D2">
        <w:rPr>
          <w:sz w:val="24"/>
          <w:szCs w:val="24"/>
          <w:lang w:val="en-US"/>
        </w:rPr>
        <w:t>student</w:t>
      </w:r>
      <w:r w:rsidRPr="007145D2">
        <w:rPr>
          <w:sz w:val="24"/>
          <w:szCs w:val="24"/>
          <w:lang w:val="en-US"/>
        </w:rPr>
        <w:t xml:space="preserve">. Rooted in a comprehensive understanding of early learning, these standards are intended to be implemented within the rich context of multiple developmental domains—cognitive, social-emotional, physical, and linguistic—recognizing that young </w:t>
      </w:r>
      <w:r w:rsidR="00F72C85" w:rsidRPr="007145D2">
        <w:rPr>
          <w:sz w:val="24"/>
          <w:szCs w:val="24"/>
          <w:lang w:val="en-US"/>
        </w:rPr>
        <w:t>students</w:t>
      </w:r>
      <w:r w:rsidRPr="007145D2">
        <w:rPr>
          <w:sz w:val="24"/>
          <w:szCs w:val="24"/>
          <w:lang w:val="en-US"/>
        </w:rPr>
        <w:t xml:space="preserve"> learn best when experiences are interconnected and meaningful.</w:t>
      </w:r>
    </w:p>
    <w:p w14:paraId="535A238E" w14:textId="77777777" w:rsidR="00330DD1" w:rsidRPr="007145D2" w:rsidRDefault="00330DD1" w:rsidP="007145D2">
      <w:pPr>
        <w:spacing w:after="0" w:line="276" w:lineRule="auto"/>
        <w:rPr>
          <w:sz w:val="24"/>
          <w:szCs w:val="24"/>
        </w:rPr>
      </w:pPr>
    </w:p>
    <w:p w14:paraId="4101EE10" w14:textId="77777777" w:rsidR="007C403F" w:rsidRDefault="007C403F" w:rsidP="007145D2">
      <w:pPr>
        <w:spacing w:after="0" w:line="276" w:lineRule="auto"/>
        <w:rPr>
          <w:sz w:val="24"/>
          <w:szCs w:val="24"/>
        </w:rPr>
      </w:pPr>
      <w:r w:rsidRPr="007145D2">
        <w:rPr>
          <w:sz w:val="24"/>
          <w:szCs w:val="24"/>
        </w:rPr>
        <w:t xml:space="preserve">These practices are not prescriptive checklists, but rather dynamic guides to be interpreted through a developmental and experiential lens. They honor the diverse cultural, linguistic, and experiential backgrounds that </w:t>
      </w:r>
      <w:r w:rsidR="00F72C85" w:rsidRPr="007145D2">
        <w:rPr>
          <w:sz w:val="24"/>
          <w:szCs w:val="24"/>
        </w:rPr>
        <w:t>students</w:t>
      </w:r>
      <w:r w:rsidRPr="007145D2">
        <w:rPr>
          <w:sz w:val="24"/>
          <w:szCs w:val="24"/>
        </w:rPr>
        <w:t xml:space="preserve"> bring to the classroom, acknowledging that each </w:t>
      </w:r>
      <w:r w:rsidR="00394D1A" w:rsidRPr="007145D2">
        <w:rPr>
          <w:sz w:val="24"/>
          <w:szCs w:val="24"/>
        </w:rPr>
        <w:t>student</w:t>
      </w:r>
      <w:r w:rsidRPr="007145D2">
        <w:rPr>
          <w:sz w:val="24"/>
          <w:szCs w:val="24"/>
        </w:rPr>
        <w:t xml:space="preserve">’s journey toward literacy is unique. For example, while kindergarten standards may expect mastery of all uppercase and lowercase letters by year’s end, preschool standards embrace developmental variability, setting the expectation that </w:t>
      </w:r>
      <w:r w:rsidR="00F72C85" w:rsidRPr="007145D2">
        <w:rPr>
          <w:sz w:val="24"/>
          <w:szCs w:val="24"/>
        </w:rPr>
        <w:t>students</w:t>
      </w:r>
      <w:r w:rsidRPr="007145D2">
        <w:rPr>
          <w:sz w:val="24"/>
          <w:szCs w:val="24"/>
        </w:rPr>
        <w:t xml:space="preserve"> will recognize “many” letters as they progress at their own pace.</w:t>
      </w:r>
    </w:p>
    <w:p w14:paraId="249221EA" w14:textId="77777777" w:rsidR="00330DD1" w:rsidRPr="007145D2" w:rsidRDefault="00330DD1" w:rsidP="007145D2">
      <w:pPr>
        <w:spacing w:after="0" w:line="276" w:lineRule="auto"/>
        <w:rPr>
          <w:sz w:val="24"/>
          <w:szCs w:val="24"/>
        </w:rPr>
      </w:pPr>
    </w:p>
    <w:p w14:paraId="0216A3BF" w14:textId="05A82AF2" w:rsidR="00EB3A2C" w:rsidRDefault="00EB3A2C" w:rsidP="007145D2">
      <w:pPr>
        <w:spacing w:after="0" w:line="276" w:lineRule="auto"/>
        <w:rPr>
          <w:sz w:val="24"/>
          <w:szCs w:val="24"/>
          <w:lang w:val="en-US"/>
        </w:rPr>
      </w:pPr>
      <w:r w:rsidRPr="007145D2">
        <w:rPr>
          <w:sz w:val="24"/>
          <w:szCs w:val="24"/>
          <w:lang w:val="en-US"/>
        </w:rPr>
        <w:t>Preschool serves as the fertile ground where the seeds of literacy are sown. Through interactive read-</w:t>
      </w:r>
      <w:r w:rsidR="00CB2574" w:rsidRPr="007145D2">
        <w:rPr>
          <w:sz w:val="24"/>
          <w:szCs w:val="24"/>
          <w:lang w:val="en-US"/>
        </w:rPr>
        <w:t>aloud</w:t>
      </w:r>
      <w:r w:rsidRPr="007145D2">
        <w:rPr>
          <w:sz w:val="24"/>
          <w:szCs w:val="24"/>
          <w:lang w:val="en-US"/>
        </w:rPr>
        <w:t>, rich conversations, and purposeful play, students begin to develop foundational skills such as oral language, phonological awareness, and vocabulary. These experiences cultivate a literacy-rich environment that fosters joyful engagement with language and builds the essential building blocks for future reading and academic success. Instructional practices in preschool are seamlessly woven throughout the day, embedded in explorations of mathematics, science, social studies, physical development, and social-emotional learning. ELA teaching strategies are intentionally integrated into play-based learning, ensuring that every moment—whether structured or spontaneous—offers opportunities for speaking, listening, reading, and writing.</w:t>
      </w:r>
    </w:p>
    <w:p w14:paraId="4E22BBC2" w14:textId="77777777" w:rsidR="00330DD1" w:rsidRPr="007145D2" w:rsidRDefault="00330DD1" w:rsidP="007145D2">
      <w:pPr>
        <w:spacing w:after="0" w:line="276" w:lineRule="auto"/>
        <w:rPr>
          <w:sz w:val="24"/>
          <w:szCs w:val="24"/>
        </w:rPr>
      </w:pPr>
    </w:p>
    <w:p w14:paraId="39949840" w14:textId="77777777" w:rsidR="007C403F" w:rsidRDefault="007C403F" w:rsidP="007145D2">
      <w:pPr>
        <w:spacing w:after="0" w:line="276" w:lineRule="auto"/>
        <w:rPr>
          <w:sz w:val="24"/>
          <w:szCs w:val="24"/>
        </w:rPr>
      </w:pPr>
      <w:r w:rsidRPr="007145D2">
        <w:rPr>
          <w:sz w:val="24"/>
          <w:szCs w:val="24"/>
          <w:lang w:val="en-US"/>
        </w:rPr>
        <w:t xml:space="preserve">Preschool encompasses two formative years, providing a critical window for growth and development toward grade-level proficiency. The ELA standards articulate expected learner outcomes for </w:t>
      </w:r>
      <w:r w:rsidR="00F72C85" w:rsidRPr="007145D2">
        <w:rPr>
          <w:sz w:val="24"/>
          <w:szCs w:val="24"/>
          <w:lang w:val="en-US"/>
        </w:rPr>
        <w:t>students</w:t>
      </w:r>
      <w:r w:rsidRPr="007145D2">
        <w:rPr>
          <w:sz w:val="24"/>
          <w:szCs w:val="24"/>
          <w:lang w:val="en-US"/>
        </w:rPr>
        <w:t xml:space="preserve"> exiting a four-year-old program, recognizing that achieving these outcomes requires time, exposure, and consistent engagement in literacy-rich environments. Teachers play a pivotal role in this process, requiring a deep understanding of the developmental continuum in language and literacy, as well as access to ongoing professional development in state-approved materials, assessment models, and evidence-based instructional </w:t>
      </w:r>
      <w:r w:rsidRPr="007145D2">
        <w:rPr>
          <w:sz w:val="24"/>
          <w:szCs w:val="24"/>
          <w:lang w:val="en-US"/>
        </w:rPr>
        <w:lastRenderedPageBreak/>
        <w:t xml:space="preserve">practices. </w:t>
      </w:r>
      <w:r w:rsidRPr="007145D2">
        <w:rPr>
          <w:sz w:val="24"/>
          <w:szCs w:val="24"/>
        </w:rPr>
        <w:t xml:space="preserve">To support educators in this vital work, the New Jersey Division of Early Childhood offers comprehensive guidance on preschool environments, teaching practices, and assessment tools. These resources ensure that every </w:t>
      </w:r>
      <w:r w:rsidR="00394D1A" w:rsidRPr="007145D2">
        <w:rPr>
          <w:sz w:val="24"/>
          <w:szCs w:val="24"/>
        </w:rPr>
        <w:t>student</w:t>
      </w:r>
      <w:r w:rsidRPr="007145D2">
        <w:rPr>
          <w:sz w:val="24"/>
          <w:szCs w:val="24"/>
        </w:rPr>
        <w:t xml:space="preserve"> is met with intentional, responsive instruction that honors their individuality and empowers them to thrive as confident, capable communicators.</w:t>
      </w:r>
    </w:p>
    <w:p w14:paraId="1063F3B5" w14:textId="77777777" w:rsidR="00E370FE" w:rsidRPr="007145D2" w:rsidRDefault="00E370FE" w:rsidP="007145D2">
      <w:pPr>
        <w:spacing w:after="0" w:line="276" w:lineRule="auto"/>
        <w:rPr>
          <w:sz w:val="24"/>
          <w:szCs w:val="24"/>
        </w:rPr>
      </w:pPr>
    </w:p>
    <w:p w14:paraId="6CF8CD0F" w14:textId="6D981992" w:rsidR="00197D8C" w:rsidRPr="009B592E" w:rsidRDefault="00795341" w:rsidP="00197D8C">
      <w:pPr>
        <w:spacing w:before="112"/>
        <w:rPr>
          <w:rFonts w:eastAsia="Verdana Pro" w:cs="Verdana Pro"/>
          <w:sz w:val="24"/>
          <w:szCs w:val="24"/>
          <w:lang w:val="en-US"/>
        </w:rPr>
      </w:pPr>
      <w:r>
        <w:rPr>
          <w:sz w:val="24"/>
          <w:szCs w:val="24"/>
        </w:rPr>
        <w:t>In the updated 2025 preschool ELA standards, you</w:t>
      </w:r>
      <w:r w:rsidR="00104386">
        <w:rPr>
          <w:sz w:val="24"/>
          <w:szCs w:val="24"/>
        </w:rPr>
        <w:t xml:space="preserve"> will now notice a new coding</w:t>
      </w:r>
      <w:r w:rsidR="0050031B">
        <w:rPr>
          <w:sz w:val="24"/>
          <w:szCs w:val="24"/>
        </w:rPr>
        <w:t xml:space="preserve"> system that aligns more intentionally with the language</w:t>
      </w:r>
      <w:r w:rsidR="00E94C83">
        <w:rPr>
          <w:sz w:val="24"/>
          <w:szCs w:val="24"/>
        </w:rPr>
        <w:t xml:space="preserve"> and progression of skills found</w:t>
      </w:r>
      <w:r w:rsidR="000334E8">
        <w:rPr>
          <w:sz w:val="24"/>
          <w:szCs w:val="24"/>
        </w:rPr>
        <w:t xml:space="preserve"> in the K-12 ELA standards</w:t>
      </w:r>
      <w:r w:rsidR="00C36159">
        <w:rPr>
          <w:sz w:val="24"/>
          <w:szCs w:val="24"/>
        </w:rPr>
        <w:t>. For example, a code</w:t>
      </w:r>
      <w:r w:rsidR="00AC4EEF">
        <w:rPr>
          <w:sz w:val="24"/>
          <w:szCs w:val="24"/>
        </w:rPr>
        <w:t xml:space="preserve"> such as </w:t>
      </w:r>
      <w:r w:rsidR="00AC4EEF" w:rsidRPr="4D881756">
        <w:rPr>
          <w:i/>
          <w:sz w:val="24"/>
          <w:szCs w:val="24"/>
        </w:rPr>
        <w:t>PK.L.VL.3</w:t>
      </w:r>
      <w:r w:rsidR="008A7A2A">
        <w:rPr>
          <w:sz w:val="24"/>
          <w:szCs w:val="24"/>
        </w:rPr>
        <w:t xml:space="preserve"> expands to </w:t>
      </w:r>
      <w:r w:rsidR="008A7A2A" w:rsidRPr="4D881756">
        <w:rPr>
          <w:i/>
          <w:sz w:val="24"/>
          <w:szCs w:val="24"/>
        </w:rPr>
        <w:t xml:space="preserve">Preschool-Language Domain-Vocabulary </w:t>
      </w:r>
      <w:r w:rsidR="00485B55" w:rsidRPr="00485B55">
        <w:rPr>
          <w:i/>
          <w:iCs/>
          <w:sz w:val="24"/>
          <w:szCs w:val="24"/>
        </w:rPr>
        <w:t>Acquisition: Literal</w:t>
      </w:r>
      <w:r w:rsidR="00D659B9" w:rsidRPr="4D881756">
        <w:rPr>
          <w:i/>
          <w:sz w:val="24"/>
          <w:szCs w:val="24"/>
        </w:rPr>
        <w:t xml:space="preserve"> Meaning</w:t>
      </w:r>
      <w:r w:rsidR="00485B55" w:rsidRPr="4D881756">
        <w:rPr>
          <w:i/>
          <w:sz w:val="24"/>
          <w:szCs w:val="24"/>
        </w:rPr>
        <w:t>, Standard 3</w:t>
      </w:r>
      <w:r w:rsidR="00E10F0D">
        <w:rPr>
          <w:i/>
          <w:iCs/>
          <w:sz w:val="24"/>
          <w:szCs w:val="24"/>
        </w:rPr>
        <w:t xml:space="preserve">, </w:t>
      </w:r>
      <w:r w:rsidR="00E10F0D">
        <w:rPr>
          <w:sz w:val="24"/>
          <w:szCs w:val="24"/>
        </w:rPr>
        <w:t xml:space="preserve">giving </w:t>
      </w:r>
      <w:r w:rsidR="002D5FA8">
        <w:rPr>
          <w:sz w:val="24"/>
          <w:szCs w:val="24"/>
        </w:rPr>
        <w:t>educators a clearer way to observe expectations</w:t>
      </w:r>
      <w:r w:rsidR="00AE69B4">
        <w:rPr>
          <w:sz w:val="24"/>
          <w:szCs w:val="24"/>
        </w:rPr>
        <w:t xml:space="preserve">, understand developmental </w:t>
      </w:r>
      <w:r w:rsidR="00F51056">
        <w:rPr>
          <w:sz w:val="24"/>
          <w:szCs w:val="24"/>
        </w:rPr>
        <w:t>trajectories, and support children’s growth in early language and literacy</w:t>
      </w:r>
      <w:r w:rsidR="00DE62AE">
        <w:rPr>
          <w:sz w:val="24"/>
          <w:szCs w:val="24"/>
        </w:rPr>
        <w:t xml:space="preserve">. </w:t>
      </w:r>
      <w:r w:rsidR="003B0960">
        <w:rPr>
          <w:sz w:val="24"/>
          <w:szCs w:val="24"/>
        </w:rPr>
        <w:t>Reflecting the organization of the K-12 standards, the preschool</w:t>
      </w:r>
      <w:r w:rsidR="002F7E72">
        <w:rPr>
          <w:sz w:val="24"/>
          <w:szCs w:val="24"/>
        </w:rPr>
        <w:t xml:space="preserve"> ELA standards now</w:t>
      </w:r>
      <w:r w:rsidR="00A716ED">
        <w:rPr>
          <w:sz w:val="24"/>
          <w:szCs w:val="24"/>
        </w:rPr>
        <w:t xml:space="preserve"> include four domains</w:t>
      </w:r>
      <w:r w:rsidR="00681788">
        <w:rPr>
          <w:sz w:val="24"/>
          <w:szCs w:val="24"/>
        </w:rPr>
        <w:t>:</w:t>
      </w:r>
      <w:r w:rsidR="00197D8C" w:rsidRPr="4D881756">
        <w:rPr>
          <w:sz w:val="24"/>
          <w:szCs w:val="24"/>
          <w:lang w:val="en-US"/>
        </w:rPr>
        <w:t xml:space="preserve"> Language Domain, Reading Domain, Writing Domain, and Speaking and Listening Domain. </w:t>
      </w:r>
      <w:r w:rsidR="009A5D54">
        <w:rPr>
          <w:color w:val="000000" w:themeColor="text1"/>
          <w:sz w:val="24"/>
          <w:szCs w:val="24"/>
          <w:lang w:val="en-US"/>
        </w:rPr>
        <w:t>Each of the four domains</w:t>
      </w:r>
      <w:r w:rsidR="009010C3">
        <w:rPr>
          <w:sz w:val="24"/>
          <w:szCs w:val="24"/>
          <w:lang w:val="en-US"/>
        </w:rPr>
        <w:t xml:space="preserve"> </w:t>
      </w:r>
      <w:r w:rsidR="0074529B">
        <w:rPr>
          <w:sz w:val="24"/>
          <w:szCs w:val="24"/>
          <w:lang w:val="en-US"/>
        </w:rPr>
        <w:t>is</w:t>
      </w:r>
      <w:r w:rsidR="009010C3">
        <w:rPr>
          <w:sz w:val="24"/>
          <w:szCs w:val="24"/>
          <w:lang w:val="en-US"/>
        </w:rPr>
        <w:t xml:space="preserve"> supported by</w:t>
      </w:r>
      <w:r w:rsidR="0074529B">
        <w:rPr>
          <w:sz w:val="24"/>
          <w:szCs w:val="24"/>
          <w:lang w:val="en-US"/>
        </w:rPr>
        <w:t xml:space="preserve"> a set of</w:t>
      </w:r>
      <w:r w:rsidR="00197D8C" w:rsidRPr="4D881756">
        <w:rPr>
          <w:color w:val="000000" w:themeColor="text1"/>
          <w:sz w:val="24"/>
          <w:szCs w:val="24"/>
          <w:lang w:val="en-US"/>
        </w:rPr>
        <w:t xml:space="preserve"> strands</w:t>
      </w:r>
      <w:r w:rsidR="00173EF5">
        <w:rPr>
          <w:color w:val="000000" w:themeColor="text1"/>
          <w:sz w:val="24"/>
          <w:szCs w:val="24"/>
          <w:lang w:val="en-US"/>
        </w:rPr>
        <w:t>, which</w:t>
      </w:r>
      <w:r w:rsidR="00A40789">
        <w:rPr>
          <w:color w:val="000000" w:themeColor="text1"/>
          <w:sz w:val="24"/>
          <w:szCs w:val="24"/>
          <w:lang w:val="en-US"/>
        </w:rPr>
        <w:t xml:space="preserve"> either</w:t>
      </w:r>
      <w:r w:rsidR="00173EF5">
        <w:rPr>
          <w:color w:val="000000" w:themeColor="text1"/>
          <w:sz w:val="24"/>
          <w:szCs w:val="24"/>
          <w:lang w:val="en-US"/>
        </w:rPr>
        <w:t xml:space="preserve"> fall under</w:t>
      </w:r>
      <w:r w:rsidR="00197D8C" w:rsidRPr="4D881756">
        <w:rPr>
          <w:color w:val="000000" w:themeColor="text1"/>
          <w:sz w:val="24"/>
          <w:szCs w:val="24"/>
          <w:lang w:val="en-US"/>
        </w:rPr>
        <w:t xml:space="preserve"> </w:t>
      </w:r>
      <w:r w:rsidR="00F1023B">
        <w:rPr>
          <w:color w:val="000000" w:themeColor="text1"/>
          <w:sz w:val="24"/>
          <w:szCs w:val="24"/>
          <w:lang w:val="en-US"/>
        </w:rPr>
        <w:t>L</w:t>
      </w:r>
      <w:r w:rsidR="00681788">
        <w:rPr>
          <w:color w:val="000000" w:themeColor="text1"/>
          <w:sz w:val="24"/>
          <w:szCs w:val="24"/>
          <w:lang w:val="en-US"/>
        </w:rPr>
        <w:t>anguage</w:t>
      </w:r>
      <w:r w:rsidR="006B4509">
        <w:rPr>
          <w:color w:val="000000" w:themeColor="text1"/>
          <w:sz w:val="24"/>
          <w:szCs w:val="24"/>
          <w:lang w:val="en-US"/>
        </w:rPr>
        <w:t xml:space="preserve">, </w:t>
      </w:r>
      <w:r w:rsidR="00F1023B">
        <w:rPr>
          <w:color w:val="000000" w:themeColor="text1"/>
          <w:sz w:val="24"/>
          <w:szCs w:val="24"/>
          <w:lang w:val="en-US"/>
        </w:rPr>
        <w:t>R</w:t>
      </w:r>
      <w:r w:rsidR="006B4509">
        <w:rPr>
          <w:color w:val="000000" w:themeColor="text1"/>
          <w:sz w:val="24"/>
          <w:szCs w:val="24"/>
          <w:lang w:val="en-US"/>
        </w:rPr>
        <w:t>eading,</w:t>
      </w:r>
      <w:r w:rsidR="006063EA">
        <w:rPr>
          <w:color w:val="000000" w:themeColor="text1"/>
          <w:sz w:val="24"/>
          <w:szCs w:val="24"/>
          <w:lang w:val="en-US"/>
        </w:rPr>
        <w:t xml:space="preserve"> </w:t>
      </w:r>
      <w:r w:rsidR="00F1023B">
        <w:rPr>
          <w:color w:val="000000" w:themeColor="text1"/>
          <w:sz w:val="24"/>
          <w:szCs w:val="24"/>
          <w:lang w:val="en-US"/>
        </w:rPr>
        <w:t>W</w:t>
      </w:r>
      <w:r w:rsidR="006063EA">
        <w:rPr>
          <w:color w:val="000000" w:themeColor="text1"/>
          <w:sz w:val="24"/>
          <w:szCs w:val="24"/>
          <w:lang w:val="en-US"/>
        </w:rPr>
        <w:t>riting,</w:t>
      </w:r>
      <w:r w:rsidR="00A16936">
        <w:rPr>
          <w:color w:val="000000" w:themeColor="text1"/>
          <w:sz w:val="24"/>
          <w:szCs w:val="24"/>
          <w:lang w:val="en-US"/>
        </w:rPr>
        <w:t xml:space="preserve"> </w:t>
      </w:r>
      <w:r w:rsidR="00F1023B">
        <w:rPr>
          <w:color w:val="000000" w:themeColor="text1"/>
          <w:sz w:val="24"/>
          <w:szCs w:val="24"/>
          <w:lang w:val="en-US"/>
        </w:rPr>
        <w:t>or</w:t>
      </w:r>
      <w:r w:rsidR="00A16936">
        <w:rPr>
          <w:color w:val="000000" w:themeColor="text1"/>
          <w:sz w:val="24"/>
          <w:szCs w:val="24"/>
          <w:lang w:val="en-US"/>
        </w:rPr>
        <w:t xml:space="preserve"> </w:t>
      </w:r>
      <w:r w:rsidR="00F1023B">
        <w:rPr>
          <w:color w:val="000000" w:themeColor="text1"/>
          <w:sz w:val="24"/>
          <w:szCs w:val="24"/>
          <w:lang w:val="en-US"/>
        </w:rPr>
        <w:t>S</w:t>
      </w:r>
      <w:r w:rsidR="00A16936">
        <w:rPr>
          <w:color w:val="000000" w:themeColor="text1"/>
          <w:sz w:val="24"/>
          <w:szCs w:val="24"/>
          <w:lang w:val="en-US"/>
        </w:rPr>
        <w:t xml:space="preserve">peaking and </w:t>
      </w:r>
      <w:r w:rsidR="00503FA8">
        <w:rPr>
          <w:color w:val="000000" w:themeColor="text1"/>
          <w:sz w:val="24"/>
          <w:szCs w:val="24"/>
          <w:lang w:val="en-US"/>
        </w:rPr>
        <w:t>Listening</w:t>
      </w:r>
      <w:r w:rsidR="00197D8C" w:rsidRPr="000466E9">
        <w:rPr>
          <w:color w:val="000000" w:themeColor="text1"/>
          <w:sz w:val="24"/>
          <w:szCs w:val="24"/>
          <w:lang w:val="en-US"/>
        </w:rPr>
        <w:t xml:space="preserve"> </w:t>
      </w:r>
      <w:r w:rsidR="00197D8C" w:rsidRPr="4D881756">
        <w:rPr>
          <w:color w:val="000000" w:themeColor="text1"/>
          <w:sz w:val="24"/>
          <w:szCs w:val="24"/>
          <w:lang w:val="en-US"/>
        </w:rPr>
        <w:t>(e.g.</w:t>
      </w:r>
      <w:r w:rsidR="009C6EA8">
        <w:rPr>
          <w:color w:val="000000" w:themeColor="text1"/>
          <w:sz w:val="24"/>
          <w:szCs w:val="24"/>
          <w:lang w:val="en-US"/>
        </w:rPr>
        <w:t>, Language Strand</w:t>
      </w:r>
      <w:r w:rsidR="00503FA8">
        <w:rPr>
          <w:color w:val="000000" w:themeColor="text1"/>
          <w:sz w:val="24"/>
          <w:szCs w:val="24"/>
          <w:lang w:val="en-US"/>
        </w:rPr>
        <w:t>-</w:t>
      </w:r>
      <w:r w:rsidR="00197D8C" w:rsidRPr="4D881756">
        <w:rPr>
          <w:color w:val="000000" w:themeColor="text1"/>
          <w:sz w:val="24"/>
          <w:szCs w:val="24"/>
          <w:lang w:val="en-US"/>
        </w:rPr>
        <w:t xml:space="preserve"> Foundational Skills: Reading Language</w:t>
      </w:r>
      <w:r w:rsidR="00503FA8">
        <w:rPr>
          <w:color w:val="000000" w:themeColor="text1"/>
          <w:sz w:val="24"/>
          <w:szCs w:val="24"/>
          <w:lang w:val="en-US"/>
        </w:rPr>
        <w:t>)</w:t>
      </w:r>
      <w:r w:rsidR="00197D8C" w:rsidRPr="4D881756">
        <w:rPr>
          <w:color w:val="000000" w:themeColor="text1"/>
          <w:sz w:val="24"/>
          <w:szCs w:val="24"/>
          <w:lang w:val="en-US"/>
        </w:rPr>
        <w:t xml:space="preserve">. </w:t>
      </w:r>
      <w:r w:rsidR="009A098D">
        <w:rPr>
          <w:color w:val="000000" w:themeColor="text1"/>
          <w:sz w:val="24"/>
          <w:szCs w:val="24"/>
          <w:lang w:val="en-US"/>
        </w:rPr>
        <w:t xml:space="preserve">These are followed </w:t>
      </w:r>
      <w:r w:rsidR="00197D8C" w:rsidRPr="4D881756">
        <w:rPr>
          <w:color w:val="000000" w:themeColor="text1"/>
          <w:sz w:val="24"/>
          <w:szCs w:val="24"/>
          <w:lang w:val="en-US"/>
        </w:rPr>
        <w:t xml:space="preserve">by a set of grade and topic-specific standards (e.g., e.g., </w:t>
      </w:r>
      <w:r w:rsidR="00197D8C" w:rsidRPr="4D881756">
        <w:rPr>
          <w:i/>
          <w:color w:val="000000" w:themeColor="text1"/>
          <w:sz w:val="24"/>
          <w:szCs w:val="24"/>
          <w:lang w:val="en-US"/>
        </w:rPr>
        <w:t>PK.</w:t>
      </w:r>
      <w:r w:rsidR="00197D8C" w:rsidRPr="4D881756">
        <w:rPr>
          <w:i/>
          <w:sz w:val="24"/>
          <w:szCs w:val="24"/>
          <w:lang w:val="en-US"/>
        </w:rPr>
        <w:t>L.RF.1-</w:t>
      </w:r>
      <w:r w:rsidR="00197D8C" w:rsidRPr="4D881756">
        <w:rPr>
          <w:i/>
          <w:color w:val="000000" w:themeColor="text1"/>
          <w:sz w:val="24"/>
          <w:szCs w:val="24"/>
          <w:lang w:val="en-US"/>
        </w:rPr>
        <w:t xml:space="preserve"> </w:t>
      </w:r>
      <w:r w:rsidR="00197D8C" w:rsidRPr="4D881756">
        <w:rPr>
          <w:rFonts w:eastAsia="Verdana Pro" w:cs="Verdana Pro"/>
          <w:i/>
          <w:sz w:val="24"/>
          <w:szCs w:val="24"/>
          <w:lang w:val="en-US"/>
        </w:rPr>
        <w:t>Students begin to recognize and understand basic concepts of print, such as the direction of text, the difference between letters and words, and that print carries meaning</w:t>
      </w:r>
      <w:r w:rsidR="00197D8C" w:rsidRPr="4D881756">
        <w:rPr>
          <w:rFonts w:eastAsia="Verdana Pro" w:cs="Verdana Pro"/>
          <w:sz w:val="24"/>
          <w:szCs w:val="24"/>
          <w:lang w:val="en-US"/>
        </w:rPr>
        <w:t xml:space="preserve">). Lastly, each standard is accompanied </w:t>
      </w:r>
      <w:r w:rsidR="00664DF1">
        <w:rPr>
          <w:rFonts w:eastAsia="Verdana Pro" w:cs="Verdana Pro"/>
          <w:sz w:val="24"/>
          <w:szCs w:val="24"/>
          <w:lang w:val="en-US"/>
        </w:rPr>
        <w:t>by</w:t>
      </w:r>
      <w:r w:rsidR="007F21F0">
        <w:rPr>
          <w:rFonts w:eastAsia="Verdana Pro" w:cs="Verdana Pro"/>
          <w:sz w:val="24"/>
          <w:szCs w:val="24"/>
          <w:lang w:val="en-US"/>
        </w:rPr>
        <w:t xml:space="preserve"> intentional preschool teaching </w:t>
      </w:r>
      <w:r w:rsidR="008E308A">
        <w:rPr>
          <w:rFonts w:eastAsia="Verdana Pro" w:cs="Verdana Pro"/>
          <w:sz w:val="24"/>
          <w:szCs w:val="24"/>
          <w:lang w:val="en-US"/>
        </w:rPr>
        <w:t xml:space="preserve">practices that guide educators </w:t>
      </w:r>
      <w:r w:rsidR="00AD0CF3">
        <w:rPr>
          <w:rFonts w:eastAsia="Verdana Pro" w:cs="Verdana Pro"/>
          <w:sz w:val="24"/>
          <w:szCs w:val="24"/>
          <w:lang w:val="en-US"/>
        </w:rPr>
        <w:t xml:space="preserve">in creating high-quality, </w:t>
      </w:r>
      <w:r w:rsidR="00A302CF">
        <w:rPr>
          <w:rFonts w:eastAsia="Verdana Pro" w:cs="Verdana Pro"/>
          <w:sz w:val="24"/>
          <w:szCs w:val="24"/>
          <w:lang w:val="en-US"/>
        </w:rPr>
        <w:t>developmentally</w:t>
      </w:r>
      <w:r w:rsidR="00C61CED">
        <w:rPr>
          <w:rFonts w:eastAsia="Verdana Pro" w:cs="Verdana Pro"/>
          <w:sz w:val="24"/>
          <w:szCs w:val="24"/>
          <w:lang w:val="en-US"/>
        </w:rPr>
        <w:t xml:space="preserve"> </w:t>
      </w:r>
      <w:r w:rsidR="003F6828">
        <w:rPr>
          <w:rFonts w:eastAsia="Verdana Pro" w:cs="Verdana Pro"/>
          <w:sz w:val="24"/>
          <w:szCs w:val="24"/>
          <w:lang w:val="en-US"/>
        </w:rPr>
        <w:t xml:space="preserve">appropriate learning </w:t>
      </w:r>
      <w:r w:rsidR="00C61CED">
        <w:rPr>
          <w:rFonts w:eastAsia="Verdana Pro" w:cs="Verdana Pro"/>
          <w:sz w:val="24"/>
          <w:szCs w:val="24"/>
          <w:lang w:val="en-US"/>
        </w:rPr>
        <w:t>experiences</w:t>
      </w:r>
      <w:r w:rsidR="00C65E5B">
        <w:rPr>
          <w:rFonts w:eastAsia="Verdana Pro" w:cs="Verdana Pro"/>
          <w:sz w:val="24"/>
          <w:szCs w:val="24"/>
          <w:lang w:val="en-US"/>
        </w:rPr>
        <w:t>.</w:t>
      </w:r>
      <w:r w:rsidR="00C61CED">
        <w:rPr>
          <w:rFonts w:eastAsia="Verdana Pro" w:cs="Verdana Pro"/>
          <w:sz w:val="24"/>
          <w:szCs w:val="24"/>
          <w:lang w:val="en-US"/>
        </w:rPr>
        <w:t xml:space="preserve"> These practices</w:t>
      </w:r>
      <w:r w:rsidR="00C65E5B">
        <w:rPr>
          <w:rFonts w:eastAsia="Verdana Pro" w:cs="Verdana Pro"/>
          <w:sz w:val="24"/>
          <w:szCs w:val="24"/>
          <w:lang w:val="en-US"/>
        </w:rPr>
        <w:t xml:space="preserve"> offer</w:t>
      </w:r>
      <w:r w:rsidR="00116101">
        <w:rPr>
          <w:rFonts w:eastAsia="Verdana Pro" w:cs="Verdana Pro"/>
          <w:sz w:val="24"/>
          <w:szCs w:val="24"/>
          <w:lang w:val="en-US"/>
        </w:rPr>
        <w:t xml:space="preserve"> clear strategies for supporting </w:t>
      </w:r>
      <w:r w:rsidR="00005B54">
        <w:rPr>
          <w:rFonts w:eastAsia="Verdana Pro" w:cs="Verdana Pro"/>
          <w:sz w:val="24"/>
          <w:szCs w:val="24"/>
          <w:lang w:val="en-US"/>
        </w:rPr>
        <w:t xml:space="preserve">children’s emerging </w:t>
      </w:r>
      <w:r w:rsidR="002E212B">
        <w:rPr>
          <w:rFonts w:eastAsia="Verdana Pro" w:cs="Verdana Pro"/>
          <w:sz w:val="24"/>
          <w:szCs w:val="24"/>
          <w:lang w:val="en-US"/>
        </w:rPr>
        <w:t xml:space="preserve">skills and help ensure that every child ‘s language, literacy, and overall </w:t>
      </w:r>
      <w:r w:rsidR="00750C5B">
        <w:rPr>
          <w:rFonts w:eastAsia="Verdana Pro" w:cs="Verdana Pro"/>
          <w:sz w:val="24"/>
          <w:szCs w:val="24"/>
          <w:lang w:val="en-US"/>
        </w:rPr>
        <w:t>developmental growth is nurtured through responsive and</w:t>
      </w:r>
      <w:r w:rsidR="00F50BA2">
        <w:rPr>
          <w:rFonts w:eastAsia="Verdana Pro" w:cs="Verdana Pro"/>
          <w:sz w:val="24"/>
          <w:szCs w:val="24"/>
          <w:lang w:val="en-US"/>
        </w:rPr>
        <w:t xml:space="preserve"> engaging instruction. </w:t>
      </w:r>
      <w:r w:rsidR="00C61CED">
        <w:rPr>
          <w:rFonts w:eastAsia="Verdana Pro" w:cs="Verdana Pro"/>
          <w:sz w:val="24"/>
          <w:szCs w:val="24"/>
          <w:lang w:val="en-US"/>
        </w:rPr>
        <w:t xml:space="preserve"> </w:t>
      </w:r>
    </w:p>
    <w:p w14:paraId="2D18229F" w14:textId="17D72564" w:rsidR="00B64071" w:rsidRDefault="00FD2487" w:rsidP="4D881756">
      <w:pPr>
        <w:pBdr>
          <w:top w:val="nil"/>
          <w:left w:val="nil"/>
          <w:bottom w:val="nil"/>
          <w:right w:val="nil"/>
          <w:between w:val="nil"/>
        </w:pBdr>
        <w:spacing w:after="0" w:line="276" w:lineRule="auto"/>
        <w:contextualSpacing/>
        <w:rPr>
          <w:b/>
          <w:bCs/>
        </w:rPr>
      </w:pPr>
      <w:r>
        <w:rPr>
          <w:b/>
          <w:bCs/>
        </w:rPr>
        <w:t xml:space="preserve">English Language Arts </w:t>
      </w:r>
      <w:r w:rsidRPr="00FD2487">
        <w:rPr>
          <w:b/>
          <w:bCs/>
        </w:rPr>
        <w:t>Standards</w:t>
      </w:r>
    </w:p>
    <w:p w14:paraId="7DAAADB6" w14:textId="77777777" w:rsidR="00B64071" w:rsidRDefault="00B64071" w:rsidP="4D881756">
      <w:pPr>
        <w:pBdr>
          <w:top w:val="nil"/>
          <w:left w:val="nil"/>
          <w:bottom w:val="nil"/>
          <w:right w:val="nil"/>
          <w:between w:val="nil"/>
        </w:pBdr>
        <w:spacing w:after="0" w:line="276" w:lineRule="auto"/>
        <w:contextualSpacing/>
        <w:rPr>
          <w:b/>
          <w:bCs/>
        </w:rPr>
      </w:pPr>
    </w:p>
    <w:p w14:paraId="7E280651" w14:textId="4649B2FC" w:rsidR="007C403F" w:rsidRDefault="007C403F" w:rsidP="4D881756">
      <w:pPr>
        <w:pBdr>
          <w:top w:val="nil"/>
          <w:left w:val="nil"/>
          <w:bottom w:val="nil"/>
          <w:right w:val="nil"/>
          <w:between w:val="nil"/>
        </w:pBdr>
        <w:spacing w:after="0" w:line="276" w:lineRule="auto"/>
        <w:contextualSpacing/>
        <w:rPr>
          <w:sz w:val="24"/>
          <w:szCs w:val="24"/>
        </w:rPr>
      </w:pPr>
      <w:r w:rsidRPr="2B1036F8">
        <w:rPr>
          <w:sz w:val="24"/>
          <w:szCs w:val="24"/>
        </w:rPr>
        <w:t>Language Domain</w:t>
      </w:r>
    </w:p>
    <w:p w14:paraId="119448A1" w14:textId="77777777" w:rsidR="00B64071" w:rsidRDefault="00B64071" w:rsidP="4D881756">
      <w:pPr>
        <w:pBdr>
          <w:top w:val="nil"/>
          <w:left w:val="nil"/>
          <w:bottom w:val="nil"/>
          <w:right w:val="nil"/>
          <w:between w:val="nil"/>
        </w:pBdr>
        <w:spacing w:after="0" w:line="276" w:lineRule="auto"/>
        <w:contextualSpacing/>
        <w:rPr>
          <w:sz w:val="24"/>
          <w:szCs w:val="24"/>
        </w:rPr>
      </w:pPr>
    </w:p>
    <w:p w14:paraId="6E9B5756" w14:textId="587283C4" w:rsidR="00B64071" w:rsidRPr="001946F3" w:rsidRDefault="00B64071" w:rsidP="4D881756">
      <w:pPr>
        <w:pBdr>
          <w:top w:val="nil"/>
          <w:left w:val="nil"/>
          <w:bottom w:val="nil"/>
          <w:right w:val="nil"/>
          <w:between w:val="nil"/>
        </w:pBdr>
        <w:spacing w:after="0" w:line="276" w:lineRule="auto"/>
        <w:contextualSpacing/>
        <w:rPr>
          <w:sz w:val="24"/>
          <w:szCs w:val="24"/>
        </w:rPr>
      </w:pPr>
      <w:r w:rsidRPr="2B1036F8">
        <w:rPr>
          <w:color w:val="000000" w:themeColor="text1"/>
          <w:sz w:val="24"/>
          <w:szCs w:val="24"/>
        </w:rPr>
        <w:t xml:space="preserve">The Language domain builds the foundation for early reading and writing by developing essential skills such as phonological awareness—the ability to recognize and manipulate spoken words, syllables, and sounds </w:t>
      </w:r>
      <w:r w:rsidRPr="2B1036F8">
        <w:rPr>
          <w:color w:val="000000" w:themeColor="text1"/>
          <w:sz w:val="24"/>
          <w:szCs w:val="24"/>
        </w:rPr>
        <w:lastRenderedPageBreak/>
        <w:t>(phonemes). These skills create strong connections between sounds, spoken language, and written words, supporting both decoding and encoding processes for literacy. The domain also emphasizes expanding receptive and expressive vocabulary, understanding sentence structure, and using language for clear communication through speaking and writing.</w:t>
      </w:r>
    </w:p>
    <w:p w14:paraId="68639C9E" w14:textId="77777777" w:rsidR="00BD10DD" w:rsidRPr="001946F3" w:rsidRDefault="00BD10DD" w:rsidP="00912E02">
      <w:pPr>
        <w:spacing w:after="0" w:line="276" w:lineRule="auto"/>
        <w:contextualSpacing/>
        <w:rPr>
          <w:b/>
          <w:bCs/>
        </w:rPr>
      </w:pPr>
    </w:p>
    <w:tbl>
      <w:tblPr>
        <w:tblW w:w="4998"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643"/>
        <w:gridCol w:w="9878"/>
      </w:tblGrid>
      <w:tr w:rsidR="007C403F" w14:paraId="3A2998AD" w14:textId="77777777" w:rsidTr="503EDA8D">
        <w:trPr>
          <w:trHeight w:val="962"/>
          <w:tblHeader/>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753B9" w14:textId="77777777" w:rsidR="007C403F" w:rsidRPr="00862926" w:rsidRDefault="007C403F" w:rsidP="00862926">
            <w:pPr>
              <w:spacing w:after="0" w:line="276" w:lineRule="auto"/>
              <w:jc w:val="center"/>
              <w:rPr>
                <w:b/>
                <w:sz w:val="24"/>
                <w:szCs w:val="24"/>
              </w:rPr>
            </w:pPr>
            <w:r w:rsidRPr="00862926">
              <w:rPr>
                <w:b/>
                <w:sz w:val="24"/>
                <w:szCs w:val="24"/>
              </w:rPr>
              <w:t>Preschool Learning Outcomes</w:t>
            </w:r>
          </w:p>
          <w:p w14:paraId="42A3DB9D" w14:textId="1BC203D0" w:rsidR="007C403F" w:rsidRPr="00862926" w:rsidRDefault="00F72C85" w:rsidP="00862926">
            <w:pPr>
              <w:spacing w:after="0" w:line="276" w:lineRule="auto"/>
              <w:jc w:val="center"/>
              <w:rPr>
                <w:sz w:val="24"/>
                <w:szCs w:val="24"/>
              </w:rPr>
            </w:pPr>
            <w:r w:rsidRPr="00862926">
              <w:rPr>
                <w:sz w:val="24"/>
                <w:szCs w:val="24"/>
              </w:rPr>
              <w:t>Students</w:t>
            </w:r>
            <w:r w:rsidR="007C403F" w:rsidRPr="00862926">
              <w:rPr>
                <w:sz w:val="24"/>
                <w:szCs w:val="24"/>
              </w:rPr>
              <w:t xml:space="preserve"> will:</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CF618" w14:textId="77777777" w:rsidR="007C403F" w:rsidRPr="00862926" w:rsidRDefault="007C403F" w:rsidP="00862926">
            <w:pPr>
              <w:spacing w:after="0" w:line="276" w:lineRule="auto"/>
              <w:jc w:val="center"/>
              <w:rPr>
                <w:b/>
                <w:sz w:val="24"/>
                <w:szCs w:val="24"/>
              </w:rPr>
            </w:pPr>
            <w:r w:rsidRPr="00862926">
              <w:rPr>
                <w:b/>
                <w:sz w:val="24"/>
                <w:szCs w:val="24"/>
              </w:rPr>
              <w:t>Preschool Teaching Practices</w:t>
            </w:r>
          </w:p>
          <w:p w14:paraId="0EE9CB51" w14:textId="77777777" w:rsidR="007C403F" w:rsidRPr="00862926" w:rsidRDefault="007C403F" w:rsidP="00862926">
            <w:pPr>
              <w:spacing w:after="0" w:line="276" w:lineRule="auto"/>
              <w:jc w:val="center"/>
              <w:rPr>
                <w:sz w:val="24"/>
                <w:szCs w:val="24"/>
              </w:rPr>
            </w:pPr>
            <w:r w:rsidRPr="00862926">
              <w:rPr>
                <w:sz w:val="24"/>
                <w:szCs w:val="24"/>
              </w:rPr>
              <w:t>Effective preschool teachers:</w:t>
            </w:r>
          </w:p>
        </w:tc>
      </w:tr>
      <w:tr w:rsidR="007C403F" w14:paraId="6620DA28" w14:textId="77777777" w:rsidTr="503EDA8D">
        <w:trPr>
          <w:trHeight w:val="901"/>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2EBCD" w14:textId="77777777" w:rsidR="007C403F" w:rsidRPr="00912E02" w:rsidRDefault="007C403F" w:rsidP="00862926">
            <w:pPr>
              <w:spacing w:after="0" w:line="276" w:lineRule="auto"/>
              <w:rPr>
                <w:rFonts w:eastAsia="Verdana Pro" w:cs="Verdana Pro"/>
                <w:b/>
                <w:sz w:val="24"/>
                <w:szCs w:val="24"/>
              </w:rPr>
            </w:pPr>
            <w:r w:rsidRPr="00912E02">
              <w:rPr>
                <w:rFonts w:eastAsia="Verdana Pro" w:cs="Verdana Pro"/>
                <w:b/>
                <w:sz w:val="24"/>
                <w:szCs w:val="24"/>
              </w:rPr>
              <w:t>Print Concepts</w:t>
            </w:r>
          </w:p>
          <w:p w14:paraId="251EF8D6" w14:textId="77777777" w:rsidR="00912E02" w:rsidRDefault="53A17BE8" w:rsidP="00862926">
            <w:pPr>
              <w:spacing w:after="0" w:line="276" w:lineRule="auto"/>
              <w:rPr>
                <w:rFonts w:eastAsia="Verdana Pro" w:cs="Verdana Pro"/>
                <w:sz w:val="24"/>
                <w:szCs w:val="24"/>
                <w:lang w:val="en-US"/>
              </w:rPr>
            </w:pPr>
            <w:r w:rsidRPr="00862926">
              <w:rPr>
                <w:rFonts w:eastAsia="Verdana Pro" w:cs="Verdana Pro"/>
                <w:sz w:val="24"/>
                <w:szCs w:val="24"/>
                <w:lang w:val="en-US"/>
              </w:rPr>
              <w:t>PK.</w:t>
            </w:r>
            <w:r w:rsidR="007C403F" w:rsidRPr="00862926">
              <w:rPr>
                <w:rFonts w:eastAsia="Verdana Pro" w:cs="Verdana Pro"/>
                <w:sz w:val="24"/>
                <w:szCs w:val="24"/>
                <w:lang w:val="en-US"/>
              </w:rPr>
              <w:t>L.RF.1</w:t>
            </w:r>
          </w:p>
          <w:p w14:paraId="7EAD1832" w14:textId="34D9DDCE" w:rsidR="007C403F" w:rsidRPr="00862926" w:rsidRDefault="00F72C85" w:rsidP="00862926">
            <w:pPr>
              <w:spacing w:after="0" w:line="276" w:lineRule="auto"/>
              <w:rPr>
                <w:rFonts w:eastAsia="Verdana Pro" w:cs="Verdana Pro"/>
                <w:sz w:val="24"/>
                <w:szCs w:val="24"/>
                <w:lang w:val="en-US"/>
              </w:rPr>
            </w:pPr>
            <w:r w:rsidRPr="00862926">
              <w:rPr>
                <w:rFonts w:eastAsia="Verdana Pro" w:cs="Verdana Pro"/>
                <w:sz w:val="24"/>
                <w:szCs w:val="24"/>
                <w:lang w:val="en-US"/>
              </w:rPr>
              <w:t>Students</w:t>
            </w:r>
            <w:r w:rsidR="007C403F" w:rsidRPr="00862926">
              <w:rPr>
                <w:rFonts w:eastAsia="Verdana Pro" w:cs="Verdana Pro"/>
                <w:sz w:val="24"/>
                <w:szCs w:val="24"/>
                <w:lang w:val="en-US"/>
              </w:rPr>
              <w:t xml:space="preserve"> begin to recognize and understand basic concepts of print, such as the direction of text, the difference between letters and words, and that print carries meaning.</w:t>
            </w:r>
          </w:p>
          <w:p w14:paraId="2D43AE64" w14:textId="77777777" w:rsidR="00F81544" w:rsidRPr="00F81544" w:rsidRDefault="007C403F" w:rsidP="00F81544">
            <w:pPr>
              <w:pStyle w:val="ListParagraph"/>
              <w:numPr>
                <w:ilvl w:val="0"/>
                <w:numId w:val="193"/>
              </w:numPr>
              <w:spacing w:after="0" w:line="276" w:lineRule="auto"/>
              <w:rPr>
                <w:sz w:val="24"/>
                <w:szCs w:val="24"/>
              </w:rPr>
            </w:pPr>
            <w:r w:rsidRPr="00F81544">
              <w:rPr>
                <w:sz w:val="24"/>
                <w:szCs w:val="24"/>
                <w:lang w:val="en-US"/>
              </w:rPr>
              <w:t>Indicate where to start reading on a page and how to move across and down a page.</w:t>
            </w:r>
          </w:p>
          <w:p w14:paraId="1E5188D4" w14:textId="77777777" w:rsidR="00F81544" w:rsidRPr="00F81544" w:rsidRDefault="007C403F" w:rsidP="00F81544">
            <w:pPr>
              <w:pStyle w:val="ListParagraph"/>
              <w:numPr>
                <w:ilvl w:val="0"/>
                <w:numId w:val="193"/>
              </w:numPr>
              <w:spacing w:after="0" w:line="276" w:lineRule="auto"/>
              <w:rPr>
                <w:sz w:val="24"/>
                <w:szCs w:val="24"/>
              </w:rPr>
            </w:pPr>
            <w:r w:rsidRPr="00F81544">
              <w:rPr>
                <w:sz w:val="24"/>
                <w:szCs w:val="24"/>
                <w:lang w:val="en-US"/>
              </w:rPr>
              <w:t>Begin to understand that spoken words can be read and written using letters.</w:t>
            </w:r>
          </w:p>
          <w:p w14:paraId="1960570B" w14:textId="77777777" w:rsidR="00F81544" w:rsidRDefault="007C403F" w:rsidP="00F81544">
            <w:pPr>
              <w:pStyle w:val="ListParagraph"/>
              <w:numPr>
                <w:ilvl w:val="0"/>
                <w:numId w:val="193"/>
              </w:numPr>
              <w:spacing w:after="0" w:line="276" w:lineRule="auto"/>
              <w:rPr>
                <w:sz w:val="24"/>
                <w:szCs w:val="24"/>
              </w:rPr>
            </w:pPr>
            <w:r w:rsidRPr="00F81544">
              <w:rPr>
                <w:sz w:val="24"/>
                <w:szCs w:val="24"/>
              </w:rPr>
              <w:lastRenderedPageBreak/>
              <w:t>Recognize that words are separated by spaces.</w:t>
            </w:r>
          </w:p>
          <w:p w14:paraId="3B0A0097" w14:textId="520B5FA0" w:rsidR="007C403F" w:rsidRPr="00F81544" w:rsidRDefault="007C403F" w:rsidP="00F81544">
            <w:pPr>
              <w:pStyle w:val="ListParagraph"/>
              <w:numPr>
                <w:ilvl w:val="0"/>
                <w:numId w:val="193"/>
              </w:numPr>
              <w:spacing w:after="0" w:line="276" w:lineRule="auto"/>
              <w:rPr>
                <w:sz w:val="24"/>
                <w:szCs w:val="24"/>
              </w:rPr>
            </w:pPr>
            <w:r w:rsidRPr="00F81544">
              <w:rPr>
                <w:sz w:val="24"/>
                <w:szCs w:val="24"/>
                <w:lang w:val="en-US"/>
              </w:rPr>
              <w:t>Demonstrate emerging alphabet knowledge by recognizing and naming many uppercase and lowercase letters of the alphabet.</w:t>
            </w:r>
          </w:p>
          <w:p w14:paraId="09C57EF8" w14:textId="77777777" w:rsidR="007C403F" w:rsidRPr="00862926" w:rsidRDefault="007C403F" w:rsidP="00862926">
            <w:pPr>
              <w:spacing w:after="0" w:line="276" w:lineRule="auto"/>
              <w:rPr>
                <w:color w:val="FF0000"/>
                <w:sz w:val="24"/>
                <w:szCs w:val="24"/>
              </w:rPr>
            </w:pP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A6745" w14:textId="2A9C6EE1" w:rsidR="00110F5F" w:rsidRPr="00F81544" w:rsidRDefault="007C403F" w:rsidP="00F81544">
            <w:pPr>
              <w:numPr>
                <w:ilvl w:val="0"/>
                <w:numId w:val="148"/>
              </w:numPr>
              <w:spacing w:after="0" w:line="276" w:lineRule="auto"/>
              <w:ind w:left="360"/>
              <w:rPr>
                <w:sz w:val="24"/>
                <w:szCs w:val="24"/>
                <w:lang w:val="en-US"/>
              </w:rPr>
            </w:pPr>
            <w:r w:rsidRPr="00862926">
              <w:rPr>
                <w:sz w:val="24"/>
                <w:szCs w:val="24"/>
                <w:lang w:val="en-US"/>
              </w:rPr>
              <w:lastRenderedPageBreak/>
              <w:t xml:space="preserve">Systematically teach print concepts by intentionally drawing </w:t>
            </w:r>
            <w:r w:rsidR="00340C04" w:rsidRPr="00862926">
              <w:rPr>
                <w:sz w:val="24"/>
                <w:szCs w:val="24"/>
                <w:lang w:val="en-US"/>
              </w:rPr>
              <w:t>students’</w:t>
            </w:r>
            <w:r w:rsidRPr="00862926">
              <w:rPr>
                <w:sz w:val="24"/>
                <w:szCs w:val="24"/>
                <w:lang w:val="en-US"/>
              </w:rPr>
              <w:t xml:space="preserve"> attention to the functions and features of print during daily routines, read-</w:t>
            </w:r>
            <w:r w:rsidR="00F81544" w:rsidRPr="00862926">
              <w:rPr>
                <w:sz w:val="24"/>
                <w:szCs w:val="24"/>
                <w:lang w:val="en-US"/>
              </w:rPr>
              <w:t>aloud</w:t>
            </w:r>
            <w:r w:rsidRPr="00862926">
              <w:rPr>
                <w:sz w:val="24"/>
                <w:szCs w:val="24"/>
                <w:lang w:val="en-US"/>
              </w:rPr>
              <w:t>, and small group activities. Model and explain print features such as uppercase letters, spacing between words, punctuation, and directionality (left to right, top to bottom).Use consistent language and prompts (e.g., “Let’s look at the letter</w:t>
            </w:r>
            <w:r w:rsidR="3AFF11C3" w:rsidRPr="00862926">
              <w:rPr>
                <w:sz w:val="24"/>
                <w:szCs w:val="24"/>
                <w:lang w:val="en-US"/>
              </w:rPr>
              <w:t>s</w:t>
            </w:r>
            <w:r w:rsidRPr="00862926">
              <w:rPr>
                <w:sz w:val="24"/>
                <w:szCs w:val="24"/>
                <w:lang w:val="en-US"/>
              </w:rPr>
              <w:t xml:space="preserve"> in your name—</w:t>
            </w:r>
            <w:r w:rsidR="4B85726D" w:rsidRPr="00862926">
              <w:rPr>
                <w:sz w:val="24"/>
                <w:szCs w:val="24"/>
                <w:lang w:val="en-US"/>
              </w:rPr>
              <w:t>the first letter is</w:t>
            </w:r>
            <w:r w:rsidRPr="00862926">
              <w:rPr>
                <w:sz w:val="24"/>
                <w:szCs w:val="24"/>
                <w:lang w:val="en-US"/>
              </w:rPr>
              <w:t xml:space="preserve"> uppercase ‘R’ because names </w:t>
            </w:r>
            <w:r w:rsidR="5F5E2EC9" w:rsidRPr="00862926">
              <w:rPr>
                <w:sz w:val="24"/>
                <w:szCs w:val="24"/>
                <w:lang w:val="en-US"/>
              </w:rPr>
              <w:t>begin</w:t>
            </w:r>
            <w:r w:rsidRPr="00862926">
              <w:rPr>
                <w:sz w:val="24"/>
                <w:szCs w:val="24"/>
                <w:lang w:val="en-US"/>
              </w:rPr>
              <w:t xml:space="preserve"> with </w:t>
            </w:r>
            <w:r w:rsidR="00110F5F" w:rsidRPr="00862926">
              <w:rPr>
                <w:sz w:val="24"/>
                <w:szCs w:val="24"/>
                <w:lang w:val="en-US"/>
              </w:rPr>
              <w:t>uppercase</w:t>
            </w:r>
            <w:r w:rsidRPr="00862926">
              <w:rPr>
                <w:sz w:val="24"/>
                <w:szCs w:val="24"/>
                <w:lang w:val="en-US"/>
              </w:rPr>
              <w:t xml:space="preserve"> letters</w:t>
            </w:r>
            <w:r w:rsidR="0665EED3" w:rsidRPr="00862926">
              <w:rPr>
                <w:sz w:val="24"/>
                <w:szCs w:val="24"/>
                <w:lang w:val="en-US"/>
              </w:rPr>
              <w:t xml:space="preserve"> and the rest of the letters are lowercase</w:t>
            </w:r>
            <w:r w:rsidR="00110F5F" w:rsidRPr="00862926">
              <w:rPr>
                <w:sz w:val="24"/>
                <w:szCs w:val="24"/>
                <w:lang w:val="en-US"/>
              </w:rPr>
              <w:t xml:space="preserve"> letters</w:t>
            </w:r>
            <w:r w:rsidRPr="00862926">
              <w:rPr>
                <w:sz w:val="24"/>
                <w:szCs w:val="24"/>
                <w:lang w:val="en-US"/>
              </w:rPr>
              <w:t xml:space="preserve">.”). </w:t>
            </w:r>
          </w:p>
          <w:p w14:paraId="3799A408" w14:textId="74ACE7E0" w:rsidR="005839A7" w:rsidRPr="00F81544" w:rsidRDefault="59AB1DD0" w:rsidP="00F81544">
            <w:pPr>
              <w:numPr>
                <w:ilvl w:val="0"/>
                <w:numId w:val="148"/>
              </w:numPr>
              <w:spacing w:after="0" w:line="276" w:lineRule="auto"/>
              <w:ind w:left="360"/>
              <w:rPr>
                <w:rFonts w:eastAsia="Verdana Pro" w:cs="Verdana Pro"/>
                <w:sz w:val="24"/>
                <w:szCs w:val="24"/>
                <w:lang w:val="en-US"/>
              </w:rPr>
            </w:pPr>
            <w:r w:rsidRPr="00862926">
              <w:rPr>
                <w:rFonts w:eastAsia="Verdana Pro" w:cs="Verdana Pro"/>
                <w:sz w:val="24"/>
                <w:szCs w:val="24"/>
                <w:lang w:val="en-US"/>
              </w:rPr>
              <w:t xml:space="preserve">Teachers should intentionally integrate print awareness into daily classroom routines to build foundational literacy skills. This includes referencing environmental print such as helper charts, classroom labels, and calendars to demonstrate the functional use of print. </w:t>
            </w:r>
            <w:r w:rsidR="546AD9BF" w:rsidRPr="00862926">
              <w:rPr>
                <w:rFonts w:eastAsia="Verdana Pro" w:cs="Verdana Pro"/>
                <w:sz w:val="24"/>
                <w:szCs w:val="24"/>
                <w:lang w:val="en-US"/>
              </w:rPr>
              <w:t>E</w:t>
            </w:r>
            <w:r w:rsidRPr="00862926">
              <w:rPr>
                <w:rFonts w:eastAsia="Verdana Pro" w:cs="Verdana Pro"/>
                <w:sz w:val="24"/>
                <w:szCs w:val="24"/>
                <w:lang w:val="en-US"/>
              </w:rPr>
              <w:t xml:space="preserve">ngage </w:t>
            </w:r>
            <w:r w:rsidR="00F72C85" w:rsidRPr="00862926">
              <w:rPr>
                <w:rFonts w:eastAsia="Verdana Pro" w:cs="Verdana Pro"/>
                <w:sz w:val="24"/>
                <w:szCs w:val="24"/>
                <w:lang w:val="en-US"/>
              </w:rPr>
              <w:t>students</w:t>
            </w:r>
            <w:r w:rsidRPr="00862926">
              <w:rPr>
                <w:rFonts w:eastAsia="Verdana Pro" w:cs="Verdana Pro"/>
                <w:sz w:val="24"/>
                <w:szCs w:val="24"/>
                <w:lang w:val="en-US"/>
              </w:rPr>
              <w:t xml:space="preserve"> in interactive writing experiences, such as recording their dictations, while modeling key print concepts like spacing between words using tools such as popsicle sticks and exposure to punctuation. </w:t>
            </w:r>
          </w:p>
          <w:p w14:paraId="5FF2E066" w14:textId="117F20D5" w:rsidR="007C403F" w:rsidRPr="00862926" w:rsidRDefault="007C403F" w:rsidP="00F81544">
            <w:pPr>
              <w:numPr>
                <w:ilvl w:val="0"/>
                <w:numId w:val="145"/>
              </w:numPr>
              <w:spacing w:after="0" w:line="276" w:lineRule="auto"/>
              <w:ind w:left="360"/>
              <w:rPr>
                <w:sz w:val="24"/>
                <w:szCs w:val="24"/>
                <w:lang w:val="en-US"/>
              </w:rPr>
            </w:pPr>
            <w:r w:rsidRPr="00862926">
              <w:rPr>
                <w:sz w:val="24"/>
                <w:szCs w:val="24"/>
                <w:lang w:val="en-US"/>
              </w:rPr>
              <w:t>To support print awareness, the teacher models how spoken words become written text by saying, “I want to write a sentence about cats. My sentence will say, “Cats like to play with yarn</w:t>
            </w:r>
            <w:r w:rsidR="529AC547" w:rsidRPr="00862926">
              <w:rPr>
                <w:sz w:val="24"/>
                <w:szCs w:val="24"/>
                <w:lang w:val="en-US"/>
              </w:rPr>
              <w:t>.”</w:t>
            </w:r>
            <w:r w:rsidRPr="00862926">
              <w:rPr>
                <w:sz w:val="24"/>
                <w:szCs w:val="24"/>
                <w:lang w:val="en-US"/>
              </w:rPr>
              <w:t xml:space="preserve"> Let’s count how many words I said. I said five words, so I will write five words on the chart paper.” Model for </w:t>
            </w:r>
            <w:r w:rsidR="00F72C85" w:rsidRPr="00862926">
              <w:rPr>
                <w:sz w:val="24"/>
                <w:szCs w:val="24"/>
                <w:lang w:val="en-US"/>
              </w:rPr>
              <w:lastRenderedPageBreak/>
              <w:t>students</w:t>
            </w:r>
            <w:r w:rsidRPr="00862926">
              <w:rPr>
                <w:sz w:val="24"/>
                <w:szCs w:val="24"/>
                <w:lang w:val="en-US"/>
              </w:rPr>
              <w:t xml:space="preserve"> the full process of transferring speech to print or how print carries meaning. </w:t>
            </w:r>
          </w:p>
          <w:p w14:paraId="03978CCA" w14:textId="42044368" w:rsidR="007C403F" w:rsidRPr="00862926" w:rsidRDefault="007C403F" w:rsidP="00F81544">
            <w:pPr>
              <w:numPr>
                <w:ilvl w:val="0"/>
                <w:numId w:val="145"/>
              </w:numPr>
              <w:spacing w:after="0" w:line="276" w:lineRule="auto"/>
              <w:ind w:left="360"/>
              <w:rPr>
                <w:sz w:val="24"/>
                <w:szCs w:val="24"/>
                <w:lang w:val="en-US"/>
              </w:rPr>
            </w:pPr>
            <w:r w:rsidRPr="00862926">
              <w:rPr>
                <w:sz w:val="24"/>
                <w:szCs w:val="24"/>
                <w:lang w:val="en-US"/>
              </w:rPr>
              <w:t xml:space="preserve">Display printed labels and other print examples throughout the classroom environment that has meaning to </w:t>
            </w:r>
            <w:r w:rsidR="00F72C85" w:rsidRPr="00862926">
              <w:rPr>
                <w:sz w:val="24"/>
                <w:szCs w:val="24"/>
                <w:lang w:val="en-US"/>
              </w:rPr>
              <w:t>students</w:t>
            </w:r>
            <w:r w:rsidRPr="00862926">
              <w:rPr>
                <w:sz w:val="24"/>
                <w:szCs w:val="24"/>
                <w:lang w:val="en-US"/>
              </w:rPr>
              <w:t xml:space="preserve"> during their daily activities. Draw attention to the print (e.g., center labels, rebus labels and stories, picture recipes, traffic signs, digital text, </w:t>
            </w:r>
            <w:r w:rsidRPr="00862926">
              <w:rPr>
                <w:sz w:val="24"/>
                <w:szCs w:val="24"/>
                <w:highlight w:val="white"/>
                <w:lang w:val="en-US"/>
              </w:rPr>
              <w:t>cubbies with names, song charts, signs about how to use an activity, labels on shelves and furniture</w:t>
            </w:r>
            <w:r w:rsidRPr="00862926">
              <w:rPr>
                <w:sz w:val="24"/>
                <w:szCs w:val="24"/>
                <w:lang w:val="en-US"/>
              </w:rPr>
              <w:t xml:space="preserve">) and encourage activities and interactions where </w:t>
            </w:r>
            <w:r w:rsidR="00F72C85" w:rsidRPr="00862926">
              <w:rPr>
                <w:sz w:val="24"/>
                <w:szCs w:val="24"/>
                <w:lang w:val="en-US"/>
              </w:rPr>
              <w:t>students</w:t>
            </w:r>
            <w:r w:rsidRPr="00862926">
              <w:rPr>
                <w:sz w:val="24"/>
                <w:szCs w:val="24"/>
                <w:lang w:val="en-US"/>
              </w:rPr>
              <w:t xml:space="preserve"> interact with the displayed print</w:t>
            </w:r>
            <w:r w:rsidR="0AA22C47" w:rsidRPr="00862926">
              <w:rPr>
                <w:sz w:val="24"/>
                <w:szCs w:val="24"/>
                <w:lang w:val="en-US"/>
              </w:rPr>
              <w:t>.</w:t>
            </w:r>
            <w:r w:rsidRPr="00862926">
              <w:rPr>
                <w:sz w:val="24"/>
                <w:szCs w:val="24"/>
                <w:lang w:val="en-US"/>
              </w:rPr>
              <w:t xml:space="preserve"> </w:t>
            </w:r>
          </w:p>
          <w:p w14:paraId="6800CBCA" w14:textId="270CF90E" w:rsidR="007C403F" w:rsidRPr="00862926" w:rsidRDefault="007C403F" w:rsidP="00F81544">
            <w:pPr>
              <w:pStyle w:val="ListParagraph"/>
              <w:numPr>
                <w:ilvl w:val="0"/>
                <w:numId w:val="145"/>
              </w:numPr>
              <w:spacing w:after="0" w:line="276" w:lineRule="auto"/>
              <w:ind w:left="360"/>
              <w:rPr>
                <w:sz w:val="24"/>
                <w:szCs w:val="24"/>
              </w:rPr>
            </w:pPr>
            <w:r w:rsidRPr="00862926">
              <w:rPr>
                <w:sz w:val="24"/>
                <w:szCs w:val="24"/>
              </w:rPr>
              <w:t xml:space="preserve">Ensure authentic opportunities for reading and rereading environmental print during the day and while reading track the print with finger to ensure understanding of left to right and top to bottom progression. Include opportunities to emphasize the difference between letters, words, numbers, and sentences (e.g., big books, </w:t>
            </w:r>
            <w:r w:rsidRPr="00862926">
              <w:rPr>
                <w:i/>
                <w:sz w:val="24"/>
                <w:szCs w:val="24"/>
              </w:rPr>
              <w:t>Ten Black Dots</w:t>
            </w:r>
            <w:r w:rsidRPr="00862926">
              <w:rPr>
                <w:sz w:val="24"/>
                <w:szCs w:val="24"/>
              </w:rPr>
              <w:t xml:space="preserve"> (Crews,’68). Encourage </w:t>
            </w:r>
            <w:r w:rsidR="00F72C85" w:rsidRPr="00862926">
              <w:rPr>
                <w:sz w:val="24"/>
                <w:szCs w:val="24"/>
              </w:rPr>
              <w:t>students</w:t>
            </w:r>
            <w:r w:rsidRPr="00862926">
              <w:rPr>
                <w:sz w:val="24"/>
                <w:szCs w:val="24"/>
              </w:rPr>
              <w:t xml:space="preserve"> to mimic print concept behaviors while engaging with books. </w:t>
            </w:r>
          </w:p>
          <w:p w14:paraId="187E0CD7" w14:textId="77777777" w:rsidR="007C403F" w:rsidRPr="00862926" w:rsidRDefault="007C403F" w:rsidP="573050EE">
            <w:pPr>
              <w:numPr>
                <w:ilvl w:val="0"/>
                <w:numId w:val="145"/>
              </w:numPr>
              <w:spacing w:after="0" w:line="276" w:lineRule="auto"/>
              <w:ind w:left="360"/>
              <w:rPr>
                <w:sz w:val="24"/>
                <w:szCs w:val="24"/>
                <w:lang w:val="en-US"/>
              </w:rPr>
            </w:pPr>
            <w:r w:rsidRPr="573050EE">
              <w:rPr>
                <w:sz w:val="24"/>
                <w:szCs w:val="24"/>
                <w:lang w:val="en-US"/>
              </w:rPr>
              <w:t xml:space="preserve">Provide relevant, topical literacy props that include print throughout the classroom (e.g., empty food and household containers, menus, recipe cards, signs and labels, office forms, </w:t>
            </w:r>
            <w:r w:rsidRPr="573050EE">
              <w:rPr>
                <w:sz w:val="24"/>
                <w:szCs w:val="24"/>
                <w:highlight w:val="white"/>
                <w:lang w:val="en-US"/>
              </w:rPr>
              <w:t>brochures from field trip experiences, flyers for school events, hand-washing and other routine charts</w:t>
            </w:r>
            <w:r w:rsidRPr="573050EE">
              <w:rPr>
                <w:sz w:val="24"/>
                <w:szCs w:val="24"/>
                <w:lang w:val="en-US"/>
              </w:rPr>
              <w:t>).</w:t>
            </w:r>
          </w:p>
          <w:p w14:paraId="36BF5B5D" w14:textId="58F11594" w:rsidR="007C403F" w:rsidRPr="00862926" w:rsidRDefault="007C403F" w:rsidP="00F81544">
            <w:pPr>
              <w:numPr>
                <w:ilvl w:val="0"/>
                <w:numId w:val="145"/>
              </w:numPr>
              <w:spacing w:after="0" w:line="276" w:lineRule="auto"/>
              <w:ind w:left="360"/>
              <w:rPr>
                <w:sz w:val="24"/>
                <w:szCs w:val="24"/>
              </w:rPr>
            </w:pPr>
            <w:r w:rsidRPr="573050EE">
              <w:rPr>
                <w:sz w:val="24"/>
                <w:szCs w:val="24"/>
                <w:lang w:val="en-US"/>
              </w:rPr>
              <w:t xml:space="preserve">Provide opportunities for </w:t>
            </w:r>
            <w:r w:rsidR="00F72C85" w:rsidRPr="573050EE">
              <w:rPr>
                <w:sz w:val="24"/>
                <w:szCs w:val="24"/>
                <w:lang w:val="en-US"/>
              </w:rPr>
              <w:t>students</w:t>
            </w:r>
            <w:r w:rsidRPr="573050EE">
              <w:rPr>
                <w:sz w:val="24"/>
                <w:szCs w:val="24"/>
                <w:lang w:val="en-US"/>
              </w:rPr>
              <w:t xml:space="preserve"> to explore and connect letter knowledge with visual and tactile experiences (e.g., trace letters made of sandpaper; form letters in sand or rice trays or finger paint; form letters out of yarn, play dough, pipe cleaners; use alphabet cookie cutters or pasta alphabets). Examine and compare upper- and lower-case letters by their spatial features.</w:t>
            </w:r>
          </w:p>
        </w:tc>
      </w:tr>
      <w:tr w:rsidR="00995A89" w:rsidRPr="00862926" w14:paraId="69D90ACA" w14:textId="77777777" w:rsidTr="007101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21EE0" w14:textId="10148961" w:rsidR="00995A89" w:rsidRPr="005451E5" w:rsidRDefault="00995A89" w:rsidP="00995A89">
            <w:pPr>
              <w:spacing w:after="0" w:line="276" w:lineRule="auto"/>
              <w:ind w:left="360" w:hanging="360"/>
              <w:contextualSpacing/>
              <w:rPr>
                <w:rFonts w:eastAsia="Roboto" w:cs="Roboto"/>
                <w:b/>
                <w:bCs/>
                <w:sz w:val="24"/>
                <w:szCs w:val="24"/>
              </w:rPr>
            </w:pPr>
            <w:r w:rsidRPr="005451E5">
              <w:rPr>
                <w:rFonts w:eastAsia="Roboto" w:cs="Roboto"/>
                <w:b/>
                <w:bCs/>
                <w:sz w:val="24"/>
                <w:szCs w:val="24"/>
              </w:rPr>
              <w:lastRenderedPageBreak/>
              <w:t>Phonological Awareness</w:t>
            </w:r>
          </w:p>
          <w:p w14:paraId="7CB73ABB" w14:textId="77777777" w:rsidR="00995A89" w:rsidRDefault="00995A89" w:rsidP="00995A89">
            <w:pPr>
              <w:spacing w:after="0" w:line="276" w:lineRule="auto"/>
              <w:contextualSpacing/>
              <w:rPr>
                <w:rFonts w:eastAsia="Roboto" w:cs="Roboto"/>
                <w:color w:val="212529"/>
                <w:sz w:val="24"/>
                <w:szCs w:val="24"/>
                <w:lang w:val="en-US"/>
              </w:rPr>
            </w:pPr>
            <w:r w:rsidRPr="00862926">
              <w:rPr>
                <w:rFonts w:eastAsia="Roboto" w:cs="Roboto"/>
                <w:color w:val="212529"/>
                <w:sz w:val="24"/>
                <w:szCs w:val="24"/>
                <w:lang w:val="en-US"/>
              </w:rPr>
              <w:t>PK.L.RF.2</w:t>
            </w:r>
          </w:p>
          <w:p w14:paraId="1C552374" w14:textId="45377E30" w:rsidR="00995A89" w:rsidRDefault="00995A89" w:rsidP="00995A89">
            <w:pPr>
              <w:spacing w:after="0" w:line="276" w:lineRule="auto"/>
              <w:contextualSpacing/>
              <w:rPr>
                <w:sz w:val="24"/>
                <w:szCs w:val="24"/>
                <w:lang w:val="en-US"/>
              </w:rPr>
            </w:pPr>
            <w:r w:rsidRPr="00862926">
              <w:rPr>
                <w:rFonts w:eastAsia="Roboto" w:cs="Roboto"/>
                <w:color w:val="212529"/>
                <w:sz w:val="24"/>
                <w:szCs w:val="24"/>
                <w:lang w:val="en-US"/>
              </w:rPr>
              <w:t>Begin</w:t>
            </w:r>
            <w:r w:rsidRPr="00862926">
              <w:rPr>
                <w:sz w:val="24"/>
                <w:szCs w:val="24"/>
                <w:lang w:val="en-US"/>
              </w:rPr>
              <w:t xml:space="preserve"> to demonstrate an awareness of spoken words, syllables</w:t>
            </w:r>
            <w:r w:rsidR="3CD768A7" w:rsidRPr="4D881756">
              <w:rPr>
                <w:sz w:val="24"/>
                <w:szCs w:val="24"/>
                <w:lang w:val="en-US"/>
              </w:rPr>
              <w:t>,</w:t>
            </w:r>
            <w:r w:rsidRPr="00862926">
              <w:rPr>
                <w:sz w:val="24"/>
                <w:szCs w:val="24"/>
                <w:lang w:val="en-US"/>
              </w:rPr>
              <w:t xml:space="preserve"> and sounds (phonemes).</w:t>
            </w:r>
          </w:p>
          <w:p w14:paraId="093DD503" w14:textId="77777777" w:rsidR="00995A89" w:rsidRDefault="00995A89" w:rsidP="00995A89">
            <w:pPr>
              <w:pStyle w:val="ListParagraph"/>
              <w:numPr>
                <w:ilvl w:val="0"/>
                <w:numId w:val="196"/>
              </w:numPr>
              <w:spacing w:after="0" w:line="276" w:lineRule="auto"/>
              <w:contextualSpacing/>
              <w:rPr>
                <w:sz w:val="24"/>
                <w:szCs w:val="24"/>
                <w:lang w:val="en-US"/>
              </w:rPr>
            </w:pPr>
            <w:r w:rsidRPr="00833425">
              <w:rPr>
                <w:sz w:val="24"/>
                <w:szCs w:val="24"/>
                <w:lang w:val="en-US"/>
              </w:rPr>
              <w:t>Recognize and produce simple rhyming words through listening and speaking, identifying common ending sound patterns in words.</w:t>
            </w:r>
          </w:p>
          <w:p w14:paraId="16A094AB" w14:textId="62841D35" w:rsidR="00995A89" w:rsidRPr="00912E02" w:rsidRDefault="00995A89" w:rsidP="00862926">
            <w:pPr>
              <w:spacing w:after="0" w:line="276" w:lineRule="auto"/>
              <w:rPr>
                <w:rFonts w:eastAsia="Verdana Pro" w:cs="Verdana Pro"/>
                <w:b/>
                <w:bCs/>
                <w:sz w:val="24"/>
                <w:szCs w:val="24"/>
              </w:rPr>
            </w:pP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FD1D8" w14:textId="6E5D46B2" w:rsidR="00995A89" w:rsidRPr="00662B5B" w:rsidRDefault="00995A89" w:rsidP="00995A89">
            <w:pPr>
              <w:numPr>
                <w:ilvl w:val="0"/>
                <w:numId w:val="148"/>
              </w:numPr>
              <w:spacing w:after="0" w:line="276" w:lineRule="auto"/>
              <w:ind w:left="360"/>
              <w:rPr>
                <w:sz w:val="24"/>
                <w:szCs w:val="24"/>
                <w:lang w:val="en-US"/>
              </w:rPr>
            </w:pPr>
            <w:r w:rsidRPr="00862926">
              <w:rPr>
                <w:sz w:val="24"/>
                <w:szCs w:val="24"/>
                <w:lang w:val="en-US"/>
              </w:rPr>
              <w:t xml:space="preserve">Engage students in activities with storybooks and poems, songs and chants that have repetitive patterns, alliterations, and rhymes that are engaging and playful (e.g., sing, “Liz, Liz, </w:t>
            </w:r>
            <w:proofErr w:type="spellStart"/>
            <w:r w:rsidRPr="00862926">
              <w:rPr>
                <w:sz w:val="24"/>
                <w:szCs w:val="24"/>
                <w:lang w:val="en-US"/>
              </w:rPr>
              <w:t>bo</w:t>
            </w:r>
            <w:proofErr w:type="spellEnd"/>
            <w:r w:rsidRPr="00862926">
              <w:rPr>
                <w:sz w:val="24"/>
                <w:szCs w:val="24"/>
                <w:lang w:val="en-US"/>
              </w:rPr>
              <w:t>-biz, banana-</w:t>
            </w:r>
            <w:proofErr w:type="spellStart"/>
            <w:r w:rsidRPr="00862926">
              <w:rPr>
                <w:sz w:val="24"/>
                <w:szCs w:val="24"/>
                <w:lang w:val="en-US"/>
              </w:rPr>
              <w:t>fana</w:t>
            </w:r>
            <w:proofErr w:type="spellEnd"/>
            <w:r w:rsidRPr="00862926">
              <w:rPr>
                <w:sz w:val="24"/>
                <w:szCs w:val="24"/>
                <w:lang w:val="en-US"/>
              </w:rPr>
              <w:t xml:space="preserve"> </w:t>
            </w:r>
            <w:proofErr w:type="spellStart"/>
            <w:r w:rsidRPr="00862926">
              <w:rPr>
                <w:sz w:val="24"/>
                <w:szCs w:val="24"/>
                <w:lang w:val="en-US"/>
              </w:rPr>
              <w:t>fo-fiz</w:t>
            </w:r>
            <w:proofErr w:type="spellEnd"/>
            <w:r w:rsidRPr="00862926">
              <w:rPr>
                <w:sz w:val="24"/>
                <w:szCs w:val="24"/>
                <w:lang w:val="en-US"/>
              </w:rPr>
              <w:t>, fee-fi-</w:t>
            </w:r>
            <w:proofErr w:type="spellStart"/>
            <w:r w:rsidRPr="00862926">
              <w:rPr>
                <w:sz w:val="24"/>
                <w:szCs w:val="24"/>
                <w:lang w:val="en-US"/>
              </w:rPr>
              <w:t>mo</w:t>
            </w:r>
            <w:proofErr w:type="spellEnd"/>
            <w:r w:rsidRPr="00862926">
              <w:rPr>
                <w:sz w:val="24"/>
                <w:szCs w:val="24"/>
                <w:lang w:val="en-US"/>
              </w:rPr>
              <w:t>-</w:t>
            </w:r>
            <w:proofErr w:type="spellStart"/>
            <w:r w:rsidRPr="00862926">
              <w:rPr>
                <w:sz w:val="24"/>
                <w:szCs w:val="24"/>
                <w:lang w:val="en-US"/>
              </w:rPr>
              <w:t>miz</w:t>
            </w:r>
            <w:proofErr w:type="spellEnd"/>
            <w:r w:rsidRPr="00862926">
              <w:rPr>
                <w:sz w:val="24"/>
                <w:szCs w:val="24"/>
                <w:lang w:val="en-US"/>
              </w:rPr>
              <w:t>, Liz! Liz can get her coat.”). Provide frequent opportunities for students to listen to, learn, and recite songs, nursery rhymes, poems</w:t>
            </w:r>
            <w:r w:rsidR="051CD12D" w:rsidRPr="4D881756">
              <w:rPr>
                <w:sz w:val="24"/>
                <w:szCs w:val="24"/>
                <w:lang w:val="en-US"/>
              </w:rPr>
              <w:t>,</w:t>
            </w:r>
            <w:r w:rsidRPr="00862926">
              <w:rPr>
                <w:sz w:val="24"/>
                <w:szCs w:val="24"/>
                <w:lang w:val="en-US"/>
              </w:rPr>
              <w:t xml:space="preserve"> and fingerplays. </w:t>
            </w:r>
            <w:r w:rsidRPr="00862926">
              <w:rPr>
                <w:rFonts w:eastAsia="Verdana Pro" w:cs="Verdana Pro"/>
                <w:color w:val="000000" w:themeColor="text1"/>
                <w:sz w:val="24"/>
                <w:szCs w:val="24"/>
                <w:lang w:val="en-US"/>
              </w:rPr>
              <w:t>Provide frequent opportunities for students to listen to, learn, and recite songs, nursery rhymes, poems</w:t>
            </w:r>
            <w:r w:rsidR="56684E7E" w:rsidRPr="4D881756">
              <w:rPr>
                <w:rFonts w:eastAsia="Verdana Pro" w:cs="Verdana Pro"/>
                <w:color w:val="000000" w:themeColor="text1"/>
                <w:sz w:val="24"/>
                <w:szCs w:val="24"/>
                <w:lang w:val="en-US"/>
              </w:rPr>
              <w:t>,</w:t>
            </w:r>
            <w:r w:rsidRPr="00862926">
              <w:rPr>
                <w:rFonts w:eastAsia="Verdana Pro" w:cs="Verdana Pro"/>
                <w:color w:val="000000" w:themeColor="text1"/>
                <w:sz w:val="24"/>
                <w:szCs w:val="24"/>
                <w:lang w:val="en-US"/>
              </w:rPr>
              <w:t xml:space="preserve"> and fingerplays.</w:t>
            </w:r>
          </w:p>
          <w:p w14:paraId="3D424DC5" w14:textId="77777777" w:rsidR="00995A89" w:rsidRPr="00862926" w:rsidRDefault="00995A89" w:rsidP="503EDA8D">
            <w:pPr>
              <w:numPr>
                <w:ilvl w:val="0"/>
                <w:numId w:val="148"/>
              </w:numPr>
              <w:spacing w:after="0" w:line="276" w:lineRule="auto"/>
              <w:ind w:left="360"/>
              <w:rPr>
                <w:sz w:val="24"/>
                <w:szCs w:val="24"/>
                <w:lang w:val="en-US"/>
              </w:rPr>
            </w:pPr>
            <w:r w:rsidRPr="503EDA8D">
              <w:rPr>
                <w:sz w:val="24"/>
                <w:szCs w:val="24"/>
                <w:lang w:val="en-US"/>
              </w:rPr>
              <w:t>Use rhythm sticks, claps, snaps, stomp, jump, or body motions to count/ segment the syllables in students’ names and other words. Clap the syllables in a student’s name and have the students try to guess whose name it could be.</w:t>
            </w:r>
          </w:p>
          <w:p w14:paraId="29743319" w14:textId="365988E1" w:rsidR="00995A89" w:rsidRPr="00995A89" w:rsidRDefault="00995A89" w:rsidP="00661E2A">
            <w:pPr>
              <w:numPr>
                <w:ilvl w:val="0"/>
                <w:numId w:val="148"/>
              </w:numPr>
              <w:spacing w:after="0" w:line="276" w:lineRule="auto"/>
              <w:ind w:left="360"/>
              <w:rPr>
                <w:sz w:val="24"/>
                <w:szCs w:val="24"/>
              </w:rPr>
            </w:pPr>
            <w:r w:rsidRPr="00862926">
              <w:rPr>
                <w:sz w:val="24"/>
                <w:szCs w:val="24"/>
                <w:highlight w:val="white"/>
                <w:lang w:val="en-US"/>
              </w:rPr>
              <w:t xml:space="preserve">Encourage students to recognize and produce nonsense and actual words that rhyme. Engage students in a rhyme match game that allows them to find picture cards that rhyme by orally hearing the ending patterns in the </w:t>
            </w:r>
          </w:p>
        </w:tc>
      </w:tr>
    </w:tbl>
    <w:p w14:paraId="6288A049" w14:textId="5280A63F" w:rsidR="007C403F" w:rsidRPr="00862926" w:rsidDel="009E4408" w:rsidRDefault="007C403F" w:rsidP="4D881756">
      <w:pPr>
        <w:framePr w:w="13531" w:wrap="auto" w:hAnchor="text"/>
        <w:numPr>
          <w:ilvl w:val="2"/>
          <w:numId w:val="137"/>
        </w:numPr>
        <w:spacing w:after="0" w:line="276" w:lineRule="auto"/>
        <w:rPr>
          <w:b/>
          <w:color w:val="000000" w:themeColor="text1"/>
          <w:sz w:val="24"/>
          <w:szCs w:val="24"/>
        </w:rPr>
      </w:pPr>
    </w:p>
    <w:tbl>
      <w:tblPr>
        <w:tblpPr w:leftFromText="180" w:rightFromText="180" w:horzAnchor="margin" w:tblpY="538"/>
        <w:tblW w:w="135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643"/>
        <w:gridCol w:w="9878"/>
      </w:tblGrid>
      <w:tr w:rsidR="007C403F" w14:paraId="069287A7" w14:textId="77777777" w:rsidTr="503EDA8D">
        <w:trPr>
          <w:trHeight w:val="20"/>
          <w:tblHeader/>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9F107" w14:textId="10D3115E" w:rsidR="007C403F" w:rsidRPr="00862926" w:rsidRDefault="007C403F" w:rsidP="4D881756">
            <w:pPr>
              <w:spacing w:after="0" w:line="276" w:lineRule="auto"/>
              <w:contextualSpacing/>
              <w:jc w:val="center"/>
              <w:rPr>
                <w:b/>
                <w:sz w:val="24"/>
                <w:szCs w:val="24"/>
              </w:rPr>
            </w:pPr>
            <w:r w:rsidRPr="00862926">
              <w:rPr>
                <w:b/>
                <w:sz w:val="24"/>
                <w:szCs w:val="24"/>
              </w:rPr>
              <w:lastRenderedPageBreak/>
              <w:t>Preschool Learning Outcomes</w:t>
            </w:r>
          </w:p>
          <w:p w14:paraId="17207196" w14:textId="6C47A314" w:rsidR="007C403F" w:rsidRPr="004C036F" w:rsidRDefault="00F72C85" w:rsidP="0097569C">
            <w:pPr>
              <w:spacing w:after="0" w:line="276" w:lineRule="auto"/>
              <w:ind w:left="360" w:hanging="360"/>
              <w:contextualSpacing/>
              <w:jc w:val="center"/>
              <w:rPr>
                <w:sz w:val="24"/>
                <w:szCs w:val="24"/>
              </w:rPr>
            </w:pPr>
            <w:r w:rsidRPr="00862926">
              <w:rPr>
                <w:sz w:val="24"/>
                <w:szCs w:val="24"/>
              </w:rPr>
              <w:t>Students</w:t>
            </w:r>
            <w:r w:rsidR="007C403F" w:rsidRPr="00862926">
              <w:rPr>
                <w:sz w:val="24"/>
                <w:szCs w:val="24"/>
              </w:rPr>
              <w:t xml:space="preserve"> will:</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24B60" w14:textId="13483951" w:rsidR="007C403F" w:rsidRPr="00862926" w:rsidRDefault="007C403F" w:rsidP="0097569C">
            <w:pPr>
              <w:spacing w:after="0" w:line="276" w:lineRule="auto"/>
              <w:ind w:left="360" w:hanging="360"/>
              <w:contextualSpacing/>
              <w:jc w:val="center"/>
              <w:rPr>
                <w:b/>
                <w:sz w:val="24"/>
                <w:szCs w:val="24"/>
              </w:rPr>
            </w:pPr>
            <w:r w:rsidRPr="00862926">
              <w:rPr>
                <w:b/>
                <w:sz w:val="24"/>
                <w:szCs w:val="24"/>
              </w:rPr>
              <w:t>Preschool Teaching Practices</w:t>
            </w:r>
          </w:p>
          <w:p w14:paraId="1D029172" w14:textId="54CBA66D" w:rsidR="007C403F" w:rsidRPr="00862926" w:rsidRDefault="007C403F" w:rsidP="0097569C">
            <w:pPr>
              <w:widowControl w:val="0"/>
              <w:spacing w:after="0" w:line="276" w:lineRule="auto"/>
              <w:ind w:left="360" w:hanging="360"/>
              <w:contextualSpacing/>
              <w:jc w:val="center"/>
              <w:rPr>
                <w:sz w:val="24"/>
                <w:szCs w:val="24"/>
              </w:rPr>
            </w:pPr>
            <w:r w:rsidRPr="00862926">
              <w:rPr>
                <w:sz w:val="24"/>
                <w:szCs w:val="24"/>
              </w:rPr>
              <w:t>Effective preschool teachers:</w:t>
            </w:r>
          </w:p>
        </w:tc>
      </w:tr>
      <w:tr w:rsidR="007C403F" w14:paraId="17CA37CE" w14:textId="77777777" w:rsidTr="503EDA8D">
        <w:trPr>
          <w:trHeight w:val="901"/>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89F83" w14:textId="365F56E4" w:rsidR="007C403F" w:rsidRDefault="007C403F" w:rsidP="0097569C">
            <w:pPr>
              <w:pStyle w:val="ListParagraph"/>
              <w:numPr>
                <w:ilvl w:val="0"/>
                <w:numId w:val="196"/>
              </w:numPr>
              <w:spacing w:after="0" w:line="276" w:lineRule="auto"/>
              <w:contextualSpacing/>
              <w:rPr>
                <w:sz w:val="24"/>
                <w:szCs w:val="24"/>
                <w:lang w:val="en-US"/>
              </w:rPr>
            </w:pPr>
            <w:r w:rsidRPr="00833425">
              <w:rPr>
                <w:sz w:val="24"/>
                <w:szCs w:val="24"/>
              </w:rPr>
              <w:t>With guidance and support, segment words in a simple sentence by clapping and naming the number of words in the sentence.</w:t>
            </w:r>
          </w:p>
          <w:p w14:paraId="0378B771" w14:textId="5CFC2623" w:rsidR="00833425" w:rsidRDefault="007C403F" w:rsidP="0097569C">
            <w:pPr>
              <w:pStyle w:val="ListParagraph"/>
              <w:numPr>
                <w:ilvl w:val="0"/>
                <w:numId w:val="196"/>
              </w:numPr>
              <w:spacing w:after="0" w:line="276" w:lineRule="auto"/>
              <w:contextualSpacing/>
              <w:rPr>
                <w:sz w:val="24"/>
                <w:szCs w:val="24"/>
                <w:lang w:val="en-US"/>
              </w:rPr>
            </w:pPr>
            <w:r w:rsidRPr="00833425">
              <w:rPr>
                <w:sz w:val="24"/>
                <w:szCs w:val="24"/>
                <w:lang w:val="en-US"/>
              </w:rPr>
              <w:t>With guidance and support, count</w:t>
            </w:r>
            <w:r w:rsidR="325E3F5D" w:rsidRPr="00833425">
              <w:rPr>
                <w:sz w:val="24"/>
                <w:szCs w:val="24"/>
                <w:lang w:val="en-US"/>
              </w:rPr>
              <w:t>,</w:t>
            </w:r>
            <w:r w:rsidRPr="00833425">
              <w:rPr>
                <w:sz w:val="24"/>
                <w:szCs w:val="24"/>
                <w:lang w:val="en-US"/>
              </w:rPr>
              <w:t xml:space="preserve"> and blend syllables in spoken words by clapping out the number of syllables.</w:t>
            </w:r>
          </w:p>
          <w:p w14:paraId="61866824" w14:textId="24218933" w:rsidR="00833425" w:rsidRDefault="007C403F" w:rsidP="0097569C">
            <w:pPr>
              <w:pStyle w:val="ListParagraph"/>
              <w:numPr>
                <w:ilvl w:val="0"/>
                <w:numId w:val="196"/>
              </w:numPr>
              <w:spacing w:after="0" w:line="276" w:lineRule="auto"/>
              <w:contextualSpacing/>
              <w:rPr>
                <w:sz w:val="24"/>
                <w:szCs w:val="24"/>
                <w:lang w:val="en-US"/>
              </w:rPr>
            </w:pPr>
            <w:r w:rsidRPr="00833425">
              <w:rPr>
                <w:sz w:val="24"/>
                <w:szCs w:val="24"/>
              </w:rPr>
              <w:t>With guidance and support, recognize when two or more words begin with the same sound (alliteration).</w:t>
            </w:r>
          </w:p>
          <w:p w14:paraId="03E3B907" w14:textId="692AC2DE" w:rsidR="00833425" w:rsidRDefault="007C403F" w:rsidP="0097569C">
            <w:pPr>
              <w:pStyle w:val="ListParagraph"/>
              <w:numPr>
                <w:ilvl w:val="0"/>
                <w:numId w:val="196"/>
              </w:numPr>
              <w:spacing w:after="0" w:line="276" w:lineRule="auto"/>
              <w:contextualSpacing/>
              <w:rPr>
                <w:sz w:val="24"/>
                <w:szCs w:val="24"/>
                <w:lang w:val="en-US"/>
              </w:rPr>
            </w:pPr>
            <w:r w:rsidRPr="00833425">
              <w:rPr>
                <w:sz w:val="24"/>
                <w:szCs w:val="24"/>
                <w:lang w:val="en-US"/>
              </w:rPr>
              <w:t>Identify and pronounce the initial sounds (i.e</w:t>
            </w:r>
            <w:r w:rsidR="3F105A72" w:rsidRPr="00833425">
              <w:rPr>
                <w:sz w:val="24"/>
                <w:szCs w:val="24"/>
                <w:lang w:val="en-US"/>
              </w:rPr>
              <w:t>.,</w:t>
            </w:r>
            <w:r w:rsidRPr="00833425">
              <w:rPr>
                <w:sz w:val="24"/>
                <w:szCs w:val="24"/>
                <w:lang w:val="en-US"/>
              </w:rPr>
              <w:t xml:space="preserve"> phonemes) in single </w:t>
            </w:r>
            <w:r w:rsidRPr="00833425">
              <w:rPr>
                <w:sz w:val="24"/>
                <w:szCs w:val="24"/>
                <w:lang w:val="en-US"/>
              </w:rPr>
              <w:lastRenderedPageBreak/>
              <w:t>syllable words and in their own name.</w:t>
            </w:r>
          </w:p>
          <w:p w14:paraId="74A43930" w14:textId="46BF1CC3" w:rsidR="007C403F" w:rsidRPr="00833425" w:rsidRDefault="007C403F" w:rsidP="0097569C">
            <w:pPr>
              <w:pStyle w:val="ListParagraph"/>
              <w:numPr>
                <w:ilvl w:val="0"/>
                <w:numId w:val="196"/>
              </w:numPr>
              <w:spacing w:after="0" w:line="276" w:lineRule="auto"/>
              <w:contextualSpacing/>
              <w:rPr>
                <w:sz w:val="24"/>
                <w:szCs w:val="24"/>
                <w:lang w:val="en-US"/>
              </w:rPr>
            </w:pPr>
            <w:r w:rsidRPr="00833425">
              <w:rPr>
                <w:sz w:val="24"/>
                <w:szCs w:val="24"/>
                <w:lang w:val="en-US"/>
              </w:rPr>
              <w:t xml:space="preserve">With instructional support, </w:t>
            </w:r>
            <w:r w:rsidR="00F72C85" w:rsidRPr="00833425">
              <w:rPr>
                <w:sz w:val="24"/>
                <w:szCs w:val="24"/>
                <w:lang w:val="en-US"/>
              </w:rPr>
              <w:t>students</w:t>
            </w:r>
            <w:r w:rsidRPr="00833425">
              <w:rPr>
                <w:sz w:val="24"/>
                <w:szCs w:val="24"/>
                <w:lang w:val="en-US"/>
              </w:rPr>
              <w:t xml:space="preserve"> who demonstrate readiness can begin to identify and pronounce more than one distinct sound (phoneme) in a one-syllable spoken word.</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508F9" w14:textId="21DD069D" w:rsidR="00DE09F3" w:rsidRDefault="00DE09F3" w:rsidP="12047B7D">
            <w:pPr>
              <w:spacing w:after="0" w:line="276" w:lineRule="auto"/>
              <w:ind w:left="360"/>
              <w:rPr>
                <w:sz w:val="24"/>
                <w:szCs w:val="24"/>
                <w:highlight w:val="white"/>
                <w:lang w:val="en-US"/>
              </w:rPr>
            </w:pPr>
            <w:r w:rsidRPr="00862926">
              <w:rPr>
                <w:sz w:val="24"/>
                <w:szCs w:val="24"/>
                <w:highlight w:val="white"/>
                <w:lang w:val="en-US"/>
              </w:rPr>
              <w:lastRenderedPageBreak/>
              <w:t xml:space="preserve">word and not by matching written words. When identifying the rhyme, the focus is on the ending patterns of the spoken words (e.g., tune: </w:t>
            </w:r>
            <w:r w:rsidRPr="00862926">
              <w:rPr>
                <w:i/>
                <w:iCs/>
                <w:sz w:val="24"/>
                <w:szCs w:val="24"/>
                <w:highlight w:val="white"/>
                <w:lang w:val="en-US"/>
              </w:rPr>
              <w:t>Skip to My Lou</w:t>
            </w:r>
            <w:r w:rsidRPr="00862926">
              <w:rPr>
                <w:sz w:val="24"/>
                <w:szCs w:val="24"/>
                <w:highlight w:val="white"/>
                <w:lang w:val="en-US"/>
              </w:rPr>
              <w:t>- “fun, sun, they both rhyme, fun, sun, they both rhyme, both words end with “un”).</w:t>
            </w:r>
          </w:p>
          <w:p w14:paraId="4995F565" w14:textId="5BC5FA02" w:rsidR="007C403F" w:rsidRPr="00862926" w:rsidRDefault="00F72C85" w:rsidP="0097569C">
            <w:pPr>
              <w:numPr>
                <w:ilvl w:val="0"/>
                <w:numId w:val="145"/>
              </w:numPr>
              <w:spacing w:after="0" w:line="276" w:lineRule="auto"/>
              <w:ind w:left="360"/>
              <w:rPr>
                <w:sz w:val="24"/>
                <w:szCs w:val="24"/>
                <w:highlight w:val="white"/>
                <w:lang w:val="en-US"/>
              </w:rPr>
            </w:pPr>
            <w:r w:rsidRPr="00862926">
              <w:rPr>
                <w:sz w:val="24"/>
                <w:szCs w:val="24"/>
                <w:highlight w:val="white"/>
                <w:lang w:val="en-US"/>
              </w:rPr>
              <w:t>Students</w:t>
            </w:r>
            <w:r w:rsidR="007C403F" w:rsidRPr="00862926">
              <w:rPr>
                <w:sz w:val="24"/>
                <w:szCs w:val="24"/>
                <w:highlight w:val="white"/>
                <w:lang w:val="en-US"/>
              </w:rPr>
              <w:t xml:space="preserve"> will learn that sentences are made up of individual words. Explain and model this concept by segmenting spoken sentences into separate words. For example, the sentence 'Johnny jumps' has two words, and 'Pam sits down' has three words. To reinforce this understanding, </w:t>
            </w:r>
            <w:r w:rsidRPr="00862926">
              <w:rPr>
                <w:sz w:val="24"/>
                <w:szCs w:val="24"/>
                <w:highlight w:val="white"/>
                <w:lang w:val="en-US"/>
              </w:rPr>
              <w:t>students</w:t>
            </w:r>
            <w:r w:rsidR="007C403F" w:rsidRPr="00862926">
              <w:rPr>
                <w:sz w:val="24"/>
                <w:szCs w:val="24"/>
                <w:highlight w:val="white"/>
                <w:lang w:val="en-US"/>
              </w:rPr>
              <w:t xml:space="preserve"> can use materials such as: Wikki Stix, yarn, or drawn lines to visually separate each word in a sentence, helping them connect spoken language to printed text.</w:t>
            </w:r>
          </w:p>
          <w:p w14:paraId="647FEE7F" w14:textId="5F89487C" w:rsidR="007C403F" w:rsidRPr="00862926" w:rsidRDefault="007C403F" w:rsidP="0097569C">
            <w:pPr>
              <w:widowControl w:val="0"/>
              <w:numPr>
                <w:ilvl w:val="0"/>
                <w:numId w:val="145"/>
              </w:numPr>
              <w:spacing w:after="0" w:line="276" w:lineRule="auto"/>
              <w:ind w:left="360"/>
              <w:rPr>
                <w:sz w:val="24"/>
                <w:szCs w:val="24"/>
              </w:rPr>
            </w:pPr>
            <w:r w:rsidRPr="00862926">
              <w:rPr>
                <w:sz w:val="24"/>
                <w:szCs w:val="24"/>
              </w:rPr>
              <w:t xml:space="preserve">Engage </w:t>
            </w:r>
            <w:r w:rsidR="00F72C85" w:rsidRPr="00862926">
              <w:rPr>
                <w:sz w:val="24"/>
                <w:szCs w:val="24"/>
              </w:rPr>
              <w:t>students</w:t>
            </w:r>
            <w:r w:rsidRPr="00862926">
              <w:rPr>
                <w:sz w:val="24"/>
                <w:szCs w:val="24"/>
              </w:rPr>
              <w:t xml:space="preserve"> in playful, interactive, and intentional phoneme sound activities, while guided by brief and explicit instruction that draws</w:t>
            </w:r>
            <w:r w:rsidRPr="00862926">
              <w:rPr>
                <w:b/>
                <w:sz w:val="24"/>
                <w:szCs w:val="24"/>
              </w:rPr>
              <w:t xml:space="preserve"> </w:t>
            </w:r>
            <w:r w:rsidRPr="00862926">
              <w:rPr>
                <w:sz w:val="24"/>
                <w:szCs w:val="24"/>
              </w:rPr>
              <w:t>attention to movement of the mouth, tongue, and teeth when articulating sounds (e.g., use mirrors, articulation cue cards, or infusing songs highlighting the focus sound).</w:t>
            </w:r>
          </w:p>
          <w:p w14:paraId="1AED732D" w14:textId="3238253C" w:rsidR="007C403F" w:rsidRPr="00862926" w:rsidRDefault="007C403F" w:rsidP="0097569C">
            <w:pPr>
              <w:numPr>
                <w:ilvl w:val="0"/>
                <w:numId w:val="145"/>
              </w:numPr>
              <w:spacing w:after="0" w:line="276" w:lineRule="auto"/>
              <w:ind w:left="360"/>
              <w:rPr>
                <w:sz w:val="24"/>
                <w:szCs w:val="24"/>
              </w:rPr>
            </w:pPr>
            <w:r w:rsidRPr="00862926">
              <w:rPr>
                <w:sz w:val="24"/>
                <w:szCs w:val="24"/>
                <w:lang w:val="en-US"/>
              </w:rPr>
              <w:t xml:space="preserve">Encourage </w:t>
            </w:r>
            <w:r w:rsidR="00F72C85" w:rsidRPr="00862926">
              <w:rPr>
                <w:sz w:val="24"/>
                <w:szCs w:val="24"/>
                <w:lang w:val="en-US"/>
              </w:rPr>
              <w:t>students</w:t>
            </w:r>
            <w:r w:rsidRPr="00862926">
              <w:rPr>
                <w:sz w:val="24"/>
                <w:szCs w:val="24"/>
                <w:lang w:val="en-US"/>
              </w:rPr>
              <w:t xml:space="preserve"> to recognize when two or more words begin with the same beginning sounds (alliterations).</w:t>
            </w:r>
            <w:r w:rsidRPr="00862926">
              <w:rPr>
                <w:b/>
                <w:sz w:val="24"/>
                <w:szCs w:val="24"/>
                <w:lang w:val="en-US"/>
              </w:rPr>
              <w:t xml:space="preserve"> </w:t>
            </w:r>
            <w:r w:rsidRPr="00862926">
              <w:rPr>
                <w:sz w:val="24"/>
                <w:szCs w:val="24"/>
                <w:lang w:val="en-US"/>
              </w:rPr>
              <w:t xml:space="preserve">Provide activities where </w:t>
            </w:r>
            <w:r w:rsidR="00F72C85" w:rsidRPr="00862926">
              <w:rPr>
                <w:sz w:val="24"/>
                <w:szCs w:val="24"/>
                <w:lang w:val="en-US"/>
              </w:rPr>
              <w:t>students</w:t>
            </w:r>
            <w:r w:rsidRPr="00862926">
              <w:rPr>
                <w:sz w:val="24"/>
                <w:szCs w:val="24"/>
                <w:lang w:val="en-US"/>
              </w:rPr>
              <w:t xml:space="preserve"> sound match with pictures or tangible items that highlight the pure initial sounds in words (e.g., show a picture of a sock and a dog and ask </w:t>
            </w:r>
            <w:r w:rsidR="00F72C85" w:rsidRPr="00862926">
              <w:rPr>
                <w:sz w:val="24"/>
                <w:szCs w:val="24"/>
                <w:lang w:val="en-US"/>
              </w:rPr>
              <w:t>students</w:t>
            </w:r>
            <w:r w:rsidRPr="00862926">
              <w:rPr>
                <w:sz w:val="24"/>
                <w:szCs w:val="24"/>
                <w:lang w:val="en-US"/>
              </w:rPr>
              <w:t xml:space="preserve"> which one starts with the “s-s-s…” “S” sound).</w:t>
            </w:r>
          </w:p>
          <w:p w14:paraId="2268548D" w14:textId="5E2AF5BF" w:rsidR="007C403F" w:rsidRPr="00862926" w:rsidRDefault="007C403F" w:rsidP="0097569C">
            <w:pPr>
              <w:numPr>
                <w:ilvl w:val="0"/>
                <w:numId w:val="145"/>
              </w:numPr>
              <w:spacing w:after="0" w:line="276" w:lineRule="auto"/>
              <w:ind w:left="360"/>
              <w:rPr>
                <w:sz w:val="24"/>
                <w:szCs w:val="24"/>
                <w:lang w:val="en-US"/>
              </w:rPr>
            </w:pPr>
            <w:r w:rsidRPr="00862926">
              <w:rPr>
                <w:sz w:val="24"/>
                <w:szCs w:val="24"/>
                <w:lang w:val="en-US"/>
              </w:rPr>
              <w:t xml:space="preserve">Draw </w:t>
            </w:r>
            <w:r w:rsidR="00340C04" w:rsidRPr="00862926">
              <w:rPr>
                <w:sz w:val="24"/>
                <w:szCs w:val="24"/>
                <w:lang w:val="en-US"/>
              </w:rPr>
              <w:t>students’</w:t>
            </w:r>
            <w:r w:rsidRPr="00862926">
              <w:rPr>
                <w:sz w:val="24"/>
                <w:szCs w:val="24"/>
                <w:lang w:val="en-US"/>
              </w:rPr>
              <w:t xml:space="preserve"> attention to the sounds they hear in words (e.g., </w:t>
            </w:r>
            <w:r w:rsidR="00F72C85" w:rsidRPr="00862926">
              <w:rPr>
                <w:sz w:val="24"/>
                <w:szCs w:val="24"/>
                <w:lang w:val="en-US"/>
              </w:rPr>
              <w:t>Students</w:t>
            </w:r>
            <w:r w:rsidRPr="00862926">
              <w:rPr>
                <w:sz w:val="24"/>
                <w:szCs w:val="24"/>
                <w:lang w:val="en-US"/>
              </w:rPr>
              <w:t xml:space="preserve"> will listen to spoken words and identify the initial sound they hear recognizing that </w:t>
            </w:r>
            <w:r w:rsidRPr="00862926">
              <w:rPr>
                <w:i/>
                <w:sz w:val="24"/>
                <w:szCs w:val="24"/>
                <w:lang w:val="en-US"/>
              </w:rPr>
              <w:t>ball</w:t>
            </w:r>
            <w:r w:rsidRPr="00862926">
              <w:rPr>
                <w:sz w:val="24"/>
                <w:szCs w:val="24"/>
                <w:lang w:val="en-US"/>
              </w:rPr>
              <w:t xml:space="preserve"> begins with /b/</w:t>
            </w:r>
            <w:r w:rsidR="71355BDE" w:rsidRPr="00862926">
              <w:rPr>
                <w:sz w:val="24"/>
                <w:szCs w:val="24"/>
                <w:lang w:val="en-US"/>
              </w:rPr>
              <w:t>.</w:t>
            </w:r>
            <w:r w:rsidRPr="00862926">
              <w:rPr>
                <w:sz w:val="24"/>
                <w:szCs w:val="24"/>
                <w:lang w:val="en-US"/>
              </w:rPr>
              <w:t xml:space="preserve"> </w:t>
            </w:r>
          </w:p>
          <w:p w14:paraId="1780587A" w14:textId="44BB2F35" w:rsidR="007C403F" w:rsidRPr="00862926" w:rsidRDefault="007C403F" w:rsidP="0097569C">
            <w:pPr>
              <w:numPr>
                <w:ilvl w:val="0"/>
                <w:numId w:val="145"/>
              </w:numPr>
              <w:spacing w:after="0" w:line="276" w:lineRule="auto"/>
              <w:ind w:left="360"/>
              <w:rPr>
                <w:sz w:val="24"/>
                <w:szCs w:val="24"/>
                <w:lang w:val="en-US"/>
              </w:rPr>
            </w:pPr>
            <w:r w:rsidRPr="00862926">
              <w:rPr>
                <w:sz w:val="24"/>
                <w:szCs w:val="24"/>
                <w:lang w:val="en-US"/>
              </w:rPr>
              <w:lastRenderedPageBreak/>
              <w:t xml:space="preserve">Offer daily opportunities for </w:t>
            </w:r>
            <w:r w:rsidR="00F72C85" w:rsidRPr="00862926">
              <w:rPr>
                <w:sz w:val="24"/>
                <w:szCs w:val="24"/>
                <w:lang w:val="en-US"/>
              </w:rPr>
              <w:t>students</w:t>
            </w:r>
            <w:r w:rsidRPr="00862926">
              <w:rPr>
                <w:sz w:val="24"/>
                <w:szCs w:val="24"/>
                <w:lang w:val="en-US"/>
              </w:rPr>
              <w:t xml:space="preserve"> to practice letter names and sounds beyond whole group instruction, including targeted, differentiated small group activities informed by observations and formative assessments. Engage </w:t>
            </w:r>
            <w:r w:rsidR="00F72C85" w:rsidRPr="00862926">
              <w:rPr>
                <w:sz w:val="24"/>
                <w:szCs w:val="24"/>
                <w:lang w:val="en-US"/>
              </w:rPr>
              <w:t>students</w:t>
            </w:r>
            <w:r w:rsidRPr="00862926">
              <w:rPr>
                <w:sz w:val="24"/>
                <w:szCs w:val="24"/>
                <w:lang w:val="en-US"/>
              </w:rPr>
              <w:t xml:space="preserve"> in brief, explicit instruction that connects letter names to their sounds, follows a </w:t>
            </w:r>
            <w:r w:rsidR="78712567" w:rsidRPr="00862926">
              <w:rPr>
                <w:sz w:val="24"/>
                <w:szCs w:val="24"/>
                <w:lang w:val="en-US"/>
              </w:rPr>
              <w:t>systematic</w:t>
            </w:r>
            <w:r w:rsidRPr="00862926">
              <w:rPr>
                <w:sz w:val="24"/>
                <w:szCs w:val="24"/>
                <w:lang w:val="en-US"/>
              </w:rPr>
              <w:t xml:space="preserve"> sequence, and is delivered at a </w:t>
            </w:r>
            <w:r w:rsidR="4C0ECC02" w:rsidRPr="00862926">
              <w:rPr>
                <w:sz w:val="24"/>
                <w:szCs w:val="24"/>
                <w:lang w:val="en-US"/>
              </w:rPr>
              <w:t xml:space="preserve">structured, </w:t>
            </w:r>
            <w:r w:rsidR="00ED35F3" w:rsidRPr="00862926">
              <w:rPr>
                <w:sz w:val="24"/>
                <w:szCs w:val="24"/>
                <w:lang w:val="en-US"/>
              </w:rPr>
              <w:t>thoughtful,</w:t>
            </w:r>
            <w:r w:rsidRPr="00862926">
              <w:rPr>
                <w:sz w:val="24"/>
                <w:szCs w:val="24"/>
                <w:lang w:val="en-US"/>
              </w:rPr>
              <w:t xml:space="preserve"> developmentally appropriate pace. Include frequent opportunities for practice and review, </w:t>
            </w:r>
            <w:r w:rsidR="00BC1971" w:rsidRPr="00862926">
              <w:rPr>
                <w:sz w:val="24"/>
                <w:szCs w:val="24"/>
                <w:lang w:val="en-US"/>
              </w:rPr>
              <w:t>while</w:t>
            </w:r>
            <w:r w:rsidRPr="00862926">
              <w:rPr>
                <w:sz w:val="24"/>
                <w:szCs w:val="24"/>
                <w:lang w:val="en-US"/>
              </w:rPr>
              <w:t xml:space="preserve"> supporting </w:t>
            </w:r>
            <w:r w:rsidR="00340C04" w:rsidRPr="00862926">
              <w:rPr>
                <w:sz w:val="24"/>
                <w:szCs w:val="24"/>
                <w:lang w:val="en-US"/>
              </w:rPr>
              <w:t>students’</w:t>
            </w:r>
            <w:r w:rsidRPr="00862926">
              <w:rPr>
                <w:sz w:val="24"/>
                <w:szCs w:val="24"/>
                <w:lang w:val="en-US"/>
              </w:rPr>
              <w:t xml:space="preserve"> success and motivation in learning letters and sounds.</w:t>
            </w:r>
          </w:p>
          <w:p w14:paraId="31CEFD17" w14:textId="260AB8C4" w:rsidR="007C403F" w:rsidRPr="00862926" w:rsidRDefault="007C403F" w:rsidP="0097569C">
            <w:pPr>
              <w:numPr>
                <w:ilvl w:val="0"/>
                <w:numId w:val="145"/>
              </w:numPr>
              <w:spacing w:after="0" w:line="276" w:lineRule="auto"/>
              <w:ind w:left="360"/>
              <w:rPr>
                <w:sz w:val="24"/>
                <w:szCs w:val="24"/>
                <w:lang w:val="en-US"/>
              </w:rPr>
            </w:pPr>
            <w:r w:rsidRPr="00862926">
              <w:rPr>
                <w:sz w:val="24"/>
                <w:szCs w:val="24"/>
                <w:lang w:val="en-US"/>
              </w:rPr>
              <w:t xml:space="preserve">With guidance, support, and observation, engage </w:t>
            </w:r>
            <w:r w:rsidR="00F72C85" w:rsidRPr="00862926">
              <w:rPr>
                <w:sz w:val="24"/>
                <w:szCs w:val="24"/>
                <w:lang w:val="en-US"/>
              </w:rPr>
              <w:t>students</w:t>
            </w:r>
            <w:r w:rsidRPr="00862926">
              <w:rPr>
                <w:sz w:val="24"/>
                <w:szCs w:val="24"/>
                <w:lang w:val="en-US"/>
              </w:rPr>
              <w:t xml:space="preserve"> who are ready to identify multiple sounds in words using visual or auditory cues</w:t>
            </w:r>
            <w:r w:rsidR="7FEE9565" w:rsidRPr="00862926">
              <w:rPr>
                <w:sz w:val="24"/>
                <w:szCs w:val="24"/>
                <w:lang w:val="en-US"/>
              </w:rPr>
              <w:t xml:space="preserve"> such as:</w:t>
            </w:r>
            <w:r w:rsidRPr="00862926">
              <w:rPr>
                <w:sz w:val="24"/>
                <w:szCs w:val="24"/>
                <w:lang w:val="en-US"/>
              </w:rPr>
              <w:t xml:space="preserve"> Elkonin boxes, songs, </w:t>
            </w:r>
            <w:r w:rsidR="093473EE" w:rsidRPr="00862926">
              <w:rPr>
                <w:sz w:val="24"/>
                <w:szCs w:val="24"/>
                <w:lang w:val="en-US"/>
              </w:rPr>
              <w:t>stretchin</w:t>
            </w:r>
            <w:r w:rsidR="682125D6" w:rsidRPr="00862926">
              <w:rPr>
                <w:sz w:val="24"/>
                <w:szCs w:val="24"/>
                <w:lang w:val="en-US"/>
              </w:rPr>
              <w:t>g</w:t>
            </w:r>
            <w:r w:rsidR="093473EE" w:rsidRPr="00862926">
              <w:rPr>
                <w:sz w:val="24"/>
                <w:szCs w:val="24"/>
                <w:lang w:val="en-US"/>
              </w:rPr>
              <w:t xml:space="preserve"> words</w:t>
            </w:r>
            <w:r w:rsidR="7020786E" w:rsidRPr="00862926">
              <w:rPr>
                <w:sz w:val="24"/>
                <w:szCs w:val="24"/>
                <w:lang w:val="en-US"/>
              </w:rPr>
              <w:t xml:space="preserve"> </w:t>
            </w:r>
            <w:r w:rsidR="1D83BCD8" w:rsidRPr="00862926">
              <w:rPr>
                <w:sz w:val="24"/>
                <w:szCs w:val="24"/>
                <w:lang w:val="en-US"/>
              </w:rPr>
              <w:t>to</w:t>
            </w:r>
            <w:r w:rsidR="7020786E" w:rsidRPr="00862926">
              <w:rPr>
                <w:sz w:val="24"/>
                <w:szCs w:val="24"/>
                <w:lang w:val="en-US"/>
              </w:rPr>
              <w:t xml:space="preserve"> hear each sound</w:t>
            </w:r>
            <w:r w:rsidR="093473EE" w:rsidRPr="00862926">
              <w:rPr>
                <w:sz w:val="24"/>
                <w:szCs w:val="24"/>
                <w:lang w:val="en-US"/>
              </w:rPr>
              <w:t>, articulation</w:t>
            </w:r>
            <w:r w:rsidR="00056EBA" w:rsidRPr="00862926">
              <w:rPr>
                <w:sz w:val="24"/>
                <w:szCs w:val="24"/>
                <w:lang w:val="en-US"/>
              </w:rPr>
              <w:t xml:space="preserve"> activities</w:t>
            </w:r>
            <w:r w:rsidR="343A8F0E" w:rsidRPr="00862926">
              <w:rPr>
                <w:sz w:val="24"/>
                <w:szCs w:val="24"/>
                <w:lang w:val="en-US"/>
              </w:rPr>
              <w:t>,</w:t>
            </w:r>
            <w:r w:rsidRPr="00862926">
              <w:rPr>
                <w:sz w:val="24"/>
                <w:szCs w:val="24"/>
                <w:lang w:val="en-US"/>
              </w:rPr>
              <w:t xml:space="preserve"> and manipulatives. </w:t>
            </w:r>
          </w:p>
          <w:p w14:paraId="069EDE7E" w14:textId="4B746351" w:rsidR="007C403F" w:rsidRPr="004D4A7E" w:rsidRDefault="797A42C4" w:rsidP="0097569C">
            <w:pPr>
              <w:numPr>
                <w:ilvl w:val="0"/>
                <w:numId w:val="145"/>
              </w:numPr>
              <w:spacing w:after="0" w:line="276" w:lineRule="auto"/>
              <w:ind w:left="360"/>
              <w:rPr>
                <w:rFonts w:eastAsia="Verdana Pro" w:cs="Verdana Pro"/>
                <w:sz w:val="24"/>
                <w:szCs w:val="24"/>
                <w:lang w:val="en-US"/>
              </w:rPr>
            </w:pPr>
            <w:r w:rsidRPr="00862926">
              <w:rPr>
                <w:rFonts w:eastAsia="Verdana Pro" w:cs="Verdana Pro"/>
                <w:sz w:val="24"/>
                <w:szCs w:val="24"/>
                <w:lang w:val="en-US"/>
              </w:rPr>
              <w:t>Recognize that some English phonemes may not exist in a multilingual learner’s home language. Provide intentional, developmentally appropriate experiences to build phonemic awareness by modeling clear pronunciation, using controlled speech and songs, incorporating explicit mnemonic strategies, and connecting spoken words to meaningful, real-life contexts to strengthen vocabulary and comprehension.</w:t>
            </w:r>
          </w:p>
        </w:tc>
      </w:tr>
      <w:tr w:rsidR="007C403F" w14:paraId="627F49E5" w14:textId="77777777" w:rsidTr="503EDA8D">
        <w:trPr>
          <w:trHeight w:val="901"/>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B9DDF" w14:textId="33C3E8C3" w:rsidR="007C403F" w:rsidRPr="00862926" w:rsidRDefault="007C403F" w:rsidP="0097569C">
            <w:pPr>
              <w:spacing w:after="0" w:line="276" w:lineRule="auto"/>
              <w:contextualSpacing/>
              <w:rPr>
                <w:b/>
                <w:color w:val="212529"/>
                <w:sz w:val="24"/>
                <w:szCs w:val="24"/>
              </w:rPr>
            </w:pPr>
            <w:r w:rsidRPr="00862926">
              <w:rPr>
                <w:b/>
                <w:color w:val="212529"/>
                <w:sz w:val="24"/>
                <w:szCs w:val="24"/>
              </w:rPr>
              <w:lastRenderedPageBreak/>
              <w:t>Phonics and Word Recognition</w:t>
            </w:r>
          </w:p>
          <w:p w14:paraId="3146E4FD" w14:textId="0375BDCB" w:rsidR="00D13D65" w:rsidRDefault="296F42A1" w:rsidP="0097569C">
            <w:pPr>
              <w:spacing w:after="0" w:line="276" w:lineRule="auto"/>
              <w:contextualSpacing/>
              <w:rPr>
                <w:rFonts w:eastAsia="Verdana Pro" w:cs="Verdana Pro"/>
                <w:sz w:val="24"/>
                <w:szCs w:val="24"/>
                <w:lang w:val="en-US"/>
              </w:rPr>
            </w:pPr>
            <w:r w:rsidRPr="00862926">
              <w:rPr>
                <w:rFonts w:eastAsia="Verdana Pro" w:cs="Verdana Pro"/>
                <w:color w:val="212529"/>
                <w:sz w:val="24"/>
                <w:szCs w:val="24"/>
                <w:lang w:val="en-US"/>
              </w:rPr>
              <w:t>PK.</w:t>
            </w:r>
            <w:r w:rsidR="007C403F" w:rsidRPr="00862926">
              <w:rPr>
                <w:rFonts w:eastAsia="Verdana Pro" w:cs="Verdana Pro"/>
                <w:color w:val="212529"/>
                <w:sz w:val="24"/>
                <w:szCs w:val="24"/>
                <w:lang w:val="en-US"/>
              </w:rPr>
              <w:t>L.RF.3</w:t>
            </w:r>
          </w:p>
          <w:p w14:paraId="75744B26" w14:textId="0A313295" w:rsidR="007C403F" w:rsidRPr="00862926" w:rsidRDefault="007C403F" w:rsidP="0097569C">
            <w:pPr>
              <w:spacing w:after="0" w:line="276" w:lineRule="auto"/>
              <w:contextualSpacing/>
              <w:rPr>
                <w:sz w:val="24"/>
                <w:szCs w:val="24"/>
                <w:lang w:val="en-US"/>
              </w:rPr>
            </w:pPr>
            <w:r w:rsidRPr="00862926">
              <w:rPr>
                <w:sz w:val="24"/>
                <w:szCs w:val="24"/>
                <w:lang w:val="en-US"/>
              </w:rPr>
              <w:t>Demonstrate an</w:t>
            </w:r>
            <w:r>
              <w:rPr>
                <w:sz w:val="24"/>
                <w:szCs w:val="24"/>
                <w:lang w:val="en-US"/>
              </w:rPr>
              <w:t xml:space="preserve"> </w:t>
            </w:r>
            <w:r w:rsidRPr="00862926">
              <w:rPr>
                <w:sz w:val="24"/>
                <w:szCs w:val="24"/>
                <w:lang w:val="en-US"/>
              </w:rPr>
              <w:t xml:space="preserve">understanding of beginning </w:t>
            </w:r>
            <w:r w:rsidRPr="00862926">
              <w:rPr>
                <w:sz w:val="24"/>
                <w:szCs w:val="24"/>
                <w:lang w:val="en-US"/>
              </w:rPr>
              <w:lastRenderedPageBreak/>
              <w:t>phonics and word analysis skills.</w:t>
            </w:r>
          </w:p>
          <w:p w14:paraId="4C04EC06" w14:textId="55A96549" w:rsidR="00216F89" w:rsidRPr="00216F89" w:rsidRDefault="007C403F" w:rsidP="0097569C">
            <w:pPr>
              <w:pStyle w:val="ListParagraph"/>
              <w:widowControl w:val="0"/>
              <w:numPr>
                <w:ilvl w:val="0"/>
                <w:numId w:val="195"/>
              </w:numPr>
              <w:spacing w:after="0" w:line="276" w:lineRule="auto"/>
              <w:contextualSpacing/>
              <w:rPr>
                <w:sz w:val="24"/>
                <w:szCs w:val="24"/>
              </w:rPr>
            </w:pPr>
            <w:r w:rsidRPr="00216F89">
              <w:rPr>
                <w:sz w:val="24"/>
                <w:szCs w:val="24"/>
                <w:lang w:val="en-US"/>
              </w:rPr>
              <w:t>Link an initial sound to a picture of an object that begins with that sound and, with guidance and support, to the corresponding printed letter (e.g., link the initial sound /m/ to a picture of a mop and, with support, to a printed or written “M”)</w:t>
            </w:r>
            <w:r w:rsidR="00216F89">
              <w:rPr>
                <w:sz w:val="24"/>
                <w:szCs w:val="24"/>
                <w:lang w:val="en-US"/>
              </w:rPr>
              <w:t>.</w:t>
            </w:r>
          </w:p>
          <w:p w14:paraId="750C9197" w14:textId="2B8DB915" w:rsidR="007C403F" w:rsidRPr="00216F89" w:rsidRDefault="007C403F" w:rsidP="0097569C">
            <w:pPr>
              <w:pStyle w:val="ListParagraph"/>
              <w:widowControl w:val="0"/>
              <w:numPr>
                <w:ilvl w:val="0"/>
                <w:numId w:val="195"/>
              </w:numPr>
              <w:spacing w:after="0" w:line="276" w:lineRule="auto"/>
              <w:contextualSpacing/>
              <w:rPr>
                <w:sz w:val="24"/>
                <w:szCs w:val="24"/>
              </w:rPr>
            </w:pPr>
            <w:r w:rsidRPr="00216F89">
              <w:rPr>
                <w:sz w:val="24"/>
                <w:szCs w:val="24"/>
                <w:lang w:val="en-US"/>
              </w:rPr>
              <w:t>Associate some letters with their most common sounds, focusing on consonants and short vowels as developmentally appropriate.</w:t>
            </w:r>
          </w:p>
          <w:p w14:paraId="00C578CC" w14:textId="14D68B62" w:rsidR="007C403F" w:rsidRPr="004804FA" w:rsidRDefault="007C403F" w:rsidP="0097569C">
            <w:pPr>
              <w:pStyle w:val="ListParagraph"/>
              <w:widowControl w:val="0"/>
              <w:numPr>
                <w:ilvl w:val="0"/>
                <w:numId w:val="195"/>
              </w:numPr>
              <w:spacing w:after="0" w:line="276" w:lineRule="auto"/>
              <w:contextualSpacing/>
              <w:rPr>
                <w:sz w:val="24"/>
                <w:szCs w:val="24"/>
              </w:rPr>
            </w:pPr>
            <w:r w:rsidRPr="00216F89">
              <w:rPr>
                <w:sz w:val="24"/>
                <w:szCs w:val="24"/>
                <w:lang w:val="en-US"/>
              </w:rPr>
              <w:t xml:space="preserve">Recognize their name in print and identify </w:t>
            </w:r>
            <w:r w:rsidRPr="00216F89">
              <w:rPr>
                <w:sz w:val="24"/>
                <w:szCs w:val="24"/>
                <w:lang w:val="en-US"/>
              </w:rPr>
              <w:lastRenderedPageBreak/>
              <w:t>familiar common signs and labels (e.g., STOP, logos).</w:t>
            </w:r>
          </w:p>
          <w:p w14:paraId="0C086BB7" w14:textId="6E9ED1EC" w:rsidR="007C403F" w:rsidRPr="00862926" w:rsidRDefault="007C403F" w:rsidP="7066F872">
            <w:pPr>
              <w:widowControl w:val="0"/>
              <w:spacing w:after="0" w:line="276" w:lineRule="auto"/>
              <w:contextualSpacing/>
              <w:rPr>
                <w:sz w:val="24"/>
                <w:szCs w:val="24"/>
                <w:lang w:val="en-US"/>
              </w:rPr>
            </w:pP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90ADF" w14:textId="7493BDCB" w:rsidR="007C403F" w:rsidRPr="00862926" w:rsidRDefault="007C403F" w:rsidP="0097569C">
            <w:pPr>
              <w:numPr>
                <w:ilvl w:val="0"/>
                <w:numId w:val="145"/>
              </w:numPr>
              <w:spacing w:after="0" w:line="276" w:lineRule="auto"/>
              <w:ind w:left="360"/>
              <w:rPr>
                <w:sz w:val="24"/>
                <w:szCs w:val="24"/>
              </w:rPr>
            </w:pPr>
            <w:r w:rsidRPr="00862926">
              <w:rPr>
                <w:sz w:val="24"/>
                <w:szCs w:val="24"/>
                <w:lang w:val="en-US"/>
              </w:rPr>
              <w:lastRenderedPageBreak/>
              <w:t xml:space="preserve">Provide </w:t>
            </w:r>
            <w:r w:rsidR="00F72C85" w:rsidRPr="00862926">
              <w:rPr>
                <w:sz w:val="24"/>
                <w:szCs w:val="24"/>
                <w:lang w:val="en-US"/>
              </w:rPr>
              <w:t>students</w:t>
            </w:r>
            <w:r w:rsidRPr="00862926">
              <w:rPr>
                <w:sz w:val="24"/>
                <w:szCs w:val="24"/>
                <w:lang w:val="en-US"/>
              </w:rPr>
              <w:t xml:space="preserve"> with intentional instruction that’s brief, clear, </w:t>
            </w:r>
            <w:r w:rsidR="002B6EAE" w:rsidRPr="00862926">
              <w:rPr>
                <w:sz w:val="24"/>
                <w:szCs w:val="24"/>
                <w:lang w:val="en-US"/>
              </w:rPr>
              <w:t>consistent</w:t>
            </w:r>
            <w:r w:rsidR="00145511" w:rsidRPr="00862926">
              <w:rPr>
                <w:sz w:val="24"/>
                <w:szCs w:val="24"/>
                <w:lang w:val="en-US"/>
              </w:rPr>
              <w:t>,</w:t>
            </w:r>
            <w:r w:rsidRPr="00862926">
              <w:rPr>
                <w:sz w:val="24"/>
                <w:szCs w:val="24"/>
                <w:lang w:val="en-US"/>
              </w:rPr>
              <w:t xml:space="preserve"> systematic (logical sequence), and explicit when fostering the development of letter-sound knowledge and alphabet understanding. Tools and practices such as: teaching letter </w:t>
            </w:r>
            <w:r w:rsidR="00F67DCE" w:rsidRPr="00862926">
              <w:rPr>
                <w:sz w:val="24"/>
                <w:szCs w:val="24"/>
                <w:lang w:val="en-US"/>
              </w:rPr>
              <w:t>names and sounds</w:t>
            </w:r>
            <w:r w:rsidRPr="00862926">
              <w:rPr>
                <w:sz w:val="24"/>
                <w:szCs w:val="24"/>
                <w:lang w:val="en-US"/>
              </w:rPr>
              <w:t xml:space="preserve"> using mnemonics (e.g., embedded familiar actions, objects, or </w:t>
            </w:r>
            <w:r w:rsidR="00930650" w:rsidRPr="00862926">
              <w:rPr>
                <w:sz w:val="24"/>
                <w:szCs w:val="24"/>
                <w:lang w:val="en-US"/>
              </w:rPr>
              <w:t>pictures</w:t>
            </w:r>
            <w:r w:rsidRPr="00862926">
              <w:rPr>
                <w:sz w:val="24"/>
                <w:szCs w:val="24"/>
                <w:lang w:val="en-US"/>
              </w:rPr>
              <w:t xml:space="preserve"> integrated into the shape of the letter), alphabet charts/books (with appropriate keywords-T for “toast” </w:t>
            </w:r>
            <w:r w:rsidRPr="00862926">
              <w:rPr>
                <w:sz w:val="24"/>
                <w:szCs w:val="24"/>
                <w:lang w:val="en-US"/>
              </w:rPr>
              <w:lastRenderedPageBreak/>
              <w:t xml:space="preserve">and not for “thumb”, O for “octopus” and not for “orange”) cards with </w:t>
            </w:r>
            <w:r w:rsidR="00340C04" w:rsidRPr="00862926">
              <w:rPr>
                <w:sz w:val="24"/>
                <w:szCs w:val="24"/>
                <w:lang w:val="en-US"/>
              </w:rPr>
              <w:t>students’</w:t>
            </w:r>
            <w:r w:rsidRPr="00862926">
              <w:rPr>
                <w:sz w:val="24"/>
                <w:szCs w:val="24"/>
                <w:lang w:val="en-US"/>
              </w:rPr>
              <w:t xml:space="preserve"> names, </w:t>
            </w:r>
            <w:r w:rsidR="008538F6" w:rsidRPr="00862926">
              <w:rPr>
                <w:sz w:val="24"/>
                <w:szCs w:val="24"/>
                <w:lang w:val="en-US"/>
              </w:rPr>
              <w:t>and</w:t>
            </w:r>
            <w:r w:rsidRPr="00862926">
              <w:rPr>
                <w:sz w:val="24"/>
                <w:szCs w:val="24"/>
                <w:lang w:val="en-US"/>
              </w:rPr>
              <w:t xml:space="preserve"> </w:t>
            </w:r>
            <w:r w:rsidR="0056018E" w:rsidRPr="00862926">
              <w:rPr>
                <w:sz w:val="24"/>
                <w:szCs w:val="24"/>
                <w:lang w:val="en-US"/>
              </w:rPr>
              <w:t>teaching</w:t>
            </w:r>
            <w:r w:rsidR="005D5A1A" w:rsidRPr="00862926">
              <w:rPr>
                <w:sz w:val="24"/>
                <w:szCs w:val="24"/>
                <w:lang w:val="en-US"/>
              </w:rPr>
              <w:t xml:space="preserve"> letter</w:t>
            </w:r>
            <w:r w:rsidR="00BE3D67" w:rsidRPr="00862926">
              <w:rPr>
                <w:sz w:val="24"/>
                <w:szCs w:val="24"/>
                <w:lang w:val="en-US"/>
              </w:rPr>
              <w:t xml:space="preserve"> names</w:t>
            </w:r>
            <w:r w:rsidRPr="00862926">
              <w:rPr>
                <w:sz w:val="24"/>
                <w:szCs w:val="24"/>
                <w:lang w:val="en-US"/>
              </w:rPr>
              <w:t xml:space="preserve"> and articulation of </w:t>
            </w:r>
            <w:r w:rsidR="008A4378" w:rsidRPr="00862926">
              <w:rPr>
                <w:sz w:val="24"/>
                <w:szCs w:val="24"/>
                <w:lang w:val="en-US"/>
              </w:rPr>
              <w:t>cor</w:t>
            </w:r>
            <w:r w:rsidR="00E14326" w:rsidRPr="00862926">
              <w:rPr>
                <w:sz w:val="24"/>
                <w:szCs w:val="24"/>
                <w:lang w:val="en-US"/>
              </w:rPr>
              <w:t>responding</w:t>
            </w:r>
            <w:r w:rsidRPr="00862926">
              <w:rPr>
                <w:sz w:val="24"/>
                <w:szCs w:val="24"/>
                <w:lang w:val="en-US"/>
              </w:rPr>
              <w:t xml:space="preserve"> sounds simultaneously (paired associate learning).  </w:t>
            </w:r>
          </w:p>
          <w:p w14:paraId="6DC2DA1C" w14:textId="67BE6051" w:rsidR="007C403F" w:rsidRPr="00862926" w:rsidRDefault="007C403F" w:rsidP="0097569C">
            <w:pPr>
              <w:numPr>
                <w:ilvl w:val="0"/>
                <w:numId w:val="145"/>
              </w:numPr>
              <w:spacing w:after="0" w:line="276" w:lineRule="auto"/>
              <w:ind w:left="360"/>
              <w:rPr>
                <w:sz w:val="24"/>
                <w:szCs w:val="24"/>
                <w:lang w:val="en-US"/>
              </w:rPr>
            </w:pPr>
            <w:r w:rsidRPr="00862926">
              <w:rPr>
                <w:sz w:val="24"/>
                <w:szCs w:val="24"/>
                <w:lang w:val="en-US"/>
              </w:rPr>
              <w:t xml:space="preserve">Engage </w:t>
            </w:r>
            <w:r w:rsidR="00F72C85" w:rsidRPr="00862926">
              <w:rPr>
                <w:sz w:val="24"/>
                <w:szCs w:val="24"/>
                <w:lang w:val="en-US"/>
              </w:rPr>
              <w:t>students</w:t>
            </w:r>
            <w:r w:rsidRPr="00862926">
              <w:rPr>
                <w:sz w:val="24"/>
                <w:szCs w:val="24"/>
                <w:lang w:val="en-US"/>
              </w:rPr>
              <w:t xml:space="preserve"> in meaningful interactive writing activities that support letter-sound knowledge by creating messages, counting the words, illustrating directionality of writing, segmenting words, listening to sounds within words, and thinking about letters that represent those sounds. </w:t>
            </w:r>
            <w:r w:rsidR="00F72C85" w:rsidRPr="00862926">
              <w:rPr>
                <w:sz w:val="24"/>
                <w:szCs w:val="24"/>
                <w:lang w:val="en-US"/>
              </w:rPr>
              <w:t>Students</w:t>
            </w:r>
            <w:r w:rsidRPr="00862926">
              <w:rPr>
                <w:sz w:val="24"/>
                <w:szCs w:val="24"/>
                <w:lang w:val="en-US"/>
              </w:rPr>
              <w:t xml:space="preserve"> can mimic these practices in their own drawings or their developmental stage of writing (e.g., scribbling, letter-like forms, or random letter strings) as they develop their awareness with sound-letter relationships. </w:t>
            </w:r>
          </w:p>
          <w:p w14:paraId="673660DA" w14:textId="12EF4CC0" w:rsidR="007C403F" w:rsidRPr="00862926" w:rsidRDefault="007C403F" w:rsidP="0097569C">
            <w:pPr>
              <w:numPr>
                <w:ilvl w:val="0"/>
                <w:numId w:val="145"/>
              </w:numPr>
              <w:spacing w:after="0" w:line="276" w:lineRule="auto"/>
              <w:ind w:left="360"/>
              <w:rPr>
                <w:sz w:val="24"/>
                <w:szCs w:val="24"/>
              </w:rPr>
            </w:pPr>
            <w:r w:rsidRPr="00862926">
              <w:rPr>
                <w:sz w:val="24"/>
                <w:szCs w:val="24"/>
                <w:lang w:val="en-US"/>
              </w:rPr>
              <w:t>Throughout the day, weave in activities that highlight printed letters and connect them to the sounds in spoken words. For example: “Here’s a picture of a mop, Let’s focus on the beginning sound in the word mop:/</w:t>
            </w:r>
            <w:proofErr w:type="spellStart"/>
            <w:r w:rsidRPr="00862926">
              <w:rPr>
                <w:sz w:val="24"/>
                <w:szCs w:val="24"/>
                <w:lang w:val="en-US"/>
              </w:rPr>
              <w:t>mmmm</w:t>
            </w:r>
            <w:proofErr w:type="spellEnd"/>
            <w:r w:rsidRPr="00862926">
              <w:rPr>
                <w:sz w:val="24"/>
                <w:szCs w:val="24"/>
                <w:lang w:val="en-US"/>
              </w:rPr>
              <w:t xml:space="preserve">/ mop. Did you hear that humming sound at the beginning? I also closed my lips and started humming-that’s the /m/ sound. The word mop begins with </w:t>
            </w:r>
            <w:r w:rsidR="00EB1837" w:rsidRPr="00862926">
              <w:rPr>
                <w:sz w:val="24"/>
                <w:szCs w:val="24"/>
                <w:lang w:val="en-US"/>
              </w:rPr>
              <w:t>the</w:t>
            </w:r>
            <w:r w:rsidRPr="00862926">
              <w:rPr>
                <w:sz w:val="24"/>
                <w:szCs w:val="24"/>
                <w:lang w:val="en-US"/>
              </w:rPr>
              <w:t xml:space="preserve"> /m/ sound, and the letter m spells the /m/ sound.”</w:t>
            </w:r>
          </w:p>
          <w:p w14:paraId="0C56CB64" w14:textId="03CE99DD" w:rsidR="007C403F" w:rsidRPr="00A82D24" w:rsidRDefault="007C403F" w:rsidP="0097569C">
            <w:pPr>
              <w:numPr>
                <w:ilvl w:val="0"/>
                <w:numId w:val="145"/>
              </w:numPr>
              <w:spacing w:after="0" w:line="276" w:lineRule="auto"/>
              <w:ind w:left="360"/>
              <w:rPr>
                <w:sz w:val="24"/>
                <w:szCs w:val="24"/>
              </w:rPr>
            </w:pPr>
            <w:r w:rsidRPr="00862926">
              <w:rPr>
                <w:sz w:val="24"/>
                <w:szCs w:val="24"/>
                <w:lang w:val="en-US"/>
              </w:rPr>
              <w:t xml:space="preserve">Encourage participation with materials that promote the name and identification of the letters of the alphabet including alphabet books, charts, blocks, games, and puzzles, </w:t>
            </w:r>
            <w:r w:rsidRPr="00862926">
              <w:rPr>
                <w:sz w:val="24"/>
                <w:szCs w:val="24"/>
                <w:highlight w:val="white"/>
                <w:lang w:val="en-US"/>
              </w:rPr>
              <w:t>letter stamps, sensory exploration (i.e., sand tracing, playdough tracing, etc.), and minimal time/use on technology devices and software.</w:t>
            </w:r>
            <w:r w:rsidRPr="00862926">
              <w:rPr>
                <w:sz w:val="24"/>
                <w:szCs w:val="24"/>
                <w:lang w:val="en-US"/>
              </w:rPr>
              <w:t xml:space="preserve"> While </w:t>
            </w:r>
            <w:r w:rsidR="00F72C85" w:rsidRPr="00862926">
              <w:rPr>
                <w:sz w:val="24"/>
                <w:szCs w:val="24"/>
                <w:lang w:val="en-US"/>
              </w:rPr>
              <w:t>students</w:t>
            </w:r>
            <w:r w:rsidRPr="00862926">
              <w:rPr>
                <w:sz w:val="24"/>
                <w:szCs w:val="24"/>
                <w:lang w:val="en-US"/>
              </w:rPr>
              <w:t xml:space="preserve"> work with letters, guide </w:t>
            </w:r>
            <w:r w:rsidR="00F72C85" w:rsidRPr="00862926">
              <w:rPr>
                <w:sz w:val="24"/>
                <w:szCs w:val="24"/>
                <w:lang w:val="en-US"/>
              </w:rPr>
              <w:t>students</w:t>
            </w:r>
            <w:r w:rsidRPr="00862926">
              <w:rPr>
                <w:sz w:val="24"/>
                <w:szCs w:val="24"/>
                <w:lang w:val="en-US"/>
              </w:rPr>
              <w:t xml:space="preserve"> to practice the properties of letters (name, sound, and form).</w:t>
            </w:r>
          </w:p>
          <w:p w14:paraId="78C577F1" w14:textId="764286C2" w:rsidR="007C403F" w:rsidRPr="00862926" w:rsidRDefault="007C403F" w:rsidP="0097569C">
            <w:pPr>
              <w:numPr>
                <w:ilvl w:val="0"/>
                <w:numId w:val="145"/>
              </w:numPr>
              <w:spacing w:after="0" w:line="276" w:lineRule="auto"/>
              <w:ind w:left="360"/>
              <w:rPr>
                <w:sz w:val="24"/>
                <w:szCs w:val="24"/>
              </w:rPr>
            </w:pPr>
            <w:r w:rsidRPr="00862926" w:rsidDel="000E4030">
              <w:rPr>
                <w:sz w:val="24"/>
                <w:szCs w:val="24"/>
              </w:rPr>
              <w:t>Provide</w:t>
            </w:r>
            <w:r w:rsidR="000E4030">
              <w:rPr>
                <w:sz w:val="24"/>
                <w:szCs w:val="24"/>
              </w:rPr>
              <w:t xml:space="preserve"> name</w:t>
            </w:r>
            <w:r w:rsidRPr="00862926">
              <w:rPr>
                <w:sz w:val="24"/>
                <w:szCs w:val="24"/>
              </w:rPr>
              <w:t xml:space="preserve"> game activities (e.g., recognize </w:t>
            </w:r>
            <w:r w:rsidR="00394D1A" w:rsidRPr="00862926">
              <w:rPr>
                <w:sz w:val="24"/>
                <w:szCs w:val="24"/>
              </w:rPr>
              <w:t>student</w:t>
            </w:r>
            <w:r w:rsidRPr="00862926">
              <w:rPr>
                <w:sz w:val="24"/>
                <w:szCs w:val="24"/>
              </w:rPr>
              <w:t xml:space="preserve">’s name with and without graphic support, differentiate among names, visually match specific </w:t>
            </w:r>
            <w:r w:rsidRPr="00862926">
              <w:rPr>
                <w:sz w:val="24"/>
                <w:szCs w:val="24"/>
              </w:rPr>
              <w:lastRenderedPageBreak/>
              <w:t xml:space="preserve">letters) throughout the day for </w:t>
            </w:r>
            <w:r w:rsidR="00F72C85" w:rsidRPr="00862926">
              <w:rPr>
                <w:sz w:val="24"/>
                <w:szCs w:val="24"/>
              </w:rPr>
              <w:t>students</w:t>
            </w:r>
            <w:r w:rsidRPr="00862926">
              <w:rPr>
                <w:sz w:val="24"/>
                <w:szCs w:val="24"/>
              </w:rPr>
              <w:t xml:space="preserve"> to learn to recognize their names and the letters in their name.</w:t>
            </w:r>
          </w:p>
          <w:p w14:paraId="4A9756BB" w14:textId="602BD0C8" w:rsidR="007C403F" w:rsidRPr="00862926" w:rsidRDefault="007C403F" w:rsidP="0097569C">
            <w:pPr>
              <w:numPr>
                <w:ilvl w:val="0"/>
                <w:numId w:val="145"/>
              </w:numPr>
              <w:spacing w:after="0" w:line="276" w:lineRule="auto"/>
              <w:ind w:left="360"/>
              <w:rPr>
                <w:sz w:val="24"/>
                <w:szCs w:val="24"/>
              </w:rPr>
            </w:pPr>
            <w:r w:rsidRPr="00862926">
              <w:rPr>
                <w:sz w:val="24"/>
                <w:szCs w:val="24"/>
                <w:lang w:val="en-US"/>
              </w:rPr>
              <w:t xml:space="preserve">Find opportunities for </w:t>
            </w:r>
            <w:r w:rsidR="00F72C85" w:rsidRPr="00862926">
              <w:rPr>
                <w:sz w:val="24"/>
                <w:szCs w:val="24"/>
                <w:lang w:val="en-US"/>
              </w:rPr>
              <w:t>students</w:t>
            </w:r>
            <w:r w:rsidRPr="00862926">
              <w:rPr>
                <w:sz w:val="24"/>
                <w:szCs w:val="24"/>
                <w:lang w:val="en-US"/>
              </w:rPr>
              <w:t xml:space="preserve"> to write their names with a purpose such as their artwork, participating in surveys, signing into centers or shared writing experiences in whole/small groups. While writing their names, spell each letter aloud and invite </w:t>
            </w:r>
            <w:r w:rsidR="00F72C85" w:rsidRPr="00862926">
              <w:rPr>
                <w:sz w:val="24"/>
                <w:szCs w:val="24"/>
                <w:lang w:val="en-US"/>
              </w:rPr>
              <w:t>students</w:t>
            </w:r>
            <w:r w:rsidRPr="00862926">
              <w:rPr>
                <w:sz w:val="24"/>
                <w:szCs w:val="24"/>
                <w:lang w:val="en-US"/>
              </w:rPr>
              <w:t xml:space="preserve"> to read the name and spell each letter with you.</w:t>
            </w:r>
          </w:p>
          <w:p w14:paraId="7EC18E5C" w14:textId="5BC0D230" w:rsidR="007C403F" w:rsidRPr="004D4A7E" w:rsidRDefault="007C403F" w:rsidP="0097569C">
            <w:pPr>
              <w:numPr>
                <w:ilvl w:val="0"/>
                <w:numId w:val="145"/>
              </w:numPr>
              <w:spacing w:after="0" w:line="276" w:lineRule="auto"/>
              <w:ind w:left="360"/>
              <w:rPr>
                <w:sz w:val="24"/>
                <w:szCs w:val="24"/>
              </w:rPr>
            </w:pPr>
            <w:r w:rsidRPr="00862926">
              <w:rPr>
                <w:sz w:val="24"/>
                <w:szCs w:val="24"/>
              </w:rPr>
              <w:t xml:space="preserve">Encourage </w:t>
            </w:r>
            <w:r w:rsidR="00F72C85" w:rsidRPr="00862926">
              <w:rPr>
                <w:sz w:val="24"/>
                <w:szCs w:val="24"/>
              </w:rPr>
              <w:t>students</w:t>
            </w:r>
            <w:r w:rsidRPr="00862926">
              <w:rPr>
                <w:sz w:val="24"/>
                <w:szCs w:val="24"/>
              </w:rPr>
              <w:t xml:space="preserve"> to discuss and interact with functional print materials (labels, signs, directions with pictures, </w:t>
            </w:r>
            <w:r w:rsidRPr="00862926">
              <w:rPr>
                <w:sz w:val="24"/>
                <w:szCs w:val="24"/>
                <w:highlight w:val="white"/>
              </w:rPr>
              <w:t>instructions that include pictures</w:t>
            </w:r>
            <w:r w:rsidRPr="00862926">
              <w:rPr>
                <w:sz w:val="24"/>
                <w:szCs w:val="24"/>
              </w:rPr>
              <w:t xml:space="preserve">) and </w:t>
            </w:r>
            <w:r w:rsidR="00394D1A" w:rsidRPr="00862926">
              <w:rPr>
                <w:sz w:val="24"/>
                <w:szCs w:val="24"/>
              </w:rPr>
              <w:t>student</w:t>
            </w:r>
            <w:r w:rsidRPr="00862926">
              <w:rPr>
                <w:sz w:val="24"/>
                <w:szCs w:val="24"/>
              </w:rPr>
              <w:t xml:space="preserve">-generated writing samples (class books, signs on block buildings, notes to teacher, labels with pictures on shelves and drawings that incorporate </w:t>
            </w:r>
            <w:r w:rsidR="00340C04" w:rsidRPr="00862926">
              <w:rPr>
                <w:sz w:val="24"/>
                <w:szCs w:val="24"/>
              </w:rPr>
              <w:t>students’</w:t>
            </w:r>
            <w:r w:rsidRPr="00862926">
              <w:rPr>
                <w:sz w:val="24"/>
                <w:szCs w:val="24"/>
              </w:rPr>
              <w:t xml:space="preserve"> writing and dictation).</w:t>
            </w:r>
          </w:p>
        </w:tc>
      </w:tr>
      <w:tr w:rsidR="007C403F" w14:paraId="07254AF3" w14:textId="77777777" w:rsidTr="503EDA8D">
        <w:trPr>
          <w:trHeight w:val="43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2B460" w14:textId="7EDD918C" w:rsidR="007C403F" w:rsidRPr="00A82D24" w:rsidRDefault="007C403F" w:rsidP="0097569C">
            <w:pPr>
              <w:spacing w:after="0" w:line="276" w:lineRule="auto"/>
              <w:ind w:right="380"/>
              <w:rPr>
                <w:b/>
                <w:sz w:val="24"/>
                <w:szCs w:val="24"/>
              </w:rPr>
            </w:pPr>
            <w:r w:rsidRPr="00A82D24">
              <w:rPr>
                <w:b/>
                <w:sz w:val="24"/>
                <w:szCs w:val="24"/>
              </w:rPr>
              <w:lastRenderedPageBreak/>
              <w:t>Sound-Letter Basics</w:t>
            </w:r>
          </w:p>
          <w:p w14:paraId="767E74CD" w14:textId="4438568E" w:rsidR="00A82D24" w:rsidRDefault="4E71CDF4" w:rsidP="0097569C">
            <w:pPr>
              <w:spacing w:after="0" w:line="276" w:lineRule="auto"/>
              <w:ind w:right="380"/>
              <w:rPr>
                <w:sz w:val="24"/>
                <w:szCs w:val="24"/>
                <w:lang w:val="en-US"/>
              </w:rPr>
            </w:pPr>
            <w:r w:rsidRPr="00862926">
              <w:rPr>
                <w:sz w:val="24"/>
                <w:szCs w:val="24"/>
                <w:lang w:val="en-US"/>
              </w:rPr>
              <w:t>PK.</w:t>
            </w:r>
            <w:r w:rsidR="007C403F" w:rsidRPr="00862926">
              <w:rPr>
                <w:sz w:val="24"/>
                <w:szCs w:val="24"/>
                <w:lang w:val="en-US"/>
              </w:rPr>
              <w:t>L.WF.1</w:t>
            </w:r>
          </w:p>
          <w:p w14:paraId="420EAD14" w14:textId="405D6412" w:rsidR="007C403F" w:rsidRPr="00862926" w:rsidRDefault="007C403F" w:rsidP="0097569C">
            <w:pPr>
              <w:spacing w:after="0" w:line="276" w:lineRule="auto"/>
              <w:ind w:right="380"/>
              <w:rPr>
                <w:sz w:val="24"/>
                <w:szCs w:val="24"/>
                <w:lang w:val="en-US"/>
              </w:rPr>
            </w:pPr>
            <w:r w:rsidRPr="00862926">
              <w:rPr>
                <w:sz w:val="24"/>
                <w:szCs w:val="24"/>
                <w:lang w:val="en-US"/>
              </w:rPr>
              <w:t>Demonstrate understanding of writing conventions by using letters and sounds to represent words.</w:t>
            </w:r>
          </w:p>
          <w:p w14:paraId="4812A8D0" w14:textId="59D4E240" w:rsidR="007C403F" w:rsidRPr="00862926" w:rsidRDefault="007C403F" w:rsidP="0097569C">
            <w:pPr>
              <w:numPr>
                <w:ilvl w:val="0"/>
                <w:numId w:val="132"/>
              </w:numPr>
              <w:spacing w:after="0" w:line="276" w:lineRule="auto"/>
              <w:ind w:right="380"/>
              <w:rPr>
                <w:sz w:val="24"/>
                <w:szCs w:val="24"/>
              </w:rPr>
            </w:pPr>
            <w:r w:rsidRPr="00862926">
              <w:rPr>
                <w:sz w:val="24"/>
                <w:szCs w:val="24"/>
              </w:rPr>
              <w:t xml:space="preserve">With guidance and support, recognize and associate uppercase and lowercase letters </w:t>
            </w:r>
            <w:r w:rsidRPr="00862926">
              <w:rPr>
                <w:sz w:val="24"/>
                <w:szCs w:val="24"/>
              </w:rPr>
              <w:lastRenderedPageBreak/>
              <w:t>of the alphabet, using visual cues, prewriting skills (e.g., sensory, fine motor, visual, and cognitive) and letter shapes to make connections.</w:t>
            </w:r>
          </w:p>
          <w:p w14:paraId="0EE31785" w14:textId="56F897AD" w:rsidR="007C403F" w:rsidRPr="00862926" w:rsidRDefault="007C403F" w:rsidP="0097569C">
            <w:pPr>
              <w:numPr>
                <w:ilvl w:val="0"/>
                <w:numId w:val="132"/>
              </w:numPr>
              <w:spacing w:after="0" w:line="276" w:lineRule="auto"/>
              <w:ind w:right="380"/>
              <w:rPr>
                <w:sz w:val="24"/>
                <w:szCs w:val="24"/>
              </w:rPr>
            </w:pPr>
            <w:r w:rsidRPr="00862926">
              <w:rPr>
                <w:sz w:val="24"/>
                <w:szCs w:val="24"/>
              </w:rPr>
              <w:t>With guidance and support form and write many uppercase and lowercase letters of the alphabet, using a variety of writing tools and materials.</w:t>
            </w:r>
          </w:p>
          <w:p w14:paraId="390A08A2" w14:textId="4B578594" w:rsidR="007C403F" w:rsidRPr="00862926" w:rsidRDefault="007C403F" w:rsidP="0097569C">
            <w:pPr>
              <w:numPr>
                <w:ilvl w:val="0"/>
                <w:numId w:val="132"/>
              </w:numPr>
              <w:spacing w:after="0" w:line="276" w:lineRule="auto"/>
              <w:ind w:right="380"/>
              <w:rPr>
                <w:sz w:val="24"/>
                <w:szCs w:val="24"/>
                <w:lang w:val="en-US"/>
              </w:rPr>
            </w:pPr>
            <w:r w:rsidRPr="00862926">
              <w:rPr>
                <w:sz w:val="24"/>
                <w:szCs w:val="24"/>
                <w:lang w:val="en-US"/>
              </w:rPr>
              <w:t>With guidance and support</w:t>
            </w:r>
            <w:r w:rsidR="68D5123B" w:rsidRPr="00862926">
              <w:rPr>
                <w:sz w:val="24"/>
                <w:szCs w:val="24"/>
                <w:lang w:val="en-US"/>
              </w:rPr>
              <w:t>,</w:t>
            </w:r>
            <w:r w:rsidRPr="00862926">
              <w:rPr>
                <w:sz w:val="24"/>
                <w:szCs w:val="24"/>
                <w:lang w:val="en-US"/>
              </w:rPr>
              <w:t xml:space="preserve"> </w:t>
            </w:r>
            <w:r w:rsidR="00F72C85" w:rsidRPr="00862926">
              <w:rPr>
                <w:sz w:val="24"/>
                <w:szCs w:val="24"/>
                <w:lang w:val="en-US"/>
              </w:rPr>
              <w:t>students</w:t>
            </w:r>
            <w:r w:rsidRPr="00862926">
              <w:rPr>
                <w:sz w:val="24"/>
                <w:szCs w:val="24"/>
                <w:lang w:val="en-US"/>
              </w:rPr>
              <w:t xml:space="preserve"> demonstrate awareness that writing moves from left to right.</w:t>
            </w:r>
          </w:p>
          <w:p w14:paraId="50F9F4FC" w14:textId="77777777" w:rsidR="007C403F" w:rsidRDefault="007C403F" w:rsidP="0097569C">
            <w:pPr>
              <w:numPr>
                <w:ilvl w:val="0"/>
                <w:numId w:val="132"/>
              </w:numPr>
              <w:spacing w:after="0" w:line="276" w:lineRule="auto"/>
              <w:ind w:right="380"/>
              <w:rPr>
                <w:sz w:val="24"/>
                <w:szCs w:val="24"/>
              </w:rPr>
            </w:pPr>
            <w:r w:rsidRPr="00862926">
              <w:rPr>
                <w:sz w:val="24"/>
                <w:szCs w:val="24"/>
              </w:rPr>
              <w:t xml:space="preserve">Write a letter or letters to spell </w:t>
            </w:r>
            <w:r w:rsidRPr="00862926">
              <w:rPr>
                <w:sz w:val="24"/>
                <w:szCs w:val="24"/>
              </w:rPr>
              <w:lastRenderedPageBreak/>
              <w:t>some consonant and short vowel sounds.</w:t>
            </w:r>
          </w:p>
          <w:p w14:paraId="00766DDB" w14:textId="35748687" w:rsidR="007C403F" w:rsidRPr="00956AA8" w:rsidRDefault="00AC211D" w:rsidP="4D881756">
            <w:pPr>
              <w:numPr>
                <w:ilvl w:val="0"/>
                <w:numId w:val="132"/>
              </w:numPr>
              <w:spacing w:after="0" w:line="276" w:lineRule="auto"/>
              <w:ind w:right="380"/>
              <w:rPr>
                <w:sz w:val="24"/>
                <w:szCs w:val="24"/>
              </w:rPr>
            </w:pPr>
            <w:r>
              <w:rPr>
                <w:sz w:val="24"/>
                <w:szCs w:val="24"/>
                <w:lang w:val="en-US"/>
              </w:rPr>
              <w:t xml:space="preserve">Children use drawing, dictation, and early writing </w:t>
            </w:r>
            <w:r w:rsidR="0038239B">
              <w:rPr>
                <w:sz w:val="24"/>
                <w:szCs w:val="24"/>
                <w:lang w:val="en-US"/>
              </w:rPr>
              <w:t>together to express ideas, tell stories, describe observations, and convey meaning.</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10E39" w14:textId="6155C472" w:rsidR="007C403F" w:rsidRPr="00862926" w:rsidRDefault="007C403F" w:rsidP="0097569C">
            <w:pPr>
              <w:numPr>
                <w:ilvl w:val="0"/>
                <w:numId w:val="145"/>
              </w:numPr>
              <w:spacing w:after="0" w:line="276" w:lineRule="auto"/>
              <w:ind w:left="360"/>
              <w:rPr>
                <w:sz w:val="24"/>
                <w:szCs w:val="24"/>
              </w:rPr>
            </w:pPr>
            <w:r w:rsidRPr="00862926">
              <w:rPr>
                <w:sz w:val="24"/>
                <w:szCs w:val="24"/>
                <w:lang w:val="en-US"/>
              </w:rPr>
              <w:lastRenderedPageBreak/>
              <w:t xml:space="preserve">Provide materials for </w:t>
            </w:r>
            <w:r w:rsidR="00F72C85" w:rsidRPr="00862926">
              <w:rPr>
                <w:sz w:val="24"/>
                <w:szCs w:val="24"/>
                <w:lang w:val="en-US"/>
              </w:rPr>
              <w:t>students</w:t>
            </w:r>
            <w:r w:rsidRPr="00862926">
              <w:rPr>
                <w:sz w:val="24"/>
                <w:szCs w:val="24"/>
                <w:lang w:val="en-US"/>
              </w:rPr>
              <w:t xml:space="preserve"> to attempt to copy one or more letters of the alphabet, while infusing the four properties of the letter (name, sound, shape, and feel). Provide attempts throughout the day for </w:t>
            </w:r>
            <w:r w:rsidR="00F72C85" w:rsidRPr="00862926">
              <w:rPr>
                <w:sz w:val="24"/>
                <w:szCs w:val="24"/>
                <w:lang w:val="en-US"/>
              </w:rPr>
              <w:t>students</w:t>
            </w:r>
            <w:r w:rsidRPr="00862926">
              <w:rPr>
                <w:sz w:val="24"/>
                <w:szCs w:val="24"/>
                <w:lang w:val="en-US"/>
              </w:rPr>
              <w:t xml:space="preserve"> to print or copy their own name and identify some of the letters. Use shared writing and interactive writing to provide meaning for writing.</w:t>
            </w:r>
          </w:p>
          <w:p w14:paraId="586B8C3B" w14:textId="4A41A7F1" w:rsidR="007C403F" w:rsidRPr="00862926" w:rsidRDefault="007C403F" w:rsidP="0097569C">
            <w:pPr>
              <w:numPr>
                <w:ilvl w:val="0"/>
                <w:numId w:val="145"/>
              </w:numPr>
              <w:spacing w:after="0" w:line="276" w:lineRule="auto"/>
              <w:ind w:left="360"/>
              <w:rPr>
                <w:sz w:val="24"/>
                <w:szCs w:val="24"/>
              </w:rPr>
            </w:pPr>
            <w:r w:rsidRPr="00862926">
              <w:rPr>
                <w:sz w:val="24"/>
                <w:szCs w:val="24"/>
                <w:lang w:val="en-US"/>
              </w:rPr>
              <w:t xml:space="preserve">With guidance and </w:t>
            </w:r>
            <w:r w:rsidR="00B96566" w:rsidRPr="00862926">
              <w:rPr>
                <w:sz w:val="24"/>
                <w:szCs w:val="24"/>
                <w:lang w:val="en-US"/>
              </w:rPr>
              <w:t xml:space="preserve">support, </w:t>
            </w:r>
            <w:r w:rsidRPr="00862926">
              <w:rPr>
                <w:sz w:val="24"/>
                <w:szCs w:val="24"/>
                <w:lang w:val="en-US"/>
              </w:rPr>
              <w:t xml:space="preserve">provide opportunities for </w:t>
            </w:r>
            <w:r w:rsidR="00F72C85" w:rsidRPr="00862926">
              <w:rPr>
                <w:sz w:val="24"/>
                <w:szCs w:val="24"/>
                <w:lang w:val="en-US"/>
              </w:rPr>
              <w:t>students</w:t>
            </w:r>
            <w:r w:rsidRPr="00862926">
              <w:rPr>
                <w:sz w:val="24"/>
                <w:szCs w:val="24"/>
                <w:lang w:val="en-US"/>
              </w:rPr>
              <w:t xml:space="preserve"> to build sentences orally and visually while using finger spacing and left-to-right direction. </w:t>
            </w:r>
          </w:p>
          <w:p w14:paraId="30EF8B7A" w14:textId="43F68C69" w:rsidR="007C403F" w:rsidRPr="00862926" w:rsidRDefault="007C403F" w:rsidP="0097569C">
            <w:pPr>
              <w:numPr>
                <w:ilvl w:val="0"/>
                <w:numId w:val="145"/>
              </w:numPr>
              <w:spacing w:after="0" w:line="276" w:lineRule="auto"/>
              <w:ind w:left="360"/>
              <w:rPr>
                <w:sz w:val="24"/>
                <w:szCs w:val="24"/>
              </w:rPr>
            </w:pPr>
            <w:r w:rsidRPr="00862926">
              <w:rPr>
                <w:sz w:val="24"/>
                <w:szCs w:val="24"/>
              </w:rPr>
              <w:t xml:space="preserve">Encourage </w:t>
            </w:r>
            <w:r w:rsidR="00F72C85" w:rsidRPr="00862926">
              <w:rPr>
                <w:sz w:val="24"/>
                <w:szCs w:val="24"/>
              </w:rPr>
              <w:t>students</w:t>
            </w:r>
            <w:r w:rsidRPr="00862926">
              <w:rPr>
                <w:sz w:val="24"/>
                <w:szCs w:val="24"/>
              </w:rPr>
              <w:t xml:space="preserve"> to connect letter sound relationships by labeling parts in their drawing while exploring writing tools and materials to practice letter formation.</w:t>
            </w:r>
          </w:p>
          <w:p w14:paraId="70C68B34" w14:textId="76D973B1" w:rsidR="007C403F" w:rsidRPr="00862926" w:rsidRDefault="007C403F" w:rsidP="0097569C">
            <w:pPr>
              <w:numPr>
                <w:ilvl w:val="0"/>
                <w:numId w:val="145"/>
              </w:numPr>
              <w:spacing w:after="0" w:line="276" w:lineRule="auto"/>
              <w:ind w:left="360"/>
              <w:rPr>
                <w:sz w:val="24"/>
                <w:szCs w:val="24"/>
                <w:lang w:val="en-US"/>
              </w:rPr>
            </w:pPr>
            <w:r w:rsidRPr="00862926">
              <w:rPr>
                <w:sz w:val="24"/>
                <w:szCs w:val="24"/>
                <w:highlight w:val="white"/>
                <w:lang w:val="en-US"/>
              </w:rPr>
              <w:lastRenderedPageBreak/>
              <w:t xml:space="preserve">Provide opportunities throughout the day for </w:t>
            </w:r>
            <w:r w:rsidR="00F72C85" w:rsidRPr="00862926">
              <w:rPr>
                <w:sz w:val="24"/>
                <w:szCs w:val="24"/>
                <w:highlight w:val="white"/>
                <w:lang w:val="en-US"/>
              </w:rPr>
              <w:t>students</w:t>
            </w:r>
            <w:r w:rsidRPr="00862926">
              <w:rPr>
                <w:sz w:val="24"/>
                <w:szCs w:val="24"/>
                <w:highlight w:val="white"/>
                <w:lang w:val="en-US"/>
              </w:rPr>
              <w:t xml:space="preserve"> to engage in pre-writing </w:t>
            </w:r>
            <w:r w:rsidR="00B96566" w:rsidRPr="00862926">
              <w:rPr>
                <w:sz w:val="24"/>
                <w:szCs w:val="24"/>
                <w:highlight w:val="white"/>
                <w:lang w:val="en-US"/>
              </w:rPr>
              <w:t>exercises using</w:t>
            </w:r>
            <w:r w:rsidRPr="00862926">
              <w:rPr>
                <w:sz w:val="24"/>
                <w:szCs w:val="24"/>
                <w:highlight w:val="white"/>
                <w:lang w:val="en-US"/>
              </w:rPr>
              <w:t xml:space="preserve"> a variety of materials, including </w:t>
            </w:r>
            <w:r w:rsidR="00C3072A" w:rsidRPr="00862926">
              <w:rPr>
                <w:sz w:val="24"/>
                <w:szCs w:val="24"/>
                <w:highlight w:val="white"/>
                <w:lang w:val="en-US"/>
              </w:rPr>
              <w:t>playdough</w:t>
            </w:r>
            <w:r w:rsidRPr="00862926">
              <w:rPr>
                <w:sz w:val="24"/>
                <w:szCs w:val="24"/>
                <w:highlight w:val="white"/>
                <w:lang w:val="en-US"/>
              </w:rPr>
              <w:t xml:space="preserve"> for squeezing and shaping, sensory trays with shaving cream or paint for finger-writing, and building blocks for fine motor control. Explicitly connect the formation of letters with the association of sounds and letter names.</w:t>
            </w:r>
          </w:p>
          <w:p w14:paraId="0BD73976" w14:textId="08928B16" w:rsidR="007C403F" w:rsidRPr="00862926" w:rsidRDefault="007C403F" w:rsidP="0097569C">
            <w:pPr>
              <w:numPr>
                <w:ilvl w:val="0"/>
                <w:numId w:val="145"/>
              </w:numPr>
              <w:shd w:val="clear" w:color="auto" w:fill="FFFFFF"/>
              <w:spacing w:after="0" w:line="276" w:lineRule="auto"/>
              <w:ind w:left="360"/>
              <w:rPr>
                <w:sz w:val="24"/>
                <w:szCs w:val="24"/>
              </w:rPr>
            </w:pPr>
            <w:r w:rsidRPr="00862926">
              <w:rPr>
                <w:sz w:val="24"/>
                <w:szCs w:val="24"/>
                <w:highlight w:val="white"/>
              </w:rPr>
              <w:t>Integrating multiple senses helps solidify the connection between</w:t>
            </w:r>
            <w:r w:rsidR="00D61487" w:rsidRPr="00862926">
              <w:rPr>
                <w:sz w:val="24"/>
                <w:szCs w:val="24"/>
                <w:highlight w:val="white"/>
              </w:rPr>
              <w:t xml:space="preserve"> the name</w:t>
            </w:r>
            <w:r w:rsidR="00025A8C" w:rsidRPr="00862926">
              <w:rPr>
                <w:sz w:val="24"/>
                <w:szCs w:val="24"/>
                <w:highlight w:val="white"/>
              </w:rPr>
              <w:t xml:space="preserve"> of the letter,</w:t>
            </w:r>
            <w:r w:rsidRPr="00862926">
              <w:rPr>
                <w:sz w:val="24"/>
                <w:szCs w:val="24"/>
                <w:highlight w:val="white"/>
              </w:rPr>
              <w:t xml:space="preserve"> th</w:t>
            </w:r>
            <w:r w:rsidR="00B14F18" w:rsidRPr="00862926">
              <w:rPr>
                <w:sz w:val="24"/>
                <w:szCs w:val="24"/>
                <w:highlight w:val="white"/>
              </w:rPr>
              <w:t>e shape of the letters</w:t>
            </w:r>
            <w:r w:rsidRPr="00862926">
              <w:rPr>
                <w:sz w:val="24"/>
                <w:szCs w:val="24"/>
                <w:highlight w:val="white"/>
              </w:rPr>
              <w:t>, and its</w:t>
            </w:r>
            <w:r w:rsidR="00025A8C" w:rsidRPr="00862926">
              <w:rPr>
                <w:sz w:val="24"/>
                <w:szCs w:val="24"/>
                <w:highlight w:val="white"/>
              </w:rPr>
              <w:t xml:space="preserve"> cor</w:t>
            </w:r>
            <w:r w:rsidR="003520C5" w:rsidRPr="00862926">
              <w:rPr>
                <w:sz w:val="24"/>
                <w:szCs w:val="24"/>
                <w:highlight w:val="white"/>
              </w:rPr>
              <w:t>responding</w:t>
            </w:r>
            <w:r w:rsidRPr="00862926">
              <w:rPr>
                <w:sz w:val="24"/>
                <w:szCs w:val="24"/>
                <w:highlight w:val="white"/>
              </w:rPr>
              <w:t xml:space="preserve"> sound</w:t>
            </w:r>
            <w:r w:rsidR="003520C5" w:rsidRPr="00862926">
              <w:rPr>
                <w:sz w:val="24"/>
                <w:szCs w:val="24"/>
                <w:highlight w:val="white"/>
              </w:rPr>
              <w:t>s</w:t>
            </w:r>
            <w:r w:rsidR="00BD357A" w:rsidRPr="00862926">
              <w:rPr>
                <w:sz w:val="24"/>
                <w:szCs w:val="24"/>
                <w:highlight w:val="white"/>
              </w:rPr>
              <w:t>.</w:t>
            </w:r>
            <w:r w:rsidRPr="00862926">
              <w:rPr>
                <w:sz w:val="24"/>
                <w:szCs w:val="24"/>
                <w:highlight w:val="white"/>
              </w:rPr>
              <w:t xml:space="preserve"> Provide multisensory experiences that integrate visual, auditory, and kinesthetic elements to reinforce the relationship between how letters look, how they sound, and how they are written.</w:t>
            </w:r>
          </w:p>
          <w:p w14:paraId="5AC4292D" w14:textId="78EE7B8B" w:rsidR="007C403F" w:rsidRPr="00862926" w:rsidRDefault="007C403F" w:rsidP="0097569C">
            <w:pPr>
              <w:spacing w:after="0" w:line="276" w:lineRule="auto"/>
              <w:ind w:left="360" w:hanging="360"/>
              <w:rPr>
                <w:rFonts w:eastAsia="Roboto" w:cs="Roboto"/>
                <w:color w:val="001D35"/>
                <w:sz w:val="24"/>
                <w:szCs w:val="24"/>
                <w:highlight w:val="white"/>
              </w:rPr>
            </w:pPr>
          </w:p>
          <w:p w14:paraId="326C7DDD" w14:textId="7006784F" w:rsidR="007C403F" w:rsidRPr="00862926" w:rsidRDefault="007C403F" w:rsidP="0097569C">
            <w:pPr>
              <w:spacing w:after="0" w:line="276" w:lineRule="auto"/>
              <w:ind w:left="360" w:hanging="360"/>
              <w:rPr>
                <w:rFonts w:eastAsia="Roboto" w:cs="Roboto"/>
                <w:color w:val="001D35"/>
                <w:sz w:val="24"/>
                <w:szCs w:val="24"/>
                <w:highlight w:val="white"/>
              </w:rPr>
            </w:pPr>
          </w:p>
        </w:tc>
      </w:tr>
      <w:tr w:rsidR="007C403F" w14:paraId="4DF66BFC" w14:textId="77777777" w:rsidTr="503EDA8D">
        <w:trPr>
          <w:trHeight w:val="901"/>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7FF5D" w14:textId="61EE1BFB" w:rsidR="007C403F" w:rsidRPr="00862926" w:rsidRDefault="007C403F" w:rsidP="0097569C">
            <w:pPr>
              <w:widowControl w:val="0"/>
              <w:spacing w:after="0" w:line="276" w:lineRule="auto"/>
              <w:rPr>
                <w:rFonts w:eastAsia="Roboto" w:cs="Roboto"/>
                <w:b/>
                <w:sz w:val="24"/>
                <w:szCs w:val="24"/>
              </w:rPr>
            </w:pPr>
            <w:r w:rsidRPr="00862926">
              <w:rPr>
                <w:rFonts w:eastAsia="Roboto" w:cs="Roboto"/>
                <w:b/>
                <w:sz w:val="24"/>
                <w:szCs w:val="24"/>
              </w:rPr>
              <w:lastRenderedPageBreak/>
              <w:t>Spelling</w:t>
            </w:r>
          </w:p>
          <w:p w14:paraId="0484C77D" w14:textId="5FFAC383" w:rsidR="004B24F7" w:rsidRDefault="21B150F2" w:rsidP="0097569C">
            <w:pPr>
              <w:widowControl w:val="0"/>
              <w:spacing w:after="0" w:line="276" w:lineRule="auto"/>
              <w:rPr>
                <w:rFonts w:eastAsia="Roboto" w:cs="Roboto"/>
                <w:sz w:val="24"/>
                <w:szCs w:val="24"/>
                <w:lang w:val="en-US"/>
              </w:rPr>
            </w:pPr>
            <w:r w:rsidRPr="00862926">
              <w:rPr>
                <w:rFonts w:eastAsia="Roboto" w:cs="Roboto"/>
                <w:sz w:val="24"/>
                <w:szCs w:val="24"/>
                <w:lang w:val="en-US"/>
              </w:rPr>
              <w:t>PK.</w:t>
            </w:r>
            <w:r w:rsidR="007C403F" w:rsidRPr="00862926">
              <w:rPr>
                <w:rFonts w:eastAsia="Roboto" w:cs="Roboto"/>
                <w:sz w:val="24"/>
                <w:szCs w:val="24"/>
                <w:lang w:val="en-US"/>
              </w:rPr>
              <w:t>L.WF.2</w:t>
            </w:r>
          </w:p>
          <w:p w14:paraId="34573E79" w14:textId="26799BCF" w:rsidR="000562C6" w:rsidRDefault="007C403F" w:rsidP="0097569C">
            <w:pPr>
              <w:widowControl w:val="0"/>
              <w:spacing w:after="0" w:line="276" w:lineRule="auto"/>
              <w:rPr>
                <w:sz w:val="24"/>
                <w:szCs w:val="24"/>
                <w:lang w:val="en-US"/>
              </w:rPr>
            </w:pPr>
            <w:r w:rsidRPr="00862926">
              <w:rPr>
                <w:rFonts w:eastAsia="Roboto" w:cs="Roboto"/>
                <w:sz w:val="24"/>
                <w:szCs w:val="24"/>
                <w:lang w:val="en-US"/>
              </w:rPr>
              <w:t>With</w:t>
            </w:r>
            <w:r w:rsidRPr="00862926">
              <w:rPr>
                <w:sz w:val="24"/>
                <w:szCs w:val="24"/>
                <w:lang w:val="en-US"/>
              </w:rPr>
              <w:t xml:space="preserve"> guidance and support, begin to use letters and writing to represent words and sounds.</w:t>
            </w:r>
          </w:p>
          <w:p w14:paraId="2EC23138" w14:textId="1B561199" w:rsidR="007C403F" w:rsidRDefault="007C403F" w:rsidP="0097569C">
            <w:pPr>
              <w:pStyle w:val="ListParagraph"/>
              <w:widowControl w:val="0"/>
              <w:numPr>
                <w:ilvl w:val="0"/>
                <w:numId w:val="197"/>
              </w:numPr>
              <w:spacing w:after="0" w:line="276" w:lineRule="auto"/>
              <w:rPr>
                <w:sz w:val="24"/>
                <w:szCs w:val="24"/>
                <w:lang w:val="en-US"/>
              </w:rPr>
            </w:pPr>
            <w:r w:rsidRPr="000562C6">
              <w:rPr>
                <w:sz w:val="24"/>
                <w:szCs w:val="24"/>
                <w:lang w:val="en-US"/>
              </w:rPr>
              <w:t>Attempt to write letters to represent spoken words, using scribbles, letter-like forms, or letter strings.</w:t>
            </w:r>
          </w:p>
          <w:p w14:paraId="7E5C717B" w14:textId="47D334B7" w:rsidR="007C403F" w:rsidRPr="00EC67BD" w:rsidRDefault="007C403F" w:rsidP="0097569C">
            <w:pPr>
              <w:pStyle w:val="ListParagraph"/>
              <w:widowControl w:val="0"/>
              <w:numPr>
                <w:ilvl w:val="0"/>
                <w:numId w:val="197"/>
              </w:numPr>
              <w:spacing w:after="0" w:line="276" w:lineRule="auto"/>
              <w:rPr>
                <w:sz w:val="24"/>
                <w:szCs w:val="24"/>
                <w:lang w:val="en-US"/>
              </w:rPr>
            </w:pPr>
            <w:r w:rsidRPr="000562C6">
              <w:rPr>
                <w:sz w:val="24"/>
                <w:szCs w:val="24"/>
                <w:lang w:val="en-US"/>
              </w:rPr>
              <w:t xml:space="preserve">Selects or writes a </w:t>
            </w:r>
            <w:r w:rsidRPr="000562C6">
              <w:rPr>
                <w:sz w:val="24"/>
                <w:szCs w:val="24"/>
                <w:lang w:val="en-US"/>
              </w:rPr>
              <w:lastRenderedPageBreak/>
              <w:t>letter that corresponds to the initial sound (e.g., “b” for “ball”)</w:t>
            </w:r>
            <w:r w:rsidR="00EC67BD">
              <w:rPr>
                <w:sz w:val="24"/>
                <w:szCs w:val="24"/>
                <w:lang w:val="en-US"/>
              </w:rPr>
              <w:t xml:space="preserve"> </w:t>
            </w:r>
            <w:r w:rsidRPr="00EC67BD">
              <w:rPr>
                <w:sz w:val="24"/>
                <w:szCs w:val="24"/>
                <w:lang w:val="en-US"/>
              </w:rPr>
              <w:t>when labeling drawings or writing word</w:t>
            </w:r>
            <w:r w:rsidR="000562C6" w:rsidRPr="00EC67BD">
              <w:rPr>
                <w:sz w:val="24"/>
                <w:szCs w:val="24"/>
                <w:lang w:val="en-US"/>
              </w:rPr>
              <w:t xml:space="preserve">s. </w:t>
            </w:r>
          </w:p>
          <w:p w14:paraId="40F9D7E9" w14:textId="2A312124" w:rsidR="007C403F" w:rsidRPr="00EC67BD" w:rsidRDefault="007C403F" w:rsidP="0097569C">
            <w:pPr>
              <w:pStyle w:val="ListParagraph"/>
              <w:widowControl w:val="0"/>
              <w:numPr>
                <w:ilvl w:val="0"/>
                <w:numId w:val="197"/>
              </w:numPr>
              <w:spacing w:after="0" w:line="276" w:lineRule="auto"/>
              <w:rPr>
                <w:sz w:val="24"/>
                <w:szCs w:val="24"/>
                <w:lang w:val="en-US"/>
              </w:rPr>
            </w:pPr>
            <w:r w:rsidRPr="00EC67BD">
              <w:rPr>
                <w:sz w:val="24"/>
                <w:szCs w:val="24"/>
                <w:lang w:val="en-US"/>
              </w:rPr>
              <w:t>Experiment and engage with connecting sounds and developmental sound spelling to convey meaning through play and writing activities.</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CE314" w14:textId="76F8CC38" w:rsidR="007C403F" w:rsidRPr="00862926" w:rsidRDefault="007C403F" w:rsidP="0097569C">
            <w:pPr>
              <w:numPr>
                <w:ilvl w:val="0"/>
                <w:numId w:val="137"/>
              </w:numPr>
              <w:spacing w:after="0" w:line="276" w:lineRule="auto"/>
              <w:ind w:left="360" w:hanging="360"/>
              <w:rPr>
                <w:sz w:val="24"/>
                <w:szCs w:val="24"/>
                <w:lang w:val="en-US"/>
              </w:rPr>
            </w:pPr>
            <w:r w:rsidRPr="00862926">
              <w:rPr>
                <w:sz w:val="24"/>
                <w:szCs w:val="24"/>
              </w:rPr>
              <w:lastRenderedPageBreak/>
              <w:t>Model</w:t>
            </w:r>
            <w:r w:rsidR="00E046FF" w:rsidRPr="00862926">
              <w:rPr>
                <w:sz w:val="24"/>
                <w:szCs w:val="24"/>
              </w:rPr>
              <w:t>,</w:t>
            </w:r>
            <w:r w:rsidRPr="00862926">
              <w:rPr>
                <w:sz w:val="24"/>
                <w:szCs w:val="24"/>
              </w:rPr>
              <w:t xml:space="preserve"> draw pictures</w:t>
            </w:r>
            <w:r w:rsidR="1566B76B" w:rsidRPr="4D881756">
              <w:rPr>
                <w:sz w:val="24"/>
                <w:szCs w:val="24"/>
              </w:rPr>
              <w:t>,</w:t>
            </w:r>
            <w:r w:rsidRPr="00862926">
              <w:rPr>
                <w:sz w:val="24"/>
                <w:szCs w:val="24"/>
              </w:rPr>
              <w:t xml:space="preserve"> and</w:t>
            </w:r>
            <w:r w:rsidR="00532DA5" w:rsidRPr="00862926">
              <w:rPr>
                <w:sz w:val="24"/>
                <w:szCs w:val="24"/>
              </w:rPr>
              <w:t xml:space="preserve"> spell the sound</w:t>
            </w:r>
            <w:r w:rsidR="005F6BC6" w:rsidRPr="00862926">
              <w:rPr>
                <w:sz w:val="24"/>
                <w:szCs w:val="24"/>
              </w:rPr>
              <w:t>s with the matching letters</w:t>
            </w:r>
            <w:r w:rsidR="00A0324F" w:rsidRPr="00862926">
              <w:rPr>
                <w:sz w:val="24"/>
                <w:szCs w:val="24"/>
              </w:rPr>
              <w:t>.</w:t>
            </w:r>
            <w:r w:rsidRPr="00862926">
              <w:rPr>
                <w:sz w:val="24"/>
                <w:szCs w:val="24"/>
              </w:rPr>
              <w:t xml:space="preserve"> (e.g., “s” for sun) during interactive writing and shared writing experiences. </w:t>
            </w:r>
          </w:p>
          <w:p w14:paraId="1C6489EE" w14:textId="77777777" w:rsidR="007C403F" w:rsidRPr="00C56AB2" w:rsidRDefault="007C403F" w:rsidP="0097569C">
            <w:pPr>
              <w:numPr>
                <w:ilvl w:val="0"/>
                <w:numId w:val="137"/>
              </w:numPr>
              <w:spacing w:after="0" w:line="276" w:lineRule="auto"/>
              <w:ind w:left="360" w:hanging="360"/>
              <w:rPr>
                <w:sz w:val="24"/>
                <w:szCs w:val="24"/>
              </w:rPr>
            </w:pPr>
            <w:r w:rsidRPr="00862926">
              <w:rPr>
                <w:sz w:val="24"/>
                <w:szCs w:val="24"/>
                <w:lang w:val="en-US"/>
              </w:rPr>
              <w:t xml:space="preserve">Support </w:t>
            </w:r>
            <w:r w:rsidR="00F72C85" w:rsidRPr="00862926">
              <w:rPr>
                <w:sz w:val="24"/>
                <w:szCs w:val="24"/>
                <w:lang w:val="en-US"/>
              </w:rPr>
              <w:t>students</w:t>
            </w:r>
            <w:r w:rsidRPr="00862926">
              <w:rPr>
                <w:sz w:val="24"/>
                <w:szCs w:val="24"/>
                <w:lang w:val="en-US"/>
              </w:rPr>
              <w:t xml:space="preserve"> when attempting to write their names and </w:t>
            </w:r>
            <w:r w:rsidR="797EE423" w:rsidRPr="4D881756">
              <w:rPr>
                <w:sz w:val="24"/>
                <w:szCs w:val="24"/>
                <w:lang w:val="en-US"/>
              </w:rPr>
              <w:t>encourage</w:t>
            </w:r>
            <w:r w:rsidR="00644844" w:rsidRPr="00862926">
              <w:rPr>
                <w:sz w:val="24"/>
                <w:szCs w:val="24"/>
                <w:lang w:val="en-US"/>
              </w:rPr>
              <w:t xml:space="preserve"> them to write</w:t>
            </w:r>
            <w:r w:rsidRPr="00862926">
              <w:rPr>
                <w:sz w:val="24"/>
                <w:szCs w:val="24"/>
                <w:lang w:val="en-US"/>
              </w:rPr>
              <w:t xml:space="preserve"> their names for multiple purposes.</w:t>
            </w:r>
          </w:p>
          <w:p w14:paraId="74006382" w14:textId="4B5F202E" w:rsidR="00C56AB2" w:rsidRPr="00862926" w:rsidRDefault="0057493B" w:rsidP="0097569C">
            <w:pPr>
              <w:numPr>
                <w:ilvl w:val="0"/>
                <w:numId w:val="137"/>
              </w:numPr>
              <w:spacing w:after="0" w:line="276" w:lineRule="auto"/>
              <w:ind w:left="360" w:hanging="360"/>
              <w:rPr>
                <w:sz w:val="24"/>
                <w:szCs w:val="24"/>
              </w:rPr>
            </w:pPr>
            <w:r>
              <w:rPr>
                <w:sz w:val="24"/>
                <w:szCs w:val="24"/>
                <w:lang w:val="en-US"/>
              </w:rPr>
              <w:t xml:space="preserve">Expose and engage children with connecting tools </w:t>
            </w:r>
            <w:r w:rsidR="00A44591">
              <w:rPr>
                <w:sz w:val="24"/>
                <w:szCs w:val="24"/>
                <w:lang w:val="en-US"/>
              </w:rPr>
              <w:t>such as Elkonin boxes and the alphabet arc</w:t>
            </w:r>
            <w:r w:rsidR="00C241B9">
              <w:rPr>
                <w:sz w:val="24"/>
                <w:szCs w:val="24"/>
                <w:lang w:val="en-US"/>
              </w:rPr>
              <w:t xml:space="preserve"> to help children build and apply letter-sound knowledge.</w:t>
            </w:r>
          </w:p>
        </w:tc>
      </w:tr>
      <w:tr w:rsidR="007C403F" w14:paraId="20058C3A" w14:textId="77777777" w:rsidTr="503EDA8D">
        <w:trPr>
          <w:trHeight w:val="901"/>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982D5" w14:textId="65496BA4" w:rsidR="007C403F" w:rsidRPr="00862926" w:rsidRDefault="007C403F" w:rsidP="0097569C">
            <w:pPr>
              <w:spacing w:after="0" w:line="276" w:lineRule="auto"/>
              <w:rPr>
                <w:b/>
                <w:sz w:val="24"/>
                <w:szCs w:val="24"/>
              </w:rPr>
            </w:pPr>
            <w:bookmarkStart w:id="19" w:name="_gkx6yfipn80u" w:colFirst="0" w:colLast="0"/>
            <w:bookmarkEnd w:id="19"/>
            <w:r w:rsidRPr="00862926">
              <w:rPr>
                <w:b/>
                <w:sz w:val="24"/>
                <w:szCs w:val="24"/>
              </w:rPr>
              <w:t xml:space="preserve">Sentence Composition </w:t>
            </w:r>
            <w:r w:rsidRPr="005F1385">
              <w:rPr>
                <w:i/>
                <w:sz w:val="24"/>
                <w:szCs w:val="24"/>
              </w:rPr>
              <w:t>(Grammar, Syntax, and Punctuation)</w:t>
            </w:r>
          </w:p>
          <w:p w14:paraId="1802DAB2" w14:textId="1E62EA20" w:rsidR="005F1385" w:rsidRDefault="7DA8C5D7" w:rsidP="0097569C">
            <w:pPr>
              <w:widowControl w:val="0"/>
              <w:shd w:val="clear" w:color="auto" w:fill="FFFFFF" w:themeFill="background1"/>
              <w:spacing w:after="0" w:line="276" w:lineRule="auto"/>
              <w:rPr>
                <w:sz w:val="24"/>
                <w:szCs w:val="24"/>
                <w:lang w:val="en-US"/>
              </w:rPr>
            </w:pPr>
            <w:r w:rsidRPr="00862926">
              <w:rPr>
                <w:sz w:val="24"/>
                <w:szCs w:val="24"/>
                <w:lang w:val="en-US"/>
              </w:rPr>
              <w:t>PK.</w:t>
            </w:r>
            <w:r w:rsidR="007C403F" w:rsidRPr="00862926">
              <w:rPr>
                <w:sz w:val="24"/>
                <w:szCs w:val="24"/>
                <w:lang w:val="en-US"/>
              </w:rPr>
              <w:t>L.WF.3</w:t>
            </w:r>
          </w:p>
          <w:p w14:paraId="793CE883" w14:textId="23136CBA" w:rsidR="007C403F" w:rsidRPr="00862926" w:rsidRDefault="007C403F" w:rsidP="0097569C">
            <w:pPr>
              <w:widowControl w:val="0"/>
              <w:shd w:val="clear" w:color="auto" w:fill="FFFFFF" w:themeFill="background1"/>
              <w:spacing w:after="0" w:line="276" w:lineRule="auto"/>
              <w:rPr>
                <w:sz w:val="24"/>
                <w:szCs w:val="24"/>
                <w:lang w:val="en-US"/>
              </w:rPr>
            </w:pPr>
            <w:r w:rsidRPr="00862926">
              <w:rPr>
                <w:sz w:val="24"/>
                <w:szCs w:val="24"/>
                <w:lang w:val="en-US"/>
              </w:rPr>
              <w:t xml:space="preserve">Demonstrate understanding of sentence composition by using familiar words to create simple sentences orally and in written form (e.g., drawings, oral </w:t>
            </w:r>
            <w:r w:rsidRPr="00862926">
              <w:rPr>
                <w:sz w:val="24"/>
                <w:szCs w:val="24"/>
                <w:lang w:val="en-US"/>
              </w:rPr>
              <w:lastRenderedPageBreak/>
              <w:t>expression with dictation, scribble writing, letter-strings,</w:t>
            </w:r>
            <w:r w:rsidR="00BC4B11" w:rsidRPr="00862926">
              <w:rPr>
                <w:sz w:val="24"/>
                <w:szCs w:val="24"/>
                <w:lang w:val="en-US"/>
              </w:rPr>
              <w:t xml:space="preserve"> or</w:t>
            </w:r>
            <w:r w:rsidRPr="00862926">
              <w:rPr>
                <w:sz w:val="24"/>
                <w:szCs w:val="24"/>
                <w:lang w:val="en-US"/>
              </w:rPr>
              <w:t xml:space="preserve"> </w:t>
            </w:r>
            <w:r w:rsidR="00BC4B11" w:rsidRPr="00862926">
              <w:rPr>
                <w:sz w:val="24"/>
                <w:szCs w:val="24"/>
                <w:lang w:val="en-US"/>
              </w:rPr>
              <w:t>sound</w:t>
            </w:r>
            <w:r w:rsidRPr="00862926">
              <w:rPr>
                <w:sz w:val="24"/>
                <w:szCs w:val="24"/>
                <w:lang w:val="en-US"/>
              </w:rPr>
              <w:t xml:space="preserve"> spelling)</w:t>
            </w:r>
          </w:p>
          <w:p w14:paraId="30B0E034" w14:textId="74DBC28B" w:rsidR="007C403F" w:rsidRPr="00862926" w:rsidRDefault="007C403F" w:rsidP="0097569C">
            <w:pPr>
              <w:widowControl w:val="0"/>
              <w:numPr>
                <w:ilvl w:val="0"/>
                <w:numId w:val="134"/>
              </w:numPr>
              <w:shd w:val="clear" w:color="auto" w:fill="FFFFFF" w:themeFill="background1"/>
              <w:spacing w:after="0" w:line="276" w:lineRule="auto"/>
              <w:rPr>
                <w:sz w:val="24"/>
                <w:szCs w:val="24"/>
              </w:rPr>
            </w:pPr>
            <w:r w:rsidRPr="00862926">
              <w:rPr>
                <w:sz w:val="24"/>
                <w:szCs w:val="24"/>
                <w:lang w:val="en-US"/>
              </w:rPr>
              <w:t>With guidance and support, begin to demonstrate awareness of sentence structure by repeating a spoken sentence and identifying the number of words it contains.</w:t>
            </w:r>
          </w:p>
          <w:p w14:paraId="0C95FE97" w14:textId="386FBD9F" w:rsidR="007C403F" w:rsidRPr="00862926" w:rsidRDefault="007C403F" w:rsidP="0097569C">
            <w:pPr>
              <w:widowControl w:val="0"/>
              <w:numPr>
                <w:ilvl w:val="0"/>
                <w:numId w:val="134"/>
              </w:numPr>
              <w:shd w:val="clear" w:color="auto" w:fill="FFFFFF" w:themeFill="background1"/>
              <w:spacing w:after="0" w:line="276" w:lineRule="auto"/>
              <w:rPr>
                <w:sz w:val="24"/>
                <w:szCs w:val="24"/>
              </w:rPr>
            </w:pPr>
            <w:r w:rsidRPr="00862926">
              <w:rPr>
                <w:sz w:val="24"/>
                <w:szCs w:val="24"/>
                <w:lang w:val="en-US"/>
              </w:rPr>
              <w:t>With guidance and support, combines oral language with drawings and writing to communicate meaning.</w:t>
            </w:r>
          </w:p>
          <w:p w14:paraId="71549635" w14:textId="31CA44B2" w:rsidR="007C403F" w:rsidRPr="00862926" w:rsidRDefault="007C403F" w:rsidP="0097569C">
            <w:pPr>
              <w:widowControl w:val="0"/>
              <w:numPr>
                <w:ilvl w:val="0"/>
                <w:numId w:val="134"/>
              </w:numPr>
              <w:shd w:val="clear" w:color="auto" w:fill="FFFFFF"/>
              <w:spacing w:after="0" w:line="276" w:lineRule="auto"/>
              <w:rPr>
                <w:sz w:val="24"/>
                <w:szCs w:val="24"/>
              </w:rPr>
            </w:pPr>
            <w:r w:rsidRPr="00862926">
              <w:rPr>
                <w:sz w:val="24"/>
                <w:szCs w:val="24"/>
              </w:rPr>
              <w:t>(Begins in kindergarten)</w:t>
            </w:r>
          </w:p>
          <w:p w14:paraId="551367AA" w14:textId="37BA2287" w:rsidR="007C403F" w:rsidRPr="00862926" w:rsidRDefault="007C403F" w:rsidP="0097569C">
            <w:pPr>
              <w:widowControl w:val="0"/>
              <w:numPr>
                <w:ilvl w:val="0"/>
                <w:numId w:val="134"/>
              </w:numPr>
              <w:shd w:val="clear" w:color="auto" w:fill="FFFFFF"/>
              <w:spacing w:after="0" w:line="276" w:lineRule="auto"/>
              <w:rPr>
                <w:sz w:val="24"/>
                <w:szCs w:val="24"/>
              </w:rPr>
            </w:pPr>
            <w:r w:rsidRPr="00862926">
              <w:rPr>
                <w:sz w:val="24"/>
                <w:szCs w:val="24"/>
              </w:rPr>
              <w:t xml:space="preserve">Demonstrate an understanding of different language forms such as </w:t>
            </w:r>
            <w:r w:rsidRPr="00862926">
              <w:rPr>
                <w:sz w:val="24"/>
                <w:szCs w:val="24"/>
              </w:rPr>
              <w:lastRenderedPageBreak/>
              <w:t>questions and exclamations during a read aloud.</w:t>
            </w:r>
          </w:p>
          <w:p w14:paraId="647CBAB3" w14:textId="0F73E750" w:rsidR="007C403F" w:rsidRPr="00862926" w:rsidRDefault="007C403F" w:rsidP="0097569C">
            <w:pPr>
              <w:widowControl w:val="0"/>
              <w:numPr>
                <w:ilvl w:val="0"/>
                <w:numId w:val="134"/>
              </w:numPr>
              <w:shd w:val="clear" w:color="auto" w:fill="FFFFFF" w:themeFill="background1"/>
              <w:spacing w:after="0" w:line="276" w:lineRule="auto"/>
              <w:rPr>
                <w:sz w:val="24"/>
                <w:szCs w:val="24"/>
                <w:lang w:val="en-US"/>
              </w:rPr>
            </w:pPr>
            <w:r w:rsidRPr="00862926">
              <w:rPr>
                <w:sz w:val="24"/>
                <w:szCs w:val="24"/>
                <w:lang w:val="en-US"/>
              </w:rPr>
              <w:t xml:space="preserve">With guidance and support, </w:t>
            </w:r>
            <w:r w:rsidR="00F72C85" w:rsidRPr="00862926">
              <w:rPr>
                <w:sz w:val="24"/>
                <w:szCs w:val="24"/>
                <w:lang w:val="en-US"/>
              </w:rPr>
              <w:t>students</w:t>
            </w:r>
            <w:r w:rsidRPr="00862926">
              <w:rPr>
                <w:sz w:val="24"/>
                <w:szCs w:val="24"/>
                <w:lang w:val="en-US"/>
              </w:rPr>
              <w:t xml:space="preserve"> will engage in hands-on activities using a variety of materials to visually connect spoken words to their written form, while demonstrating an emerging understanding of sentence structure.</w:t>
            </w:r>
          </w:p>
          <w:p w14:paraId="2553A6B3" w14:textId="68557BEF" w:rsidR="007C403F" w:rsidRDefault="76601982" w:rsidP="4D881756">
            <w:pPr>
              <w:widowControl w:val="0"/>
              <w:numPr>
                <w:ilvl w:val="0"/>
                <w:numId w:val="134"/>
              </w:numPr>
              <w:shd w:val="clear" w:color="auto" w:fill="FFFFFF" w:themeFill="background1"/>
              <w:spacing w:after="0" w:line="276" w:lineRule="auto"/>
              <w:rPr>
                <w:sz w:val="24"/>
                <w:szCs w:val="24"/>
                <w:lang w:val="en-US"/>
              </w:rPr>
            </w:pPr>
            <w:r w:rsidRPr="4D881756">
              <w:rPr>
                <w:sz w:val="24"/>
                <w:szCs w:val="24"/>
                <w:lang w:val="en-US"/>
              </w:rPr>
              <w:t>Use</w:t>
            </w:r>
            <w:r w:rsidR="007C403F" w:rsidRPr="5D034EE6">
              <w:rPr>
                <w:sz w:val="24"/>
                <w:szCs w:val="24"/>
                <w:lang w:val="en-US"/>
              </w:rPr>
              <w:t xml:space="preserve"> drawing and writing together to express thoughts, stories, or observations</w:t>
            </w:r>
            <w:r w:rsidR="50F1AAF2" w:rsidRPr="4D881756">
              <w:rPr>
                <w:sz w:val="24"/>
                <w:szCs w:val="24"/>
                <w:lang w:val="en-US"/>
              </w:rPr>
              <w:t>.</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44D03" w14:textId="23E1314F" w:rsidR="007C403F" w:rsidRPr="00915833" w:rsidRDefault="007C403F" w:rsidP="0097569C">
            <w:pPr>
              <w:pStyle w:val="ListParagraph"/>
              <w:numPr>
                <w:ilvl w:val="0"/>
                <w:numId w:val="198"/>
              </w:numPr>
              <w:spacing w:after="0" w:line="276" w:lineRule="auto"/>
              <w:ind w:left="360"/>
              <w:rPr>
                <w:sz w:val="24"/>
                <w:szCs w:val="24"/>
              </w:rPr>
            </w:pPr>
            <w:bookmarkStart w:id="20" w:name="_giziu8q8oebs" w:colFirst="0" w:colLast="0"/>
            <w:bookmarkEnd w:id="20"/>
            <w:r w:rsidRPr="00915833">
              <w:rPr>
                <w:sz w:val="24"/>
                <w:szCs w:val="24"/>
                <w:lang w:val="en-US"/>
              </w:rPr>
              <w:lastRenderedPageBreak/>
              <w:t xml:space="preserve">Model using Wikki </w:t>
            </w:r>
            <w:proofErr w:type="spellStart"/>
            <w:r w:rsidRPr="00915833">
              <w:rPr>
                <w:sz w:val="24"/>
                <w:szCs w:val="24"/>
                <w:lang w:val="en-US"/>
              </w:rPr>
              <w:t>Stixs</w:t>
            </w:r>
            <w:proofErr w:type="spellEnd"/>
            <w:r w:rsidRPr="00915833">
              <w:rPr>
                <w:sz w:val="24"/>
                <w:szCs w:val="24"/>
                <w:lang w:val="en-US"/>
              </w:rPr>
              <w:t xml:space="preserve"> to draw lines connecting spoken words (e.g., from a picture or teacher prompt) to printed words on a chart or sentence strip.</w:t>
            </w:r>
          </w:p>
          <w:p w14:paraId="77FB5A44" w14:textId="14BDDC48" w:rsidR="007C403F" w:rsidRPr="00B24EDA" w:rsidRDefault="007C403F" w:rsidP="0097569C">
            <w:pPr>
              <w:numPr>
                <w:ilvl w:val="0"/>
                <w:numId w:val="128"/>
              </w:numPr>
              <w:spacing w:after="0" w:line="276" w:lineRule="auto"/>
              <w:ind w:left="360"/>
              <w:rPr>
                <w:sz w:val="24"/>
                <w:szCs w:val="24"/>
              </w:rPr>
            </w:pPr>
            <w:r w:rsidRPr="00862926">
              <w:rPr>
                <w:sz w:val="24"/>
                <w:szCs w:val="24"/>
              </w:rPr>
              <w:t>Use picture cards alongside word cards to support vocabulary and comprehension.</w:t>
            </w:r>
            <w:bookmarkStart w:id="21" w:name="_m9kgq6xpdhkx" w:colFirst="0" w:colLast="0"/>
            <w:bookmarkEnd w:id="21"/>
          </w:p>
          <w:p w14:paraId="00C2CEE7" w14:textId="063DCE99" w:rsidR="007C403F" w:rsidRPr="00862926" w:rsidRDefault="00F72C85" w:rsidP="0097569C">
            <w:pPr>
              <w:numPr>
                <w:ilvl w:val="0"/>
                <w:numId w:val="146"/>
              </w:numPr>
              <w:spacing w:after="0" w:line="276" w:lineRule="auto"/>
              <w:ind w:left="360"/>
              <w:rPr>
                <w:sz w:val="24"/>
                <w:szCs w:val="24"/>
              </w:rPr>
            </w:pPr>
            <w:r w:rsidRPr="00862926">
              <w:rPr>
                <w:sz w:val="24"/>
                <w:szCs w:val="24"/>
              </w:rPr>
              <w:t>Students</w:t>
            </w:r>
            <w:r w:rsidR="007C403F" w:rsidRPr="00862926">
              <w:rPr>
                <w:sz w:val="24"/>
                <w:szCs w:val="24"/>
              </w:rPr>
              <w:t xml:space="preserve"> place felt pieces with words or images on a flannel board to build and read sentences aloud.</w:t>
            </w:r>
          </w:p>
          <w:p w14:paraId="7F37D74D" w14:textId="0C8E41DF" w:rsidR="008C2040" w:rsidRPr="00862926" w:rsidRDefault="008C2040" w:rsidP="0097569C">
            <w:pPr>
              <w:numPr>
                <w:ilvl w:val="0"/>
                <w:numId w:val="146"/>
              </w:numPr>
              <w:spacing w:after="0" w:line="276" w:lineRule="auto"/>
              <w:ind w:left="360"/>
              <w:rPr>
                <w:sz w:val="24"/>
                <w:szCs w:val="24"/>
                <w:lang w:val="en-US"/>
              </w:rPr>
            </w:pPr>
            <w:r w:rsidRPr="00862926">
              <w:rPr>
                <w:sz w:val="24"/>
                <w:szCs w:val="24"/>
                <w:lang w:val="en-US"/>
              </w:rPr>
              <w:t>During rea</w:t>
            </w:r>
            <w:r w:rsidR="00F00121" w:rsidRPr="00862926">
              <w:rPr>
                <w:sz w:val="24"/>
                <w:szCs w:val="24"/>
                <w:lang w:val="en-US"/>
              </w:rPr>
              <w:t>d</w:t>
            </w:r>
            <w:r w:rsidRPr="00862926">
              <w:rPr>
                <w:sz w:val="24"/>
                <w:szCs w:val="24"/>
                <w:lang w:val="en-US"/>
              </w:rPr>
              <w:t>-aloud</w:t>
            </w:r>
            <w:r w:rsidR="003666B4">
              <w:rPr>
                <w:sz w:val="24"/>
                <w:szCs w:val="24"/>
                <w:lang w:val="en-US"/>
              </w:rPr>
              <w:t xml:space="preserve"> activities</w:t>
            </w:r>
            <w:r w:rsidRPr="00862926">
              <w:rPr>
                <w:sz w:val="24"/>
                <w:szCs w:val="24"/>
                <w:lang w:val="en-US"/>
              </w:rPr>
              <w:t>, point out question marks and exclamation</w:t>
            </w:r>
            <w:r w:rsidR="00F00121" w:rsidRPr="00862926">
              <w:rPr>
                <w:sz w:val="24"/>
                <w:szCs w:val="24"/>
                <w:lang w:val="en-US"/>
              </w:rPr>
              <w:t xml:space="preserve"> poi</w:t>
            </w:r>
            <w:r w:rsidR="00DF39D2" w:rsidRPr="00862926">
              <w:rPr>
                <w:sz w:val="24"/>
                <w:szCs w:val="24"/>
                <w:lang w:val="en-US"/>
              </w:rPr>
              <w:t>nts</w:t>
            </w:r>
            <w:r w:rsidR="00A27F2B" w:rsidRPr="00862926">
              <w:rPr>
                <w:sz w:val="24"/>
                <w:szCs w:val="24"/>
                <w:lang w:val="en-US"/>
              </w:rPr>
              <w:t xml:space="preserve">. </w:t>
            </w:r>
            <w:r w:rsidR="00192135" w:rsidRPr="00862926">
              <w:rPr>
                <w:sz w:val="24"/>
                <w:szCs w:val="24"/>
                <w:lang w:val="en-US"/>
              </w:rPr>
              <w:t xml:space="preserve">Celebrate any efforts </w:t>
            </w:r>
            <w:r w:rsidR="005E569B" w:rsidRPr="00862926">
              <w:rPr>
                <w:sz w:val="24"/>
                <w:szCs w:val="24"/>
                <w:lang w:val="en-US"/>
              </w:rPr>
              <w:t>when children use questions or excl</w:t>
            </w:r>
            <w:r w:rsidR="00460F67" w:rsidRPr="00862926">
              <w:rPr>
                <w:sz w:val="24"/>
                <w:szCs w:val="24"/>
                <w:lang w:val="en-US"/>
              </w:rPr>
              <w:t>amations in their responses or questions.</w:t>
            </w:r>
            <w:r w:rsidR="00EA1BBD" w:rsidRPr="00862926">
              <w:rPr>
                <w:sz w:val="24"/>
                <w:szCs w:val="24"/>
                <w:lang w:val="en-US"/>
              </w:rPr>
              <w:t xml:space="preserve"> Books such as </w:t>
            </w:r>
            <w:r w:rsidR="00EA1BBD" w:rsidRPr="00862926">
              <w:rPr>
                <w:i/>
                <w:sz w:val="24"/>
                <w:szCs w:val="24"/>
                <w:lang w:val="en-US"/>
              </w:rPr>
              <w:t>Where’s Spot</w:t>
            </w:r>
            <w:r w:rsidR="00025EDF" w:rsidRPr="00862926">
              <w:rPr>
                <w:sz w:val="24"/>
                <w:szCs w:val="24"/>
                <w:lang w:val="en-US"/>
              </w:rPr>
              <w:t xml:space="preserve"> (</w:t>
            </w:r>
            <w:r w:rsidR="006250E0" w:rsidRPr="00862926">
              <w:rPr>
                <w:sz w:val="24"/>
                <w:szCs w:val="24"/>
                <w:lang w:val="en-US"/>
              </w:rPr>
              <w:t>Hill, 1980)</w:t>
            </w:r>
            <w:r w:rsidR="004137B2" w:rsidRPr="00862926">
              <w:rPr>
                <w:sz w:val="24"/>
                <w:szCs w:val="24"/>
                <w:lang w:val="en-US"/>
              </w:rPr>
              <w:t xml:space="preserve"> or </w:t>
            </w:r>
            <w:r w:rsidR="004137B2" w:rsidRPr="00862926">
              <w:rPr>
                <w:i/>
                <w:sz w:val="24"/>
                <w:szCs w:val="24"/>
                <w:lang w:val="en-US"/>
              </w:rPr>
              <w:t>Pete the Cat</w:t>
            </w:r>
            <w:r w:rsidR="00980E53" w:rsidRPr="00862926">
              <w:rPr>
                <w:i/>
                <w:sz w:val="24"/>
                <w:szCs w:val="24"/>
                <w:lang w:val="en-US"/>
              </w:rPr>
              <w:t>, I Love My White Shoes</w:t>
            </w:r>
            <w:r w:rsidR="00980E53" w:rsidRPr="00862926">
              <w:rPr>
                <w:sz w:val="24"/>
                <w:szCs w:val="24"/>
                <w:lang w:val="en-US"/>
              </w:rPr>
              <w:t xml:space="preserve"> (</w:t>
            </w:r>
            <w:r w:rsidR="008B4723" w:rsidRPr="00862926">
              <w:rPr>
                <w:sz w:val="24"/>
                <w:szCs w:val="24"/>
                <w:lang w:val="en-US"/>
              </w:rPr>
              <w:t>Litman</w:t>
            </w:r>
            <w:r w:rsidR="00025EDF" w:rsidRPr="00862926">
              <w:rPr>
                <w:sz w:val="24"/>
                <w:szCs w:val="24"/>
                <w:lang w:val="en-US"/>
              </w:rPr>
              <w:t>,</w:t>
            </w:r>
            <w:r w:rsidR="151B1834" w:rsidRPr="4D881756">
              <w:rPr>
                <w:sz w:val="24"/>
                <w:szCs w:val="24"/>
                <w:lang w:val="en-US"/>
              </w:rPr>
              <w:t xml:space="preserve"> </w:t>
            </w:r>
            <w:r w:rsidR="008B4723" w:rsidRPr="00862926">
              <w:rPr>
                <w:sz w:val="24"/>
                <w:szCs w:val="24"/>
                <w:lang w:val="en-US"/>
              </w:rPr>
              <w:t>2008),</w:t>
            </w:r>
            <w:r w:rsidR="00025EDF" w:rsidRPr="00862926">
              <w:rPr>
                <w:sz w:val="24"/>
                <w:szCs w:val="24"/>
                <w:lang w:val="en-US"/>
              </w:rPr>
              <w:t xml:space="preserve"> </w:t>
            </w:r>
            <w:r w:rsidR="001F41A2" w:rsidRPr="00862926">
              <w:rPr>
                <w:sz w:val="24"/>
                <w:szCs w:val="24"/>
                <w:lang w:val="en-US"/>
              </w:rPr>
              <w:t xml:space="preserve">include simple </w:t>
            </w:r>
            <w:r w:rsidR="001F41A2" w:rsidRPr="00862926">
              <w:rPr>
                <w:sz w:val="24"/>
                <w:szCs w:val="24"/>
                <w:lang w:val="en-US"/>
              </w:rPr>
              <w:lastRenderedPageBreak/>
              <w:t>questions</w:t>
            </w:r>
            <w:r w:rsidR="00020967" w:rsidRPr="00862926">
              <w:rPr>
                <w:sz w:val="24"/>
                <w:szCs w:val="24"/>
                <w:lang w:val="en-US"/>
              </w:rPr>
              <w:t xml:space="preserve"> on each page</w:t>
            </w:r>
            <w:r w:rsidR="00902FA2" w:rsidRPr="00862926">
              <w:rPr>
                <w:sz w:val="24"/>
                <w:szCs w:val="24"/>
                <w:lang w:val="en-US"/>
              </w:rPr>
              <w:t xml:space="preserve"> and</w:t>
            </w:r>
            <w:r w:rsidR="00020967" w:rsidRPr="00862926">
              <w:rPr>
                <w:sz w:val="24"/>
                <w:szCs w:val="24"/>
                <w:lang w:val="en-US"/>
              </w:rPr>
              <w:t xml:space="preserve"> exclamations</w:t>
            </w:r>
            <w:r w:rsidR="00902FA2" w:rsidRPr="00862926">
              <w:rPr>
                <w:sz w:val="24"/>
                <w:szCs w:val="24"/>
                <w:lang w:val="en-US"/>
              </w:rPr>
              <w:t xml:space="preserve"> with</w:t>
            </w:r>
            <w:r w:rsidR="005C3631" w:rsidRPr="00862926">
              <w:rPr>
                <w:sz w:val="24"/>
                <w:szCs w:val="24"/>
                <w:lang w:val="en-US"/>
              </w:rPr>
              <w:t xml:space="preserve"> predictable patterns</w:t>
            </w:r>
            <w:r w:rsidR="00902FA2" w:rsidRPr="00862926">
              <w:rPr>
                <w:sz w:val="24"/>
                <w:szCs w:val="24"/>
                <w:lang w:val="en-US"/>
              </w:rPr>
              <w:t xml:space="preserve"> that </w:t>
            </w:r>
            <w:r w:rsidR="005F1385" w:rsidRPr="00862926">
              <w:rPr>
                <w:sz w:val="24"/>
                <w:szCs w:val="24"/>
                <w:lang w:val="en-US"/>
              </w:rPr>
              <w:t>encourage</w:t>
            </w:r>
            <w:r w:rsidR="009B4453" w:rsidRPr="00862926">
              <w:rPr>
                <w:sz w:val="24"/>
                <w:szCs w:val="24"/>
                <w:lang w:val="en-US"/>
              </w:rPr>
              <w:t xml:space="preserve"> children to join in enthusia</w:t>
            </w:r>
            <w:r w:rsidR="00F405CB" w:rsidRPr="00862926">
              <w:rPr>
                <w:sz w:val="24"/>
                <w:szCs w:val="24"/>
                <w:lang w:val="en-US"/>
              </w:rPr>
              <w:t>stically.</w:t>
            </w:r>
          </w:p>
          <w:p w14:paraId="4C88327C" w14:textId="1E336F41" w:rsidR="007C403F" w:rsidRPr="00862926" w:rsidRDefault="007C403F" w:rsidP="0097569C">
            <w:pPr>
              <w:spacing w:after="0" w:line="276" w:lineRule="auto"/>
              <w:rPr>
                <w:sz w:val="24"/>
                <w:szCs w:val="24"/>
              </w:rPr>
            </w:pPr>
          </w:p>
        </w:tc>
      </w:tr>
      <w:tr w:rsidR="007C403F" w14:paraId="131C06F3" w14:textId="77777777" w:rsidTr="503EDA8D">
        <w:trPr>
          <w:trHeight w:val="901"/>
        </w:trPr>
        <w:tc>
          <w:tcPr>
            <w:tcW w:w="3643" w:type="dxa"/>
            <w:tcMar>
              <w:top w:w="100" w:type="dxa"/>
              <w:left w:w="100" w:type="dxa"/>
              <w:bottom w:w="100" w:type="dxa"/>
              <w:right w:w="100" w:type="dxa"/>
            </w:tcMar>
          </w:tcPr>
          <w:p w14:paraId="5FCE2C9F" w14:textId="0D02078D" w:rsidR="00915833" w:rsidRDefault="6EBBDB79" w:rsidP="0097569C">
            <w:pPr>
              <w:widowControl w:val="0"/>
              <w:spacing w:after="0" w:line="276" w:lineRule="auto"/>
              <w:rPr>
                <w:color w:val="212529"/>
                <w:sz w:val="24"/>
                <w:szCs w:val="24"/>
              </w:rPr>
            </w:pPr>
            <w:r w:rsidRPr="00862926">
              <w:rPr>
                <w:sz w:val="24"/>
                <w:szCs w:val="24"/>
              </w:rPr>
              <w:lastRenderedPageBreak/>
              <w:t>PK.</w:t>
            </w:r>
            <w:r w:rsidR="007C403F" w:rsidRPr="00862926">
              <w:rPr>
                <w:sz w:val="24"/>
                <w:szCs w:val="24"/>
              </w:rPr>
              <w:t>L.KL.</w:t>
            </w:r>
            <w:r w:rsidR="00DE7853" w:rsidRPr="00862926">
              <w:rPr>
                <w:color w:val="212529"/>
                <w:sz w:val="24"/>
                <w:szCs w:val="24"/>
              </w:rPr>
              <w:t>1</w:t>
            </w:r>
          </w:p>
          <w:p w14:paraId="0FE14F76" w14:textId="37BF85E6" w:rsidR="007C403F" w:rsidRPr="00862926" w:rsidRDefault="00DE7853" w:rsidP="0097569C">
            <w:pPr>
              <w:widowControl w:val="0"/>
              <w:spacing w:after="0" w:line="276" w:lineRule="auto"/>
              <w:rPr>
                <w:color w:val="212529"/>
                <w:sz w:val="24"/>
                <w:szCs w:val="24"/>
                <w:lang w:val="en-US"/>
              </w:rPr>
            </w:pPr>
            <w:r w:rsidRPr="00862926">
              <w:rPr>
                <w:color w:val="212529"/>
                <w:sz w:val="24"/>
                <w:szCs w:val="24"/>
              </w:rPr>
              <w:t>Begin</w:t>
            </w:r>
            <w:r w:rsidR="007C403F" w:rsidRPr="00862926">
              <w:rPr>
                <w:color w:val="212529"/>
                <w:sz w:val="24"/>
                <w:szCs w:val="24"/>
              </w:rPr>
              <w:t xml:space="preserve"> to understand the conventions of standard English grammar when </w:t>
            </w:r>
            <w:r w:rsidR="007C403F" w:rsidRPr="00862926">
              <w:rPr>
                <w:color w:val="212529"/>
                <w:sz w:val="24"/>
                <w:szCs w:val="24"/>
              </w:rPr>
              <w:lastRenderedPageBreak/>
              <w:t>speaking during interactions and activities.</w:t>
            </w:r>
          </w:p>
          <w:p w14:paraId="2D69BE27" w14:textId="7873CAA1" w:rsidR="00915833" w:rsidRDefault="007C403F" w:rsidP="0097569C">
            <w:pPr>
              <w:pStyle w:val="ListParagraph"/>
              <w:widowControl w:val="0"/>
              <w:numPr>
                <w:ilvl w:val="0"/>
                <w:numId w:val="199"/>
              </w:numPr>
              <w:spacing w:after="0" w:line="276" w:lineRule="auto"/>
              <w:rPr>
                <w:sz w:val="24"/>
                <w:szCs w:val="24"/>
              </w:rPr>
            </w:pPr>
            <w:r w:rsidRPr="00915833">
              <w:rPr>
                <w:sz w:val="24"/>
                <w:szCs w:val="24"/>
              </w:rPr>
              <w:t xml:space="preserve">Encourage </w:t>
            </w:r>
            <w:r w:rsidR="00F72C85" w:rsidRPr="00915833">
              <w:rPr>
                <w:sz w:val="24"/>
                <w:szCs w:val="24"/>
              </w:rPr>
              <w:t>students</w:t>
            </w:r>
            <w:r w:rsidRPr="00915833">
              <w:rPr>
                <w:sz w:val="24"/>
                <w:szCs w:val="24"/>
              </w:rPr>
              <w:t xml:space="preserve"> to use common nouns and verbs during conversations, play, and group activities.</w:t>
            </w:r>
          </w:p>
          <w:p w14:paraId="2E49DAAA" w14:textId="3E899C65" w:rsidR="00915833" w:rsidRDefault="007C403F" w:rsidP="0097569C">
            <w:pPr>
              <w:pStyle w:val="ListParagraph"/>
              <w:widowControl w:val="0"/>
              <w:numPr>
                <w:ilvl w:val="0"/>
                <w:numId w:val="199"/>
              </w:numPr>
              <w:spacing w:after="0" w:line="276" w:lineRule="auto"/>
              <w:rPr>
                <w:sz w:val="24"/>
                <w:szCs w:val="24"/>
              </w:rPr>
            </w:pPr>
            <w:r w:rsidRPr="00915833">
              <w:rPr>
                <w:sz w:val="24"/>
                <w:szCs w:val="24"/>
              </w:rPr>
              <w:t>Encourage the use of plural words orally such as “dogs,” “cats,” “blocks,” and “buses” in everyday conversations, storytelling, and shared writing experiences to build understanding of word structure and meaning.</w:t>
            </w:r>
          </w:p>
          <w:p w14:paraId="64F7257C" w14:textId="308F6ABA" w:rsidR="00915833" w:rsidRDefault="007C403F" w:rsidP="0097569C">
            <w:pPr>
              <w:pStyle w:val="ListParagraph"/>
              <w:widowControl w:val="0"/>
              <w:numPr>
                <w:ilvl w:val="0"/>
                <w:numId w:val="199"/>
              </w:numPr>
              <w:spacing w:after="0" w:line="276" w:lineRule="auto"/>
              <w:rPr>
                <w:sz w:val="24"/>
                <w:szCs w:val="24"/>
              </w:rPr>
            </w:pPr>
            <w:r w:rsidRPr="00915833">
              <w:rPr>
                <w:sz w:val="24"/>
                <w:szCs w:val="24"/>
              </w:rPr>
              <w:t xml:space="preserve">Understand and use question words such as “who,” “what,” “where,” “when,” “why,” and “how” </w:t>
            </w:r>
            <w:r w:rsidRPr="00915833">
              <w:rPr>
                <w:sz w:val="24"/>
                <w:szCs w:val="24"/>
              </w:rPr>
              <w:lastRenderedPageBreak/>
              <w:t>during conversations, storytelling, and play.</w:t>
            </w:r>
          </w:p>
          <w:p w14:paraId="53BDD18C" w14:textId="6E033B3B" w:rsidR="00915833" w:rsidRPr="00915833" w:rsidRDefault="007C403F" w:rsidP="0097569C">
            <w:pPr>
              <w:pStyle w:val="ListParagraph"/>
              <w:widowControl w:val="0"/>
              <w:numPr>
                <w:ilvl w:val="0"/>
                <w:numId w:val="199"/>
              </w:numPr>
              <w:spacing w:after="0" w:line="276" w:lineRule="auto"/>
              <w:rPr>
                <w:sz w:val="24"/>
                <w:szCs w:val="24"/>
              </w:rPr>
            </w:pPr>
            <w:r w:rsidRPr="00915833">
              <w:rPr>
                <w:sz w:val="24"/>
                <w:szCs w:val="24"/>
                <w:lang w:val="en-US"/>
              </w:rPr>
              <w:t>Demonstrate understanding and the use of common prepositions such as “in,” “on,” “under,” “over,” “next to,” and “behind” during speaking, storytelling, daily routines, play-based activities</w:t>
            </w:r>
            <w:r w:rsidR="2BF9A2C3" w:rsidRPr="00915833">
              <w:rPr>
                <w:sz w:val="24"/>
                <w:szCs w:val="24"/>
                <w:lang w:val="en-US"/>
              </w:rPr>
              <w:t>,</w:t>
            </w:r>
            <w:r w:rsidRPr="00915833">
              <w:rPr>
                <w:sz w:val="24"/>
                <w:szCs w:val="24"/>
                <w:lang w:val="en-US"/>
              </w:rPr>
              <w:t xml:space="preserve"> and movement (spatial awareness).</w:t>
            </w:r>
          </w:p>
          <w:p w14:paraId="758FB161" w14:textId="37312E2E" w:rsidR="007C403F" w:rsidRPr="00915833" w:rsidRDefault="007C403F" w:rsidP="0097569C">
            <w:pPr>
              <w:pStyle w:val="ListParagraph"/>
              <w:widowControl w:val="0"/>
              <w:numPr>
                <w:ilvl w:val="0"/>
                <w:numId w:val="199"/>
              </w:numPr>
              <w:spacing w:after="0" w:line="276" w:lineRule="auto"/>
              <w:rPr>
                <w:sz w:val="24"/>
                <w:szCs w:val="24"/>
              </w:rPr>
            </w:pPr>
            <w:r w:rsidRPr="00915833">
              <w:rPr>
                <w:sz w:val="24"/>
                <w:szCs w:val="24"/>
              </w:rPr>
              <w:t xml:space="preserve">With guidance and support, encourage </w:t>
            </w:r>
            <w:r w:rsidR="00F72C85" w:rsidRPr="00915833">
              <w:rPr>
                <w:sz w:val="24"/>
                <w:szCs w:val="24"/>
              </w:rPr>
              <w:t>students</w:t>
            </w:r>
            <w:r w:rsidRPr="00915833">
              <w:rPr>
                <w:sz w:val="24"/>
                <w:szCs w:val="24"/>
              </w:rPr>
              <w:t xml:space="preserve"> to begin speaking in complete sentences during conversations, storytelling, and classroom activities. </w:t>
            </w:r>
          </w:p>
        </w:tc>
        <w:tc>
          <w:tcPr>
            <w:tcW w:w="9878" w:type="dxa"/>
            <w:tcMar>
              <w:top w:w="100" w:type="dxa"/>
              <w:left w:w="100" w:type="dxa"/>
              <w:bottom w:w="100" w:type="dxa"/>
              <w:right w:w="100" w:type="dxa"/>
            </w:tcMar>
          </w:tcPr>
          <w:p w14:paraId="7CF93E89" w14:textId="3357A6E7" w:rsidR="007C403F" w:rsidRPr="00915833" w:rsidRDefault="007C403F" w:rsidP="0097569C">
            <w:pPr>
              <w:pStyle w:val="ListParagraph"/>
              <w:numPr>
                <w:ilvl w:val="0"/>
                <w:numId w:val="198"/>
              </w:numPr>
              <w:spacing w:after="0" w:line="276" w:lineRule="auto"/>
              <w:ind w:left="360"/>
              <w:rPr>
                <w:sz w:val="24"/>
                <w:szCs w:val="24"/>
                <w:lang w:val="en-US"/>
              </w:rPr>
            </w:pPr>
            <w:r w:rsidRPr="573050EE">
              <w:rPr>
                <w:sz w:val="24"/>
                <w:szCs w:val="24"/>
                <w:lang w:val="en-US"/>
              </w:rPr>
              <w:lastRenderedPageBreak/>
              <w:t xml:space="preserve">Ensure that </w:t>
            </w:r>
            <w:r w:rsidR="00F72C85" w:rsidRPr="573050EE">
              <w:rPr>
                <w:sz w:val="24"/>
                <w:szCs w:val="24"/>
                <w:lang w:val="en-US"/>
              </w:rPr>
              <w:t>students</w:t>
            </w:r>
            <w:r w:rsidRPr="573050EE">
              <w:rPr>
                <w:sz w:val="24"/>
                <w:szCs w:val="24"/>
                <w:lang w:val="en-US"/>
              </w:rPr>
              <w:t xml:space="preserve"> have</w:t>
            </w:r>
            <w:r w:rsidRPr="573050EE">
              <w:rPr>
                <w:color w:val="FF0000"/>
                <w:sz w:val="24"/>
                <w:szCs w:val="24"/>
                <w:lang w:val="en-US"/>
              </w:rPr>
              <w:t xml:space="preserve"> </w:t>
            </w:r>
            <w:r w:rsidRPr="573050EE">
              <w:rPr>
                <w:sz w:val="24"/>
                <w:szCs w:val="24"/>
                <w:lang w:val="en-US"/>
              </w:rPr>
              <w:t xml:space="preserve">many opportunities to practice speaking using plural forms, prepositions, complete sentences, and question sentences by using props and toys (e.g., take turns placing a stuffed animal in various places in the classroom and choose a classmate to describe the location: </w:t>
            </w:r>
            <w:r w:rsidRPr="573050EE">
              <w:rPr>
                <w:sz w:val="24"/>
                <w:szCs w:val="24"/>
                <w:lang w:val="en-US"/>
              </w:rPr>
              <w:lastRenderedPageBreak/>
              <w:t>under the chair, next to the easel, or in the box). Infuse songs, rhymes, and fingerplays to incorporate prepositions (e.g</w:t>
            </w:r>
            <w:r w:rsidR="6A097263" w:rsidRPr="573050EE">
              <w:rPr>
                <w:sz w:val="24"/>
                <w:szCs w:val="24"/>
                <w:lang w:val="en-US"/>
              </w:rPr>
              <w:t>.,</w:t>
            </w:r>
            <w:r w:rsidRPr="573050EE">
              <w:rPr>
                <w:sz w:val="24"/>
                <w:szCs w:val="24"/>
                <w:lang w:val="en-US"/>
              </w:rPr>
              <w:t xml:space="preserve"> Open Shut Them, Jack and Jill, and Hokey Pokey.) </w:t>
            </w:r>
          </w:p>
          <w:p w14:paraId="00E10C41" w14:textId="6C572861" w:rsidR="007C403F" w:rsidRPr="00862926" w:rsidRDefault="007C403F" w:rsidP="0097569C">
            <w:pPr>
              <w:numPr>
                <w:ilvl w:val="0"/>
                <w:numId w:val="145"/>
              </w:numPr>
              <w:spacing w:after="0" w:line="276" w:lineRule="auto"/>
              <w:ind w:left="360"/>
              <w:rPr>
                <w:sz w:val="24"/>
                <w:szCs w:val="24"/>
              </w:rPr>
            </w:pPr>
            <w:r w:rsidRPr="00862926">
              <w:rPr>
                <w:sz w:val="24"/>
                <w:szCs w:val="24"/>
                <w:lang w:val="en-US"/>
              </w:rPr>
              <w:t xml:space="preserve">Respond to </w:t>
            </w:r>
            <w:r w:rsidR="00F72C85" w:rsidRPr="00862926">
              <w:rPr>
                <w:sz w:val="24"/>
                <w:szCs w:val="24"/>
                <w:lang w:val="en-US"/>
              </w:rPr>
              <w:t>students</w:t>
            </w:r>
            <w:r w:rsidRPr="00862926">
              <w:rPr>
                <w:sz w:val="24"/>
                <w:szCs w:val="24"/>
                <w:lang w:val="en-US"/>
              </w:rPr>
              <w:t xml:space="preserve"> using their words (“reflect back”) with the correct plural forms, tenses, prepositions </w:t>
            </w:r>
            <w:r w:rsidR="004A16A1" w:rsidRPr="00862926">
              <w:rPr>
                <w:sz w:val="24"/>
                <w:szCs w:val="24"/>
                <w:lang w:val="en-US"/>
              </w:rPr>
              <w:t>and</w:t>
            </w:r>
            <w:r w:rsidRPr="00862926">
              <w:rPr>
                <w:sz w:val="24"/>
                <w:szCs w:val="24"/>
                <w:lang w:val="en-US"/>
              </w:rPr>
              <w:t xml:space="preserve"> complete sentences. Also, add new and rich vocabulary to the response when appropriate. </w:t>
            </w:r>
          </w:p>
          <w:p w14:paraId="0F4CD6E6" w14:textId="0CCEBCC8" w:rsidR="007C403F" w:rsidRPr="00915833" w:rsidRDefault="007C403F" w:rsidP="0097569C">
            <w:pPr>
              <w:widowControl w:val="0"/>
              <w:numPr>
                <w:ilvl w:val="0"/>
                <w:numId w:val="145"/>
              </w:numPr>
              <w:spacing w:after="0" w:line="276" w:lineRule="auto"/>
              <w:ind w:left="360"/>
              <w:rPr>
                <w:sz w:val="24"/>
                <w:szCs w:val="24"/>
              </w:rPr>
            </w:pPr>
            <w:r w:rsidRPr="00862926">
              <w:rPr>
                <w:sz w:val="24"/>
                <w:szCs w:val="24"/>
                <w:lang w:val="en-US"/>
              </w:rPr>
              <w:t>Emphasizes explicit instruction in forming regular plurals by integrating frequently occurring nouns (e.g.,</w:t>
            </w:r>
            <w:r w:rsidR="46B8E46B" w:rsidRPr="00862926">
              <w:rPr>
                <w:sz w:val="24"/>
                <w:szCs w:val="24"/>
                <w:lang w:val="en-US"/>
              </w:rPr>
              <w:t xml:space="preserve"> </w:t>
            </w:r>
            <w:r w:rsidRPr="00862926">
              <w:rPr>
                <w:sz w:val="24"/>
                <w:szCs w:val="24"/>
                <w:lang w:val="en-US"/>
              </w:rPr>
              <w:t>cups, tables, or cookies). Encourage oral language development alongside early literacy skills.</w:t>
            </w:r>
          </w:p>
          <w:p w14:paraId="11DCE044" w14:textId="5C0B216C" w:rsidR="007C403F" w:rsidRPr="00862926" w:rsidRDefault="007C403F" w:rsidP="0097569C">
            <w:pPr>
              <w:widowControl w:val="0"/>
              <w:numPr>
                <w:ilvl w:val="0"/>
                <w:numId w:val="145"/>
              </w:numPr>
              <w:spacing w:after="0" w:line="276" w:lineRule="auto"/>
              <w:ind w:left="360"/>
              <w:rPr>
                <w:sz w:val="24"/>
                <w:szCs w:val="24"/>
                <w:lang w:val="en-US"/>
              </w:rPr>
            </w:pPr>
            <w:r w:rsidRPr="1E9D919E">
              <w:rPr>
                <w:sz w:val="24"/>
                <w:szCs w:val="24"/>
                <w:lang w:val="en-US"/>
              </w:rPr>
              <w:t xml:space="preserve">Model sentence structure and provide opportunities for </w:t>
            </w:r>
            <w:r w:rsidR="00F72C85" w:rsidRPr="1E9D919E">
              <w:rPr>
                <w:sz w:val="24"/>
                <w:szCs w:val="24"/>
                <w:lang w:val="en-US"/>
              </w:rPr>
              <w:t>students</w:t>
            </w:r>
            <w:r w:rsidRPr="1E9D919E">
              <w:rPr>
                <w:sz w:val="24"/>
                <w:szCs w:val="24"/>
                <w:lang w:val="en-US"/>
              </w:rPr>
              <w:t xml:space="preserve"> to express ideas using simple, complete thoughts (e.g., “I see a dog,” “I want more juice”</w:t>
            </w:r>
            <w:r w:rsidR="00381BE0" w:rsidRPr="1E9D919E">
              <w:rPr>
                <w:sz w:val="24"/>
                <w:szCs w:val="24"/>
                <w:lang w:val="en-US"/>
              </w:rPr>
              <w:t xml:space="preserve">, “I have two </w:t>
            </w:r>
            <w:r w:rsidR="0087606E" w:rsidRPr="1E9D919E">
              <w:rPr>
                <w:sz w:val="24"/>
                <w:szCs w:val="24"/>
                <w:lang w:val="en-US"/>
              </w:rPr>
              <w:t>red apples</w:t>
            </w:r>
            <w:r w:rsidR="00E552AF" w:rsidRPr="1E9D919E">
              <w:rPr>
                <w:sz w:val="24"/>
                <w:szCs w:val="24"/>
                <w:lang w:val="en-US"/>
              </w:rPr>
              <w:t>.”</w:t>
            </w:r>
            <w:r w:rsidRPr="1E9D919E">
              <w:rPr>
                <w:sz w:val="24"/>
                <w:szCs w:val="24"/>
                <w:lang w:val="en-US"/>
              </w:rPr>
              <w:t>).</w:t>
            </w:r>
          </w:p>
          <w:p w14:paraId="619458B5" w14:textId="218C87FF" w:rsidR="007C403F" w:rsidRPr="00862926" w:rsidRDefault="007C403F" w:rsidP="0097569C">
            <w:pPr>
              <w:widowControl w:val="0"/>
              <w:spacing w:after="0" w:line="276" w:lineRule="auto"/>
              <w:rPr>
                <w:sz w:val="24"/>
                <w:szCs w:val="24"/>
              </w:rPr>
            </w:pPr>
          </w:p>
        </w:tc>
      </w:tr>
      <w:tr w:rsidR="007C403F" w14:paraId="15245836" w14:textId="77777777" w:rsidTr="503EDA8D">
        <w:trPr>
          <w:trHeight w:val="901"/>
        </w:trPr>
        <w:tc>
          <w:tcPr>
            <w:tcW w:w="3643" w:type="dxa"/>
            <w:tcMar>
              <w:top w:w="100" w:type="dxa"/>
              <w:left w:w="100" w:type="dxa"/>
              <w:bottom w:w="100" w:type="dxa"/>
              <w:right w:w="100" w:type="dxa"/>
            </w:tcMar>
          </w:tcPr>
          <w:p w14:paraId="15108607" w14:textId="1ACED251" w:rsidR="006E339A" w:rsidRDefault="1403E6B9" w:rsidP="0097569C">
            <w:pPr>
              <w:widowControl w:val="0"/>
              <w:spacing w:after="0" w:line="276" w:lineRule="auto"/>
              <w:rPr>
                <w:rFonts w:eastAsia="Roboto" w:cs="Roboto"/>
                <w:color w:val="212529"/>
                <w:sz w:val="24"/>
                <w:szCs w:val="24"/>
                <w:lang w:val="en-US"/>
              </w:rPr>
            </w:pPr>
            <w:r w:rsidRPr="00862926">
              <w:rPr>
                <w:rFonts w:eastAsia="Roboto" w:cs="Roboto"/>
                <w:sz w:val="24"/>
                <w:szCs w:val="24"/>
                <w:lang w:val="en-US"/>
              </w:rPr>
              <w:lastRenderedPageBreak/>
              <w:t>PK.</w:t>
            </w:r>
            <w:r w:rsidR="007C403F" w:rsidRPr="00862926">
              <w:rPr>
                <w:rFonts w:eastAsia="Roboto" w:cs="Roboto"/>
                <w:sz w:val="24"/>
                <w:szCs w:val="24"/>
                <w:lang w:val="en-US"/>
              </w:rPr>
              <w:t>L.VL.</w:t>
            </w:r>
            <w:r w:rsidR="007C403F" w:rsidRPr="00862926">
              <w:rPr>
                <w:rFonts w:eastAsia="Roboto" w:cs="Roboto"/>
                <w:color w:val="212529"/>
                <w:sz w:val="24"/>
                <w:szCs w:val="24"/>
                <w:lang w:val="en-US"/>
              </w:rPr>
              <w:t xml:space="preserve">2 </w:t>
            </w:r>
          </w:p>
          <w:p w14:paraId="4E33FE2C" w14:textId="7877CE67" w:rsidR="007C403F" w:rsidRDefault="007C403F" w:rsidP="0097569C">
            <w:pPr>
              <w:widowControl w:val="0"/>
              <w:spacing w:after="0" w:line="276" w:lineRule="auto"/>
              <w:rPr>
                <w:rFonts w:eastAsia="Roboto" w:cs="Roboto"/>
                <w:color w:val="212529"/>
                <w:sz w:val="24"/>
                <w:szCs w:val="24"/>
                <w:lang w:val="en-US"/>
              </w:rPr>
            </w:pPr>
            <w:r w:rsidRPr="00862926">
              <w:rPr>
                <w:rFonts w:eastAsia="Roboto" w:cs="Roboto"/>
                <w:color w:val="212529"/>
                <w:sz w:val="24"/>
                <w:szCs w:val="24"/>
                <w:lang w:val="en-US"/>
              </w:rPr>
              <w:t>With prompting and support, ask and answer questions about the meanings of new words and phrases introduced through read-</w:t>
            </w:r>
            <w:r w:rsidR="5109FE4D" w:rsidRPr="4D881756">
              <w:rPr>
                <w:rFonts w:eastAsia="Roboto" w:cs="Roboto"/>
                <w:color w:val="212529"/>
                <w:sz w:val="24"/>
                <w:szCs w:val="24"/>
                <w:lang w:val="en-US"/>
              </w:rPr>
              <w:t>aloud</w:t>
            </w:r>
            <w:r w:rsidRPr="00862926">
              <w:rPr>
                <w:rFonts w:eastAsia="Roboto" w:cs="Roboto"/>
                <w:color w:val="212529"/>
                <w:sz w:val="24"/>
                <w:szCs w:val="24"/>
                <w:lang w:val="en-US"/>
              </w:rPr>
              <w:t xml:space="preserve"> activities, and play.</w:t>
            </w:r>
          </w:p>
          <w:p w14:paraId="409E70CA" w14:textId="583C4506" w:rsidR="006E339A" w:rsidRPr="006E339A" w:rsidRDefault="007C403F" w:rsidP="0097569C">
            <w:pPr>
              <w:pStyle w:val="ListParagraph"/>
              <w:widowControl w:val="0"/>
              <w:numPr>
                <w:ilvl w:val="0"/>
                <w:numId w:val="200"/>
              </w:numPr>
              <w:spacing w:after="0" w:line="276" w:lineRule="auto"/>
              <w:rPr>
                <w:rFonts w:eastAsia="Roboto" w:cs="Roboto"/>
                <w:color w:val="212529"/>
                <w:sz w:val="24"/>
                <w:szCs w:val="24"/>
                <w:lang w:val="en-US"/>
              </w:rPr>
            </w:pPr>
            <w:r w:rsidRPr="006E339A">
              <w:rPr>
                <w:color w:val="212529"/>
                <w:sz w:val="24"/>
                <w:szCs w:val="24"/>
              </w:rPr>
              <w:t>With guidance and support, generate words that are similar in meaning (e.g., happy/glad, angry/mad).</w:t>
            </w:r>
          </w:p>
          <w:p w14:paraId="7AD19B00" w14:textId="6FAEAACA" w:rsidR="007C403F" w:rsidRPr="006E339A" w:rsidRDefault="007C403F" w:rsidP="0097569C">
            <w:pPr>
              <w:pStyle w:val="ListParagraph"/>
              <w:widowControl w:val="0"/>
              <w:numPr>
                <w:ilvl w:val="0"/>
                <w:numId w:val="200"/>
              </w:numPr>
              <w:spacing w:after="0" w:line="276" w:lineRule="auto"/>
              <w:rPr>
                <w:rFonts w:eastAsia="Roboto" w:cs="Roboto"/>
                <w:color w:val="212529"/>
                <w:sz w:val="24"/>
                <w:szCs w:val="24"/>
                <w:lang w:val="en-US"/>
              </w:rPr>
            </w:pPr>
            <w:r w:rsidRPr="006E339A">
              <w:rPr>
                <w:rFonts w:eastAsia="Arial Unicode MS" w:cs="Arial Unicode MS"/>
                <w:color w:val="212529"/>
                <w:sz w:val="24"/>
                <w:szCs w:val="24"/>
                <w:lang w:val="en-US"/>
              </w:rPr>
              <w:t>With support, use common word endings like “-s” to help understand the meaning of new words (e.g</w:t>
            </w:r>
            <w:r w:rsidR="42B4F7FE" w:rsidRPr="006E339A">
              <w:rPr>
                <w:rFonts w:eastAsia="Arial Unicode MS" w:cs="Arial Unicode MS"/>
                <w:color w:val="212529"/>
                <w:sz w:val="24"/>
                <w:szCs w:val="24"/>
                <w:lang w:val="en-US"/>
              </w:rPr>
              <w:t xml:space="preserve">.," </w:t>
            </w:r>
            <w:r w:rsidRPr="006E339A">
              <w:rPr>
                <w:rFonts w:eastAsia="Arial Unicode MS" w:cs="Arial Unicode MS"/>
                <w:color w:val="212529"/>
                <w:sz w:val="24"/>
                <w:szCs w:val="24"/>
                <w:lang w:val="en-US"/>
              </w:rPr>
              <w:t xml:space="preserve">I see one dog.” </w:t>
            </w:r>
            <w:r w:rsidRPr="006E339A">
              <w:rPr>
                <w:rFonts w:eastAsia="Arial Unicode MS"/>
                <w:color w:val="212529"/>
                <w:sz w:val="24"/>
                <w:szCs w:val="24"/>
                <w:lang w:val="en-US"/>
              </w:rPr>
              <w:t>“</w:t>
            </w:r>
            <w:r w:rsidRPr="006E339A">
              <w:rPr>
                <w:rFonts w:eastAsia="Arial Unicode MS" w:cs="Arial Unicode MS"/>
                <w:color w:val="212529"/>
                <w:sz w:val="24"/>
                <w:szCs w:val="24"/>
                <w:lang w:val="en-US"/>
              </w:rPr>
              <w:t>Now I see two dogs!”)</w:t>
            </w:r>
            <w:r w:rsidR="00500F26">
              <w:rPr>
                <w:rFonts w:eastAsia="Arial Unicode MS" w:cs="Arial Unicode MS"/>
                <w:color w:val="212529"/>
                <w:sz w:val="24"/>
                <w:szCs w:val="24"/>
                <w:lang w:val="en-US"/>
              </w:rPr>
              <w:t>.</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455DF" w14:textId="45B8794A" w:rsidR="007C403F" w:rsidRPr="00862926" w:rsidRDefault="007C403F" w:rsidP="0097569C">
            <w:pPr>
              <w:numPr>
                <w:ilvl w:val="0"/>
                <w:numId w:val="137"/>
              </w:numPr>
              <w:spacing w:after="0" w:line="276" w:lineRule="auto"/>
              <w:ind w:left="360" w:hanging="360"/>
              <w:rPr>
                <w:rFonts w:eastAsia="Noto Sans Symbols" w:cs="Noto Sans Symbols"/>
                <w:sz w:val="24"/>
                <w:szCs w:val="24"/>
                <w:lang w:val="en-US"/>
              </w:rPr>
            </w:pPr>
            <w:r w:rsidRPr="00862926">
              <w:rPr>
                <w:sz w:val="24"/>
                <w:szCs w:val="24"/>
                <w:lang w:val="en-US"/>
              </w:rPr>
              <w:t xml:space="preserve">Encourage </w:t>
            </w:r>
            <w:r w:rsidR="00340C04" w:rsidRPr="00862926">
              <w:rPr>
                <w:sz w:val="24"/>
                <w:szCs w:val="24"/>
                <w:lang w:val="en-US"/>
              </w:rPr>
              <w:t>students’</w:t>
            </w:r>
            <w:r w:rsidRPr="00862926">
              <w:rPr>
                <w:sz w:val="24"/>
                <w:szCs w:val="24"/>
                <w:lang w:val="en-US"/>
              </w:rPr>
              <w:t xml:space="preserve"> questions about unfamiliar words and their meanings. Embed ongoing strategies to introduce new vocabulary (tier 2 and tier 3 words) using </w:t>
            </w:r>
            <w:r w:rsidR="00394D1A" w:rsidRPr="00862926">
              <w:rPr>
                <w:sz w:val="24"/>
                <w:szCs w:val="24"/>
                <w:lang w:val="en-US"/>
              </w:rPr>
              <w:t>student</w:t>
            </w:r>
            <w:r w:rsidRPr="00862926">
              <w:rPr>
                <w:sz w:val="24"/>
                <w:szCs w:val="24"/>
                <w:lang w:val="en-US"/>
              </w:rPr>
              <w:t>-friendly language, and clarify word meanings during read-aloud</w:t>
            </w:r>
            <w:r w:rsidR="00DE7C82">
              <w:rPr>
                <w:sz w:val="24"/>
                <w:szCs w:val="24"/>
                <w:lang w:val="en-US"/>
              </w:rPr>
              <w:t xml:space="preserve"> activities</w:t>
            </w:r>
            <w:r w:rsidRPr="00862926">
              <w:rPr>
                <w:sz w:val="24"/>
                <w:szCs w:val="24"/>
                <w:lang w:val="en-US"/>
              </w:rPr>
              <w:t>, small group activities, play, conversations, and writing. Strategies may include using props, pictures, gestures, and oral</w:t>
            </w:r>
            <w:r w:rsidRPr="00862926">
              <w:rPr>
                <w:b/>
                <w:sz w:val="24"/>
                <w:szCs w:val="24"/>
                <w:lang w:val="en-US"/>
              </w:rPr>
              <w:t xml:space="preserve"> </w:t>
            </w:r>
            <w:r w:rsidRPr="00862926">
              <w:rPr>
                <w:sz w:val="24"/>
                <w:szCs w:val="24"/>
                <w:lang w:val="en-US"/>
              </w:rPr>
              <w:t xml:space="preserve">expressions to emphasize meaning; pairing unfamiliar words with familiar ones; providing examples and non-examples to build connections; or pointing to illustrations that offer clues to word meanings. </w:t>
            </w:r>
          </w:p>
          <w:p w14:paraId="19ED0BD7" w14:textId="09376814" w:rsidR="00BE7ADC" w:rsidRPr="00BE7ADC" w:rsidRDefault="007C403F" w:rsidP="0097569C">
            <w:pPr>
              <w:pStyle w:val="ListParagraph"/>
              <w:numPr>
                <w:ilvl w:val="0"/>
                <w:numId w:val="198"/>
              </w:numPr>
              <w:spacing w:after="0" w:line="276" w:lineRule="auto"/>
              <w:ind w:left="360"/>
              <w:rPr>
                <w:sz w:val="24"/>
                <w:szCs w:val="24"/>
              </w:rPr>
            </w:pPr>
            <w:r w:rsidRPr="00BE7ADC">
              <w:rPr>
                <w:sz w:val="24"/>
                <w:szCs w:val="24"/>
                <w:lang w:val="en-US"/>
              </w:rPr>
              <w:t xml:space="preserve">To help multilingual preschoolers grow their vocabulary, teachers can point out words in the story that sound and mean the same in both English and the </w:t>
            </w:r>
            <w:r w:rsidR="00394D1A" w:rsidRPr="00BE7ADC">
              <w:rPr>
                <w:sz w:val="24"/>
                <w:szCs w:val="24"/>
                <w:lang w:val="en-US"/>
              </w:rPr>
              <w:t>student</w:t>
            </w:r>
            <w:r w:rsidRPr="00BE7ADC">
              <w:rPr>
                <w:sz w:val="24"/>
                <w:szCs w:val="24"/>
                <w:lang w:val="en-US"/>
              </w:rPr>
              <w:t>’s home language—these are called cognates. During read-aloud</w:t>
            </w:r>
            <w:r w:rsidR="00DE7C82">
              <w:rPr>
                <w:sz w:val="24"/>
                <w:szCs w:val="24"/>
                <w:lang w:val="en-US"/>
              </w:rPr>
              <w:t xml:space="preserve"> activities</w:t>
            </w:r>
            <w:r w:rsidRPr="00BE7ADC">
              <w:rPr>
                <w:sz w:val="24"/>
                <w:szCs w:val="24"/>
                <w:lang w:val="en-US"/>
              </w:rPr>
              <w:t xml:space="preserve">, pause to talk about these words and invite </w:t>
            </w:r>
            <w:r w:rsidR="00F72C85" w:rsidRPr="00BE7ADC">
              <w:rPr>
                <w:sz w:val="24"/>
                <w:szCs w:val="24"/>
                <w:lang w:val="en-US"/>
              </w:rPr>
              <w:t>students</w:t>
            </w:r>
            <w:r w:rsidRPr="00BE7ADC">
              <w:rPr>
                <w:sz w:val="24"/>
                <w:szCs w:val="24"/>
                <w:lang w:val="en-US"/>
              </w:rPr>
              <w:t xml:space="preserve"> to share if they know them in their own language. For example, in the book </w:t>
            </w:r>
            <w:r w:rsidRPr="00BE7ADC">
              <w:rPr>
                <w:i/>
                <w:iCs/>
                <w:sz w:val="24"/>
                <w:szCs w:val="24"/>
                <w:lang w:val="en-US"/>
              </w:rPr>
              <w:t>The Colors of Us</w:t>
            </w:r>
            <w:r w:rsidRPr="00BE7ADC">
              <w:rPr>
                <w:sz w:val="24"/>
                <w:szCs w:val="24"/>
                <w:lang w:val="en-US"/>
              </w:rPr>
              <w:t xml:space="preserve"> by Karen Katz, words like “family” (familia) and “toffee” (</w:t>
            </w:r>
            <w:proofErr w:type="spellStart"/>
            <w:r w:rsidRPr="00BE7ADC">
              <w:rPr>
                <w:sz w:val="24"/>
                <w:szCs w:val="24"/>
                <w:lang w:val="en-US"/>
              </w:rPr>
              <w:t>tofi</w:t>
            </w:r>
            <w:proofErr w:type="spellEnd"/>
            <w:r w:rsidRPr="00BE7ADC">
              <w:rPr>
                <w:sz w:val="24"/>
                <w:szCs w:val="24"/>
                <w:lang w:val="en-US"/>
              </w:rPr>
              <w:t>/</w:t>
            </w:r>
            <w:proofErr w:type="spellStart"/>
            <w:r w:rsidRPr="00BE7ADC">
              <w:rPr>
                <w:sz w:val="24"/>
                <w:szCs w:val="24"/>
                <w:lang w:val="en-US"/>
              </w:rPr>
              <w:t>tofe</w:t>
            </w:r>
            <w:proofErr w:type="spellEnd"/>
            <w:r w:rsidRPr="00BE7ADC">
              <w:rPr>
                <w:sz w:val="24"/>
                <w:szCs w:val="24"/>
                <w:lang w:val="en-US"/>
              </w:rPr>
              <w:t xml:space="preserve">) are great for making connections. This helps </w:t>
            </w:r>
            <w:r w:rsidR="00F72C85" w:rsidRPr="00BE7ADC">
              <w:rPr>
                <w:sz w:val="24"/>
                <w:szCs w:val="24"/>
                <w:lang w:val="en-US"/>
              </w:rPr>
              <w:t>students</w:t>
            </w:r>
            <w:r w:rsidRPr="00BE7ADC">
              <w:rPr>
                <w:sz w:val="24"/>
                <w:szCs w:val="24"/>
                <w:lang w:val="en-US"/>
              </w:rPr>
              <w:t xml:space="preserve"> link new words to what they already know, building understanding and supporting literacy in both languages.</w:t>
            </w:r>
          </w:p>
          <w:p w14:paraId="4A4B3C64" w14:textId="586AC094" w:rsidR="00BE7ADC" w:rsidRPr="00BE7ADC" w:rsidRDefault="007C403F" w:rsidP="0097569C">
            <w:pPr>
              <w:pStyle w:val="ListParagraph"/>
              <w:numPr>
                <w:ilvl w:val="0"/>
                <w:numId w:val="198"/>
              </w:numPr>
              <w:spacing w:after="0" w:line="276" w:lineRule="auto"/>
              <w:ind w:left="360"/>
              <w:rPr>
                <w:sz w:val="24"/>
                <w:szCs w:val="24"/>
              </w:rPr>
            </w:pPr>
            <w:r w:rsidRPr="00BE7ADC">
              <w:rPr>
                <w:sz w:val="24"/>
                <w:szCs w:val="24"/>
                <w:lang w:val="en-US"/>
              </w:rPr>
              <w:t xml:space="preserve">For example, in the story </w:t>
            </w:r>
            <w:r w:rsidRPr="00BE7ADC">
              <w:rPr>
                <w:i/>
                <w:iCs/>
                <w:sz w:val="24"/>
                <w:szCs w:val="24"/>
                <w:lang w:val="en-US"/>
              </w:rPr>
              <w:t>The Wolf’s Chicken Stew</w:t>
            </w:r>
            <w:r w:rsidRPr="00BE7ADC">
              <w:rPr>
                <w:sz w:val="24"/>
                <w:szCs w:val="24"/>
                <w:lang w:val="en-US"/>
              </w:rPr>
              <w:t xml:space="preserve"> by Kasza (1987), the target word “scrumptious” can be introduced as a story connector. A </w:t>
            </w:r>
            <w:r w:rsidR="00394D1A" w:rsidRPr="00BE7ADC">
              <w:rPr>
                <w:sz w:val="24"/>
                <w:szCs w:val="24"/>
                <w:lang w:val="en-US"/>
              </w:rPr>
              <w:t>student</w:t>
            </w:r>
            <w:r w:rsidRPr="00BE7ADC">
              <w:rPr>
                <w:sz w:val="24"/>
                <w:szCs w:val="24"/>
                <w:lang w:val="en-US"/>
              </w:rPr>
              <w:t xml:space="preserve">-friendly definition can be: “something that is tasty and yummy.” To prepare for the read-aloud, </w:t>
            </w:r>
            <w:r w:rsidR="00F72C85" w:rsidRPr="00BE7ADC">
              <w:rPr>
                <w:sz w:val="24"/>
                <w:szCs w:val="24"/>
                <w:lang w:val="en-US"/>
              </w:rPr>
              <w:t>students</w:t>
            </w:r>
            <w:r w:rsidRPr="00BE7ADC">
              <w:rPr>
                <w:sz w:val="24"/>
                <w:szCs w:val="24"/>
                <w:lang w:val="en-US"/>
              </w:rPr>
              <w:t xml:space="preserve"> can observe a picture card of a slice of cake and then imitate physical movements such as rubbing the stomach in a circular motion-for students to mimic. This gesture becomes linked to the word “scrumptious.” During the read-aloud, when </w:t>
            </w:r>
            <w:r w:rsidR="00F72C85" w:rsidRPr="00BE7ADC">
              <w:rPr>
                <w:sz w:val="24"/>
                <w:szCs w:val="24"/>
                <w:lang w:val="en-US"/>
              </w:rPr>
              <w:t>students</w:t>
            </w:r>
            <w:r w:rsidRPr="00BE7ADC">
              <w:rPr>
                <w:sz w:val="24"/>
                <w:szCs w:val="24"/>
                <w:lang w:val="en-US"/>
              </w:rPr>
              <w:t xml:space="preserve"> hear the word </w:t>
            </w:r>
            <w:r w:rsidRPr="00BE7ADC">
              <w:rPr>
                <w:sz w:val="24"/>
                <w:szCs w:val="24"/>
                <w:lang w:val="en-US"/>
              </w:rPr>
              <w:lastRenderedPageBreak/>
              <w:t>“scrumptious</w:t>
            </w:r>
            <w:r w:rsidR="09598C43" w:rsidRPr="00BE7ADC">
              <w:rPr>
                <w:sz w:val="24"/>
                <w:szCs w:val="24"/>
                <w:lang w:val="en-US"/>
              </w:rPr>
              <w:t>,”</w:t>
            </w:r>
            <w:r w:rsidRPr="00BE7ADC">
              <w:rPr>
                <w:sz w:val="24"/>
                <w:szCs w:val="24"/>
                <w:lang w:val="en-US"/>
              </w:rPr>
              <w:t xml:space="preserve"> they can rub their stomachs to actively engage with the story and connect their understanding to both the text and illustrations.</w:t>
            </w:r>
          </w:p>
          <w:p w14:paraId="2D1B82C6" w14:textId="24B1FFE8" w:rsidR="007C403F" w:rsidRPr="00BE7ADC" w:rsidRDefault="007C403F" w:rsidP="0097569C">
            <w:pPr>
              <w:pStyle w:val="ListParagraph"/>
              <w:numPr>
                <w:ilvl w:val="0"/>
                <w:numId w:val="198"/>
              </w:numPr>
              <w:spacing w:after="0" w:line="276" w:lineRule="auto"/>
              <w:ind w:left="360"/>
              <w:rPr>
                <w:sz w:val="24"/>
                <w:szCs w:val="24"/>
              </w:rPr>
            </w:pPr>
            <w:r w:rsidRPr="00BE7ADC">
              <w:rPr>
                <w:sz w:val="24"/>
                <w:szCs w:val="24"/>
                <w:lang w:val="en-US"/>
              </w:rPr>
              <w:t>Act out vocabulary meanings with props to help students understand meanings of new and/or similar words (e.g., in the story Giraffe Can’t Dance, (Giles, 1999),” Gerald was a tall giraffe, whose neck was long and slender. But his knees were crooked, and his legs were rather thin.”</w:t>
            </w:r>
          </w:p>
          <w:p w14:paraId="171ED6D5" w14:textId="45A4C647" w:rsidR="007C403F" w:rsidRPr="00BE7ADC" w:rsidRDefault="007C403F" w:rsidP="0097569C">
            <w:pPr>
              <w:pStyle w:val="ListParagraph"/>
              <w:numPr>
                <w:ilvl w:val="0"/>
                <w:numId w:val="198"/>
              </w:numPr>
              <w:spacing w:after="0" w:line="276" w:lineRule="auto"/>
              <w:ind w:left="360"/>
              <w:rPr>
                <w:sz w:val="24"/>
                <w:szCs w:val="24"/>
                <w:lang w:val="en-US"/>
              </w:rPr>
            </w:pPr>
            <w:r w:rsidRPr="5D034EE6">
              <w:rPr>
                <w:sz w:val="24"/>
                <w:szCs w:val="24"/>
                <w:lang w:val="en-US"/>
              </w:rPr>
              <w:t xml:space="preserve">Model and </w:t>
            </w:r>
            <w:r w:rsidR="00885671" w:rsidRPr="5D034EE6">
              <w:rPr>
                <w:sz w:val="24"/>
                <w:szCs w:val="24"/>
                <w:lang w:val="en-US"/>
              </w:rPr>
              <w:t xml:space="preserve">intentionally reinforce vocabulary development by introducing and revisiting </w:t>
            </w:r>
            <w:r w:rsidRPr="5D034EE6">
              <w:rPr>
                <w:sz w:val="24"/>
                <w:szCs w:val="24"/>
                <w:lang w:val="en-US"/>
              </w:rPr>
              <w:t xml:space="preserve">new and </w:t>
            </w:r>
            <w:r w:rsidR="00885671" w:rsidRPr="5D034EE6">
              <w:rPr>
                <w:sz w:val="24"/>
                <w:szCs w:val="24"/>
                <w:lang w:val="en-US"/>
              </w:rPr>
              <w:t>previously learned</w:t>
            </w:r>
            <w:r w:rsidRPr="5D034EE6">
              <w:rPr>
                <w:sz w:val="24"/>
                <w:szCs w:val="24"/>
                <w:lang w:val="en-US"/>
              </w:rPr>
              <w:t xml:space="preserve"> words </w:t>
            </w:r>
            <w:r w:rsidR="00885671" w:rsidRPr="5D034EE6">
              <w:rPr>
                <w:sz w:val="24"/>
                <w:szCs w:val="24"/>
                <w:lang w:val="en-US"/>
              </w:rPr>
              <w:t>across the daily routine. Provide frequent opportunities for children to hear, use, and apply vocabulary during</w:t>
            </w:r>
            <w:r w:rsidRPr="5D034EE6">
              <w:rPr>
                <w:sz w:val="24"/>
                <w:szCs w:val="24"/>
                <w:lang w:val="en-US"/>
              </w:rPr>
              <w:t xml:space="preserve"> conversations, play, songs, rhymes, </w:t>
            </w:r>
            <w:r w:rsidR="00885671" w:rsidRPr="5D034EE6">
              <w:rPr>
                <w:sz w:val="24"/>
                <w:szCs w:val="24"/>
                <w:lang w:val="en-US"/>
              </w:rPr>
              <w:t xml:space="preserve">shared </w:t>
            </w:r>
            <w:r w:rsidRPr="5D034EE6">
              <w:rPr>
                <w:sz w:val="24"/>
                <w:szCs w:val="24"/>
                <w:lang w:val="en-US"/>
              </w:rPr>
              <w:t xml:space="preserve">writing, simple riddles, </w:t>
            </w:r>
            <w:r w:rsidR="00885671" w:rsidRPr="5D034EE6">
              <w:rPr>
                <w:sz w:val="24"/>
                <w:szCs w:val="24"/>
                <w:lang w:val="en-US"/>
              </w:rPr>
              <w:t xml:space="preserve">learning </w:t>
            </w:r>
            <w:r w:rsidRPr="5D034EE6">
              <w:rPr>
                <w:sz w:val="24"/>
                <w:szCs w:val="24"/>
                <w:lang w:val="en-US"/>
              </w:rPr>
              <w:t>activities, and</w:t>
            </w:r>
            <w:r w:rsidR="00885671" w:rsidRPr="5D034EE6">
              <w:rPr>
                <w:sz w:val="24"/>
                <w:szCs w:val="24"/>
                <w:lang w:val="en-US"/>
              </w:rPr>
              <w:t xml:space="preserve"> group</w:t>
            </w:r>
            <w:r w:rsidRPr="5D034EE6">
              <w:rPr>
                <w:sz w:val="24"/>
                <w:szCs w:val="24"/>
                <w:lang w:val="en-US"/>
              </w:rPr>
              <w:t xml:space="preserve"> discussions. </w:t>
            </w:r>
            <w:r w:rsidR="00885671" w:rsidRPr="5D034EE6">
              <w:rPr>
                <w:sz w:val="24"/>
                <w:szCs w:val="24"/>
                <w:lang w:val="en-US"/>
              </w:rPr>
              <w:t>Engage children in repeated read-</w:t>
            </w:r>
            <w:proofErr w:type="spellStart"/>
            <w:r w:rsidR="00885671" w:rsidRPr="5D034EE6">
              <w:rPr>
                <w:sz w:val="24"/>
                <w:szCs w:val="24"/>
                <w:lang w:val="en-US"/>
              </w:rPr>
              <w:t>alouds</w:t>
            </w:r>
            <w:proofErr w:type="spellEnd"/>
            <w:r w:rsidR="00885671" w:rsidRPr="5D034EE6">
              <w:rPr>
                <w:sz w:val="24"/>
                <w:szCs w:val="24"/>
                <w:lang w:val="en-US"/>
              </w:rPr>
              <w:t xml:space="preserve"> to deepen word knowledge and support transfer of vocabulary to new contexts (e.g., during</w:t>
            </w:r>
            <w:r w:rsidRPr="5D034EE6">
              <w:rPr>
                <w:sz w:val="24"/>
                <w:szCs w:val="24"/>
                <w:lang w:val="en-US"/>
              </w:rPr>
              <w:t xml:space="preserve"> snack time, </w:t>
            </w:r>
            <w:r w:rsidR="00885671" w:rsidRPr="5D034EE6">
              <w:rPr>
                <w:sz w:val="24"/>
                <w:szCs w:val="24"/>
                <w:lang w:val="en-US"/>
              </w:rPr>
              <w:t xml:space="preserve">children use </w:t>
            </w:r>
            <w:r w:rsidRPr="5D034EE6">
              <w:rPr>
                <w:sz w:val="24"/>
                <w:szCs w:val="24"/>
                <w:lang w:val="en-US"/>
              </w:rPr>
              <w:t xml:space="preserve">the word </w:t>
            </w:r>
            <w:r w:rsidRPr="5D034EE6">
              <w:rPr>
                <w:i/>
                <w:sz w:val="24"/>
                <w:szCs w:val="24"/>
                <w:lang w:val="en-US"/>
              </w:rPr>
              <w:t>scrumptious</w:t>
            </w:r>
            <w:r w:rsidRPr="5D034EE6">
              <w:rPr>
                <w:sz w:val="24"/>
                <w:szCs w:val="24"/>
                <w:lang w:val="en-US"/>
              </w:rPr>
              <w:t xml:space="preserve"> to describe their </w:t>
            </w:r>
            <w:r w:rsidR="00885671" w:rsidRPr="5D034EE6">
              <w:rPr>
                <w:sz w:val="24"/>
                <w:szCs w:val="24"/>
                <w:lang w:val="en-US"/>
              </w:rPr>
              <w:t>food).</w:t>
            </w:r>
          </w:p>
        </w:tc>
      </w:tr>
      <w:tr w:rsidR="007C403F" w14:paraId="4F6F9E55" w14:textId="77777777" w:rsidTr="503EDA8D">
        <w:trPr>
          <w:trHeight w:val="20"/>
        </w:trPr>
        <w:tc>
          <w:tcPr>
            <w:tcW w:w="3643" w:type="dxa"/>
            <w:tcMar>
              <w:top w:w="100" w:type="dxa"/>
              <w:left w:w="100" w:type="dxa"/>
              <w:bottom w:w="100" w:type="dxa"/>
              <w:right w:w="100" w:type="dxa"/>
            </w:tcMar>
          </w:tcPr>
          <w:p w14:paraId="00A6BD67" w14:textId="600C753A" w:rsidR="00E419FA" w:rsidRDefault="00C33891" w:rsidP="0097569C">
            <w:pPr>
              <w:widowControl w:val="0"/>
              <w:spacing w:after="0" w:line="276" w:lineRule="auto"/>
              <w:rPr>
                <w:rFonts w:eastAsia="Roboto" w:cs="Roboto"/>
                <w:color w:val="212529"/>
                <w:sz w:val="24"/>
                <w:szCs w:val="24"/>
                <w:lang w:val="en-US"/>
              </w:rPr>
            </w:pPr>
            <w:r>
              <w:rPr>
                <w:rFonts w:eastAsia="Roboto" w:cs="Roboto"/>
                <w:sz w:val="24"/>
                <w:szCs w:val="24"/>
                <w:lang w:val="en-US"/>
              </w:rPr>
              <w:lastRenderedPageBreak/>
              <w:t>PK</w:t>
            </w:r>
            <w:r w:rsidR="000B4A50">
              <w:rPr>
                <w:rFonts w:eastAsia="Roboto" w:cs="Roboto"/>
                <w:sz w:val="24"/>
                <w:szCs w:val="24"/>
                <w:lang w:val="en-US"/>
              </w:rPr>
              <w:t>.</w:t>
            </w:r>
            <w:r w:rsidR="007C403F" w:rsidRPr="4D881756">
              <w:rPr>
                <w:rFonts w:eastAsia="Roboto" w:cs="Roboto"/>
                <w:color w:val="212529"/>
                <w:sz w:val="24"/>
                <w:szCs w:val="24"/>
                <w:lang w:val="en-US"/>
              </w:rPr>
              <w:t>L.</w:t>
            </w:r>
            <w:r w:rsidR="4A8CA86E" w:rsidRPr="4D881756">
              <w:rPr>
                <w:rFonts w:eastAsia="Roboto" w:cs="Roboto"/>
                <w:color w:val="212529"/>
                <w:sz w:val="24"/>
                <w:szCs w:val="24"/>
                <w:lang w:val="en-US"/>
              </w:rPr>
              <w:t xml:space="preserve"> </w:t>
            </w:r>
            <w:r w:rsidR="007C403F" w:rsidRPr="4D881756">
              <w:rPr>
                <w:rFonts w:eastAsia="Roboto" w:cs="Roboto"/>
                <w:color w:val="212529"/>
                <w:sz w:val="24"/>
                <w:szCs w:val="24"/>
                <w:lang w:val="en-US"/>
              </w:rPr>
              <w:t>VL</w:t>
            </w:r>
            <w:r w:rsidR="4A8CA86E" w:rsidRPr="4D881756">
              <w:rPr>
                <w:rFonts w:eastAsia="Roboto" w:cs="Roboto"/>
                <w:color w:val="212529"/>
                <w:sz w:val="24"/>
                <w:szCs w:val="24"/>
                <w:lang w:val="en-US"/>
              </w:rPr>
              <w:t>..</w:t>
            </w:r>
            <w:r w:rsidR="007C403F" w:rsidRPr="00862926">
              <w:rPr>
                <w:rFonts w:eastAsia="Roboto" w:cs="Roboto"/>
                <w:color w:val="212529"/>
                <w:sz w:val="24"/>
                <w:szCs w:val="24"/>
                <w:lang w:val="en-US"/>
              </w:rPr>
              <w:t xml:space="preserve">3 </w:t>
            </w:r>
          </w:p>
          <w:p w14:paraId="2E58D740" w14:textId="5614527F" w:rsidR="007C403F" w:rsidRPr="00862926" w:rsidRDefault="007C403F" w:rsidP="0097569C">
            <w:pPr>
              <w:widowControl w:val="0"/>
              <w:spacing w:after="0" w:line="276" w:lineRule="auto"/>
              <w:rPr>
                <w:rFonts w:eastAsia="Verdana Pro" w:cs="Verdana Pro"/>
                <w:color w:val="212529"/>
                <w:sz w:val="24"/>
                <w:szCs w:val="24"/>
                <w:lang w:val="en-US"/>
              </w:rPr>
            </w:pPr>
            <w:r w:rsidRPr="00862926">
              <w:rPr>
                <w:rFonts w:eastAsia="Verdana Pro" w:cs="Verdana Pro"/>
                <w:color w:val="212529"/>
                <w:sz w:val="24"/>
                <w:szCs w:val="24"/>
                <w:lang w:val="en-US"/>
              </w:rPr>
              <w:t>With adult support, explore how words are related and learn the different meanings words can have.</w:t>
            </w:r>
          </w:p>
          <w:p w14:paraId="4BA585F8" w14:textId="7560AADA" w:rsidR="007C403F" w:rsidRDefault="007C403F" w:rsidP="503EDA8D">
            <w:pPr>
              <w:pStyle w:val="ListParagraph"/>
              <w:widowControl w:val="0"/>
              <w:numPr>
                <w:ilvl w:val="0"/>
                <w:numId w:val="202"/>
              </w:numPr>
              <w:spacing w:after="0" w:line="276" w:lineRule="auto"/>
              <w:rPr>
                <w:rFonts w:eastAsia="Verdana Pro" w:cs="Verdana Pro"/>
                <w:color w:val="212529"/>
                <w:sz w:val="24"/>
                <w:szCs w:val="24"/>
                <w:lang w:val="en-US"/>
              </w:rPr>
            </w:pPr>
            <w:r w:rsidRPr="503EDA8D">
              <w:rPr>
                <w:rFonts w:eastAsia="Verdana Pro" w:cs="Verdana Pro"/>
                <w:color w:val="212529"/>
                <w:sz w:val="24"/>
                <w:szCs w:val="24"/>
                <w:lang w:val="en-US"/>
              </w:rPr>
              <w:t xml:space="preserve">Demonstrate understanding of concepts by sorting common objects into </w:t>
            </w:r>
            <w:r w:rsidRPr="503EDA8D">
              <w:rPr>
                <w:rFonts w:eastAsia="Verdana Pro" w:cs="Verdana Pro"/>
                <w:color w:val="212529"/>
                <w:sz w:val="24"/>
                <w:szCs w:val="24"/>
                <w:lang w:val="en-US"/>
              </w:rPr>
              <w:lastRenderedPageBreak/>
              <w:t>categories (e.g., animals, shapes, colors, foods) to show awareness of similarities and differences.</w:t>
            </w:r>
          </w:p>
          <w:p w14:paraId="577D5022" w14:textId="7575C884" w:rsidR="007C403F" w:rsidRPr="00E419FA" w:rsidRDefault="007C403F" w:rsidP="0097569C">
            <w:pPr>
              <w:pStyle w:val="ListParagraph"/>
              <w:widowControl w:val="0"/>
              <w:numPr>
                <w:ilvl w:val="0"/>
                <w:numId w:val="202"/>
              </w:numPr>
              <w:spacing w:after="0" w:line="276" w:lineRule="auto"/>
              <w:rPr>
                <w:rFonts w:eastAsia="Verdana Pro" w:cs="Verdana Pro"/>
                <w:color w:val="212529"/>
                <w:sz w:val="24"/>
                <w:szCs w:val="24"/>
              </w:rPr>
            </w:pPr>
            <w:r w:rsidRPr="00E419FA">
              <w:rPr>
                <w:sz w:val="24"/>
                <w:szCs w:val="24"/>
                <w:lang w:val="en-US"/>
              </w:rPr>
              <w:t>Begin to recognize opposites of familiar words (e.g</w:t>
            </w:r>
            <w:r w:rsidR="023992F1" w:rsidRPr="00E419FA">
              <w:rPr>
                <w:sz w:val="24"/>
                <w:szCs w:val="24"/>
                <w:lang w:val="en-US"/>
              </w:rPr>
              <w:t>.,</w:t>
            </w:r>
            <w:r w:rsidRPr="00E419FA">
              <w:rPr>
                <w:sz w:val="24"/>
                <w:szCs w:val="24"/>
                <w:lang w:val="en-US"/>
              </w:rPr>
              <w:t xml:space="preserve"> big/small, hot/cold) through conversation and play</w:t>
            </w:r>
            <w:r w:rsidR="00E62971">
              <w:rPr>
                <w:sz w:val="24"/>
                <w:szCs w:val="24"/>
                <w:lang w:val="en-US"/>
              </w:rPr>
              <w:t>.</w:t>
            </w:r>
          </w:p>
          <w:p w14:paraId="7EADA114" w14:textId="158632B5" w:rsidR="007C403F" w:rsidRPr="00E419FA" w:rsidRDefault="007C403F" w:rsidP="0097569C">
            <w:pPr>
              <w:pStyle w:val="ListParagraph"/>
              <w:widowControl w:val="0"/>
              <w:numPr>
                <w:ilvl w:val="0"/>
                <w:numId w:val="202"/>
              </w:numPr>
              <w:spacing w:after="0" w:line="276" w:lineRule="auto"/>
              <w:rPr>
                <w:rFonts w:eastAsia="Verdana Pro" w:cs="Verdana Pro"/>
                <w:color w:val="212529"/>
                <w:sz w:val="24"/>
                <w:szCs w:val="24"/>
              </w:rPr>
            </w:pPr>
            <w:r w:rsidRPr="00E419FA">
              <w:rPr>
                <w:rFonts w:eastAsia="Roboto" w:cs="Roboto"/>
                <w:sz w:val="24"/>
                <w:szCs w:val="24"/>
              </w:rPr>
              <w:t>Apply words learned in classroom activities to real-life examples (e.g., using “circle” to describe a plate, “fast” to describe running, or “soft” to describe a pillow).</w:t>
            </w:r>
          </w:p>
          <w:p w14:paraId="21477F24" w14:textId="67A52777" w:rsidR="007C403F" w:rsidRPr="00F65D07" w:rsidRDefault="007C403F" w:rsidP="4D881756">
            <w:pPr>
              <w:pStyle w:val="ListParagraph"/>
              <w:widowControl w:val="0"/>
              <w:numPr>
                <w:ilvl w:val="0"/>
                <w:numId w:val="202"/>
              </w:numPr>
              <w:spacing w:after="0" w:line="276" w:lineRule="auto"/>
              <w:rPr>
                <w:rFonts w:eastAsia="Verdana Pro" w:cs="Verdana Pro"/>
                <w:color w:val="212529"/>
                <w:sz w:val="24"/>
                <w:szCs w:val="24"/>
              </w:rPr>
            </w:pPr>
            <w:r w:rsidRPr="00E419FA">
              <w:rPr>
                <w:sz w:val="24"/>
                <w:szCs w:val="24"/>
                <w:lang w:val="en-US"/>
              </w:rPr>
              <w:t>Explore different ways to describe actions or feelings (e.g</w:t>
            </w:r>
            <w:r w:rsidR="645DC3F8" w:rsidRPr="00E419FA">
              <w:rPr>
                <w:sz w:val="24"/>
                <w:szCs w:val="24"/>
                <w:lang w:val="en-US"/>
              </w:rPr>
              <w:t>.,</w:t>
            </w:r>
            <w:r w:rsidRPr="00E419FA">
              <w:rPr>
                <w:sz w:val="24"/>
                <w:szCs w:val="24"/>
                <w:lang w:val="en-US"/>
              </w:rPr>
              <w:t xml:space="preserve"> act out walking, marching, or </w:t>
            </w:r>
            <w:r w:rsidRPr="00E419FA">
              <w:rPr>
                <w:sz w:val="24"/>
                <w:szCs w:val="24"/>
                <w:lang w:val="en-US"/>
              </w:rPr>
              <w:lastRenderedPageBreak/>
              <w:t>skipping) to notice differences in meaning</w:t>
            </w:r>
            <w:r w:rsidR="00E62971">
              <w:rPr>
                <w:sz w:val="24"/>
                <w:szCs w:val="24"/>
                <w:lang w:val="en-US"/>
              </w:rPr>
              <w:t>.</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A1D68" w14:textId="6928C9BC" w:rsidR="00E419FA" w:rsidRPr="00E419FA" w:rsidRDefault="007C403F" w:rsidP="0097569C">
            <w:pPr>
              <w:pStyle w:val="ListParagraph"/>
              <w:numPr>
                <w:ilvl w:val="0"/>
                <w:numId w:val="201"/>
              </w:numPr>
              <w:spacing w:after="0" w:line="276" w:lineRule="auto"/>
              <w:ind w:left="360"/>
              <w:rPr>
                <w:rFonts w:eastAsia="Noto Sans Symbols" w:cs="Noto Sans Symbols"/>
                <w:sz w:val="24"/>
                <w:szCs w:val="24"/>
                <w:lang w:val="en-US"/>
              </w:rPr>
            </w:pPr>
            <w:r w:rsidRPr="00BE7ADC">
              <w:rPr>
                <w:sz w:val="24"/>
                <w:szCs w:val="24"/>
                <w:lang w:val="en-US"/>
              </w:rPr>
              <w:lastRenderedPageBreak/>
              <w:t>Provide opportunities for students to determine the meaning of words and phrases by connecting information from texts and illustrations. For example, during a read aloud of Bear Snores On (Wilson,2002) guides students to explore vocabulary by asking: “What does the word ‘itty-bitty’ mean when describing the mouse?”, "What does it look like when the mouse goes ‘pitter-pat’?” The word ‘pitter-pat’ is a sound word (onomatopoeia), similar to the word ‘bang’ when something falls. Encourage students to demonstrate</w:t>
            </w:r>
            <w:r w:rsidR="002C65B7" w:rsidRPr="00BE7ADC">
              <w:rPr>
                <w:sz w:val="24"/>
                <w:szCs w:val="24"/>
                <w:lang w:val="en-US"/>
              </w:rPr>
              <w:t xml:space="preserve"> their</w:t>
            </w:r>
            <w:r w:rsidRPr="00BE7ADC">
              <w:rPr>
                <w:sz w:val="24"/>
                <w:szCs w:val="24"/>
                <w:lang w:val="en-US"/>
              </w:rPr>
              <w:t xml:space="preserve"> understanding by identifying or showing something that is ‘itty-bitty</w:t>
            </w:r>
            <w:r w:rsidR="2BACA0A5" w:rsidRPr="00BE7ADC">
              <w:rPr>
                <w:sz w:val="24"/>
                <w:szCs w:val="24"/>
                <w:lang w:val="en-US"/>
              </w:rPr>
              <w:t>.</w:t>
            </w:r>
            <w:r w:rsidR="00E419FA">
              <w:rPr>
                <w:sz w:val="24"/>
                <w:szCs w:val="24"/>
                <w:lang w:val="en-US"/>
              </w:rPr>
              <w:t>’.</w:t>
            </w:r>
          </w:p>
          <w:p w14:paraId="4084F3F7" w14:textId="6EE12916" w:rsidR="007C403F" w:rsidRPr="00E419FA" w:rsidRDefault="007C403F" w:rsidP="0097569C">
            <w:pPr>
              <w:pStyle w:val="ListParagraph"/>
              <w:numPr>
                <w:ilvl w:val="0"/>
                <w:numId w:val="201"/>
              </w:numPr>
              <w:spacing w:after="0" w:line="276" w:lineRule="auto"/>
              <w:ind w:left="360"/>
              <w:rPr>
                <w:rFonts w:eastAsia="Noto Sans Symbols" w:cs="Noto Sans Symbols"/>
                <w:sz w:val="24"/>
                <w:szCs w:val="24"/>
                <w:lang w:val="en-US"/>
              </w:rPr>
            </w:pPr>
            <w:r w:rsidRPr="00BE7ADC">
              <w:rPr>
                <w:sz w:val="24"/>
                <w:szCs w:val="24"/>
                <w:lang w:val="en-US"/>
              </w:rPr>
              <w:lastRenderedPageBreak/>
              <w:t>Sort words, props, topics, materials, etc. into categories (e.g., “Gallop is an action word like crawl, walk, or jump. It is the movement that a horse makes when it wants to go fast. Let me show you how to gallop</w:t>
            </w:r>
            <w:r w:rsidR="7EB79B5B" w:rsidRPr="4D881756">
              <w:rPr>
                <w:sz w:val="24"/>
                <w:szCs w:val="24"/>
                <w:lang w:val="en-US"/>
              </w:rPr>
              <w:t>.”</w:t>
            </w:r>
          </w:p>
          <w:p w14:paraId="3D49B348" w14:textId="53DDD843" w:rsidR="007C403F" w:rsidRPr="00E419FA" w:rsidRDefault="007C403F" w:rsidP="0097569C">
            <w:pPr>
              <w:pStyle w:val="ListParagraph"/>
              <w:numPr>
                <w:ilvl w:val="0"/>
                <w:numId w:val="201"/>
              </w:numPr>
              <w:spacing w:after="0" w:line="276" w:lineRule="auto"/>
              <w:ind w:left="360"/>
              <w:rPr>
                <w:rFonts w:eastAsia="Noto Sans Symbols" w:cs="Noto Sans Symbols"/>
                <w:sz w:val="24"/>
                <w:szCs w:val="24"/>
                <w:lang w:val="en-US"/>
              </w:rPr>
            </w:pPr>
            <w:r w:rsidRPr="00E419FA">
              <w:rPr>
                <w:sz w:val="24"/>
                <w:szCs w:val="24"/>
                <w:lang w:val="en-US"/>
              </w:rPr>
              <w:t>Support students in making real-life connections during interactive play experience using descriptive language, thought provoking questions, realia, modeling, and gesturing words through actions as appropriate.</w:t>
            </w:r>
          </w:p>
        </w:tc>
      </w:tr>
    </w:tbl>
    <w:p w14:paraId="081A002B" w14:textId="77777777" w:rsidR="007C403F" w:rsidRPr="00862926" w:rsidRDefault="007C403F" w:rsidP="4D881756">
      <w:pPr>
        <w:spacing w:after="0" w:line="276" w:lineRule="auto"/>
        <w:ind w:right="7271"/>
        <w:rPr>
          <w:b/>
          <w:color w:val="000000"/>
          <w:sz w:val="24"/>
          <w:szCs w:val="24"/>
        </w:rPr>
      </w:pPr>
      <w:r w:rsidRPr="00862926">
        <w:rPr>
          <w:sz w:val="24"/>
          <w:szCs w:val="24"/>
        </w:rPr>
        <w:lastRenderedPageBreak/>
        <w:br w:type="page"/>
      </w:r>
    </w:p>
    <w:tbl>
      <w:tblPr>
        <w:tblpPr w:leftFromText="180" w:rightFromText="180" w:vertAnchor="text" w:horzAnchor="margin" w:tblpY="-793"/>
        <w:tblW w:w="135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643"/>
        <w:gridCol w:w="9878"/>
      </w:tblGrid>
      <w:tr w:rsidR="001946F3" w14:paraId="27DA21BB" w14:textId="77777777" w:rsidTr="4D881756">
        <w:trPr>
          <w:trHeight w:val="983"/>
          <w:tblHeader/>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81DB5" w14:textId="77777777" w:rsidR="001946F3" w:rsidRPr="00862926" w:rsidRDefault="001946F3" w:rsidP="00862926">
            <w:pPr>
              <w:pBdr>
                <w:top w:val="nil"/>
                <w:left w:val="nil"/>
                <w:bottom w:val="nil"/>
                <w:right w:val="nil"/>
                <w:between w:val="nil"/>
              </w:pBdr>
              <w:spacing w:after="0" w:line="276" w:lineRule="auto"/>
              <w:jc w:val="center"/>
              <w:rPr>
                <w:b/>
                <w:color w:val="000000"/>
                <w:sz w:val="24"/>
                <w:szCs w:val="24"/>
              </w:rPr>
            </w:pPr>
            <w:r w:rsidRPr="00862926">
              <w:rPr>
                <w:b/>
                <w:color w:val="000000"/>
                <w:sz w:val="24"/>
                <w:szCs w:val="24"/>
              </w:rPr>
              <w:lastRenderedPageBreak/>
              <w:t>Preschool Learning Outcomes</w:t>
            </w:r>
          </w:p>
          <w:p w14:paraId="0EF891CF" w14:textId="28C5DEFD" w:rsidR="001946F3" w:rsidRPr="00862926" w:rsidRDefault="00F72C85" w:rsidP="00862926">
            <w:pPr>
              <w:pBdr>
                <w:top w:val="nil"/>
                <w:left w:val="nil"/>
                <w:bottom w:val="nil"/>
                <w:right w:val="nil"/>
                <w:between w:val="nil"/>
              </w:pBdr>
              <w:spacing w:after="0" w:line="276" w:lineRule="auto"/>
              <w:jc w:val="center"/>
              <w:rPr>
                <w:color w:val="000000"/>
                <w:sz w:val="24"/>
                <w:szCs w:val="24"/>
              </w:rPr>
            </w:pPr>
            <w:r w:rsidRPr="00862926">
              <w:rPr>
                <w:color w:val="000000"/>
                <w:sz w:val="24"/>
                <w:szCs w:val="24"/>
              </w:rPr>
              <w:t>Students</w:t>
            </w:r>
            <w:r w:rsidR="001946F3" w:rsidRPr="00862926">
              <w:rPr>
                <w:color w:val="000000"/>
                <w:sz w:val="24"/>
                <w:szCs w:val="24"/>
              </w:rPr>
              <w:t xml:space="preserve"> will:</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E58A3" w14:textId="77777777" w:rsidR="001946F3" w:rsidRPr="00862926" w:rsidRDefault="001946F3" w:rsidP="00862926">
            <w:pPr>
              <w:pBdr>
                <w:top w:val="nil"/>
                <w:left w:val="nil"/>
                <w:bottom w:val="nil"/>
                <w:right w:val="nil"/>
                <w:between w:val="nil"/>
              </w:pBdr>
              <w:spacing w:after="0" w:line="276" w:lineRule="auto"/>
              <w:jc w:val="center"/>
              <w:rPr>
                <w:b/>
                <w:color w:val="000000"/>
                <w:sz w:val="24"/>
                <w:szCs w:val="24"/>
              </w:rPr>
            </w:pPr>
            <w:r w:rsidRPr="00862926">
              <w:rPr>
                <w:b/>
                <w:color w:val="000000"/>
                <w:sz w:val="24"/>
                <w:szCs w:val="24"/>
              </w:rPr>
              <w:t>Preschool Teaching Practices</w:t>
            </w:r>
          </w:p>
          <w:p w14:paraId="689B4605" w14:textId="77777777" w:rsidR="001946F3" w:rsidRPr="00862926" w:rsidRDefault="001946F3" w:rsidP="00862926">
            <w:pPr>
              <w:pBdr>
                <w:top w:val="nil"/>
                <w:left w:val="nil"/>
                <w:bottom w:val="nil"/>
                <w:right w:val="nil"/>
                <w:between w:val="nil"/>
              </w:pBdr>
              <w:spacing w:after="0" w:line="276" w:lineRule="auto"/>
              <w:jc w:val="center"/>
              <w:rPr>
                <w:color w:val="000000"/>
                <w:sz w:val="24"/>
                <w:szCs w:val="24"/>
              </w:rPr>
            </w:pPr>
            <w:r w:rsidRPr="00862926">
              <w:rPr>
                <w:color w:val="000000"/>
                <w:sz w:val="24"/>
                <w:szCs w:val="24"/>
              </w:rPr>
              <w:t>Effective preschool teachers:</w:t>
            </w:r>
          </w:p>
        </w:tc>
      </w:tr>
      <w:tr w:rsidR="001946F3" w14:paraId="149CCA37" w14:textId="77777777" w:rsidTr="007101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0"/>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D1FDF" w14:textId="77777777" w:rsidR="00E419FA" w:rsidRDefault="71BDA386" w:rsidP="00862926">
            <w:pPr>
              <w:pBdr>
                <w:top w:val="nil"/>
                <w:left w:val="nil"/>
                <w:bottom w:val="nil"/>
                <w:right w:val="nil"/>
                <w:between w:val="nil"/>
              </w:pBdr>
              <w:spacing w:after="0" w:line="276" w:lineRule="auto"/>
              <w:rPr>
                <w:b/>
                <w:color w:val="000000" w:themeColor="text1"/>
                <w:sz w:val="24"/>
                <w:szCs w:val="24"/>
              </w:rPr>
            </w:pPr>
            <w:r w:rsidRPr="00862926">
              <w:rPr>
                <w:sz w:val="24"/>
                <w:szCs w:val="24"/>
              </w:rPr>
              <w:t>PK.</w:t>
            </w:r>
            <w:r w:rsidR="001946F3" w:rsidRPr="00862926">
              <w:rPr>
                <w:sz w:val="24"/>
                <w:szCs w:val="24"/>
              </w:rPr>
              <w:t>RL.CR.1</w:t>
            </w:r>
          </w:p>
          <w:p w14:paraId="7DBB89BA" w14:textId="7C77E61E" w:rsidR="001946F3" w:rsidRPr="00862926" w:rsidRDefault="001946F3" w:rsidP="00862926">
            <w:pPr>
              <w:pBdr>
                <w:top w:val="nil"/>
                <w:left w:val="nil"/>
                <w:bottom w:val="nil"/>
                <w:right w:val="nil"/>
                <w:between w:val="nil"/>
              </w:pBdr>
              <w:spacing w:after="0" w:line="276" w:lineRule="auto"/>
              <w:rPr>
                <w:rFonts w:eastAsia="Times New Roman" w:cs="Times New Roman"/>
                <w:color w:val="000000" w:themeColor="text1"/>
                <w:sz w:val="24"/>
                <w:szCs w:val="24"/>
              </w:rPr>
            </w:pPr>
            <w:r w:rsidRPr="00862926">
              <w:rPr>
                <w:color w:val="000000" w:themeColor="text1"/>
                <w:sz w:val="24"/>
                <w:szCs w:val="24"/>
              </w:rPr>
              <w:t>With prompting and support, ask and answer key elements in a familiar story or poem. </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FA885" w14:textId="52D843CC" w:rsidR="001946F3" w:rsidRPr="00862926" w:rsidRDefault="001946F3" w:rsidP="00E419FA">
            <w:pPr>
              <w:numPr>
                <w:ilvl w:val="0"/>
                <w:numId w:val="203"/>
              </w:numPr>
              <w:pBdr>
                <w:top w:val="nil"/>
                <w:left w:val="nil"/>
                <w:bottom w:val="nil"/>
                <w:right w:val="nil"/>
                <w:between w:val="nil"/>
              </w:pBdr>
              <w:spacing w:after="0" w:line="276" w:lineRule="auto"/>
              <w:ind w:left="360"/>
              <w:rPr>
                <w:color w:val="000000"/>
                <w:sz w:val="24"/>
                <w:szCs w:val="24"/>
                <w:lang w:val="en-US"/>
              </w:rPr>
            </w:pPr>
            <w:r w:rsidRPr="00862926">
              <w:rPr>
                <w:color w:val="000000" w:themeColor="text1"/>
                <w:sz w:val="24"/>
                <w:szCs w:val="24"/>
                <w:lang w:val="en-US"/>
              </w:rPr>
              <w:t>Choose</w:t>
            </w:r>
            <w:r w:rsidRPr="00862926">
              <w:rPr>
                <w:color w:val="000000" w:themeColor="text1"/>
                <w:sz w:val="24"/>
                <w:szCs w:val="24"/>
                <w:highlight w:val="white"/>
                <w:lang w:val="en-US"/>
              </w:rPr>
              <w:t xml:space="preserve"> books that are developmentally appropriate in terms of age, interest, and culturally affirming. Books should reflect the identities, home languages, family structures, and cultures of students. Select high quality text that is engaging, purposeful, with rich language, vivid and complex illustrations/photographs, and opportunities for interaction and learning. </w:t>
            </w:r>
          </w:p>
          <w:p w14:paraId="1550A8BE" w14:textId="0DD66085" w:rsidR="001946F3" w:rsidRPr="00E419FA" w:rsidRDefault="001946F3" w:rsidP="00E419FA">
            <w:pPr>
              <w:numPr>
                <w:ilvl w:val="0"/>
                <w:numId w:val="203"/>
              </w:numPr>
              <w:spacing w:after="0" w:line="276" w:lineRule="auto"/>
              <w:ind w:left="360"/>
              <w:rPr>
                <w:sz w:val="24"/>
                <w:szCs w:val="24"/>
              </w:rPr>
            </w:pPr>
            <w:r w:rsidRPr="00862926">
              <w:rPr>
                <w:sz w:val="24"/>
                <w:szCs w:val="24"/>
              </w:rPr>
              <w:t xml:space="preserve">Read aloud to each </w:t>
            </w:r>
            <w:r w:rsidR="00394D1A" w:rsidRPr="00862926">
              <w:rPr>
                <w:sz w:val="24"/>
                <w:szCs w:val="24"/>
              </w:rPr>
              <w:t>student</w:t>
            </w:r>
            <w:r w:rsidRPr="00862926">
              <w:rPr>
                <w:sz w:val="24"/>
                <w:szCs w:val="24"/>
              </w:rPr>
              <w:t xml:space="preserve"> individually in small and large groups, two or more times a day in different settings using age-appropriate high-quality books and texts (e.g., picture story books including the Caldecott medal books, picture information books, wordless books, traditional literature including folktales, fantasy, poetry and rhyming books, big books, books that are predictable and repetitive, culturally diverse books and an assortment of alphabet books and math picture books).</w:t>
            </w:r>
          </w:p>
          <w:p w14:paraId="5266377F" w14:textId="6143CC81" w:rsidR="001946F3" w:rsidRPr="00862926" w:rsidRDefault="001946F3" w:rsidP="00E419FA">
            <w:pPr>
              <w:numPr>
                <w:ilvl w:val="0"/>
                <w:numId w:val="203"/>
              </w:numPr>
              <w:pBdr>
                <w:top w:val="nil"/>
                <w:left w:val="nil"/>
                <w:bottom w:val="nil"/>
                <w:right w:val="nil"/>
                <w:between w:val="nil"/>
              </w:pBdr>
              <w:spacing w:after="0" w:line="276" w:lineRule="auto"/>
              <w:ind w:left="360"/>
              <w:rPr>
                <w:color w:val="000000"/>
                <w:sz w:val="24"/>
                <w:szCs w:val="24"/>
              </w:rPr>
            </w:pPr>
            <w:r w:rsidRPr="4D881756">
              <w:rPr>
                <w:color w:val="000000" w:themeColor="text1"/>
                <w:sz w:val="24"/>
                <w:szCs w:val="24"/>
              </w:rPr>
              <w:t xml:space="preserve">Prepare </w:t>
            </w:r>
            <w:r w:rsidR="00F72C85" w:rsidRPr="4D881756">
              <w:rPr>
                <w:color w:val="000000" w:themeColor="text1"/>
                <w:sz w:val="24"/>
                <w:szCs w:val="24"/>
              </w:rPr>
              <w:t>students</w:t>
            </w:r>
            <w:r w:rsidRPr="4D881756">
              <w:rPr>
                <w:color w:val="000000" w:themeColor="text1"/>
                <w:sz w:val="24"/>
                <w:szCs w:val="24"/>
              </w:rPr>
              <w:t xml:space="preserve"> for listening to new books by building background knowledge (e.g., connecting the book’s topic through </w:t>
            </w:r>
            <w:r w:rsidR="00340C04" w:rsidRPr="4D881756">
              <w:rPr>
                <w:color w:val="000000" w:themeColor="text1"/>
                <w:sz w:val="24"/>
                <w:szCs w:val="24"/>
              </w:rPr>
              <w:t>students’</w:t>
            </w:r>
            <w:r w:rsidRPr="4D881756">
              <w:rPr>
                <w:color w:val="000000" w:themeColor="text1"/>
                <w:sz w:val="24"/>
                <w:szCs w:val="24"/>
              </w:rPr>
              <w:t xml:space="preserve"> lives and experiences through discussions, </w:t>
            </w:r>
            <w:r w:rsidR="00340C04" w:rsidRPr="4D881756">
              <w:rPr>
                <w:color w:val="000000" w:themeColor="text1"/>
                <w:sz w:val="24"/>
                <w:szCs w:val="24"/>
              </w:rPr>
              <w:t>students’</w:t>
            </w:r>
            <w:r w:rsidRPr="4D881756">
              <w:rPr>
                <w:color w:val="000000" w:themeColor="text1"/>
                <w:sz w:val="24"/>
                <w:szCs w:val="24"/>
              </w:rPr>
              <w:t xml:space="preserve"> work, interests, real-world examples, hands-on activities,</w:t>
            </w:r>
            <w:r w:rsidRPr="4D881756" w:rsidDel="00CF5563">
              <w:rPr>
                <w:color w:val="000000" w:themeColor="text1"/>
                <w:sz w:val="24"/>
                <w:szCs w:val="24"/>
              </w:rPr>
              <w:t xml:space="preserve"> </w:t>
            </w:r>
            <w:r w:rsidRPr="4D881756">
              <w:rPr>
                <w:color w:val="000000" w:themeColor="text1"/>
                <w:sz w:val="24"/>
                <w:szCs w:val="24"/>
              </w:rPr>
              <w:t>relevant visuals</w:t>
            </w:r>
            <w:r w:rsidR="000A396F" w:rsidRPr="4D881756">
              <w:rPr>
                <w:color w:val="000000" w:themeColor="text1"/>
                <w:sz w:val="24"/>
                <w:szCs w:val="24"/>
              </w:rPr>
              <w:t>,</w:t>
            </w:r>
            <w:r w:rsidR="00CF5563" w:rsidRPr="4D881756">
              <w:rPr>
                <w:color w:val="000000" w:themeColor="text1"/>
                <w:sz w:val="24"/>
                <w:szCs w:val="24"/>
              </w:rPr>
              <w:t xml:space="preserve"> or viewing a few illustrations</w:t>
            </w:r>
            <w:r w:rsidR="000A396F" w:rsidRPr="4D881756">
              <w:rPr>
                <w:color w:val="000000" w:themeColor="text1"/>
                <w:sz w:val="24"/>
                <w:szCs w:val="24"/>
              </w:rPr>
              <w:t xml:space="preserve"> to build anticipation</w:t>
            </w:r>
            <w:r w:rsidRPr="4D881756">
              <w:rPr>
                <w:color w:val="000000" w:themeColor="text1"/>
                <w:sz w:val="24"/>
                <w:szCs w:val="24"/>
              </w:rPr>
              <w:t>) and making connections during/after the read to support comprehension.</w:t>
            </w:r>
            <w:r w:rsidR="004A5C99" w:rsidRPr="4D881756">
              <w:rPr>
                <w:color w:val="000000" w:themeColor="text1"/>
                <w:sz w:val="24"/>
                <w:szCs w:val="24"/>
              </w:rPr>
              <w:t xml:space="preserve"> </w:t>
            </w:r>
          </w:p>
          <w:p w14:paraId="366BDF00" w14:textId="0F4CE53B" w:rsidR="001946F3" w:rsidRPr="00862926" w:rsidRDefault="001946F3" w:rsidP="00E419FA">
            <w:pPr>
              <w:numPr>
                <w:ilvl w:val="0"/>
                <w:numId w:val="203"/>
              </w:numPr>
              <w:pBdr>
                <w:top w:val="nil"/>
                <w:left w:val="nil"/>
                <w:bottom w:val="nil"/>
                <w:right w:val="nil"/>
                <w:between w:val="nil"/>
              </w:pBdr>
              <w:spacing w:after="0" w:line="276" w:lineRule="auto"/>
              <w:ind w:left="360"/>
              <w:rPr>
                <w:color w:val="000000"/>
                <w:sz w:val="24"/>
                <w:szCs w:val="24"/>
                <w:lang w:val="en-US"/>
              </w:rPr>
            </w:pPr>
            <w:r w:rsidRPr="00862926">
              <w:rPr>
                <w:color w:val="000000" w:themeColor="text1"/>
                <w:sz w:val="24"/>
                <w:szCs w:val="24"/>
                <w:lang w:val="en-US"/>
              </w:rPr>
              <w:t xml:space="preserve">Before, during, and after reading a story, </w:t>
            </w:r>
            <w:r w:rsidR="00F72C85" w:rsidRPr="00862926">
              <w:rPr>
                <w:color w:val="000000" w:themeColor="text1"/>
                <w:sz w:val="24"/>
                <w:szCs w:val="24"/>
                <w:lang w:val="en-US"/>
              </w:rPr>
              <w:t>students</w:t>
            </w:r>
            <w:r w:rsidRPr="00862926">
              <w:rPr>
                <w:color w:val="000000" w:themeColor="text1"/>
                <w:sz w:val="24"/>
                <w:szCs w:val="24"/>
                <w:lang w:val="en-US"/>
              </w:rPr>
              <w:t xml:space="preserve"> can participate by answering questions, asking questions, making connections, and making comments.</w:t>
            </w:r>
          </w:p>
          <w:p w14:paraId="6356D100" w14:textId="06CDAC97" w:rsidR="001946F3" w:rsidRPr="00862926" w:rsidRDefault="001946F3" w:rsidP="00E419FA">
            <w:pPr>
              <w:numPr>
                <w:ilvl w:val="0"/>
                <w:numId w:val="203"/>
              </w:numPr>
              <w:pBdr>
                <w:top w:val="nil"/>
                <w:left w:val="nil"/>
                <w:bottom w:val="nil"/>
                <w:right w:val="nil"/>
                <w:between w:val="nil"/>
              </w:pBdr>
              <w:spacing w:after="0" w:line="276" w:lineRule="auto"/>
              <w:ind w:left="360"/>
              <w:rPr>
                <w:color w:val="000000"/>
                <w:sz w:val="24"/>
                <w:szCs w:val="24"/>
                <w:lang w:val="en-US"/>
              </w:rPr>
            </w:pPr>
            <w:r w:rsidRPr="00862926">
              <w:rPr>
                <w:color w:val="000000" w:themeColor="text1"/>
                <w:sz w:val="24"/>
                <w:szCs w:val="24"/>
                <w:lang w:val="en-US"/>
              </w:rPr>
              <w:t>Ask questions that encourage answers from simple to complex conversations and increase the complexity of questions over time. Sequence questions from relatively simple literal questions about the things pictured in the book (e.g.</w:t>
            </w:r>
            <w:r w:rsidR="5E3892A9" w:rsidRPr="00862926">
              <w:rPr>
                <w:color w:val="000000" w:themeColor="text1"/>
                <w:sz w:val="24"/>
                <w:szCs w:val="24"/>
                <w:lang w:val="en-US"/>
              </w:rPr>
              <w:t>,</w:t>
            </w:r>
            <w:r w:rsidRPr="00862926">
              <w:rPr>
                <w:color w:val="000000" w:themeColor="text1"/>
                <w:sz w:val="24"/>
                <w:szCs w:val="24"/>
                <w:lang w:val="en-US"/>
              </w:rPr>
              <w:t xml:space="preserve"> What just happened to Ruby? What was the problem? How did </w:t>
            </w:r>
            <w:r w:rsidR="00813B8D" w:rsidRPr="00862926">
              <w:rPr>
                <w:color w:val="000000" w:themeColor="text1"/>
                <w:sz w:val="24"/>
                <w:szCs w:val="24"/>
                <w:lang w:val="en-US"/>
              </w:rPr>
              <w:t>things get better in the story</w:t>
            </w:r>
            <w:r w:rsidRPr="00862926">
              <w:rPr>
                <w:color w:val="000000" w:themeColor="text1"/>
                <w:sz w:val="24"/>
                <w:szCs w:val="24"/>
                <w:lang w:val="en-US"/>
              </w:rPr>
              <w:t>?</w:t>
            </w:r>
            <w:r w:rsidR="00813B8D" w:rsidRPr="00862926">
              <w:rPr>
                <w:color w:val="000000" w:themeColor="text1"/>
                <w:sz w:val="24"/>
                <w:szCs w:val="24"/>
                <w:lang w:val="en-US"/>
              </w:rPr>
              <w:t xml:space="preserve"> How was the problem solved</w:t>
            </w:r>
            <w:r w:rsidR="0D23728D" w:rsidRPr="4D881756">
              <w:rPr>
                <w:color w:val="000000" w:themeColor="text1"/>
                <w:sz w:val="24"/>
                <w:szCs w:val="24"/>
                <w:lang w:val="en-US"/>
              </w:rPr>
              <w:t>?</w:t>
            </w:r>
            <w:r w:rsidR="25E7CEF6" w:rsidRPr="4D881756">
              <w:rPr>
                <w:color w:val="000000" w:themeColor="text1"/>
                <w:sz w:val="24"/>
                <w:szCs w:val="24"/>
                <w:lang w:val="en-US"/>
              </w:rPr>
              <w:t xml:space="preserve"> </w:t>
            </w:r>
            <w:r w:rsidR="7388A94E" w:rsidRPr="4D881756">
              <w:rPr>
                <w:color w:val="000000" w:themeColor="text1"/>
                <w:sz w:val="24"/>
                <w:szCs w:val="24"/>
                <w:lang w:val="en-US"/>
              </w:rPr>
              <w:t>To</w:t>
            </w:r>
            <w:r w:rsidRPr="00862926">
              <w:rPr>
                <w:color w:val="000000" w:themeColor="text1"/>
                <w:sz w:val="24"/>
                <w:szCs w:val="24"/>
                <w:lang w:val="en-US"/>
              </w:rPr>
              <w:t xml:space="preserve"> inferential questions (e.g., </w:t>
            </w:r>
            <w:r w:rsidR="00CA50B2" w:rsidRPr="00862926">
              <w:rPr>
                <w:color w:val="000000" w:themeColor="text1"/>
                <w:sz w:val="24"/>
                <w:szCs w:val="24"/>
                <w:lang w:val="en-US"/>
              </w:rPr>
              <w:t xml:space="preserve">How do you know the character is scared even </w:t>
            </w:r>
            <w:r w:rsidR="00CA50B2" w:rsidRPr="00862926">
              <w:rPr>
                <w:color w:val="000000" w:themeColor="text1"/>
                <w:sz w:val="24"/>
                <w:szCs w:val="24"/>
                <w:lang w:val="en-US"/>
              </w:rPr>
              <w:lastRenderedPageBreak/>
              <w:t>though the book doesn’t say it</w:t>
            </w:r>
            <w:r w:rsidRPr="00862926">
              <w:rPr>
                <w:color w:val="000000" w:themeColor="text1"/>
                <w:sz w:val="24"/>
                <w:szCs w:val="24"/>
                <w:lang w:val="en-US"/>
              </w:rPr>
              <w:t xml:space="preserve">? </w:t>
            </w:r>
            <w:r w:rsidR="00362119" w:rsidRPr="00862926">
              <w:rPr>
                <w:color w:val="000000" w:themeColor="text1"/>
                <w:sz w:val="24"/>
                <w:szCs w:val="24"/>
                <w:lang w:val="en-US"/>
              </w:rPr>
              <w:t>What might happen if the character doesn’t find their way home</w:t>
            </w:r>
            <w:r w:rsidRPr="00862926">
              <w:rPr>
                <w:color w:val="000000" w:themeColor="text1"/>
                <w:sz w:val="24"/>
                <w:szCs w:val="24"/>
                <w:lang w:val="en-US"/>
              </w:rPr>
              <w:t>?)</w:t>
            </w:r>
          </w:p>
        </w:tc>
      </w:tr>
      <w:tr w:rsidR="001946F3" w14:paraId="2DDB050D"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A5C4C" w14:textId="77777777" w:rsidR="00E419FA" w:rsidRDefault="6B862D02" w:rsidP="00862926">
            <w:pPr>
              <w:spacing w:after="0" w:line="276" w:lineRule="auto"/>
              <w:rPr>
                <w:sz w:val="24"/>
                <w:szCs w:val="24"/>
                <w:lang w:val="en-US"/>
              </w:rPr>
            </w:pPr>
            <w:r w:rsidRPr="00862926">
              <w:rPr>
                <w:sz w:val="24"/>
                <w:szCs w:val="24"/>
                <w:lang w:val="en-US"/>
              </w:rPr>
              <w:lastRenderedPageBreak/>
              <w:t>PK.</w:t>
            </w:r>
            <w:r w:rsidR="001946F3" w:rsidRPr="00862926">
              <w:rPr>
                <w:sz w:val="24"/>
                <w:szCs w:val="24"/>
                <w:lang w:val="en-US"/>
              </w:rPr>
              <w:t>RI.CR.1</w:t>
            </w:r>
          </w:p>
          <w:p w14:paraId="5E0651F5" w14:textId="145B633A" w:rsidR="001946F3" w:rsidRPr="00862926" w:rsidRDefault="001946F3" w:rsidP="00862926">
            <w:pPr>
              <w:spacing w:after="0" w:line="276" w:lineRule="auto"/>
              <w:rPr>
                <w:sz w:val="24"/>
                <w:szCs w:val="24"/>
                <w:lang w:val="en-US"/>
              </w:rPr>
            </w:pPr>
            <w:r w:rsidRPr="00862926">
              <w:rPr>
                <w:sz w:val="24"/>
                <w:szCs w:val="24"/>
                <w:lang w:val="en-US"/>
              </w:rPr>
              <w:t>With prompting and support, ask and answer questions about an informational text read-aloud.</w:t>
            </w:r>
          </w:p>
          <w:p w14:paraId="338303C3" w14:textId="77777777" w:rsidR="001946F3" w:rsidRPr="00862926" w:rsidRDefault="001946F3" w:rsidP="00862926">
            <w:pPr>
              <w:spacing w:after="0" w:line="276" w:lineRule="auto"/>
              <w:rPr>
                <w:sz w:val="24"/>
                <w:szCs w:val="24"/>
              </w:rPr>
            </w:pPr>
          </w:p>
          <w:p w14:paraId="44342EED" w14:textId="77777777" w:rsidR="001946F3" w:rsidRPr="00862926" w:rsidRDefault="001946F3" w:rsidP="00862926">
            <w:pPr>
              <w:spacing w:after="0" w:line="276" w:lineRule="auto"/>
              <w:rPr>
                <w:sz w:val="24"/>
                <w:szCs w:val="24"/>
              </w:rPr>
            </w:pPr>
          </w:p>
          <w:p w14:paraId="20F900D5" w14:textId="77777777" w:rsidR="001946F3" w:rsidRPr="00862926" w:rsidRDefault="001946F3" w:rsidP="00862926">
            <w:pPr>
              <w:spacing w:after="0" w:line="276" w:lineRule="auto"/>
              <w:rPr>
                <w:sz w:val="24"/>
                <w:szCs w:val="24"/>
              </w:rPr>
            </w:pP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1B0D7" w14:textId="4B835289" w:rsidR="001946F3" w:rsidRPr="00862926" w:rsidRDefault="001946F3" w:rsidP="00E419FA">
            <w:pPr>
              <w:numPr>
                <w:ilvl w:val="0"/>
                <w:numId w:val="142"/>
              </w:numPr>
              <w:spacing w:after="0" w:line="276" w:lineRule="auto"/>
              <w:ind w:left="360"/>
              <w:rPr>
                <w:sz w:val="24"/>
                <w:szCs w:val="24"/>
              </w:rPr>
            </w:pPr>
            <w:r w:rsidRPr="00862926">
              <w:rPr>
                <w:sz w:val="24"/>
                <w:szCs w:val="24"/>
              </w:rPr>
              <w:t xml:space="preserve">Provide verbal prompts and picture cues to support </w:t>
            </w:r>
            <w:r w:rsidR="00340C04" w:rsidRPr="00862926">
              <w:rPr>
                <w:sz w:val="24"/>
                <w:szCs w:val="24"/>
              </w:rPr>
              <w:t>students’</w:t>
            </w:r>
            <w:r w:rsidRPr="00862926">
              <w:rPr>
                <w:sz w:val="24"/>
                <w:szCs w:val="24"/>
              </w:rPr>
              <w:t xml:space="preserve"> recall and comprehension of text, encouraging responses to 'who,' 'what,</w:t>
            </w:r>
            <w:r w:rsidR="007C2C11" w:rsidRPr="00862926">
              <w:rPr>
                <w:sz w:val="24"/>
                <w:szCs w:val="24"/>
              </w:rPr>
              <w:t xml:space="preserve"> ‘where’,</w:t>
            </w:r>
            <w:r w:rsidRPr="00862926">
              <w:rPr>
                <w:sz w:val="24"/>
                <w:szCs w:val="24"/>
              </w:rPr>
              <w:t>' 'how,' and 'why' questions through guided discussions and visual exploration, such as asking</w:t>
            </w:r>
            <w:r w:rsidR="00AC4871" w:rsidRPr="00862926">
              <w:rPr>
                <w:sz w:val="24"/>
                <w:szCs w:val="24"/>
              </w:rPr>
              <w:t>:</w:t>
            </w:r>
            <w:r w:rsidRPr="00862926">
              <w:rPr>
                <w:sz w:val="24"/>
                <w:szCs w:val="24"/>
              </w:rPr>
              <w:t xml:space="preserve"> 'Who or what is mentioned</w:t>
            </w:r>
            <w:r w:rsidR="00E06B0E" w:rsidRPr="00862926">
              <w:rPr>
                <w:sz w:val="24"/>
                <w:szCs w:val="24"/>
              </w:rPr>
              <w:t xml:space="preserve"> the</w:t>
            </w:r>
            <w:r w:rsidRPr="00862926">
              <w:rPr>
                <w:sz w:val="24"/>
                <w:szCs w:val="24"/>
              </w:rPr>
              <w:t xml:space="preserve"> most?' or 'Why do you think the author wants us to know this?' </w:t>
            </w:r>
          </w:p>
          <w:p w14:paraId="5509EA31" w14:textId="0918CD20" w:rsidR="001946F3" w:rsidRPr="00862926" w:rsidRDefault="001946F3" w:rsidP="00E419FA">
            <w:pPr>
              <w:numPr>
                <w:ilvl w:val="0"/>
                <w:numId w:val="142"/>
              </w:numPr>
              <w:spacing w:after="0" w:line="276" w:lineRule="auto"/>
              <w:ind w:left="360"/>
              <w:rPr>
                <w:sz w:val="24"/>
                <w:szCs w:val="24"/>
              </w:rPr>
            </w:pPr>
            <w:r w:rsidRPr="00862926">
              <w:rPr>
                <w:sz w:val="24"/>
                <w:szCs w:val="24"/>
              </w:rPr>
              <w:t xml:space="preserve">Read and engage </w:t>
            </w:r>
            <w:r w:rsidR="00F72C85" w:rsidRPr="00862926">
              <w:rPr>
                <w:sz w:val="24"/>
                <w:szCs w:val="24"/>
              </w:rPr>
              <w:t>students</w:t>
            </w:r>
            <w:r w:rsidRPr="00862926">
              <w:rPr>
                <w:sz w:val="24"/>
                <w:szCs w:val="24"/>
              </w:rPr>
              <w:t xml:space="preserve"> with a variety of informational texts—such as picture books about animals, science, biographies, how-to guides, recipes, signs, lists, and schedules—that reflect their interests and cultural backgrounds. Use these texts to enrich book studies and thematic units by creating text sets that deepen understanding. For example, pair </w:t>
            </w:r>
            <w:r w:rsidRPr="00862926">
              <w:rPr>
                <w:i/>
                <w:sz w:val="24"/>
                <w:szCs w:val="24"/>
              </w:rPr>
              <w:t>Over and Under the Snow</w:t>
            </w:r>
            <w:r w:rsidRPr="00862926">
              <w:rPr>
                <w:sz w:val="24"/>
                <w:szCs w:val="24"/>
              </w:rPr>
              <w:t xml:space="preserve"> (Messner, 2011), which explores how animals prepare for winter, with </w:t>
            </w:r>
            <w:r w:rsidRPr="00862926">
              <w:rPr>
                <w:i/>
                <w:sz w:val="24"/>
                <w:szCs w:val="24"/>
              </w:rPr>
              <w:t>Before We Sleep</w:t>
            </w:r>
            <w:r w:rsidRPr="00862926">
              <w:rPr>
                <w:sz w:val="24"/>
                <w:szCs w:val="24"/>
              </w:rPr>
              <w:t xml:space="preserve"> (Lent, 2017), which offers a social-emotional perspective on hibernation, to build background knowledge and support comprehension."</w:t>
            </w:r>
          </w:p>
          <w:p w14:paraId="1E7C9E8B" w14:textId="41C68D98" w:rsidR="001946F3" w:rsidRPr="00862926" w:rsidRDefault="001946F3" w:rsidP="4D881756">
            <w:pPr>
              <w:widowControl w:val="0"/>
              <w:numPr>
                <w:ilvl w:val="0"/>
                <w:numId w:val="142"/>
              </w:numPr>
              <w:spacing w:after="0" w:line="276" w:lineRule="auto"/>
              <w:ind w:left="360"/>
              <w:rPr>
                <w:sz w:val="24"/>
                <w:szCs w:val="24"/>
              </w:rPr>
            </w:pPr>
            <w:r w:rsidRPr="00862926">
              <w:rPr>
                <w:sz w:val="24"/>
                <w:szCs w:val="24"/>
              </w:rPr>
              <w:t>Use student inquiries</w:t>
            </w:r>
            <w:r w:rsidRPr="00862926">
              <w:rPr>
                <w:color w:val="FF0000"/>
                <w:sz w:val="24"/>
                <w:szCs w:val="24"/>
              </w:rPr>
              <w:t xml:space="preserve"> </w:t>
            </w:r>
            <w:r w:rsidRPr="00862926">
              <w:rPr>
                <w:sz w:val="24"/>
                <w:szCs w:val="24"/>
              </w:rPr>
              <w:t>as a method of understanding what they know and want to know about a topic. Build their desire by being open and responsive to the questions they ask. Use graphic organizers to document student ideas</w:t>
            </w:r>
            <w:r w:rsidRPr="00862926">
              <w:rPr>
                <w:color w:val="FF0000"/>
                <w:sz w:val="24"/>
                <w:szCs w:val="24"/>
              </w:rPr>
              <w:t xml:space="preserve"> </w:t>
            </w:r>
            <w:r w:rsidRPr="00862926">
              <w:rPr>
                <w:sz w:val="24"/>
                <w:szCs w:val="24"/>
              </w:rPr>
              <w:t xml:space="preserve">(e.g., KWL chart). </w:t>
            </w:r>
          </w:p>
        </w:tc>
      </w:tr>
      <w:tr w:rsidR="001946F3" w14:paraId="593561AF"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0A728" w14:textId="77777777" w:rsidR="00E419FA" w:rsidRDefault="46EEC478" w:rsidP="00862926">
            <w:pPr>
              <w:pBdr>
                <w:top w:val="nil"/>
                <w:left w:val="nil"/>
                <w:bottom w:val="nil"/>
                <w:right w:val="nil"/>
                <w:between w:val="nil"/>
              </w:pBdr>
              <w:spacing w:after="0" w:line="276" w:lineRule="auto"/>
              <w:rPr>
                <w:sz w:val="24"/>
                <w:szCs w:val="24"/>
                <w:lang w:val="en-US"/>
              </w:rPr>
            </w:pPr>
            <w:r w:rsidRPr="00862926">
              <w:rPr>
                <w:sz w:val="24"/>
                <w:szCs w:val="24"/>
                <w:lang w:val="en-US"/>
              </w:rPr>
              <w:t>PK.</w:t>
            </w:r>
            <w:r w:rsidR="001946F3" w:rsidRPr="00862926">
              <w:rPr>
                <w:sz w:val="24"/>
                <w:szCs w:val="24"/>
                <w:lang w:val="en-US"/>
              </w:rPr>
              <w:t>RL.CI.</w:t>
            </w:r>
            <w:r w:rsidR="296EF787" w:rsidRPr="00862926">
              <w:rPr>
                <w:sz w:val="24"/>
                <w:szCs w:val="24"/>
                <w:lang w:val="en-US"/>
              </w:rPr>
              <w:t>2</w:t>
            </w:r>
          </w:p>
          <w:p w14:paraId="465D934C" w14:textId="7D18C6D4" w:rsidR="001946F3" w:rsidRPr="00862926" w:rsidRDefault="296EF787" w:rsidP="00862926">
            <w:pPr>
              <w:pBdr>
                <w:top w:val="nil"/>
                <w:left w:val="nil"/>
                <w:bottom w:val="nil"/>
                <w:right w:val="nil"/>
                <w:between w:val="nil"/>
              </w:pBdr>
              <w:spacing w:after="0" w:line="276" w:lineRule="auto"/>
              <w:rPr>
                <w:rFonts w:eastAsia="Times New Roman" w:cs="Times New Roman"/>
                <w:color w:val="000000"/>
                <w:sz w:val="24"/>
                <w:szCs w:val="24"/>
                <w:lang w:val="en-US"/>
              </w:rPr>
            </w:pPr>
            <w:r w:rsidRPr="00862926">
              <w:rPr>
                <w:color w:val="000000" w:themeColor="text1"/>
                <w:sz w:val="24"/>
                <w:szCs w:val="24"/>
                <w:lang w:val="en-US"/>
              </w:rPr>
              <w:t>With</w:t>
            </w:r>
            <w:r w:rsidR="001946F3" w:rsidRPr="00862926">
              <w:rPr>
                <w:color w:val="000000" w:themeColor="text1"/>
                <w:sz w:val="24"/>
                <w:szCs w:val="24"/>
                <w:lang w:val="en-US"/>
              </w:rPr>
              <w:t xml:space="preserve"> prompting and support, retell familiar stories or poems through </w:t>
            </w:r>
            <w:r w:rsidR="001946F3" w:rsidRPr="00862926">
              <w:rPr>
                <w:color w:val="000000" w:themeColor="text1"/>
                <w:sz w:val="24"/>
                <w:szCs w:val="24"/>
                <w:lang w:val="en-US"/>
              </w:rPr>
              <w:lastRenderedPageBreak/>
              <w:t>discussion or imaginative play. </w:t>
            </w:r>
          </w:p>
          <w:p w14:paraId="0EE8A0B5" w14:textId="77777777" w:rsidR="001946F3" w:rsidRPr="00862926" w:rsidRDefault="001946F3" w:rsidP="00862926">
            <w:pPr>
              <w:pBdr>
                <w:top w:val="nil"/>
                <w:left w:val="nil"/>
                <w:bottom w:val="nil"/>
                <w:right w:val="nil"/>
                <w:between w:val="nil"/>
              </w:pBdr>
              <w:spacing w:after="0" w:line="276" w:lineRule="auto"/>
              <w:rPr>
                <w:b/>
                <w:color w:val="FF0000"/>
                <w:sz w:val="24"/>
                <w:szCs w:val="24"/>
              </w:rPr>
            </w:pPr>
          </w:p>
          <w:p w14:paraId="0D69E7EB" w14:textId="77777777" w:rsidR="001946F3" w:rsidRPr="000A3B7A" w:rsidRDefault="001946F3" w:rsidP="000A3B7A">
            <w:pPr>
              <w:rPr>
                <w:sz w:val="24"/>
                <w:szCs w:val="24"/>
              </w:rPr>
            </w:pP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39FB6" w14:textId="055282E6" w:rsidR="001946F3" w:rsidRPr="000A3B7A" w:rsidRDefault="001946F3" w:rsidP="000A3B7A">
            <w:pPr>
              <w:pStyle w:val="ListParagraph"/>
              <w:numPr>
                <w:ilvl w:val="0"/>
                <w:numId w:val="204"/>
              </w:numPr>
              <w:pBdr>
                <w:top w:val="nil"/>
                <w:left w:val="nil"/>
                <w:bottom w:val="nil"/>
                <w:right w:val="nil"/>
                <w:between w:val="nil"/>
              </w:pBdr>
              <w:spacing w:after="0" w:line="276" w:lineRule="auto"/>
              <w:ind w:left="360"/>
              <w:rPr>
                <w:color w:val="000000"/>
                <w:sz w:val="24"/>
                <w:szCs w:val="24"/>
              </w:rPr>
            </w:pPr>
            <w:r w:rsidRPr="00862926">
              <w:rPr>
                <w:color w:val="000000"/>
                <w:sz w:val="24"/>
                <w:szCs w:val="24"/>
              </w:rPr>
              <w:lastRenderedPageBreak/>
              <w:t xml:space="preserve">Read and reread stories for different purposes to build deeper connections, </w:t>
            </w:r>
            <w:r w:rsidRPr="00862926">
              <w:rPr>
                <w:sz w:val="24"/>
                <w:szCs w:val="24"/>
              </w:rPr>
              <w:t>develop</w:t>
            </w:r>
            <w:r w:rsidRPr="00862926">
              <w:rPr>
                <w:color w:val="000000"/>
                <w:sz w:val="24"/>
                <w:szCs w:val="24"/>
              </w:rPr>
              <w:t xml:space="preserve"> a body of knowledge, and engage in </w:t>
            </w:r>
            <w:r w:rsidRPr="00862926">
              <w:rPr>
                <w:sz w:val="24"/>
                <w:szCs w:val="24"/>
              </w:rPr>
              <w:t>responsive and interactive discussions</w:t>
            </w:r>
            <w:r w:rsidRPr="00862926">
              <w:rPr>
                <w:color w:val="000000"/>
                <w:sz w:val="24"/>
                <w:szCs w:val="24"/>
              </w:rPr>
              <w:t xml:space="preserve">. </w:t>
            </w:r>
            <w:r w:rsidR="00F72C85" w:rsidRPr="00862926">
              <w:rPr>
                <w:color w:val="000000"/>
                <w:sz w:val="24"/>
                <w:szCs w:val="24"/>
              </w:rPr>
              <w:t>Students</w:t>
            </w:r>
            <w:r w:rsidRPr="00862926">
              <w:rPr>
                <w:color w:val="000000"/>
                <w:sz w:val="24"/>
                <w:szCs w:val="24"/>
              </w:rPr>
              <w:t xml:space="preserve"> are actively involved in asking questions, answering questions, making comments, and making predictions.</w:t>
            </w:r>
          </w:p>
          <w:p w14:paraId="2FD9FFC1" w14:textId="26D316C9" w:rsidR="001946F3" w:rsidRPr="000A3B7A" w:rsidRDefault="001946F3" w:rsidP="000A3B7A">
            <w:pPr>
              <w:pStyle w:val="ListParagraph"/>
              <w:numPr>
                <w:ilvl w:val="0"/>
                <w:numId w:val="204"/>
              </w:numPr>
              <w:pBdr>
                <w:top w:val="nil"/>
                <w:left w:val="nil"/>
                <w:bottom w:val="nil"/>
                <w:right w:val="nil"/>
                <w:between w:val="nil"/>
              </w:pBdr>
              <w:spacing w:after="0" w:line="276" w:lineRule="auto"/>
              <w:ind w:left="360"/>
              <w:rPr>
                <w:color w:val="000000"/>
                <w:sz w:val="24"/>
                <w:szCs w:val="24"/>
              </w:rPr>
            </w:pPr>
            <w:r w:rsidRPr="00862926">
              <w:rPr>
                <w:color w:val="000000"/>
                <w:sz w:val="24"/>
                <w:szCs w:val="24"/>
              </w:rPr>
              <w:lastRenderedPageBreak/>
              <w:t>Follow up a read aloud and discussion with a range of auditory, visual, movement and role play opportunities in multiple contexts throughout the day to guide beginning understanding of main events, topics, setting, and characters (e.g., model story retelling and role-playing with props and dialogue in dramatic play, sing songs related to stories, use flannel board and puppets to reenact characters and plot, prepare recipes related to stories, read other books during the day related to stories)</w:t>
            </w:r>
            <w:r>
              <w:rPr>
                <w:color w:val="000000"/>
                <w:sz w:val="24"/>
                <w:szCs w:val="24"/>
              </w:rPr>
              <w:t>.</w:t>
            </w:r>
          </w:p>
        </w:tc>
      </w:tr>
      <w:tr w:rsidR="001946F3" w14:paraId="205163AA"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3F66E" w14:textId="4FB30850" w:rsidR="000A3B7A" w:rsidRDefault="6DF6D52B" w:rsidP="00862926">
            <w:pPr>
              <w:spacing w:after="0" w:line="276" w:lineRule="auto"/>
              <w:rPr>
                <w:rFonts w:eastAsia="Verdana Pro" w:cs="Verdana Pro"/>
                <w:sz w:val="24"/>
                <w:szCs w:val="24"/>
                <w:lang w:val="en-US"/>
              </w:rPr>
            </w:pPr>
            <w:r w:rsidRPr="00862926">
              <w:rPr>
                <w:rFonts w:eastAsia="Verdana Pro" w:cs="Verdana Pro"/>
                <w:sz w:val="24"/>
                <w:szCs w:val="24"/>
                <w:lang w:val="en-US"/>
              </w:rPr>
              <w:lastRenderedPageBreak/>
              <w:t>PK.</w:t>
            </w:r>
            <w:r w:rsidR="001946F3" w:rsidRPr="00862926">
              <w:rPr>
                <w:rFonts w:eastAsia="Verdana Pro" w:cs="Verdana Pro"/>
                <w:sz w:val="24"/>
                <w:szCs w:val="24"/>
                <w:lang w:val="en-US"/>
              </w:rPr>
              <w:t>RI.CI.2</w:t>
            </w:r>
          </w:p>
          <w:p w14:paraId="6FF156DB" w14:textId="167F33D3" w:rsidR="001946F3" w:rsidRPr="00862926" w:rsidRDefault="001946F3" w:rsidP="00862926">
            <w:pPr>
              <w:spacing w:after="0" w:line="276" w:lineRule="auto"/>
              <w:rPr>
                <w:rFonts w:eastAsia="Verdana Pro" w:cs="Verdana Pro"/>
                <w:sz w:val="24"/>
                <w:szCs w:val="24"/>
                <w:lang w:val="en-US"/>
              </w:rPr>
            </w:pPr>
            <w:r w:rsidRPr="00862926">
              <w:rPr>
                <w:rFonts w:eastAsia="Verdana Pro" w:cs="Verdana Pro"/>
                <w:sz w:val="24"/>
                <w:szCs w:val="24"/>
                <w:lang w:val="en-US"/>
              </w:rPr>
              <w:t>With prompting and support, recall important facts from informational texts read-</w:t>
            </w:r>
            <w:proofErr w:type="spellStart"/>
            <w:r w:rsidRPr="00862926">
              <w:rPr>
                <w:rFonts w:eastAsia="Verdana Pro" w:cs="Verdana Pro"/>
                <w:sz w:val="24"/>
                <w:szCs w:val="24"/>
                <w:lang w:val="en-US"/>
              </w:rPr>
              <w:t>alouds</w:t>
            </w:r>
            <w:proofErr w:type="spellEnd"/>
            <w:r w:rsidRPr="00862926">
              <w:rPr>
                <w:rFonts w:eastAsia="Verdana Pro" w:cs="Verdana Pro"/>
                <w:sz w:val="24"/>
                <w:szCs w:val="24"/>
                <w:lang w:val="en-US"/>
              </w:rPr>
              <w:t>.</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884B2" w14:textId="46EBECAB" w:rsidR="00C85202" w:rsidRPr="00862926" w:rsidRDefault="00F72C85" w:rsidP="000A3B7A">
            <w:pPr>
              <w:pStyle w:val="ListParagraph"/>
              <w:numPr>
                <w:ilvl w:val="0"/>
                <w:numId w:val="157"/>
              </w:numPr>
              <w:spacing w:after="0" w:line="276" w:lineRule="auto"/>
              <w:ind w:left="360"/>
              <w:rPr>
                <w:sz w:val="24"/>
                <w:szCs w:val="24"/>
              </w:rPr>
            </w:pPr>
            <w:r w:rsidRPr="00862926">
              <w:rPr>
                <w:sz w:val="24"/>
                <w:szCs w:val="24"/>
                <w:lang w:val="en-US"/>
              </w:rPr>
              <w:t>Students</w:t>
            </w:r>
            <w:r w:rsidR="001946F3" w:rsidRPr="00862926">
              <w:rPr>
                <w:sz w:val="24"/>
                <w:szCs w:val="24"/>
                <w:lang w:val="en-US"/>
              </w:rPr>
              <w:t xml:space="preserve"> can demonstrate their understanding of informational texts by asking or answering questions, recalling facts through discussions, using photos/illustrations as supports to foster language and vocabulary, and or visually showing their understanding through drawings/forms of writing. For example, </w:t>
            </w:r>
            <w:r w:rsidRPr="00862926">
              <w:rPr>
                <w:sz w:val="24"/>
                <w:szCs w:val="24"/>
                <w:lang w:val="en-US"/>
              </w:rPr>
              <w:t>students</w:t>
            </w:r>
            <w:r w:rsidR="001946F3" w:rsidRPr="00862926">
              <w:rPr>
                <w:sz w:val="24"/>
                <w:szCs w:val="24"/>
                <w:lang w:val="en-US"/>
              </w:rPr>
              <w:t xml:space="preserve"> can participate in discussions about the five senses after read-</w:t>
            </w:r>
            <w:proofErr w:type="spellStart"/>
            <w:r w:rsidR="001946F3" w:rsidRPr="00862926">
              <w:rPr>
                <w:sz w:val="24"/>
                <w:szCs w:val="24"/>
                <w:lang w:val="en-US"/>
              </w:rPr>
              <w:t>alouds</w:t>
            </w:r>
            <w:proofErr w:type="spellEnd"/>
            <w:r w:rsidR="001946F3" w:rsidRPr="00862926">
              <w:rPr>
                <w:sz w:val="24"/>
                <w:szCs w:val="24"/>
                <w:lang w:val="en-US"/>
              </w:rPr>
              <w:t xml:space="preserve"> on several books on the topic, such as </w:t>
            </w:r>
            <w:r w:rsidR="001946F3" w:rsidRPr="00862926">
              <w:rPr>
                <w:i/>
                <w:sz w:val="24"/>
                <w:szCs w:val="24"/>
                <w:lang w:val="en-US"/>
              </w:rPr>
              <w:t xml:space="preserve">I Hear a Pickle (Isadora,’2016) or The Listening Walk (Showers,1991). </w:t>
            </w:r>
            <w:r w:rsidR="001946F3" w:rsidRPr="00862926">
              <w:rPr>
                <w:sz w:val="24"/>
                <w:szCs w:val="24"/>
                <w:lang w:val="en-US"/>
              </w:rPr>
              <w:t xml:space="preserve">These books provide engaging narratives that encourage </w:t>
            </w:r>
            <w:r w:rsidRPr="00862926">
              <w:rPr>
                <w:sz w:val="24"/>
                <w:szCs w:val="24"/>
                <w:lang w:val="en-US"/>
              </w:rPr>
              <w:t>students</w:t>
            </w:r>
            <w:r w:rsidR="001946F3" w:rsidRPr="00862926">
              <w:rPr>
                <w:sz w:val="24"/>
                <w:szCs w:val="24"/>
                <w:lang w:val="en-US"/>
              </w:rPr>
              <w:t xml:space="preserve"> to reflect on what they see, hear, smell, taste, and tough in their everyday environments. As a follow up experience to the read-aloud, teachers can facilitate a sensory walk, create a five senses chart, or have students draw and label things they experienced with each sense.</w:t>
            </w:r>
          </w:p>
          <w:p w14:paraId="1B3D78D6" w14:textId="421583E9" w:rsidR="001946F3" w:rsidRPr="00C82360" w:rsidRDefault="001946F3" w:rsidP="00C82360">
            <w:pPr>
              <w:pStyle w:val="ListParagraph"/>
              <w:numPr>
                <w:ilvl w:val="0"/>
                <w:numId w:val="157"/>
              </w:numPr>
              <w:spacing w:after="0" w:line="276" w:lineRule="auto"/>
              <w:ind w:left="360"/>
              <w:rPr>
                <w:sz w:val="24"/>
                <w:szCs w:val="24"/>
              </w:rPr>
            </w:pPr>
            <w:r w:rsidRPr="00862926">
              <w:rPr>
                <w:sz w:val="24"/>
                <w:szCs w:val="24"/>
                <w:lang w:val="en-US"/>
              </w:rPr>
              <w:t xml:space="preserve">Intentionally scaffold </w:t>
            </w:r>
            <w:r w:rsidR="00340C04" w:rsidRPr="00862926">
              <w:rPr>
                <w:sz w:val="24"/>
                <w:szCs w:val="24"/>
                <w:lang w:val="en-US"/>
              </w:rPr>
              <w:t>students’</w:t>
            </w:r>
            <w:r w:rsidRPr="00862926">
              <w:rPr>
                <w:sz w:val="24"/>
                <w:szCs w:val="24"/>
                <w:lang w:val="en-US"/>
              </w:rPr>
              <w:t xml:space="preserve"> language and cognitive development by asking questions that progress from simple to complex, beginning with textually explicit prompts and gradually incorporating textually implicit inquiries. For example, when reading the nonfiction picture book </w:t>
            </w:r>
            <w:r w:rsidRPr="00862926">
              <w:rPr>
                <w:i/>
                <w:sz w:val="24"/>
                <w:szCs w:val="24"/>
                <w:lang w:val="en-US"/>
              </w:rPr>
              <w:t>Fry Bread</w:t>
            </w:r>
            <w:r w:rsidRPr="00862926">
              <w:rPr>
                <w:sz w:val="24"/>
                <w:szCs w:val="24"/>
                <w:lang w:val="en-US"/>
              </w:rPr>
              <w:t xml:space="preserve">, </w:t>
            </w:r>
            <w:r w:rsidR="00F72C85" w:rsidRPr="00862926">
              <w:rPr>
                <w:sz w:val="24"/>
                <w:szCs w:val="24"/>
                <w:lang w:val="en-US"/>
              </w:rPr>
              <w:t>students</w:t>
            </w:r>
            <w:r w:rsidRPr="00862926">
              <w:rPr>
                <w:sz w:val="24"/>
                <w:szCs w:val="24"/>
                <w:lang w:val="en-US"/>
              </w:rPr>
              <w:t xml:space="preserve"> can recall ingredients from the words that the</w:t>
            </w:r>
            <w:r w:rsidR="000D5771" w:rsidRPr="00862926">
              <w:rPr>
                <w:sz w:val="24"/>
                <w:szCs w:val="24"/>
                <w:lang w:val="en-US"/>
              </w:rPr>
              <w:t>y</w:t>
            </w:r>
            <w:r w:rsidRPr="00862926">
              <w:rPr>
                <w:sz w:val="24"/>
                <w:szCs w:val="24"/>
                <w:lang w:val="en-US"/>
              </w:rPr>
              <w:t xml:space="preserve"> hear</w:t>
            </w:r>
            <w:r w:rsidR="000E7698" w:rsidRPr="00862926">
              <w:rPr>
                <w:sz w:val="24"/>
                <w:szCs w:val="24"/>
                <w:lang w:val="en-US"/>
              </w:rPr>
              <w:t xml:space="preserve">d from the </w:t>
            </w:r>
            <w:r w:rsidR="000E7698" w:rsidRPr="00862926">
              <w:rPr>
                <w:sz w:val="24"/>
                <w:szCs w:val="24"/>
                <w:lang w:val="en-US"/>
              </w:rPr>
              <w:lastRenderedPageBreak/>
              <w:t>tex</w:t>
            </w:r>
            <w:r w:rsidR="00984CE1" w:rsidRPr="00862926">
              <w:rPr>
                <w:sz w:val="24"/>
                <w:szCs w:val="24"/>
                <w:lang w:val="en-US"/>
              </w:rPr>
              <w:t>t, while connecting to the</w:t>
            </w:r>
            <w:r w:rsidRPr="00862926">
              <w:rPr>
                <w:sz w:val="24"/>
                <w:szCs w:val="24"/>
                <w:lang w:val="en-US"/>
              </w:rPr>
              <w:t xml:space="preserve"> text (</w:t>
            </w:r>
            <w:r w:rsidR="00C12C5E" w:rsidRPr="00862926">
              <w:rPr>
                <w:sz w:val="24"/>
                <w:szCs w:val="24"/>
                <w:lang w:val="en-US"/>
              </w:rPr>
              <w:t>“</w:t>
            </w:r>
            <w:r w:rsidRPr="00862926">
              <w:rPr>
                <w:sz w:val="24"/>
                <w:szCs w:val="24"/>
                <w:lang w:val="en-US"/>
              </w:rPr>
              <w:t>What ingredients did Nana pour into the bowl?</w:t>
            </w:r>
            <w:r w:rsidR="00DC4976" w:rsidRPr="00862926">
              <w:rPr>
                <w:sz w:val="24"/>
                <w:szCs w:val="24"/>
                <w:lang w:val="en-US"/>
              </w:rPr>
              <w:t>”</w:t>
            </w:r>
            <w:r w:rsidRPr="00862926">
              <w:rPr>
                <w:sz w:val="24"/>
                <w:szCs w:val="24"/>
                <w:lang w:val="en-US"/>
              </w:rPr>
              <w:t>) and later engage in deeper conversations that foster analysis and evaluation (</w:t>
            </w:r>
            <w:r w:rsidR="00C12C5E" w:rsidRPr="00862926">
              <w:rPr>
                <w:sz w:val="24"/>
                <w:szCs w:val="24"/>
                <w:lang w:val="en-US"/>
              </w:rPr>
              <w:t>“</w:t>
            </w:r>
            <w:r w:rsidRPr="00862926">
              <w:rPr>
                <w:sz w:val="24"/>
                <w:szCs w:val="24"/>
                <w:lang w:val="en-US"/>
              </w:rPr>
              <w:t>Just by looking at this picture, how can we tell the fry bread is important to the family?</w:t>
            </w:r>
            <w:r w:rsidR="00DC4976" w:rsidRPr="00862926">
              <w:rPr>
                <w:sz w:val="24"/>
                <w:szCs w:val="24"/>
                <w:lang w:val="en-US"/>
              </w:rPr>
              <w:t>”</w:t>
            </w:r>
            <w:r w:rsidRPr="00862926">
              <w:rPr>
                <w:sz w:val="24"/>
                <w:szCs w:val="24"/>
                <w:lang w:val="en-US"/>
              </w:rPr>
              <w:t>). This approach</w:t>
            </w:r>
            <w:r w:rsidR="00DC4976" w:rsidRPr="00862926">
              <w:rPr>
                <w:sz w:val="24"/>
                <w:szCs w:val="24"/>
                <w:lang w:val="en-US"/>
              </w:rPr>
              <w:t xml:space="preserve"> can</w:t>
            </w:r>
            <w:r w:rsidRPr="00862926">
              <w:rPr>
                <w:sz w:val="24"/>
                <w:szCs w:val="24"/>
                <w:lang w:val="en-US"/>
              </w:rPr>
              <w:t xml:space="preserve"> support </w:t>
            </w:r>
            <w:r w:rsidR="00340C04" w:rsidRPr="00862926">
              <w:rPr>
                <w:sz w:val="24"/>
                <w:szCs w:val="24"/>
                <w:lang w:val="en-US"/>
              </w:rPr>
              <w:t>students’</w:t>
            </w:r>
            <w:r w:rsidRPr="00862926">
              <w:rPr>
                <w:sz w:val="24"/>
                <w:szCs w:val="24"/>
                <w:lang w:val="en-US"/>
              </w:rPr>
              <w:t xml:space="preserve"> comprehension, </w:t>
            </w:r>
            <w:r w:rsidR="00C82360" w:rsidRPr="00862926">
              <w:rPr>
                <w:sz w:val="24"/>
                <w:szCs w:val="24"/>
                <w:lang w:val="en-US"/>
              </w:rPr>
              <w:t>encourage</w:t>
            </w:r>
            <w:r w:rsidRPr="00862926">
              <w:rPr>
                <w:sz w:val="24"/>
                <w:szCs w:val="24"/>
                <w:lang w:val="en-US"/>
              </w:rPr>
              <w:t xml:space="preserve"> critical thinking, and promotes meaningful back-and-forth dialogue that builds on </w:t>
            </w:r>
            <w:r w:rsidR="00340C04" w:rsidRPr="00862926">
              <w:rPr>
                <w:sz w:val="24"/>
                <w:szCs w:val="24"/>
                <w:lang w:val="en-US"/>
              </w:rPr>
              <w:t>students’</w:t>
            </w:r>
            <w:r w:rsidRPr="00862926">
              <w:rPr>
                <w:sz w:val="24"/>
                <w:szCs w:val="24"/>
                <w:lang w:val="en-US"/>
              </w:rPr>
              <w:t xml:space="preserve"> responses and deepens their understanding.</w:t>
            </w:r>
          </w:p>
        </w:tc>
      </w:tr>
      <w:tr w:rsidR="001946F3" w14:paraId="731EC54F"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64401" w14:textId="77777777" w:rsidR="00C82360" w:rsidRDefault="6610F32E" w:rsidP="00862926">
            <w:pPr>
              <w:pBdr>
                <w:top w:val="nil"/>
                <w:left w:val="nil"/>
                <w:bottom w:val="nil"/>
                <w:right w:val="nil"/>
                <w:between w:val="nil"/>
              </w:pBdr>
              <w:spacing w:after="0" w:line="276" w:lineRule="auto"/>
              <w:rPr>
                <w:color w:val="000000" w:themeColor="text1"/>
                <w:sz w:val="24"/>
                <w:szCs w:val="24"/>
                <w:lang w:val="en-US"/>
              </w:rPr>
            </w:pPr>
            <w:r w:rsidRPr="00862926">
              <w:rPr>
                <w:sz w:val="24"/>
                <w:szCs w:val="24"/>
                <w:lang w:val="en-US"/>
              </w:rPr>
              <w:lastRenderedPageBreak/>
              <w:t>PK.</w:t>
            </w:r>
            <w:r w:rsidR="001946F3" w:rsidRPr="00862926">
              <w:rPr>
                <w:sz w:val="24"/>
                <w:szCs w:val="24"/>
                <w:lang w:val="en-US"/>
              </w:rPr>
              <w:t>RL.IT.</w:t>
            </w:r>
            <w:r w:rsidR="001946F3" w:rsidRPr="00862926">
              <w:rPr>
                <w:color w:val="000000" w:themeColor="text1"/>
                <w:sz w:val="24"/>
                <w:szCs w:val="24"/>
                <w:lang w:val="en-US"/>
              </w:rPr>
              <w:t xml:space="preserve">3 </w:t>
            </w:r>
          </w:p>
          <w:p w14:paraId="6D6933E4" w14:textId="4E7265C0" w:rsidR="001946F3" w:rsidRPr="00862926" w:rsidRDefault="001946F3" w:rsidP="00862926">
            <w:pPr>
              <w:pBdr>
                <w:top w:val="nil"/>
                <w:left w:val="nil"/>
                <w:bottom w:val="nil"/>
                <w:right w:val="nil"/>
                <w:between w:val="nil"/>
              </w:pBdr>
              <w:spacing w:after="0" w:line="276" w:lineRule="auto"/>
              <w:rPr>
                <w:rFonts w:eastAsia="Times New Roman" w:cs="Times New Roman"/>
                <w:color w:val="000000"/>
                <w:sz w:val="24"/>
                <w:szCs w:val="24"/>
                <w:lang w:val="en-US"/>
              </w:rPr>
            </w:pPr>
            <w:r w:rsidRPr="00862926">
              <w:rPr>
                <w:color w:val="000000" w:themeColor="text1"/>
                <w:sz w:val="24"/>
                <w:szCs w:val="24"/>
                <w:lang w:val="en-US"/>
              </w:rPr>
              <w:t>With prompting and support, identify characters, settings, and major events in a familiar story. </w:t>
            </w:r>
          </w:p>
          <w:p w14:paraId="77F8A870" w14:textId="77777777" w:rsidR="001946F3" w:rsidRPr="00862926" w:rsidRDefault="001946F3" w:rsidP="00862926">
            <w:pPr>
              <w:pBdr>
                <w:top w:val="nil"/>
                <w:left w:val="nil"/>
                <w:bottom w:val="nil"/>
                <w:right w:val="nil"/>
                <w:between w:val="nil"/>
              </w:pBdr>
              <w:spacing w:after="0" w:line="276" w:lineRule="auto"/>
              <w:rPr>
                <w:b/>
                <w:color w:val="FF0000"/>
                <w:sz w:val="24"/>
                <w:szCs w:val="24"/>
              </w:rPr>
            </w:pP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2BF36" w14:textId="77777777" w:rsidR="00C85202" w:rsidRPr="00862926" w:rsidRDefault="001946F3" w:rsidP="00D1534C">
            <w:pPr>
              <w:pStyle w:val="ListParagraph"/>
              <w:numPr>
                <w:ilvl w:val="0"/>
                <w:numId w:val="158"/>
              </w:numPr>
              <w:pBdr>
                <w:top w:val="nil"/>
                <w:left w:val="nil"/>
                <w:bottom w:val="nil"/>
                <w:right w:val="nil"/>
                <w:between w:val="nil"/>
              </w:pBdr>
              <w:spacing w:after="0" w:line="276" w:lineRule="auto"/>
              <w:ind w:left="360"/>
              <w:rPr>
                <w:sz w:val="24"/>
                <w:szCs w:val="24"/>
              </w:rPr>
            </w:pPr>
            <w:r w:rsidRPr="00862926">
              <w:rPr>
                <w:color w:val="000000" w:themeColor="text1"/>
                <w:sz w:val="24"/>
                <w:szCs w:val="24"/>
                <w:lang w:val="en-US"/>
              </w:rPr>
              <w:t>Choose a variety of narrative texts to promote oral language development through discourse (e.g.</w:t>
            </w:r>
            <w:r w:rsidRPr="00862926">
              <w:rPr>
                <w:i/>
                <w:color w:val="000000" w:themeColor="text1"/>
                <w:sz w:val="24"/>
                <w:szCs w:val="24"/>
                <w:lang w:val="en-US"/>
              </w:rPr>
              <w:t xml:space="preserve"> </w:t>
            </w:r>
            <w:proofErr w:type="spellStart"/>
            <w:r w:rsidRPr="00862926">
              <w:rPr>
                <w:i/>
                <w:color w:val="000000" w:themeColor="text1"/>
                <w:sz w:val="24"/>
                <w:szCs w:val="24"/>
                <w:lang w:val="en-US"/>
              </w:rPr>
              <w:t>Knuffle</w:t>
            </w:r>
            <w:proofErr w:type="spellEnd"/>
            <w:r w:rsidRPr="00862926">
              <w:rPr>
                <w:i/>
                <w:color w:val="000000" w:themeColor="text1"/>
                <w:sz w:val="24"/>
                <w:szCs w:val="24"/>
                <w:lang w:val="en-US"/>
              </w:rPr>
              <w:t xml:space="preserve"> Bunny (</w:t>
            </w:r>
            <w:r w:rsidRPr="4D881756">
              <w:rPr>
                <w:color w:val="000000" w:themeColor="text1"/>
                <w:sz w:val="24"/>
                <w:szCs w:val="24"/>
                <w:lang w:val="en-US"/>
              </w:rPr>
              <w:t>Willems,</w:t>
            </w:r>
            <w:r w:rsidRPr="4D881756">
              <w:rPr>
                <w:sz w:val="24"/>
                <w:szCs w:val="24"/>
                <w:lang w:val="en-US"/>
              </w:rPr>
              <w:t>20</w:t>
            </w:r>
            <w:r w:rsidRPr="4D881756">
              <w:rPr>
                <w:color w:val="000000" w:themeColor="text1"/>
                <w:sz w:val="24"/>
                <w:szCs w:val="24"/>
                <w:lang w:val="en-US"/>
              </w:rPr>
              <w:t>04</w:t>
            </w:r>
            <w:r w:rsidRPr="00862926">
              <w:rPr>
                <w:i/>
                <w:color w:val="000000" w:themeColor="text1"/>
                <w:sz w:val="24"/>
                <w:szCs w:val="24"/>
                <w:lang w:val="en-US"/>
              </w:rPr>
              <w:t>), Jabari Jumps (</w:t>
            </w:r>
            <w:r w:rsidRPr="4D881756">
              <w:rPr>
                <w:color w:val="000000" w:themeColor="text1"/>
                <w:sz w:val="24"/>
                <w:szCs w:val="24"/>
                <w:lang w:val="en-US"/>
              </w:rPr>
              <w:t>Cornwall,</w:t>
            </w:r>
            <w:r w:rsidRPr="4D881756">
              <w:rPr>
                <w:sz w:val="24"/>
                <w:szCs w:val="24"/>
                <w:lang w:val="en-US"/>
              </w:rPr>
              <w:t>20</w:t>
            </w:r>
            <w:r w:rsidRPr="4D881756">
              <w:rPr>
                <w:color w:val="000000" w:themeColor="text1"/>
                <w:sz w:val="24"/>
                <w:szCs w:val="24"/>
                <w:lang w:val="en-US"/>
              </w:rPr>
              <w:t>17</w:t>
            </w:r>
            <w:r w:rsidRPr="00862926">
              <w:rPr>
                <w:i/>
                <w:color w:val="000000" w:themeColor="text1"/>
                <w:sz w:val="24"/>
                <w:szCs w:val="24"/>
                <w:lang w:val="en-US"/>
              </w:rPr>
              <w:t>)</w:t>
            </w:r>
            <w:r w:rsidRPr="00862926">
              <w:rPr>
                <w:i/>
                <w:sz w:val="24"/>
                <w:szCs w:val="24"/>
                <w:lang w:val="en-US"/>
              </w:rPr>
              <w:t>,</w:t>
            </w:r>
            <w:r w:rsidRPr="00862926">
              <w:rPr>
                <w:i/>
                <w:color w:val="000000" w:themeColor="text1"/>
                <w:sz w:val="24"/>
                <w:szCs w:val="24"/>
                <w:lang w:val="en-US"/>
              </w:rPr>
              <w:t xml:space="preserve"> The Bad Seed,(</w:t>
            </w:r>
            <w:r w:rsidRPr="4D881756">
              <w:rPr>
                <w:color w:val="000000" w:themeColor="text1"/>
                <w:sz w:val="24"/>
                <w:szCs w:val="24"/>
                <w:lang w:val="en-US"/>
              </w:rPr>
              <w:t xml:space="preserve">John, </w:t>
            </w:r>
            <w:r w:rsidRPr="4D881756">
              <w:rPr>
                <w:sz w:val="24"/>
                <w:szCs w:val="24"/>
                <w:lang w:val="en-US"/>
              </w:rPr>
              <w:t>20</w:t>
            </w:r>
            <w:r w:rsidRPr="4D881756">
              <w:rPr>
                <w:color w:val="000000" w:themeColor="text1"/>
                <w:sz w:val="24"/>
                <w:szCs w:val="24"/>
                <w:lang w:val="en-US"/>
              </w:rPr>
              <w:t>17</w:t>
            </w:r>
            <w:r w:rsidRPr="00862926">
              <w:rPr>
                <w:i/>
                <w:color w:val="000000" w:themeColor="text1"/>
                <w:sz w:val="24"/>
                <w:szCs w:val="24"/>
                <w:lang w:val="en-US"/>
              </w:rPr>
              <w:t>), A Ball for Daisy (</w:t>
            </w:r>
            <w:proofErr w:type="spellStart"/>
            <w:r w:rsidRPr="4D881756">
              <w:rPr>
                <w:color w:val="000000" w:themeColor="text1"/>
                <w:sz w:val="24"/>
                <w:szCs w:val="24"/>
                <w:lang w:val="en-US"/>
              </w:rPr>
              <w:t>Raschla</w:t>
            </w:r>
            <w:proofErr w:type="spellEnd"/>
            <w:r w:rsidRPr="4D881756">
              <w:rPr>
                <w:color w:val="000000" w:themeColor="text1"/>
                <w:sz w:val="24"/>
                <w:szCs w:val="24"/>
                <w:lang w:val="en-US"/>
              </w:rPr>
              <w:t>, 2011</w:t>
            </w:r>
            <w:r w:rsidRPr="00862926">
              <w:rPr>
                <w:color w:val="000000" w:themeColor="text1"/>
                <w:sz w:val="24"/>
                <w:szCs w:val="24"/>
                <w:lang w:val="en-US"/>
              </w:rPr>
              <w:t>), and narrative poems</w:t>
            </w:r>
            <w:r w:rsidRPr="00862926">
              <w:rPr>
                <w:i/>
                <w:color w:val="000000" w:themeColor="text1"/>
                <w:sz w:val="24"/>
                <w:szCs w:val="24"/>
                <w:lang w:val="en-US"/>
              </w:rPr>
              <w:t xml:space="preserve"> </w:t>
            </w:r>
            <w:r w:rsidRPr="00862926">
              <w:rPr>
                <w:color w:val="000000" w:themeColor="text1"/>
                <w:sz w:val="24"/>
                <w:szCs w:val="24"/>
                <w:lang w:val="en-US"/>
              </w:rPr>
              <w:t>such as</w:t>
            </w:r>
            <w:r w:rsidRPr="00862926">
              <w:rPr>
                <w:i/>
                <w:color w:val="000000" w:themeColor="text1"/>
                <w:sz w:val="24"/>
                <w:szCs w:val="24"/>
                <w:lang w:val="en-US"/>
              </w:rPr>
              <w:t xml:space="preserve"> Mary Had a Little Lamb, or The Itsy Bitsy Spider)</w:t>
            </w:r>
            <w:r w:rsidRPr="00862926">
              <w:rPr>
                <w:color w:val="000000" w:themeColor="text1"/>
                <w:sz w:val="24"/>
                <w:szCs w:val="24"/>
                <w:lang w:val="en-US"/>
              </w:rPr>
              <w:t xml:space="preserve"> that provides opportunities for students to readily identify characters, settings, and major events.</w:t>
            </w:r>
          </w:p>
          <w:p w14:paraId="7C4E2B18" w14:textId="420CF622" w:rsidR="00C85202" w:rsidRPr="00862926" w:rsidRDefault="001946F3" w:rsidP="00D1534C">
            <w:pPr>
              <w:pStyle w:val="ListParagraph"/>
              <w:numPr>
                <w:ilvl w:val="0"/>
                <w:numId w:val="158"/>
              </w:numPr>
              <w:pBdr>
                <w:top w:val="nil"/>
                <w:left w:val="nil"/>
                <w:bottom w:val="nil"/>
                <w:right w:val="nil"/>
                <w:between w:val="nil"/>
              </w:pBdr>
              <w:spacing w:after="0" w:line="276" w:lineRule="auto"/>
              <w:ind w:left="360"/>
              <w:rPr>
                <w:sz w:val="24"/>
                <w:szCs w:val="24"/>
              </w:rPr>
            </w:pPr>
            <w:r w:rsidRPr="00862926">
              <w:rPr>
                <w:color w:val="000000"/>
                <w:sz w:val="24"/>
                <w:szCs w:val="24"/>
              </w:rPr>
              <w:t xml:space="preserve">Include discussions, questions, comments, and role-play to help </w:t>
            </w:r>
            <w:r w:rsidR="00F72C85" w:rsidRPr="00862926">
              <w:rPr>
                <w:color w:val="000000"/>
                <w:sz w:val="24"/>
                <w:szCs w:val="24"/>
              </w:rPr>
              <w:t>students</w:t>
            </w:r>
            <w:r w:rsidRPr="00862926">
              <w:rPr>
                <w:color w:val="000000"/>
                <w:sz w:val="24"/>
                <w:szCs w:val="24"/>
              </w:rPr>
              <w:t xml:space="preserve"> make connections to character behaviors and the story elements.</w:t>
            </w:r>
          </w:p>
          <w:p w14:paraId="719819B2" w14:textId="451E2B0B" w:rsidR="001946F3" w:rsidRPr="00D1534C" w:rsidRDefault="001946F3" w:rsidP="00D1534C">
            <w:pPr>
              <w:pStyle w:val="ListParagraph"/>
              <w:numPr>
                <w:ilvl w:val="0"/>
                <w:numId w:val="158"/>
              </w:numPr>
              <w:pBdr>
                <w:top w:val="nil"/>
                <w:left w:val="nil"/>
                <w:bottom w:val="nil"/>
                <w:right w:val="nil"/>
                <w:between w:val="nil"/>
              </w:pBdr>
              <w:spacing w:after="0" w:line="276" w:lineRule="auto"/>
              <w:ind w:left="360"/>
              <w:rPr>
                <w:sz w:val="24"/>
                <w:szCs w:val="24"/>
              </w:rPr>
            </w:pPr>
            <w:r w:rsidRPr="4D881756">
              <w:rPr>
                <w:color w:val="000000" w:themeColor="text1"/>
                <w:sz w:val="24"/>
                <w:szCs w:val="24"/>
                <w:highlight w:val="white"/>
              </w:rPr>
              <w:t xml:space="preserve">Place books in different centers to extend center play (e.g., </w:t>
            </w:r>
            <w:r w:rsidR="00F72C85" w:rsidRPr="4D881756">
              <w:rPr>
                <w:color w:val="000000" w:themeColor="text1"/>
                <w:sz w:val="24"/>
                <w:szCs w:val="24"/>
                <w:highlight w:val="white"/>
              </w:rPr>
              <w:t>students</w:t>
            </w:r>
            <w:r w:rsidRPr="4D881756">
              <w:rPr>
                <w:color w:val="000000" w:themeColor="text1"/>
                <w:sz w:val="24"/>
                <w:szCs w:val="24"/>
                <w:highlight w:val="white"/>
              </w:rPr>
              <w:t xml:space="preserve"> can act like the characters and role play some of the events from </w:t>
            </w:r>
            <w:r w:rsidRPr="4D881756">
              <w:rPr>
                <w:i/>
                <w:color w:val="000000" w:themeColor="text1"/>
                <w:sz w:val="24"/>
                <w:szCs w:val="24"/>
                <w:highlight w:val="white"/>
              </w:rPr>
              <w:t>Rubia and The Three Osos (</w:t>
            </w:r>
            <w:r w:rsidRPr="4D881756">
              <w:rPr>
                <w:color w:val="000000" w:themeColor="text1"/>
                <w:sz w:val="24"/>
                <w:szCs w:val="24"/>
                <w:highlight w:val="white"/>
              </w:rPr>
              <w:t>Elya,2010</w:t>
            </w:r>
            <w:r w:rsidRPr="4D881756">
              <w:rPr>
                <w:i/>
                <w:color w:val="000000" w:themeColor="text1"/>
                <w:sz w:val="24"/>
                <w:szCs w:val="24"/>
                <w:highlight w:val="white"/>
              </w:rPr>
              <w:t>)</w:t>
            </w:r>
            <w:r w:rsidRPr="4D881756">
              <w:rPr>
                <w:color w:val="000000" w:themeColor="text1"/>
                <w:sz w:val="24"/>
                <w:szCs w:val="24"/>
                <w:highlight w:val="white"/>
              </w:rPr>
              <w:t xml:space="preserve"> or </w:t>
            </w:r>
            <w:r w:rsidRPr="4D881756">
              <w:rPr>
                <w:i/>
                <w:color w:val="000000" w:themeColor="text1"/>
                <w:sz w:val="24"/>
                <w:szCs w:val="24"/>
                <w:highlight w:val="white"/>
              </w:rPr>
              <w:t>The Napping House (</w:t>
            </w:r>
            <w:r w:rsidRPr="4D881756">
              <w:rPr>
                <w:color w:val="000000" w:themeColor="text1"/>
                <w:sz w:val="24"/>
                <w:szCs w:val="24"/>
                <w:highlight w:val="white"/>
              </w:rPr>
              <w:t>Wood,1984</w:t>
            </w:r>
            <w:r w:rsidRPr="4D881756">
              <w:rPr>
                <w:i/>
                <w:color w:val="000000" w:themeColor="text1"/>
                <w:sz w:val="24"/>
                <w:szCs w:val="24"/>
                <w:highlight w:val="white"/>
              </w:rPr>
              <w:t>)</w:t>
            </w:r>
            <w:r w:rsidRPr="4D881756">
              <w:rPr>
                <w:color w:val="000000" w:themeColor="text1"/>
                <w:sz w:val="24"/>
                <w:szCs w:val="24"/>
                <w:highlight w:val="white"/>
              </w:rPr>
              <w:t xml:space="preserve"> in the dramatic play area, sand/water tables, book area, and block area).</w:t>
            </w:r>
          </w:p>
        </w:tc>
      </w:tr>
      <w:tr w:rsidR="001946F3" w14:paraId="19AD33E1"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B84FB" w14:textId="2252BE4E" w:rsidR="00C82360" w:rsidRDefault="0501B4FE" w:rsidP="00862926">
            <w:pPr>
              <w:spacing w:after="0" w:line="276" w:lineRule="auto"/>
              <w:ind w:right="505"/>
              <w:rPr>
                <w:rFonts w:eastAsia="Verdana Pro" w:cs="Verdana Pro"/>
                <w:sz w:val="24"/>
                <w:szCs w:val="24"/>
                <w:lang w:val="en-US"/>
              </w:rPr>
            </w:pPr>
            <w:r w:rsidRPr="00862926">
              <w:rPr>
                <w:rFonts w:eastAsia="Verdana Pro" w:cs="Verdana Pro"/>
                <w:sz w:val="24"/>
                <w:szCs w:val="24"/>
                <w:lang w:val="en-US"/>
              </w:rPr>
              <w:t>PK.</w:t>
            </w:r>
            <w:r w:rsidR="001946F3" w:rsidRPr="00862926">
              <w:rPr>
                <w:rFonts w:eastAsia="Verdana Pro" w:cs="Verdana Pro"/>
                <w:sz w:val="24"/>
                <w:szCs w:val="24"/>
                <w:lang w:val="en-US"/>
              </w:rPr>
              <w:t>RI.IT.3</w:t>
            </w:r>
          </w:p>
          <w:p w14:paraId="7E846D71" w14:textId="0813247D" w:rsidR="001946F3" w:rsidRPr="00862926" w:rsidRDefault="001946F3" w:rsidP="00862926">
            <w:pPr>
              <w:spacing w:after="0" w:line="276" w:lineRule="auto"/>
              <w:ind w:right="505"/>
              <w:rPr>
                <w:sz w:val="24"/>
                <w:szCs w:val="24"/>
                <w:lang w:val="en-US"/>
              </w:rPr>
            </w:pPr>
            <w:r w:rsidRPr="00862926">
              <w:rPr>
                <w:rFonts w:eastAsia="Verdana Pro" w:cs="Verdana Pro"/>
                <w:sz w:val="24"/>
                <w:szCs w:val="24"/>
                <w:lang w:val="en-US"/>
              </w:rPr>
              <w:t xml:space="preserve">With prompting and support, make a connection between pieces of essential </w:t>
            </w:r>
            <w:r w:rsidRPr="00862926">
              <w:rPr>
                <w:rFonts w:eastAsia="Verdana Pro" w:cs="Verdana Pro"/>
                <w:sz w:val="24"/>
                <w:szCs w:val="24"/>
                <w:lang w:val="en-US"/>
              </w:rPr>
              <w:lastRenderedPageBreak/>
              <w:t>information in a</w:t>
            </w:r>
            <w:r w:rsidRPr="00862926">
              <w:rPr>
                <w:sz w:val="24"/>
                <w:szCs w:val="24"/>
                <w:lang w:val="en-US"/>
              </w:rPr>
              <w:t xml:space="preserve"> familiar text (e.g., between two individuals, events, or ideas). </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79118" w14:textId="0D8F80C2" w:rsidR="001946F3" w:rsidRPr="00862926" w:rsidRDefault="001946F3" w:rsidP="00D1534C">
            <w:pPr>
              <w:numPr>
                <w:ilvl w:val="0"/>
                <w:numId w:val="142"/>
              </w:numPr>
              <w:spacing w:after="0" w:line="276" w:lineRule="auto"/>
              <w:ind w:left="360"/>
              <w:rPr>
                <w:sz w:val="24"/>
                <w:szCs w:val="24"/>
              </w:rPr>
            </w:pPr>
            <w:r w:rsidRPr="00862926">
              <w:rPr>
                <w:sz w:val="24"/>
                <w:szCs w:val="24"/>
              </w:rPr>
              <w:lastRenderedPageBreak/>
              <w:t xml:space="preserve">Integrate opportunities for read aloud experiences using both literature and informational texts (e.g., big books) throughout the day followed by rich discussions (e.g., large group, small group time, center-time, individually,) to extend and make connections between key concepts in science, social studies, math, music, art, movement, and social and emotional </w:t>
            </w:r>
            <w:r w:rsidRPr="00862926">
              <w:rPr>
                <w:sz w:val="24"/>
                <w:szCs w:val="24"/>
              </w:rPr>
              <w:lastRenderedPageBreak/>
              <w:t>development (e.g., “In our read aloud today, we read about earthworms. Last week we read many books about snakes. Who can tell me how an earthworm and a snake are similar? Yes, both the earthworm and the snake are long and squiggly and crawl on their stomachs</w:t>
            </w:r>
            <w:r w:rsidR="00974425">
              <w:rPr>
                <w:sz w:val="24"/>
                <w:szCs w:val="24"/>
              </w:rPr>
              <w:t>.</w:t>
            </w:r>
            <w:r w:rsidRPr="00862926">
              <w:rPr>
                <w:sz w:val="24"/>
                <w:szCs w:val="24"/>
              </w:rPr>
              <w:t>”).</w:t>
            </w:r>
          </w:p>
          <w:p w14:paraId="55362819" w14:textId="77777777" w:rsidR="001946F3" w:rsidRPr="00862926" w:rsidRDefault="001946F3" w:rsidP="00D1534C">
            <w:pPr>
              <w:numPr>
                <w:ilvl w:val="0"/>
                <w:numId w:val="142"/>
              </w:numPr>
              <w:spacing w:after="0" w:line="276" w:lineRule="auto"/>
              <w:ind w:left="360"/>
              <w:rPr>
                <w:sz w:val="24"/>
                <w:szCs w:val="24"/>
              </w:rPr>
            </w:pPr>
            <w:r w:rsidRPr="00862926">
              <w:rPr>
                <w:sz w:val="24"/>
                <w:szCs w:val="24"/>
                <w:lang w:val="en-US"/>
              </w:rPr>
              <w:t>Compare and contrast favorite story books and favorite informational texts and discuss which book is fiction (e.g., tells a story) and which book is informational (explains or shares real information). Create text</w:t>
            </w:r>
            <w:r w:rsidRPr="00862926">
              <w:rPr>
                <w:sz w:val="24"/>
                <w:szCs w:val="24"/>
                <w:highlight w:val="white"/>
                <w:lang w:val="en-US"/>
              </w:rPr>
              <w:t xml:space="preserve"> sets with curated</w:t>
            </w:r>
            <w:r w:rsidRPr="00862926">
              <w:rPr>
                <w:rFonts w:eastAsia="Roboto" w:cs="Roboto"/>
                <w:sz w:val="24"/>
                <w:szCs w:val="24"/>
                <w:highlight w:val="white"/>
                <w:lang w:val="en-US"/>
              </w:rPr>
              <w:t xml:space="preserve"> collections of diverse materials, </w:t>
            </w:r>
            <w:r w:rsidRPr="00862926">
              <w:rPr>
                <w:sz w:val="24"/>
                <w:szCs w:val="24"/>
                <w:highlight w:val="white"/>
                <w:lang w:val="en-US"/>
              </w:rPr>
              <w:t xml:space="preserve">such as books, songs, pictures, and other media, all focused on a specific topic or </w:t>
            </w:r>
            <w:r w:rsidRPr="00862926">
              <w:rPr>
                <w:rFonts w:eastAsia="Roboto" w:cs="Roboto"/>
                <w:sz w:val="24"/>
                <w:szCs w:val="24"/>
                <w:highlight w:val="white"/>
                <w:lang w:val="en-US"/>
              </w:rPr>
              <w:t>theme.</w:t>
            </w:r>
            <w:r w:rsidRPr="00862926">
              <w:rPr>
                <w:rFonts w:eastAsia="Roboto" w:cs="Roboto"/>
                <w:color w:val="FF0000"/>
                <w:sz w:val="24"/>
                <w:szCs w:val="24"/>
                <w:highlight w:val="white"/>
                <w:lang w:val="en-US"/>
              </w:rPr>
              <w:t xml:space="preserve"> </w:t>
            </w:r>
          </w:p>
        </w:tc>
      </w:tr>
      <w:tr w:rsidR="001946F3" w14:paraId="14DF5044"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C0EB0" w14:textId="4FE6999E" w:rsidR="001946F3" w:rsidRPr="00862926" w:rsidRDefault="680D165D" w:rsidP="00862926">
            <w:pPr>
              <w:spacing w:after="0" w:line="276" w:lineRule="auto"/>
              <w:ind w:right="505"/>
              <w:rPr>
                <w:sz w:val="24"/>
                <w:szCs w:val="24"/>
              </w:rPr>
            </w:pPr>
            <w:r w:rsidRPr="00862926">
              <w:rPr>
                <w:sz w:val="24"/>
                <w:szCs w:val="24"/>
              </w:rPr>
              <w:lastRenderedPageBreak/>
              <w:t>PK.</w:t>
            </w:r>
            <w:r w:rsidR="001946F3" w:rsidRPr="00862926">
              <w:rPr>
                <w:sz w:val="24"/>
                <w:szCs w:val="24"/>
              </w:rPr>
              <w:t xml:space="preserve">RL.TS.4 Recognize common types of literature (storybooks and poetry books). </w:t>
            </w:r>
          </w:p>
          <w:p w14:paraId="77BC4881" w14:textId="77777777" w:rsidR="001946F3" w:rsidRPr="00862926" w:rsidRDefault="001946F3" w:rsidP="00862926">
            <w:pPr>
              <w:spacing w:after="0" w:line="276" w:lineRule="auto"/>
              <w:ind w:left="108" w:right="505"/>
              <w:rPr>
                <w:sz w:val="24"/>
                <w:szCs w:val="24"/>
              </w:rPr>
            </w:pPr>
          </w:p>
          <w:p w14:paraId="0D368383" w14:textId="77777777" w:rsidR="001946F3" w:rsidRPr="00862926" w:rsidRDefault="001946F3" w:rsidP="00862926">
            <w:pPr>
              <w:spacing w:after="0" w:line="276" w:lineRule="auto"/>
              <w:ind w:right="505"/>
              <w:rPr>
                <w:sz w:val="24"/>
                <w:szCs w:val="24"/>
              </w:rPr>
            </w:pP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FFBCC" w14:textId="77777777" w:rsidR="001946F3" w:rsidRPr="00862926" w:rsidRDefault="001946F3" w:rsidP="00132902">
            <w:pPr>
              <w:numPr>
                <w:ilvl w:val="0"/>
                <w:numId w:val="142"/>
              </w:numPr>
              <w:spacing w:after="0" w:line="276" w:lineRule="auto"/>
              <w:ind w:left="360"/>
              <w:rPr>
                <w:sz w:val="24"/>
                <w:szCs w:val="24"/>
              </w:rPr>
            </w:pPr>
            <w:r w:rsidRPr="00862926">
              <w:rPr>
                <w:sz w:val="24"/>
                <w:szCs w:val="24"/>
              </w:rPr>
              <w:t>Provide purposeful and playful exposure to a variety of texts (e.g., fables, folklore, fairy tales, nursery rhymes, poetry, picture books, storybooks, recipes, nonfiction text), while explicitly labeling the different genres during the book introductions.</w:t>
            </w:r>
          </w:p>
          <w:p w14:paraId="204BBEB1" w14:textId="67AE528E" w:rsidR="001946F3" w:rsidRPr="00862926" w:rsidRDefault="001946F3" w:rsidP="00132902">
            <w:pPr>
              <w:numPr>
                <w:ilvl w:val="0"/>
                <w:numId w:val="142"/>
              </w:numPr>
              <w:spacing w:after="0" w:line="276" w:lineRule="auto"/>
              <w:ind w:left="360"/>
              <w:rPr>
                <w:sz w:val="24"/>
                <w:szCs w:val="24"/>
              </w:rPr>
            </w:pPr>
            <w:r w:rsidRPr="00862926">
              <w:rPr>
                <w:sz w:val="24"/>
                <w:szCs w:val="24"/>
                <w:lang w:val="en-US"/>
              </w:rPr>
              <w:t xml:space="preserve">After reading familiar texts such as </w:t>
            </w:r>
            <w:r w:rsidRPr="00862926">
              <w:rPr>
                <w:i/>
                <w:sz w:val="24"/>
                <w:szCs w:val="24"/>
                <w:lang w:val="en-US"/>
              </w:rPr>
              <w:t>Five Green and Speckled Frogs</w:t>
            </w:r>
            <w:r w:rsidRPr="00862926">
              <w:rPr>
                <w:sz w:val="24"/>
                <w:szCs w:val="24"/>
                <w:lang w:val="en-US"/>
              </w:rPr>
              <w:t xml:space="preserve"> and </w:t>
            </w:r>
            <w:r w:rsidRPr="00862926">
              <w:rPr>
                <w:i/>
                <w:sz w:val="24"/>
                <w:szCs w:val="24"/>
                <w:lang w:val="en-US"/>
              </w:rPr>
              <w:t>I Don’t Want to Be a Frog</w:t>
            </w:r>
            <w:r w:rsidRPr="00862926">
              <w:rPr>
                <w:sz w:val="24"/>
                <w:szCs w:val="24"/>
                <w:lang w:val="en-US"/>
              </w:rPr>
              <w:t xml:space="preserve"> (Petty,</w:t>
            </w:r>
            <w:r w:rsidR="38319577" w:rsidRPr="4D881756">
              <w:rPr>
                <w:sz w:val="24"/>
                <w:szCs w:val="24"/>
                <w:lang w:val="en-US"/>
              </w:rPr>
              <w:t xml:space="preserve"> </w:t>
            </w:r>
            <w:r w:rsidRPr="00862926">
              <w:rPr>
                <w:sz w:val="24"/>
                <w:szCs w:val="24"/>
                <w:lang w:val="en-US"/>
              </w:rPr>
              <w:t xml:space="preserve">2015), guide </w:t>
            </w:r>
            <w:r w:rsidR="00F72C85" w:rsidRPr="00862926">
              <w:rPr>
                <w:sz w:val="24"/>
                <w:szCs w:val="24"/>
                <w:lang w:val="en-US"/>
              </w:rPr>
              <w:t>students</w:t>
            </w:r>
            <w:r w:rsidRPr="00862926">
              <w:rPr>
                <w:sz w:val="24"/>
                <w:szCs w:val="24"/>
                <w:lang w:val="en-US"/>
              </w:rPr>
              <w:t xml:space="preserve"> in identifying each as either a poetry book or a story. Discuss simple genre characteristics such as rhyming patterns versus narrative structure in stories. Compare both types to highlight their differences in form and style.</w:t>
            </w:r>
          </w:p>
        </w:tc>
      </w:tr>
      <w:tr w:rsidR="001946F3" w14:paraId="33D98658"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2D91D" w14:textId="77777777" w:rsidR="00301088" w:rsidRDefault="4E5E4666" w:rsidP="00862926">
            <w:pPr>
              <w:spacing w:after="0" w:line="276" w:lineRule="auto"/>
              <w:rPr>
                <w:rFonts w:eastAsia="Verdana Pro" w:cs="Verdana Pro"/>
                <w:b/>
                <w:sz w:val="24"/>
                <w:szCs w:val="24"/>
                <w:lang w:val="en-US"/>
              </w:rPr>
            </w:pPr>
            <w:r w:rsidRPr="00862926">
              <w:rPr>
                <w:rFonts w:eastAsia="Verdana Pro" w:cs="Verdana Pro"/>
                <w:sz w:val="24"/>
                <w:szCs w:val="24"/>
                <w:lang w:val="en-US"/>
              </w:rPr>
              <w:t>PK.</w:t>
            </w:r>
            <w:r w:rsidR="001946F3" w:rsidRPr="00862926">
              <w:rPr>
                <w:rFonts w:eastAsia="Verdana Pro" w:cs="Verdana Pro"/>
                <w:sz w:val="24"/>
                <w:szCs w:val="24"/>
                <w:lang w:val="en-US"/>
              </w:rPr>
              <w:t>RI.TS.4</w:t>
            </w:r>
          </w:p>
          <w:p w14:paraId="5616EA83" w14:textId="17D2CC08" w:rsidR="001946F3" w:rsidRPr="00862926" w:rsidRDefault="00C0746C" w:rsidP="00862926">
            <w:pPr>
              <w:spacing w:after="0" w:line="276" w:lineRule="auto"/>
              <w:rPr>
                <w:sz w:val="24"/>
                <w:szCs w:val="24"/>
                <w:lang w:val="en-US"/>
              </w:rPr>
            </w:pPr>
            <w:r>
              <w:rPr>
                <w:sz w:val="24"/>
                <w:szCs w:val="24"/>
                <w:lang w:val="en-US"/>
              </w:rPr>
              <w:t>With prompting and support</w:t>
            </w:r>
            <w:r w:rsidR="3032A83C" w:rsidRPr="4D881756">
              <w:rPr>
                <w:sz w:val="24"/>
                <w:szCs w:val="24"/>
                <w:lang w:val="en-US"/>
              </w:rPr>
              <w:t>,</w:t>
            </w:r>
            <w:r>
              <w:rPr>
                <w:sz w:val="24"/>
                <w:szCs w:val="24"/>
                <w:lang w:val="en-US"/>
              </w:rPr>
              <w:t xml:space="preserve"> children will be able to point to and name the front cover, back cover, </w:t>
            </w:r>
            <w:r w:rsidR="008E38CB">
              <w:rPr>
                <w:sz w:val="24"/>
                <w:szCs w:val="24"/>
                <w:lang w:val="en-US"/>
              </w:rPr>
              <w:t>and title of a book.</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F8B11" w14:textId="65D950E7" w:rsidR="001946F3" w:rsidRPr="00862926" w:rsidRDefault="001946F3" w:rsidP="00301088">
            <w:pPr>
              <w:numPr>
                <w:ilvl w:val="0"/>
                <w:numId w:val="142"/>
              </w:numPr>
              <w:spacing w:after="0" w:line="276" w:lineRule="auto"/>
              <w:ind w:left="360"/>
              <w:rPr>
                <w:sz w:val="24"/>
                <w:szCs w:val="24"/>
              </w:rPr>
            </w:pPr>
            <w:r w:rsidRPr="00862926">
              <w:rPr>
                <w:sz w:val="24"/>
                <w:szCs w:val="24"/>
                <w:lang w:val="en-US"/>
              </w:rPr>
              <w:t xml:space="preserve">Identify the front and back cover of the book when reading. Bring </w:t>
            </w:r>
            <w:r w:rsidR="00340C04" w:rsidRPr="00862926">
              <w:rPr>
                <w:sz w:val="24"/>
                <w:szCs w:val="24"/>
                <w:lang w:val="en-US"/>
              </w:rPr>
              <w:t>students’</w:t>
            </w:r>
            <w:r w:rsidRPr="00862926">
              <w:rPr>
                <w:sz w:val="24"/>
                <w:szCs w:val="24"/>
                <w:lang w:val="en-US"/>
              </w:rPr>
              <w:t xml:space="preserve"> attention to </w:t>
            </w:r>
            <w:r w:rsidRPr="00862926">
              <w:rPr>
                <w:sz w:val="24"/>
                <w:szCs w:val="24"/>
                <w:highlight w:val="white"/>
                <w:lang w:val="en-US"/>
              </w:rPr>
              <w:t xml:space="preserve">the illustrations on the front/back cover or title page which can provide some additional information or connections before exploring the text. </w:t>
            </w:r>
          </w:p>
          <w:p w14:paraId="62F6DF18" w14:textId="77777777" w:rsidR="001946F3" w:rsidRPr="00862926" w:rsidRDefault="001946F3" w:rsidP="00301088">
            <w:pPr>
              <w:numPr>
                <w:ilvl w:val="0"/>
                <w:numId w:val="142"/>
              </w:numPr>
              <w:spacing w:after="0" w:line="276" w:lineRule="auto"/>
              <w:ind w:left="360"/>
              <w:rPr>
                <w:sz w:val="24"/>
                <w:szCs w:val="24"/>
              </w:rPr>
            </w:pPr>
            <w:r w:rsidRPr="00862926">
              <w:rPr>
                <w:sz w:val="24"/>
                <w:szCs w:val="24"/>
              </w:rPr>
              <w:t>Display a wide variety of books in different shapes and sizes in locations throughout the classroom where the covers of the books are visible.</w:t>
            </w:r>
          </w:p>
        </w:tc>
      </w:tr>
      <w:tr w:rsidR="001946F3" w14:paraId="1FAF5970"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6036D" w14:textId="570E84CE" w:rsidR="00301088" w:rsidRDefault="1393F72A" w:rsidP="00862926">
            <w:pPr>
              <w:spacing w:after="0" w:line="276" w:lineRule="auto"/>
              <w:rPr>
                <w:sz w:val="24"/>
                <w:szCs w:val="24"/>
                <w:lang w:val="en-US"/>
              </w:rPr>
            </w:pPr>
            <w:r w:rsidRPr="00862926">
              <w:rPr>
                <w:sz w:val="24"/>
                <w:szCs w:val="24"/>
                <w:lang w:val="en-US"/>
              </w:rPr>
              <w:lastRenderedPageBreak/>
              <w:t>PK.</w:t>
            </w:r>
            <w:r w:rsidR="001946F3" w:rsidRPr="00862926">
              <w:rPr>
                <w:sz w:val="24"/>
                <w:szCs w:val="24"/>
                <w:lang w:val="en-US"/>
              </w:rPr>
              <w:t>RL.</w:t>
            </w:r>
            <w:r w:rsidR="6D4D5708" w:rsidRPr="4D881756">
              <w:rPr>
                <w:sz w:val="24"/>
                <w:szCs w:val="24"/>
                <w:lang w:val="en-US"/>
              </w:rPr>
              <w:t xml:space="preserve"> </w:t>
            </w:r>
            <w:r w:rsidR="001946F3" w:rsidRPr="00862926">
              <w:rPr>
                <w:sz w:val="24"/>
                <w:szCs w:val="24"/>
                <w:lang w:val="en-US"/>
              </w:rPr>
              <w:t>PP.5</w:t>
            </w:r>
          </w:p>
          <w:p w14:paraId="3B03A3A7" w14:textId="3B1B6B09" w:rsidR="001946F3" w:rsidRPr="00862926" w:rsidRDefault="001946F3" w:rsidP="00862926">
            <w:pPr>
              <w:spacing w:after="0" w:line="276" w:lineRule="auto"/>
              <w:rPr>
                <w:sz w:val="24"/>
                <w:szCs w:val="24"/>
                <w:lang w:val="en-US"/>
              </w:rPr>
            </w:pPr>
            <w:r w:rsidRPr="00862926">
              <w:rPr>
                <w:sz w:val="24"/>
                <w:szCs w:val="24"/>
                <w:lang w:val="en-US"/>
              </w:rPr>
              <w:t>With prompting and support, identify the role of the author and illustrator in telling the story.</w:t>
            </w:r>
          </w:p>
          <w:p w14:paraId="15AA14AA" w14:textId="77777777" w:rsidR="001946F3" w:rsidRPr="00862926" w:rsidRDefault="001946F3" w:rsidP="00862926">
            <w:pPr>
              <w:spacing w:after="0" w:line="276" w:lineRule="auto"/>
              <w:rPr>
                <w:b/>
                <w:color w:val="FF0000"/>
                <w:sz w:val="24"/>
                <w:szCs w:val="24"/>
              </w:rPr>
            </w:pP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76CD0" w14:textId="77777777" w:rsidR="001946F3" w:rsidRPr="00862926" w:rsidRDefault="001946F3" w:rsidP="00301088">
            <w:pPr>
              <w:numPr>
                <w:ilvl w:val="0"/>
                <w:numId w:val="143"/>
              </w:numPr>
              <w:spacing w:after="0" w:line="276" w:lineRule="auto"/>
              <w:ind w:left="360"/>
              <w:rPr>
                <w:sz w:val="24"/>
                <w:szCs w:val="24"/>
              </w:rPr>
            </w:pPr>
            <w:r w:rsidRPr="00862926">
              <w:rPr>
                <w:sz w:val="24"/>
                <w:szCs w:val="24"/>
                <w:lang w:val="en-US"/>
              </w:rPr>
              <w:t>Bring students' attention to the names of the authors and illustrators displayed on the front covers of books. Highlight the role of the author and illustrator during a read aloud by focusing on the differences and impact between the words and pictures throughout the read-</w:t>
            </w:r>
            <w:proofErr w:type="spellStart"/>
            <w:r w:rsidRPr="00862926">
              <w:rPr>
                <w:sz w:val="24"/>
                <w:szCs w:val="24"/>
                <w:lang w:val="en-US"/>
              </w:rPr>
              <w:t>alouds</w:t>
            </w:r>
            <w:proofErr w:type="spellEnd"/>
            <w:r w:rsidRPr="00862926">
              <w:rPr>
                <w:sz w:val="24"/>
                <w:szCs w:val="24"/>
                <w:lang w:val="en-US"/>
              </w:rPr>
              <w:t xml:space="preserve">. Explore books by various authors and illustrators that retell stories in many ways (e.g., folktales, variations of cultural interpretations and fractured fairytales such as </w:t>
            </w:r>
            <w:r w:rsidRPr="00862926">
              <w:rPr>
                <w:i/>
                <w:sz w:val="24"/>
                <w:szCs w:val="24"/>
                <w:lang w:val="en-US"/>
              </w:rPr>
              <w:t>After the Fall (</w:t>
            </w:r>
            <w:r w:rsidRPr="4D881756">
              <w:rPr>
                <w:sz w:val="24"/>
                <w:szCs w:val="24"/>
                <w:lang w:val="en-US"/>
              </w:rPr>
              <w:t>Santat,2017</w:t>
            </w:r>
            <w:r w:rsidRPr="00862926">
              <w:rPr>
                <w:i/>
                <w:sz w:val="24"/>
                <w:szCs w:val="24"/>
                <w:lang w:val="en-US"/>
              </w:rPr>
              <w:t>), Red Riding Hood and Three Billy Goats Gruff (</w:t>
            </w:r>
            <w:r w:rsidRPr="4D881756">
              <w:rPr>
                <w:sz w:val="24"/>
                <w:szCs w:val="24"/>
                <w:lang w:val="en-US"/>
              </w:rPr>
              <w:t>Turner,2022</w:t>
            </w:r>
            <w:r w:rsidRPr="00862926">
              <w:rPr>
                <w:i/>
                <w:sz w:val="24"/>
                <w:szCs w:val="24"/>
                <w:lang w:val="en-US"/>
              </w:rPr>
              <w:t xml:space="preserve">) </w:t>
            </w:r>
            <w:r w:rsidRPr="00862926">
              <w:rPr>
                <w:sz w:val="24"/>
                <w:szCs w:val="24"/>
                <w:lang w:val="en-US"/>
              </w:rPr>
              <w:t>or the variety of story plots with</w:t>
            </w:r>
            <w:r w:rsidRPr="00862926">
              <w:rPr>
                <w:i/>
                <w:sz w:val="24"/>
                <w:szCs w:val="24"/>
                <w:lang w:val="en-US"/>
              </w:rPr>
              <w:t xml:space="preserve"> The Princess and the Pea). </w:t>
            </w:r>
          </w:p>
          <w:p w14:paraId="2146441A" w14:textId="5AE31874" w:rsidR="001946F3" w:rsidRPr="00862926" w:rsidRDefault="001946F3" w:rsidP="00301088">
            <w:pPr>
              <w:numPr>
                <w:ilvl w:val="0"/>
                <w:numId w:val="143"/>
              </w:numPr>
              <w:spacing w:after="0" w:line="276" w:lineRule="auto"/>
              <w:ind w:left="360"/>
              <w:rPr>
                <w:sz w:val="24"/>
                <w:szCs w:val="24"/>
              </w:rPr>
            </w:pPr>
            <w:r w:rsidRPr="00862926">
              <w:rPr>
                <w:sz w:val="24"/>
                <w:szCs w:val="24"/>
                <w:lang w:val="en-US"/>
              </w:rPr>
              <w:t xml:space="preserve">Encourage </w:t>
            </w:r>
            <w:r w:rsidR="00F72C85" w:rsidRPr="00862926">
              <w:rPr>
                <w:sz w:val="24"/>
                <w:szCs w:val="24"/>
                <w:lang w:val="en-US"/>
              </w:rPr>
              <w:t>students</w:t>
            </w:r>
            <w:r w:rsidRPr="00862926">
              <w:rPr>
                <w:sz w:val="24"/>
                <w:szCs w:val="24"/>
                <w:lang w:val="en-US"/>
              </w:rPr>
              <w:t xml:space="preserve"> to actively engage with stories by exploring the illustrations on the front and back covers, as well as throughout the book, to deepen their understanding of the text. Support them in connecting the visual cues with the language to interpret the mood, actions, and possible dialogue of the characters. For example, in </w:t>
            </w:r>
            <w:r w:rsidRPr="00862926">
              <w:rPr>
                <w:i/>
                <w:sz w:val="24"/>
                <w:szCs w:val="24"/>
                <w:lang w:val="en-US"/>
              </w:rPr>
              <w:t xml:space="preserve">Home in a Lunchbox </w:t>
            </w:r>
            <w:r w:rsidRPr="00862926">
              <w:rPr>
                <w:sz w:val="24"/>
                <w:szCs w:val="24"/>
                <w:lang w:val="en-US"/>
              </w:rPr>
              <w:t xml:space="preserve">(Mo, 2024), after reading the initial dialogue, </w:t>
            </w:r>
            <w:r w:rsidR="00F72C85" w:rsidRPr="00862926">
              <w:rPr>
                <w:sz w:val="24"/>
                <w:szCs w:val="24"/>
                <w:lang w:val="en-US"/>
              </w:rPr>
              <w:t>students</w:t>
            </w:r>
            <w:r w:rsidRPr="00862926">
              <w:rPr>
                <w:sz w:val="24"/>
                <w:szCs w:val="24"/>
                <w:lang w:val="en-US"/>
              </w:rPr>
              <w:t xml:space="preserve"> can observe Jun’s facial expressions and creatively voice what might be said on the wordless pages such as-” I feel sad right now” or “Please try some of my food” to enrich their comprehension and emotional connection to the story.</w:t>
            </w:r>
          </w:p>
        </w:tc>
      </w:tr>
      <w:tr w:rsidR="001946F3" w14:paraId="5E4120DD"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0A427" w14:textId="0ACB8CBC" w:rsidR="00301088" w:rsidRDefault="58286DDA" w:rsidP="00862926">
            <w:pPr>
              <w:spacing w:after="0" w:line="276" w:lineRule="auto"/>
              <w:rPr>
                <w:rFonts w:eastAsia="Verdana Pro" w:cs="Verdana Pro"/>
                <w:sz w:val="24"/>
                <w:szCs w:val="24"/>
                <w:lang w:val="en-US"/>
              </w:rPr>
            </w:pPr>
            <w:r w:rsidRPr="00862926">
              <w:rPr>
                <w:rFonts w:eastAsia="Verdana Pro" w:cs="Verdana Pro"/>
                <w:sz w:val="24"/>
                <w:szCs w:val="24"/>
                <w:lang w:val="en-US"/>
              </w:rPr>
              <w:t>PK.</w:t>
            </w:r>
            <w:r w:rsidR="001946F3" w:rsidRPr="00862926">
              <w:rPr>
                <w:rFonts w:eastAsia="Verdana Pro" w:cs="Verdana Pro"/>
                <w:sz w:val="24"/>
                <w:szCs w:val="24"/>
                <w:lang w:val="en-US"/>
              </w:rPr>
              <w:t>RI.</w:t>
            </w:r>
            <w:r w:rsidR="1A38FE3A" w:rsidRPr="4D881756">
              <w:rPr>
                <w:rFonts w:eastAsia="Verdana Pro" w:cs="Verdana Pro"/>
                <w:sz w:val="24"/>
                <w:szCs w:val="24"/>
                <w:lang w:val="en-US"/>
              </w:rPr>
              <w:t xml:space="preserve"> </w:t>
            </w:r>
            <w:r w:rsidR="001946F3" w:rsidRPr="00862926">
              <w:rPr>
                <w:rFonts w:eastAsia="Verdana Pro" w:cs="Verdana Pro"/>
                <w:sz w:val="24"/>
                <w:szCs w:val="24"/>
                <w:lang w:val="en-US"/>
              </w:rPr>
              <w:t>PP.5</w:t>
            </w:r>
          </w:p>
          <w:p w14:paraId="2506D5D0" w14:textId="27FD4DF7" w:rsidR="001946F3" w:rsidRPr="00862926" w:rsidRDefault="001946F3" w:rsidP="00862926">
            <w:pPr>
              <w:spacing w:after="0" w:line="276" w:lineRule="auto"/>
              <w:rPr>
                <w:sz w:val="24"/>
                <w:szCs w:val="24"/>
                <w:lang w:val="en-US"/>
              </w:rPr>
            </w:pPr>
            <w:r w:rsidRPr="00862926">
              <w:rPr>
                <w:rFonts w:eastAsia="Verdana Pro" w:cs="Verdana Pro"/>
                <w:sz w:val="24"/>
                <w:szCs w:val="24"/>
                <w:lang w:val="en-US"/>
              </w:rPr>
              <w:t>With</w:t>
            </w:r>
            <w:r w:rsidRPr="00862926">
              <w:rPr>
                <w:sz w:val="24"/>
                <w:szCs w:val="24"/>
                <w:lang w:val="en-US"/>
              </w:rPr>
              <w:t xml:space="preserve"> prompting and support, identify the role of</w:t>
            </w:r>
            <w:r w:rsidR="00C52C0C">
              <w:rPr>
                <w:sz w:val="24"/>
                <w:szCs w:val="24"/>
                <w:lang w:val="en-US"/>
              </w:rPr>
              <w:t xml:space="preserve"> the</w:t>
            </w:r>
            <w:r w:rsidRPr="00862926">
              <w:rPr>
                <w:sz w:val="24"/>
                <w:szCs w:val="24"/>
                <w:lang w:val="en-US"/>
              </w:rPr>
              <w:t xml:space="preserve"> author and illustrator in presenting ideas or information in a text. </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541EA" w14:textId="605D05B0" w:rsidR="001946F3" w:rsidRPr="00862926" w:rsidRDefault="001946F3" w:rsidP="00301088">
            <w:pPr>
              <w:numPr>
                <w:ilvl w:val="0"/>
                <w:numId w:val="142"/>
              </w:numPr>
              <w:spacing w:after="0" w:line="276" w:lineRule="auto"/>
              <w:ind w:left="360"/>
              <w:rPr>
                <w:sz w:val="24"/>
                <w:szCs w:val="24"/>
              </w:rPr>
            </w:pPr>
            <w:r w:rsidRPr="00862926">
              <w:rPr>
                <w:sz w:val="24"/>
                <w:szCs w:val="24"/>
              </w:rPr>
              <w:t xml:space="preserve">Highlight the role of the author and illustrator during a read aloud. Read aloud informational texts with photos or illustrations about subjects that are meaningful to </w:t>
            </w:r>
            <w:r w:rsidR="00F72C85" w:rsidRPr="00862926">
              <w:rPr>
                <w:sz w:val="24"/>
                <w:szCs w:val="24"/>
              </w:rPr>
              <w:t>students</w:t>
            </w:r>
            <w:r w:rsidRPr="00862926">
              <w:rPr>
                <w:sz w:val="24"/>
                <w:szCs w:val="24"/>
              </w:rPr>
              <w:t xml:space="preserve"> (e.g., science, books about families and cultures).</w:t>
            </w:r>
          </w:p>
          <w:p w14:paraId="05FE6E13" w14:textId="619EB38D" w:rsidR="001946F3" w:rsidRPr="00862926" w:rsidRDefault="001946F3" w:rsidP="00301088">
            <w:pPr>
              <w:numPr>
                <w:ilvl w:val="0"/>
                <w:numId w:val="142"/>
              </w:numPr>
              <w:spacing w:after="0" w:line="276" w:lineRule="auto"/>
              <w:ind w:left="360"/>
              <w:rPr>
                <w:sz w:val="24"/>
                <w:szCs w:val="24"/>
              </w:rPr>
            </w:pPr>
            <w:r w:rsidRPr="00862926">
              <w:rPr>
                <w:sz w:val="24"/>
                <w:szCs w:val="24"/>
              </w:rPr>
              <w:t xml:space="preserve">Model for </w:t>
            </w:r>
            <w:r w:rsidR="00F72C85" w:rsidRPr="00862926">
              <w:rPr>
                <w:sz w:val="24"/>
                <w:szCs w:val="24"/>
              </w:rPr>
              <w:t>students</w:t>
            </w:r>
            <w:r w:rsidRPr="00862926">
              <w:rPr>
                <w:sz w:val="24"/>
                <w:szCs w:val="24"/>
              </w:rPr>
              <w:t xml:space="preserve"> how to describe facts/details from an illustration and provide opportunities for </w:t>
            </w:r>
            <w:r w:rsidR="00F72C85" w:rsidRPr="00862926">
              <w:rPr>
                <w:sz w:val="24"/>
                <w:szCs w:val="24"/>
              </w:rPr>
              <w:t>students</w:t>
            </w:r>
            <w:r w:rsidRPr="00862926">
              <w:rPr>
                <w:sz w:val="24"/>
                <w:szCs w:val="24"/>
              </w:rPr>
              <w:t xml:space="preserve"> to interact with informational texts in all parts of the classroom (blocks, dramatic play, writing, listening, sensory areas). </w:t>
            </w:r>
          </w:p>
          <w:p w14:paraId="0CD18DFF" w14:textId="16416B47" w:rsidR="001946F3" w:rsidRPr="00862926" w:rsidRDefault="001946F3" w:rsidP="00301088">
            <w:pPr>
              <w:numPr>
                <w:ilvl w:val="0"/>
                <w:numId w:val="142"/>
              </w:numPr>
              <w:spacing w:after="0" w:line="276" w:lineRule="auto"/>
              <w:ind w:left="360"/>
              <w:rPr>
                <w:sz w:val="24"/>
                <w:szCs w:val="24"/>
              </w:rPr>
            </w:pPr>
            <w:r w:rsidRPr="00862926">
              <w:rPr>
                <w:sz w:val="24"/>
                <w:szCs w:val="24"/>
                <w:lang w:val="en-US"/>
              </w:rPr>
              <w:lastRenderedPageBreak/>
              <w:t xml:space="preserve">Connect the role of the author and illustrator (or photographer) of </w:t>
            </w:r>
            <w:r w:rsidR="00340C04" w:rsidRPr="00862926">
              <w:rPr>
                <w:sz w:val="24"/>
                <w:szCs w:val="24"/>
                <w:lang w:val="en-US"/>
              </w:rPr>
              <w:t>students’</w:t>
            </w:r>
            <w:r w:rsidRPr="00862926">
              <w:rPr>
                <w:sz w:val="24"/>
                <w:szCs w:val="24"/>
                <w:lang w:val="en-US"/>
              </w:rPr>
              <w:t xml:space="preserve"> favorite informational books to </w:t>
            </w:r>
            <w:r w:rsidR="00340C04" w:rsidRPr="00862926">
              <w:rPr>
                <w:sz w:val="24"/>
                <w:szCs w:val="24"/>
                <w:lang w:val="en-US"/>
              </w:rPr>
              <w:t>students’</w:t>
            </w:r>
            <w:r w:rsidRPr="00862926">
              <w:rPr>
                <w:sz w:val="24"/>
                <w:szCs w:val="24"/>
                <w:lang w:val="en-US"/>
              </w:rPr>
              <w:t xml:space="preserve"> writing activities (e.g., after reading Colors Everywhere (Hoban,1995) </w:t>
            </w:r>
            <w:r w:rsidR="00F72C85" w:rsidRPr="00862926">
              <w:rPr>
                <w:sz w:val="24"/>
                <w:szCs w:val="24"/>
                <w:lang w:val="en-US"/>
              </w:rPr>
              <w:t>students</w:t>
            </w:r>
            <w:r w:rsidRPr="00862926">
              <w:rPr>
                <w:sz w:val="24"/>
                <w:szCs w:val="24"/>
                <w:lang w:val="en-US"/>
              </w:rPr>
              <w:t xml:space="preserve"> discuss Tana Hoban’s role of author and photographer/illustrator. Following the discussion, </w:t>
            </w:r>
            <w:r w:rsidR="00F72C85" w:rsidRPr="00862926">
              <w:rPr>
                <w:sz w:val="24"/>
                <w:szCs w:val="24"/>
                <w:lang w:val="en-US"/>
              </w:rPr>
              <w:t>students</w:t>
            </w:r>
            <w:r w:rsidRPr="00862926">
              <w:rPr>
                <w:sz w:val="24"/>
                <w:szCs w:val="24"/>
                <w:lang w:val="en-US"/>
              </w:rPr>
              <w:t xml:space="preserve"> can take photographs of familiar school objects to create an informational class book </w:t>
            </w:r>
            <w:r w:rsidR="5FCC9582" w:rsidRPr="4D881756">
              <w:rPr>
                <w:sz w:val="24"/>
                <w:szCs w:val="24"/>
                <w:lang w:val="en-US"/>
              </w:rPr>
              <w:t>called</w:t>
            </w:r>
            <w:r w:rsidR="25E7CEF6" w:rsidRPr="4D881756">
              <w:rPr>
                <w:sz w:val="24"/>
                <w:szCs w:val="24"/>
                <w:lang w:val="en-US"/>
              </w:rPr>
              <w:t xml:space="preserve"> </w:t>
            </w:r>
            <w:r w:rsidRPr="00862926">
              <w:rPr>
                <w:sz w:val="24"/>
                <w:szCs w:val="24"/>
                <w:lang w:val="en-US"/>
              </w:rPr>
              <w:t xml:space="preserve">Colors at School).  </w:t>
            </w:r>
          </w:p>
        </w:tc>
      </w:tr>
      <w:tr w:rsidR="001946F3" w14:paraId="050E27FC"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9DF3D" w14:textId="77777777" w:rsidR="00301088" w:rsidRDefault="4DCE375F" w:rsidP="00862926">
            <w:pPr>
              <w:spacing w:after="0" w:line="276" w:lineRule="auto"/>
              <w:rPr>
                <w:sz w:val="24"/>
                <w:szCs w:val="24"/>
                <w:lang w:val="en-US"/>
              </w:rPr>
            </w:pPr>
            <w:r w:rsidRPr="00862926">
              <w:rPr>
                <w:sz w:val="24"/>
                <w:szCs w:val="24"/>
                <w:lang w:val="en-US"/>
              </w:rPr>
              <w:lastRenderedPageBreak/>
              <w:t>PK.</w:t>
            </w:r>
            <w:r w:rsidR="001946F3" w:rsidRPr="00862926">
              <w:rPr>
                <w:sz w:val="24"/>
                <w:szCs w:val="24"/>
                <w:lang w:val="en-US"/>
              </w:rPr>
              <w:t>RL.MF.6</w:t>
            </w:r>
          </w:p>
          <w:p w14:paraId="0396A517" w14:textId="5C798756" w:rsidR="001946F3" w:rsidRPr="00862926" w:rsidRDefault="001946F3" w:rsidP="00862926">
            <w:pPr>
              <w:spacing w:after="0" w:line="276" w:lineRule="auto"/>
              <w:rPr>
                <w:sz w:val="24"/>
                <w:szCs w:val="24"/>
                <w:lang w:val="en-US"/>
              </w:rPr>
            </w:pPr>
            <w:r w:rsidRPr="00862926">
              <w:rPr>
                <w:sz w:val="24"/>
                <w:szCs w:val="24"/>
                <w:lang w:val="en-US"/>
              </w:rPr>
              <w:t xml:space="preserve">With prompting and support, identify the role of author and illustrator in telling the story. </w:t>
            </w:r>
          </w:p>
          <w:p w14:paraId="45481EEC" w14:textId="77777777" w:rsidR="001946F3" w:rsidRPr="00862926" w:rsidRDefault="001946F3" w:rsidP="00862926">
            <w:pPr>
              <w:spacing w:after="0" w:line="276" w:lineRule="auto"/>
              <w:rPr>
                <w:sz w:val="24"/>
                <w:szCs w:val="24"/>
              </w:rPr>
            </w:pP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72D15" w14:textId="05DBDF41" w:rsidR="001946F3" w:rsidRPr="00862926" w:rsidRDefault="001946F3" w:rsidP="00301088">
            <w:pPr>
              <w:numPr>
                <w:ilvl w:val="0"/>
                <w:numId w:val="142"/>
              </w:numPr>
              <w:spacing w:after="0" w:line="276" w:lineRule="auto"/>
              <w:ind w:left="360"/>
              <w:rPr>
                <w:sz w:val="24"/>
                <w:szCs w:val="24"/>
              </w:rPr>
            </w:pPr>
            <w:r w:rsidRPr="00862926">
              <w:rPr>
                <w:sz w:val="24"/>
                <w:szCs w:val="24"/>
                <w:lang w:val="en-US"/>
              </w:rPr>
              <w:t>During read-</w:t>
            </w:r>
            <w:proofErr w:type="spellStart"/>
            <w:r w:rsidRPr="00862926">
              <w:rPr>
                <w:sz w:val="24"/>
                <w:szCs w:val="24"/>
                <w:lang w:val="en-US"/>
              </w:rPr>
              <w:t>alouds</w:t>
            </w:r>
            <w:proofErr w:type="spellEnd"/>
            <w:r w:rsidRPr="00862926">
              <w:rPr>
                <w:sz w:val="24"/>
                <w:szCs w:val="24"/>
                <w:lang w:val="en-US"/>
              </w:rPr>
              <w:t xml:space="preserve">, invite </w:t>
            </w:r>
            <w:r w:rsidR="00F72C85" w:rsidRPr="00862926">
              <w:rPr>
                <w:sz w:val="24"/>
                <w:szCs w:val="24"/>
                <w:lang w:val="en-US"/>
              </w:rPr>
              <w:t>students</w:t>
            </w:r>
            <w:r w:rsidRPr="00862926">
              <w:rPr>
                <w:sz w:val="24"/>
                <w:szCs w:val="24"/>
                <w:lang w:val="en-US"/>
              </w:rPr>
              <w:t xml:space="preserve"> to connect the words that they hear from the story with how facial expressions and body language shape a story’s mood and tone. For example, in </w:t>
            </w:r>
            <w:r w:rsidRPr="00862926">
              <w:rPr>
                <w:i/>
                <w:sz w:val="24"/>
                <w:szCs w:val="24"/>
                <w:lang w:val="en-US"/>
              </w:rPr>
              <w:t>The Veggie Monster</w:t>
            </w:r>
            <w:r w:rsidRPr="00862926">
              <w:rPr>
                <w:sz w:val="24"/>
                <w:szCs w:val="24"/>
                <w:lang w:val="en-US"/>
              </w:rPr>
              <w:t xml:space="preserve"> (McClements, 2008), the boy refuses to eat vegetables. The illustrations show squiggly hands, puffed cheeks, and tears streaming down his face. Encourage </w:t>
            </w:r>
            <w:r w:rsidR="00F72C85" w:rsidRPr="00862926">
              <w:rPr>
                <w:sz w:val="24"/>
                <w:szCs w:val="24"/>
                <w:lang w:val="en-US"/>
              </w:rPr>
              <w:t>students</w:t>
            </w:r>
            <w:r w:rsidRPr="00862926">
              <w:rPr>
                <w:sz w:val="24"/>
                <w:szCs w:val="24"/>
                <w:lang w:val="en-US"/>
              </w:rPr>
              <w:t xml:space="preserve"> to mirror expressions, share personal experiences, and connect emotions to visuals and words. This builds empathy and deepens comprehension. Encourage </w:t>
            </w:r>
            <w:r w:rsidR="00F72C85" w:rsidRPr="00862926">
              <w:rPr>
                <w:sz w:val="24"/>
                <w:szCs w:val="24"/>
                <w:lang w:val="en-US"/>
              </w:rPr>
              <w:t>students</w:t>
            </w:r>
            <w:r w:rsidRPr="00862926">
              <w:rPr>
                <w:sz w:val="24"/>
                <w:szCs w:val="24"/>
                <w:lang w:val="en-US"/>
              </w:rPr>
              <w:t xml:space="preserve"> to engage in interactive questions to make connections to the story (e.g., “Look at his face-what do you think he’s feeling?”, “Why do you think he’s reacting that way?”, “Can you show me your face when you taste something yucky?”, or “Act out how you’d feel if you had to eat something you didn’t like!”</w:t>
            </w:r>
          </w:p>
          <w:p w14:paraId="2BE9674E" w14:textId="77278C0E" w:rsidR="001946F3" w:rsidRPr="00862926" w:rsidRDefault="001946F3" w:rsidP="00301088">
            <w:pPr>
              <w:numPr>
                <w:ilvl w:val="0"/>
                <w:numId w:val="142"/>
              </w:numPr>
              <w:spacing w:after="0" w:line="276" w:lineRule="auto"/>
              <w:ind w:left="360"/>
              <w:rPr>
                <w:sz w:val="24"/>
                <w:szCs w:val="24"/>
                <w:lang w:val="en-US"/>
              </w:rPr>
            </w:pPr>
            <w:r w:rsidRPr="00862926">
              <w:rPr>
                <w:sz w:val="24"/>
                <w:szCs w:val="24"/>
                <w:lang w:val="en-US"/>
              </w:rPr>
              <w:t xml:space="preserve">Provide </w:t>
            </w:r>
            <w:r w:rsidR="00F72C85" w:rsidRPr="00862926">
              <w:rPr>
                <w:sz w:val="24"/>
                <w:szCs w:val="24"/>
                <w:lang w:val="en-US"/>
              </w:rPr>
              <w:t>students</w:t>
            </w:r>
            <w:r w:rsidRPr="00862926">
              <w:rPr>
                <w:sz w:val="24"/>
                <w:szCs w:val="24"/>
                <w:lang w:val="en-US"/>
              </w:rPr>
              <w:t xml:space="preserve">  with experiences with shared reading, read-</w:t>
            </w:r>
            <w:proofErr w:type="spellStart"/>
            <w:r w:rsidRPr="00862926">
              <w:rPr>
                <w:sz w:val="24"/>
                <w:szCs w:val="24"/>
                <w:lang w:val="en-US"/>
              </w:rPr>
              <w:t>alouds</w:t>
            </w:r>
            <w:proofErr w:type="spellEnd"/>
            <w:r w:rsidRPr="00862926">
              <w:rPr>
                <w:sz w:val="24"/>
                <w:szCs w:val="24"/>
                <w:lang w:val="en-US"/>
              </w:rPr>
              <w:t xml:space="preserve">, wordless books, and short books of high interest that include language, words, and topics with engaging rhythm or rhyme, high predictability and simple illustrations in order to develop the willingness and motivation to listen to stories (e.g., </w:t>
            </w:r>
            <w:r w:rsidRPr="00862926">
              <w:rPr>
                <w:i/>
                <w:sz w:val="24"/>
                <w:szCs w:val="24"/>
                <w:lang w:val="en-US"/>
              </w:rPr>
              <w:t>Lubna and Pebble (Meddour,2019)</w:t>
            </w:r>
            <w:r w:rsidRPr="00862926">
              <w:rPr>
                <w:sz w:val="24"/>
                <w:szCs w:val="24"/>
                <w:lang w:val="en-US"/>
              </w:rPr>
              <w:t xml:space="preserve">, </w:t>
            </w:r>
            <w:r w:rsidRPr="00862926">
              <w:rPr>
                <w:i/>
                <w:sz w:val="24"/>
                <w:szCs w:val="24"/>
                <w:lang w:val="en-US"/>
              </w:rPr>
              <w:t xml:space="preserve">When I’m With </w:t>
            </w:r>
            <w:r w:rsidRPr="00862926">
              <w:rPr>
                <w:i/>
                <w:sz w:val="24"/>
                <w:szCs w:val="24"/>
                <w:lang w:val="en-US"/>
              </w:rPr>
              <w:lastRenderedPageBreak/>
              <w:t>You (Miller,2022),</w:t>
            </w:r>
            <w:r w:rsidRPr="00862926">
              <w:rPr>
                <w:sz w:val="24"/>
                <w:szCs w:val="24"/>
                <w:lang w:val="en-US"/>
              </w:rPr>
              <w:t xml:space="preserve"> </w:t>
            </w:r>
            <w:r w:rsidRPr="00862926">
              <w:rPr>
                <w:i/>
                <w:sz w:val="24"/>
                <w:szCs w:val="24"/>
                <w:lang w:val="en-US"/>
              </w:rPr>
              <w:t xml:space="preserve">In the Tall </w:t>
            </w:r>
            <w:proofErr w:type="spellStart"/>
            <w:r w:rsidRPr="00862926">
              <w:rPr>
                <w:i/>
                <w:sz w:val="24"/>
                <w:szCs w:val="24"/>
                <w:lang w:val="en-US"/>
              </w:rPr>
              <w:t>Tall</w:t>
            </w:r>
            <w:proofErr w:type="spellEnd"/>
            <w:r w:rsidRPr="00862926">
              <w:rPr>
                <w:i/>
                <w:sz w:val="24"/>
                <w:szCs w:val="24"/>
                <w:lang w:val="en-US"/>
              </w:rPr>
              <w:t xml:space="preserve"> Grass (Fleming,1991)</w:t>
            </w:r>
            <w:r w:rsidRPr="00862926">
              <w:rPr>
                <w:sz w:val="24"/>
                <w:szCs w:val="24"/>
                <w:lang w:val="en-US"/>
              </w:rPr>
              <w:t xml:space="preserve">, </w:t>
            </w:r>
            <w:r w:rsidRPr="00862926">
              <w:rPr>
                <w:i/>
                <w:sz w:val="24"/>
                <w:szCs w:val="24"/>
                <w:lang w:val="en-US"/>
              </w:rPr>
              <w:t xml:space="preserve">I </w:t>
            </w:r>
            <w:proofErr w:type="spellStart"/>
            <w:r w:rsidRPr="00862926">
              <w:rPr>
                <w:i/>
                <w:sz w:val="24"/>
                <w:szCs w:val="24"/>
                <w:lang w:val="en-US"/>
              </w:rPr>
              <w:t>Ain't</w:t>
            </w:r>
            <w:proofErr w:type="spellEnd"/>
            <w:r w:rsidRPr="00862926">
              <w:rPr>
                <w:i/>
                <w:sz w:val="24"/>
                <w:szCs w:val="24"/>
                <w:lang w:val="en-US"/>
              </w:rPr>
              <w:t xml:space="preserve"> </w:t>
            </w:r>
            <w:proofErr w:type="spellStart"/>
            <w:r w:rsidRPr="00862926">
              <w:rPr>
                <w:i/>
                <w:sz w:val="24"/>
                <w:szCs w:val="24"/>
                <w:lang w:val="en-US"/>
              </w:rPr>
              <w:t>Gonna</w:t>
            </w:r>
            <w:proofErr w:type="spellEnd"/>
            <w:r w:rsidRPr="00862926">
              <w:rPr>
                <w:i/>
                <w:sz w:val="24"/>
                <w:szCs w:val="24"/>
                <w:lang w:val="en-US"/>
              </w:rPr>
              <w:t xml:space="preserve"> Paint No More! (</w:t>
            </w:r>
            <w:r w:rsidRPr="4D881756">
              <w:rPr>
                <w:sz w:val="24"/>
                <w:szCs w:val="24"/>
                <w:lang w:val="en-US"/>
              </w:rPr>
              <w:t>Beaumont,</w:t>
            </w:r>
            <w:r w:rsidR="7649EBDE" w:rsidRPr="4D881756">
              <w:rPr>
                <w:sz w:val="24"/>
                <w:szCs w:val="24"/>
                <w:lang w:val="en-US"/>
              </w:rPr>
              <w:t xml:space="preserve"> </w:t>
            </w:r>
            <w:r w:rsidRPr="4D881756">
              <w:rPr>
                <w:sz w:val="24"/>
                <w:szCs w:val="24"/>
                <w:lang w:val="en-US"/>
              </w:rPr>
              <w:t>2005</w:t>
            </w:r>
            <w:r w:rsidRPr="00862926">
              <w:rPr>
                <w:sz w:val="24"/>
                <w:szCs w:val="24"/>
                <w:lang w:val="en-US"/>
              </w:rPr>
              <w:t>).</w:t>
            </w:r>
          </w:p>
          <w:p w14:paraId="342CEBBC" w14:textId="024DDCB8" w:rsidR="001946F3" w:rsidRPr="00862926" w:rsidRDefault="001946F3" w:rsidP="00301088">
            <w:pPr>
              <w:numPr>
                <w:ilvl w:val="0"/>
                <w:numId w:val="142"/>
              </w:numPr>
              <w:spacing w:after="0" w:line="276" w:lineRule="auto"/>
              <w:ind w:left="360"/>
              <w:rPr>
                <w:sz w:val="24"/>
                <w:szCs w:val="24"/>
              </w:rPr>
            </w:pPr>
            <w:r w:rsidRPr="00862926">
              <w:rPr>
                <w:sz w:val="24"/>
                <w:szCs w:val="24"/>
                <w:lang w:val="en-US"/>
              </w:rPr>
              <w:t xml:space="preserve">Connect the role of the author and illustrator to the work of the </w:t>
            </w:r>
            <w:r w:rsidR="00394D1A" w:rsidRPr="00862926">
              <w:rPr>
                <w:sz w:val="24"/>
                <w:szCs w:val="24"/>
                <w:lang w:val="en-US"/>
              </w:rPr>
              <w:t>student</w:t>
            </w:r>
            <w:r w:rsidRPr="00862926">
              <w:rPr>
                <w:sz w:val="24"/>
                <w:szCs w:val="24"/>
                <w:lang w:val="en-US"/>
              </w:rPr>
              <w:t xml:space="preserve"> in the writing and art centers (e.g., after reading "</w:t>
            </w:r>
            <w:r w:rsidRPr="00862926">
              <w:rPr>
                <w:i/>
                <w:sz w:val="24"/>
                <w:szCs w:val="24"/>
                <w:lang w:val="en-US"/>
              </w:rPr>
              <w:t>A Snowy Day (</w:t>
            </w:r>
            <w:r w:rsidRPr="4D881756">
              <w:rPr>
                <w:sz w:val="24"/>
                <w:szCs w:val="24"/>
                <w:lang w:val="en-US"/>
              </w:rPr>
              <w:t>Keats,’1964</w:t>
            </w:r>
            <w:r w:rsidRPr="00862926">
              <w:rPr>
                <w:i/>
                <w:sz w:val="24"/>
                <w:szCs w:val="24"/>
                <w:lang w:val="en-US"/>
              </w:rPr>
              <w:t>)</w:t>
            </w:r>
            <w:r w:rsidRPr="00862926">
              <w:rPr>
                <w:sz w:val="24"/>
                <w:szCs w:val="24"/>
                <w:lang w:val="en-US"/>
              </w:rPr>
              <w:t xml:space="preserve"> “There are many blank books and interesting papers at the writing table. Let’s look at the winter books on display at the writing center and look closely at the illustrations and see how we can draw and write about winter too.”).</w:t>
            </w:r>
          </w:p>
          <w:p w14:paraId="3A5C6151" w14:textId="5FFFF8BB" w:rsidR="001946F3" w:rsidRPr="00862926" w:rsidRDefault="001946F3" w:rsidP="008F34F9">
            <w:pPr>
              <w:numPr>
                <w:ilvl w:val="0"/>
                <w:numId w:val="142"/>
              </w:numPr>
              <w:spacing w:after="0" w:line="276" w:lineRule="auto"/>
              <w:ind w:left="360"/>
              <w:rPr>
                <w:sz w:val="24"/>
                <w:szCs w:val="24"/>
              </w:rPr>
            </w:pPr>
            <w:r w:rsidRPr="00862926">
              <w:rPr>
                <w:sz w:val="24"/>
                <w:szCs w:val="24"/>
              </w:rPr>
              <w:t xml:space="preserve">Follow up a discussion of illustrations in favorite books with offering similar art materials at the art center (e.g., after reading </w:t>
            </w:r>
            <w:r w:rsidRPr="00862926">
              <w:rPr>
                <w:i/>
                <w:sz w:val="24"/>
                <w:szCs w:val="24"/>
              </w:rPr>
              <w:t xml:space="preserve">Kitten’s Full Moon (Henkes,2006), </w:t>
            </w:r>
            <w:r w:rsidRPr="00862926">
              <w:rPr>
                <w:sz w:val="24"/>
                <w:szCs w:val="24"/>
              </w:rPr>
              <w:t xml:space="preserve">make the connection between the work of the artist/ illustrator and the </w:t>
            </w:r>
            <w:r w:rsidR="00394D1A" w:rsidRPr="00862926">
              <w:rPr>
                <w:sz w:val="24"/>
                <w:szCs w:val="24"/>
              </w:rPr>
              <w:t>student</w:t>
            </w:r>
            <w:r w:rsidRPr="00862926">
              <w:rPr>
                <w:sz w:val="24"/>
                <w:szCs w:val="24"/>
              </w:rPr>
              <w:t>’s own artwork by offering black and white pastels with black markers to explore night drawings at the art center)</w:t>
            </w:r>
            <w:r w:rsidRPr="00862926">
              <w:rPr>
                <w:b/>
                <w:sz w:val="24"/>
                <w:szCs w:val="24"/>
              </w:rPr>
              <w:t>.</w:t>
            </w:r>
          </w:p>
        </w:tc>
      </w:tr>
      <w:tr w:rsidR="001946F3" w14:paraId="53A50E97"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0B3EF" w14:textId="5D8CEBE3" w:rsidR="001946F3" w:rsidRPr="00862926" w:rsidRDefault="0D498459" w:rsidP="00862926">
            <w:pPr>
              <w:spacing w:after="0" w:line="276" w:lineRule="auto"/>
              <w:rPr>
                <w:sz w:val="24"/>
                <w:szCs w:val="24"/>
              </w:rPr>
            </w:pPr>
            <w:r w:rsidRPr="00862926">
              <w:rPr>
                <w:sz w:val="24"/>
                <w:szCs w:val="24"/>
              </w:rPr>
              <w:lastRenderedPageBreak/>
              <w:t>PK.</w:t>
            </w:r>
            <w:r w:rsidR="001946F3" w:rsidRPr="00862926">
              <w:rPr>
                <w:sz w:val="24"/>
                <w:szCs w:val="24"/>
              </w:rPr>
              <w:t>RI.MF.6</w:t>
            </w:r>
            <w:r w:rsidR="00B22C6C">
              <w:rPr>
                <w:sz w:val="24"/>
                <w:szCs w:val="24"/>
              </w:rPr>
              <w:t xml:space="preserve"> With prompting and suppo</w:t>
            </w:r>
            <w:r w:rsidR="00A67C25">
              <w:rPr>
                <w:sz w:val="24"/>
                <w:szCs w:val="24"/>
              </w:rPr>
              <w:t>rt, children can describe how illustrations help them</w:t>
            </w:r>
            <w:r w:rsidR="00220221">
              <w:rPr>
                <w:sz w:val="24"/>
                <w:szCs w:val="24"/>
              </w:rPr>
              <w:t xml:space="preserve"> understand what the book is </w:t>
            </w:r>
            <w:r w:rsidR="00C96375">
              <w:rPr>
                <w:sz w:val="24"/>
                <w:szCs w:val="24"/>
              </w:rPr>
              <w:t>about.</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90D75" w14:textId="21D6F0DC" w:rsidR="001946F3" w:rsidRPr="008F34F9" w:rsidRDefault="001946F3" w:rsidP="008F34F9">
            <w:pPr>
              <w:widowControl w:val="0"/>
              <w:numPr>
                <w:ilvl w:val="0"/>
                <w:numId w:val="142"/>
              </w:numPr>
              <w:spacing w:after="0" w:line="276" w:lineRule="auto"/>
              <w:ind w:left="360"/>
              <w:rPr>
                <w:sz w:val="24"/>
                <w:szCs w:val="24"/>
              </w:rPr>
            </w:pPr>
            <w:r w:rsidRPr="00862926">
              <w:rPr>
                <w:sz w:val="24"/>
                <w:szCs w:val="24"/>
                <w:lang w:val="en-US"/>
              </w:rPr>
              <w:t>Choose age-appropriate informational texts with illustrations/photographs that represent different topics, varied cultures, and diversity.</w:t>
            </w:r>
          </w:p>
          <w:p w14:paraId="7395F62D" w14:textId="566BC38B" w:rsidR="001946F3" w:rsidRPr="00862926" w:rsidRDefault="001946F3" w:rsidP="008F34F9">
            <w:pPr>
              <w:numPr>
                <w:ilvl w:val="0"/>
                <w:numId w:val="142"/>
              </w:numPr>
              <w:spacing w:after="0" w:line="276" w:lineRule="auto"/>
              <w:ind w:left="360"/>
              <w:rPr>
                <w:sz w:val="24"/>
                <w:szCs w:val="24"/>
              </w:rPr>
            </w:pPr>
            <w:r w:rsidRPr="00862926">
              <w:rPr>
                <w:sz w:val="24"/>
                <w:szCs w:val="24"/>
                <w:lang w:val="en-US"/>
              </w:rPr>
              <w:t xml:space="preserve">Read and reread several informational books on topics of interest to </w:t>
            </w:r>
            <w:r w:rsidR="00F72C85" w:rsidRPr="00862926">
              <w:rPr>
                <w:sz w:val="24"/>
                <w:szCs w:val="24"/>
                <w:lang w:val="en-US"/>
              </w:rPr>
              <w:t>students</w:t>
            </w:r>
            <w:r w:rsidRPr="00862926">
              <w:rPr>
                <w:sz w:val="24"/>
                <w:szCs w:val="24"/>
                <w:lang w:val="en-US"/>
              </w:rPr>
              <w:t xml:space="preserve">. Compare and contrast books and illustrations (e.g., “Both books </w:t>
            </w:r>
            <w:r w:rsidRPr="00862926">
              <w:rPr>
                <w:i/>
                <w:sz w:val="24"/>
                <w:szCs w:val="24"/>
                <w:lang w:val="en-US"/>
              </w:rPr>
              <w:t>My Big Truck Book</w:t>
            </w:r>
            <w:r w:rsidR="00FD3EB8" w:rsidRPr="00862926">
              <w:rPr>
                <w:i/>
                <w:sz w:val="24"/>
                <w:szCs w:val="24"/>
                <w:lang w:val="en-US"/>
              </w:rPr>
              <w:t xml:space="preserve"> (Priddy,200</w:t>
            </w:r>
            <w:r w:rsidR="00C443DE" w:rsidRPr="00862926">
              <w:rPr>
                <w:i/>
                <w:sz w:val="24"/>
                <w:szCs w:val="24"/>
                <w:lang w:val="en-US"/>
              </w:rPr>
              <w:t>1)</w:t>
            </w:r>
            <w:r w:rsidRPr="00862926">
              <w:rPr>
                <w:sz w:val="24"/>
                <w:szCs w:val="24"/>
                <w:lang w:val="en-US"/>
              </w:rPr>
              <w:t xml:space="preserve"> and </w:t>
            </w:r>
            <w:r w:rsidRPr="00862926">
              <w:rPr>
                <w:i/>
                <w:sz w:val="24"/>
                <w:szCs w:val="24"/>
                <w:lang w:val="en-US"/>
              </w:rPr>
              <w:t>T</w:t>
            </w:r>
            <w:r w:rsidR="005154C9" w:rsidRPr="00862926">
              <w:rPr>
                <w:i/>
                <w:sz w:val="24"/>
                <w:szCs w:val="24"/>
                <w:lang w:val="en-US"/>
              </w:rPr>
              <w:t>he Ultimate Book of Vehicles: From Around the World</w:t>
            </w:r>
            <w:r w:rsidR="005D7B39" w:rsidRPr="00862926">
              <w:rPr>
                <w:i/>
                <w:sz w:val="24"/>
                <w:szCs w:val="24"/>
                <w:lang w:val="en-US"/>
              </w:rPr>
              <w:t xml:space="preserve"> (</w:t>
            </w:r>
            <w:r w:rsidR="008B1859" w:rsidRPr="00862926">
              <w:rPr>
                <w:i/>
                <w:sz w:val="24"/>
                <w:szCs w:val="24"/>
                <w:lang w:val="en-US"/>
              </w:rPr>
              <w:t>Baumann,2011</w:t>
            </w:r>
            <w:r w:rsidR="006615A7" w:rsidRPr="00862926">
              <w:rPr>
                <w:i/>
                <w:sz w:val="24"/>
                <w:szCs w:val="24"/>
                <w:lang w:val="en-US"/>
              </w:rPr>
              <w:t>)</w:t>
            </w:r>
            <w:r w:rsidRPr="00862926">
              <w:rPr>
                <w:sz w:val="24"/>
                <w:szCs w:val="24"/>
                <w:lang w:val="en-US"/>
              </w:rPr>
              <w:t xml:space="preserve"> are books about cars and trucks. Mr. Priddy’s book uses pictures or illustrations from photographs for his book. These pictures are like the photographs we take. </w:t>
            </w:r>
            <w:r w:rsidR="00502BB5" w:rsidRPr="00862926">
              <w:rPr>
                <w:sz w:val="24"/>
                <w:szCs w:val="24"/>
                <w:lang w:val="en-US"/>
              </w:rPr>
              <w:t>The author Baum</w:t>
            </w:r>
            <w:r w:rsidR="00AE1C52" w:rsidRPr="00862926">
              <w:rPr>
                <w:sz w:val="24"/>
                <w:szCs w:val="24"/>
                <w:lang w:val="en-US"/>
              </w:rPr>
              <w:t>ann uses</w:t>
            </w:r>
            <w:r w:rsidRPr="00862926">
              <w:rPr>
                <w:sz w:val="24"/>
                <w:szCs w:val="24"/>
                <w:lang w:val="en-US"/>
              </w:rPr>
              <w:t xml:space="preserve"> pictures or illustrations that are painted. These illustrations are like the paintings we made on the easel.”).</w:t>
            </w:r>
          </w:p>
          <w:p w14:paraId="425F0DE6" w14:textId="60B2EAFE" w:rsidR="001946F3" w:rsidRPr="00862926" w:rsidRDefault="001946F3" w:rsidP="4D881756">
            <w:pPr>
              <w:widowControl w:val="0"/>
              <w:numPr>
                <w:ilvl w:val="0"/>
                <w:numId w:val="142"/>
              </w:numPr>
              <w:tabs>
                <w:tab w:val="left" w:pos="1159"/>
                <w:tab w:val="left" w:pos="1160"/>
              </w:tabs>
              <w:spacing w:after="0" w:line="276" w:lineRule="auto"/>
              <w:ind w:left="360"/>
              <w:rPr>
                <w:sz w:val="24"/>
                <w:szCs w:val="24"/>
              </w:rPr>
            </w:pPr>
            <w:r w:rsidRPr="00862926">
              <w:rPr>
                <w:sz w:val="24"/>
                <w:szCs w:val="24"/>
                <w:lang w:val="en-US"/>
              </w:rPr>
              <w:t xml:space="preserve">Pairing fiction and nonfiction books </w:t>
            </w:r>
            <w:r w:rsidR="009A4196">
              <w:rPr>
                <w:sz w:val="24"/>
                <w:szCs w:val="24"/>
                <w:lang w:val="en-US"/>
              </w:rPr>
              <w:t xml:space="preserve">can </w:t>
            </w:r>
            <w:r w:rsidR="2F55BB4F" w:rsidRPr="4D881756">
              <w:rPr>
                <w:sz w:val="24"/>
                <w:szCs w:val="24"/>
                <w:lang w:val="en-US"/>
              </w:rPr>
              <w:t>help</w:t>
            </w:r>
            <w:r w:rsidR="59209885" w:rsidRPr="4D881756">
              <w:rPr>
                <w:sz w:val="24"/>
                <w:szCs w:val="24"/>
                <w:lang w:val="en-US"/>
              </w:rPr>
              <w:t xml:space="preserve"> </w:t>
            </w:r>
            <w:r w:rsidR="5832395C" w:rsidRPr="4D881756">
              <w:rPr>
                <w:sz w:val="24"/>
                <w:szCs w:val="24"/>
                <w:lang w:val="en-US"/>
              </w:rPr>
              <w:t>children</w:t>
            </w:r>
            <w:r w:rsidRPr="00862926">
              <w:rPr>
                <w:sz w:val="24"/>
                <w:szCs w:val="24"/>
                <w:lang w:val="en-US"/>
              </w:rPr>
              <w:t xml:space="preserve"> explore important </w:t>
            </w:r>
            <w:r w:rsidRPr="00862926">
              <w:rPr>
                <w:sz w:val="24"/>
                <w:szCs w:val="24"/>
                <w:lang w:val="en-US"/>
              </w:rPr>
              <w:lastRenderedPageBreak/>
              <w:t xml:space="preserve">ideas through engaging stories, real-world facts, and vivid illustrations. For example, a heartfelt tale like </w:t>
            </w:r>
            <w:r w:rsidRPr="00862926">
              <w:rPr>
                <w:i/>
                <w:sz w:val="24"/>
                <w:szCs w:val="24"/>
                <w:lang w:val="en-US"/>
              </w:rPr>
              <w:t>The Last Bear (</w:t>
            </w:r>
            <w:r w:rsidRPr="4D881756">
              <w:rPr>
                <w:sz w:val="24"/>
                <w:szCs w:val="24"/>
                <w:lang w:val="en-US"/>
              </w:rPr>
              <w:t>Gold, 2021</w:t>
            </w:r>
            <w:r w:rsidRPr="00862926">
              <w:rPr>
                <w:i/>
                <w:sz w:val="24"/>
                <w:szCs w:val="24"/>
                <w:lang w:val="en-US"/>
              </w:rPr>
              <w:t>)</w:t>
            </w:r>
            <w:r w:rsidRPr="00862926">
              <w:rPr>
                <w:sz w:val="24"/>
                <w:szCs w:val="24"/>
                <w:lang w:val="en-US"/>
              </w:rPr>
              <w:t xml:space="preserve"> can be matched with a nonfiction book like </w:t>
            </w:r>
            <w:r w:rsidRPr="00862926">
              <w:rPr>
                <w:i/>
                <w:sz w:val="24"/>
                <w:szCs w:val="24"/>
                <w:lang w:val="en-US"/>
              </w:rPr>
              <w:t>Why Are the Ice Caps Melting? (</w:t>
            </w:r>
            <w:r w:rsidRPr="4D881756">
              <w:rPr>
                <w:sz w:val="24"/>
                <w:szCs w:val="24"/>
                <w:lang w:val="en-US"/>
              </w:rPr>
              <w:t>Rockwell,</w:t>
            </w:r>
            <w:r w:rsidR="6D8FE3FC" w:rsidRPr="4D881756">
              <w:rPr>
                <w:sz w:val="24"/>
                <w:szCs w:val="24"/>
                <w:lang w:val="en-US"/>
              </w:rPr>
              <w:t xml:space="preserve"> </w:t>
            </w:r>
            <w:r w:rsidRPr="4D881756">
              <w:rPr>
                <w:sz w:val="24"/>
                <w:szCs w:val="24"/>
                <w:lang w:val="en-US"/>
              </w:rPr>
              <w:t>2006</w:t>
            </w:r>
            <w:r w:rsidRPr="00862926">
              <w:rPr>
                <w:i/>
                <w:sz w:val="24"/>
                <w:szCs w:val="24"/>
                <w:lang w:val="en-US"/>
              </w:rPr>
              <w:t>)</w:t>
            </w:r>
            <w:r w:rsidRPr="00862926">
              <w:rPr>
                <w:sz w:val="24"/>
                <w:szCs w:val="24"/>
                <w:lang w:val="en-US"/>
              </w:rPr>
              <w:t xml:space="preserve">, where illustrations support understanding by showing changes in nature and climate. These visual elements not only capture </w:t>
            </w:r>
            <w:r w:rsidR="00340C04" w:rsidRPr="00862926">
              <w:rPr>
                <w:sz w:val="24"/>
                <w:szCs w:val="24"/>
                <w:lang w:val="en-US"/>
              </w:rPr>
              <w:t>students’</w:t>
            </w:r>
            <w:r w:rsidRPr="00862926">
              <w:rPr>
                <w:sz w:val="24"/>
                <w:szCs w:val="24"/>
                <w:lang w:val="en-US"/>
              </w:rPr>
              <w:t xml:space="preserve"> attention but also help them connect emotionally and cognitively with the content. Engage </w:t>
            </w:r>
            <w:r w:rsidR="00F72C85" w:rsidRPr="00862926">
              <w:rPr>
                <w:sz w:val="24"/>
                <w:szCs w:val="24"/>
                <w:lang w:val="en-US"/>
              </w:rPr>
              <w:t>students</w:t>
            </w:r>
            <w:r w:rsidRPr="00862926">
              <w:rPr>
                <w:sz w:val="24"/>
                <w:szCs w:val="24"/>
                <w:lang w:val="en-US"/>
              </w:rPr>
              <w:t xml:space="preserve"> in discussions with questions and discussions such as: "While we listen to the story and look at the pictures, let’s think and talk together: What do you see in this picture? What do you think is happening? How would you tell someone about this picture if they couldn’t see it</w:t>
            </w:r>
            <w:r w:rsidR="00631CE2" w:rsidRPr="00862926">
              <w:rPr>
                <w:sz w:val="24"/>
                <w:szCs w:val="24"/>
                <w:lang w:val="en-US"/>
              </w:rPr>
              <w:t xml:space="preserve"> yet</w:t>
            </w:r>
            <w:r w:rsidRPr="00862926">
              <w:rPr>
                <w:sz w:val="24"/>
                <w:szCs w:val="24"/>
                <w:lang w:val="en-US"/>
              </w:rPr>
              <w:t>? How do the pictures and words help each other?</w:t>
            </w:r>
            <w:r w:rsidR="00443F33" w:rsidRPr="00862926">
              <w:rPr>
                <w:sz w:val="24"/>
                <w:szCs w:val="24"/>
                <w:lang w:val="en-US"/>
              </w:rPr>
              <w:t xml:space="preserve"> How</w:t>
            </w:r>
            <w:r w:rsidRPr="00862926">
              <w:rPr>
                <w:sz w:val="24"/>
                <w:szCs w:val="24"/>
                <w:lang w:val="en-US"/>
              </w:rPr>
              <w:t xml:space="preserve"> does this picture help you learn about the story?"</w:t>
            </w:r>
          </w:p>
        </w:tc>
      </w:tr>
      <w:tr w:rsidR="001946F3" w14:paraId="6E75E300"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269DA" w14:textId="77777777" w:rsidR="00BD10DD" w:rsidRDefault="7EE8D251" w:rsidP="00862926">
            <w:pPr>
              <w:widowControl w:val="0"/>
              <w:spacing w:after="0" w:line="276" w:lineRule="auto"/>
              <w:rPr>
                <w:sz w:val="24"/>
                <w:szCs w:val="24"/>
              </w:rPr>
            </w:pPr>
            <w:r w:rsidRPr="00862926">
              <w:rPr>
                <w:sz w:val="24"/>
                <w:szCs w:val="24"/>
              </w:rPr>
              <w:lastRenderedPageBreak/>
              <w:t>PK.</w:t>
            </w:r>
            <w:r w:rsidR="001946F3" w:rsidRPr="00862926">
              <w:rPr>
                <w:sz w:val="24"/>
                <w:szCs w:val="24"/>
              </w:rPr>
              <w:t xml:space="preserve">RI.AA.7 </w:t>
            </w:r>
          </w:p>
          <w:p w14:paraId="7E2D8F1E" w14:textId="5A589516" w:rsidR="001946F3" w:rsidRPr="00862926" w:rsidRDefault="001946F3" w:rsidP="00862926">
            <w:pPr>
              <w:widowControl w:val="0"/>
              <w:spacing w:after="0" w:line="276" w:lineRule="auto"/>
              <w:rPr>
                <w:sz w:val="24"/>
                <w:szCs w:val="24"/>
              </w:rPr>
            </w:pPr>
            <w:r w:rsidRPr="00862926">
              <w:rPr>
                <w:sz w:val="24"/>
                <w:szCs w:val="24"/>
              </w:rPr>
              <w:t>Begins in Kindergarten</w:t>
            </w:r>
            <w:r w:rsidR="009E4D11">
              <w:rPr>
                <w:sz w:val="24"/>
                <w:szCs w:val="24"/>
              </w:rPr>
              <w:t>.</w:t>
            </w:r>
            <w:r w:rsidRPr="00862926">
              <w:rPr>
                <w:sz w:val="24"/>
                <w:szCs w:val="24"/>
              </w:rPr>
              <w:t xml:space="preserve"> </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8710E" w14:textId="77777777" w:rsidR="001946F3" w:rsidRPr="00862926" w:rsidRDefault="001946F3" w:rsidP="00862926">
            <w:pPr>
              <w:widowControl w:val="0"/>
              <w:tabs>
                <w:tab w:val="left" w:pos="-1721"/>
                <w:tab w:val="left" w:pos="-1720"/>
              </w:tabs>
              <w:spacing w:after="0" w:line="276" w:lineRule="auto"/>
              <w:ind w:left="720" w:right="931" w:hanging="360"/>
              <w:rPr>
                <w:sz w:val="24"/>
                <w:szCs w:val="24"/>
              </w:rPr>
            </w:pPr>
          </w:p>
        </w:tc>
      </w:tr>
      <w:tr w:rsidR="001946F3" w14:paraId="5051B52F" w14:textId="77777777" w:rsidTr="4D881756">
        <w:trPr>
          <w:trHeight w:val="982"/>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F03A5" w14:textId="77777777" w:rsidR="00BD10DD" w:rsidRDefault="70323A9F" w:rsidP="00862926">
            <w:pPr>
              <w:spacing w:after="0" w:line="276" w:lineRule="auto"/>
              <w:rPr>
                <w:sz w:val="24"/>
                <w:szCs w:val="24"/>
                <w:lang w:val="en-US"/>
              </w:rPr>
            </w:pPr>
            <w:r w:rsidRPr="00862926">
              <w:rPr>
                <w:sz w:val="24"/>
                <w:szCs w:val="24"/>
                <w:lang w:val="en-US"/>
              </w:rPr>
              <w:t>PK.</w:t>
            </w:r>
            <w:r w:rsidR="001946F3" w:rsidRPr="00862926">
              <w:rPr>
                <w:sz w:val="24"/>
                <w:szCs w:val="24"/>
                <w:lang w:val="en-US"/>
              </w:rPr>
              <w:t xml:space="preserve">RL.CT.8 </w:t>
            </w:r>
          </w:p>
          <w:p w14:paraId="3B926AB1" w14:textId="17A38A58" w:rsidR="001946F3" w:rsidRPr="00862926" w:rsidRDefault="001946F3" w:rsidP="00862926">
            <w:pPr>
              <w:spacing w:after="0" w:line="276" w:lineRule="auto"/>
              <w:rPr>
                <w:sz w:val="24"/>
                <w:szCs w:val="24"/>
                <w:lang w:val="en-US"/>
              </w:rPr>
            </w:pPr>
            <w:r w:rsidRPr="00862926">
              <w:rPr>
                <w:sz w:val="24"/>
                <w:szCs w:val="24"/>
                <w:lang w:val="en-US"/>
              </w:rPr>
              <w:t>With prompting and support, compare and contrast the adventures of two main characters from familiar stories.</w:t>
            </w:r>
          </w:p>
          <w:p w14:paraId="7B13CD28" w14:textId="77777777" w:rsidR="001946F3" w:rsidRPr="00862926" w:rsidRDefault="001946F3" w:rsidP="00862926">
            <w:pPr>
              <w:spacing w:after="0" w:line="276" w:lineRule="auto"/>
              <w:rPr>
                <w:sz w:val="24"/>
                <w:szCs w:val="24"/>
              </w:rPr>
            </w:pP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6CD45" w14:textId="3263B7B7" w:rsidR="001946F3" w:rsidRPr="00862926" w:rsidRDefault="001946F3" w:rsidP="4D881756">
            <w:pPr>
              <w:numPr>
                <w:ilvl w:val="0"/>
                <w:numId w:val="144"/>
              </w:numPr>
              <w:spacing w:after="0" w:line="276" w:lineRule="auto"/>
              <w:ind w:left="360"/>
              <w:rPr>
                <w:sz w:val="24"/>
                <w:szCs w:val="24"/>
                <w:lang w:val="en-US"/>
              </w:rPr>
            </w:pPr>
            <w:r w:rsidRPr="00862926">
              <w:rPr>
                <w:sz w:val="24"/>
                <w:szCs w:val="24"/>
                <w:lang w:val="en-US"/>
              </w:rPr>
              <w:t xml:space="preserve">Provide opportunities for </w:t>
            </w:r>
            <w:r w:rsidR="00F72C85" w:rsidRPr="00862926">
              <w:rPr>
                <w:sz w:val="24"/>
                <w:szCs w:val="24"/>
                <w:lang w:val="en-US"/>
              </w:rPr>
              <w:t>students</w:t>
            </w:r>
            <w:r w:rsidRPr="00862926">
              <w:rPr>
                <w:sz w:val="24"/>
                <w:szCs w:val="24"/>
                <w:lang w:val="en-US"/>
              </w:rPr>
              <w:t xml:space="preserve"> to compare and contrast real objects and visuals with clear, simple characteristics (color, shape, or function) as they build their understanding and vocabulary with contrasting and comparing .Through intentional read-</w:t>
            </w:r>
            <w:proofErr w:type="spellStart"/>
            <w:r w:rsidRPr="00862926">
              <w:rPr>
                <w:sz w:val="24"/>
                <w:szCs w:val="24"/>
                <w:lang w:val="en-US"/>
              </w:rPr>
              <w:t>alouds</w:t>
            </w:r>
            <w:proofErr w:type="spellEnd"/>
            <w:r w:rsidRPr="00862926">
              <w:rPr>
                <w:sz w:val="24"/>
                <w:szCs w:val="24"/>
                <w:lang w:val="en-US"/>
              </w:rPr>
              <w:t xml:space="preserve"> and discussions, bring </w:t>
            </w:r>
            <w:r w:rsidR="00340C04" w:rsidRPr="00862926">
              <w:rPr>
                <w:sz w:val="24"/>
                <w:szCs w:val="24"/>
                <w:lang w:val="en-US"/>
              </w:rPr>
              <w:t>students’</w:t>
            </w:r>
            <w:r w:rsidRPr="00862926">
              <w:rPr>
                <w:sz w:val="24"/>
                <w:szCs w:val="24"/>
                <w:lang w:val="en-US"/>
              </w:rPr>
              <w:t xml:space="preserve"> attention to understanding that characters within the same story or characters from different stories can be compared and contrasted (e.g</w:t>
            </w:r>
            <w:r w:rsidR="5DA5871C" w:rsidRPr="00862926">
              <w:rPr>
                <w:sz w:val="24"/>
                <w:szCs w:val="24"/>
                <w:lang w:val="en-US"/>
              </w:rPr>
              <w:t>.</w:t>
            </w:r>
            <w:r w:rsidRPr="00862926">
              <w:rPr>
                <w:sz w:val="24"/>
                <w:szCs w:val="24"/>
                <w:lang w:val="en-US"/>
              </w:rPr>
              <w:t xml:space="preserve"> In the narrative stories </w:t>
            </w:r>
            <w:r w:rsidRPr="00862926">
              <w:rPr>
                <w:i/>
                <w:sz w:val="24"/>
                <w:szCs w:val="24"/>
                <w:lang w:val="en-US"/>
              </w:rPr>
              <w:t xml:space="preserve">The Lion Inside </w:t>
            </w:r>
            <w:r w:rsidRPr="00862926">
              <w:rPr>
                <w:sz w:val="24"/>
                <w:szCs w:val="24"/>
                <w:lang w:val="en-US"/>
              </w:rPr>
              <w:t xml:space="preserve">(Bright, 2015) and the </w:t>
            </w:r>
            <w:proofErr w:type="spellStart"/>
            <w:r w:rsidRPr="00862926">
              <w:rPr>
                <w:i/>
                <w:sz w:val="24"/>
                <w:szCs w:val="24"/>
                <w:lang w:val="en-US"/>
              </w:rPr>
              <w:t>The</w:t>
            </w:r>
            <w:proofErr w:type="spellEnd"/>
            <w:r w:rsidRPr="00862926">
              <w:rPr>
                <w:i/>
                <w:sz w:val="24"/>
                <w:szCs w:val="24"/>
                <w:lang w:val="en-US"/>
              </w:rPr>
              <w:t xml:space="preserve"> Koala Who Could</w:t>
            </w:r>
            <w:r w:rsidRPr="00862926">
              <w:rPr>
                <w:sz w:val="24"/>
                <w:szCs w:val="24"/>
                <w:lang w:val="en-US"/>
              </w:rPr>
              <w:t xml:space="preserve"> (Bright, 2017), characters face change and discover inner courage throughout the plot.)</w:t>
            </w:r>
            <w:r w:rsidR="005D7C64">
              <w:rPr>
                <w:sz w:val="24"/>
                <w:szCs w:val="24"/>
              </w:rPr>
              <w:t>.</w:t>
            </w:r>
          </w:p>
          <w:p w14:paraId="1813F2AE" w14:textId="0501DDE5" w:rsidR="001946F3" w:rsidRPr="00252407" w:rsidRDefault="001946F3" w:rsidP="00252407">
            <w:pPr>
              <w:numPr>
                <w:ilvl w:val="0"/>
                <w:numId w:val="144"/>
              </w:numPr>
              <w:spacing w:after="0" w:line="276" w:lineRule="auto"/>
              <w:ind w:left="360"/>
              <w:rPr>
                <w:sz w:val="24"/>
                <w:szCs w:val="24"/>
              </w:rPr>
            </w:pPr>
            <w:r w:rsidRPr="00862926">
              <w:rPr>
                <w:sz w:val="24"/>
                <w:szCs w:val="24"/>
                <w:lang w:val="en-US"/>
              </w:rPr>
              <w:lastRenderedPageBreak/>
              <w:t>Participate in strategies that provide opportunities to compare and contrast characters and experiences (e.g., Venn diagrams, T-charts, hula hoops, and dramatic play).</w:t>
            </w:r>
            <w:r w:rsidRPr="00862926">
              <w:rPr>
                <w:b/>
                <w:sz w:val="24"/>
                <w:szCs w:val="24"/>
                <w:lang w:val="en-US"/>
              </w:rPr>
              <w:t xml:space="preserve"> </w:t>
            </w:r>
          </w:p>
        </w:tc>
      </w:tr>
      <w:tr w:rsidR="001946F3" w14:paraId="76557653" w14:textId="77777777" w:rsidTr="4D881756">
        <w:trPr>
          <w:trHeight w:val="3281"/>
        </w:trPr>
        <w:tc>
          <w:tcPr>
            <w:tcW w:w="3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F964B" w14:textId="3C561489" w:rsidR="00BD10DD" w:rsidRDefault="008C7514" w:rsidP="00862926">
            <w:pPr>
              <w:spacing w:after="0" w:line="276" w:lineRule="auto"/>
              <w:rPr>
                <w:rFonts w:eastAsia="Verdana Pro" w:cs="Verdana Pro"/>
                <w:b/>
                <w:sz w:val="24"/>
                <w:szCs w:val="24"/>
                <w:lang w:val="en-US"/>
              </w:rPr>
            </w:pPr>
            <w:r w:rsidRPr="00862926">
              <w:rPr>
                <w:rFonts w:eastAsia="Verdana Pro" w:cs="Verdana Pro"/>
                <w:sz w:val="24"/>
                <w:szCs w:val="24"/>
                <w:lang w:val="en-US"/>
              </w:rPr>
              <w:lastRenderedPageBreak/>
              <w:t>PK.</w:t>
            </w:r>
            <w:r w:rsidR="001946F3" w:rsidRPr="00862926">
              <w:rPr>
                <w:rFonts w:eastAsia="Verdana Pro" w:cs="Verdana Pro"/>
                <w:sz w:val="24"/>
                <w:szCs w:val="24"/>
                <w:lang w:val="en-US"/>
              </w:rPr>
              <w:t>RI.CT.8</w:t>
            </w:r>
          </w:p>
          <w:p w14:paraId="69A099D9" w14:textId="75DE3260" w:rsidR="001946F3" w:rsidRPr="00862926" w:rsidRDefault="001946F3" w:rsidP="00862926">
            <w:pPr>
              <w:spacing w:after="0" w:line="276" w:lineRule="auto"/>
              <w:rPr>
                <w:sz w:val="24"/>
                <w:szCs w:val="24"/>
              </w:rPr>
            </w:pPr>
            <w:r w:rsidRPr="00862926">
              <w:rPr>
                <w:sz w:val="24"/>
                <w:szCs w:val="24"/>
                <w:lang w:val="en-US"/>
              </w:rPr>
              <w:t>With prompting and support, make a connection between pieces of essential information in similar informational texts.</w:t>
            </w:r>
          </w:p>
        </w:tc>
        <w:tc>
          <w:tcPr>
            <w:tcW w:w="98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B0880" w14:textId="77777777" w:rsidR="001946F3" w:rsidRPr="00862926" w:rsidRDefault="001946F3" w:rsidP="00BD10DD">
            <w:pPr>
              <w:numPr>
                <w:ilvl w:val="0"/>
                <w:numId w:val="142"/>
              </w:numPr>
              <w:spacing w:after="0" w:line="276" w:lineRule="auto"/>
              <w:ind w:left="360"/>
              <w:rPr>
                <w:sz w:val="24"/>
                <w:szCs w:val="24"/>
              </w:rPr>
            </w:pPr>
            <w:r w:rsidRPr="00862926">
              <w:rPr>
                <w:sz w:val="24"/>
                <w:szCs w:val="24"/>
              </w:rPr>
              <w:t>When possible, connect texts with actual objects and props to help students make connections between print, language, visuals, and objects.</w:t>
            </w:r>
          </w:p>
          <w:p w14:paraId="0CCED887" w14:textId="0A10C82F" w:rsidR="001946F3" w:rsidRPr="00252407" w:rsidRDefault="001946F3" w:rsidP="00252407">
            <w:pPr>
              <w:numPr>
                <w:ilvl w:val="0"/>
                <w:numId w:val="142"/>
              </w:numPr>
              <w:spacing w:after="0" w:line="276" w:lineRule="auto"/>
              <w:ind w:left="360"/>
              <w:rPr>
                <w:sz w:val="24"/>
                <w:szCs w:val="24"/>
              </w:rPr>
            </w:pPr>
            <w:r w:rsidRPr="00862926">
              <w:rPr>
                <w:sz w:val="24"/>
                <w:szCs w:val="24"/>
                <w:lang w:val="en-US"/>
              </w:rPr>
              <w:t>Pairing texts such as </w:t>
            </w:r>
            <w:r w:rsidRPr="00862926">
              <w:rPr>
                <w:i/>
                <w:sz w:val="24"/>
                <w:szCs w:val="24"/>
                <w:lang w:val="en-US"/>
              </w:rPr>
              <w:t>Who Has This Tail?</w:t>
            </w:r>
            <w:r w:rsidRPr="00862926">
              <w:rPr>
                <w:sz w:val="24"/>
                <w:szCs w:val="24"/>
                <w:lang w:val="en-US"/>
              </w:rPr>
              <w:t> by Laura Hulbert (2012) and </w:t>
            </w:r>
            <w:r w:rsidRPr="00862926">
              <w:rPr>
                <w:i/>
                <w:sz w:val="24"/>
                <w:szCs w:val="24"/>
                <w:lang w:val="en-US"/>
              </w:rPr>
              <w:t>What Do You Do With a Tail Like This?</w:t>
            </w:r>
            <w:r w:rsidRPr="00862926">
              <w:rPr>
                <w:sz w:val="24"/>
                <w:szCs w:val="24"/>
                <w:lang w:val="en-US"/>
              </w:rPr>
              <w:t xml:space="preserve"> by Steve Jenkins (2003) invites </w:t>
            </w:r>
            <w:r w:rsidR="00F72C85" w:rsidRPr="00862926">
              <w:rPr>
                <w:sz w:val="24"/>
                <w:szCs w:val="24"/>
                <w:lang w:val="en-US"/>
              </w:rPr>
              <w:t>students</w:t>
            </w:r>
            <w:r w:rsidRPr="00862926">
              <w:rPr>
                <w:sz w:val="24"/>
                <w:szCs w:val="24"/>
                <w:lang w:val="en-US"/>
              </w:rPr>
              <w:t xml:space="preserve"> to explore animal adaptations through curiosity and observation. In </w:t>
            </w:r>
            <w:r w:rsidRPr="00862926">
              <w:rPr>
                <w:i/>
                <w:sz w:val="24"/>
                <w:szCs w:val="24"/>
                <w:lang w:val="en-US"/>
              </w:rPr>
              <w:t>Who Has This Tail?,</w:t>
            </w:r>
            <w:r w:rsidRPr="00862926">
              <w:rPr>
                <w:sz w:val="24"/>
                <w:szCs w:val="24"/>
                <w:lang w:val="en-US"/>
              </w:rPr>
              <w:t xml:space="preserve"> </w:t>
            </w:r>
            <w:r w:rsidR="00F72C85" w:rsidRPr="00862926">
              <w:rPr>
                <w:sz w:val="24"/>
                <w:szCs w:val="24"/>
                <w:lang w:val="en-US"/>
              </w:rPr>
              <w:t>students</w:t>
            </w:r>
            <w:r w:rsidRPr="00862926">
              <w:rPr>
                <w:sz w:val="24"/>
                <w:szCs w:val="24"/>
                <w:lang w:val="en-US"/>
              </w:rPr>
              <w:t xml:space="preserve"> are encouraged to closely examine vivid illustrations and make predictions about which animal each tail belongs to. This interactive approach fosters inquiry and attention to detail. Following this, </w:t>
            </w:r>
            <w:r w:rsidRPr="00862926">
              <w:rPr>
                <w:i/>
                <w:sz w:val="24"/>
                <w:szCs w:val="24"/>
                <w:lang w:val="en-US"/>
              </w:rPr>
              <w:t>What Do You Do With a Tail Like This?</w:t>
            </w:r>
            <w:r w:rsidRPr="00862926">
              <w:rPr>
                <w:sz w:val="24"/>
                <w:szCs w:val="24"/>
                <w:lang w:val="en-US"/>
              </w:rPr>
              <w:t> expands on the concept by explaining how different animals use their tails in unique ways, providing factual context and deepening comprehension. Together, these texts</w:t>
            </w:r>
            <w:r w:rsidRPr="00862926">
              <w:rPr>
                <w:b/>
                <w:sz w:val="24"/>
                <w:szCs w:val="24"/>
                <w:lang w:val="en-US"/>
              </w:rPr>
              <w:t xml:space="preserve"> </w:t>
            </w:r>
            <w:r w:rsidRPr="00862926">
              <w:rPr>
                <w:sz w:val="24"/>
                <w:szCs w:val="24"/>
                <w:lang w:val="en-US"/>
              </w:rPr>
              <w:t>support thematic learning and scientific thinking by connecting visual literacy with informational content.</w:t>
            </w:r>
          </w:p>
        </w:tc>
      </w:tr>
    </w:tbl>
    <w:p w14:paraId="5E58B834" w14:textId="77777777" w:rsidR="001946F3" w:rsidRDefault="001946F3" w:rsidP="001946F3">
      <w:pPr>
        <w:rPr>
          <w:b/>
          <w:bCs/>
        </w:rPr>
      </w:pPr>
    </w:p>
    <w:p w14:paraId="44EDC88F" w14:textId="29012A07" w:rsidR="009E1B7C" w:rsidRDefault="009E1B7C" w:rsidP="00880E51">
      <w:pPr>
        <w:spacing w:after="0"/>
        <w:rPr>
          <w:b/>
          <w:bCs/>
        </w:rPr>
      </w:pPr>
    </w:p>
    <w:p w14:paraId="160663B2" w14:textId="77777777" w:rsidR="009E1B7C" w:rsidRDefault="009E1B7C" w:rsidP="00880E51">
      <w:pPr>
        <w:spacing w:after="0"/>
        <w:rPr>
          <w:b/>
          <w:bCs/>
        </w:rPr>
      </w:pPr>
    </w:p>
    <w:p w14:paraId="080545F8" w14:textId="77777777" w:rsidR="009E1B7C" w:rsidRDefault="009E1B7C" w:rsidP="00880E51">
      <w:pPr>
        <w:spacing w:after="0"/>
        <w:rPr>
          <w:b/>
          <w:bCs/>
        </w:rPr>
      </w:pPr>
    </w:p>
    <w:p w14:paraId="1364BD13" w14:textId="77777777" w:rsidR="00BF19B6" w:rsidRDefault="00BF19B6" w:rsidP="00880E51">
      <w:pPr>
        <w:spacing w:after="0"/>
        <w:rPr>
          <w:b/>
          <w:bCs/>
        </w:rPr>
      </w:pPr>
    </w:p>
    <w:p w14:paraId="39CFF511" w14:textId="77777777" w:rsidR="00BF19B6" w:rsidRDefault="00BF19B6" w:rsidP="00880E51">
      <w:pPr>
        <w:spacing w:after="0"/>
        <w:rPr>
          <w:b/>
          <w:bCs/>
        </w:rPr>
      </w:pPr>
    </w:p>
    <w:p w14:paraId="7A20B9D7" w14:textId="3A0CE2F2" w:rsidR="4D881756" w:rsidRDefault="4D881756" w:rsidP="4D881756">
      <w:pPr>
        <w:spacing w:after="0"/>
        <w:rPr>
          <w:b/>
          <w:bCs/>
        </w:rPr>
      </w:pPr>
    </w:p>
    <w:p w14:paraId="31170446" w14:textId="54644C52" w:rsidR="4D881756" w:rsidRDefault="4D881756" w:rsidP="4D881756">
      <w:pPr>
        <w:spacing w:after="0"/>
        <w:rPr>
          <w:b/>
          <w:bCs/>
        </w:rPr>
      </w:pPr>
    </w:p>
    <w:p w14:paraId="333D92B8" w14:textId="583CDCA7" w:rsidR="4D881756" w:rsidRDefault="4D881756" w:rsidP="4D881756">
      <w:pPr>
        <w:spacing w:after="0"/>
        <w:rPr>
          <w:b/>
          <w:bCs/>
        </w:rPr>
      </w:pPr>
    </w:p>
    <w:p w14:paraId="610E74C3" w14:textId="5F2A9817" w:rsidR="4D881756" w:rsidRDefault="4D881756" w:rsidP="4D881756">
      <w:pPr>
        <w:spacing w:after="0"/>
        <w:rPr>
          <w:b/>
          <w:bCs/>
        </w:rPr>
      </w:pPr>
    </w:p>
    <w:p w14:paraId="2D91C282" w14:textId="1F214D65" w:rsidR="4D881756" w:rsidRDefault="4D881756" w:rsidP="4D881756">
      <w:pPr>
        <w:spacing w:after="0"/>
        <w:rPr>
          <w:b/>
          <w:bCs/>
        </w:rPr>
      </w:pPr>
    </w:p>
    <w:p w14:paraId="68852A90" w14:textId="072D3027" w:rsidR="007C403F" w:rsidRPr="001946F3" w:rsidRDefault="58F58C96" w:rsidP="00880E51">
      <w:pPr>
        <w:spacing w:after="0"/>
        <w:rPr>
          <w:b/>
          <w:bCs/>
        </w:rPr>
      </w:pPr>
      <w:r w:rsidRPr="7066F872">
        <w:rPr>
          <w:b/>
          <w:bCs/>
        </w:rPr>
        <w:t>Writing</w:t>
      </w:r>
      <w:r w:rsidR="007C403F" w:rsidRPr="7066F872">
        <w:rPr>
          <w:b/>
          <w:bCs/>
        </w:rPr>
        <w:t xml:space="preserve"> Domain</w:t>
      </w:r>
    </w:p>
    <w:p w14:paraId="53E98B92" w14:textId="1B5C0CA2" w:rsidR="007C403F" w:rsidRPr="001946F3" w:rsidRDefault="007C403F" w:rsidP="4D881756">
      <w:pPr>
        <w:spacing w:after="0"/>
        <w:rPr>
          <w:b/>
          <w:bCs/>
        </w:rPr>
      </w:pPr>
      <w:r w:rsidRPr="001946F3">
        <w:rPr>
          <w:b/>
          <w:bCs/>
        </w:rPr>
        <w:t xml:space="preserve">                                        </w:t>
      </w:r>
    </w:p>
    <w:tbl>
      <w:tblPr>
        <w:tblW w:w="4999"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643"/>
        <w:gridCol w:w="9880"/>
      </w:tblGrid>
      <w:tr w:rsidR="007C403F" w14:paraId="64D240E5" w14:textId="77777777" w:rsidTr="4D881756">
        <w:trPr>
          <w:trHeight w:val="1232"/>
          <w:tblHeader/>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C4006" w14:textId="77777777" w:rsidR="007C403F" w:rsidRPr="00404862" w:rsidRDefault="007C403F" w:rsidP="00404862">
            <w:pPr>
              <w:pBdr>
                <w:top w:val="nil"/>
                <w:left w:val="nil"/>
                <w:bottom w:val="nil"/>
                <w:right w:val="nil"/>
                <w:between w:val="nil"/>
              </w:pBdr>
              <w:spacing w:after="0" w:line="276" w:lineRule="auto"/>
              <w:contextualSpacing/>
              <w:jc w:val="center"/>
              <w:rPr>
                <w:b/>
                <w:color w:val="000000"/>
                <w:sz w:val="24"/>
                <w:szCs w:val="24"/>
              </w:rPr>
            </w:pPr>
            <w:r w:rsidRPr="00404862">
              <w:rPr>
                <w:b/>
                <w:color w:val="000000"/>
                <w:sz w:val="24"/>
                <w:szCs w:val="24"/>
              </w:rPr>
              <w:t>Preschool Learning Outcomes</w:t>
            </w:r>
          </w:p>
          <w:p w14:paraId="22510ACF" w14:textId="42C50CD2" w:rsidR="007C403F" w:rsidRPr="00404862" w:rsidRDefault="00F72C85" w:rsidP="00404862">
            <w:pPr>
              <w:pBdr>
                <w:top w:val="nil"/>
                <w:left w:val="nil"/>
                <w:bottom w:val="nil"/>
                <w:right w:val="nil"/>
                <w:between w:val="nil"/>
              </w:pBdr>
              <w:spacing w:after="0" w:line="276" w:lineRule="auto"/>
              <w:contextualSpacing/>
              <w:jc w:val="center"/>
              <w:rPr>
                <w:color w:val="000000"/>
                <w:sz w:val="24"/>
                <w:szCs w:val="24"/>
              </w:rPr>
            </w:pPr>
            <w:r w:rsidRPr="00404862">
              <w:rPr>
                <w:color w:val="000000"/>
                <w:sz w:val="24"/>
                <w:szCs w:val="24"/>
              </w:rPr>
              <w:t>Students</w:t>
            </w:r>
            <w:r w:rsidR="007C403F" w:rsidRPr="00404862">
              <w:rPr>
                <w:color w:val="000000"/>
                <w:sz w:val="24"/>
                <w:szCs w:val="24"/>
              </w:rPr>
              <w:t xml:space="preserve"> will:</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87EDE" w14:textId="77777777" w:rsidR="007C403F" w:rsidRPr="00404862" w:rsidRDefault="007C403F" w:rsidP="00404862">
            <w:pPr>
              <w:pBdr>
                <w:top w:val="nil"/>
                <w:left w:val="nil"/>
                <w:bottom w:val="nil"/>
                <w:right w:val="nil"/>
                <w:between w:val="nil"/>
              </w:pBdr>
              <w:spacing w:after="0" w:line="276" w:lineRule="auto"/>
              <w:contextualSpacing/>
              <w:jc w:val="center"/>
              <w:rPr>
                <w:b/>
                <w:color w:val="000000"/>
                <w:sz w:val="24"/>
                <w:szCs w:val="24"/>
              </w:rPr>
            </w:pPr>
            <w:r w:rsidRPr="00404862">
              <w:rPr>
                <w:b/>
                <w:color w:val="000000"/>
                <w:sz w:val="24"/>
                <w:szCs w:val="24"/>
              </w:rPr>
              <w:t>Preschool Teaching Practices</w:t>
            </w:r>
          </w:p>
          <w:p w14:paraId="38C7D20E" w14:textId="77777777" w:rsidR="007C403F" w:rsidRPr="00404862" w:rsidRDefault="007C403F" w:rsidP="00404862">
            <w:pPr>
              <w:pBdr>
                <w:top w:val="nil"/>
                <w:left w:val="nil"/>
                <w:bottom w:val="nil"/>
                <w:right w:val="nil"/>
                <w:between w:val="nil"/>
              </w:pBdr>
              <w:spacing w:after="0" w:line="276" w:lineRule="auto"/>
              <w:contextualSpacing/>
              <w:jc w:val="center"/>
              <w:rPr>
                <w:color w:val="000000"/>
                <w:sz w:val="24"/>
                <w:szCs w:val="24"/>
              </w:rPr>
            </w:pPr>
            <w:r w:rsidRPr="00404862">
              <w:rPr>
                <w:color w:val="000000"/>
                <w:sz w:val="24"/>
                <w:szCs w:val="24"/>
              </w:rPr>
              <w:t>Effective preschool teachers:</w:t>
            </w:r>
          </w:p>
        </w:tc>
      </w:tr>
      <w:tr w:rsidR="007C403F" w14:paraId="02FCCB84" w14:textId="77777777" w:rsidTr="4D881756">
        <w:trPr>
          <w:trHeight w:val="3456"/>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D9BFD" w14:textId="77777777" w:rsidR="00404862" w:rsidRDefault="157C94F3" w:rsidP="00404862">
            <w:pPr>
              <w:pBdr>
                <w:top w:val="nil"/>
                <w:left w:val="nil"/>
                <w:bottom w:val="nil"/>
                <w:right w:val="nil"/>
                <w:between w:val="nil"/>
              </w:pBdr>
              <w:spacing w:after="0" w:line="276" w:lineRule="auto"/>
              <w:contextualSpacing/>
              <w:rPr>
                <w:sz w:val="24"/>
                <w:szCs w:val="24"/>
                <w:lang w:val="en-US"/>
              </w:rPr>
            </w:pPr>
            <w:r w:rsidRPr="00404862">
              <w:rPr>
                <w:sz w:val="24"/>
                <w:szCs w:val="24"/>
                <w:lang w:val="en-US"/>
              </w:rPr>
              <w:t>PK.</w:t>
            </w:r>
            <w:r w:rsidR="007C403F" w:rsidRPr="00404862">
              <w:rPr>
                <w:sz w:val="24"/>
                <w:szCs w:val="24"/>
                <w:lang w:val="en-US"/>
              </w:rPr>
              <w:t>W.AW.1</w:t>
            </w:r>
          </w:p>
          <w:p w14:paraId="71107AEA" w14:textId="0086FB91" w:rsidR="007C403F" w:rsidRPr="00404862" w:rsidRDefault="007C403F" w:rsidP="00404862">
            <w:pPr>
              <w:pBdr>
                <w:top w:val="nil"/>
                <w:left w:val="nil"/>
                <w:bottom w:val="nil"/>
                <w:right w:val="nil"/>
                <w:between w:val="nil"/>
              </w:pBdr>
              <w:spacing w:after="0" w:line="276" w:lineRule="auto"/>
              <w:contextualSpacing/>
              <w:rPr>
                <w:color w:val="000000"/>
                <w:sz w:val="24"/>
                <w:szCs w:val="24"/>
                <w:lang w:val="en-US"/>
              </w:rPr>
            </w:pPr>
            <w:r w:rsidRPr="00404862">
              <w:rPr>
                <w:color w:val="000000" w:themeColor="text1"/>
                <w:sz w:val="24"/>
                <w:szCs w:val="24"/>
                <w:lang w:val="en-US"/>
              </w:rPr>
              <w:t xml:space="preserve">Use a combination of drawings, oral expression with teacher dictation, scribble writing, letter-strings, or </w:t>
            </w:r>
            <w:r w:rsidRPr="00404862">
              <w:rPr>
                <w:sz w:val="24"/>
                <w:szCs w:val="24"/>
                <w:lang w:val="en-US"/>
              </w:rPr>
              <w:t xml:space="preserve">sound spelling, </w:t>
            </w:r>
            <w:r w:rsidRPr="00404862">
              <w:rPr>
                <w:color w:val="000000" w:themeColor="text1"/>
                <w:sz w:val="24"/>
                <w:szCs w:val="24"/>
                <w:lang w:val="en-US"/>
              </w:rPr>
              <w:t>to share a preference or opinion about a topic or other activities.</w:t>
            </w:r>
          </w:p>
          <w:p w14:paraId="2048482A" w14:textId="77777777" w:rsidR="007C403F" w:rsidRPr="00404862" w:rsidRDefault="007C403F" w:rsidP="00404862">
            <w:pPr>
              <w:pBdr>
                <w:top w:val="nil"/>
                <w:left w:val="nil"/>
                <w:bottom w:val="nil"/>
                <w:right w:val="nil"/>
                <w:between w:val="nil"/>
              </w:pBdr>
              <w:spacing w:after="0" w:line="276" w:lineRule="auto"/>
              <w:contextualSpacing/>
              <w:rPr>
                <w:b/>
                <w:color w:val="FF0000"/>
                <w:sz w:val="24"/>
                <w:szCs w:val="24"/>
              </w:rPr>
            </w:pP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52F21" w14:textId="69209733" w:rsidR="007C403F" w:rsidRPr="00404862" w:rsidRDefault="007C403F" w:rsidP="00404862">
            <w:pPr>
              <w:numPr>
                <w:ilvl w:val="0"/>
                <w:numId w:val="145"/>
              </w:numPr>
              <w:pBdr>
                <w:top w:val="nil"/>
                <w:left w:val="nil"/>
                <w:bottom w:val="nil"/>
                <w:right w:val="nil"/>
                <w:between w:val="nil"/>
              </w:pBdr>
              <w:spacing w:after="0" w:line="276" w:lineRule="auto"/>
              <w:ind w:left="360"/>
              <w:contextualSpacing/>
              <w:rPr>
                <w:color w:val="000000"/>
                <w:sz w:val="24"/>
                <w:szCs w:val="24"/>
                <w:lang w:val="en-US"/>
              </w:rPr>
            </w:pPr>
            <w:r w:rsidRPr="00404862">
              <w:rPr>
                <w:color w:val="000000" w:themeColor="text1"/>
                <w:sz w:val="24"/>
                <w:szCs w:val="24"/>
                <w:lang w:val="en-US"/>
              </w:rPr>
              <w:t xml:space="preserve">Engage </w:t>
            </w:r>
            <w:r w:rsidR="00F72C85" w:rsidRPr="00404862">
              <w:rPr>
                <w:color w:val="000000" w:themeColor="text1"/>
                <w:sz w:val="24"/>
                <w:szCs w:val="24"/>
                <w:lang w:val="en-US"/>
              </w:rPr>
              <w:t>students</w:t>
            </w:r>
            <w:r w:rsidRPr="00404862">
              <w:rPr>
                <w:color w:val="000000" w:themeColor="text1"/>
                <w:sz w:val="24"/>
                <w:szCs w:val="24"/>
                <w:lang w:val="en-US"/>
              </w:rPr>
              <w:t xml:space="preserve"> in discussions that encourage expressing their likes/dislikes with a variety of topics and experiences (e.g., classroom votes, answer “would you rather…” questions by drawing a circle or writing names under their favorite selection, or chart favorite story book characters). </w:t>
            </w:r>
          </w:p>
          <w:p w14:paraId="5AE0F3FB" w14:textId="25F3A03C" w:rsidR="007C403F" w:rsidRPr="00404862" w:rsidRDefault="007C403F" w:rsidP="00404862">
            <w:pPr>
              <w:numPr>
                <w:ilvl w:val="0"/>
                <w:numId w:val="145"/>
              </w:numPr>
              <w:pBdr>
                <w:top w:val="nil"/>
                <w:left w:val="nil"/>
                <w:bottom w:val="nil"/>
                <w:right w:val="nil"/>
                <w:between w:val="nil"/>
              </w:pBdr>
              <w:spacing w:after="0" w:line="276" w:lineRule="auto"/>
              <w:ind w:left="360"/>
              <w:contextualSpacing/>
              <w:rPr>
                <w:color w:val="000000"/>
                <w:sz w:val="24"/>
                <w:szCs w:val="24"/>
              </w:rPr>
            </w:pPr>
            <w:r w:rsidRPr="00404862">
              <w:rPr>
                <w:color w:val="000000"/>
                <w:sz w:val="24"/>
                <w:szCs w:val="24"/>
              </w:rPr>
              <w:t xml:space="preserve">While reading </w:t>
            </w:r>
            <w:r w:rsidRPr="00404862">
              <w:rPr>
                <w:i/>
                <w:color w:val="000000"/>
                <w:sz w:val="24"/>
                <w:szCs w:val="24"/>
              </w:rPr>
              <w:t>Hey, Little Ant</w:t>
            </w:r>
            <w:r w:rsidRPr="00404862">
              <w:rPr>
                <w:color w:val="000000"/>
                <w:sz w:val="24"/>
                <w:szCs w:val="24"/>
              </w:rPr>
              <w:t xml:space="preserve"> (Hoose,1998), encourage </w:t>
            </w:r>
            <w:r w:rsidR="00F72C85" w:rsidRPr="00404862">
              <w:rPr>
                <w:color w:val="000000"/>
                <w:sz w:val="24"/>
                <w:szCs w:val="24"/>
              </w:rPr>
              <w:t>students</w:t>
            </w:r>
            <w:r w:rsidRPr="00404862">
              <w:rPr>
                <w:color w:val="000000"/>
                <w:sz w:val="24"/>
                <w:szCs w:val="24"/>
              </w:rPr>
              <w:t xml:space="preserve"> to share their opinions on whether the boy should step on the ant or let it live. Similarly, after reading </w:t>
            </w:r>
            <w:r w:rsidRPr="00404862">
              <w:rPr>
                <w:i/>
                <w:color w:val="000000"/>
                <w:sz w:val="24"/>
                <w:szCs w:val="24"/>
              </w:rPr>
              <w:t>The Perfect Pet</w:t>
            </w:r>
            <w:r w:rsidRPr="00404862">
              <w:rPr>
                <w:color w:val="000000"/>
                <w:sz w:val="24"/>
                <w:szCs w:val="24"/>
              </w:rPr>
              <w:t xml:space="preserve"> (Palatini,2003), invite </w:t>
            </w:r>
            <w:r w:rsidR="00F72C85" w:rsidRPr="00404862">
              <w:rPr>
                <w:color w:val="000000"/>
                <w:sz w:val="24"/>
                <w:szCs w:val="24"/>
              </w:rPr>
              <w:t>students</w:t>
            </w:r>
            <w:r w:rsidRPr="00404862">
              <w:rPr>
                <w:color w:val="000000"/>
                <w:sz w:val="24"/>
                <w:szCs w:val="24"/>
              </w:rPr>
              <w:t xml:space="preserve"> to persuade one another about which animal would make the best pet. Use text that naturally or classroom experiences to spark connections and discussions, prompting </w:t>
            </w:r>
            <w:r w:rsidR="00F72C85" w:rsidRPr="00404862">
              <w:rPr>
                <w:color w:val="000000"/>
                <w:sz w:val="24"/>
                <w:szCs w:val="24"/>
              </w:rPr>
              <w:t>students</w:t>
            </w:r>
            <w:r w:rsidRPr="00404862">
              <w:rPr>
                <w:color w:val="000000"/>
                <w:sz w:val="24"/>
                <w:szCs w:val="24"/>
              </w:rPr>
              <w:t xml:space="preserve"> to express their thoughts both orally and in writing.</w:t>
            </w:r>
          </w:p>
        </w:tc>
      </w:tr>
      <w:tr w:rsidR="007C403F" w14:paraId="4A377A57" w14:textId="77777777" w:rsidTr="4D881756">
        <w:trPr>
          <w:trHeight w:val="982"/>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B7D65" w14:textId="5523093F" w:rsidR="003732ED" w:rsidRDefault="003732ED" w:rsidP="00E1273F">
            <w:pPr>
              <w:pBdr>
                <w:top w:val="nil"/>
                <w:left w:val="nil"/>
                <w:bottom w:val="nil"/>
                <w:right w:val="nil"/>
                <w:between w:val="nil"/>
              </w:pBdr>
              <w:spacing w:after="0" w:line="276" w:lineRule="auto"/>
              <w:contextualSpacing/>
              <w:rPr>
                <w:sz w:val="24"/>
                <w:szCs w:val="24"/>
                <w:lang w:val="en-US"/>
              </w:rPr>
            </w:pPr>
            <w:r w:rsidRPr="00404862">
              <w:rPr>
                <w:sz w:val="24"/>
                <w:szCs w:val="24"/>
                <w:lang w:val="en-US"/>
              </w:rPr>
              <w:t>PK.W.IW.2</w:t>
            </w:r>
          </w:p>
          <w:p w14:paraId="2489D007" w14:textId="35DBC0AD" w:rsidR="003732ED" w:rsidRPr="00404862" w:rsidRDefault="003732ED" w:rsidP="00E1273F">
            <w:pPr>
              <w:pBdr>
                <w:top w:val="nil"/>
                <w:left w:val="nil"/>
                <w:bottom w:val="nil"/>
                <w:right w:val="nil"/>
                <w:between w:val="nil"/>
              </w:pBdr>
              <w:spacing w:after="0" w:line="276" w:lineRule="auto"/>
              <w:contextualSpacing/>
              <w:rPr>
                <w:color w:val="000000"/>
                <w:sz w:val="24"/>
                <w:szCs w:val="24"/>
                <w:lang w:val="en-US"/>
              </w:rPr>
            </w:pPr>
            <w:r w:rsidRPr="00404862">
              <w:rPr>
                <w:color w:val="000000" w:themeColor="text1"/>
                <w:sz w:val="24"/>
                <w:szCs w:val="24"/>
                <w:lang w:val="en-US"/>
              </w:rPr>
              <w:t xml:space="preserve">Use a combination of drawings, </w:t>
            </w:r>
            <w:r w:rsidRPr="00404862">
              <w:rPr>
                <w:sz w:val="24"/>
                <w:szCs w:val="24"/>
                <w:lang w:val="en-US"/>
              </w:rPr>
              <w:t xml:space="preserve">oral expression with </w:t>
            </w:r>
            <w:r w:rsidRPr="00404862">
              <w:rPr>
                <w:color w:val="000000" w:themeColor="text1"/>
                <w:sz w:val="24"/>
                <w:szCs w:val="24"/>
                <w:lang w:val="en-US"/>
              </w:rPr>
              <w:t>dictation, scribble writing, letter-strings,</w:t>
            </w:r>
            <w:r w:rsidRPr="00404862">
              <w:rPr>
                <w:sz w:val="24"/>
                <w:szCs w:val="24"/>
                <w:lang w:val="en-US"/>
              </w:rPr>
              <w:t xml:space="preserve"> sound spelling to supply information about a topic.</w:t>
            </w:r>
          </w:p>
          <w:p w14:paraId="122C1D39" w14:textId="77777777" w:rsidR="007C403F" w:rsidRPr="00404862" w:rsidRDefault="007C403F" w:rsidP="00E1273F">
            <w:pPr>
              <w:pBdr>
                <w:top w:val="nil"/>
                <w:left w:val="nil"/>
                <w:bottom w:val="nil"/>
                <w:right w:val="nil"/>
                <w:between w:val="nil"/>
              </w:pBdr>
              <w:spacing w:after="0" w:line="276" w:lineRule="auto"/>
              <w:contextualSpacing/>
              <w:rPr>
                <w:b/>
                <w:color w:val="000000"/>
                <w:sz w:val="24"/>
                <w:szCs w:val="24"/>
              </w:rPr>
            </w:pP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9C250" w14:textId="73371FD2" w:rsidR="007C403F" w:rsidRPr="00404862" w:rsidRDefault="00F72C85" w:rsidP="00404862">
            <w:pPr>
              <w:numPr>
                <w:ilvl w:val="0"/>
                <w:numId w:val="145"/>
              </w:numPr>
              <w:pBdr>
                <w:top w:val="nil"/>
                <w:left w:val="nil"/>
                <w:bottom w:val="nil"/>
                <w:right w:val="nil"/>
                <w:between w:val="nil"/>
              </w:pBdr>
              <w:spacing w:after="0" w:line="276" w:lineRule="auto"/>
              <w:ind w:left="360"/>
              <w:contextualSpacing/>
              <w:rPr>
                <w:color w:val="000000"/>
                <w:sz w:val="24"/>
                <w:szCs w:val="24"/>
                <w:lang w:val="en-US"/>
              </w:rPr>
            </w:pPr>
            <w:r w:rsidRPr="00404862">
              <w:rPr>
                <w:color w:val="000000" w:themeColor="text1"/>
                <w:sz w:val="24"/>
                <w:szCs w:val="24"/>
                <w:lang w:val="en-US"/>
              </w:rPr>
              <w:t>Students</w:t>
            </w:r>
            <w:r w:rsidR="007C403F" w:rsidRPr="00404862">
              <w:rPr>
                <w:color w:val="000000" w:themeColor="text1"/>
                <w:sz w:val="24"/>
                <w:szCs w:val="24"/>
                <w:lang w:val="en-US"/>
              </w:rPr>
              <w:t xml:space="preserve"> begin to share facts, ideas, or knowledge about a topic by drawing pictures, dictating facts to a teacher, labeling drawings, shared writing, and using science journals to showcase </w:t>
            </w:r>
            <w:r w:rsidR="007C403F" w:rsidRPr="00404862">
              <w:rPr>
                <w:sz w:val="24"/>
                <w:szCs w:val="24"/>
                <w:lang w:val="en-US"/>
              </w:rPr>
              <w:t>facts. Students</w:t>
            </w:r>
            <w:r w:rsidR="007C403F" w:rsidRPr="00404862">
              <w:rPr>
                <w:color w:val="000000" w:themeColor="text1"/>
                <w:sz w:val="24"/>
                <w:szCs w:val="24"/>
                <w:lang w:val="en-US"/>
              </w:rPr>
              <w:t xml:space="preserve"> can draw pictures to show how they planted </w:t>
            </w:r>
            <w:r w:rsidR="007C403F" w:rsidRPr="00404862">
              <w:rPr>
                <w:sz w:val="24"/>
                <w:szCs w:val="24"/>
                <w:lang w:val="en-US"/>
              </w:rPr>
              <w:t>daffodil</w:t>
            </w:r>
            <w:r w:rsidR="007C403F" w:rsidRPr="00404862">
              <w:rPr>
                <w:color w:val="000000" w:themeColor="text1"/>
                <w:sz w:val="24"/>
                <w:szCs w:val="24"/>
                <w:lang w:val="en-US"/>
              </w:rPr>
              <w:t xml:space="preserve"> bulbs in the school garden in the fall. They dictate words or sentences about the soil in the garden, the tools they used, and what the bulbs will become in the spring. </w:t>
            </w:r>
          </w:p>
          <w:p w14:paraId="11505028" w14:textId="22C4BA12" w:rsidR="007C403F" w:rsidRPr="00404862" w:rsidRDefault="00F72C85" w:rsidP="00404862">
            <w:pPr>
              <w:numPr>
                <w:ilvl w:val="0"/>
                <w:numId w:val="145"/>
              </w:numPr>
              <w:spacing w:after="0" w:line="276" w:lineRule="auto"/>
              <w:ind w:left="360"/>
              <w:contextualSpacing/>
              <w:rPr>
                <w:sz w:val="24"/>
                <w:szCs w:val="24"/>
              </w:rPr>
            </w:pPr>
            <w:r w:rsidRPr="00404862">
              <w:rPr>
                <w:sz w:val="24"/>
                <w:szCs w:val="24"/>
              </w:rPr>
              <w:t>Students</w:t>
            </w:r>
            <w:r w:rsidR="007C403F" w:rsidRPr="00404862">
              <w:rPr>
                <w:sz w:val="24"/>
                <w:szCs w:val="24"/>
              </w:rPr>
              <w:t xml:space="preserve"> will engage in informative writing by using drawings, oral </w:t>
            </w:r>
            <w:r w:rsidR="2E384713" w:rsidRPr="7066F872">
              <w:rPr>
                <w:sz w:val="24"/>
                <w:szCs w:val="24"/>
              </w:rPr>
              <w:t>expressions</w:t>
            </w:r>
            <w:r w:rsidR="007C403F" w:rsidRPr="00404862">
              <w:rPr>
                <w:sz w:val="24"/>
                <w:szCs w:val="24"/>
              </w:rPr>
              <w:t xml:space="preserve">, and early writing strategies to communicate ideas about caring </w:t>
            </w:r>
            <w:r w:rsidR="007C403F" w:rsidRPr="00404862">
              <w:rPr>
                <w:sz w:val="24"/>
                <w:szCs w:val="24"/>
              </w:rPr>
              <w:lastRenderedPageBreak/>
              <w:t>for the environment and understanding basic concepts related to climate change.</w:t>
            </w:r>
          </w:p>
          <w:p w14:paraId="511FC0E2" w14:textId="5FBFD301" w:rsidR="007C403F" w:rsidRPr="00404862" w:rsidRDefault="007C403F" w:rsidP="4D881756">
            <w:pPr>
              <w:spacing w:after="0" w:line="276" w:lineRule="auto"/>
              <w:ind w:left="360"/>
              <w:contextualSpacing/>
              <w:rPr>
                <w:sz w:val="24"/>
                <w:szCs w:val="24"/>
                <w:lang w:val="en-US"/>
              </w:rPr>
            </w:pPr>
          </w:p>
        </w:tc>
      </w:tr>
      <w:tr w:rsidR="007C403F" w14:paraId="12615821" w14:textId="77777777" w:rsidTr="4D881756">
        <w:trPr>
          <w:trHeight w:val="982"/>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35B22" w14:textId="77777777" w:rsidR="002C5213" w:rsidRDefault="37707C3C" w:rsidP="00404862">
            <w:pPr>
              <w:pBdr>
                <w:top w:val="nil"/>
                <w:left w:val="nil"/>
                <w:bottom w:val="nil"/>
                <w:right w:val="nil"/>
                <w:between w:val="nil"/>
              </w:pBdr>
              <w:spacing w:after="0" w:line="276" w:lineRule="auto"/>
              <w:contextualSpacing/>
              <w:rPr>
                <w:sz w:val="24"/>
                <w:szCs w:val="24"/>
                <w:lang w:val="en-US"/>
              </w:rPr>
            </w:pPr>
            <w:r w:rsidRPr="00404862">
              <w:rPr>
                <w:sz w:val="24"/>
                <w:szCs w:val="24"/>
                <w:lang w:val="en-US"/>
              </w:rPr>
              <w:lastRenderedPageBreak/>
              <w:t>PK.</w:t>
            </w:r>
            <w:r w:rsidR="007C403F" w:rsidRPr="00404862">
              <w:rPr>
                <w:sz w:val="24"/>
                <w:szCs w:val="24"/>
                <w:lang w:val="en-US"/>
              </w:rPr>
              <w:t>W.NW.3</w:t>
            </w:r>
          </w:p>
          <w:p w14:paraId="4D5D2615" w14:textId="3E621102" w:rsidR="007C403F" w:rsidRPr="00404862" w:rsidRDefault="007C403F" w:rsidP="00404862">
            <w:pPr>
              <w:pBdr>
                <w:top w:val="nil"/>
                <w:left w:val="nil"/>
                <w:bottom w:val="nil"/>
                <w:right w:val="nil"/>
                <w:between w:val="nil"/>
              </w:pBdr>
              <w:spacing w:after="0" w:line="276" w:lineRule="auto"/>
              <w:contextualSpacing/>
              <w:rPr>
                <w:color w:val="000000"/>
                <w:sz w:val="24"/>
                <w:szCs w:val="24"/>
                <w:lang w:val="en-US"/>
              </w:rPr>
            </w:pPr>
            <w:r w:rsidRPr="00404862">
              <w:rPr>
                <w:sz w:val="24"/>
                <w:szCs w:val="24"/>
                <w:lang w:val="en-US"/>
              </w:rPr>
              <w:t>Use a combination of drawings, oral storytelling with adult dictation, scribble writing, letter strings, and sound spelling—to express ideas, tell stories, and describe real or imagined experiences.</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61A43" w14:textId="77777777" w:rsidR="007C403F" w:rsidRDefault="007C403F" w:rsidP="002C5213">
            <w:pPr>
              <w:numPr>
                <w:ilvl w:val="0"/>
                <w:numId w:val="145"/>
              </w:numPr>
              <w:pBdr>
                <w:top w:val="nil"/>
                <w:left w:val="nil"/>
                <w:bottom w:val="nil"/>
                <w:right w:val="nil"/>
                <w:between w:val="nil"/>
              </w:pBdr>
              <w:spacing w:after="0" w:line="276" w:lineRule="auto"/>
              <w:ind w:left="360"/>
              <w:contextualSpacing/>
              <w:rPr>
                <w:color w:val="000000"/>
                <w:sz w:val="24"/>
                <w:szCs w:val="24"/>
              </w:rPr>
            </w:pPr>
            <w:r w:rsidRPr="00404862">
              <w:rPr>
                <w:color w:val="000000"/>
                <w:sz w:val="24"/>
                <w:szCs w:val="24"/>
              </w:rPr>
              <w:t xml:space="preserve">Provide opportunities for </w:t>
            </w:r>
            <w:r w:rsidR="00F72C85" w:rsidRPr="00404862">
              <w:rPr>
                <w:color w:val="000000"/>
                <w:sz w:val="24"/>
                <w:szCs w:val="24"/>
              </w:rPr>
              <w:t>students</w:t>
            </w:r>
            <w:r w:rsidRPr="00404862">
              <w:rPr>
                <w:color w:val="000000"/>
                <w:sz w:val="24"/>
                <w:szCs w:val="24"/>
              </w:rPr>
              <w:t xml:space="preserve"> to practice sequencing using pictures, flannel board story sets, dramatic play, or digital media to make connections with describing an event verbally and in their writing.</w:t>
            </w:r>
          </w:p>
          <w:p w14:paraId="3023E1CC" w14:textId="4B7A045C" w:rsidR="007C403F" w:rsidRPr="002C5213" w:rsidRDefault="007C403F" w:rsidP="002C5213">
            <w:pPr>
              <w:numPr>
                <w:ilvl w:val="0"/>
                <w:numId w:val="145"/>
              </w:numPr>
              <w:pBdr>
                <w:top w:val="nil"/>
                <w:left w:val="nil"/>
                <w:bottom w:val="nil"/>
                <w:right w:val="nil"/>
                <w:between w:val="nil"/>
              </w:pBdr>
              <w:spacing w:after="0" w:line="276" w:lineRule="auto"/>
              <w:ind w:left="360"/>
              <w:contextualSpacing/>
              <w:rPr>
                <w:color w:val="000000"/>
                <w:sz w:val="24"/>
                <w:szCs w:val="24"/>
              </w:rPr>
            </w:pPr>
            <w:r w:rsidRPr="002C5213">
              <w:rPr>
                <w:color w:val="000000" w:themeColor="text1"/>
                <w:sz w:val="24"/>
                <w:szCs w:val="24"/>
                <w:lang w:val="en-US"/>
              </w:rPr>
              <w:t xml:space="preserve">Model and support </w:t>
            </w:r>
            <w:r w:rsidR="00F72C85" w:rsidRPr="002C5213">
              <w:rPr>
                <w:color w:val="000000" w:themeColor="text1"/>
                <w:sz w:val="24"/>
                <w:szCs w:val="24"/>
                <w:lang w:val="en-US"/>
              </w:rPr>
              <w:t>students</w:t>
            </w:r>
            <w:r w:rsidRPr="002C5213">
              <w:rPr>
                <w:color w:val="000000" w:themeColor="text1"/>
                <w:sz w:val="24"/>
                <w:szCs w:val="24"/>
                <w:lang w:val="en-US"/>
              </w:rPr>
              <w:t xml:space="preserve"> with relating prior experiences and learning to current topics (e.g</w:t>
            </w:r>
            <w:r w:rsidR="0B0DD995" w:rsidRPr="002C5213">
              <w:rPr>
                <w:color w:val="000000" w:themeColor="text1"/>
                <w:sz w:val="24"/>
                <w:szCs w:val="24"/>
                <w:lang w:val="en-US"/>
              </w:rPr>
              <w:t>.,</w:t>
            </w:r>
            <w:r w:rsidRPr="002C5213">
              <w:rPr>
                <w:color w:val="000000" w:themeColor="text1"/>
                <w:sz w:val="24"/>
                <w:szCs w:val="24"/>
                <w:lang w:val="en-US"/>
              </w:rPr>
              <w:t xml:space="preserve"> “Remember when we read about…? “Remember our field trip to the farm?”). Encourage </w:t>
            </w:r>
            <w:r w:rsidR="00F72C85" w:rsidRPr="002C5213">
              <w:rPr>
                <w:color w:val="000000" w:themeColor="text1"/>
                <w:sz w:val="24"/>
                <w:szCs w:val="24"/>
                <w:lang w:val="en-US"/>
              </w:rPr>
              <w:t>students</w:t>
            </w:r>
            <w:r w:rsidRPr="002C5213">
              <w:rPr>
                <w:color w:val="000000" w:themeColor="text1"/>
                <w:sz w:val="24"/>
                <w:szCs w:val="24"/>
                <w:lang w:val="en-US"/>
              </w:rPr>
              <w:t xml:space="preserve"> to include a “who” and a “what happened” when responding and then follow through with their drawing or dictating a story (e.g., “Who are you going to draw and what is happening?”)</w:t>
            </w:r>
            <w:r w:rsidR="002C5213" w:rsidRPr="002C5213">
              <w:rPr>
                <w:color w:val="000000" w:themeColor="text1"/>
                <w:sz w:val="24"/>
                <w:szCs w:val="24"/>
                <w:lang w:val="en-US"/>
              </w:rPr>
              <w:t>.</w:t>
            </w:r>
          </w:p>
          <w:p w14:paraId="6B9A1D42" w14:textId="743C0648" w:rsidR="007C403F" w:rsidRPr="00404862" w:rsidRDefault="007C403F" w:rsidP="002C5213">
            <w:pPr>
              <w:numPr>
                <w:ilvl w:val="0"/>
                <w:numId w:val="145"/>
              </w:numPr>
              <w:pBdr>
                <w:top w:val="nil"/>
                <w:left w:val="nil"/>
                <w:bottom w:val="nil"/>
                <w:right w:val="nil"/>
                <w:between w:val="nil"/>
              </w:pBdr>
              <w:spacing w:after="0" w:line="276" w:lineRule="auto"/>
              <w:ind w:left="360"/>
              <w:contextualSpacing/>
              <w:rPr>
                <w:color w:val="000000"/>
                <w:sz w:val="24"/>
                <w:szCs w:val="24"/>
                <w:lang w:val="en-US"/>
              </w:rPr>
            </w:pPr>
            <w:r w:rsidRPr="00404862">
              <w:rPr>
                <w:color w:val="000000" w:themeColor="text1"/>
                <w:sz w:val="24"/>
                <w:szCs w:val="24"/>
                <w:lang w:val="en-US"/>
              </w:rPr>
              <w:t xml:space="preserve">During large group/small group meetings, </w:t>
            </w:r>
            <w:r w:rsidR="00F72C85" w:rsidRPr="00404862">
              <w:rPr>
                <w:color w:val="000000" w:themeColor="text1"/>
                <w:sz w:val="24"/>
                <w:szCs w:val="24"/>
                <w:lang w:val="en-US"/>
              </w:rPr>
              <w:t>students</w:t>
            </w:r>
            <w:r w:rsidRPr="00404862">
              <w:rPr>
                <w:color w:val="000000" w:themeColor="text1"/>
                <w:sz w:val="24"/>
                <w:szCs w:val="24"/>
                <w:lang w:val="en-US"/>
              </w:rPr>
              <w:t xml:space="preserve"> can share their experiences from the weekend/weekdays or experiences from the current day. Allow </w:t>
            </w:r>
            <w:r w:rsidR="00F72C85" w:rsidRPr="00404862">
              <w:rPr>
                <w:color w:val="000000" w:themeColor="text1"/>
                <w:sz w:val="24"/>
                <w:szCs w:val="24"/>
                <w:lang w:val="en-US"/>
              </w:rPr>
              <w:t>students</w:t>
            </w:r>
            <w:r w:rsidRPr="00404862">
              <w:rPr>
                <w:color w:val="000000" w:themeColor="text1"/>
                <w:sz w:val="24"/>
                <w:szCs w:val="24"/>
                <w:lang w:val="en-US"/>
              </w:rPr>
              <w:t xml:space="preserve"> to share their artwork, books, or experiences that they encountered during sharing time. The teacher can intentionally extract their stories by modeling components of a narrative story by retelling, drawing a picture, or write a brief sentence about their experiences to connect oral storytelling to written communication (e.g., “Thank you Autumn for telling us about your friends and the things you did with your new friends at the park. You just reminded me of when I was a little girl riding my bike at the park with training wheels.”)</w:t>
            </w:r>
            <w:r w:rsidR="002C5213">
              <w:rPr>
                <w:color w:val="000000" w:themeColor="text1"/>
                <w:sz w:val="24"/>
                <w:szCs w:val="24"/>
                <w:lang w:val="en-US"/>
              </w:rPr>
              <w:t>.</w:t>
            </w:r>
          </w:p>
        </w:tc>
      </w:tr>
      <w:tr w:rsidR="007C403F" w14:paraId="1061B156" w14:textId="77777777" w:rsidTr="4D881756">
        <w:trPr>
          <w:trHeight w:val="982"/>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AE829" w14:textId="77777777" w:rsidR="002C5213" w:rsidRDefault="1955A95C" w:rsidP="00404862">
            <w:pPr>
              <w:spacing w:after="0" w:line="276" w:lineRule="auto"/>
              <w:ind w:right="592"/>
              <w:contextualSpacing/>
              <w:rPr>
                <w:sz w:val="24"/>
                <w:szCs w:val="24"/>
                <w:lang w:val="en-US"/>
              </w:rPr>
            </w:pPr>
            <w:r w:rsidRPr="00404862">
              <w:rPr>
                <w:sz w:val="24"/>
                <w:szCs w:val="24"/>
                <w:lang w:val="en-US"/>
              </w:rPr>
              <w:lastRenderedPageBreak/>
              <w:t>PK.</w:t>
            </w:r>
            <w:r w:rsidR="007C403F" w:rsidRPr="00404862">
              <w:rPr>
                <w:sz w:val="24"/>
                <w:szCs w:val="24"/>
                <w:lang w:val="en-US"/>
              </w:rPr>
              <w:t>W.WP.4</w:t>
            </w:r>
          </w:p>
          <w:p w14:paraId="3B7E93E0" w14:textId="7006B9DB" w:rsidR="007C403F" w:rsidRPr="00404862" w:rsidRDefault="00220F5D" w:rsidP="00404862">
            <w:pPr>
              <w:spacing w:after="0" w:line="276" w:lineRule="auto"/>
              <w:ind w:right="592"/>
              <w:contextualSpacing/>
              <w:rPr>
                <w:sz w:val="24"/>
                <w:szCs w:val="24"/>
                <w:lang w:val="en-US"/>
              </w:rPr>
            </w:pPr>
            <w:r w:rsidRPr="00404862">
              <w:rPr>
                <w:sz w:val="24"/>
                <w:szCs w:val="24"/>
                <w:lang w:val="en-US"/>
              </w:rPr>
              <w:t>With</w:t>
            </w:r>
            <w:r w:rsidR="007C403F" w:rsidRPr="00404862">
              <w:rPr>
                <w:sz w:val="24"/>
                <w:szCs w:val="24"/>
                <w:lang w:val="en-US"/>
              </w:rPr>
              <w:t xml:space="preserve"> prompting and support, </w:t>
            </w:r>
            <w:r w:rsidR="00F72C85" w:rsidRPr="00404862">
              <w:rPr>
                <w:sz w:val="24"/>
                <w:szCs w:val="24"/>
                <w:lang w:val="en-US"/>
              </w:rPr>
              <w:t>students</w:t>
            </w:r>
            <w:r w:rsidR="007C403F" w:rsidRPr="00404862">
              <w:rPr>
                <w:sz w:val="24"/>
                <w:szCs w:val="24"/>
                <w:lang w:val="en-US"/>
              </w:rPr>
              <w:t xml:space="preserve"> consistently engage in writing experiences through play, shared writing, interactive writing, and modeled writing, to understand that writing has meaning and purpose. </w:t>
            </w:r>
          </w:p>
          <w:p w14:paraId="01FBC076" w14:textId="77777777" w:rsidR="007C403F" w:rsidRPr="00404862" w:rsidRDefault="007C403F" w:rsidP="00404862">
            <w:pPr>
              <w:spacing w:after="0" w:line="276" w:lineRule="auto"/>
              <w:ind w:right="592"/>
              <w:contextualSpacing/>
              <w:rPr>
                <w:sz w:val="24"/>
                <w:szCs w:val="24"/>
              </w:rPr>
            </w:pPr>
          </w:p>
          <w:p w14:paraId="3213184E" w14:textId="77777777" w:rsidR="007C403F" w:rsidRPr="00404862" w:rsidRDefault="007C403F" w:rsidP="00404862">
            <w:pPr>
              <w:spacing w:after="0" w:line="276" w:lineRule="auto"/>
              <w:ind w:right="592"/>
              <w:contextualSpacing/>
              <w:rPr>
                <w:b/>
                <w:color w:val="FF0000"/>
                <w:sz w:val="24"/>
                <w:szCs w:val="24"/>
              </w:rPr>
            </w:pP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82CFA" w14:textId="3085E428" w:rsidR="007C403F" w:rsidRPr="00404862" w:rsidRDefault="007C403F" w:rsidP="004C01A4">
            <w:pPr>
              <w:numPr>
                <w:ilvl w:val="0"/>
                <w:numId w:val="138"/>
              </w:numPr>
              <w:spacing w:after="0" w:line="276" w:lineRule="auto"/>
              <w:ind w:left="360"/>
              <w:contextualSpacing/>
              <w:rPr>
                <w:sz w:val="24"/>
                <w:szCs w:val="24"/>
                <w:lang w:val="en-US"/>
              </w:rPr>
            </w:pPr>
            <w:r w:rsidRPr="00404862">
              <w:rPr>
                <w:sz w:val="24"/>
                <w:szCs w:val="24"/>
                <w:lang w:val="en-US"/>
              </w:rPr>
              <w:t>Model drawing and writing with a variety of purposes to communicate ideas throughout the day.</w:t>
            </w:r>
            <w:r w:rsidRPr="00404862">
              <w:rPr>
                <w:sz w:val="24"/>
                <w:szCs w:val="24"/>
                <w:highlight w:val="white"/>
                <w:lang w:val="en-US"/>
              </w:rPr>
              <w:t xml:space="preserve"> Provide opportunities for </w:t>
            </w:r>
            <w:r w:rsidR="00F72C85" w:rsidRPr="00404862">
              <w:rPr>
                <w:sz w:val="24"/>
                <w:szCs w:val="24"/>
                <w:highlight w:val="white"/>
                <w:lang w:val="en-US"/>
              </w:rPr>
              <w:t>students</w:t>
            </w:r>
            <w:r w:rsidRPr="00404862">
              <w:rPr>
                <w:sz w:val="24"/>
                <w:szCs w:val="24"/>
                <w:highlight w:val="white"/>
                <w:lang w:val="en-US"/>
              </w:rPr>
              <w:t xml:space="preserve"> to describe their drawings and writing, read their own writing, and dictate during classroom writing activities (e.g</w:t>
            </w:r>
            <w:r w:rsidR="7A4B4660" w:rsidRPr="00404862">
              <w:rPr>
                <w:sz w:val="24"/>
                <w:szCs w:val="24"/>
                <w:highlight w:val="white"/>
                <w:lang w:val="en-US"/>
              </w:rPr>
              <w:t>.,</w:t>
            </w:r>
            <w:r w:rsidRPr="00404862">
              <w:rPr>
                <w:sz w:val="24"/>
                <w:szCs w:val="24"/>
                <w:highlight w:val="white"/>
                <w:lang w:val="en-US"/>
              </w:rPr>
              <w:t xml:space="preserve"> teacher writes down what the student says to describe their picture at the art easel). </w:t>
            </w:r>
            <w:r w:rsidRPr="00404862">
              <w:rPr>
                <w:sz w:val="24"/>
                <w:szCs w:val="24"/>
                <w:lang w:val="en-US"/>
              </w:rPr>
              <w:t xml:space="preserve">Encourage </w:t>
            </w:r>
            <w:r w:rsidR="00F72C85" w:rsidRPr="00404862">
              <w:rPr>
                <w:sz w:val="24"/>
                <w:szCs w:val="24"/>
                <w:lang w:val="en-US"/>
              </w:rPr>
              <w:t>students</w:t>
            </w:r>
            <w:r w:rsidRPr="00404862">
              <w:rPr>
                <w:sz w:val="24"/>
                <w:szCs w:val="24"/>
                <w:lang w:val="en-US"/>
              </w:rPr>
              <w:t xml:space="preserve"> to make marks, scribbles, letter-like shapes and identify them as words. Use letter-like symbols to make lists, letters, stories, or to label pictures. Remind </w:t>
            </w:r>
            <w:r w:rsidR="00F72C85" w:rsidRPr="00404862">
              <w:rPr>
                <w:sz w:val="24"/>
                <w:szCs w:val="24"/>
                <w:lang w:val="en-US"/>
              </w:rPr>
              <w:t>students</w:t>
            </w:r>
            <w:r w:rsidRPr="00404862">
              <w:rPr>
                <w:sz w:val="24"/>
                <w:szCs w:val="24"/>
                <w:lang w:val="en-US"/>
              </w:rPr>
              <w:t xml:space="preserve"> that pictures tell stories and adding any form of print is a form of written communication.</w:t>
            </w:r>
          </w:p>
          <w:p w14:paraId="6602259F" w14:textId="07F1B2A2" w:rsidR="007C403F" w:rsidRPr="00404862" w:rsidRDefault="007C403F" w:rsidP="004C01A4">
            <w:pPr>
              <w:numPr>
                <w:ilvl w:val="0"/>
                <w:numId w:val="138"/>
              </w:numPr>
              <w:spacing w:after="0" w:line="276" w:lineRule="auto"/>
              <w:ind w:left="360"/>
              <w:contextualSpacing/>
              <w:rPr>
                <w:sz w:val="24"/>
                <w:szCs w:val="24"/>
              </w:rPr>
            </w:pPr>
            <w:r w:rsidRPr="00404862">
              <w:rPr>
                <w:sz w:val="24"/>
                <w:szCs w:val="24"/>
                <w:lang w:val="en-US"/>
              </w:rPr>
              <w:t xml:space="preserve">With guidance and encouragement, invite </w:t>
            </w:r>
            <w:r w:rsidR="00F72C85" w:rsidRPr="00404862">
              <w:rPr>
                <w:sz w:val="24"/>
                <w:szCs w:val="24"/>
                <w:lang w:val="en-US"/>
              </w:rPr>
              <w:t>students</w:t>
            </w:r>
            <w:r w:rsidRPr="00404862">
              <w:rPr>
                <w:sz w:val="24"/>
                <w:szCs w:val="24"/>
                <w:lang w:val="en-US"/>
              </w:rPr>
              <w:t xml:space="preserve"> who may be ready to explore ‘sound spelling, using the initials sound and other letters to represent the sounds they hear in words. For example, you might say, “As I slowly say the word fig, what sounds do you hear? When you tell me the sound, we’ll find the letter that matches I, connecting the sounds we speak to the letters we see”</w:t>
            </w:r>
            <w:r w:rsidR="00D96674">
              <w:rPr>
                <w:sz w:val="24"/>
                <w:szCs w:val="24"/>
                <w:lang w:val="en-US"/>
              </w:rPr>
              <w:t>.</w:t>
            </w:r>
          </w:p>
          <w:p w14:paraId="3EBA6745" w14:textId="77777777" w:rsidR="00776785" w:rsidRDefault="007C403F" w:rsidP="00776785">
            <w:pPr>
              <w:numPr>
                <w:ilvl w:val="0"/>
                <w:numId w:val="138"/>
              </w:numPr>
              <w:spacing w:after="0" w:line="276" w:lineRule="auto"/>
              <w:ind w:left="360"/>
              <w:contextualSpacing/>
              <w:rPr>
                <w:sz w:val="24"/>
                <w:szCs w:val="24"/>
              </w:rPr>
            </w:pPr>
            <w:r w:rsidRPr="00404862">
              <w:rPr>
                <w:sz w:val="24"/>
                <w:szCs w:val="24"/>
              </w:rPr>
              <w:t xml:space="preserve">Respond positively to all writing efforts at all levels (e.g., dictation, scribble-writing, letter strings, and phonetic spellings) and display </w:t>
            </w:r>
            <w:r w:rsidR="00340C04" w:rsidRPr="00404862">
              <w:rPr>
                <w:sz w:val="24"/>
                <w:szCs w:val="24"/>
              </w:rPr>
              <w:t>students’</w:t>
            </w:r>
            <w:r w:rsidRPr="00404862">
              <w:rPr>
                <w:sz w:val="24"/>
                <w:szCs w:val="24"/>
              </w:rPr>
              <w:t xml:space="preserve"> writing samples at </w:t>
            </w:r>
            <w:r w:rsidR="00340C04" w:rsidRPr="00404862">
              <w:rPr>
                <w:sz w:val="24"/>
                <w:szCs w:val="24"/>
              </w:rPr>
              <w:t>students’</w:t>
            </w:r>
            <w:r w:rsidRPr="00404862">
              <w:rPr>
                <w:sz w:val="24"/>
                <w:szCs w:val="24"/>
              </w:rPr>
              <w:t xml:space="preserve"> eye level.</w:t>
            </w:r>
          </w:p>
          <w:p w14:paraId="7B6A2471" w14:textId="0E99D62E" w:rsidR="007C403F" w:rsidRPr="00776785" w:rsidRDefault="007C403F" w:rsidP="00776785">
            <w:pPr>
              <w:numPr>
                <w:ilvl w:val="0"/>
                <w:numId w:val="138"/>
              </w:numPr>
              <w:spacing w:after="0" w:line="276" w:lineRule="auto"/>
              <w:ind w:left="360"/>
              <w:contextualSpacing/>
              <w:rPr>
                <w:sz w:val="24"/>
                <w:szCs w:val="24"/>
              </w:rPr>
            </w:pPr>
            <w:r w:rsidRPr="00776785">
              <w:rPr>
                <w:rFonts w:eastAsia="Roboto" w:cs="Roboto"/>
                <w:sz w:val="24"/>
                <w:szCs w:val="24"/>
              </w:rPr>
              <w:t>Examples of Shared Writing Activities:</w:t>
            </w:r>
          </w:p>
          <w:p w14:paraId="172C8F75" w14:textId="77777777" w:rsidR="007C403F" w:rsidRDefault="007C403F" w:rsidP="00367F1C">
            <w:pPr>
              <w:pStyle w:val="ListParagraph"/>
              <w:numPr>
                <w:ilvl w:val="0"/>
                <w:numId w:val="205"/>
              </w:numPr>
              <w:spacing w:after="0" w:line="276" w:lineRule="auto"/>
              <w:contextualSpacing/>
              <w:rPr>
                <w:sz w:val="24"/>
                <w:szCs w:val="24"/>
              </w:rPr>
            </w:pPr>
            <w:r w:rsidRPr="00367F1C">
              <w:rPr>
                <w:sz w:val="24"/>
                <w:szCs w:val="24"/>
              </w:rPr>
              <w:t xml:space="preserve">Morning Message: The teacher writes a daily message on chart paper while </w:t>
            </w:r>
            <w:r w:rsidR="00F72C85" w:rsidRPr="00367F1C">
              <w:rPr>
                <w:sz w:val="24"/>
                <w:szCs w:val="24"/>
              </w:rPr>
              <w:t>students</w:t>
            </w:r>
            <w:r w:rsidRPr="00367F1C">
              <w:rPr>
                <w:sz w:val="24"/>
                <w:szCs w:val="24"/>
              </w:rPr>
              <w:t xml:space="preserve"> help choose words or letters to include.</w:t>
            </w:r>
          </w:p>
          <w:p w14:paraId="4EEFAC4C" w14:textId="77777777" w:rsidR="007C403F" w:rsidRDefault="007C403F" w:rsidP="00367F1C">
            <w:pPr>
              <w:pStyle w:val="ListParagraph"/>
              <w:numPr>
                <w:ilvl w:val="0"/>
                <w:numId w:val="205"/>
              </w:numPr>
              <w:spacing w:after="0" w:line="276" w:lineRule="auto"/>
              <w:contextualSpacing/>
              <w:rPr>
                <w:sz w:val="24"/>
                <w:szCs w:val="24"/>
              </w:rPr>
            </w:pPr>
            <w:r w:rsidRPr="00367F1C">
              <w:rPr>
                <w:sz w:val="24"/>
                <w:szCs w:val="24"/>
              </w:rPr>
              <w:t xml:space="preserve">Class Story Creation: </w:t>
            </w:r>
            <w:r w:rsidR="00F72C85" w:rsidRPr="00367F1C">
              <w:rPr>
                <w:sz w:val="24"/>
                <w:szCs w:val="24"/>
              </w:rPr>
              <w:t>Students</w:t>
            </w:r>
            <w:r w:rsidRPr="00367F1C">
              <w:rPr>
                <w:sz w:val="24"/>
                <w:szCs w:val="24"/>
              </w:rPr>
              <w:t xml:space="preserve"> contribute ideas for a group story while the teacher writes their words on a large chart or whiteboard.</w:t>
            </w:r>
          </w:p>
          <w:p w14:paraId="136982A6" w14:textId="77777777" w:rsidR="007C403F" w:rsidRDefault="007C403F" w:rsidP="00367F1C">
            <w:pPr>
              <w:pStyle w:val="ListParagraph"/>
              <w:numPr>
                <w:ilvl w:val="0"/>
                <w:numId w:val="205"/>
              </w:numPr>
              <w:spacing w:after="0" w:line="276" w:lineRule="auto"/>
              <w:contextualSpacing/>
              <w:rPr>
                <w:sz w:val="24"/>
                <w:szCs w:val="24"/>
              </w:rPr>
            </w:pPr>
            <w:r w:rsidRPr="00367F1C">
              <w:rPr>
                <w:sz w:val="24"/>
                <w:szCs w:val="24"/>
              </w:rPr>
              <w:lastRenderedPageBreak/>
              <w:t xml:space="preserve">Labeling a Drawing Together: After a group drawing activity, the teacher and </w:t>
            </w:r>
            <w:r w:rsidR="00F72C85" w:rsidRPr="00367F1C">
              <w:rPr>
                <w:sz w:val="24"/>
                <w:szCs w:val="24"/>
              </w:rPr>
              <w:t>students</w:t>
            </w:r>
            <w:r w:rsidRPr="00367F1C">
              <w:rPr>
                <w:sz w:val="24"/>
                <w:szCs w:val="24"/>
              </w:rPr>
              <w:t xml:space="preserve"> work together to label parts of the picture (e.g., “tree,” “sun,” “house”).</w:t>
            </w:r>
          </w:p>
          <w:p w14:paraId="7DD44EC8" w14:textId="77777777" w:rsidR="007C403F" w:rsidRPr="00367F1C" w:rsidRDefault="007C403F" w:rsidP="00367F1C">
            <w:pPr>
              <w:pStyle w:val="ListParagraph"/>
              <w:numPr>
                <w:ilvl w:val="0"/>
                <w:numId w:val="205"/>
              </w:numPr>
              <w:spacing w:after="0" w:line="276" w:lineRule="auto"/>
              <w:contextualSpacing/>
              <w:rPr>
                <w:sz w:val="24"/>
                <w:szCs w:val="24"/>
              </w:rPr>
            </w:pPr>
            <w:r w:rsidRPr="00367F1C">
              <w:rPr>
                <w:rFonts w:eastAsia="Roboto" w:cs="Roboto"/>
                <w:sz w:val="24"/>
                <w:szCs w:val="24"/>
              </w:rPr>
              <w:t xml:space="preserve">Interactive Writing: </w:t>
            </w:r>
            <w:r w:rsidR="00F72C85" w:rsidRPr="00367F1C">
              <w:rPr>
                <w:rFonts w:eastAsia="Roboto" w:cs="Roboto"/>
                <w:sz w:val="24"/>
                <w:szCs w:val="24"/>
              </w:rPr>
              <w:t>Students</w:t>
            </w:r>
            <w:r w:rsidRPr="00367F1C">
              <w:rPr>
                <w:rFonts w:eastAsia="Roboto" w:cs="Roboto"/>
                <w:sz w:val="24"/>
                <w:szCs w:val="24"/>
              </w:rPr>
              <w:t xml:space="preserve"> take turns writing letters or words with teacher support during a shared writing task.</w:t>
            </w:r>
          </w:p>
          <w:p w14:paraId="02E7C448" w14:textId="58B6F4A5" w:rsidR="007C403F" w:rsidRPr="00367F1C" w:rsidRDefault="007C403F" w:rsidP="00367F1C">
            <w:pPr>
              <w:pStyle w:val="ListParagraph"/>
              <w:numPr>
                <w:ilvl w:val="0"/>
                <w:numId w:val="205"/>
              </w:numPr>
              <w:spacing w:after="0" w:line="276" w:lineRule="auto"/>
              <w:contextualSpacing/>
              <w:rPr>
                <w:sz w:val="24"/>
                <w:szCs w:val="24"/>
              </w:rPr>
            </w:pPr>
            <w:r w:rsidRPr="00367F1C">
              <w:rPr>
                <w:rFonts w:eastAsia="Roboto" w:cs="Roboto"/>
                <w:sz w:val="24"/>
                <w:szCs w:val="24"/>
                <w:lang w:val="en-US"/>
              </w:rPr>
              <w:t>Experience Charts: After a field trip or special event, the class discusses what happened and the teacher records their responses in sentence form.</w:t>
            </w:r>
          </w:p>
        </w:tc>
      </w:tr>
      <w:tr w:rsidR="007C403F" w14:paraId="0D700679" w14:textId="77777777" w:rsidTr="007101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0"/>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CC05" w14:textId="77777777" w:rsidR="00776785" w:rsidRDefault="3A34898E" w:rsidP="00404862">
            <w:pPr>
              <w:spacing w:after="0" w:line="276" w:lineRule="auto"/>
              <w:contextualSpacing/>
              <w:rPr>
                <w:sz w:val="24"/>
                <w:szCs w:val="24"/>
                <w:lang w:val="en-US"/>
              </w:rPr>
            </w:pPr>
            <w:r w:rsidRPr="00404862">
              <w:rPr>
                <w:sz w:val="24"/>
                <w:szCs w:val="24"/>
                <w:lang w:val="en-US"/>
              </w:rPr>
              <w:lastRenderedPageBreak/>
              <w:t>PK.</w:t>
            </w:r>
            <w:r w:rsidR="007C403F" w:rsidRPr="00404862">
              <w:rPr>
                <w:sz w:val="24"/>
                <w:szCs w:val="24"/>
                <w:lang w:val="en-US"/>
              </w:rPr>
              <w:t>W.WR.5</w:t>
            </w:r>
          </w:p>
          <w:p w14:paraId="0EDCE60C" w14:textId="5CADD8C4" w:rsidR="007C403F" w:rsidRPr="00404862" w:rsidRDefault="007C403F" w:rsidP="00404862">
            <w:pPr>
              <w:spacing w:after="0" w:line="276" w:lineRule="auto"/>
              <w:contextualSpacing/>
              <w:rPr>
                <w:i/>
                <w:sz w:val="24"/>
                <w:szCs w:val="24"/>
                <w:lang w:val="en-US"/>
              </w:rPr>
            </w:pPr>
            <w:r w:rsidRPr="00404862">
              <w:rPr>
                <w:sz w:val="24"/>
                <w:szCs w:val="24"/>
                <w:lang w:val="en-US"/>
              </w:rPr>
              <w:t>With guidance and support, participate in shared research (e.g., project-based investigations or explorations of a topic) and shared writing projects</w:t>
            </w:r>
            <w:r w:rsidRPr="00404862">
              <w:rPr>
                <w:i/>
                <w:sz w:val="24"/>
                <w:szCs w:val="24"/>
                <w:lang w:val="en-US"/>
              </w:rPr>
              <w:t>.</w:t>
            </w:r>
          </w:p>
          <w:p w14:paraId="4B720E82" w14:textId="77777777" w:rsidR="007C403F" w:rsidRPr="00404862" w:rsidRDefault="007C403F" w:rsidP="00404862">
            <w:pPr>
              <w:spacing w:after="0" w:line="276" w:lineRule="auto"/>
              <w:contextualSpacing/>
              <w:rPr>
                <w:b/>
                <w:color w:val="FF0000"/>
                <w:sz w:val="24"/>
                <w:szCs w:val="24"/>
              </w:rPr>
            </w:pP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37B3F" w14:textId="2C4030F4" w:rsidR="007C403F" w:rsidRPr="00404862" w:rsidRDefault="007C403F" w:rsidP="00776785">
            <w:pPr>
              <w:numPr>
                <w:ilvl w:val="0"/>
                <w:numId w:val="145"/>
              </w:numPr>
              <w:spacing w:after="0" w:line="276" w:lineRule="auto"/>
              <w:ind w:left="360"/>
              <w:contextualSpacing/>
              <w:rPr>
                <w:sz w:val="24"/>
                <w:szCs w:val="24"/>
              </w:rPr>
            </w:pPr>
            <w:r w:rsidRPr="00404862">
              <w:rPr>
                <w:sz w:val="24"/>
                <w:szCs w:val="24"/>
              </w:rPr>
              <w:t xml:space="preserve">Expand, elaborate, and guide </w:t>
            </w:r>
            <w:r w:rsidR="00340C04" w:rsidRPr="00404862">
              <w:rPr>
                <w:sz w:val="24"/>
                <w:szCs w:val="24"/>
              </w:rPr>
              <w:t>students’</w:t>
            </w:r>
            <w:r w:rsidRPr="00404862">
              <w:rPr>
                <w:sz w:val="24"/>
                <w:szCs w:val="24"/>
              </w:rPr>
              <w:t xml:space="preserve"> ideas and interests to create projects or studies where </w:t>
            </w:r>
            <w:r w:rsidR="00F72C85" w:rsidRPr="00404862">
              <w:rPr>
                <w:sz w:val="24"/>
                <w:szCs w:val="24"/>
              </w:rPr>
              <w:t>students</w:t>
            </w:r>
            <w:r w:rsidRPr="00404862">
              <w:rPr>
                <w:sz w:val="24"/>
                <w:szCs w:val="24"/>
              </w:rPr>
              <w:t xml:space="preserve"> ask questions, brainstorm, problem solve, plan, learn new vocabulary, investigate a topic, and produce documentation (e.g., after an investigation where </w:t>
            </w:r>
            <w:r w:rsidR="00F72C85" w:rsidRPr="00404862">
              <w:rPr>
                <w:sz w:val="24"/>
                <w:szCs w:val="24"/>
              </w:rPr>
              <w:t>students</w:t>
            </w:r>
            <w:r w:rsidRPr="00404862">
              <w:rPr>
                <w:sz w:val="24"/>
                <w:szCs w:val="24"/>
              </w:rPr>
              <w:t xml:space="preserve"> and teachers researched the topic of a class pet by visiting a pet store, the library, and </w:t>
            </w:r>
            <w:r w:rsidR="00340C04" w:rsidRPr="00404862">
              <w:rPr>
                <w:sz w:val="24"/>
                <w:szCs w:val="24"/>
              </w:rPr>
              <w:t>students’</w:t>
            </w:r>
            <w:r w:rsidRPr="00404862">
              <w:rPr>
                <w:sz w:val="24"/>
                <w:szCs w:val="24"/>
              </w:rPr>
              <w:t xml:space="preserve"> sites online, the classroom documented their observations and experiences by producing Bubbles the Betta class book). </w:t>
            </w:r>
          </w:p>
          <w:p w14:paraId="27BC20EA" w14:textId="3F1286FE" w:rsidR="007C403F" w:rsidRPr="00404862" w:rsidRDefault="007C403F" w:rsidP="00776785">
            <w:pPr>
              <w:numPr>
                <w:ilvl w:val="0"/>
                <w:numId w:val="145"/>
              </w:numPr>
              <w:spacing w:after="0" w:line="276" w:lineRule="auto"/>
              <w:ind w:left="360"/>
              <w:contextualSpacing/>
              <w:rPr>
                <w:sz w:val="24"/>
                <w:szCs w:val="24"/>
                <w:lang w:val="en-US"/>
              </w:rPr>
            </w:pPr>
            <w:r w:rsidRPr="00404862">
              <w:rPr>
                <w:sz w:val="24"/>
                <w:szCs w:val="24"/>
                <w:lang w:val="en-US"/>
              </w:rPr>
              <w:t xml:space="preserve">Encourage students to document their knowledge, inquiry, interest, and learning (e.g., KWL chart, work samples, photos, charts, webs of investigation). Encourage </w:t>
            </w:r>
            <w:r w:rsidR="00340C04" w:rsidRPr="00404862">
              <w:rPr>
                <w:sz w:val="24"/>
                <w:szCs w:val="24"/>
                <w:lang w:val="en-US"/>
              </w:rPr>
              <w:t>students’</w:t>
            </w:r>
            <w:r w:rsidRPr="00404862">
              <w:rPr>
                <w:sz w:val="24"/>
                <w:szCs w:val="24"/>
                <w:lang w:val="en-US"/>
              </w:rPr>
              <w:t xml:space="preserve"> investigative writing (e.g</w:t>
            </w:r>
            <w:r w:rsidR="2C609A04" w:rsidRPr="00404862">
              <w:rPr>
                <w:sz w:val="24"/>
                <w:szCs w:val="24"/>
                <w:lang w:val="en-US"/>
              </w:rPr>
              <w:t>.,</w:t>
            </w:r>
            <w:r w:rsidRPr="00404862">
              <w:rPr>
                <w:sz w:val="24"/>
                <w:szCs w:val="24"/>
                <w:lang w:val="en-US"/>
              </w:rPr>
              <w:t xml:space="preserve"> in an investigation of plants encourage and support students in recording their observations by adding word cards to the writing center, clip boards to document measurement of plant growth in the math center, and science journals in the discovery center).</w:t>
            </w:r>
          </w:p>
          <w:p w14:paraId="774782C0" w14:textId="4BA6F93D" w:rsidR="007C403F" w:rsidRPr="00404862" w:rsidRDefault="007C403F" w:rsidP="00776785">
            <w:pPr>
              <w:numPr>
                <w:ilvl w:val="0"/>
                <w:numId w:val="145"/>
              </w:numPr>
              <w:spacing w:after="0" w:line="276" w:lineRule="auto"/>
              <w:ind w:left="360"/>
              <w:contextualSpacing/>
              <w:rPr>
                <w:sz w:val="24"/>
                <w:szCs w:val="24"/>
              </w:rPr>
            </w:pPr>
            <w:r w:rsidRPr="00404862">
              <w:rPr>
                <w:sz w:val="24"/>
                <w:szCs w:val="24"/>
              </w:rPr>
              <w:t xml:space="preserve">Provide opportunities for </w:t>
            </w:r>
            <w:r w:rsidR="00F72C85" w:rsidRPr="00404862">
              <w:rPr>
                <w:sz w:val="24"/>
                <w:szCs w:val="24"/>
              </w:rPr>
              <w:t>students</w:t>
            </w:r>
            <w:r w:rsidRPr="00404862">
              <w:rPr>
                <w:sz w:val="24"/>
                <w:szCs w:val="24"/>
              </w:rPr>
              <w:t xml:space="preserve"> to converse in small groups or pairs about a topic or book before/</w:t>
            </w:r>
            <w:r w:rsidR="00CF21C1" w:rsidRPr="00404862">
              <w:rPr>
                <w:sz w:val="24"/>
                <w:szCs w:val="24"/>
              </w:rPr>
              <w:t>after</w:t>
            </w:r>
            <w:r w:rsidR="00681532" w:rsidRPr="00404862">
              <w:rPr>
                <w:sz w:val="24"/>
                <w:szCs w:val="24"/>
              </w:rPr>
              <w:t xml:space="preserve"> </w:t>
            </w:r>
            <w:r w:rsidRPr="00404862">
              <w:rPr>
                <w:sz w:val="24"/>
                <w:szCs w:val="24"/>
              </w:rPr>
              <w:t xml:space="preserve">writing. </w:t>
            </w:r>
            <w:r w:rsidRPr="00404862">
              <w:rPr>
                <w:sz w:val="24"/>
                <w:szCs w:val="24"/>
                <w:highlight w:val="white"/>
              </w:rPr>
              <w:t xml:space="preserve">When modeling writing, include </w:t>
            </w:r>
            <w:r w:rsidRPr="00404862">
              <w:rPr>
                <w:sz w:val="24"/>
                <w:szCs w:val="24"/>
                <w:highlight w:val="white"/>
              </w:rPr>
              <w:lastRenderedPageBreak/>
              <w:t xml:space="preserve">keywords from </w:t>
            </w:r>
            <w:r w:rsidR="00340C04" w:rsidRPr="00404862">
              <w:rPr>
                <w:sz w:val="24"/>
                <w:szCs w:val="24"/>
                <w:highlight w:val="white"/>
              </w:rPr>
              <w:t>students’</w:t>
            </w:r>
            <w:r w:rsidRPr="00404862">
              <w:rPr>
                <w:sz w:val="24"/>
                <w:szCs w:val="24"/>
                <w:highlight w:val="white"/>
              </w:rPr>
              <w:t xml:space="preserve"> home-languages, vocabulary words, and pictures to support key concepts and ideas.</w:t>
            </w:r>
          </w:p>
        </w:tc>
      </w:tr>
      <w:tr w:rsidR="007C403F" w14:paraId="48814269" w14:textId="77777777" w:rsidTr="4D881756">
        <w:trPr>
          <w:trHeight w:val="982"/>
        </w:trPr>
        <w:tc>
          <w:tcPr>
            <w:tcW w:w="1347" w:type="pct"/>
            <w:tcMar>
              <w:top w:w="100" w:type="dxa"/>
              <w:left w:w="100" w:type="dxa"/>
              <w:bottom w:w="100" w:type="dxa"/>
              <w:right w:w="100" w:type="dxa"/>
            </w:tcMar>
          </w:tcPr>
          <w:p w14:paraId="7EDF136C" w14:textId="77777777" w:rsidR="00130181" w:rsidRDefault="64BAE141" w:rsidP="00404862">
            <w:pPr>
              <w:spacing w:after="0" w:line="276" w:lineRule="auto"/>
              <w:contextualSpacing/>
              <w:rPr>
                <w:sz w:val="24"/>
                <w:szCs w:val="24"/>
                <w:lang w:val="en-US"/>
              </w:rPr>
            </w:pPr>
            <w:r w:rsidRPr="00404862">
              <w:rPr>
                <w:sz w:val="24"/>
                <w:szCs w:val="24"/>
                <w:lang w:val="en-US"/>
              </w:rPr>
              <w:lastRenderedPageBreak/>
              <w:t>PK.</w:t>
            </w:r>
            <w:r w:rsidR="007C403F" w:rsidRPr="00404862">
              <w:rPr>
                <w:sz w:val="24"/>
                <w:szCs w:val="24"/>
                <w:lang w:val="en-US"/>
              </w:rPr>
              <w:t xml:space="preserve">W.SE.6 </w:t>
            </w:r>
          </w:p>
          <w:p w14:paraId="1DB51A37" w14:textId="529024C2" w:rsidR="007C403F" w:rsidRPr="00404862" w:rsidRDefault="007C403F" w:rsidP="00404862">
            <w:pPr>
              <w:spacing w:after="0" w:line="276" w:lineRule="auto"/>
              <w:contextualSpacing/>
              <w:rPr>
                <w:rFonts w:eastAsia="Roboto" w:cs="Roboto"/>
                <w:sz w:val="24"/>
                <w:szCs w:val="24"/>
                <w:lang w:val="en-US"/>
              </w:rPr>
            </w:pPr>
            <w:r w:rsidRPr="00404862">
              <w:rPr>
                <w:sz w:val="24"/>
                <w:szCs w:val="24"/>
                <w:lang w:val="en-US"/>
              </w:rPr>
              <w:t>With guidance and support, recall information from experience, text, or familiar topics to answer questions.</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B63AE" w14:textId="3B8847E2" w:rsidR="007C403F" w:rsidRPr="00404862" w:rsidRDefault="007C403F" w:rsidP="00130181">
            <w:pPr>
              <w:numPr>
                <w:ilvl w:val="0"/>
                <w:numId w:val="145"/>
              </w:numPr>
              <w:spacing w:after="0" w:line="276" w:lineRule="auto"/>
              <w:ind w:left="360"/>
              <w:contextualSpacing/>
              <w:rPr>
                <w:sz w:val="24"/>
                <w:szCs w:val="24"/>
                <w:lang w:val="en-US"/>
              </w:rPr>
            </w:pPr>
            <w:r w:rsidRPr="00404862">
              <w:rPr>
                <w:sz w:val="24"/>
                <w:szCs w:val="24"/>
                <w:lang w:val="en-US"/>
              </w:rPr>
              <w:t>Provide opportunities to revisit and recall information from class discussions as prompts for students to write about (e.g</w:t>
            </w:r>
            <w:r w:rsidR="08489E20" w:rsidRPr="00404862">
              <w:rPr>
                <w:sz w:val="24"/>
                <w:szCs w:val="24"/>
                <w:lang w:val="en-US"/>
              </w:rPr>
              <w:t>.,</w:t>
            </w:r>
            <w:r w:rsidRPr="00404862">
              <w:rPr>
                <w:sz w:val="24"/>
                <w:szCs w:val="24"/>
                <w:lang w:val="en-US"/>
              </w:rPr>
              <w:t xml:space="preserve"> model the process of classroom bookmaking to share ideas and add class books to the classroom library).</w:t>
            </w:r>
          </w:p>
          <w:p w14:paraId="7AEBF0C9" w14:textId="35300455" w:rsidR="007C403F" w:rsidRPr="00404862" w:rsidRDefault="007C403F" w:rsidP="00130181">
            <w:pPr>
              <w:numPr>
                <w:ilvl w:val="0"/>
                <w:numId w:val="145"/>
              </w:numPr>
              <w:spacing w:after="0" w:line="276" w:lineRule="auto"/>
              <w:ind w:left="360"/>
              <w:contextualSpacing/>
              <w:rPr>
                <w:sz w:val="24"/>
                <w:szCs w:val="24"/>
              </w:rPr>
            </w:pPr>
            <w:r w:rsidRPr="00404862">
              <w:rPr>
                <w:sz w:val="24"/>
                <w:szCs w:val="24"/>
                <w:lang w:val="en-US"/>
              </w:rPr>
              <w:t xml:space="preserve">Through discussion and intentional support, encourage </w:t>
            </w:r>
            <w:r w:rsidR="00F72C85" w:rsidRPr="00404862">
              <w:rPr>
                <w:sz w:val="24"/>
                <w:szCs w:val="24"/>
                <w:lang w:val="en-US"/>
              </w:rPr>
              <w:t>students</w:t>
            </w:r>
            <w:r w:rsidRPr="00404862">
              <w:rPr>
                <w:sz w:val="24"/>
                <w:szCs w:val="24"/>
                <w:lang w:val="en-US"/>
              </w:rPr>
              <w:t xml:space="preserve"> to label their pictures, recall information from read-</w:t>
            </w:r>
            <w:proofErr w:type="spellStart"/>
            <w:r w:rsidRPr="00404862">
              <w:rPr>
                <w:sz w:val="24"/>
                <w:szCs w:val="24"/>
                <w:lang w:val="en-US"/>
              </w:rPr>
              <w:t>alouds</w:t>
            </w:r>
            <w:proofErr w:type="spellEnd"/>
            <w:r w:rsidRPr="00404862">
              <w:rPr>
                <w:sz w:val="24"/>
                <w:szCs w:val="24"/>
                <w:lang w:val="en-US"/>
              </w:rPr>
              <w:t>, and incorporate new words and vocabulary into</w:t>
            </w:r>
            <w:r w:rsidRPr="00404862">
              <w:rPr>
                <w:b/>
                <w:sz w:val="24"/>
                <w:szCs w:val="24"/>
                <w:lang w:val="en-US"/>
              </w:rPr>
              <w:t xml:space="preserve"> </w:t>
            </w:r>
            <w:r w:rsidRPr="00404862">
              <w:rPr>
                <w:sz w:val="24"/>
                <w:szCs w:val="24"/>
                <w:lang w:val="en-US"/>
              </w:rPr>
              <w:t>their drawings.</w:t>
            </w:r>
            <w:r w:rsidRPr="00404862">
              <w:rPr>
                <w:b/>
                <w:sz w:val="24"/>
                <w:szCs w:val="24"/>
                <w:lang w:val="en-US"/>
              </w:rPr>
              <w:t xml:space="preserve"> </w:t>
            </w:r>
            <w:r w:rsidRPr="00404862">
              <w:rPr>
                <w:sz w:val="24"/>
                <w:szCs w:val="24"/>
                <w:lang w:val="en-US"/>
              </w:rPr>
              <w:t>Integrating pictures with words, while including dictation, can provide a scaffold for writing a simple sentence.</w:t>
            </w:r>
          </w:p>
        </w:tc>
      </w:tr>
      <w:tr w:rsidR="007C403F" w14:paraId="0A99BD0B" w14:textId="77777777" w:rsidTr="4D881756">
        <w:trPr>
          <w:trHeight w:val="982"/>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D627F" w14:textId="77777777" w:rsidR="00130181" w:rsidRDefault="08BE28DB" w:rsidP="00404862">
            <w:pPr>
              <w:spacing w:after="0" w:line="276" w:lineRule="auto"/>
              <w:contextualSpacing/>
              <w:rPr>
                <w:rFonts w:eastAsia="Roboto" w:cs="Roboto"/>
                <w:sz w:val="24"/>
                <w:szCs w:val="24"/>
                <w:lang w:val="en-US"/>
              </w:rPr>
            </w:pPr>
            <w:r w:rsidRPr="00404862">
              <w:rPr>
                <w:rFonts w:eastAsia="Roboto" w:cs="Roboto"/>
                <w:sz w:val="24"/>
                <w:szCs w:val="24"/>
                <w:lang w:val="en-US"/>
              </w:rPr>
              <w:t>PK.</w:t>
            </w:r>
            <w:r w:rsidR="007C403F" w:rsidRPr="00404862">
              <w:rPr>
                <w:rFonts w:eastAsia="Roboto" w:cs="Roboto"/>
                <w:sz w:val="24"/>
                <w:szCs w:val="24"/>
                <w:lang w:val="en-US"/>
              </w:rPr>
              <w:t>W.RW.7</w:t>
            </w:r>
          </w:p>
          <w:p w14:paraId="21DD857F" w14:textId="6AEA85D6" w:rsidR="007C403F" w:rsidRPr="00404862" w:rsidRDefault="007C403F" w:rsidP="00404862">
            <w:pPr>
              <w:spacing w:after="0" w:line="276" w:lineRule="auto"/>
              <w:contextualSpacing/>
              <w:rPr>
                <w:b/>
                <w:sz w:val="24"/>
                <w:szCs w:val="24"/>
                <w:lang w:val="en-US"/>
              </w:rPr>
            </w:pPr>
            <w:r w:rsidRPr="00404862">
              <w:rPr>
                <w:sz w:val="24"/>
                <w:szCs w:val="24"/>
                <w:lang w:val="en-US"/>
              </w:rPr>
              <w:t xml:space="preserve">With guidance and support, </w:t>
            </w:r>
            <w:r w:rsidR="00F72C85" w:rsidRPr="00404862">
              <w:rPr>
                <w:sz w:val="24"/>
                <w:szCs w:val="24"/>
                <w:lang w:val="en-US"/>
              </w:rPr>
              <w:t>students</w:t>
            </w:r>
            <w:r w:rsidRPr="00404862">
              <w:rPr>
                <w:sz w:val="24"/>
                <w:szCs w:val="24"/>
                <w:lang w:val="en-US"/>
              </w:rPr>
              <w:t xml:space="preserve"> express ideas through drawing, writing, and other creative forms of communication.</w:t>
            </w:r>
            <w:r w:rsidRPr="00404862">
              <w:rPr>
                <w:b/>
                <w:sz w:val="24"/>
                <w:szCs w:val="24"/>
                <w:lang w:val="en-US"/>
              </w:rPr>
              <w:t xml:space="preserve"> </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71A53" w14:textId="77777777" w:rsidR="007C403F" w:rsidRPr="00404862" w:rsidRDefault="007C403F" w:rsidP="00130181">
            <w:pPr>
              <w:numPr>
                <w:ilvl w:val="0"/>
                <w:numId w:val="145"/>
              </w:numPr>
              <w:spacing w:after="0" w:line="276" w:lineRule="auto"/>
              <w:ind w:left="360"/>
              <w:contextualSpacing/>
              <w:rPr>
                <w:sz w:val="24"/>
                <w:szCs w:val="24"/>
              </w:rPr>
            </w:pPr>
            <w:r w:rsidRPr="00404862">
              <w:rPr>
                <w:sz w:val="24"/>
                <w:szCs w:val="24"/>
              </w:rPr>
              <w:t>Provide a variety of writing tools</w:t>
            </w:r>
            <w:r w:rsidRPr="00404862">
              <w:rPr>
                <w:b/>
                <w:sz w:val="24"/>
                <w:szCs w:val="24"/>
              </w:rPr>
              <w:t xml:space="preserve"> </w:t>
            </w:r>
            <w:r w:rsidRPr="00404862">
              <w:rPr>
                <w:sz w:val="24"/>
                <w:szCs w:val="24"/>
              </w:rPr>
              <w:t>(e.g., story-telling devices, pencils, crayons, chalk, markers, and keyboards) and surfaces (e.g., paper, writing easels, chart paper, or white boards) for students to use throughout the classroom.</w:t>
            </w:r>
          </w:p>
        </w:tc>
      </w:tr>
    </w:tbl>
    <w:p w14:paraId="68AF77C5" w14:textId="6C7E496C" w:rsidR="007C403F" w:rsidRDefault="007C403F" w:rsidP="007C403F">
      <w:pPr>
        <w:pBdr>
          <w:top w:val="nil"/>
          <w:left w:val="nil"/>
          <w:bottom w:val="nil"/>
          <w:right w:val="nil"/>
          <w:between w:val="nil"/>
        </w:pBdr>
        <w:spacing w:after="120" w:line="240" w:lineRule="auto"/>
        <w:rPr>
          <w:b/>
          <w:color w:val="000000"/>
        </w:rPr>
      </w:pPr>
    </w:p>
    <w:p w14:paraId="4E05C23B" w14:textId="31965408" w:rsidR="007C403F" w:rsidRDefault="007C403F" w:rsidP="4D881756">
      <w:pPr>
        <w:pBdr>
          <w:top w:val="nil"/>
          <w:left w:val="nil"/>
          <w:bottom w:val="nil"/>
          <w:right w:val="nil"/>
          <w:between w:val="nil"/>
        </w:pBdr>
        <w:rPr>
          <w:b/>
          <w:color w:val="000000"/>
          <w:sz w:val="24"/>
          <w:szCs w:val="24"/>
        </w:rPr>
      </w:pPr>
      <w:r>
        <w:br w:type="page"/>
      </w:r>
      <w:r w:rsidRPr="4D881756">
        <w:rPr>
          <w:b/>
          <w:color w:val="000000" w:themeColor="text1"/>
          <w:sz w:val="24"/>
          <w:szCs w:val="24"/>
        </w:rPr>
        <w:lastRenderedPageBreak/>
        <w:t xml:space="preserve">Speaking and Listening: Comprehension and Collaboration </w:t>
      </w:r>
    </w:p>
    <w:p w14:paraId="3A735765" w14:textId="77777777" w:rsidR="00130181" w:rsidRPr="00130181" w:rsidRDefault="00130181" w:rsidP="00130181">
      <w:pPr>
        <w:pBdr>
          <w:top w:val="nil"/>
          <w:left w:val="nil"/>
          <w:bottom w:val="nil"/>
          <w:right w:val="nil"/>
          <w:between w:val="nil"/>
        </w:pBdr>
        <w:spacing w:after="0" w:line="276" w:lineRule="auto"/>
        <w:rPr>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44"/>
        <w:gridCol w:w="9882"/>
      </w:tblGrid>
      <w:tr w:rsidR="007C403F" w14:paraId="3942DE2C" w14:textId="77777777" w:rsidTr="503EDA8D">
        <w:trPr>
          <w:trHeight w:val="1025"/>
          <w:tblHeader/>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92FD8" w14:textId="77777777" w:rsidR="007C403F" w:rsidRPr="00130181" w:rsidRDefault="007C403F" w:rsidP="00130181">
            <w:pPr>
              <w:pBdr>
                <w:top w:val="nil"/>
                <w:left w:val="nil"/>
                <w:bottom w:val="nil"/>
                <w:right w:val="nil"/>
                <w:between w:val="nil"/>
              </w:pBdr>
              <w:spacing w:after="0" w:line="276" w:lineRule="auto"/>
              <w:jc w:val="center"/>
              <w:rPr>
                <w:b/>
                <w:color w:val="000000"/>
                <w:sz w:val="24"/>
                <w:szCs w:val="24"/>
              </w:rPr>
            </w:pPr>
            <w:r w:rsidRPr="00130181">
              <w:rPr>
                <w:b/>
                <w:color w:val="000000"/>
                <w:sz w:val="24"/>
                <w:szCs w:val="24"/>
              </w:rPr>
              <w:t>Preschool Learning Outcomes</w:t>
            </w:r>
          </w:p>
          <w:p w14:paraId="6BAD4636" w14:textId="3B9E4E65" w:rsidR="007C403F" w:rsidRPr="00130181" w:rsidRDefault="00F72C85" w:rsidP="00130181">
            <w:pPr>
              <w:pBdr>
                <w:top w:val="nil"/>
                <w:left w:val="nil"/>
                <w:bottom w:val="nil"/>
                <w:right w:val="nil"/>
                <w:between w:val="nil"/>
              </w:pBdr>
              <w:spacing w:after="0" w:line="276" w:lineRule="auto"/>
              <w:jc w:val="center"/>
              <w:rPr>
                <w:color w:val="000000"/>
                <w:sz w:val="24"/>
                <w:szCs w:val="24"/>
              </w:rPr>
            </w:pPr>
            <w:r w:rsidRPr="00130181">
              <w:rPr>
                <w:color w:val="000000"/>
                <w:sz w:val="24"/>
                <w:szCs w:val="24"/>
              </w:rPr>
              <w:t>Students</w:t>
            </w:r>
            <w:r w:rsidR="007C403F" w:rsidRPr="00130181">
              <w:rPr>
                <w:color w:val="000000"/>
                <w:sz w:val="24"/>
                <w:szCs w:val="24"/>
              </w:rPr>
              <w:t xml:space="preserve"> will:</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B702A" w14:textId="77777777" w:rsidR="007C403F" w:rsidRPr="00130181" w:rsidRDefault="007C403F" w:rsidP="00130181">
            <w:pPr>
              <w:pBdr>
                <w:top w:val="nil"/>
                <w:left w:val="nil"/>
                <w:bottom w:val="nil"/>
                <w:right w:val="nil"/>
                <w:between w:val="nil"/>
              </w:pBdr>
              <w:spacing w:after="0" w:line="276" w:lineRule="auto"/>
              <w:jc w:val="center"/>
              <w:rPr>
                <w:b/>
                <w:color w:val="000000"/>
                <w:sz w:val="24"/>
                <w:szCs w:val="24"/>
              </w:rPr>
            </w:pPr>
            <w:r w:rsidRPr="00130181">
              <w:rPr>
                <w:b/>
                <w:color w:val="000000"/>
                <w:sz w:val="24"/>
                <w:szCs w:val="24"/>
              </w:rPr>
              <w:t>Preschool Teaching Practices</w:t>
            </w:r>
          </w:p>
          <w:p w14:paraId="41BAE07C" w14:textId="77777777" w:rsidR="007C403F" w:rsidRPr="00130181" w:rsidRDefault="007C403F" w:rsidP="00130181">
            <w:pPr>
              <w:pBdr>
                <w:top w:val="nil"/>
                <w:left w:val="nil"/>
                <w:bottom w:val="nil"/>
                <w:right w:val="nil"/>
                <w:between w:val="nil"/>
              </w:pBdr>
              <w:spacing w:after="0" w:line="276" w:lineRule="auto"/>
              <w:jc w:val="center"/>
              <w:rPr>
                <w:color w:val="000000"/>
                <w:sz w:val="24"/>
                <w:szCs w:val="24"/>
              </w:rPr>
            </w:pPr>
            <w:r w:rsidRPr="00130181">
              <w:rPr>
                <w:color w:val="000000"/>
                <w:sz w:val="24"/>
                <w:szCs w:val="24"/>
              </w:rPr>
              <w:t>Effective preschool teachers:</w:t>
            </w:r>
          </w:p>
        </w:tc>
      </w:tr>
      <w:tr w:rsidR="007C403F" w14:paraId="5956403D" w14:textId="77777777" w:rsidTr="503EDA8D">
        <w:trPr>
          <w:trHeight w:val="901"/>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17BA5" w14:textId="77777777" w:rsidR="00130181" w:rsidRDefault="7F6CF38F" w:rsidP="00130181">
            <w:pPr>
              <w:pBdr>
                <w:top w:val="nil"/>
                <w:left w:val="nil"/>
                <w:bottom w:val="nil"/>
                <w:right w:val="nil"/>
                <w:between w:val="nil"/>
              </w:pBdr>
              <w:spacing w:after="0" w:line="276" w:lineRule="auto"/>
              <w:rPr>
                <w:sz w:val="24"/>
                <w:szCs w:val="24"/>
                <w:lang w:val="en-US"/>
              </w:rPr>
            </w:pPr>
            <w:r w:rsidRPr="00130181">
              <w:rPr>
                <w:sz w:val="24"/>
                <w:szCs w:val="24"/>
                <w:lang w:val="en-US"/>
              </w:rPr>
              <w:t>PK.</w:t>
            </w:r>
            <w:r w:rsidR="007C403F" w:rsidRPr="00130181">
              <w:rPr>
                <w:sz w:val="24"/>
                <w:szCs w:val="24"/>
                <w:lang w:val="en-US"/>
              </w:rPr>
              <w:t>SL.PE.1</w:t>
            </w:r>
          </w:p>
          <w:p w14:paraId="3BC57513" w14:textId="77777777" w:rsidR="007C403F" w:rsidRDefault="007C403F" w:rsidP="00130181">
            <w:pPr>
              <w:pBdr>
                <w:top w:val="nil"/>
                <w:left w:val="nil"/>
                <w:bottom w:val="nil"/>
                <w:right w:val="nil"/>
                <w:between w:val="nil"/>
              </w:pBdr>
              <w:spacing w:after="0" w:line="276" w:lineRule="auto"/>
              <w:rPr>
                <w:sz w:val="24"/>
                <w:szCs w:val="24"/>
                <w:lang w:val="en-US"/>
              </w:rPr>
            </w:pPr>
            <w:r w:rsidRPr="00130181">
              <w:rPr>
                <w:color w:val="000000" w:themeColor="text1"/>
                <w:sz w:val="24"/>
                <w:szCs w:val="24"/>
                <w:lang w:val="en-US"/>
              </w:rPr>
              <w:t xml:space="preserve">With guidance and support, participate in conversations and interactions with peers and adults </w:t>
            </w:r>
            <w:r w:rsidRPr="00130181">
              <w:rPr>
                <w:sz w:val="24"/>
                <w:szCs w:val="24"/>
                <w:lang w:val="en-US"/>
              </w:rPr>
              <w:t>during daily routines and play.</w:t>
            </w:r>
          </w:p>
          <w:p w14:paraId="796D1401" w14:textId="77777777" w:rsidR="007C403F" w:rsidRPr="00130181" w:rsidRDefault="007C403F" w:rsidP="00130181">
            <w:pPr>
              <w:pStyle w:val="ListParagraph"/>
              <w:numPr>
                <w:ilvl w:val="0"/>
                <w:numId w:val="207"/>
              </w:numPr>
              <w:pBdr>
                <w:top w:val="nil"/>
                <w:left w:val="nil"/>
                <w:bottom w:val="nil"/>
                <w:right w:val="nil"/>
                <w:between w:val="nil"/>
              </w:pBdr>
              <w:spacing w:after="0" w:line="276" w:lineRule="auto"/>
              <w:rPr>
                <w:color w:val="000000"/>
                <w:sz w:val="24"/>
                <w:szCs w:val="24"/>
                <w:lang w:val="en-US"/>
              </w:rPr>
            </w:pPr>
            <w:r w:rsidRPr="00130181">
              <w:rPr>
                <w:sz w:val="24"/>
                <w:szCs w:val="24"/>
                <w:lang w:val="en-US"/>
              </w:rPr>
              <w:t>Follow agreed-upon rules for discussions (e.g</w:t>
            </w:r>
            <w:r w:rsidR="106B7D1E" w:rsidRPr="00130181">
              <w:rPr>
                <w:sz w:val="24"/>
                <w:szCs w:val="24"/>
                <w:lang w:val="en-US"/>
              </w:rPr>
              <w:t>.,</w:t>
            </w:r>
            <w:r w:rsidRPr="00130181">
              <w:rPr>
                <w:sz w:val="24"/>
                <w:szCs w:val="24"/>
                <w:lang w:val="en-US"/>
              </w:rPr>
              <w:t xml:space="preserve"> listening to others and taking turns speaking about the topics and texts under discussion).</w:t>
            </w:r>
          </w:p>
          <w:p w14:paraId="70058765" w14:textId="304F9DFF" w:rsidR="007C403F" w:rsidRPr="00130181" w:rsidRDefault="007C403F" w:rsidP="00130181">
            <w:pPr>
              <w:pStyle w:val="ListParagraph"/>
              <w:numPr>
                <w:ilvl w:val="0"/>
                <w:numId w:val="207"/>
              </w:numPr>
              <w:pBdr>
                <w:top w:val="nil"/>
                <w:left w:val="nil"/>
                <w:bottom w:val="nil"/>
                <w:right w:val="nil"/>
                <w:between w:val="nil"/>
              </w:pBdr>
              <w:spacing w:after="0" w:line="276" w:lineRule="auto"/>
              <w:rPr>
                <w:color w:val="000000"/>
                <w:sz w:val="24"/>
                <w:szCs w:val="24"/>
                <w:lang w:val="en-US"/>
              </w:rPr>
            </w:pPr>
            <w:r w:rsidRPr="00130181">
              <w:rPr>
                <w:color w:val="000000"/>
                <w:sz w:val="24"/>
                <w:szCs w:val="24"/>
              </w:rPr>
              <w:t xml:space="preserve">Continue </w:t>
            </w:r>
            <w:r w:rsidRPr="00130181">
              <w:rPr>
                <w:sz w:val="24"/>
                <w:szCs w:val="24"/>
              </w:rPr>
              <w:t>to respond and contribute to ongoing discussions.</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82A4D" w14:textId="33E7AC6A" w:rsidR="007C403F" w:rsidRPr="00130181" w:rsidRDefault="007C403F" w:rsidP="00130181">
            <w:pPr>
              <w:numPr>
                <w:ilvl w:val="0"/>
                <w:numId w:val="145"/>
              </w:numPr>
              <w:pBdr>
                <w:top w:val="nil"/>
                <w:left w:val="nil"/>
                <w:bottom w:val="nil"/>
                <w:right w:val="nil"/>
                <w:between w:val="nil"/>
              </w:pBdr>
              <w:spacing w:after="0" w:line="276" w:lineRule="auto"/>
              <w:ind w:left="360"/>
              <w:rPr>
                <w:color w:val="000000"/>
                <w:sz w:val="24"/>
                <w:szCs w:val="24"/>
                <w:lang w:val="en-US"/>
              </w:rPr>
            </w:pPr>
            <w:r w:rsidRPr="00130181">
              <w:rPr>
                <w:color w:val="000000" w:themeColor="text1"/>
                <w:sz w:val="24"/>
                <w:szCs w:val="24"/>
                <w:lang w:val="en-US"/>
              </w:rPr>
              <w:t xml:space="preserve">Throughout the day, create opportunities that value conversations, dialogue, questions, and reflections (e.g., </w:t>
            </w:r>
            <w:r w:rsidRPr="00130181">
              <w:rPr>
                <w:color w:val="000000" w:themeColor="text1"/>
                <w:sz w:val="24"/>
                <w:szCs w:val="24"/>
                <w:highlight w:val="white"/>
                <w:lang w:val="en-US"/>
              </w:rPr>
              <w:t>during meals, center/choice time, outdoor play, transitions). T</w:t>
            </w:r>
            <w:r w:rsidRPr="00130181">
              <w:rPr>
                <w:color w:val="000000" w:themeColor="text1"/>
                <w:sz w:val="24"/>
                <w:szCs w:val="24"/>
                <w:lang w:val="en-US"/>
              </w:rPr>
              <w:t xml:space="preserve">he teacher has personal conversations with each </w:t>
            </w:r>
            <w:r w:rsidR="00394D1A" w:rsidRPr="00130181">
              <w:rPr>
                <w:color w:val="000000" w:themeColor="text1"/>
                <w:sz w:val="24"/>
                <w:szCs w:val="24"/>
                <w:lang w:val="en-US"/>
              </w:rPr>
              <w:t>student</w:t>
            </w:r>
            <w:r w:rsidRPr="00130181">
              <w:rPr>
                <w:color w:val="000000" w:themeColor="text1"/>
                <w:sz w:val="24"/>
                <w:szCs w:val="24"/>
                <w:lang w:val="en-US"/>
              </w:rPr>
              <w:t xml:space="preserve"> and encourages conversations between </w:t>
            </w:r>
            <w:r w:rsidR="00F72C85" w:rsidRPr="00130181">
              <w:rPr>
                <w:color w:val="000000" w:themeColor="text1"/>
                <w:sz w:val="24"/>
                <w:szCs w:val="24"/>
                <w:lang w:val="en-US"/>
              </w:rPr>
              <w:t>students</w:t>
            </w:r>
            <w:r w:rsidRPr="00130181">
              <w:rPr>
                <w:color w:val="000000" w:themeColor="text1"/>
                <w:sz w:val="24"/>
                <w:szCs w:val="24"/>
                <w:lang w:val="en-US"/>
              </w:rPr>
              <w:t xml:space="preserve"> that include multiple back-and-forth exchanges. The teacher asks questions, makes comments</w:t>
            </w:r>
            <w:r w:rsidR="6548056B" w:rsidRPr="00130181">
              <w:rPr>
                <w:color w:val="000000" w:themeColor="text1"/>
                <w:sz w:val="24"/>
                <w:szCs w:val="24"/>
                <w:lang w:val="en-US"/>
              </w:rPr>
              <w:t>,</w:t>
            </w:r>
            <w:r w:rsidRPr="00130181">
              <w:rPr>
                <w:color w:val="000000" w:themeColor="text1"/>
                <w:sz w:val="24"/>
                <w:szCs w:val="24"/>
                <w:lang w:val="en-US"/>
              </w:rPr>
              <w:t xml:space="preserve"> and provides “wait-time.”</w:t>
            </w:r>
          </w:p>
          <w:p w14:paraId="62EB8225" w14:textId="3F377F3F" w:rsidR="007C403F" w:rsidRPr="00130181" w:rsidRDefault="007C403F" w:rsidP="00130181">
            <w:pPr>
              <w:numPr>
                <w:ilvl w:val="0"/>
                <w:numId w:val="145"/>
              </w:numPr>
              <w:pBdr>
                <w:top w:val="nil"/>
                <w:left w:val="nil"/>
                <w:bottom w:val="nil"/>
                <w:right w:val="nil"/>
                <w:between w:val="nil"/>
              </w:pBdr>
              <w:spacing w:after="0" w:line="276" w:lineRule="auto"/>
              <w:ind w:left="360"/>
              <w:rPr>
                <w:color w:val="000000"/>
                <w:sz w:val="24"/>
                <w:szCs w:val="24"/>
              </w:rPr>
            </w:pPr>
            <w:r w:rsidRPr="00130181">
              <w:rPr>
                <w:color w:val="000000"/>
                <w:sz w:val="24"/>
                <w:szCs w:val="24"/>
              </w:rPr>
              <w:t xml:space="preserve">Provide activities and props throughout the classroom (puppets, flannel boards, and costumes) that encourage interactions, conversations and support connections to concepts learned (e.g., in dramatic play, the “auto service shop” provides </w:t>
            </w:r>
            <w:r w:rsidR="00F72C85" w:rsidRPr="00130181">
              <w:rPr>
                <w:color w:val="000000"/>
                <w:sz w:val="24"/>
                <w:szCs w:val="24"/>
              </w:rPr>
              <w:t>students</w:t>
            </w:r>
            <w:r w:rsidRPr="00130181">
              <w:rPr>
                <w:color w:val="000000"/>
                <w:sz w:val="24"/>
                <w:szCs w:val="24"/>
              </w:rPr>
              <w:t xml:space="preserve"> the </w:t>
            </w:r>
            <w:r w:rsidRPr="00130181">
              <w:rPr>
                <w:color w:val="000000"/>
                <w:sz w:val="24"/>
                <w:szCs w:val="24"/>
                <w:highlight w:val="white"/>
              </w:rPr>
              <w:t xml:space="preserve">opportunity to ask </w:t>
            </w:r>
            <w:r w:rsidRPr="00130181">
              <w:rPr>
                <w:color w:val="000000"/>
                <w:sz w:val="24"/>
                <w:szCs w:val="24"/>
              </w:rPr>
              <w:t>and answer questions about pretend roles, use topic vocabulary, “write” service orders at various developmental levels, and creatively act-out roles).</w:t>
            </w:r>
          </w:p>
          <w:p w14:paraId="52CB38FE" w14:textId="0238579B" w:rsidR="007C403F" w:rsidRPr="00130181" w:rsidRDefault="007C403F" w:rsidP="00130181">
            <w:pPr>
              <w:pStyle w:val="ListParagraph"/>
              <w:numPr>
                <w:ilvl w:val="0"/>
                <w:numId w:val="145"/>
              </w:numPr>
              <w:pBdr>
                <w:top w:val="nil"/>
                <w:left w:val="nil"/>
                <w:bottom w:val="nil"/>
                <w:right w:val="nil"/>
                <w:between w:val="nil"/>
              </w:pBdr>
              <w:spacing w:after="0" w:line="276" w:lineRule="auto"/>
              <w:ind w:left="360"/>
              <w:rPr>
                <w:color w:val="000000"/>
                <w:sz w:val="24"/>
                <w:szCs w:val="24"/>
              </w:rPr>
            </w:pPr>
            <w:r w:rsidRPr="00130181">
              <w:rPr>
                <w:color w:val="000000"/>
                <w:sz w:val="24"/>
                <w:szCs w:val="24"/>
              </w:rPr>
              <w:t xml:space="preserve">Teach </w:t>
            </w:r>
            <w:r w:rsidR="00F72C85" w:rsidRPr="00130181">
              <w:rPr>
                <w:color w:val="000000"/>
                <w:sz w:val="24"/>
                <w:szCs w:val="24"/>
              </w:rPr>
              <w:t>students</w:t>
            </w:r>
            <w:r w:rsidRPr="00130181">
              <w:rPr>
                <w:color w:val="000000"/>
                <w:sz w:val="24"/>
                <w:szCs w:val="24"/>
              </w:rPr>
              <w:t xml:space="preserve"> simple words in other languages, such as the words “hello” and “friend” through songs, rhymes, chants, fingerplays, or as large group greetings. </w:t>
            </w:r>
          </w:p>
        </w:tc>
      </w:tr>
      <w:tr w:rsidR="007C403F" w14:paraId="2160DA2D" w14:textId="77777777" w:rsidTr="503EDA8D">
        <w:trPr>
          <w:trHeight w:val="982"/>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5F5CB" w14:textId="77777777" w:rsidR="00F03C6B" w:rsidRDefault="48D00C4A" w:rsidP="00130181">
            <w:pPr>
              <w:pBdr>
                <w:top w:val="nil"/>
                <w:left w:val="nil"/>
                <w:bottom w:val="nil"/>
                <w:right w:val="nil"/>
                <w:between w:val="nil"/>
              </w:pBdr>
              <w:spacing w:after="0" w:line="276" w:lineRule="auto"/>
              <w:rPr>
                <w:color w:val="000000" w:themeColor="text1"/>
                <w:sz w:val="24"/>
                <w:szCs w:val="24"/>
              </w:rPr>
            </w:pPr>
            <w:r w:rsidRPr="00130181">
              <w:rPr>
                <w:sz w:val="24"/>
                <w:szCs w:val="24"/>
              </w:rPr>
              <w:t>PK.</w:t>
            </w:r>
            <w:r w:rsidR="007C403F" w:rsidRPr="00130181">
              <w:rPr>
                <w:sz w:val="24"/>
                <w:szCs w:val="24"/>
              </w:rPr>
              <w:t>SL.II.2</w:t>
            </w:r>
            <w:r w:rsidR="007C403F" w:rsidRPr="00130181">
              <w:rPr>
                <w:color w:val="000000" w:themeColor="text1"/>
                <w:sz w:val="24"/>
                <w:szCs w:val="24"/>
              </w:rPr>
              <w:t xml:space="preserve"> </w:t>
            </w:r>
          </w:p>
          <w:p w14:paraId="5CEB52E7" w14:textId="1722925F" w:rsidR="007C403F" w:rsidRPr="00130181" w:rsidRDefault="007C403F" w:rsidP="503EDA8D">
            <w:pPr>
              <w:pBdr>
                <w:top w:val="nil"/>
                <w:left w:val="nil"/>
                <w:bottom w:val="nil"/>
                <w:right w:val="nil"/>
                <w:between w:val="nil"/>
              </w:pBdr>
              <w:spacing w:after="0" w:line="276" w:lineRule="auto"/>
              <w:rPr>
                <w:color w:val="000000"/>
                <w:sz w:val="24"/>
                <w:szCs w:val="24"/>
                <w:lang w:val="en-US"/>
              </w:rPr>
            </w:pPr>
            <w:r w:rsidRPr="503EDA8D">
              <w:rPr>
                <w:color w:val="000000" w:themeColor="text1"/>
                <w:sz w:val="24"/>
                <w:szCs w:val="24"/>
                <w:lang w:val="en-US"/>
              </w:rPr>
              <w:t xml:space="preserve">Ask and answer questions about a text or other information read aloud or presented orally. Responds appropriately to specific </w:t>
            </w:r>
            <w:r w:rsidRPr="503EDA8D">
              <w:rPr>
                <w:color w:val="000000" w:themeColor="text1"/>
                <w:sz w:val="24"/>
                <w:szCs w:val="24"/>
                <w:lang w:val="en-US"/>
              </w:rPr>
              <w:lastRenderedPageBreak/>
              <w:t xml:space="preserve">vocabulary and simple statements, questions, and stories. </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85397" w14:textId="2CAF4494" w:rsidR="007C403F" w:rsidRPr="00130181" w:rsidRDefault="007C403F" w:rsidP="00F03C6B">
            <w:pPr>
              <w:numPr>
                <w:ilvl w:val="0"/>
                <w:numId w:val="145"/>
              </w:numPr>
              <w:pBdr>
                <w:top w:val="nil"/>
                <w:left w:val="nil"/>
                <w:bottom w:val="nil"/>
                <w:right w:val="nil"/>
                <w:between w:val="nil"/>
              </w:pBdr>
              <w:spacing w:after="0" w:line="276" w:lineRule="auto"/>
              <w:ind w:left="360"/>
              <w:rPr>
                <w:color w:val="000000"/>
                <w:sz w:val="24"/>
                <w:szCs w:val="24"/>
                <w:lang w:val="en-US"/>
              </w:rPr>
            </w:pPr>
            <w:r w:rsidRPr="1E9D919E">
              <w:rPr>
                <w:color w:val="000000" w:themeColor="text1"/>
                <w:sz w:val="24"/>
                <w:szCs w:val="24"/>
                <w:lang w:val="en-US"/>
              </w:rPr>
              <w:lastRenderedPageBreak/>
              <w:t xml:space="preserve">Read and reread favorite books and texts so that </w:t>
            </w:r>
            <w:r w:rsidR="00F72C85" w:rsidRPr="1E9D919E">
              <w:rPr>
                <w:color w:val="000000" w:themeColor="text1"/>
                <w:sz w:val="24"/>
                <w:szCs w:val="24"/>
                <w:lang w:val="en-US"/>
              </w:rPr>
              <w:t>students</w:t>
            </w:r>
            <w:r w:rsidRPr="1E9D919E">
              <w:rPr>
                <w:color w:val="000000" w:themeColor="text1"/>
                <w:sz w:val="24"/>
                <w:szCs w:val="24"/>
                <w:lang w:val="en-US"/>
              </w:rPr>
              <w:t xml:space="preserve"> can become familiar enough with the story or text to be successful in identifying important information with some detail (e.g., after reading and rereading </w:t>
            </w:r>
            <w:r w:rsidR="0046671F" w:rsidRPr="1E9D919E">
              <w:rPr>
                <w:i/>
                <w:color w:val="000000" w:themeColor="text1"/>
                <w:sz w:val="24"/>
                <w:szCs w:val="24"/>
                <w:highlight w:val="white"/>
                <w:lang w:val="en-US"/>
              </w:rPr>
              <w:t xml:space="preserve"> If You Give a Pig a Party</w:t>
            </w:r>
            <w:r w:rsidRPr="1E9D919E">
              <w:rPr>
                <w:i/>
                <w:color w:val="000000" w:themeColor="text1"/>
                <w:sz w:val="24"/>
                <w:szCs w:val="24"/>
                <w:highlight w:val="white"/>
                <w:lang w:val="en-US"/>
              </w:rPr>
              <w:t xml:space="preserve"> </w:t>
            </w:r>
            <w:r w:rsidR="00D903A4" w:rsidRPr="1E9D919E">
              <w:rPr>
                <w:i/>
                <w:color w:val="000000" w:themeColor="text1"/>
                <w:sz w:val="24"/>
                <w:szCs w:val="24"/>
                <w:highlight w:val="white"/>
                <w:lang w:val="en-US"/>
              </w:rPr>
              <w:t xml:space="preserve"> (</w:t>
            </w:r>
            <w:r w:rsidR="00D903A4" w:rsidRPr="4D881756">
              <w:rPr>
                <w:color w:val="000000" w:themeColor="text1"/>
                <w:sz w:val="24"/>
                <w:szCs w:val="24"/>
                <w:highlight w:val="white"/>
                <w:lang w:val="en-US"/>
              </w:rPr>
              <w:t>Numeroff,2005</w:t>
            </w:r>
            <w:r w:rsidR="00D903A4" w:rsidRPr="1E9D919E">
              <w:rPr>
                <w:i/>
                <w:color w:val="000000" w:themeColor="text1"/>
                <w:sz w:val="24"/>
                <w:szCs w:val="24"/>
                <w:highlight w:val="white"/>
                <w:lang w:val="en-US"/>
              </w:rPr>
              <w:t>)</w:t>
            </w:r>
            <w:r w:rsidRPr="1E9D919E">
              <w:rPr>
                <w:color w:val="000000" w:themeColor="text1"/>
                <w:sz w:val="24"/>
                <w:szCs w:val="24"/>
                <w:highlight w:val="white"/>
                <w:lang w:val="en-US"/>
              </w:rPr>
              <w:t>,</w:t>
            </w:r>
            <w:r w:rsidR="006B531F">
              <w:rPr>
                <w:color w:val="000000" w:themeColor="text1"/>
                <w:sz w:val="24"/>
                <w:szCs w:val="24"/>
                <w:highlight w:val="white"/>
                <w:lang w:val="en-US"/>
              </w:rPr>
              <w:t xml:space="preserve"> uses</w:t>
            </w:r>
            <w:r w:rsidR="00A94234" w:rsidRPr="1E9D919E">
              <w:rPr>
                <w:color w:val="000000" w:themeColor="text1"/>
                <w:sz w:val="24"/>
                <w:szCs w:val="24"/>
                <w:highlight w:val="white"/>
                <w:lang w:val="en-US"/>
              </w:rPr>
              <w:t xml:space="preserve"> a predictable</w:t>
            </w:r>
            <w:r w:rsidR="007A3531">
              <w:rPr>
                <w:color w:val="000000" w:themeColor="text1"/>
                <w:sz w:val="24"/>
                <w:szCs w:val="24"/>
                <w:highlight w:val="white"/>
                <w:lang w:val="en-US"/>
              </w:rPr>
              <w:t>,</w:t>
            </w:r>
            <w:r w:rsidR="0068121C" w:rsidRPr="1E9D919E">
              <w:rPr>
                <w:color w:val="000000" w:themeColor="text1"/>
                <w:sz w:val="24"/>
                <w:szCs w:val="24"/>
                <w:highlight w:val="white"/>
                <w:lang w:val="en-US"/>
              </w:rPr>
              <w:t xml:space="preserve"> and repetitive</w:t>
            </w:r>
            <w:r w:rsidR="00D66F17" w:rsidRPr="1E9D919E">
              <w:rPr>
                <w:color w:val="000000" w:themeColor="text1"/>
                <w:sz w:val="24"/>
                <w:szCs w:val="24"/>
                <w:highlight w:val="white"/>
                <w:lang w:val="en-US"/>
              </w:rPr>
              <w:t xml:space="preserve"> structure</w:t>
            </w:r>
            <w:r w:rsidR="00214783" w:rsidRPr="1E9D919E">
              <w:rPr>
                <w:color w:val="000000" w:themeColor="text1"/>
                <w:sz w:val="24"/>
                <w:szCs w:val="24"/>
                <w:highlight w:val="white"/>
                <w:lang w:val="en-US"/>
              </w:rPr>
              <w:t xml:space="preserve"> that </w:t>
            </w:r>
            <w:r w:rsidR="007A3531">
              <w:rPr>
                <w:color w:val="000000" w:themeColor="text1"/>
                <w:sz w:val="24"/>
                <w:szCs w:val="24"/>
                <w:highlight w:val="white"/>
                <w:lang w:val="en-US"/>
              </w:rPr>
              <w:t>helps</w:t>
            </w:r>
            <w:r w:rsidR="00796816">
              <w:rPr>
                <w:color w:val="000000" w:themeColor="text1"/>
                <w:sz w:val="24"/>
                <w:szCs w:val="24"/>
                <w:highlight w:val="white"/>
                <w:lang w:val="en-US"/>
              </w:rPr>
              <w:t xml:space="preserve"> children</w:t>
            </w:r>
            <w:r w:rsidR="00214783" w:rsidRPr="1E9D919E">
              <w:rPr>
                <w:color w:val="000000" w:themeColor="text1"/>
                <w:sz w:val="24"/>
                <w:szCs w:val="24"/>
                <w:highlight w:val="white"/>
                <w:lang w:val="en-US"/>
              </w:rPr>
              <w:t xml:space="preserve"> recall</w:t>
            </w:r>
            <w:r w:rsidR="00204185" w:rsidRPr="1E9D919E">
              <w:rPr>
                <w:color w:val="000000" w:themeColor="text1"/>
                <w:sz w:val="24"/>
                <w:szCs w:val="24"/>
                <w:highlight w:val="white"/>
                <w:lang w:val="en-US"/>
              </w:rPr>
              <w:t xml:space="preserve"> and</w:t>
            </w:r>
            <w:r w:rsidR="00B92C9D" w:rsidRPr="1E9D919E">
              <w:rPr>
                <w:color w:val="000000" w:themeColor="text1"/>
                <w:sz w:val="24"/>
                <w:szCs w:val="24"/>
                <w:highlight w:val="white"/>
                <w:lang w:val="en-US"/>
              </w:rPr>
              <w:t xml:space="preserve"> sequenc</w:t>
            </w:r>
            <w:r w:rsidR="00204185" w:rsidRPr="1E9D919E">
              <w:rPr>
                <w:color w:val="000000" w:themeColor="text1"/>
                <w:sz w:val="24"/>
                <w:szCs w:val="24"/>
                <w:highlight w:val="white"/>
                <w:lang w:val="en-US"/>
              </w:rPr>
              <w:t>e</w:t>
            </w:r>
            <w:r w:rsidR="00A426A4">
              <w:rPr>
                <w:color w:val="000000" w:themeColor="text1"/>
                <w:sz w:val="24"/>
                <w:szCs w:val="24"/>
                <w:highlight w:val="white"/>
                <w:lang w:val="en-US"/>
              </w:rPr>
              <w:t>, understand</w:t>
            </w:r>
            <w:r w:rsidR="009F34BF" w:rsidRPr="1E9D919E">
              <w:rPr>
                <w:color w:val="000000" w:themeColor="text1"/>
                <w:sz w:val="24"/>
                <w:szCs w:val="24"/>
                <w:highlight w:val="white"/>
                <w:lang w:val="en-US"/>
              </w:rPr>
              <w:t xml:space="preserve"> cause and </w:t>
            </w:r>
            <w:r w:rsidR="009F34BF" w:rsidRPr="1E9D919E">
              <w:rPr>
                <w:color w:val="000000" w:themeColor="text1"/>
                <w:sz w:val="24"/>
                <w:szCs w:val="24"/>
                <w:highlight w:val="white"/>
                <w:lang w:val="en-US"/>
              </w:rPr>
              <w:lastRenderedPageBreak/>
              <w:t xml:space="preserve">effect </w:t>
            </w:r>
            <w:r w:rsidR="00A426A4">
              <w:rPr>
                <w:color w:val="000000" w:themeColor="text1"/>
                <w:sz w:val="24"/>
                <w:szCs w:val="24"/>
                <w:highlight w:val="white"/>
                <w:lang w:val="en-US"/>
              </w:rPr>
              <w:t>relationships</w:t>
            </w:r>
            <w:r w:rsidR="008C2E62">
              <w:rPr>
                <w:color w:val="000000" w:themeColor="text1"/>
                <w:sz w:val="24"/>
                <w:szCs w:val="24"/>
                <w:highlight w:val="white"/>
                <w:lang w:val="en-US"/>
              </w:rPr>
              <w:t>, and remember the many things that pig needs for the party</w:t>
            </w:r>
            <w:r w:rsidR="009F34BF" w:rsidRPr="1E9D919E">
              <w:rPr>
                <w:color w:val="000000" w:themeColor="text1"/>
                <w:sz w:val="24"/>
                <w:szCs w:val="24"/>
                <w:highlight w:val="white"/>
                <w:lang w:val="en-US"/>
              </w:rPr>
              <w:t>.</w:t>
            </w:r>
            <w:r w:rsidRPr="1E9D919E">
              <w:rPr>
                <w:color w:val="000000" w:themeColor="text1"/>
                <w:sz w:val="24"/>
                <w:szCs w:val="24"/>
                <w:highlight w:val="white"/>
                <w:lang w:val="en-US"/>
              </w:rPr>
              <w:t xml:space="preserve"> </w:t>
            </w:r>
            <w:r w:rsidR="50F1AAF2" w:rsidRPr="4D881756">
              <w:rPr>
                <w:color w:val="000000" w:themeColor="text1"/>
                <w:sz w:val="24"/>
                <w:szCs w:val="24"/>
                <w:highlight w:val="white"/>
                <w:lang w:val="en-US"/>
              </w:rPr>
              <w:t>)</w:t>
            </w:r>
            <w:r w:rsidR="50F1AAF2" w:rsidRPr="4D881756">
              <w:rPr>
                <w:color w:val="000000" w:themeColor="text1"/>
                <w:sz w:val="24"/>
                <w:szCs w:val="24"/>
                <w:lang w:val="en-US"/>
              </w:rPr>
              <w:t>.</w:t>
            </w:r>
          </w:p>
          <w:p w14:paraId="680BA25E" w14:textId="6628C6A3" w:rsidR="007C403F" w:rsidRPr="00130181" w:rsidRDefault="007C403F" w:rsidP="00F03C6B">
            <w:pPr>
              <w:numPr>
                <w:ilvl w:val="0"/>
                <w:numId w:val="145"/>
              </w:numPr>
              <w:pBdr>
                <w:top w:val="nil"/>
                <w:left w:val="nil"/>
                <w:bottom w:val="nil"/>
                <w:right w:val="nil"/>
                <w:between w:val="nil"/>
              </w:pBdr>
              <w:spacing w:after="0" w:line="276" w:lineRule="auto"/>
              <w:ind w:left="360"/>
              <w:rPr>
                <w:color w:val="000000"/>
                <w:sz w:val="24"/>
                <w:szCs w:val="24"/>
                <w:lang w:val="en-US"/>
              </w:rPr>
            </w:pPr>
            <w:r w:rsidRPr="00130181">
              <w:rPr>
                <w:color w:val="000000" w:themeColor="text1"/>
                <w:sz w:val="24"/>
                <w:szCs w:val="24"/>
                <w:lang w:val="en-US"/>
              </w:rPr>
              <w:t>Ask open</w:t>
            </w:r>
            <w:r w:rsidR="089DBF22" w:rsidRPr="7066F872">
              <w:rPr>
                <w:color w:val="000000" w:themeColor="text1"/>
                <w:sz w:val="24"/>
                <w:szCs w:val="24"/>
                <w:lang w:val="en-US"/>
              </w:rPr>
              <w:t>-</w:t>
            </w:r>
            <w:r w:rsidRPr="00130181">
              <w:rPr>
                <w:color w:val="000000" w:themeColor="text1"/>
                <w:sz w:val="24"/>
                <w:szCs w:val="24"/>
                <w:lang w:val="en-US"/>
              </w:rPr>
              <w:t>ended questions and leading questions to extend language responses and to encourage more than one</w:t>
            </w:r>
            <w:r w:rsidR="00D97588" w:rsidRPr="00130181">
              <w:rPr>
                <w:color w:val="000000" w:themeColor="text1"/>
                <w:sz w:val="24"/>
                <w:szCs w:val="24"/>
                <w:lang w:val="en-US"/>
              </w:rPr>
              <w:t>-</w:t>
            </w:r>
            <w:r w:rsidRPr="00130181">
              <w:rPr>
                <w:color w:val="000000" w:themeColor="text1"/>
                <w:sz w:val="24"/>
                <w:szCs w:val="24"/>
                <w:lang w:val="en-US"/>
              </w:rPr>
              <w:t xml:space="preserve">word answers leading up to complete sentences. Ask different types of questions starting with choices, yes-no questions, and then build </w:t>
            </w:r>
            <w:r w:rsidR="0020228F" w:rsidRPr="00130181">
              <w:rPr>
                <w:color w:val="000000" w:themeColor="text1"/>
                <w:sz w:val="24"/>
                <w:szCs w:val="24"/>
                <w:lang w:val="en-US"/>
              </w:rPr>
              <w:t>up</w:t>
            </w:r>
            <w:r w:rsidRPr="00130181">
              <w:rPr>
                <w:color w:val="000000" w:themeColor="text1"/>
                <w:sz w:val="24"/>
                <w:szCs w:val="24"/>
                <w:lang w:val="en-US"/>
              </w:rPr>
              <w:t xml:space="preserve"> to the who, what, where, followed by why and when. </w:t>
            </w:r>
          </w:p>
        </w:tc>
      </w:tr>
      <w:tr w:rsidR="007C403F" w14:paraId="78577350" w14:textId="77777777" w:rsidTr="503EDA8D">
        <w:trPr>
          <w:trHeight w:val="982"/>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173A5" w14:textId="77777777" w:rsidR="00F03C6B" w:rsidRDefault="6B9D52ED" w:rsidP="00130181">
            <w:pPr>
              <w:pBdr>
                <w:top w:val="nil"/>
                <w:left w:val="nil"/>
                <w:bottom w:val="nil"/>
                <w:right w:val="nil"/>
                <w:between w:val="nil"/>
              </w:pBdr>
              <w:spacing w:after="0" w:line="276" w:lineRule="auto"/>
              <w:rPr>
                <w:b/>
                <w:color w:val="FF0000"/>
                <w:sz w:val="24"/>
                <w:szCs w:val="24"/>
              </w:rPr>
            </w:pPr>
            <w:r w:rsidRPr="00130181">
              <w:rPr>
                <w:sz w:val="24"/>
                <w:szCs w:val="24"/>
              </w:rPr>
              <w:lastRenderedPageBreak/>
              <w:t>PK.</w:t>
            </w:r>
            <w:r w:rsidR="007C403F" w:rsidRPr="00130181">
              <w:rPr>
                <w:sz w:val="24"/>
                <w:szCs w:val="24"/>
              </w:rPr>
              <w:t>SL.ES.3</w:t>
            </w:r>
            <w:r w:rsidR="007C403F" w:rsidRPr="00130181">
              <w:rPr>
                <w:b/>
                <w:color w:val="FF0000"/>
                <w:sz w:val="24"/>
                <w:szCs w:val="24"/>
              </w:rPr>
              <w:t xml:space="preserve"> </w:t>
            </w:r>
          </w:p>
          <w:p w14:paraId="1B9EA4A6" w14:textId="10C337D4" w:rsidR="007C403F" w:rsidRPr="00130181" w:rsidRDefault="007C403F" w:rsidP="00130181">
            <w:pPr>
              <w:pBdr>
                <w:top w:val="nil"/>
                <w:left w:val="nil"/>
                <w:bottom w:val="nil"/>
                <w:right w:val="nil"/>
                <w:between w:val="nil"/>
              </w:pBdr>
              <w:spacing w:after="0" w:line="276" w:lineRule="auto"/>
              <w:rPr>
                <w:color w:val="000000"/>
                <w:sz w:val="24"/>
                <w:szCs w:val="24"/>
              </w:rPr>
            </w:pPr>
            <w:r w:rsidRPr="00130181">
              <w:rPr>
                <w:color w:val="000000" w:themeColor="text1"/>
                <w:sz w:val="24"/>
                <w:szCs w:val="24"/>
              </w:rPr>
              <w:t xml:space="preserve">Ask and answer questions to seek help, get information, or follow directions. </w:t>
            </w:r>
          </w:p>
        </w:tc>
        <w:tc>
          <w:tcPr>
            <w:tcW w:w="36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F45E7" w14:textId="77777777" w:rsidR="007C403F" w:rsidRPr="00130181" w:rsidRDefault="007C403F" w:rsidP="00F03C6B">
            <w:pPr>
              <w:numPr>
                <w:ilvl w:val="0"/>
                <w:numId w:val="145"/>
              </w:numPr>
              <w:pBdr>
                <w:top w:val="nil"/>
                <w:left w:val="nil"/>
                <w:bottom w:val="nil"/>
                <w:right w:val="nil"/>
                <w:between w:val="nil"/>
              </w:pBdr>
              <w:spacing w:after="0" w:line="276" w:lineRule="auto"/>
              <w:ind w:left="360"/>
              <w:rPr>
                <w:color w:val="000000"/>
                <w:sz w:val="24"/>
                <w:szCs w:val="24"/>
              </w:rPr>
            </w:pPr>
            <w:r w:rsidRPr="7066F872">
              <w:rPr>
                <w:color w:val="000000" w:themeColor="text1"/>
                <w:sz w:val="24"/>
                <w:szCs w:val="24"/>
              </w:rPr>
              <w:t>Ask open-ended questions to help students learn to speak and listen to gain information</w:t>
            </w:r>
            <w:r w:rsidRPr="7066F872">
              <w:rPr>
                <w:sz w:val="24"/>
                <w:szCs w:val="24"/>
              </w:rPr>
              <w:t>.</w:t>
            </w:r>
            <w:r w:rsidRPr="7066F872">
              <w:rPr>
                <w:color w:val="000000" w:themeColor="text1"/>
                <w:sz w:val="24"/>
                <w:szCs w:val="24"/>
              </w:rPr>
              <w:t xml:space="preserve"> </w:t>
            </w:r>
          </w:p>
          <w:p w14:paraId="5F73B8F3" w14:textId="643534AD" w:rsidR="007C403F" w:rsidRPr="00F03C6B" w:rsidRDefault="007C403F" w:rsidP="00F03C6B">
            <w:pPr>
              <w:numPr>
                <w:ilvl w:val="0"/>
                <w:numId w:val="145"/>
              </w:numPr>
              <w:pBdr>
                <w:top w:val="nil"/>
                <w:left w:val="nil"/>
                <w:bottom w:val="nil"/>
                <w:right w:val="nil"/>
                <w:between w:val="nil"/>
              </w:pBdr>
              <w:spacing w:after="0" w:line="276" w:lineRule="auto"/>
              <w:ind w:left="360"/>
              <w:rPr>
                <w:color w:val="000000"/>
                <w:sz w:val="24"/>
                <w:szCs w:val="24"/>
              </w:rPr>
            </w:pPr>
            <w:r w:rsidRPr="00130181">
              <w:rPr>
                <w:color w:val="000000"/>
                <w:sz w:val="24"/>
                <w:szCs w:val="24"/>
              </w:rPr>
              <w:t>Model asking questions, listening carefully to what students say, and taking time to respond to questions that students pose.</w:t>
            </w:r>
          </w:p>
          <w:p w14:paraId="758B3404" w14:textId="77777777" w:rsidR="007C403F" w:rsidRPr="00130181" w:rsidRDefault="007C403F" w:rsidP="00F03C6B">
            <w:pPr>
              <w:numPr>
                <w:ilvl w:val="0"/>
                <w:numId w:val="145"/>
              </w:numPr>
              <w:pBdr>
                <w:top w:val="nil"/>
                <w:left w:val="nil"/>
                <w:bottom w:val="nil"/>
                <w:right w:val="nil"/>
                <w:between w:val="nil"/>
              </w:pBdr>
              <w:spacing w:after="0" w:line="276" w:lineRule="auto"/>
              <w:ind w:left="360"/>
              <w:rPr>
                <w:color w:val="000000"/>
                <w:sz w:val="24"/>
                <w:szCs w:val="24"/>
              </w:rPr>
            </w:pPr>
            <w:r w:rsidRPr="00130181">
              <w:rPr>
                <w:color w:val="000000"/>
                <w:sz w:val="24"/>
                <w:szCs w:val="24"/>
              </w:rPr>
              <w:t>Provide opportunities to follow directions of two or more steps that relate to familiar objects and experiences.</w:t>
            </w:r>
          </w:p>
        </w:tc>
      </w:tr>
    </w:tbl>
    <w:p w14:paraId="3E55F961" w14:textId="4E6FFF70" w:rsidR="00A3487F" w:rsidRPr="00130181" w:rsidRDefault="007C403F" w:rsidP="00130181">
      <w:pPr>
        <w:pBdr>
          <w:top w:val="nil"/>
          <w:left w:val="nil"/>
          <w:bottom w:val="nil"/>
          <w:right w:val="nil"/>
          <w:between w:val="nil"/>
        </w:pBdr>
        <w:spacing w:after="0" w:line="276" w:lineRule="auto"/>
        <w:rPr>
          <w:sz w:val="24"/>
          <w:szCs w:val="24"/>
        </w:rPr>
      </w:pPr>
      <w:r w:rsidRPr="00130181">
        <w:rPr>
          <w:sz w:val="24"/>
          <w:szCs w:val="24"/>
        </w:rPr>
        <w:br w:type="page"/>
      </w:r>
    </w:p>
    <w:p w14:paraId="00B108D1" w14:textId="77777777" w:rsidR="007C403F" w:rsidRDefault="007C403F" w:rsidP="00130181">
      <w:pPr>
        <w:pBdr>
          <w:top w:val="nil"/>
          <w:left w:val="nil"/>
          <w:bottom w:val="nil"/>
          <w:right w:val="nil"/>
          <w:between w:val="nil"/>
        </w:pBdr>
        <w:spacing w:after="0" w:line="276" w:lineRule="auto"/>
        <w:rPr>
          <w:b/>
          <w:color w:val="000000"/>
          <w:sz w:val="24"/>
          <w:szCs w:val="24"/>
        </w:rPr>
      </w:pPr>
      <w:r w:rsidRPr="00130181">
        <w:rPr>
          <w:b/>
          <w:color w:val="000000"/>
          <w:sz w:val="24"/>
          <w:szCs w:val="24"/>
        </w:rPr>
        <w:lastRenderedPageBreak/>
        <w:t>Speaking and Listening: Presentation of Knowledge and Ideas</w:t>
      </w:r>
    </w:p>
    <w:p w14:paraId="17EF40F6" w14:textId="77777777" w:rsidR="0020228F" w:rsidRPr="00130181" w:rsidRDefault="0020228F" w:rsidP="00130181">
      <w:pPr>
        <w:pBdr>
          <w:top w:val="nil"/>
          <w:left w:val="nil"/>
          <w:bottom w:val="nil"/>
          <w:right w:val="nil"/>
          <w:between w:val="nil"/>
        </w:pBdr>
        <w:spacing w:after="0" w:line="276" w:lineRule="auto"/>
        <w:rPr>
          <w:b/>
          <w:color w:val="000000"/>
          <w:sz w:val="24"/>
          <w:szCs w:val="24"/>
        </w:rPr>
      </w:pPr>
    </w:p>
    <w:tbl>
      <w:tblPr>
        <w:tblpPr w:leftFromText="180" w:rightFromText="180" w:vertAnchor="text" w:tblpY="1"/>
        <w:tblOverlap w:val="neve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43"/>
        <w:gridCol w:w="9878"/>
      </w:tblGrid>
      <w:tr w:rsidR="007C403F" w14:paraId="61232E24" w14:textId="77777777" w:rsidTr="00600CE1">
        <w:trPr>
          <w:trHeight w:val="935"/>
          <w:tblHeader/>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BFDAA" w14:textId="77777777" w:rsidR="007C403F" w:rsidRPr="00130181" w:rsidRDefault="007C403F" w:rsidP="00600CE1">
            <w:pPr>
              <w:pBdr>
                <w:top w:val="nil"/>
                <w:left w:val="nil"/>
                <w:bottom w:val="nil"/>
                <w:right w:val="nil"/>
                <w:between w:val="nil"/>
              </w:pBdr>
              <w:spacing w:after="0" w:line="276" w:lineRule="auto"/>
              <w:jc w:val="center"/>
              <w:rPr>
                <w:b/>
                <w:color w:val="000000"/>
                <w:sz w:val="24"/>
                <w:szCs w:val="24"/>
              </w:rPr>
            </w:pPr>
            <w:r w:rsidRPr="00130181">
              <w:rPr>
                <w:b/>
                <w:color w:val="000000"/>
                <w:sz w:val="24"/>
                <w:szCs w:val="24"/>
              </w:rPr>
              <w:t>Preschool Learning Outcomes</w:t>
            </w:r>
          </w:p>
          <w:p w14:paraId="3B2F1E07" w14:textId="085A1495" w:rsidR="007C403F" w:rsidRPr="00130181" w:rsidRDefault="00F72C85" w:rsidP="00600CE1">
            <w:pPr>
              <w:pBdr>
                <w:top w:val="nil"/>
                <w:left w:val="nil"/>
                <w:bottom w:val="nil"/>
                <w:right w:val="nil"/>
                <w:between w:val="nil"/>
              </w:pBdr>
              <w:spacing w:after="0" w:line="276" w:lineRule="auto"/>
              <w:jc w:val="center"/>
              <w:rPr>
                <w:color w:val="000000"/>
                <w:sz w:val="24"/>
                <w:szCs w:val="24"/>
              </w:rPr>
            </w:pPr>
            <w:r w:rsidRPr="00130181">
              <w:rPr>
                <w:color w:val="000000"/>
                <w:sz w:val="24"/>
                <w:szCs w:val="24"/>
              </w:rPr>
              <w:t>Students</w:t>
            </w:r>
            <w:r w:rsidR="007C403F" w:rsidRPr="00130181">
              <w:rPr>
                <w:color w:val="000000"/>
                <w:sz w:val="24"/>
                <w:szCs w:val="24"/>
              </w:rPr>
              <w:t xml:space="preserve"> will:</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FCB86" w14:textId="77777777" w:rsidR="007C403F" w:rsidRPr="00130181" w:rsidRDefault="007C403F" w:rsidP="00600CE1">
            <w:pPr>
              <w:pBdr>
                <w:top w:val="nil"/>
                <w:left w:val="nil"/>
                <w:bottom w:val="nil"/>
                <w:right w:val="nil"/>
                <w:between w:val="nil"/>
              </w:pBdr>
              <w:spacing w:after="0" w:line="276" w:lineRule="auto"/>
              <w:jc w:val="center"/>
              <w:rPr>
                <w:b/>
                <w:color w:val="000000"/>
                <w:sz w:val="24"/>
                <w:szCs w:val="24"/>
              </w:rPr>
            </w:pPr>
            <w:r w:rsidRPr="00130181">
              <w:rPr>
                <w:b/>
                <w:color w:val="000000"/>
                <w:sz w:val="24"/>
                <w:szCs w:val="24"/>
              </w:rPr>
              <w:t>Preschool Teaching Practices</w:t>
            </w:r>
          </w:p>
          <w:p w14:paraId="224F8EBA" w14:textId="77777777" w:rsidR="007C403F" w:rsidRPr="00130181" w:rsidRDefault="007C403F" w:rsidP="00600CE1">
            <w:pPr>
              <w:pBdr>
                <w:top w:val="nil"/>
                <w:left w:val="nil"/>
                <w:bottom w:val="nil"/>
                <w:right w:val="nil"/>
                <w:between w:val="nil"/>
              </w:pBdr>
              <w:spacing w:after="0" w:line="276" w:lineRule="auto"/>
              <w:jc w:val="center"/>
              <w:rPr>
                <w:color w:val="000000"/>
                <w:sz w:val="24"/>
                <w:szCs w:val="24"/>
              </w:rPr>
            </w:pPr>
            <w:r w:rsidRPr="00130181">
              <w:rPr>
                <w:color w:val="000000"/>
                <w:sz w:val="24"/>
                <w:szCs w:val="24"/>
              </w:rPr>
              <w:t>Effective preschool teachers:</w:t>
            </w:r>
          </w:p>
        </w:tc>
      </w:tr>
      <w:tr w:rsidR="007C403F" w14:paraId="4A5F8AD4" w14:textId="77777777" w:rsidTr="00600CE1">
        <w:trPr>
          <w:trHeight w:val="901"/>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7E425" w14:textId="77777777" w:rsidR="00F25374" w:rsidRDefault="23804DD9" w:rsidP="00600CE1">
            <w:pPr>
              <w:widowControl w:val="0"/>
              <w:pBdr>
                <w:top w:val="nil"/>
                <w:left w:val="nil"/>
                <w:bottom w:val="nil"/>
                <w:right w:val="nil"/>
                <w:between w:val="nil"/>
              </w:pBdr>
              <w:spacing w:after="0" w:line="276" w:lineRule="auto"/>
              <w:rPr>
                <w:sz w:val="24"/>
                <w:szCs w:val="24"/>
                <w:highlight w:val="white"/>
                <w:lang w:val="en-US"/>
              </w:rPr>
            </w:pPr>
            <w:r w:rsidRPr="00130181">
              <w:rPr>
                <w:sz w:val="24"/>
                <w:szCs w:val="24"/>
                <w:highlight w:val="white"/>
                <w:lang w:val="en-US"/>
              </w:rPr>
              <w:t>PK.</w:t>
            </w:r>
            <w:r w:rsidR="007C403F" w:rsidRPr="00130181">
              <w:rPr>
                <w:sz w:val="24"/>
                <w:szCs w:val="24"/>
                <w:highlight w:val="white"/>
                <w:lang w:val="en-US"/>
              </w:rPr>
              <w:t>SL.PI.4</w:t>
            </w:r>
          </w:p>
          <w:p w14:paraId="1DADFA3D" w14:textId="493F71A7" w:rsidR="007C403F" w:rsidRPr="00130181" w:rsidRDefault="007C403F" w:rsidP="00600CE1">
            <w:pPr>
              <w:widowControl w:val="0"/>
              <w:pBdr>
                <w:top w:val="nil"/>
                <w:left w:val="nil"/>
                <w:bottom w:val="nil"/>
                <w:right w:val="nil"/>
                <w:between w:val="nil"/>
              </w:pBdr>
              <w:spacing w:after="0" w:line="276" w:lineRule="auto"/>
              <w:rPr>
                <w:color w:val="000000"/>
                <w:sz w:val="24"/>
                <w:szCs w:val="24"/>
                <w:lang w:val="en-US"/>
              </w:rPr>
            </w:pPr>
            <w:r w:rsidRPr="00130181">
              <w:rPr>
                <w:sz w:val="24"/>
                <w:szCs w:val="24"/>
                <w:highlight w:val="white"/>
                <w:lang w:val="en-US"/>
              </w:rPr>
              <w:t xml:space="preserve">With prompting and support, </w:t>
            </w:r>
            <w:r w:rsidRPr="00130181">
              <w:rPr>
                <w:sz w:val="24"/>
                <w:szCs w:val="24"/>
                <w:lang w:val="en-US"/>
              </w:rPr>
              <w:t>b</w:t>
            </w:r>
            <w:r w:rsidRPr="00130181">
              <w:rPr>
                <w:color w:val="000000" w:themeColor="text1"/>
                <w:sz w:val="24"/>
                <w:szCs w:val="24"/>
                <w:lang w:val="en-US"/>
              </w:rPr>
              <w:t>egin</w:t>
            </w:r>
            <w:r w:rsidRPr="00130181">
              <w:rPr>
                <w:sz w:val="24"/>
                <w:szCs w:val="24"/>
                <w:lang w:val="en-US"/>
              </w:rPr>
              <w:t xml:space="preserve"> </w:t>
            </w:r>
            <w:r w:rsidRPr="00130181">
              <w:rPr>
                <w:color w:val="000000" w:themeColor="text1"/>
                <w:sz w:val="24"/>
                <w:szCs w:val="24"/>
                <w:lang w:val="en-US"/>
              </w:rPr>
              <w:t xml:space="preserve">to describe familiar people, places, things, and events, with </w:t>
            </w:r>
            <w:r w:rsidRPr="00130181">
              <w:rPr>
                <w:sz w:val="24"/>
                <w:szCs w:val="24"/>
                <w:lang w:val="en-US"/>
              </w:rPr>
              <w:t xml:space="preserve"> some</w:t>
            </w:r>
            <w:r w:rsidRPr="00130181">
              <w:rPr>
                <w:color w:val="000000" w:themeColor="text1"/>
                <w:sz w:val="24"/>
                <w:szCs w:val="24"/>
                <w:lang w:val="en-US"/>
              </w:rPr>
              <w:t xml:space="preserve"> detail. </w:t>
            </w:r>
          </w:p>
          <w:p w14:paraId="3665C3DD" w14:textId="77777777" w:rsidR="007C403F" w:rsidRPr="00130181" w:rsidRDefault="007C403F" w:rsidP="00600CE1">
            <w:pPr>
              <w:pBdr>
                <w:top w:val="nil"/>
                <w:left w:val="nil"/>
                <w:bottom w:val="nil"/>
                <w:right w:val="nil"/>
                <w:between w:val="nil"/>
              </w:pBdr>
              <w:spacing w:after="0" w:line="276" w:lineRule="auto"/>
              <w:rPr>
                <w:color w:val="000000"/>
                <w:sz w:val="24"/>
                <w:szCs w:val="24"/>
              </w:rPr>
            </w:pP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7B69F" w14:textId="44E7C36F" w:rsidR="007C403F" w:rsidRPr="00130181" w:rsidRDefault="007C403F" w:rsidP="00600CE1">
            <w:pPr>
              <w:numPr>
                <w:ilvl w:val="0"/>
                <w:numId w:val="145"/>
              </w:numPr>
              <w:pBdr>
                <w:top w:val="nil"/>
                <w:left w:val="nil"/>
                <w:bottom w:val="nil"/>
                <w:right w:val="nil"/>
                <w:between w:val="nil"/>
              </w:pBdr>
              <w:spacing w:after="0" w:line="276" w:lineRule="auto"/>
              <w:ind w:left="360"/>
              <w:rPr>
                <w:color w:val="000000"/>
                <w:sz w:val="24"/>
                <w:szCs w:val="24"/>
              </w:rPr>
            </w:pPr>
            <w:r w:rsidRPr="00130181">
              <w:rPr>
                <w:color w:val="000000"/>
                <w:sz w:val="24"/>
                <w:szCs w:val="24"/>
              </w:rPr>
              <w:t xml:space="preserve">Provide opportunities for discussions that include details of familiar people, places, and things and events with individual </w:t>
            </w:r>
            <w:r w:rsidR="00F72C85" w:rsidRPr="00130181">
              <w:rPr>
                <w:color w:val="000000"/>
                <w:sz w:val="24"/>
                <w:szCs w:val="24"/>
              </w:rPr>
              <w:t>students</w:t>
            </w:r>
            <w:r w:rsidRPr="00130181">
              <w:rPr>
                <w:color w:val="000000"/>
                <w:sz w:val="24"/>
                <w:szCs w:val="24"/>
              </w:rPr>
              <w:t xml:space="preserve">, and in small and large groups (e.g., </w:t>
            </w:r>
            <w:r w:rsidRPr="00130181">
              <w:rPr>
                <w:color w:val="000000"/>
                <w:sz w:val="24"/>
                <w:szCs w:val="24"/>
                <w:highlight w:val="white"/>
              </w:rPr>
              <w:t xml:space="preserve">after a visit from local firefighters, </w:t>
            </w:r>
            <w:r w:rsidR="00F72C85" w:rsidRPr="00130181">
              <w:rPr>
                <w:color w:val="000000"/>
                <w:sz w:val="24"/>
                <w:szCs w:val="24"/>
                <w:highlight w:val="white"/>
              </w:rPr>
              <w:t>students</w:t>
            </w:r>
            <w:r w:rsidRPr="00130181">
              <w:rPr>
                <w:color w:val="000000"/>
                <w:sz w:val="24"/>
                <w:szCs w:val="24"/>
                <w:highlight w:val="white"/>
              </w:rPr>
              <w:t xml:space="preserve"> discuss in detail the protective clothing they wear, why firefighters have an important job and how we can help them).</w:t>
            </w:r>
          </w:p>
          <w:p w14:paraId="1DC5DA97" w14:textId="00B93E60" w:rsidR="007C403F" w:rsidRPr="00130181" w:rsidRDefault="007C403F" w:rsidP="00600CE1">
            <w:pPr>
              <w:numPr>
                <w:ilvl w:val="0"/>
                <w:numId w:val="145"/>
              </w:numPr>
              <w:pBdr>
                <w:top w:val="nil"/>
                <w:left w:val="nil"/>
                <w:bottom w:val="nil"/>
                <w:right w:val="nil"/>
                <w:between w:val="nil"/>
              </w:pBdr>
              <w:spacing w:after="0" w:line="276" w:lineRule="auto"/>
              <w:ind w:left="360"/>
              <w:rPr>
                <w:color w:val="000000"/>
                <w:sz w:val="24"/>
                <w:szCs w:val="24"/>
                <w:lang w:val="en-US"/>
              </w:rPr>
            </w:pPr>
            <w:r w:rsidRPr="00130181">
              <w:rPr>
                <w:color w:val="000000" w:themeColor="text1"/>
                <w:sz w:val="24"/>
                <w:szCs w:val="24"/>
                <w:lang w:val="en-US"/>
              </w:rPr>
              <w:t xml:space="preserve">Find ways to connect words to motions, (e.g., use themed poems, songs, chants, and fingerplays to encourage students to use new vocabulary, concepts, and adjectives). </w:t>
            </w:r>
          </w:p>
        </w:tc>
      </w:tr>
      <w:tr w:rsidR="007C403F" w14:paraId="6B523FD0" w14:textId="77777777" w:rsidTr="00600CE1">
        <w:trPr>
          <w:trHeight w:val="982"/>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35AC9" w14:textId="77777777" w:rsidR="00F25374" w:rsidRDefault="3CAECDCB" w:rsidP="00600CE1">
            <w:pPr>
              <w:pBdr>
                <w:top w:val="nil"/>
                <w:left w:val="nil"/>
                <w:bottom w:val="nil"/>
                <w:right w:val="nil"/>
                <w:between w:val="nil"/>
              </w:pBdr>
              <w:spacing w:after="0" w:line="276" w:lineRule="auto"/>
              <w:rPr>
                <w:sz w:val="24"/>
                <w:szCs w:val="24"/>
                <w:lang w:val="en-US"/>
              </w:rPr>
            </w:pPr>
            <w:r w:rsidRPr="00130181">
              <w:rPr>
                <w:sz w:val="24"/>
                <w:szCs w:val="24"/>
                <w:lang w:val="en-US"/>
              </w:rPr>
              <w:t>PK.</w:t>
            </w:r>
            <w:r w:rsidR="007C403F" w:rsidRPr="00130181">
              <w:rPr>
                <w:sz w:val="24"/>
                <w:szCs w:val="24"/>
                <w:lang w:val="en-US"/>
              </w:rPr>
              <w:t>SL.UM.5</w:t>
            </w:r>
          </w:p>
          <w:p w14:paraId="4E5DB4CA" w14:textId="6F7545CA" w:rsidR="007C403F" w:rsidRPr="00130181" w:rsidRDefault="007C403F" w:rsidP="00600CE1">
            <w:pPr>
              <w:pBdr>
                <w:top w:val="nil"/>
                <w:left w:val="nil"/>
                <w:bottom w:val="nil"/>
                <w:right w:val="nil"/>
                <w:between w:val="nil"/>
              </w:pBdr>
              <w:spacing w:after="0" w:line="276" w:lineRule="auto"/>
              <w:rPr>
                <w:color w:val="000000"/>
                <w:sz w:val="24"/>
                <w:szCs w:val="24"/>
                <w:lang w:val="en-US"/>
              </w:rPr>
            </w:pPr>
            <w:r w:rsidRPr="00130181">
              <w:rPr>
                <w:color w:val="000000" w:themeColor="text1"/>
                <w:sz w:val="24"/>
                <w:szCs w:val="24"/>
                <w:lang w:val="en-US"/>
              </w:rPr>
              <w:t>Use drawings or visual displays to add to descriptions to provide additional detail.</w:t>
            </w:r>
          </w:p>
          <w:p w14:paraId="7BED980C" w14:textId="77777777" w:rsidR="007C403F" w:rsidRPr="00130181" w:rsidRDefault="007C403F" w:rsidP="00600CE1">
            <w:pPr>
              <w:pBdr>
                <w:top w:val="nil"/>
                <w:left w:val="nil"/>
                <w:bottom w:val="nil"/>
                <w:right w:val="nil"/>
                <w:between w:val="nil"/>
              </w:pBdr>
              <w:spacing w:after="0" w:line="276" w:lineRule="auto"/>
              <w:rPr>
                <w:color w:val="000000"/>
                <w:sz w:val="24"/>
                <w:szCs w:val="24"/>
              </w:rPr>
            </w:pPr>
            <w:r w:rsidRPr="00130181">
              <w:rPr>
                <w:color w:val="000000"/>
                <w:sz w:val="24"/>
                <w:szCs w:val="24"/>
              </w:rPr>
              <w:t xml:space="preserve"> </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F0F6D" w14:textId="055FD81C" w:rsidR="007C403F" w:rsidRPr="007101FC" w:rsidRDefault="007C403F" w:rsidP="00600CE1">
            <w:pPr>
              <w:pStyle w:val="ListParagraph"/>
              <w:numPr>
                <w:ilvl w:val="0"/>
                <w:numId w:val="208"/>
              </w:numPr>
              <w:pBdr>
                <w:top w:val="nil"/>
                <w:left w:val="nil"/>
                <w:bottom w:val="nil"/>
                <w:right w:val="nil"/>
                <w:between w:val="nil"/>
              </w:pBdr>
              <w:spacing w:after="0" w:line="276" w:lineRule="auto"/>
              <w:ind w:left="360"/>
              <w:rPr>
                <w:sz w:val="24"/>
                <w:szCs w:val="24"/>
                <w:lang w:val="en-US"/>
              </w:rPr>
            </w:pPr>
            <w:r w:rsidRPr="7066F872">
              <w:rPr>
                <w:sz w:val="24"/>
                <w:szCs w:val="24"/>
                <w:lang w:val="en-US"/>
              </w:rPr>
              <w:t xml:space="preserve">Encourage </w:t>
            </w:r>
            <w:r w:rsidR="00F72C85" w:rsidRPr="7066F872">
              <w:rPr>
                <w:sz w:val="24"/>
                <w:szCs w:val="24"/>
                <w:lang w:val="en-US"/>
              </w:rPr>
              <w:t>students</w:t>
            </w:r>
            <w:r w:rsidRPr="7066F872">
              <w:rPr>
                <w:sz w:val="24"/>
                <w:szCs w:val="24"/>
                <w:lang w:val="en-US"/>
              </w:rPr>
              <w:t xml:space="preserve"> to tell or create stories through representations (e.g., drawings, paintings, constructions with blocks or other materials, clay models) and explain them to others. </w:t>
            </w:r>
          </w:p>
          <w:p w14:paraId="392F6C15" w14:textId="02BED2ED" w:rsidR="007C403F" w:rsidRPr="007101FC" w:rsidRDefault="007C403F" w:rsidP="4D881756">
            <w:pPr>
              <w:pStyle w:val="ListParagraph"/>
              <w:numPr>
                <w:ilvl w:val="0"/>
                <w:numId w:val="208"/>
              </w:numPr>
              <w:pBdr>
                <w:top w:val="nil"/>
                <w:left w:val="nil"/>
                <w:bottom w:val="nil"/>
                <w:right w:val="nil"/>
                <w:between w:val="nil"/>
              </w:pBdr>
              <w:spacing w:after="0" w:line="276" w:lineRule="auto"/>
              <w:ind w:left="360"/>
              <w:rPr>
                <w:sz w:val="24"/>
                <w:szCs w:val="24"/>
                <w:lang w:val="en-US"/>
              </w:rPr>
            </w:pPr>
            <w:r w:rsidRPr="4D881756">
              <w:rPr>
                <w:sz w:val="24"/>
                <w:szCs w:val="24"/>
                <w:lang w:val="en-US"/>
              </w:rPr>
              <w:t xml:space="preserve">Oral language and communication activities, such as </w:t>
            </w:r>
            <w:r w:rsidRPr="00F25374">
              <w:rPr>
                <w:sz w:val="24"/>
                <w:szCs w:val="24"/>
                <w:lang w:val="en-US"/>
              </w:rPr>
              <w:t>“</w:t>
            </w:r>
            <w:r w:rsidRPr="4D881756">
              <w:rPr>
                <w:sz w:val="24"/>
                <w:szCs w:val="24"/>
                <w:lang w:val="en-US"/>
              </w:rPr>
              <w:t>Show and Tell</w:t>
            </w:r>
            <w:r w:rsidR="15E71A63" w:rsidRPr="00F25374">
              <w:rPr>
                <w:sz w:val="24"/>
                <w:szCs w:val="24"/>
                <w:lang w:val="en-US"/>
              </w:rPr>
              <w:t>,”</w:t>
            </w:r>
            <w:r w:rsidRPr="4D881756">
              <w:rPr>
                <w:sz w:val="24"/>
                <w:szCs w:val="24"/>
                <w:lang w:val="en-US"/>
              </w:rPr>
              <w:t xml:space="preserve"> help students build essential communication skills, foster empathy, and develop active listening. These activities also promote literacy and language development by connecting classroom learning to students’ home lives and strengthening their sense of belonging within the school community.</w:t>
            </w:r>
          </w:p>
        </w:tc>
      </w:tr>
      <w:tr w:rsidR="007C403F" w14:paraId="3FD4EF12" w14:textId="77777777" w:rsidTr="00600CE1">
        <w:trPr>
          <w:trHeight w:val="982"/>
        </w:trPr>
        <w:tc>
          <w:tcPr>
            <w:tcW w:w="13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A721B" w14:textId="77777777" w:rsidR="00F25374" w:rsidRDefault="776C4E83" w:rsidP="00600CE1">
            <w:pPr>
              <w:pBdr>
                <w:top w:val="nil"/>
                <w:left w:val="nil"/>
                <w:bottom w:val="nil"/>
                <w:right w:val="nil"/>
                <w:between w:val="nil"/>
              </w:pBdr>
              <w:spacing w:after="0" w:line="276" w:lineRule="auto"/>
              <w:rPr>
                <w:sz w:val="24"/>
                <w:szCs w:val="24"/>
              </w:rPr>
            </w:pPr>
            <w:r w:rsidRPr="00130181">
              <w:rPr>
                <w:sz w:val="24"/>
                <w:szCs w:val="24"/>
              </w:rPr>
              <w:t>PK.</w:t>
            </w:r>
            <w:r w:rsidR="007C403F" w:rsidRPr="00130181">
              <w:rPr>
                <w:sz w:val="24"/>
                <w:szCs w:val="24"/>
              </w:rPr>
              <w:t>SL.AS.6</w:t>
            </w:r>
          </w:p>
          <w:p w14:paraId="4D66F4C4" w14:textId="037D1D52" w:rsidR="007C403F" w:rsidRPr="00130181" w:rsidRDefault="007C403F" w:rsidP="00600CE1">
            <w:pPr>
              <w:pBdr>
                <w:top w:val="nil"/>
                <w:left w:val="nil"/>
                <w:bottom w:val="nil"/>
                <w:right w:val="nil"/>
                <w:between w:val="nil"/>
              </w:pBdr>
              <w:spacing w:after="0" w:line="276" w:lineRule="auto"/>
              <w:rPr>
                <w:color w:val="000000"/>
                <w:sz w:val="24"/>
                <w:szCs w:val="24"/>
              </w:rPr>
            </w:pPr>
            <w:r w:rsidRPr="00130181">
              <w:rPr>
                <w:color w:val="000000" w:themeColor="text1"/>
                <w:sz w:val="24"/>
                <w:szCs w:val="24"/>
              </w:rPr>
              <w:t xml:space="preserve">With guidance and support, speak audibly and express thoughts, feelings, and ideas. </w:t>
            </w:r>
          </w:p>
        </w:tc>
        <w:tc>
          <w:tcPr>
            <w:tcW w:w="3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8D3C1" w14:textId="77777777" w:rsidR="007C403F" w:rsidRPr="00130181" w:rsidRDefault="007C403F" w:rsidP="00600CE1">
            <w:pPr>
              <w:numPr>
                <w:ilvl w:val="0"/>
                <w:numId w:val="145"/>
              </w:numPr>
              <w:pBdr>
                <w:top w:val="nil"/>
                <w:left w:val="nil"/>
                <w:bottom w:val="nil"/>
                <w:right w:val="nil"/>
                <w:between w:val="nil"/>
              </w:pBdr>
              <w:spacing w:after="0" w:line="276" w:lineRule="auto"/>
              <w:ind w:left="360"/>
              <w:rPr>
                <w:color w:val="000000"/>
                <w:sz w:val="24"/>
                <w:szCs w:val="24"/>
              </w:rPr>
            </w:pPr>
            <w:r w:rsidRPr="00130181">
              <w:rPr>
                <w:color w:val="000000"/>
                <w:sz w:val="24"/>
                <w:szCs w:val="24"/>
              </w:rPr>
              <w:t>Offer individual, small and large group opportunities throughout the day to express and share activities, ideas, feelings, or other information in a classroom climate that values discourse (e.g., discussions, project development investigations, brainstorming and predicting, book conversations, discussing and learning names for feelings, conflict resolution and show and tell).</w:t>
            </w:r>
          </w:p>
          <w:p w14:paraId="107050B5" w14:textId="62A4BE70" w:rsidR="007C403F" w:rsidRPr="00130181" w:rsidRDefault="007C403F" w:rsidP="00600CE1">
            <w:pPr>
              <w:numPr>
                <w:ilvl w:val="0"/>
                <w:numId w:val="145"/>
              </w:numPr>
              <w:pBdr>
                <w:top w:val="nil"/>
                <w:left w:val="nil"/>
                <w:bottom w:val="nil"/>
                <w:right w:val="nil"/>
                <w:between w:val="nil"/>
              </w:pBdr>
              <w:spacing w:after="0" w:line="276" w:lineRule="auto"/>
              <w:ind w:left="360"/>
              <w:rPr>
                <w:color w:val="000000"/>
                <w:sz w:val="24"/>
                <w:szCs w:val="24"/>
                <w:lang w:val="en-US"/>
              </w:rPr>
            </w:pPr>
            <w:r w:rsidRPr="00130181">
              <w:rPr>
                <w:color w:val="000000" w:themeColor="text1"/>
                <w:sz w:val="24"/>
                <w:szCs w:val="24"/>
                <w:lang w:val="en-US"/>
              </w:rPr>
              <w:lastRenderedPageBreak/>
              <w:t xml:space="preserve">Extend a </w:t>
            </w:r>
            <w:r w:rsidR="00394D1A" w:rsidRPr="00130181">
              <w:rPr>
                <w:color w:val="000000" w:themeColor="text1"/>
                <w:sz w:val="24"/>
                <w:szCs w:val="24"/>
                <w:lang w:val="en-US"/>
              </w:rPr>
              <w:t>student</w:t>
            </w:r>
            <w:r w:rsidRPr="00130181">
              <w:rPr>
                <w:color w:val="000000" w:themeColor="text1"/>
                <w:sz w:val="24"/>
                <w:szCs w:val="24"/>
                <w:lang w:val="en-US"/>
              </w:rPr>
              <w:t xml:space="preserve">’s language by adding descriptive words. Ask them about their work (e.g., art, block structures, or center activities, etc.). Restate and expand on what the </w:t>
            </w:r>
            <w:r w:rsidR="00394D1A" w:rsidRPr="00130181">
              <w:rPr>
                <w:color w:val="000000" w:themeColor="text1"/>
                <w:sz w:val="24"/>
                <w:szCs w:val="24"/>
                <w:lang w:val="en-US"/>
              </w:rPr>
              <w:t>student</w:t>
            </w:r>
            <w:r w:rsidRPr="00130181">
              <w:rPr>
                <w:color w:val="000000" w:themeColor="text1"/>
                <w:sz w:val="24"/>
                <w:szCs w:val="24"/>
                <w:lang w:val="en-US"/>
              </w:rPr>
              <w:t xml:space="preserve"> says. Model correct tone and volume while speaking.</w:t>
            </w:r>
          </w:p>
        </w:tc>
      </w:tr>
    </w:tbl>
    <w:p w14:paraId="7AAF52E8" w14:textId="43DE1360" w:rsidR="00693BD1" w:rsidRPr="001946F3" w:rsidRDefault="00693BD1" w:rsidP="000B4BB4">
      <w:pPr>
        <w:rPr>
          <w:b/>
          <w:bCs/>
        </w:rPr>
      </w:pPr>
    </w:p>
    <w:p w14:paraId="53DF79BF" w14:textId="426E1E00" w:rsidR="00B846C4" w:rsidRPr="00F90057" w:rsidRDefault="00156B87" w:rsidP="00F25374">
      <w:pPr>
        <w:pStyle w:val="Style3"/>
        <w:spacing w:after="0" w:line="276" w:lineRule="auto"/>
        <w:rPr>
          <w:rFonts w:ascii="Verdana" w:hAnsi="Verdana"/>
        </w:rPr>
      </w:pPr>
      <w:bookmarkStart w:id="22" w:name="_tsbp4z51dlz5"/>
      <w:bookmarkStart w:id="23" w:name="_Toc1371367462"/>
      <w:bookmarkEnd w:id="22"/>
      <w:r w:rsidRPr="503EDA8D">
        <w:rPr>
          <w:rFonts w:ascii="Verdana" w:hAnsi="Verdana"/>
        </w:rPr>
        <w:t>Mathematics</w:t>
      </w:r>
      <w:bookmarkEnd w:id="23"/>
    </w:p>
    <w:p w14:paraId="687ED09F" w14:textId="77777777" w:rsidR="00F25374" w:rsidRDefault="00F25374" w:rsidP="00F25374">
      <w:pPr>
        <w:spacing w:after="0" w:line="276" w:lineRule="auto"/>
        <w:rPr>
          <w:b/>
          <w:bCs/>
          <w:sz w:val="24"/>
          <w:szCs w:val="24"/>
        </w:rPr>
      </w:pPr>
    </w:p>
    <w:p w14:paraId="3F4E6E4D" w14:textId="3DB51F4E" w:rsidR="00B846C4" w:rsidRPr="00F25374" w:rsidRDefault="00B846C4" w:rsidP="00F25374">
      <w:pPr>
        <w:spacing w:after="0" w:line="276" w:lineRule="auto"/>
        <w:rPr>
          <w:b/>
          <w:sz w:val="24"/>
          <w:szCs w:val="24"/>
        </w:rPr>
      </w:pPr>
      <w:r w:rsidRPr="00F25374">
        <w:rPr>
          <w:b/>
          <w:sz w:val="24"/>
          <w:szCs w:val="24"/>
        </w:rPr>
        <w:t>Introduction</w:t>
      </w:r>
    </w:p>
    <w:p w14:paraId="5FB30B0D" w14:textId="77777777" w:rsidR="00B846C4" w:rsidRDefault="00B846C4" w:rsidP="00F25374">
      <w:pPr>
        <w:spacing w:after="0" w:line="276" w:lineRule="auto"/>
        <w:rPr>
          <w:sz w:val="24"/>
          <w:szCs w:val="24"/>
          <w:lang w:val="en-US"/>
        </w:rPr>
      </w:pPr>
      <w:r w:rsidRPr="00F25374">
        <w:rPr>
          <w:sz w:val="24"/>
          <w:szCs w:val="24"/>
          <w:lang w:val="en-US"/>
        </w:rPr>
        <w:t xml:space="preserve">A preschool classroom’s physical and teaching environments should capitalize on </w:t>
      </w:r>
      <w:r w:rsidR="00340C04" w:rsidRPr="00F25374">
        <w:rPr>
          <w:sz w:val="24"/>
          <w:szCs w:val="24"/>
          <w:lang w:val="en-US"/>
        </w:rPr>
        <w:t>students’</w:t>
      </w:r>
      <w:r w:rsidRPr="00F25374">
        <w:rPr>
          <w:sz w:val="24"/>
          <w:szCs w:val="24"/>
          <w:lang w:val="en-US"/>
        </w:rPr>
        <w:t xml:space="preserve"> natural, spontaneous interactions with math in the world around them by featuring a wide variety of ongoing mathematical learning opportunities. Possibilities for learning across all the math domains</w:t>
      </w:r>
      <w:r w:rsidR="00A17247" w:rsidRPr="00F25374">
        <w:rPr>
          <w:sz w:val="24"/>
          <w:szCs w:val="24"/>
          <w:lang w:val="en-US"/>
        </w:rPr>
        <w:t xml:space="preserve"> identified</w:t>
      </w:r>
      <w:r w:rsidRPr="00F25374">
        <w:rPr>
          <w:sz w:val="24"/>
          <w:szCs w:val="24"/>
          <w:lang w:val="en-US"/>
        </w:rPr>
        <w:t xml:space="preserve"> in the New Jersey Preschool Teaching and Learning Standards should be available, daily, in developmentally appropriate classroom activities, interest areas, during small and large group teacher-</w:t>
      </w:r>
      <w:r w:rsidR="00394D1A" w:rsidRPr="00F25374">
        <w:rPr>
          <w:sz w:val="24"/>
          <w:szCs w:val="24"/>
          <w:lang w:val="en-US"/>
        </w:rPr>
        <w:t>student</w:t>
      </w:r>
      <w:r w:rsidRPr="00F25374">
        <w:rPr>
          <w:sz w:val="24"/>
          <w:szCs w:val="24"/>
          <w:lang w:val="en-US"/>
        </w:rPr>
        <w:t xml:space="preserve"> and </w:t>
      </w:r>
      <w:r w:rsidR="00394D1A" w:rsidRPr="00F25374">
        <w:rPr>
          <w:sz w:val="24"/>
          <w:szCs w:val="24"/>
          <w:lang w:val="en-US"/>
        </w:rPr>
        <w:t>student</w:t>
      </w:r>
      <w:r w:rsidRPr="00F25374">
        <w:rPr>
          <w:sz w:val="24"/>
          <w:szCs w:val="24"/>
          <w:lang w:val="en-US"/>
        </w:rPr>
        <w:t>-to-</w:t>
      </w:r>
      <w:r w:rsidR="00394D1A" w:rsidRPr="00F25374">
        <w:rPr>
          <w:sz w:val="24"/>
          <w:szCs w:val="24"/>
          <w:lang w:val="en-US"/>
        </w:rPr>
        <w:t>student</w:t>
      </w:r>
      <w:r w:rsidRPr="00F25374">
        <w:rPr>
          <w:sz w:val="24"/>
          <w:szCs w:val="24"/>
          <w:lang w:val="en-US"/>
        </w:rPr>
        <w:t xml:space="preserve"> interactions, and outdoors. </w:t>
      </w:r>
    </w:p>
    <w:p w14:paraId="16BEBD5F" w14:textId="77777777" w:rsidR="00C65CB5" w:rsidRDefault="00C65CB5" w:rsidP="00F25374">
      <w:pPr>
        <w:spacing w:after="0" w:line="276" w:lineRule="auto"/>
        <w:rPr>
          <w:sz w:val="24"/>
          <w:szCs w:val="24"/>
          <w:lang w:val="en-US"/>
        </w:rPr>
      </w:pPr>
    </w:p>
    <w:p w14:paraId="6AAC5709" w14:textId="77777777" w:rsidR="00C65CB5" w:rsidRDefault="00C65CB5" w:rsidP="00C65CB5">
      <w:pPr>
        <w:spacing w:after="0" w:line="276" w:lineRule="auto"/>
        <w:rPr>
          <w:b/>
          <w:bCs/>
          <w:sz w:val="24"/>
          <w:szCs w:val="24"/>
          <w:lang w:val="en-US"/>
        </w:rPr>
      </w:pPr>
      <w:r w:rsidRPr="573050EE">
        <w:rPr>
          <w:sz w:val="24"/>
          <w:szCs w:val="24"/>
          <w:lang w:val="en-US"/>
        </w:rPr>
        <w:t>The Standards for Mathematical Practices describe varieties of expertise that mathematics educators at all levels, beginning in Pre-K, should seek to develop in their students. These practices were designed to guide teachers in helping students to develop a deep understanding of mathematical concepts. The goals of the Practice Standards can be adapted to naturally fit into the preschool classroom.</w:t>
      </w:r>
    </w:p>
    <w:p w14:paraId="7093E901" w14:textId="77777777" w:rsidR="00C65CB5" w:rsidRPr="00B846C4" w:rsidRDefault="00C65CB5" w:rsidP="00C65CB5">
      <w:pPr>
        <w:spacing w:after="0" w:line="276" w:lineRule="auto"/>
        <w:rPr>
          <w:sz w:val="24"/>
          <w:szCs w:val="24"/>
          <w:lang w:val="en-US"/>
        </w:rPr>
      </w:pPr>
    </w:p>
    <w:p w14:paraId="755ECB6A" w14:textId="77777777" w:rsidR="00C65CB5" w:rsidRPr="00B846C4" w:rsidRDefault="00C65CB5" w:rsidP="00C65CB5">
      <w:pPr>
        <w:spacing w:after="0" w:line="276" w:lineRule="auto"/>
        <w:rPr>
          <w:b/>
          <w:bCs/>
          <w:sz w:val="24"/>
          <w:szCs w:val="24"/>
          <w:lang w:val="en-US"/>
        </w:rPr>
      </w:pPr>
      <w:r w:rsidRPr="221355D4">
        <w:rPr>
          <w:b/>
          <w:bCs/>
          <w:sz w:val="24"/>
          <w:szCs w:val="24"/>
          <w:lang w:val="en-US"/>
        </w:rPr>
        <w:t>Why Are Mathematical Practices Important for Preschool?</w:t>
      </w:r>
    </w:p>
    <w:p w14:paraId="50AE8BAE" w14:textId="77777777" w:rsidR="00C65CB5" w:rsidRPr="00B846C4" w:rsidRDefault="00C65CB5" w:rsidP="00C65CB5">
      <w:pPr>
        <w:spacing w:after="0" w:line="276" w:lineRule="auto"/>
        <w:rPr>
          <w:sz w:val="24"/>
          <w:szCs w:val="24"/>
          <w:lang w:val="en-US"/>
        </w:rPr>
      </w:pPr>
      <w:r w:rsidRPr="221355D4">
        <w:rPr>
          <w:sz w:val="24"/>
          <w:szCs w:val="24"/>
          <w:lang w:val="en-US"/>
        </w:rPr>
        <w:t>Mathematical Practices are essential in preschool because they help children develop a strong foundation for mathematical thinking rather than simply memorizing procedures. These practices:</w:t>
      </w:r>
    </w:p>
    <w:p w14:paraId="53317AE3" w14:textId="77777777" w:rsidR="00C65CB5" w:rsidRPr="00B846C4" w:rsidRDefault="00C65CB5" w:rsidP="00C65CB5">
      <w:pPr>
        <w:pStyle w:val="ListParagraph"/>
        <w:numPr>
          <w:ilvl w:val="0"/>
          <w:numId w:val="268"/>
        </w:numPr>
        <w:spacing w:after="0" w:line="276" w:lineRule="auto"/>
        <w:rPr>
          <w:sz w:val="24"/>
          <w:szCs w:val="24"/>
          <w:lang w:val="en-US"/>
        </w:rPr>
      </w:pPr>
      <w:r w:rsidRPr="221355D4">
        <w:rPr>
          <w:sz w:val="24"/>
          <w:szCs w:val="24"/>
          <w:lang w:val="en-US"/>
        </w:rPr>
        <w:lastRenderedPageBreak/>
        <w:t>Represent a way of thinking about mathematics that benefits all students, even at an early age.</w:t>
      </w:r>
    </w:p>
    <w:p w14:paraId="2C4426CA" w14:textId="77777777" w:rsidR="00C65CB5" w:rsidRPr="00B846C4" w:rsidRDefault="00C65CB5" w:rsidP="00C65CB5">
      <w:pPr>
        <w:pStyle w:val="ListParagraph"/>
        <w:numPr>
          <w:ilvl w:val="0"/>
          <w:numId w:val="268"/>
        </w:numPr>
        <w:spacing w:after="0" w:line="276" w:lineRule="auto"/>
        <w:rPr>
          <w:sz w:val="24"/>
          <w:szCs w:val="24"/>
          <w:lang w:val="en-US"/>
        </w:rPr>
      </w:pPr>
      <w:r w:rsidRPr="221355D4">
        <w:rPr>
          <w:sz w:val="24"/>
          <w:szCs w:val="24"/>
          <w:lang w:val="en-US"/>
        </w:rPr>
        <w:t>Are grounded in years of research by the National Council of Teachers of Mathematics and the National Research Council.</w:t>
      </w:r>
    </w:p>
    <w:p w14:paraId="4D90E26F" w14:textId="77777777" w:rsidR="00C65CB5" w:rsidRPr="00B846C4" w:rsidRDefault="00C65CB5" w:rsidP="00C65CB5">
      <w:pPr>
        <w:pStyle w:val="ListParagraph"/>
        <w:numPr>
          <w:ilvl w:val="0"/>
          <w:numId w:val="268"/>
        </w:numPr>
        <w:spacing w:after="0" w:line="276" w:lineRule="auto"/>
        <w:rPr>
          <w:sz w:val="24"/>
          <w:szCs w:val="24"/>
          <w:lang w:val="en-US"/>
        </w:rPr>
      </w:pPr>
      <w:r w:rsidRPr="221355D4">
        <w:rPr>
          <w:sz w:val="24"/>
          <w:szCs w:val="24"/>
          <w:lang w:val="en-US"/>
        </w:rPr>
        <w:t>Provide teachers with strategies to engage young learners in thinking about mathematics, encouraging exploration and problem-solving instead of rote tasks.</w:t>
      </w:r>
    </w:p>
    <w:p w14:paraId="4A4B8800" w14:textId="77777777" w:rsidR="00C65CB5" w:rsidRPr="00B846C4" w:rsidRDefault="00C65CB5" w:rsidP="00C65CB5">
      <w:pPr>
        <w:pStyle w:val="ListParagraph"/>
        <w:numPr>
          <w:ilvl w:val="0"/>
          <w:numId w:val="268"/>
        </w:numPr>
        <w:spacing w:after="0" w:line="276" w:lineRule="auto"/>
        <w:rPr>
          <w:sz w:val="24"/>
          <w:szCs w:val="24"/>
          <w:lang w:val="en-US"/>
        </w:rPr>
      </w:pPr>
      <w:r w:rsidRPr="221355D4">
        <w:rPr>
          <w:sz w:val="24"/>
          <w:szCs w:val="24"/>
          <w:lang w:val="en-US"/>
        </w:rPr>
        <w:t>Equip students with tools and habits of mind that will be valuable throughout their lives, fostering curiosity, reasoning, and persistence.</w:t>
      </w:r>
    </w:p>
    <w:p w14:paraId="4EAD535F" w14:textId="77777777" w:rsidR="00C65CB5" w:rsidRPr="00B846C4" w:rsidRDefault="00C65CB5" w:rsidP="00C65CB5">
      <w:pPr>
        <w:pStyle w:val="ListParagraph"/>
        <w:spacing w:after="0" w:line="276" w:lineRule="auto"/>
        <w:rPr>
          <w:sz w:val="24"/>
          <w:szCs w:val="24"/>
          <w:lang w:val="en-US"/>
        </w:rPr>
      </w:pPr>
    </w:p>
    <w:p w14:paraId="52AD57A9" w14:textId="02164785" w:rsidR="00C65CB5" w:rsidRDefault="00C65CB5" w:rsidP="00F25374">
      <w:pPr>
        <w:spacing w:after="0" w:line="276" w:lineRule="auto"/>
        <w:rPr>
          <w:sz w:val="24"/>
          <w:szCs w:val="24"/>
          <w:lang w:val="en-US"/>
        </w:rPr>
      </w:pPr>
      <w:r w:rsidRPr="221355D4">
        <w:rPr>
          <w:sz w:val="24"/>
          <w:szCs w:val="24"/>
          <w:lang w:val="en-US"/>
        </w:rPr>
        <w:t>By introducing these practices early, preschool educators help children build confidence and develop critical thinking skills that support future success in mathematics and beyond</w:t>
      </w:r>
      <w:r w:rsidR="00465B32">
        <w:rPr>
          <w:sz w:val="24"/>
          <w:szCs w:val="24"/>
          <w:lang w:val="en-US"/>
        </w:rPr>
        <w:t>.</w:t>
      </w:r>
    </w:p>
    <w:p w14:paraId="2AEFF44E" w14:textId="77777777" w:rsidR="00F25374" w:rsidRDefault="00F25374" w:rsidP="00F25374">
      <w:pPr>
        <w:spacing w:after="0" w:line="276" w:lineRule="auto"/>
        <w:rPr>
          <w:sz w:val="24"/>
          <w:szCs w:val="24"/>
          <w:lang w:val="en-US"/>
        </w:rPr>
      </w:pPr>
    </w:p>
    <w:p w14:paraId="477D5AFB" w14:textId="304C2495" w:rsidR="00D520EF" w:rsidRPr="007101FC" w:rsidRDefault="00B846C4" w:rsidP="00D520EF">
      <w:pPr>
        <w:spacing w:after="0" w:line="276" w:lineRule="auto"/>
        <w:rPr>
          <w:b/>
          <w:sz w:val="24"/>
          <w:szCs w:val="24"/>
        </w:rPr>
      </w:pPr>
      <w:r w:rsidRPr="00343B5B">
        <w:rPr>
          <w:b/>
          <w:sz w:val="24"/>
          <w:szCs w:val="24"/>
        </w:rPr>
        <w:t>Mathematics Standards</w:t>
      </w:r>
      <w:r w:rsidR="025EA2E6" w:rsidRPr="4D881756">
        <w:rPr>
          <w:b/>
          <w:bCs/>
          <w:sz w:val="24"/>
          <w:szCs w:val="24"/>
        </w:rPr>
        <w:t xml:space="preserve"> </w:t>
      </w:r>
    </w:p>
    <w:p w14:paraId="49029B2D" w14:textId="697BA7DE" w:rsidR="00B846C4" w:rsidRDefault="00B846C4" w:rsidP="00D520EF">
      <w:pPr>
        <w:spacing w:after="0" w:line="276" w:lineRule="auto"/>
        <w:rPr>
          <w:sz w:val="24"/>
          <w:szCs w:val="24"/>
          <w:lang w:val="en-US"/>
        </w:rPr>
      </w:pPr>
      <w:r w:rsidRPr="00D520EF">
        <w:rPr>
          <w:sz w:val="24"/>
          <w:szCs w:val="24"/>
          <w:lang w:val="en-US"/>
        </w:rPr>
        <w:t xml:space="preserve">The National Council of Teachers of Mathematics (NCTM) and the National Association for the Education of Young </w:t>
      </w:r>
      <w:r w:rsidR="00F72C85" w:rsidRPr="00D520EF">
        <w:rPr>
          <w:sz w:val="24"/>
          <w:szCs w:val="24"/>
          <w:lang w:val="en-US"/>
        </w:rPr>
        <w:t>Students</w:t>
      </w:r>
      <w:r w:rsidRPr="00D520EF">
        <w:rPr>
          <w:sz w:val="24"/>
          <w:szCs w:val="24"/>
          <w:lang w:val="en-US"/>
        </w:rPr>
        <w:t xml:space="preserve"> (NAEYC) affirm that “high-quality, challenging, and accessible mathematics education for 3- to 6-year-old </w:t>
      </w:r>
      <w:r w:rsidR="00F72C85" w:rsidRPr="00D520EF">
        <w:rPr>
          <w:sz w:val="24"/>
          <w:szCs w:val="24"/>
          <w:lang w:val="en-US"/>
        </w:rPr>
        <w:t>students</w:t>
      </w:r>
      <w:r w:rsidRPr="00D520EF">
        <w:rPr>
          <w:sz w:val="24"/>
          <w:szCs w:val="24"/>
          <w:lang w:val="en-US"/>
        </w:rPr>
        <w:t xml:space="preserve"> is a vital foundation for future mathematics learning.”</w:t>
      </w:r>
      <w:r>
        <w:rPr>
          <w:sz w:val="24"/>
          <w:szCs w:val="24"/>
          <w:lang w:val="en-US"/>
        </w:rPr>
        <w:t xml:space="preserve"> </w:t>
      </w:r>
      <w:r w:rsidRPr="00D520EF">
        <w:rPr>
          <w:sz w:val="24"/>
          <w:szCs w:val="24"/>
          <w:lang w:val="en-US"/>
        </w:rPr>
        <w:t xml:space="preserve">To meet this goal, New Jersey’s Preschool Standards for Teaching and Learning (NJPTLS) in Mathematics support the development of essential math concepts and skills at an early age. These challenging standards mirror the NJSLS’s goals for mathematics (sometimes referred to as ‘big ideas’) and the learning trajectories, or pathways, that </w:t>
      </w:r>
      <w:r w:rsidR="00F72C85" w:rsidRPr="00D520EF">
        <w:rPr>
          <w:sz w:val="24"/>
          <w:szCs w:val="24"/>
          <w:lang w:val="en-US"/>
        </w:rPr>
        <w:t>students</w:t>
      </w:r>
      <w:r w:rsidRPr="00D520EF">
        <w:rPr>
          <w:sz w:val="24"/>
          <w:szCs w:val="24"/>
          <w:lang w:val="en-US"/>
        </w:rPr>
        <w:t xml:space="preserve"> will follow from preschool through grade 12 to reach these goals. </w:t>
      </w:r>
      <w:r w:rsidR="00A3487F" w:rsidRPr="00D520EF">
        <w:rPr>
          <w:sz w:val="24"/>
          <w:szCs w:val="24"/>
          <w:lang w:val="en-US"/>
        </w:rPr>
        <w:t>Preschool</w:t>
      </w:r>
      <w:r w:rsidRPr="00D520EF">
        <w:rPr>
          <w:sz w:val="24"/>
          <w:szCs w:val="24"/>
          <w:lang w:val="en-US"/>
        </w:rPr>
        <w:t xml:space="preserve"> standards are ordered according to the domains used in the NJSLS for mathematics</w:t>
      </w:r>
      <w:r w:rsidR="005B2F05" w:rsidRPr="00D520EF">
        <w:rPr>
          <w:sz w:val="24"/>
          <w:szCs w:val="24"/>
          <w:lang w:val="en-US"/>
        </w:rPr>
        <w:t>.</w:t>
      </w:r>
      <w:r w:rsidRPr="00D520EF">
        <w:rPr>
          <w:sz w:val="24"/>
          <w:szCs w:val="24"/>
          <w:lang w:val="en-US"/>
        </w:rPr>
        <w:t xml:space="preserve"> </w:t>
      </w:r>
    </w:p>
    <w:p w14:paraId="4E604C0A" w14:textId="77777777" w:rsidR="00D520EF" w:rsidRPr="00D520EF" w:rsidRDefault="00D520EF" w:rsidP="00D520EF">
      <w:pPr>
        <w:spacing w:after="0" w:line="276" w:lineRule="auto"/>
        <w:rPr>
          <w:sz w:val="24"/>
          <w:szCs w:val="24"/>
          <w:lang w:val="en-US"/>
        </w:rPr>
      </w:pPr>
    </w:p>
    <w:tbl>
      <w:tblPr>
        <w:tblW w:w="13500" w:type="dxa"/>
        <w:tblInd w:w="-1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823"/>
        <w:gridCol w:w="9677"/>
      </w:tblGrid>
      <w:tr w:rsidR="00B846C4" w:rsidRPr="00B846C4" w14:paraId="6D7720ED" w14:textId="77777777" w:rsidTr="4D881756">
        <w:trPr>
          <w:trHeight w:val="366"/>
          <w:tblHeader/>
        </w:trPr>
        <w:tc>
          <w:tcPr>
            <w:tcW w:w="3823" w:type="dxa"/>
          </w:tcPr>
          <w:p w14:paraId="0407F6B3" w14:textId="77777777" w:rsidR="00B846C4" w:rsidRPr="00D520EF" w:rsidRDefault="00B846C4" w:rsidP="00B846C4">
            <w:pPr>
              <w:rPr>
                <w:b/>
                <w:sz w:val="24"/>
                <w:szCs w:val="24"/>
              </w:rPr>
            </w:pPr>
            <w:r w:rsidRPr="00D520EF">
              <w:rPr>
                <w:b/>
                <w:sz w:val="24"/>
                <w:szCs w:val="24"/>
              </w:rPr>
              <w:t>Preschool Standard</w:t>
            </w:r>
          </w:p>
        </w:tc>
        <w:tc>
          <w:tcPr>
            <w:tcW w:w="9677" w:type="dxa"/>
          </w:tcPr>
          <w:p w14:paraId="408FF357" w14:textId="41415DB1" w:rsidR="00B846C4" w:rsidRPr="00D520EF" w:rsidRDefault="00B846C4" w:rsidP="00B846C4">
            <w:pPr>
              <w:rPr>
                <w:sz w:val="24"/>
                <w:szCs w:val="24"/>
              </w:rPr>
            </w:pPr>
            <w:r w:rsidRPr="00D520EF">
              <w:rPr>
                <w:b/>
                <w:sz w:val="24"/>
                <w:szCs w:val="24"/>
              </w:rPr>
              <w:t>Kindergarten NJSLS Domain Alignment</w:t>
            </w:r>
          </w:p>
        </w:tc>
      </w:tr>
      <w:tr w:rsidR="00B846C4" w:rsidRPr="00B846C4" w14:paraId="43C735F2" w14:textId="77777777" w:rsidTr="4D881756">
        <w:trPr>
          <w:trHeight w:val="941"/>
        </w:trPr>
        <w:tc>
          <w:tcPr>
            <w:tcW w:w="3823" w:type="dxa"/>
          </w:tcPr>
          <w:p w14:paraId="066E8BBC" w14:textId="378A3A42" w:rsidR="00D520EF" w:rsidRDefault="00B846C4" w:rsidP="00D520EF">
            <w:pPr>
              <w:widowControl w:val="0"/>
              <w:pBdr>
                <w:top w:val="nil"/>
                <w:left w:val="nil"/>
                <w:bottom w:val="nil"/>
                <w:right w:val="nil"/>
                <w:between w:val="nil"/>
              </w:pBdr>
              <w:spacing w:after="0" w:line="276" w:lineRule="auto"/>
              <w:rPr>
                <w:sz w:val="24"/>
                <w:szCs w:val="24"/>
                <w:lang w:val="en-US"/>
              </w:rPr>
            </w:pPr>
            <w:r w:rsidRPr="00D520EF">
              <w:rPr>
                <w:sz w:val="24"/>
                <w:szCs w:val="24"/>
                <w:lang w:val="en-US"/>
              </w:rPr>
              <w:t xml:space="preserve">Numbers and Counting (NC) </w:t>
            </w:r>
          </w:p>
          <w:p w14:paraId="0E371983" w14:textId="0528B9DA" w:rsidR="00B846C4" w:rsidRPr="00D520EF" w:rsidRDefault="00F72C85" w:rsidP="00D520EF">
            <w:pPr>
              <w:widowControl w:val="0"/>
              <w:pBdr>
                <w:top w:val="nil"/>
                <w:left w:val="nil"/>
                <w:bottom w:val="nil"/>
                <w:right w:val="nil"/>
                <w:between w:val="nil"/>
              </w:pBdr>
              <w:spacing w:after="0" w:line="276" w:lineRule="auto"/>
              <w:rPr>
                <w:sz w:val="24"/>
                <w:szCs w:val="24"/>
              </w:rPr>
            </w:pPr>
            <w:r w:rsidRPr="00D520EF">
              <w:rPr>
                <w:sz w:val="24"/>
                <w:szCs w:val="24"/>
                <w:lang w:val="en-US"/>
              </w:rPr>
              <w:t>Students</w:t>
            </w:r>
            <w:r w:rsidR="00B846C4" w:rsidRPr="00D520EF">
              <w:rPr>
                <w:sz w:val="24"/>
                <w:szCs w:val="24"/>
                <w:lang w:val="en-US"/>
              </w:rPr>
              <w:t xml:space="preserve"> begin to demonstrate an understanding of numbers and counting.</w:t>
            </w:r>
          </w:p>
        </w:tc>
        <w:tc>
          <w:tcPr>
            <w:tcW w:w="9677" w:type="dxa"/>
          </w:tcPr>
          <w:p w14:paraId="72DA8257" w14:textId="77777777" w:rsidR="00B846C4" w:rsidRPr="00D520EF" w:rsidRDefault="00B846C4" w:rsidP="00B846C4">
            <w:pPr>
              <w:spacing w:after="0" w:line="276" w:lineRule="auto"/>
              <w:rPr>
                <w:sz w:val="24"/>
                <w:szCs w:val="24"/>
              </w:rPr>
            </w:pPr>
            <w:r w:rsidRPr="00D520EF">
              <w:rPr>
                <w:i/>
                <w:sz w:val="24"/>
                <w:szCs w:val="24"/>
              </w:rPr>
              <w:t>Counting and Cardinality</w:t>
            </w:r>
          </w:p>
        </w:tc>
      </w:tr>
      <w:tr w:rsidR="00B846C4" w:rsidRPr="00B846C4" w14:paraId="680F24E9" w14:textId="77777777" w:rsidTr="4D881756">
        <w:trPr>
          <w:trHeight w:val="842"/>
        </w:trPr>
        <w:tc>
          <w:tcPr>
            <w:tcW w:w="3823" w:type="dxa"/>
          </w:tcPr>
          <w:p w14:paraId="6DFDFB19" w14:textId="643DF26D" w:rsidR="00D520EF" w:rsidRDefault="00B846C4" w:rsidP="00D520EF">
            <w:pPr>
              <w:widowControl w:val="0"/>
              <w:pBdr>
                <w:top w:val="nil"/>
                <w:left w:val="nil"/>
                <w:bottom w:val="nil"/>
                <w:right w:val="nil"/>
                <w:between w:val="nil"/>
              </w:pBdr>
              <w:spacing w:after="0" w:line="276" w:lineRule="auto"/>
              <w:rPr>
                <w:sz w:val="24"/>
                <w:szCs w:val="24"/>
                <w:lang w:val="en-US"/>
              </w:rPr>
            </w:pPr>
            <w:r w:rsidRPr="00D520EF">
              <w:rPr>
                <w:sz w:val="24"/>
                <w:szCs w:val="24"/>
                <w:lang w:val="en-US"/>
              </w:rPr>
              <w:lastRenderedPageBreak/>
              <w:t xml:space="preserve">Numerical Operations (NO) </w:t>
            </w:r>
          </w:p>
          <w:p w14:paraId="4C6D65F2" w14:textId="34E27061" w:rsidR="00B846C4" w:rsidRPr="00D520EF" w:rsidRDefault="00F72C85" w:rsidP="00D520EF">
            <w:pPr>
              <w:widowControl w:val="0"/>
              <w:pBdr>
                <w:top w:val="nil"/>
                <w:left w:val="nil"/>
                <w:bottom w:val="nil"/>
                <w:right w:val="nil"/>
                <w:between w:val="nil"/>
              </w:pBdr>
              <w:spacing w:after="0" w:line="276" w:lineRule="auto"/>
              <w:rPr>
                <w:sz w:val="24"/>
                <w:szCs w:val="24"/>
              </w:rPr>
            </w:pPr>
            <w:r w:rsidRPr="00D520EF">
              <w:rPr>
                <w:sz w:val="24"/>
                <w:szCs w:val="24"/>
                <w:lang w:val="en-US"/>
              </w:rPr>
              <w:t>Students</w:t>
            </w:r>
            <w:r w:rsidR="00B846C4" w:rsidRPr="00D520EF">
              <w:rPr>
                <w:sz w:val="24"/>
                <w:szCs w:val="24"/>
                <w:lang w:val="en-US"/>
              </w:rPr>
              <w:t xml:space="preserve"> demonstrate an initial understanding of numerical operations.</w:t>
            </w:r>
          </w:p>
        </w:tc>
        <w:tc>
          <w:tcPr>
            <w:tcW w:w="9677" w:type="dxa"/>
          </w:tcPr>
          <w:p w14:paraId="1BECD75F" w14:textId="77777777" w:rsidR="00B846C4" w:rsidRPr="00D520EF" w:rsidRDefault="00B846C4" w:rsidP="00B846C4">
            <w:pPr>
              <w:spacing w:after="0" w:line="276" w:lineRule="auto"/>
              <w:rPr>
                <w:sz w:val="24"/>
                <w:szCs w:val="24"/>
              </w:rPr>
            </w:pPr>
            <w:r w:rsidRPr="00D520EF">
              <w:rPr>
                <w:i/>
                <w:sz w:val="24"/>
                <w:szCs w:val="24"/>
              </w:rPr>
              <w:t>Operations and Algebraic Thinking</w:t>
            </w:r>
          </w:p>
        </w:tc>
      </w:tr>
      <w:tr w:rsidR="00B846C4" w:rsidRPr="00B846C4" w14:paraId="7EB980B2" w14:textId="77777777" w:rsidTr="4D881756">
        <w:trPr>
          <w:trHeight w:val="669"/>
        </w:trPr>
        <w:tc>
          <w:tcPr>
            <w:tcW w:w="3823" w:type="dxa"/>
          </w:tcPr>
          <w:p w14:paraId="0E4EEEB8" w14:textId="4EA9D42F" w:rsidR="00D520EF" w:rsidRDefault="00B846C4" w:rsidP="00D520EF">
            <w:pPr>
              <w:widowControl w:val="0"/>
              <w:pBdr>
                <w:top w:val="nil"/>
                <w:left w:val="nil"/>
                <w:bottom w:val="nil"/>
                <w:right w:val="nil"/>
                <w:between w:val="nil"/>
              </w:pBdr>
              <w:spacing w:after="0" w:line="276" w:lineRule="auto"/>
              <w:rPr>
                <w:sz w:val="24"/>
                <w:szCs w:val="24"/>
              </w:rPr>
            </w:pPr>
            <w:r w:rsidRPr="00D520EF">
              <w:rPr>
                <w:sz w:val="24"/>
                <w:szCs w:val="24"/>
              </w:rPr>
              <w:t xml:space="preserve">Measurement and Data Literacy (MD) </w:t>
            </w:r>
          </w:p>
          <w:p w14:paraId="2807F0D6" w14:textId="4396E152" w:rsidR="00B846C4" w:rsidRPr="00D520EF" w:rsidRDefault="00F72C85" w:rsidP="00D520EF">
            <w:pPr>
              <w:widowControl w:val="0"/>
              <w:pBdr>
                <w:top w:val="nil"/>
                <w:left w:val="nil"/>
                <w:bottom w:val="nil"/>
                <w:right w:val="nil"/>
                <w:between w:val="nil"/>
              </w:pBdr>
              <w:spacing w:after="0" w:line="276" w:lineRule="auto"/>
              <w:rPr>
                <w:sz w:val="24"/>
                <w:szCs w:val="24"/>
              </w:rPr>
            </w:pPr>
            <w:r w:rsidRPr="00D520EF">
              <w:rPr>
                <w:sz w:val="24"/>
                <w:szCs w:val="24"/>
              </w:rPr>
              <w:t>Students</w:t>
            </w:r>
            <w:r w:rsidR="00B846C4" w:rsidRPr="00D520EF">
              <w:rPr>
                <w:sz w:val="24"/>
                <w:szCs w:val="24"/>
              </w:rPr>
              <w:t xml:space="preserve"> begin to conceptualize measurable attributes of objects and classify objects, counting the number of objects in categories.</w:t>
            </w:r>
          </w:p>
        </w:tc>
        <w:tc>
          <w:tcPr>
            <w:tcW w:w="9677" w:type="dxa"/>
          </w:tcPr>
          <w:p w14:paraId="53AF14B0" w14:textId="77777777" w:rsidR="00B846C4" w:rsidRPr="00D520EF" w:rsidRDefault="00B846C4" w:rsidP="00B846C4">
            <w:pPr>
              <w:spacing w:after="0" w:line="276" w:lineRule="auto"/>
              <w:rPr>
                <w:sz w:val="24"/>
                <w:szCs w:val="24"/>
              </w:rPr>
            </w:pPr>
            <w:r w:rsidRPr="00D520EF">
              <w:rPr>
                <w:i/>
                <w:sz w:val="24"/>
                <w:szCs w:val="24"/>
              </w:rPr>
              <w:t>Measurement and Data Literacy</w:t>
            </w:r>
          </w:p>
        </w:tc>
      </w:tr>
      <w:tr w:rsidR="00B846C4" w:rsidRPr="00B846C4" w14:paraId="39B84044" w14:textId="77777777" w:rsidTr="4D881756">
        <w:trPr>
          <w:trHeight w:val="873"/>
        </w:trPr>
        <w:tc>
          <w:tcPr>
            <w:tcW w:w="3823" w:type="dxa"/>
          </w:tcPr>
          <w:p w14:paraId="65D8A282" w14:textId="42DF4877" w:rsidR="00D520EF" w:rsidRDefault="00B846C4" w:rsidP="00D520EF">
            <w:pPr>
              <w:widowControl w:val="0"/>
              <w:pBdr>
                <w:top w:val="nil"/>
                <w:left w:val="nil"/>
                <w:bottom w:val="nil"/>
                <w:right w:val="nil"/>
                <w:between w:val="nil"/>
              </w:pBdr>
              <w:spacing w:after="0" w:line="276" w:lineRule="auto"/>
              <w:rPr>
                <w:sz w:val="24"/>
                <w:szCs w:val="24"/>
              </w:rPr>
            </w:pPr>
            <w:r w:rsidRPr="00D520EF">
              <w:rPr>
                <w:sz w:val="24"/>
                <w:szCs w:val="24"/>
              </w:rPr>
              <w:t xml:space="preserve">Geometry (G) </w:t>
            </w:r>
          </w:p>
          <w:p w14:paraId="2D8B27EC" w14:textId="59F34CDD" w:rsidR="00B846C4" w:rsidRPr="00D520EF" w:rsidRDefault="00F72C85" w:rsidP="5D034EE6">
            <w:pPr>
              <w:widowControl w:val="0"/>
              <w:pBdr>
                <w:top w:val="nil"/>
                <w:left w:val="nil"/>
                <w:bottom w:val="nil"/>
                <w:right w:val="nil"/>
                <w:between w:val="nil"/>
              </w:pBdr>
              <w:spacing w:after="0" w:line="276" w:lineRule="auto"/>
              <w:rPr>
                <w:sz w:val="24"/>
                <w:szCs w:val="24"/>
                <w:lang w:val="en-US"/>
              </w:rPr>
            </w:pPr>
            <w:r w:rsidRPr="5D034EE6">
              <w:rPr>
                <w:sz w:val="24"/>
                <w:szCs w:val="24"/>
                <w:lang w:val="en-US"/>
              </w:rPr>
              <w:t>Students</w:t>
            </w:r>
            <w:r w:rsidR="00B846C4" w:rsidRPr="5D034EE6">
              <w:rPr>
                <w:sz w:val="24"/>
                <w:szCs w:val="24"/>
                <w:lang w:val="en-US"/>
              </w:rPr>
              <w:t xml:space="preserve"> develop spatial and geometric sense.</w:t>
            </w:r>
          </w:p>
        </w:tc>
        <w:tc>
          <w:tcPr>
            <w:tcW w:w="9677" w:type="dxa"/>
          </w:tcPr>
          <w:p w14:paraId="4E875AEE" w14:textId="77777777" w:rsidR="00B846C4" w:rsidRPr="00D520EF" w:rsidRDefault="00B846C4" w:rsidP="00B846C4">
            <w:pPr>
              <w:spacing w:after="0" w:line="276" w:lineRule="auto"/>
              <w:rPr>
                <w:sz w:val="24"/>
                <w:szCs w:val="24"/>
              </w:rPr>
            </w:pPr>
            <w:r w:rsidRPr="00D520EF">
              <w:rPr>
                <w:i/>
                <w:sz w:val="24"/>
                <w:szCs w:val="24"/>
              </w:rPr>
              <w:t>Geometry</w:t>
            </w:r>
          </w:p>
        </w:tc>
      </w:tr>
    </w:tbl>
    <w:p w14:paraId="09AF6E9B" w14:textId="77777777" w:rsidR="00C837B6" w:rsidRDefault="00C837B6" w:rsidP="00C837B6">
      <w:pPr>
        <w:spacing w:after="0" w:line="276" w:lineRule="auto"/>
        <w:rPr>
          <w:b/>
          <w:bCs/>
          <w:sz w:val="24"/>
          <w:szCs w:val="24"/>
          <w:lang w:val="en-US"/>
        </w:rPr>
      </w:pPr>
    </w:p>
    <w:p w14:paraId="6881388C" w14:textId="12816940" w:rsidR="00C837B6" w:rsidRPr="00C837B6" w:rsidRDefault="00600CE1" w:rsidP="00C837B6">
      <w:pPr>
        <w:spacing w:after="0" w:line="276" w:lineRule="auto"/>
        <w:rPr>
          <w:b/>
          <w:bCs/>
          <w:sz w:val="24"/>
          <w:szCs w:val="24"/>
          <w:lang w:val="en-US"/>
        </w:rPr>
      </w:pPr>
      <w:r w:rsidRPr="00C837B6">
        <w:rPr>
          <w:b/>
          <w:bCs/>
          <w:sz w:val="24"/>
          <w:szCs w:val="24"/>
          <w:lang w:val="en-US"/>
        </w:rPr>
        <w:t xml:space="preserve">Standards: </w:t>
      </w:r>
      <w:r w:rsidR="00D520EF" w:rsidRPr="00C837B6">
        <w:rPr>
          <w:b/>
          <w:bCs/>
          <w:sz w:val="24"/>
          <w:szCs w:val="24"/>
          <w:lang w:val="en-US"/>
        </w:rPr>
        <w:t>Numbers and Counting (NC)</w:t>
      </w:r>
    </w:p>
    <w:p w14:paraId="7DB5638D" w14:textId="38B15334" w:rsidR="00C837B6" w:rsidRPr="00E1273F" w:rsidRDefault="00D520EF" w:rsidP="00C837B6">
      <w:pPr>
        <w:spacing w:after="0" w:line="276" w:lineRule="auto"/>
        <w:rPr>
          <w:sz w:val="24"/>
          <w:szCs w:val="24"/>
          <w:lang w:val="en-US"/>
        </w:rPr>
      </w:pPr>
      <w:r w:rsidRPr="00C837B6">
        <w:rPr>
          <w:sz w:val="24"/>
          <w:szCs w:val="24"/>
          <w:lang w:val="en-US"/>
        </w:rPr>
        <w:t>Students begin to demonstrate an understanding of numbers and counting.</w:t>
      </w:r>
    </w:p>
    <w:p w14:paraId="5CAA55C2" w14:textId="77777777" w:rsidR="003826AD" w:rsidRPr="00E1273F" w:rsidRDefault="003826AD" w:rsidP="00C837B6">
      <w:pPr>
        <w:spacing w:after="0" w:line="276" w:lineRule="auto"/>
        <w:rPr>
          <w:sz w:val="24"/>
          <w:szCs w:val="24"/>
          <w:lang w:val="en-US"/>
        </w:rPr>
      </w:pPr>
    </w:p>
    <w:tbl>
      <w:tblPr>
        <w:tblW w:w="13521" w:type="dxa"/>
        <w:tblInd w:w="-1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750"/>
        <w:gridCol w:w="9771"/>
      </w:tblGrid>
      <w:tr w:rsidR="00600CE1" w:rsidRPr="00B846C4" w14:paraId="6782BC6F" w14:textId="77777777" w:rsidTr="4D881756">
        <w:trPr>
          <w:trHeight w:val="1025"/>
          <w:tblHeader/>
        </w:trPr>
        <w:tc>
          <w:tcPr>
            <w:tcW w:w="3750" w:type="dxa"/>
          </w:tcPr>
          <w:p w14:paraId="2F7CAD46" w14:textId="03B41969" w:rsidR="00600CE1" w:rsidRPr="00600CE1" w:rsidRDefault="00600CE1" w:rsidP="00600CE1">
            <w:pPr>
              <w:spacing w:after="0" w:line="276" w:lineRule="auto"/>
              <w:jc w:val="center"/>
              <w:rPr>
                <w:b/>
                <w:bCs/>
                <w:sz w:val="24"/>
                <w:szCs w:val="24"/>
              </w:rPr>
            </w:pPr>
            <w:r w:rsidRPr="00600CE1">
              <w:rPr>
                <w:b/>
                <w:bCs/>
                <w:sz w:val="24"/>
                <w:szCs w:val="24"/>
              </w:rPr>
              <w:t>Preschool Learning Outcomes</w:t>
            </w:r>
          </w:p>
          <w:p w14:paraId="5D102DCB" w14:textId="3F691393" w:rsidR="00600CE1" w:rsidRPr="00600CE1" w:rsidRDefault="00600CE1" w:rsidP="00600CE1">
            <w:pPr>
              <w:spacing w:after="0" w:line="276" w:lineRule="auto"/>
              <w:jc w:val="center"/>
              <w:rPr>
                <w:sz w:val="24"/>
                <w:szCs w:val="24"/>
              </w:rPr>
            </w:pPr>
            <w:r w:rsidRPr="00600CE1">
              <w:rPr>
                <w:sz w:val="24"/>
                <w:szCs w:val="24"/>
              </w:rPr>
              <w:t xml:space="preserve">Students will: </w:t>
            </w:r>
          </w:p>
        </w:tc>
        <w:tc>
          <w:tcPr>
            <w:tcW w:w="9771" w:type="dxa"/>
          </w:tcPr>
          <w:p w14:paraId="50B9BD01" w14:textId="77777777" w:rsidR="00600CE1" w:rsidRPr="00600CE1" w:rsidRDefault="00600CE1" w:rsidP="00600CE1">
            <w:pPr>
              <w:spacing w:after="0" w:line="276" w:lineRule="auto"/>
              <w:jc w:val="center"/>
              <w:rPr>
                <w:b/>
                <w:bCs/>
                <w:sz w:val="24"/>
                <w:szCs w:val="24"/>
              </w:rPr>
            </w:pPr>
            <w:r w:rsidRPr="00600CE1">
              <w:rPr>
                <w:b/>
                <w:bCs/>
                <w:sz w:val="24"/>
                <w:szCs w:val="24"/>
              </w:rPr>
              <w:t>Preschool Teaching Practices</w:t>
            </w:r>
          </w:p>
          <w:p w14:paraId="0094BDA9" w14:textId="77777777" w:rsidR="00600CE1" w:rsidRPr="00600CE1" w:rsidRDefault="00600CE1" w:rsidP="00600CE1">
            <w:pPr>
              <w:spacing w:after="0" w:line="276" w:lineRule="auto"/>
              <w:jc w:val="center"/>
              <w:rPr>
                <w:sz w:val="24"/>
                <w:szCs w:val="24"/>
              </w:rPr>
            </w:pPr>
            <w:r w:rsidRPr="00600CE1">
              <w:rPr>
                <w:sz w:val="24"/>
                <w:szCs w:val="24"/>
              </w:rPr>
              <w:t>Effective preschool teachers:</w:t>
            </w:r>
          </w:p>
        </w:tc>
      </w:tr>
      <w:tr w:rsidR="00600CE1" w:rsidRPr="00B846C4" w14:paraId="03395115" w14:textId="77777777" w:rsidTr="4D881756">
        <w:trPr>
          <w:trHeight w:val="901"/>
        </w:trPr>
        <w:tc>
          <w:tcPr>
            <w:tcW w:w="3750" w:type="dxa"/>
          </w:tcPr>
          <w:p w14:paraId="05C8CCA6" w14:textId="77777777" w:rsidR="00600CE1" w:rsidRPr="00D34111" w:rsidRDefault="00600CE1" w:rsidP="00600CE1">
            <w:pPr>
              <w:spacing w:after="0" w:line="276" w:lineRule="auto"/>
              <w:rPr>
                <w:sz w:val="24"/>
                <w:szCs w:val="24"/>
                <w:lang w:val="en-US"/>
              </w:rPr>
            </w:pPr>
            <w:r w:rsidRPr="00D34111">
              <w:rPr>
                <w:sz w:val="24"/>
                <w:szCs w:val="24"/>
                <w:lang w:val="en-US"/>
              </w:rPr>
              <w:t>PK.NC.1</w:t>
            </w:r>
          </w:p>
          <w:p w14:paraId="1D83D61A" w14:textId="5278F7D7" w:rsidR="00600CE1" w:rsidRPr="00D34111" w:rsidRDefault="00600CE1" w:rsidP="00600CE1">
            <w:pPr>
              <w:spacing w:after="0" w:line="276" w:lineRule="auto"/>
              <w:rPr>
                <w:sz w:val="24"/>
                <w:szCs w:val="24"/>
              </w:rPr>
            </w:pPr>
            <w:r w:rsidRPr="00D34111">
              <w:rPr>
                <w:sz w:val="24"/>
                <w:szCs w:val="24"/>
                <w:lang w:val="en-US"/>
              </w:rPr>
              <w:t>Count to 20 by ones with minimal prompting.</w:t>
            </w:r>
          </w:p>
        </w:tc>
        <w:tc>
          <w:tcPr>
            <w:tcW w:w="9771" w:type="dxa"/>
          </w:tcPr>
          <w:p w14:paraId="65B96CE0" w14:textId="77777777" w:rsidR="00600CE1" w:rsidRPr="000F2D9E" w:rsidRDefault="00600CE1" w:rsidP="000F2D9E">
            <w:pPr>
              <w:pStyle w:val="ListParagraph"/>
              <w:numPr>
                <w:ilvl w:val="0"/>
                <w:numId w:val="216"/>
              </w:numPr>
              <w:spacing w:after="0" w:line="276" w:lineRule="auto"/>
              <w:ind w:left="360"/>
              <w:rPr>
                <w:sz w:val="24"/>
                <w:szCs w:val="24"/>
              </w:rPr>
            </w:pPr>
            <w:r w:rsidRPr="000F2D9E">
              <w:rPr>
                <w:sz w:val="24"/>
                <w:szCs w:val="24"/>
              </w:rPr>
              <w:t>Encourage and support attempts to learn to count numbers to 20 or higher.</w:t>
            </w:r>
          </w:p>
        </w:tc>
      </w:tr>
      <w:tr w:rsidR="00600CE1" w:rsidRPr="00B846C4" w14:paraId="23A91C23" w14:textId="77777777" w:rsidTr="4D881756">
        <w:trPr>
          <w:trHeight w:val="901"/>
        </w:trPr>
        <w:tc>
          <w:tcPr>
            <w:tcW w:w="3750" w:type="dxa"/>
          </w:tcPr>
          <w:p w14:paraId="097B0B85" w14:textId="77777777" w:rsidR="00600CE1" w:rsidRPr="00D34111" w:rsidRDefault="00600CE1" w:rsidP="00600CE1">
            <w:pPr>
              <w:widowControl w:val="0"/>
              <w:spacing w:after="0" w:line="276" w:lineRule="auto"/>
              <w:rPr>
                <w:sz w:val="24"/>
                <w:szCs w:val="24"/>
                <w:lang w:val="en-US"/>
              </w:rPr>
            </w:pPr>
            <w:r w:rsidRPr="00D34111">
              <w:rPr>
                <w:sz w:val="24"/>
                <w:szCs w:val="24"/>
                <w:lang w:val="en-US"/>
              </w:rPr>
              <w:lastRenderedPageBreak/>
              <w:t>PK.NC.2</w:t>
            </w:r>
          </w:p>
          <w:p w14:paraId="48E8328C" w14:textId="09407953" w:rsidR="00600CE1" w:rsidRPr="00D34111" w:rsidRDefault="00600CE1" w:rsidP="00600CE1">
            <w:pPr>
              <w:widowControl w:val="0"/>
              <w:spacing w:after="0" w:line="276" w:lineRule="auto"/>
              <w:rPr>
                <w:sz w:val="24"/>
                <w:szCs w:val="24"/>
              </w:rPr>
            </w:pPr>
            <w:r w:rsidRPr="00D34111">
              <w:rPr>
                <w:sz w:val="24"/>
                <w:szCs w:val="24"/>
                <w:lang w:val="en-US"/>
              </w:rPr>
              <w:t>Recognize and name written numbers up to 10.</w:t>
            </w:r>
          </w:p>
        </w:tc>
        <w:tc>
          <w:tcPr>
            <w:tcW w:w="9771" w:type="dxa"/>
          </w:tcPr>
          <w:p w14:paraId="4A5E9E6C" w14:textId="77777777" w:rsidR="000F2D9E" w:rsidRDefault="00600CE1" w:rsidP="000F2D9E">
            <w:pPr>
              <w:pStyle w:val="ListParagraph"/>
              <w:numPr>
                <w:ilvl w:val="0"/>
                <w:numId w:val="216"/>
              </w:numPr>
              <w:spacing w:after="0" w:line="276" w:lineRule="auto"/>
              <w:ind w:left="360"/>
              <w:rPr>
                <w:sz w:val="24"/>
                <w:szCs w:val="24"/>
              </w:rPr>
            </w:pPr>
            <w:r w:rsidRPr="000F2D9E">
              <w:rPr>
                <w:sz w:val="24"/>
                <w:szCs w:val="24"/>
              </w:rPr>
              <w:t>Include and refer by name to written numbers in the classroom environment during daily routines and in the context of large and small group experiences.</w:t>
            </w:r>
          </w:p>
          <w:p w14:paraId="7750A89C" w14:textId="7FDC881C" w:rsidR="00600CE1" w:rsidRPr="000F2D9E" w:rsidRDefault="00600CE1" w:rsidP="000F2D9E">
            <w:pPr>
              <w:pStyle w:val="ListParagraph"/>
              <w:numPr>
                <w:ilvl w:val="0"/>
                <w:numId w:val="216"/>
              </w:numPr>
              <w:spacing w:after="0" w:line="276" w:lineRule="auto"/>
              <w:ind w:left="360"/>
              <w:rPr>
                <w:sz w:val="24"/>
                <w:szCs w:val="24"/>
              </w:rPr>
            </w:pPr>
            <w:r w:rsidRPr="000F2D9E">
              <w:rPr>
                <w:sz w:val="24"/>
                <w:szCs w:val="24"/>
                <w:lang w:val="en-US"/>
              </w:rPr>
              <w:t>Intentionally refer to the symbol and number name when discussing numbers (quantities) of objects.</w:t>
            </w:r>
          </w:p>
        </w:tc>
      </w:tr>
      <w:tr w:rsidR="00600CE1" w:rsidRPr="00B846C4" w14:paraId="7341752E" w14:textId="77777777" w:rsidTr="4D881756">
        <w:trPr>
          <w:trHeight w:val="901"/>
        </w:trPr>
        <w:tc>
          <w:tcPr>
            <w:tcW w:w="3750" w:type="dxa"/>
          </w:tcPr>
          <w:p w14:paraId="5968F790" w14:textId="77777777" w:rsidR="00600CE1" w:rsidRPr="00D34111" w:rsidRDefault="00600CE1" w:rsidP="00600CE1">
            <w:pPr>
              <w:widowControl w:val="0"/>
              <w:spacing w:after="0" w:line="276" w:lineRule="auto"/>
              <w:rPr>
                <w:sz w:val="24"/>
                <w:szCs w:val="24"/>
              </w:rPr>
            </w:pPr>
            <w:r w:rsidRPr="00D34111">
              <w:rPr>
                <w:sz w:val="24"/>
                <w:szCs w:val="24"/>
              </w:rPr>
              <w:t>PK.NC.3</w:t>
            </w:r>
          </w:p>
          <w:p w14:paraId="29A9326C" w14:textId="485AAB43" w:rsidR="00600CE1" w:rsidRPr="00D34111" w:rsidRDefault="00600CE1" w:rsidP="00600CE1">
            <w:pPr>
              <w:widowControl w:val="0"/>
              <w:spacing w:after="0" w:line="276" w:lineRule="auto"/>
              <w:rPr>
                <w:sz w:val="24"/>
                <w:szCs w:val="24"/>
              </w:rPr>
            </w:pPr>
            <w:r w:rsidRPr="00D34111">
              <w:rPr>
                <w:sz w:val="24"/>
                <w:szCs w:val="24"/>
              </w:rPr>
              <w:t>Know that written numbers are symbols for number quantities.</w:t>
            </w:r>
          </w:p>
          <w:p w14:paraId="5B002C8E" w14:textId="77777777" w:rsidR="00600CE1" w:rsidRPr="00D34111" w:rsidRDefault="00600CE1" w:rsidP="00600CE1">
            <w:pPr>
              <w:spacing w:after="0" w:line="276" w:lineRule="auto"/>
              <w:rPr>
                <w:sz w:val="24"/>
                <w:szCs w:val="24"/>
              </w:rPr>
            </w:pPr>
          </w:p>
        </w:tc>
        <w:tc>
          <w:tcPr>
            <w:tcW w:w="9771" w:type="dxa"/>
          </w:tcPr>
          <w:p w14:paraId="30BA1CD4" w14:textId="77777777" w:rsidR="00600CE1" w:rsidRPr="000F2D9E" w:rsidRDefault="00600CE1" w:rsidP="000F2D9E">
            <w:pPr>
              <w:pStyle w:val="ListParagraph"/>
              <w:numPr>
                <w:ilvl w:val="0"/>
                <w:numId w:val="217"/>
              </w:numPr>
              <w:spacing w:after="0" w:line="276" w:lineRule="auto"/>
              <w:ind w:left="360"/>
              <w:rPr>
                <w:sz w:val="24"/>
                <w:szCs w:val="24"/>
              </w:rPr>
            </w:pPr>
            <w:r w:rsidRPr="000F2D9E">
              <w:rPr>
                <w:sz w:val="24"/>
                <w:szCs w:val="24"/>
                <w:lang w:val="en-US"/>
              </w:rPr>
              <w:t>Provide manipulatives and materials (e.g., print and digital material, sand molds, tactile numeral cards, puzzles, coins, counting books, hand-held devices such as tablets, interactive whiteboards) and activities (e.g., tracing numbers in sand, forming numbers with clay, recording data) that feature number names and number quantities.</w:t>
            </w:r>
          </w:p>
        </w:tc>
      </w:tr>
      <w:tr w:rsidR="00600CE1" w:rsidRPr="00B846C4" w14:paraId="4DAC7AE7" w14:textId="77777777" w:rsidTr="4D881756">
        <w:trPr>
          <w:trHeight w:val="901"/>
        </w:trPr>
        <w:tc>
          <w:tcPr>
            <w:tcW w:w="3750" w:type="dxa"/>
          </w:tcPr>
          <w:p w14:paraId="28B5030F" w14:textId="77777777" w:rsidR="00600CE1" w:rsidRPr="00D34111" w:rsidRDefault="00600CE1" w:rsidP="00600CE1">
            <w:pPr>
              <w:widowControl w:val="0"/>
              <w:spacing w:after="0" w:line="276" w:lineRule="auto"/>
              <w:rPr>
                <w:sz w:val="24"/>
                <w:szCs w:val="24"/>
                <w:lang w:val="en-US"/>
              </w:rPr>
            </w:pPr>
            <w:r w:rsidRPr="00D34111">
              <w:rPr>
                <w:sz w:val="24"/>
                <w:szCs w:val="24"/>
                <w:lang w:val="en-US"/>
              </w:rPr>
              <w:t>PK.NC.4</w:t>
            </w:r>
          </w:p>
          <w:p w14:paraId="3139549B" w14:textId="172065C0" w:rsidR="00600CE1" w:rsidRPr="00D34111" w:rsidRDefault="00600CE1" w:rsidP="00600CE1">
            <w:pPr>
              <w:widowControl w:val="0"/>
              <w:spacing w:after="0" w:line="276" w:lineRule="auto"/>
              <w:rPr>
                <w:sz w:val="24"/>
                <w:szCs w:val="24"/>
              </w:rPr>
            </w:pPr>
            <w:r w:rsidRPr="00D34111">
              <w:rPr>
                <w:sz w:val="24"/>
                <w:szCs w:val="24"/>
                <w:lang w:val="en-US"/>
              </w:rPr>
              <w:t>Understand the relationship between numbers and quantities. Use the number name of the last object counted to answer the question “How many</w:t>
            </w:r>
            <w:r w:rsidR="672D28E2" w:rsidRPr="7066F872">
              <w:rPr>
                <w:sz w:val="24"/>
                <w:szCs w:val="24"/>
                <w:lang w:val="en-US"/>
              </w:rPr>
              <w:t>___</w:t>
            </w:r>
            <w:r w:rsidRPr="7066F872">
              <w:rPr>
                <w:sz w:val="24"/>
                <w:szCs w:val="24"/>
                <w:lang w:val="en-US"/>
              </w:rPr>
              <w:t>?”</w:t>
            </w:r>
          </w:p>
        </w:tc>
        <w:tc>
          <w:tcPr>
            <w:tcW w:w="9771" w:type="dxa"/>
          </w:tcPr>
          <w:p w14:paraId="7F6F918D" w14:textId="77777777" w:rsidR="00600CE1" w:rsidRPr="000F2D9E" w:rsidRDefault="00600CE1" w:rsidP="000F2D9E">
            <w:pPr>
              <w:pStyle w:val="ListParagraph"/>
              <w:numPr>
                <w:ilvl w:val="0"/>
                <w:numId w:val="217"/>
              </w:numPr>
              <w:spacing w:after="0" w:line="276" w:lineRule="auto"/>
              <w:ind w:left="360"/>
              <w:rPr>
                <w:sz w:val="24"/>
                <w:szCs w:val="24"/>
              </w:rPr>
            </w:pPr>
            <w:r w:rsidRPr="000F2D9E">
              <w:rPr>
                <w:sz w:val="24"/>
                <w:szCs w:val="24"/>
              </w:rPr>
              <w:t>Provide a wide variety of writing materials for students to informally explore writing numbers along with meaningful contexts for students to write numbers on charts and graphs.</w:t>
            </w:r>
          </w:p>
          <w:p w14:paraId="762FC6DB" w14:textId="77777777" w:rsidR="00600CE1" w:rsidRPr="000F2D9E" w:rsidRDefault="00600CE1" w:rsidP="000F2D9E">
            <w:pPr>
              <w:pStyle w:val="ListParagraph"/>
              <w:numPr>
                <w:ilvl w:val="0"/>
                <w:numId w:val="217"/>
              </w:numPr>
              <w:spacing w:after="0" w:line="276" w:lineRule="auto"/>
              <w:ind w:left="360"/>
              <w:rPr>
                <w:sz w:val="24"/>
                <w:szCs w:val="24"/>
                <w:lang w:val="en-US"/>
              </w:rPr>
            </w:pPr>
            <w:r w:rsidRPr="000F2D9E">
              <w:rPr>
                <w:sz w:val="24"/>
                <w:szCs w:val="24"/>
                <w:lang w:val="en-US"/>
              </w:rPr>
              <w:t>Make materials and books that promote exploration of number quantities (e.g., collections of small objects, cash registers with money, number puzzles, counting books and games in print and digital formats, egg cartons, and plastic eggs) accessible to students.</w:t>
            </w:r>
          </w:p>
        </w:tc>
      </w:tr>
      <w:tr w:rsidR="00600CE1" w:rsidRPr="00B846C4" w14:paraId="6871198C" w14:textId="77777777" w:rsidTr="4D881756">
        <w:trPr>
          <w:trHeight w:val="901"/>
        </w:trPr>
        <w:tc>
          <w:tcPr>
            <w:tcW w:w="3750" w:type="dxa"/>
          </w:tcPr>
          <w:p w14:paraId="308371B2" w14:textId="0E14ED2F" w:rsidR="00600CE1" w:rsidRPr="00D34111" w:rsidRDefault="00600CE1" w:rsidP="00600CE1">
            <w:pPr>
              <w:widowControl w:val="0"/>
              <w:spacing w:after="0" w:line="276" w:lineRule="auto"/>
              <w:rPr>
                <w:sz w:val="24"/>
                <w:szCs w:val="24"/>
                <w:lang w:val="en-US"/>
              </w:rPr>
            </w:pPr>
            <w:r w:rsidRPr="00D34111">
              <w:rPr>
                <w:sz w:val="24"/>
                <w:szCs w:val="24"/>
                <w:lang w:val="en-US"/>
              </w:rPr>
              <w:t>PK.NC.4.a</w:t>
            </w:r>
          </w:p>
          <w:p w14:paraId="6CF3C2B6" w14:textId="1A0AEF1A" w:rsidR="00600CE1" w:rsidRPr="00D34111" w:rsidRDefault="00600CE1" w:rsidP="00600CE1">
            <w:pPr>
              <w:widowControl w:val="0"/>
              <w:spacing w:after="0" w:line="276" w:lineRule="auto"/>
              <w:rPr>
                <w:sz w:val="24"/>
                <w:szCs w:val="24"/>
              </w:rPr>
            </w:pPr>
            <w:r w:rsidRPr="00D34111">
              <w:rPr>
                <w:sz w:val="24"/>
                <w:szCs w:val="24"/>
                <w:lang w:val="en-US"/>
              </w:rPr>
              <w:t>Accurately count quantities of objects up to 10, using one-to one-correspondence.</w:t>
            </w:r>
          </w:p>
        </w:tc>
        <w:tc>
          <w:tcPr>
            <w:tcW w:w="9771" w:type="dxa"/>
          </w:tcPr>
          <w:p w14:paraId="633A4F92" w14:textId="77777777" w:rsidR="000F2D9E" w:rsidRDefault="00600CE1" w:rsidP="000F2D9E">
            <w:pPr>
              <w:pStyle w:val="ListParagraph"/>
              <w:numPr>
                <w:ilvl w:val="0"/>
                <w:numId w:val="218"/>
              </w:numPr>
              <w:spacing w:after="0" w:line="276" w:lineRule="auto"/>
              <w:ind w:left="360"/>
              <w:rPr>
                <w:sz w:val="24"/>
                <w:szCs w:val="24"/>
                <w:lang w:val="en-US"/>
              </w:rPr>
            </w:pPr>
            <w:r w:rsidRPr="000F2D9E">
              <w:rPr>
                <w:sz w:val="24"/>
                <w:szCs w:val="24"/>
                <w:lang w:val="en-US"/>
              </w:rPr>
              <w:t>Integrate purposeful counting experiences throughout the school day, indoors and outdoors (e.g., taking attendance, following the rule to stay three steps behind another person, climbing the ladder of the slide, and pulling the paper towel holder lever twice. Play board games that involve arranging and counting objects and identifying small quantities of objects with small groups of students).</w:t>
            </w:r>
          </w:p>
          <w:p w14:paraId="31154E79" w14:textId="56E3261F" w:rsidR="00600CE1" w:rsidRPr="000F2D9E" w:rsidRDefault="00600CE1" w:rsidP="000F2D9E">
            <w:pPr>
              <w:pStyle w:val="ListParagraph"/>
              <w:numPr>
                <w:ilvl w:val="0"/>
                <w:numId w:val="218"/>
              </w:numPr>
              <w:spacing w:after="0" w:line="276" w:lineRule="auto"/>
              <w:ind w:left="360"/>
              <w:rPr>
                <w:sz w:val="24"/>
                <w:szCs w:val="24"/>
                <w:lang w:val="en-US"/>
              </w:rPr>
            </w:pPr>
            <w:r w:rsidRPr="000F2D9E">
              <w:rPr>
                <w:sz w:val="24"/>
                <w:szCs w:val="24"/>
              </w:rPr>
              <w:lastRenderedPageBreak/>
              <w:t>Foster one-to-one correspondence throughout the day (e.g., ask a student to put out just enough bowls and spoons for each stuffed animal seated at the table, ask a student to arrange just enough cars so that each garage space has one car in it).</w:t>
            </w:r>
          </w:p>
        </w:tc>
      </w:tr>
      <w:tr w:rsidR="00600CE1" w:rsidRPr="00B846C4" w14:paraId="00CF31D2" w14:textId="77777777" w:rsidTr="4D881756">
        <w:trPr>
          <w:trHeight w:val="901"/>
        </w:trPr>
        <w:tc>
          <w:tcPr>
            <w:tcW w:w="3750" w:type="dxa"/>
          </w:tcPr>
          <w:p w14:paraId="29D45A77" w14:textId="3A0933CC" w:rsidR="00600CE1" w:rsidRPr="00D34111" w:rsidRDefault="00600CE1" w:rsidP="00600CE1">
            <w:pPr>
              <w:widowControl w:val="0"/>
              <w:spacing w:after="0" w:line="276" w:lineRule="auto"/>
              <w:rPr>
                <w:sz w:val="24"/>
                <w:szCs w:val="24"/>
                <w:lang w:val="en-US"/>
              </w:rPr>
            </w:pPr>
            <w:r w:rsidRPr="00D34111">
              <w:rPr>
                <w:sz w:val="24"/>
                <w:szCs w:val="24"/>
                <w:lang w:val="en-US"/>
              </w:rPr>
              <w:lastRenderedPageBreak/>
              <w:t>PK.NC.4.b</w:t>
            </w:r>
          </w:p>
          <w:p w14:paraId="55EDF66F" w14:textId="4A549491" w:rsidR="00600CE1" w:rsidRPr="00D34111" w:rsidRDefault="00600CE1" w:rsidP="00600CE1">
            <w:pPr>
              <w:widowControl w:val="0"/>
              <w:spacing w:after="0" w:line="276" w:lineRule="auto"/>
              <w:rPr>
                <w:sz w:val="24"/>
                <w:szCs w:val="24"/>
              </w:rPr>
            </w:pPr>
            <w:r w:rsidRPr="00D34111">
              <w:rPr>
                <w:sz w:val="24"/>
                <w:szCs w:val="24"/>
                <w:lang w:val="en-US"/>
              </w:rPr>
              <w:t>Accurately count as many as 5 objects in a scattered configuration.</w:t>
            </w:r>
          </w:p>
        </w:tc>
        <w:tc>
          <w:tcPr>
            <w:tcW w:w="9771" w:type="dxa"/>
          </w:tcPr>
          <w:p w14:paraId="2513F3B7" w14:textId="77777777" w:rsidR="00600CE1" w:rsidRPr="000F2D9E" w:rsidRDefault="00600CE1" w:rsidP="000F2D9E">
            <w:pPr>
              <w:pStyle w:val="ListParagraph"/>
              <w:numPr>
                <w:ilvl w:val="0"/>
                <w:numId w:val="219"/>
              </w:numPr>
              <w:spacing w:after="0" w:line="276" w:lineRule="auto"/>
              <w:ind w:left="360"/>
              <w:rPr>
                <w:sz w:val="24"/>
                <w:szCs w:val="24"/>
              </w:rPr>
            </w:pPr>
            <w:r w:rsidRPr="000F2D9E">
              <w:rPr>
                <w:sz w:val="24"/>
                <w:szCs w:val="24"/>
              </w:rPr>
              <w:t>Provide opportunities to look at scattered objects (5 or fewer) in daily routines and ask how many there are; counting is encouraged.</w:t>
            </w:r>
          </w:p>
        </w:tc>
      </w:tr>
      <w:tr w:rsidR="00600CE1" w:rsidRPr="00B846C4" w14:paraId="4EA6A77A" w14:textId="77777777" w:rsidTr="4D881756">
        <w:trPr>
          <w:trHeight w:val="982"/>
        </w:trPr>
        <w:tc>
          <w:tcPr>
            <w:tcW w:w="3750" w:type="dxa"/>
          </w:tcPr>
          <w:p w14:paraId="100DA2C7" w14:textId="76BDADB3" w:rsidR="00600CE1" w:rsidRPr="00D34111" w:rsidRDefault="00600CE1" w:rsidP="00600CE1">
            <w:pPr>
              <w:widowControl w:val="0"/>
              <w:spacing w:after="0" w:line="276" w:lineRule="auto"/>
              <w:rPr>
                <w:sz w:val="24"/>
                <w:szCs w:val="24"/>
              </w:rPr>
            </w:pPr>
            <w:r w:rsidRPr="00D34111">
              <w:rPr>
                <w:sz w:val="24"/>
                <w:szCs w:val="24"/>
              </w:rPr>
              <w:t>PK.NC.4.c</w:t>
            </w:r>
          </w:p>
          <w:p w14:paraId="27B6E4FC" w14:textId="15238E0F" w:rsidR="00600CE1" w:rsidRPr="00D34111" w:rsidRDefault="00600CE1" w:rsidP="00600CE1">
            <w:pPr>
              <w:widowControl w:val="0"/>
              <w:spacing w:after="0" w:line="276" w:lineRule="auto"/>
              <w:rPr>
                <w:sz w:val="24"/>
                <w:szCs w:val="24"/>
              </w:rPr>
            </w:pPr>
            <w:r w:rsidRPr="00D34111">
              <w:rPr>
                <w:sz w:val="24"/>
                <w:szCs w:val="24"/>
              </w:rPr>
              <w:t>Count objects to 5 to produce a set. Recognizes that counting is relevant to situations in which a certain number must be placed.</w:t>
            </w:r>
          </w:p>
        </w:tc>
        <w:tc>
          <w:tcPr>
            <w:tcW w:w="9771" w:type="dxa"/>
          </w:tcPr>
          <w:p w14:paraId="2E7B6B05" w14:textId="77777777" w:rsidR="00600CE1" w:rsidRPr="000F2D9E" w:rsidRDefault="00600CE1" w:rsidP="000F2D9E">
            <w:pPr>
              <w:pStyle w:val="ListParagraph"/>
              <w:numPr>
                <w:ilvl w:val="0"/>
                <w:numId w:val="219"/>
              </w:numPr>
              <w:spacing w:after="0" w:line="276" w:lineRule="auto"/>
              <w:ind w:left="360"/>
              <w:rPr>
                <w:sz w:val="24"/>
                <w:szCs w:val="24"/>
              </w:rPr>
            </w:pPr>
            <w:r w:rsidRPr="000F2D9E">
              <w:rPr>
                <w:sz w:val="24"/>
                <w:szCs w:val="24"/>
              </w:rPr>
              <w:t>Encourage counting to 5 with objects in the classroom environment in a purposeful way.</w:t>
            </w:r>
          </w:p>
        </w:tc>
      </w:tr>
      <w:tr w:rsidR="00600CE1" w:rsidRPr="00B846C4" w14:paraId="0BB0CCA4" w14:textId="77777777" w:rsidTr="4D881756">
        <w:trPr>
          <w:trHeight w:val="982"/>
        </w:trPr>
        <w:tc>
          <w:tcPr>
            <w:tcW w:w="3750" w:type="dxa"/>
          </w:tcPr>
          <w:p w14:paraId="56E4C2EB" w14:textId="65BDB658" w:rsidR="00600CE1" w:rsidRPr="00D34111" w:rsidRDefault="00600CE1" w:rsidP="00600CE1">
            <w:pPr>
              <w:widowControl w:val="0"/>
              <w:spacing w:after="0" w:line="276" w:lineRule="auto"/>
              <w:rPr>
                <w:sz w:val="24"/>
                <w:szCs w:val="24"/>
                <w:lang w:val="en-US"/>
              </w:rPr>
            </w:pPr>
            <w:r w:rsidRPr="00D34111">
              <w:rPr>
                <w:sz w:val="24"/>
                <w:szCs w:val="24"/>
                <w:lang w:val="en-US"/>
              </w:rPr>
              <w:t>PK.NC.4.d</w:t>
            </w:r>
          </w:p>
          <w:p w14:paraId="6A73DA58" w14:textId="6860713B" w:rsidR="00600CE1" w:rsidRPr="00D34111" w:rsidRDefault="00600CE1" w:rsidP="00600CE1">
            <w:pPr>
              <w:widowControl w:val="0"/>
              <w:spacing w:after="0" w:line="276" w:lineRule="auto"/>
              <w:rPr>
                <w:sz w:val="24"/>
                <w:szCs w:val="24"/>
              </w:rPr>
            </w:pPr>
            <w:r w:rsidRPr="00D34111">
              <w:rPr>
                <w:sz w:val="24"/>
                <w:szCs w:val="24"/>
                <w:lang w:val="en-US"/>
              </w:rPr>
              <w:t>Arrange and count different kinds of objects to demonstrate understanding of the consistency of quantities (i.e., “5” is constant, whether it  is a group of 5 people, 5 blocks or 5 dots on a card).</w:t>
            </w:r>
          </w:p>
        </w:tc>
        <w:tc>
          <w:tcPr>
            <w:tcW w:w="9771" w:type="dxa"/>
          </w:tcPr>
          <w:p w14:paraId="798C58CD" w14:textId="77777777" w:rsidR="00600CE1" w:rsidRPr="000F2D9E" w:rsidRDefault="00600CE1" w:rsidP="000F2D9E">
            <w:pPr>
              <w:pStyle w:val="ListParagraph"/>
              <w:numPr>
                <w:ilvl w:val="0"/>
                <w:numId w:val="219"/>
              </w:numPr>
              <w:spacing w:after="0" w:line="276" w:lineRule="auto"/>
              <w:ind w:left="360"/>
              <w:rPr>
                <w:sz w:val="24"/>
                <w:szCs w:val="24"/>
              </w:rPr>
            </w:pPr>
            <w:r w:rsidRPr="000F2D9E">
              <w:rPr>
                <w:sz w:val="24"/>
                <w:szCs w:val="24"/>
              </w:rPr>
              <w:t>Intentionally compare quantities and emphasize how the same quantities are constant regardless of the object.</w:t>
            </w:r>
          </w:p>
        </w:tc>
      </w:tr>
      <w:tr w:rsidR="00600CE1" w:rsidRPr="00B846C4" w14:paraId="2AD1C2EA" w14:textId="77777777" w:rsidTr="4D881756">
        <w:trPr>
          <w:trHeight w:val="982"/>
        </w:trPr>
        <w:tc>
          <w:tcPr>
            <w:tcW w:w="3750" w:type="dxa"/>
          </w:tcPr>
          <w:p w14:paraId="4A02E124" w14:textId="77777777" w:rsidR="00D34111" w:rsidRPr="00D34111" w:rsidRDefault="00600CE1" w:rsidP="00600CE1">
            <w:pPr>
              <w:widowControl w:val="0"/>
              <w:spacing w:after="0" w:line="276" w:lineRule="auto"/>
              <w:rPr>
                <w:sz w:val="24"/>
                <w:szCs w:val="24"/>
              </w:rPr>
            </w:pPr>
            <w:r w:rsidRPr="00D34111">
              <w:rPr>
                <w:sz w:val="24"/>
                <w:szCs w:val="24"/>
              </w:rPr>
              <w:lastRenderedPageBreak/>
              <w:t>PK.NC.5</w:t>
            </w:r>
          </w:p>
          <w:p w14:paraId="18A7629B" w14:textId="6ED93D39" w:rsidR="00600CE1" w:rsidRPr="00D34111" w:rsidRDefault="00600CE1" w:rsidP="00600CE1">
            <w:pPr>
              <w:widowControl w:val="0"/>
              <w:spacing w:after="0" w:line="276" w:lineRule="auto"/>
              <w:rPr>
                <w:sz w:val="24"/>
                <w:szCs w:val="24"/>
                <w:lang w:val="en-US"/>
              </w:rPr>
            </w:pPr>
            <w:r w:rsidRPr="35F64C7C">
              <w:rPr>
                <w:sz w:val="24"/>
                <w:szCs w:val="24"/>
                <w:lang w:val="en-US"/>
              </w:rPr>
              <w:t>Students subitize perceptually and conceptually</w:t>
            </w:r>
            <w:r w:rsidR="00190C9E" w:rsidRPr="35F64C7C">
              <w:rPr>
                <w:sz w:val="24"/>
                <w:szCs w:val="24"/>
                <w:lang w:val="en-US"/>
              </w:rPr>
              <w:t>.</w:t>
            </w:r>
            <w:r w:rsidRPr="35F64C7C">
              <w:rPr>
                <w:sz w:val="24"/>
                <w:szCs w:val="24"/>
                <w:lang w:val="en-US"/>
              </w:rPr>
              <w:t xml:space="preserve"> </w:t>
            </w:r>
          </w:p>
        </w:tc>
        <w:tc>
          <w:tcPr>
            <w:tcW w:w="9771" w:type="dxa"/>
          </w:tcPr>
          <w:p w14:paraId="687EA288" w14:textId="77777777" w:rsidR="00600CE1" w:rsidRPr="000F2D9E" w:rsidRDefault="00600CE1" w:rsidP="000F2D9E">
            <w:pPr>
              <w:pStyle w:val="ListParagraph"/>
              <w:numPr>
                <w:ilvl w:val="0"/>
                <w:numId w:val="219"/>
              </w:numPr>
              <w:spacing w:after="0" w:line="276" w:lineRule="auto"/>
              <w:ind w:left="360"/>
              <w:rPr>
                <w:sz w:val="24"/>
                <w:szCs w:val="24"/>
              </w:rPr>
            </w:pPr>
            <w:r w:rsidRPr="000F2D9E">
              <w:rPr>
                <w:sz w:val="24"/>
                <w:szCs w:val="24"/>
              </w:rPr>
              <w:t>Provide opportunities to subitize in daily routines using tools (i.e., dice, scattered dots on plates, or quick look cards) and ask how many there are without counting.</w:t>
            </w:r>
          </w:p>
        </w:tc>
      </w:tr>
      <w:tr w:rsidR="00600CE1" w:rsidRPr="00B846C4" w14:paraId="161C548A" w14:textId="77777777" w:rsidTr="4D881756">
        <w:trPr>
          <w:trHeight w:val="982"/>
        </w:trPr>
        <w:tc>
          <w:tcPr>
            <w:tcW w:w="3750" w:type="dxa"/>
          </w:tcPr>
          <w:p w14:paraId="0CEE6C93" w14:textId="77777777" w:rsidR="00D34111" w:rsidRPr="00D34111" w:rsidRDefault="00600CE1" w:rsidP="00600CE1">
            <w:pPr>
              <w:widowControl w:val="0"/>
              <w:spacing w:after="0" w:line="276" w:lineRule="auto"/>
              <w:rPr>
                <w:sz w:val="24"/>
                <w:szCs w:val="24"/>
                <w:lang w:val="en-US"/>
              </w:rPr>
            </w:pPr>
            <w:r w:rsidRPr="00D34111">
              <w:rPr>
                <w:sz w:val="24"/>
                <w:szCs w:val="24"/>
                <w:lang w:val="en-US"/>
              </w:rPr>
              <w:t>PK.NC.5.a</w:t>
            </w:r>
          </w:p>
          <w:p w14:paraId="4C2F5F87" w14:textId="2AEE242C" w:rsidR="00600CE1" w:rsidRPr="00D34111" w:rsidRDefault="00600CE1" w:rsidP="00600CE1">
            <w:pPr>
              <w:widowControl w:val="0"/>
              <w:spacing w:after="0" w:line="276" w:lineRule="auto"/>
              <w:rPr>
                <w:sz w:val="24"/>
                <w:szCs w:val="24"/>
              </w:rPr>
            </w:pPr>
            <w:r w:rsidRPr="00D34111">
              <w:rPr>
                <w:sz w:val="24"/>
                <w:szCs w:val="24"/>
                <w:lang w:val="en-US"/>
              </w:rPr>
              <w:t>Instantly recognize, without counting, small quantities of up to 3 or 4 objects (perceptually subitize).</w:t>
            </w:r>
          </w:p>
        </w:tc>
        <w:tc>
          <w:tcPr>
            <w:tcW w:w="9771" w:type="dxa"/>
          </w:tcPr>
          <w:p w14:paraId="507093AF" w14:textId="77777777" w:rsidR="00600CE1" w:rsidRPr="000F2D9E" w:rsidRDefault="00600CE1" w:rsidP="000F2D9E">
            <w:pPr>
              <w:pStyle w:val="ListParagraph"/>
              <w:numPr>
                <w:ilvl w:val="0"/>
                <w:numId w:val="219"/>
              </w:numPr>
              <w:spacing w:after="0" w:line="276" w:lineRule="auto"/>
              <w:ind w:left="360"/>
              <w:rPr>
                <w:sz w:val="24"/>
                <w:szCs w:val="24"/>
              </w:rPr>
            </w:pPr>
            <w:r w:rsidRPr="000F2D9E">
              <w:rPr>
                <w:sz w:val="24"/>
                <w:szCs w:val="24"/>
              </w:rPr>
              <w:t>Provide opportunities to look at objects (4 or fewer) in daily routines and ask how many there are without counting.</w:t>
            </w:r>
          </w:p>
        </w:tc>
      </w:tr>
      <w:tr w:rsidR="00600CE1" w:rsidRPr="00B846C4" w14:paraId="71773E88" w14:textId="77777777" w:rsidTr="4D881756">
        <w:trPr>
          <w:trHeight w:val="720"/>
        </w:trPr>
        <w:tc>
          <w:tcPr>
            <w:tcW w:w="3750" w:type="dxa"/>
          </w:tcPr>
          <w:p w14:paraId="590BF19B" w14:textId="77777777" w:rsidR="00D34111" w:rsidRPr="00D34111" w:rsidRDefault="00600CE1" w:rsidP="00600CE1">
            <w:pPr>
              <w:widowControl w:val="0"/>
              <w:spacing w:after="0" w:line="276" w:lineRule="auto"/>
              <w:rPr>
                <w:sz w:val="24"/>
                <w:szCs w:val="24"/>
                <w:lang w:val="en-US"/>
              </w:rPr>
            </w:pPr>
            <w:r w:rsidRPr="00D34111">
              <w:rPr>
                <w:sz w:val="24"/>
                <w:szCs w:val="24"/>
                <w:lang w:val="en-US"/>
              </w:rPr>
              <w:t>PK.NC.5.b</w:t>
            </w:r>
          </w:p>
          <w:p w14:paraId="57E3F724" w14:textId="48D61C64" w:rsidR="00600CE1" w:rsidRPr="00D34111" w:rsidRDefault="00600CE1" w:rsidP="00600CE1">
            <w:pPr>
              <w:widowControl w:val="0"/>
              <w:spacing w:after="0" w:line="276" w:lineRule="auto"/>
              <w:rPr>
                <w:sz w:val="24"/>
                <w:szCs w:val="24"/>
                <w:lang w:val="en-US"/>
              </w:rPr>
            </w:pPr>
            <w:r w:rsidRPr="00D34111">
              <w:rPr>
                <w:sz w:val="24"/>
                <w:szCs w:val="24"/>
                <w:lang w:val="en-US"/>
              </w:rPr>
              <w:t>Verbally labels all arrangements up to 5, when shown only briefly (conceptually subitize to 5).</w:t>
            </w:r>
          </w:p>
        </w:tc>
        <w:tc>
          <w:tcPr>
            <w:tcW w:w="9771" w:type="dxa"/>
          </w:tcPr>
          <w:p w14:paraId="5F8D0514" w14:textId="77777777" w:rsidR="00600CE1" w:rsidRPr="000F2D9E" w:rsidRDefault="00600CE1" w:rsidP="000F2D9E">
            <w:pPr>
              <w:pStyle w:val="ListParagraph"/>
              <w:numPr>
                <w:ilvl w:val="0"/>
                <w:numId w:val="219"/>
              </w:numPr>
              <w:spacing w:after="0" w:line="276" w:lineRule="auto"/>
              <w:ind w:left="360"/>
              <w:rPr>
                <w:sz w:val="24"/>
                <w:szCs w:val="24"/>
              </w:rPr>
            </w:pPr>
            <w:r w:rsidRPr="000F2D9E">
              <w:rPr>
                <w:sz w:val="24"/>
                <w:szCs w:val="24"/>
                <w:lang w:val="en-US"/>
              </w:rPr>
              <w:t>Quickly look at objects arranged in different ways (5 or fewer) and ask how many there are without counting.</w:t>
            </w:r>
          </w:p>
        </w:tc>
      </w:tr>
      <w:tr w:rsidR="00600CE1" w:rsidRPr="00B846C4" w14:paraId="1459C45B" w14:textId="77777777" w:rsidTr="4D881756">
        <w:trPr>
          <w:trHeight w:val="982"/>
        </w:trPr>
        <w:tc>
          <w:tcPr>
            <w:tcW w:w="3750" w:type="dxa"/>
          </w:tcPr>
          <w:p w14:paraId="52077441" w14:textId="77777777" w:rsidR="00D34111" w:rsidRPr="00D34111" w:rsidRDefault="00600CE1" w:rsidP="00600CE1">
            <w:pPr>
              <w:widowControl w:val="0"/>
              <w:spacing w:after="0" w:line="276" w:lineRule="auto"/>
              <w:rPr>
                <w:sz w:val="24"/>
                <w:szCs w:val="24"/>
              </w:rPr>
            </w:pPr>
            <w:r w:rsidRPr="00D34111">
              <w:rPr>
                <w:sz w:val="24"/>
                <w:szCs w:val="24"/>
              </w:rPr>
              <w:t>PK.NC.6</w:t>
            </w:r>
          </w:p>
          <w:p w14:paraId="06A6D8A0" w14:textId="69AAA1A0" w:rsidR="00600CE1" w:rsidRPr="00D34111" w:rsidRDefault="00600CE1" w:rsidP="00600CE1">
            <w:pPr>
              <w:widowControl w:val="0"/>
              <w:spacing w:after="0" w:line="276" w:lineRule="auto"/>
              <w:rPr>
                <w:sz w:val="24"/>
                <w:szCs w:val="24"/>
              </w:rPr>
            </w:pPr>
            <w:r w:rsidRPr="00D34111">
              <w:rPr>
                <w:sz w:val="24"/>
                <w:szCs w:val="24"/>
              </w:rPr>
              <w:t>Compare visually (with or without counting) two groups of up to 10 objects that are obviously equal or unequal and communicate, “more”, “less” or “same.”</w:t>
            </w:r>
          </w:p>
        </w:tc>
        <w:tc>
          <w:tcPr>
            <w:tcW w:w="9771" w:type="dxa"/>
          </w:tcPr>
          <w:p w14:paraId="49D13749" w14:textId="77777777" w:rsidR="00600CE1" w:rsidRPr="000F2D9E" w:rsidRDefault="00600CE1" w:rsidP="000F2D9E">
            <w:pPr>
              <w:pStyle w:val="ListParagraph"/>
              <w:numPr>
                <w:ilvl w:val="0"/>
                <w:numId w:val="219"/>
              </w:numPr>
              <w:spacing w:after="0" w:line="276" w:lineRule="auto"/>
              <w:ind w:left="360"/>
              <w:rPr>
                <w:sz w:val="24"/>
                <w:szCs w:val="24"/>
              </w:rPr>
            </w:pPr>
            <w:r w:rsidRPr="000F2D9E">
              <w:rPr>
                <w:sz w:val="24"/>
                <w:szCs w:val="24"/>
                <w:lang w:val="en-US"/>
              </w:rPr>
              <w:t>Encourage students to compare sets frequently through questions (e.g., “Are there more people riding in the bus or in the airplane?”) and graphing (e.g., favorite colors, pets).</w:t>
            </w:r>
          </w:p>
        </w:tc>
      </w:tr>
    </w:tbl>
    <w:p w14:paraId="7C81371E" w14:textId="77777777" w:rsidR="00D520EF" w:rsidRPr="00D34111" w:rsidRDefault="00D520EF" w:rsidP="00D34111">
      <w:pPr>
        <w:spacing w:after="0" w:line="276" w:lineRule="auto"/>
        <w:rPr>
          <w:b/>
          <w:sz w:val="24"/>
          <w:szCs w:val="24"/>
        </w:rPr>
      </w:pPr>
    </w:p>
    <w:p w14:paraId="4DFCCF5B" w14:textId="77777777" w:rsidR="00C837B6" w:rsidRDefault="00D34111" w:rsidP="00D34111">
      <w:pPr>
        <w:spacing w:after="0" w:line="276" w:lineRule="auto"/>
        <w:rPr>
          <w:b/>
          <w:bCs/>
          <w:sz w:val="24"/>
          <w:szCs w:val="24"/>
          <w:lang w:val="en-US"/>
        </w:rPr>
      </w:pPr>
      <w:r w:rsidRPr="00D34111">
        <w:rPr>
          <w:b/>
          <w:bCs/>
          <w:sz w:val="24"/>
          <w:szCs w:val="24"/>
          <w:lang w:val="en-US"/>
        </w:rPr>
        <w:t>Standard: Numerical Operations (NO)</w:t>
      </w:r>
    </w:p>
    <w:p w14:paraId="6158DC9E" w14:textId="28728FA1" w:rsidR="00D34111" w:rsidRPr="00D34111" w:rsidRDefault="00D34111" w:rsidP="00D34111">
      <w:pPr>
        <w:spacing w:after="0" w:line="276" w:lineRule="auto"/>
        <w:rPr>
          <w:sz w:val="24"/>
          <w:szCs w:val="24"/>
          <w:lang w:val="en-US"/>
        </w:rPr>
      </w:pPr>
      <w:r w:rsidRPr="00D34111">
        <w:rPr>
          <w:sz w:val="24"/>
          <w:szCs w:val="24"/>
          <w:lang w:val="en-US"/>
        </w:rPr>
        <w:t>Students demonstrate an initial understanding of numerical operations.</w:t>
      </w:r>
    </w:p>
    <w:p w14:paraId="2D0E76D0" w14:textId="77777777" w:rsidR="00D34111" w:rsidRPr="00D34111" w:rsidRDefault="00D34111" w:rsidP="00D34111">
      <w:pPr>
        <w:spacing w:after="0" w:line="276" w:lineRule="auto"/>
        <w:rPr>
          <w:sz w:val="24"/>
          <w:szCs w:val="24"/>
        </w:rPr>
      </w:pPr>
    </w:p>
    <w:tbl>
      <w:tblPr>
        <w:tblW w:w="4951" w:type="pc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750"/>
      </w:tblGrid>
      <w:tr w:rsidR="00D34111" w:rsidRPr="00D34111" w14:paraId="088B63B0" w14:textId="77777777" w:rsidTr="4D881756">
        <w:trPr>
          <w:trHeight w:val="845"/>
          <w:tblHeader/>
        </w:trPr>
        <w:tc>
          <w:tcPr>
            <w:tcW w:w="1360" w:type="pct"/>
          </w:tcPr>
          <w:p w14:paraId="291493E8" w14:textId="77777777" w:rsidR="00D34111" w:rsidRPr="00D34111" w:rsidRDefault="00D34111" w:rsidP="00D34111">
            <w:pPr>
              <w:spacing w:after="0" w:line="276" w:lineRule="auto"/>
              <w:jc w:val="center"/>
              <w:rPr>
                <w:b/>
                <w:bCs/>
                <w:sz w:val="24"/>
                <w:szCs w:val="24"/>
              </w:rPr>
            </w:pPr>
            <w:r w:rsidRPr="00D34111">
              <w:rPr>
                <w:b/>
                <w:bCs/>
                <w:sz w:val="24"/>
                <w:szCs w:val="24"/>
              </w:rPr>
              <w:t>Preschool Learning Outcomes</w:t>
            </w:r>
          </w:p>
          <w:p w14:paraId="157B0473" w14:textId="113712B6" w:rsidR="00D34111" w:rsidRPr="00D34111" w:rsidRDefault="00D34111" w:rsidP="00D34111">
            <w:pPr>
              <w:spacing w:after="0" w:line="276" w:lineRule="auto"/>
              <w:jc w:val="center"/>
              <w:rPr>
                <w:sz w:val="24"/>
                <w:szCs w:val="24"/>
              </w:rPr>
            </w:pPr>
            <w:r w:rsidRPr="00D34111">
              <w:rPr>
                <w:sz w:val="24"/>
                <w:szCs w:val="24"/>
              </w:rPr>
              <w:t xml:space="preserve">Students </w:t>
            </w:r>
            <w:r>
              <w:rPr>
                <w:sz w:val="24"/>
                <w:szCs w:val="24"/>
              </w:rPr>
              <w:t>w</w:t>
            </w:r>
            <w:r w:rsidRPr="00D34111">
              <w:rPr>
                <w:sz w:val="24"/>
                <w:szCs w:val="24"/>
              </w:rPr>
              <w:t xml:space="preserve">ill: </w:t>
            </w:r>
          </w:p>
        </w:tc>
        <w:tc>
          <w:tcPr>
            <w:tcW w:w="3640" w:type="pct"/>
          </w:tcPr>
          <w:p w14:paraId="2B666919" w14:textId="77777777" w:rsidR="00D34111" w:rsidRPr="00D34111" w:rsidRDefault="00D34111" w:rsidP="00D34111">
            <w:pPr>
              <w:spacing w:after="0" w:line="276" w:lineRule="auto"/>
              <w:jc w:val="center"/>
              <w:rPr>
                <w:b/>
                <w:bCs/>
                <w:sz w:val="24"/>
                <w:szCs w:val="24"/>
              </w:rPr>
            </w:pPr>
            <w:r w:rsidRPr="00D34111">
              <w:rPr>
                <w:b/>
                <w:bCs/>
                <w:sz w:val="24"/>
                <w:szCs w:val="24"/>
              </w:rPr>
              <w:t>Preschool Teaching Practices</w:t>
            </w:r>
          </w:p>
          <w:p w14:paraId="12DABC33" w14:textId="77777777" w:rsidR="00D34111" w:rsidRPr="00D34111" w:rsidRDefault="00D34111" w:rsidP="00D34111">
            <w:pPr>
              <w:spacing w:after="0" w:line="276" w:lineRule="auto"/>
              <w:jc w:val="center"/>
              <w:rPr>
                <w:sz w:val="24"/>
                <w:szCs w:val="24"/>
              </w:rPr>
            </w:pPr>
            <w:r w:rsidRPr="00D34111">
              <w:rPr>
                <w:sz w:val="24"/>
                <w:szCs w:val="24"/>
              </w:rPr>
              <w:t>Effective preschool teachers:</w:t>
            </w:r>
          </w:p>
        </w:tc>
      </w:tr>
      <w:tr w:rsidR="00D34111" w:rsidRPr="00D34111" w14:paraId="7756BB45" w14:textId="77777777" w:rsidTr="4D881756">
        <w:trPr>
          <w:trHeight w:val="901"/>
        </w:trPr>
        <w:tc>
          <w:tcPr>
            <w:tcW w:w="1360" w:type="pct"/>
          </w:tcPr>
          <w:p w14:paraId="60D6ED2A" w14:textId="77777777" w:rsidR="00D34111" w:rsidRDefault="00D34111" w:rsidP="00D34111">
            <w:pPr>
              <w:widowControl w:val="0"/>
              <w:tabs>
                <w:tab w:val="left" w:pos="473"/>
              </w:tabs>
              <w:spacing w:after="0" w:line="276" w:lineRule="auto"/>
              <w:rPr>
                <w:sz w:val="24"/>
                <w:szCs w:val="24"/>
              </w:rPr>
            </w:pPr>
            <w:r w:rsidRPr="00D34111">
              <w:rPr>
                <w:sz w:val="24"/>
                <w:szCs w:val="24"/>
              </w:rPr>
              <w:t>PK.NO.1</w:t>
            </w:r>
          </w:p>
          <w:p w14:paraId="667C1CB2" w14:textId="317B4370" w:rsidR="00D34111" w:rsidRPr="00D34111" w:rsidRDefault="00D34111" w:rsidP="00D34111">
            <w:pPr>
              <w:widowControl w:val="0"/>
              <w:tabs>
                <w:tab w:val="left" w:pos="473"/>
              </w:tabs>
              <w:spacing w:after="0" w:line="276" w:lineRule="auto"/>
              <w:rPr>
                <w:sz w:val="24"/>
                <w:szCs w:val="24"/>
              </w:rPr>
            </w:pPr>
            <w:r w:rsidRPr="00D34111">
              <w:rPr>
                <w:sz w:val="24"/>
                <w:szCs w:val="24"/>
              </w:rPr>
              <w:t>Students understand that adding to (or taking away) one or more objects from a group will increase (or decrease) the number of objects in a group.</w:t>
            </w:r>
          </w:p>
        </w:tc>
        <w:tc>
          <w:tcPr>
            <w:tcW w:w="3640" w:type="pct"/>
          </w:tcPr>
          <w:p w14:paraId="3169D2BC" w14:textId="77777777" w:rsidR="000F2D9E" w:rsidRDefault="00D34111" w:rsidP="000F2D9E">
            <w:pPr>
              <w:pStyle w:val="ListParagraph"/>
              <w:numPr>
                <w:ilvl w:val="0"/>
                <w:numId w:val="219"/>
              </w:numPr>
              <w:spacing w:after="0" w:line="276" w:lineRule="auto"/>
              <w:ind w:left="360"/>
              <w:rPr>
                <w:sz w:val="24"/>
                <w:szCs w:val="24"/>
              </w:rPr>
            </w:pPr>
            <w:r w:rsidRPr="000F2D9E">
              <w:rPr>
                <w:sz w:val="24"/>
                <w:szCs w:val="24"/>
              </w:rPr>
              <w:t>Engage informally with students during center time to explore joining and taking apart small quantities of concrete objects.</w:t>
            </w:r>
          </w:p>
          <w:p w14:paraId="531BE96C" w14:textId="5E5D03DB" w:rsidR="00D34111" w:rsidRPr="000F2D9E" w:rsidRDefault="00D34111" w:rsidP="000F2D9E">
            <w:pPr>
              <w:pStyle w:val="ListParagraph"/>
              <w:numPr>
                <w:ilvl w:val="0"/>
                <w:numId w:val="219"/>
              </w:numPr>
              <w:spacing w:after="0" w:line="276" w:lineRule="auto"/>
              <w:ind w:left="360"/>
              <w:rPr>
                <w:sz w:val="24"/>
                <w:szCs w:val="24"/>
              </w:rPr>
            </w:pPr>
            <w:r w:rsidRPr="000F2D9E">
              <w:rPr>
                <w:sz w:val="24"/>
                <w:szCs w:val="24"/>
                <w:lang w:val="en-US"/>
              </w:rPr>
              <w:t xml:space="preserve">Provide opportunities for students to independently explore addition and subtraction (e.g., using small manipulatives with egg cartons, muffin tins, and story mats; interacting with students using computer software and handheld device applications). </w:t>
            </w:r>
          </w:p>
        </w:tc>
      </w:tr>
      <w:tr w:rsidR="00D34111" w:rsidRPr="00D34111" w14:paraId="03E51739" w14:textId="77777777" w:rsidTr="4D881756">
        <w:trPr>
          <w:trHeight w:val="982"/>
        </w:trPr>
        <w:tc>
          <w:tcPr>
            <w:tcW w:w="1360" w:type="pct"/>
          </w:tcPr>
          <w:p w14:paraId="7974B546" w14:textId="77777777" w:rsidR="00D34111" w:rsidRDefault="00D34111" w:rsidP="00D34111">
            <w:pPr>
              <w:widowControl w:val="0"/>
              <w:tabs>
                <w:tab w:val="left" w:pos="473"/>
              </w:tabs>
              <w:spacing w:after="0" w:line="276" w:lineRule="auto"/>
              <w:ind w:right="117"/>
              <w:rPr>
                <w:sz w:val="24"/>
                <w:szCs w:val="24"/>
                <w:lang w:val="en-US"/>
              </w:rPr>
            </w:pPr>
            <w:r w:rsidRPr="00D34111">
              <w:rPr>
                <w:sz w:val="24"/>
                <w:szCs w:val="24"/>
                <w:lang w:val="en-US"/>
              </w:rPr>
              <w:t>PK.NO.1.a</w:t>
            </w:r>
          </w:p>
          <w:p w14:paraId="555B3662" w14:textId="49D7DE37" w:rsidR="00D34111" w:rsidRPr="00D34111" w:rsidRDefault="00D34111" w:rsidP="00D34111">
            <w:pPr>
              <w:widowControl w:val="0"/>
              <w:tabs>
                <w:tab w:val="left" w:pos="473"/>
              </w:tabs>
              <w:spacing w:after="0" w:line="276" w:lineRule="auto"/>
              <w:ind w:right="117"/>
              <w:rPr>
                <w:sz w:val="24"/>
                <w:szCs w:val="24"/>
                <w:lang w:val="en-US"/>
              </w:rPr>
            </w:pPr>
            <w:r w:rsidRPr="00D34111">
              <w:rPr>
                <w:sz w:val="24"/>
                <w:szCs w:val="24"/>
                <w:lang w:val="en-US"/>
              </w:rPr>
              <w:t>Joining, putting together, and adding to 5</w:t>
            </w:r>
          </w:p>
        </w:tc>
        <w:tc>
          <w:tcPr>
            <w:tcW w:w="3640" w:type="pct"/>
          </w:tcPr>
          <w:p w14:paraId="2742323B" w14:textId="77777777" w:rsidR="00D34111" w:rsidRPr="000F2D9E" w:rsidRDefault="00D34111" w:rsidP="000F2D9E">
            <w:pPr>
              <w:pStyle w:val="ListParagraph"/>
              <w:numPr>
                <w:ilvl w:val="0"/>
                <w:numId w:val="220"/>
              </w:numPr>
              <w:spacing w:after="0" w:line="276" w:lineRule="auto"/>
              <w:ind w:left="360"/>
              <w:rPr>
                <w:sz w:val="24"/>
                <w:szCs w:val="24"/>
              </w:rPr>
            </w:pPr>
            <w:r w:rsidRPr="000F2D9E">
              <w:rPr>
                <w:sz w:val="24"/>
                <w:szCs w:val="24"/>
              </w:rPr>
              <w:t xml:space="preserve">Model addition for students by using counting to combine numbers (e.g., “Maria has two blocks and Justin has three. There are five blocks altogether: 1, 2, 3, 4, 5.”). </w:t>
            </w:r>
          </w:p>
        </w:tc>
      </w:tr>
      <w:tr w:rsidR="00D34111" w:rsidRPr="00D34111" w14:paraId="732F8D30" w14:textId="77777777" w:rsidTr="4D881756">
        <w:trPr>
          <w:trHeight w:val="982"/>
        </w:trPr>
        <w:tc>
          <w:tcPr>
            <w:tcW w:w="1360" w:type="pct"/>
          </w:tcPr>
          <w:p w14:paraId="0E82955F" w14:textId="77777777" w:rsidR="00D34111" w:rsidRDefault="00D34111" w:rsidP="00D34111">
            <w:pPr>
              <w:widowControl w:val="0"/>
              <w:spacing w:after="0" w:line="276" w:lineRule="auto"/>
              <w:rPr>
                <w:sz w:val="24"/>
                <w:szCs w:val="24"/>
                <w:lang w:val="en-US"/>
              </w:rPr>
            </w:pPr>
            <w:r w:rsidRPr="00D34111">
              <w:rPr>
                <w:sz w:val="24"/>
                <w:szCs w:val="24"/>
                <w:lang w:val="en-US"/>
              </w:rPr>
              <w:t>PK.NO.1.b</w:t>
            </w:r>
          </w:p>
          <w:p w14:paraId="06B8A866" w14:textId="04F6E382" w:rsidR="00D34111" w:rsidRPr="00D34111" w:rsidRDefault="00D34111" w:rsidP="00D34111">
            <w:pPr>
              <w:widowControl w:val="0"/>
              <w:spacing w:after="0" w:line="276" w:lineRule="auto"/>
              <w:rPr>
                <w:sz w:val="24"/>
                <w:szCs w:val="24"/>
              </w:rPr>
            </w:pPr>
            <w:r w:rsidRPr="00D34111">
              <w:rPr>
                <w:sz w:val="24"/>
                <w:szCs w:val="24"/>
                <w:lang w:val="en-US"/>
              </w:rPr>
              <w:t xml:space="preserve">Taking apart and taking from </w:t>
            </w:r>
          </w:p>
        </w:tc>
        <w:tc>
          <w:tcPr>
            <w:tcW w:w="3640" w:type="pct"/>
          </w:tcPr>
          <w:p w14:paraId="7520F77D" w14:textId="77777777" w:rsidR="00D34111" w:rsidRPr="000F2D9E" w:rsidRDefault="00D34111" w:rsidP="000F2D9E">
            <w:pPr>
              <w:pStyle w:val="ListParagraph"/>
              <w:numPr>
                <w:ilvl w:val="0"/>
                <w:numId w:val="215"/>
              </w:numPr>
              <w:spacing w:after="0" w:line="276" w:lineRule="auto"/>
              <w:ind w:left="360"/>
              <w:rPr>
                <w:sz w:val="24"/>
                <w:szCs w:val="24"/>
              </w:rPr>
            </w:pPr>
            <w:r w:rsidRPr="000F2D9E">
              <w:rPr>
                <w:sz w:val="24"/>
                <w:szCs w:val="24"/>
                <w:lang w:val="en-US"/>
              </w:rPr>
              <w:t xml:space="preserve">Model subtraction for students by using counting to separate quantities of objects (e.g., “There are five cars on the carpet: 1, 2, 3, 4, 5. I am putting two cars in the basket. There are three cars left on the carpet.”). </w:t>
            </w:r>
          </w:p>
        </w:tc>
      </w:tr>
      <w:tr w:rsidR="00D34111" w:rsidRPr="00D34111" w14:paraId="4D57219B" w14:textId="77777777" w:rsidTr="4D881756">
        <w:trPr>
          <w:trHeight w:val="982"/>
        </w:trPr>
        <w:tc>
          <w:tcPr>
            <w:tcW w:w="1360" w:type="pct"/>
          </w:tcPr>
          <w:p w14:paraId="55319C5C" w14:textId="77777777" w:rsidR="00D34111" w:rsidRDefault="00D34111" w:rsidP="00D34111">
            <w:pPr>
              <w:widowControl w:val="0"/>
              <w:tabs>
                <w:tab w:val="left" w:pos="521"/>
              </w:tabs>
              <w:spacing w:after="0" w:line="276" w:lineRule="auto"/>
              <w:ind w:right="118"/>
              <w:rPr>
                <w:sz w:val="24"/>
                <w:szCs w:val="24"/>
                <w:lang w:val="en-US"/>
              </w:rPr>
            </w:pPr>
            <w:r w:rsidRPr="00D34111">
              <w:rPr>
                <w:sz w:val="24"/>
                <w:szCs w:val="24"/>
                <w:lang w:val="en-US"/>
              </w:rPr>
              <w:t>PK.NO.2</w:t>
            </w:r>
          </w:p>
          <w:p w14:paraId="02485EA8" w14:textId="648ECBE9" w:rsidR="00D34111" w:rsidRPr="00D34111" w:rsidRDefault="00D34111" w:rsidP="00D34111">
            <w:pPr>
              <w:widowControl w:val="0"/>
              <w:tabs>
                <w:tab w:val="left" w:pos="521"/>
              </w:tabs>
              <w:spacing w:after="0" w:line="276" w:lineRule="auto"/>
              <w:ind w:right="118"/>
              <w:rPr>
                <w:sz w:val="24"/>
                <w:szCs w:val="24"/>
                <w:lang w:val="en-US"/>
              </w:rPr>
            </w:pPr>
            <w:r w:rsidRPr="00D34111">
              <w:rPr>
                <w:sz w:val="24"/>
                <w:szCs w:val="24"/>
                <w:lang w:val="en-US"/>
              </w:rPr>
              <w:t>Solve simple addition and subtraction word problems nonverbally and/or verbally with a number of objects up to 5.</w:t>
            </w:r>
          </w:p>
        </w:tc>
        <w:tc>
          <w:tcPr>
            <w:tcW w:w="3640" w:type="pct"/>
          </w:tcPr>
          <w:p w14:paraId="63718FB4" w14:textId="77777777" w:rsidR="000F2D9E" w:rsidRDefault="00D34111" w:rsidP="000F2D9E">
            <w:pPr>
              <w:pStyle w:val="ListParagraph"/>
              <w:numPr>
                <w:ilvl w:val="0"/>
                <w:numId w:val="214"/>
              </w:numPr>
              <w:spacing w:after="0" w:line="276" w:lineRule="auto"/>
              <w:ind w:left="360"/>
              <w:rPr>
                <w:sz w:val="24"/>
                <w:szCs w:val="24"/>
              </w:rPr>
            </w:pPr>
            <w:r w:rsidRPr="000F2D9E">
              <w:rPr>
                <w:sz w:val="24"/>
                <w:szCs w:val="24"/>
              </w:rPr>
              <w:t>Develop addition and subtraction stories with small groups of students using story mats and flannel board scenes with small quantities of objects and pictures/drawings.</w:t>
            </w:r>
          </w:p>
          <w:p w14:paraId="6C79A195" w14:textId="77777777" w:rsidR="000F2D9E" w:rsidRDefault="00D34111" w:rsidP="000F2D9E">
            <w:pPr>
              <w:pStyle w:val="ListParagraph"/>
              <w:numPr>
                <w:ilvl w:val="0"/>
                <w:numId w:val="214"/>
              </w:numPr>
              <w:spacing w:after="0" w:line="276" w:lineRule="auto"/>
              <w:ind w:left="360"/>
              <w:rPr>
                <w:sz w:val="24"/>
                <w:szCs w:val="24"/>
              </w:rPr>
            </w:pPr>
            <w:r w:rsidRPr="000F2D9E">
              <w:rPr>
                <w:sz w:val="24"/>
                <w:szCs w:val="24"/>
              </w:rPr>
              <w:t>Using fingers, chalk, wipe-off markers and/or whiteboard technology, tell and draw addition and subtraction stories with small groups of students.</w:t>
            </w:r>
          </w:p>
          <w:p w14:paraId="68A7D141" w14:textId="28D41D6D" w:rsidR="00D34111" w:rsidRPr="000F2D9E" w:rsidRDefault="00D34111" w:rsidP="000F2D9E">
            <w:pPr>
              <w:pStyle w:val="ListParagraph"/>
              <w:numPr>
                <w:ilvl w:val="0"/>
                <w:numId w:val="214"/>
              </w:numPr>
              <w:spacing w:after="0" w:line="276" w:lineRule="auto"/>
              <w:ind w:left="360"/>
              <w:rPr>
                <w:sz w:val="24"/>
                <w:szCs w:val="24"/>
              </w:rPr>
            </w:pPr>
            <w:r w:rsidRPr="000F2D9E">
              <w:rPr>
                <w:sz w:val="24"/>
                <w:szCs w:val="24"/>
                <w:lang w:val="en-US"/>
              </w:rPr>
              <w:t>Provide writing materials and/or handheld devices with appropriate applications in classroom centers so that students can choose to view, solve and create addition and subtraction stories.</w:t>
            </w:r>
          </w:p>
        </w:tc>
      </w:tr>
    </w:tbl>
    <w:p w14:paraId="27BA4D43" w14:textId="77777777" w:rsidR="00C837B6" w:rsidRDefault="00C837B6" w:rsidP="00C837B6">
      <w:pPr>
        <w:spacing w:after="0" w:line="276" w:lineRule="auto"/>
        <w:rPr>
          <w:b/>
          <w:bCs/>
          <w:sz w:val="24"/>
          <w:szCs w:val="24"/>
        </w:rPr>
      </w:pPr>
    </w:p>
    <w:p w14:paraId="1EFD8EA9" w14:textId="2D86F4A1" w:rsidR="00C837B6" w:rsidRDefault="001412C5" w:rsidP="00C837B6">
      <w:pPr>
        <w:spacing w:after="0" w:line="276" w:lineRule="auto"/>
        <w:rPr>
          <w:b/>
          <w:sz w:val="24"/>
          <w:szCs w:val="24"/>
          <w:lang w:val="en-US"/>
        </w:rPr>
      </w:pPr>
      <w:r w:rsidRPr="35F64C7C">
        <w:rPr>
          <w:b/>
          <w:sz w:val="24"/>
          <w:szCs w:val="24"/>
          <w:lang w:val="en-US"/>
        </w:rPr>
        <w:t xml:space="preserve">Standard: </w:t>
      </w:r>
      <w:r w:rsidR="00D34111" w:rsidRPr="35F64C7C">
        <w:rPr>
          <w:b/>
          <w:sz w:val="24"/>
          <w:szCs w:val="24"/>
          <w:lang w:val="en-US"/>
        </w:rPr>
        <w:t>Measurement and Data Literacy</w:t>
      </w:r>
      <w:r w:rsidR="00DB7829" w:rsidRPr="35F64C7C">
        <w:rPr>
          <w:b/>
          <w:sz w:val="24"/>
          <w:szCs w:val="24"/>
          <w:lang w:val="en-US"/>
        </w:rPr>
        <w:t>(MD)</w:t>
      </w:r>
    </w:p>
    <w:p w14:paraId="3E94FD76" w14:textId="6B72679B" w:rsidR="00D34111" w:rsidRDefault="00D34111" w:rsidP="00C837B6">
      <w:pPr>
        <w:spacing w:after="0" w:line="276" w:lineRule="auto"/>
        <w:rPr>
          <w:sz w:val="24"/>
          <w:szCs w:val="24"/>
        </w:rPr>
      </w:pPr>
      <w:r w:rsidRPr="00D34111">
        <w:rPr>
          <w:sz w:val="24"/>
          <w:szCs w:val="24"/>
        </w:rPr>
        <w:lastRenderedPageBreak/>
        <w:t>Students begin to conceptualize measurable attributes of objects and classify objects, counting the number of objects in categories.</w:t>
      </w:r>
    </w:p>
    <w:p w14:paraId="066D6A1F" w14:textId="77777777" w:rsidR="00C837B6" w:rsidRPr="00D34111" w:rsidRDefault="00C837B6" w:rsidP="00C837B6">
      <w:pPr>
        <w:spacing w:after="0" w:line="276" w:lineRule="auto"/>
        <w:rPr>
          <w:sz w:val="24"/>
          <w:szCs w:val="24"/>
        </w:rPr>
      </w:pPr>
    </w:p>
    <w:tbl>
      <w:tblPr>
        <w:tblW w:w="13521"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3"/>
        <w:gridCol w:w="9878"/>
      </w:tblGrid>
      <w:tr w:rsidR="00D34111" w:rsidRPr="00D34111" w14:paraId="20FFF6DF" w14:textId="77777777" w:rsidTr="4D881756">
        <w:trPr>
          <w:trHeight w:val="863"/>
          <w:tblHeader/>
        </w:trPr>
        <w:tc>
          <w:tcPr>
            <w:tcW w:w="3643" w:type="dxa"/>
          </w:tcPr>
          <w:p w14:paraId="74CC6EDB" w14:textId="77777777" w:rsidR="00D34111" w:rsidRPr="004109FA" w:rsidRDefault="00D34111" w:rsidP="001412C5">
            <w:pPr>
              <w:spacing w:after="0" w:line="276" w:lineRule="auto"/>
              <w:jc w:val="center"/>
              <w:rPr>
                <w:b/>
                <w:bCs/>
                <w:sz w:val="24"/>
                <w:szCs w:val="24"/>
              </w:rPr>
            </w:pPr>
            <w:r w:rsidRPr="004109FA">
              <w:rPr>
                <w:b/>
                <w:bCs/>
                <w:sz w:val="24"/>
                <w:szCs w:val="24"/>
              </w:rPr>
              <w:t>Preschool Learning Outcomes</w:t>
            </w:r>
          </w:p>
          <w:p w14:paraId="61C5C357" w14:textId="68C3C429" w:rsidR="004109FA" w:rsidRPr="004109FA" w:rsidRDefault="00025A5B" w:rsidP="004109FA">
            <w:pPr>
              <w:spacing w:after="0" w:line="276" w:lineRule="auto"/>
              <w:jc w:val="center"/>
              <w:rPr>
                <w:sz w:val="24"/>
                <w:szCs w:val="24"/>
              </w:rPr>
            </w:pPr>
            <w:r>
              <w:rPr>
                <w:sz w:val="24"/>
                <w:szCs w:val="24"/>
              </w:rPr>
              <w:t xml:space="preserve">Students will: </w:t>
            </w:r>
          </w:p>
        </w:tc>
        <w:tc>
          <w:tcPr>
            <w:tcW w:w="9878" w:type="dxa"/>
          </w:tcPr>
          <w:p w14:paraId="7AE3BD23" w14:textId="77777777" w:rsidR="00D34111" w:rsidRPr="004109FA" w:rsidRDefault="00D34111" w:rsidP="001412C5">
            <w:pPr>
              <w:spacing w:after="0" w:line="276" w:lineRule="auto"/>
              <w:jc w:val="center"/>
              <w:rPr>
                <w:b/>
                <w:bCs/>
                <w:sz w:val="24"/>
                <w:szCs w:val="24"/>
              </w:rPr>
            </w:pPr>
            <w:r w:rsidRPr="004109FA">
              <w:rPr>
                <w:b/>
                <w:bCs/>
                <w:sz w:val="24"/>
                <w:szCs w:val="24"/>
              </w:rPr>
              <w:t>Preschool Teaching Practices</w:t>
            </w:r>
          </w:p>
          <w:p w14:paraId="0DDBF46F" w14:textId="01B8AAE5" w:rsidR="004109FA" w:rsidRPr="004109FA" w:rsidRDefault="00D34111" w:rsidP="5D034EE6">
            <w:pPr>
              <w:spacing w:after="0" w:line="276" w:lineRule="auto"/>
              <w:jc w:val="center"/>
              <w:rPr>
                <w:sz w:val="24"/>
                <w:szCs w:val="24"/>
                <w:lang w:val="en-US"/>
              </w:rPr>
            </w:pPr>
            <w:r w:rsidRPr="5D034EE6">
              <w:rPr>
                <w:sz w:val="24"/>
                <w:szCs w:val="24"/>
                <w:lang w:val="en-US"/>
              </w:rPr>
              <w:t>Effective preschool teachers:</w:t>
            </w:r>
            <w:r>
              <w:tab/>
            </w:r>
          </w:p>
        </w:tc>
      </w:tr>
      <w:tr w:rsidR="00D34111" w:rsidRPr="00D34111" w14:paraId="0726A94A" w14:textId="77777777" w:rsidTr="4D881756">
        <w:trPr>
          <w:trHeight w:val="901"/>
        </w:trPr>
        <w:tc>
          <w:tcPr>
            <w:tcW w:w="3643" w:type="dxa"/>
          </w:tcPr>
          <w:p w14:paraId="16AE80D6" w14:textId="77777777" w:rsidR="00D34111" w:rsidRPr="00D34111" w:rsidRDefault="00D34111" w:rsidP="001412C5">
            <w:pPr>
              <w:spacing w:after="0" w:line="276" w:lineRule="auto"/>
              <w:rPr>
                <w:sz w:val="24"/>
                <w:szCs w:val="24"/>
              </w:rPr>
            </w:pPr>
            <w:r w:rsidRPr="00D34111">
              <w:rPr>
                <w:sz w:val="24"/>
                <w:szCs w:val="24"/>
              </w:rPr>
              <w:t>PK.MD.1</w:t>
            </w:r>
          </w:p>
          <w:p w14:paraId="3F915195" w14:textId="77777777" w:rsidR="00D34111" w:rsidRPr="00D34111" w:rsidRDefault="00D34111" w:rsidP="001412C5">
            <w:pPr>
              <w:spacing w:after="0" w:line="276" w:lineRule="auto"/>
              <w:rPr>
                <w:sz w:val="24"/>
                <w:szCs w:val="24"/>
                <w:lang w:val="en-US"/>
              </w:rPr>
            </w:pPr>
            <w:r w:rsidRPr="00D34111">
              <w:rPr>
                <w:sz w:val="24"/>
                <w:szCs w:val="24"/>
                <w:lang w:val="en-US"/>
              </w:rPr>
              <w:t>Students sort and classify items in their everyday environment by one attribute into two or more groups and, with assistance, can make graphs by classifying and representing data in those categories. Uses the data compiled to compare category frequencies (e.g., most, and least popular case types).</w:t>
            </w:r>
          </w:p>
        </w:tc>
        <w:tc>
          <w:tcPr>
            <w:tcW w:w="9878" w:type="dxa"/>
          </w:tcPr>
          <w:p w14:paraId="44F391AD" w14:textId="77777777" w:rsidR="00D34111" w:rsidRPr="000F2D9E" w:rsidRDefault="00D34111" w:rsidP="000F2D9E">
            <w:pPr>
              <w:pStyle w:val="ListParagraph"/>
              <w:numPr>
                <w:ilvl w:val="0"/>
                <w:numId w:val="212"/>
              </w:numPr>
              <w:spacing w:after="0" w:line="276" w:lineRule="auto"/>
              <w:ind w:left="360"/>
              <w:rPr>
                <w:sz w:val="24"/>
                <w:szCs w:val="24"/>
              </w:rPr>
            </w:pPr>
            <w:r w:rsidRPr="000F2D9E">
              <w:rPr>
                <w:sz w:val="24"/>
                <w:szCs w:val="24"/>
              </w:rPr>
              <w:t xml:space="preserve">Provide materials for students to sort, classify, order, and pattern (e.g., buttons, coins, beads, colored craft sticks, bowls, trays). </w:t>
            </w:r>
          </w:p>
          <w:p w14:paraId="4F287DCD" w14:textId="77777777" w:rsidR="00D34111" w:rsidRPr="00D34111" w:rsidRDefault="00D34111" w:rsidP="004109FA">
            <w:pPr>
              <w:spacing w:after="0" w:line="276" w:lineRule="auto"/>
              <w:ind w:left="360" w:hanging="360"/>
              <w:rPr>
                <w:sz w:val="24"/>
                <w:szCs w:val="24"/>
              </w:rPr>
            </w:pPr>
          </w:p>
          <w:p w14:paraId="5F6F0726" w14:textId="77777777" w:rsidR="00D34111" w:rsidRPr="00D34111" w:rsidRDefault="00D34111" w:rsidP="001412C5">
            <w:pPr>
              <w:spacing w:after="0" w:line="276" w:lineRule="auto"/>
              <w:ind w:left="720"/>
              <w:rPr>
                <w:sz w:val="24"/>
                <w:szCs w:val="24"/>
              </w:rPr>
            </w:pPr>
          </w:p>
        </w:tc>
      </w:tr>
      <w:tr w:rsidR="00D34111" w:rsidRPr="00D34111" w14:paraId="28BA0EF0" w14:textId="77777777" w:rsidTr="4D881756">
        <w:trPr>
          <w:trHeight w:val="982"/>
        </w:trPr>
        <w:tc>
          <w:tcPr>
            <w:tcW w:w="3643" w:type="dxa"/>
          </w:tcPr>
          <w:p w14:paraId="71392B76" w14:textId="77777777" w:rsidR="00D34111" w:rsidRPr="00D34111" w:rsidRDefault="00D34111" w:rsidP="001412C5">
            <w:pPr>
              <w:widowControl w:val="0"/>
              <w:spacing w:after="0" w:line="276" w:lineRule="auto"/>
              <w:rPr>
                <w:sz w:val="24"/>
                <w:szCs w:val="24"/>
              </w:rPr>
            </w:pPr>
            <w:r w:rsidRPr="00D34111">
              <w:rPr>
                <w:sz w:val="24"/>
                <w:szCs w:val="24"/>
                <w:lang w:val="en-US"/>
              </w:rPr>
              <w:t>PK.MD.2: Identifies, duplicates, and extends simple repeating patterns.</w:t>
            </w:r>
          </w:p>
        </w:tc>
        <w:tc>
          <w:tcPr>
            <w:tcW w:w="9878" w:type="dxa"/>
          </w:tcPr>
          <w:p w14:paraId="394534D2" w14:textId="77777777" w:rsidR="00D34111" w:rsidRPr="00D34111" w:rsidRDefault="00D34111" w:rsidP="00806764">
            <w:pPr>
              <w:numPr>
                <w:ilvl w:val="0"/>
                <w:numId w:val="52"/>
              </w:numPr>
              <w:spacing w:after="0" w:line="276" w:lineRule="auto"/>
              <w:ind w:left="360"/>
              <w:rPr>
                <w:sz w:val="24"/>
                <w:szCs w:val="24"/>
                <w:highlight w:val="white"/>
                <w:lang w:val="en-US"/>
              </w:rPr>
            </w:pPr>
            <w:r w:rsidRPr="00D34111">
              <w:rPr>
                <w:sz w:val="24"/>
                <w:szCs w:val="24"/>
                <w:highlight w:val="white"/>
                <w:lang w:val="en-US"/>
              </w:rPr>
              <w:t>Model using manipulatives such as colored blocks, beads, linking cubes, or natural objects like leaves and stones.</w:t>
            </w:r>
          </w:p>
          <w:p w14:paraId="2F0825F2" w14:textId="77777777" w:rsidR="00D34111" w:rsidRPr="00D34111" w:rsidRDefault="00D34111" w:rsidP="00806764">
            <w:pPr>
              <w:numPr>
                <w:ilvl w:val="0"/>
                <w:numId w:val="52"/>
              </w:numPr>
              <w:spacing w:after="0" w:line="276" w:lineRule="auto"/>
              <w:ind w:left="360"/>
              <w:rPr>
                <w:sz w:val="24"/>
                <w:szCs w:val="24"/>
                <w:highlight w:val="white"/>
              </w:rPr>
            </w:pPr>
            <w:r w:rsidRPr="00D34111">
              <w:rPr>
                <w:sz w:val="24"/>
                <w:szCs w:val="24"/>
                <w:highlight w:val="white"/>
              </w:rPr>
              <w:t>Start with simple AB patterns (e.g., red, blue, red, blue) and introduce more complex patterns like AAB (red, red, blue) or ABC (red, blue, green) as students become more confident.</w:t>
            </w:r>
          </w:p>
          <w:p w14:paraId="66A47D98" w14:textId="77777777" w:rsidR="00D34111" w:rsidRPr="00D34111" w:rsidRDefault="00D34111" w:rsidP="00806764">
            <w:pPr>
              <w:numPr>
                <w:ilvl w:val="0"/>
                <w:numId w:val="52"/>
              </w:numPr>
              <w:spacing w:after="0" w:line="276" w:lineRule="auto"/>
              <w:ind w:left="360"/>
              <w:rPr>
                <w:sz w:val="24"/>
                <w:szCs w:val="24"/>
                <w:highlight w:val="white"/>
              </w:rPr>
            </w:pPr>
            <w:r w:rsidRPr="00D34111">
              <w:rPr>
                <w:sz w:val="24"/>
                <w:szCs w:val="24"/>
                <w:highlight w:val="white"/>
              </w:rPr>
              <w:t>Find and point out patterns in the classroom or daily schedule.</w:t>
            </w:r>
          </w:p>
        </w:tc>
      </w:tr>
      <w:tr w:rsidR="00D34111" w:rsidRPr="00D34111" w14:paraId="23CCBE00" w14:textId="77777777" w:rsidTr="4D881756">
        <w:trPr>
          <w:trHeight w:val="982"/>
        </w:trPr>
        <w:tc>
          <w:tcPr>
            <w:tcW w:w="3643" w:type="dxa"/>
          </w:tcPr>
          <w:p w14:paraId="23838EB0" w14:textId="77777777" w:rsidR="00806764" w:rsidRDefault="00D34111" w:rsidP="001412C5">
            <w:pPr>
              <w:widowControl w:val="0"/>
              <w:tabs>
                <w:tab w:val="left" w:pos="521"/>
              </w:tabs>
              <w:spacing w:after="0" w:line="276" w:lineRule="auto"/>
              <w:ind w:right="118"/>
              <w:rPr>
                <w:sz w:val="24"/>
                <w:szCs w:val="24"/>
                <w:lang w:val="en-US"/>
              </w:rPr>
            </w:pPr>
            <w:r w:rsidRPr="00D34111">
              <w:rPr>
                <w:sz w:val="24"/>
                <w:szCs w:val="24"/>
                <w:lang w:val="en-US"/>
              </w:rPr>
              <w:lastRenderedPageBreak/>
              <w:t>PK.MD.3</w:t>
            </w:r>
          </w:p>
          <w:p w14:paraId="013E001C" w14:textId="398468AE" w:rsidR="00D34111" w:rsidRPr="00D34111" w:rsidRDefault="00D34111" w:rsidP="00132894">
            <w:pPr>
              <w:widowControl w:val="0"/>
              <w:tabs>
                <w:tab w:val="left" w:pos="521"/>
              </w:tabs>
              <w:spacing w:after="0" w:line="276" w:lineRule="auto"/>
              <w:ind w:right="118"/>
              <w:rPr>
                <w:sz w:val="24"/>
                <w:szCs w:val="24"/>
              </w:rPr>
            </w:pPr>
            <w:r w:rsidRPr="00D34111">
              <w:rPr>
                <w:sz w:val="24"/>
                <w:szCs w:val="24"/>
                <w:lang w:val="en-US"/>
              </w:rPr>
              <w:t>Demonstrates awareness that objects can be compared by length, weight, or capacity, by noting gross differences, beginning to use vocabulary such as bigger, longer, heavier, or taller, or by placing objects side by side to compare length.</w:t>
            </w:r>
          </w:p>
        </w:tc>
        <w:tc>
          <w:tcPr>
            <w:tcW w:w="9878" w:type="dxa"/>
          </w:tcPr>
          <w:p w14:paraId="4296E5B9" w14:textId="77777777" w:rsidR="00D34111" w:rsidRPr="00D34111" w:rsidRDefault="00D34111" w:rsidP="00806764">
            <w:pPr>
              <w:numPr>
                <w:ilvl w:val="0"/>
                <w:numId w:val="24"/>
              </w:numPr>
              <w:spacing w:after="0" w:line="276" w:lineRule="auto"/>
              <w:ind w:left="360"/>
              <w:rPr>
                <w:sz w:val="24"/>
                <w:szCs w:val="24"/>
                <w:lang w:val="en-US"/>
              </w:rPr>
            </w:pPr>
            <w:r w:rsidRPr="00D34111">
              <w:rPr>
                <w:sz w:val="24"/>
                <w:szCs w:val="24"/>
                <w:lang w:val="en-US"/>
              </w:rPr>
              <w:t>Provide standard and nonstandard measurement materials both indoors and outdoors (e.g., unit blocks, inch cubes, rulers, cups, buckets, balance scales, water, and sand tables).</w:t>
            </w:r>
          </w:p>
          <w:p w14:paraId="31F7C2D9" w14:textId="77777777" w:rsidR="00D34111" w:rsidRPr="00D34111" w:rsidRDefault="00D34111" w:rsidP="00806764">
            <w:pPr>
              <w:numPr>
                <w:ilvl w:val="0"/>
                <w:numId w:val="24"/>
              </w:numPr>
              <w:spacing w:after="0" w:line="276" w:lineRule="auto"/>
              <w:ind w:left="360"/>
              <w:rPr>
                <w:sz w:val="24"/>
                <w:szCs w:val="24"/>
              </w:rPr>
            </w:pPr>
            <w:r w:rsidRPr="00D34111">
              <w:rPr>
                <w:sz w:val="24"/>
                <w:szCs w:val="24"/>
              </w:rPr>
              <w:t xml:space="preserve">Invite students to compare and order objects according to measurable attributes (e.g., length, height, weight, area). </w:t>
            </w:r>
          </w:p>
          <w:p w14:paraId="08FADF91" w14:textId="36235316" w:rsidR="00D34111" w:rsidRPr="00D34111" w:rsidRDefault="00D34111" w:rsidP="00806764">
            <w:pPr>
              <w:numPr>
                <w:ilvl w:val="0"/>
                <w:numId w:val="24"/>
              </w:numPr>
              <w:spacing w:after="0" w:line="276" w:lineRule="auto"/>
              <w:ind w:left="360"/>
              <w:rPr>
                <w:sz w:val="24"/>
                <w:szCs w:val="24"/>
                <w:lang w:val="en-US"/>
              </w:rPr>
            </w:pPr>
            <w:r w:rsidRPr="00D34111">
              <w:rPr>
                <w:sz w:val="24"/>
                <w:szCs w:val="24"/>
                <w:lang w:val="en-US"/>
              </w:rPr>
              <w:t xml:space="preserve">Listen for and extend students’ conversations about long and short, </w:t>
            </w:r>
            <w:r w:rsidR="00806764" w:rsidRPr="00D34111">
              <w:rPr>
                <w:sz w:val="24"/>
                <w:szCs w:val="24"/>
                <w:lang w:val="en-US"/>
              </w:rPr>
              <w:t>longer,</w:t>
            </w:r>
            <w:r w:rsidRPr="00D34111">
              <w:rPr>
                <w:sz w:val="24"/>
                <w:szCs w:val="24"/>
                <w:lang w:val="en-US"/>
              </w:rPr>
              <w:t xml:space="preserve"> </w:t>
            </w:r>
            <w:r w:rsidR="00132894">
              <w:rPr>
                <w:sz w:val="24"/>
                <w:szCs w:val="24"/>
                <w:lang w:val="en-US"/>
              </w:rPr>
              <w:t xml:space="preserve">and </w:t>
            </w:r>
            <w:r w:rsidRPr="00D34111">
              <w:rPr>
                <w:sz w:val="24"/>
                <w:szCs w:val="24"/>
                <w:lang w:val="en-US"/>
              </w:rPr>
              <w:t>shorter, tall</w:t>
            </w:r>
            <w:r w:rsidR="00132894">
              <w:rPr>
                <w:sz w:val="24"/>
                <w:szCs w:val="24"/>
                <w:lang w:val="en-US"/>
              </w:rPr>
              <w:t xml:space="preserve"> </w:t>
            </w:r>
            <w:r w:rsidRPr="00D34111">
              <w:rPr>
                <w:sz w:val="24"/>
                <w:szCs w:val="24"/>
                <w:lang w:val="en-US"/>
              </w:rPr>
              <w:t>and taller, etc</w:t>
            </w:r>
            <w:r w:rsidR="00207942" w:rsidRPr="00D34111">
              <w:rPr>
                <w:sz w:val="24"/>
                <w:szCs w:val="24"/>
                <w:lang w:val="en-US"/>
              </w:rPr>
              <w:t>.</w:t>
            </w:r>
            <w:r w:rsidRPr="00D34111">
              <w:rPr>
                <w:sz w:val="24"/>
                <w:szCs w:val="24"/>
                <w:lang w:val="en-US"/>
              </w:rPr>
              <w:t xml:space="preserve"> </w:t>
            </w:r>
          </w:p>
        </w:tc>
      </w:tr>
      <w:tr w:rsidR="00D34111" w:rsidRPr="00D34111" w14:paraId="46D7537E" w14:textId="77777777" w:rsidTr="4D881756">
        <w:trPr>
          <w:trHeight w:val="982"/>
        </w:trPr>
        <w:tc>
          <w:tcPr>
            <w:tcW w:w="3643" w:type="dxa"/>
          </w:tcPr>
          <w:p w14:paraId="47F4FD78" w14:textId="77777777" w:rsidR="00806764" w:rsidRDefault="00D34111" w:rsidP="001412C5">
            <w:pPr>
              <w:widowControl w:val="0"/>
              <w:tabs>
                <w:tab w:val="left" w:pos="521"/>
              </w:tabs>
              <w:spacing w:after="0" w:line="276" w:lineRule="auto"/>
              <w:ind w:right="118"/>
              <w:rPr>
                <w:sz w:val="24"/>
                <w:szCs w:val="24"/>
              </w:rPr>
            </w:pPr>
            <w:r w:rsidRPr="00D34111">
              <w:rPr>
                <w:sz w:val="24"/>
                <w:szCs w:val="24"/>
              </w:rPr>
              <w:t>PK.MD.4</w:t>
            </w:r>
          </w:p>
          <w:p w14:paraId="00A1BC67" w14:textId="3187F5FF" w:rsidR="00D34111" w:rsidRPr="00D34111" w:rsidRDefault="00D34111" w:rsidP="001412C5">
            <w:pPr>
              <w:widowControl w:val="0"/>
              <w:tabs>
                <w:tab w:val="left" w:pos="521"/>
              </w:tabs>
              <w:spacing w:after="0" w:line="276" w:lineRule="auto"/>
              <w:ind w:right="118"/>
              <w:rPr>
                <w:sz w:val="24"/>
                <w:szCs w:val="24"/>
              </w:rPr>
            </w:pPr>
            <w:r w:rsidRPr="00D34111">
              <w:rPr>
                <w:sz w:val="24"/>
                <w:szCs w:val="24"/>
              </w:rPr>
              <w:t>Compare (e.g., which container holds more) and order (e.g., shortest to longest) up to 4 or more objects according to measurable attributes.</w:t>
            </w:r>
          </w:p>
        </w:tc>
        <w:tc>
          <w:tcPr>
            <w:tcW w:w="9878" w:type="dxa"/>
          </w:tcPr>
          <w:p w14:paraId="70C33186" w14:textId="77777777" w:rsidR="000F2D9E" w:rsidRDefault="00D34111" w:rsidP="000F2D9E">
            <w:pPr>
              <w:pStyle w:val="ListParagraph"/>
              <w:numPr>
                <w:ilvl w:val="0"/>
                <w:numId w:val="209"/>
              </w:numPr>
              <w:spacing w:after="0" w:line="276" w:lineRule="auto"/>
              <w:ind w:left="360"/>
              <w:rPr>
                <w:sz w:val="24"/>
                <w:szCs w:val="24"/>
              </w:rPr>
            </w:pPr>
            <w:r w:rsidRPr="000F2D9E">
              <w:rPr>
                <w:sz w:val="24"/>
                <w:szCs w:val="24"/>
              </w:rPr>
              <w:t>Invite students to compare and order objects according to measurable attributes (e.g., length, height, weight, area).</w:t>
            </w:r>
          </w:p>
          <w:p w14:paraId="7ABAFF3B" w14:textId="77777777" w:rsidR="000F2D9E" w:rsidRPr="000F2D9E" w:rsidRDefault="00D34111" w:rsidP="000F2D9E">
            <w:pPr>
              <w:pStyle w:val="ListParagraph"/>
              <w:numPr>
                <w:ilvl w:val="0"/>
                <w:numId w:val="209"/>
              </w:numPr>
              <w:spacing w:after="0" w:line="276" w:lineRule="auto"/>
              <w:ind w:left="360"/>
              <w:rPr>
                <w:sz w:val="24"/>
                <w:szCs w:val="24"/>
              </w:rPr>
            </w:pPr>
            <w:r w:rsidRPr="000F2D9E">
              <w:rPr>
                <w:sz w:val="24"/>
                <w:szCs w:val="24"/>
                <w:lang w:val="en-US"/>
              </w:rPr>
              <w:t>Provide standard and nonstandard measurement materials both indoors and outdoors (e.g., unit blocks, inch cubes, rulers, cups, buckets, balance scales, water, and sand tables).</w:t>
            </w:r>
          </w:p>
          <w:p w14:paraId="4A6B6E5B" w14:textId="103274E4" w:rsidR="00D34111" w:rsidRPr="000F2D9E" w:rsidRDefault="00D34111" w:rsidP="000F2D9E">
            <w:pPr>
              <w:pStyle w:val="ListParagraph"/>
              <w:numPr>
                <w:ilvl w:val="0"/>
                <w:numId w:val="209"/>
              </w:numPr>
              <w:spacing w:after="0" w:line="276" w:lineRule="auto"/>
              <w:ind w:left="360"/>
              <w:rPr>
                <w:sz w:val="24"/>
                <w:szCs w:val="24"/>
              </w:rPr>
            </w:pPr>
            <w:r w:rsidRPr="000F2D9E">
              <w:rPr>
                <w:sz w:val="24"/>
                <w:szCs w:val="24"/>
              </w:rPr>
              <w:t>Use digital photography to record students’ measurement activities so that students can revisit, think more about, and discuss their strategies with adults and classmates.</w:t>
            </w:r>
          </w:p>
        </w:tc>
      </w:tr>
      <w:tr w:rsidR="00D34111" w:rsidRPr="00D34111" w14:paraId="4FC6F437" w14:textId="77777777" w:rsidTr="4D881756">
        <w:trPr>
          <w:trHeight w:val="20"/>
        </w:trPr>
        <w:tc>
          <w:tcPr>
            <w:tcW w:w="3643" w:type="dxa"/>
          </w:tcPr>
          <w:p w14:paraId="410ABCEB" w14:textId="77777777" w:rsidR="00806764" w:rsidRDefault="00D34111" w:rsidP="001412C5">
            <w:pPr>
              <w:widowControl w:val="0"/>
              <w:tabs>
                <w:tab w:val="left" w:pos="521"/>
              </w:tabs>
              <w:spacing w:after="0" w:line="276" w:lineRule="auto"/>
              <w:ind w:right="118"/>
              <w:rPr>
                <w:sz w:val="24"/>
                <w:szCs w:val="24"/>
              </w:rPr>
            </w:pPr>
            <w:r w:rsidRPr="00D34111">
              <w:rPr>
                <w:sz w:val="24"/>
                <w:szCs w:val="24"/>
              </w:rPr>
              <w:t>PK.MD.5</w:t>
            </w:r>
          </w:p>
          <w:p w14:paraId="4DAAF438" w14:textId="790B495F" w:rsidR="00D34111" w:rsidRPr="00D34111" w:rsidRDefault="00D34111" w:rsidP="001412C5">
            <w:pPr>
              <w:widowControl w:val="0"/>
              <w:tabs>
                <w:tab w:val="left" w:pos="521"/>
              </w:tabs>
              <w:spacing w:after="0" w:line="276" w:lineRule="auto"/>
              <w:ind w:right="118"/>
              <w:rPr>
                <w:sz w:val="24"/>
                <w:szCs w:val="24"/>
              </w:rPr>
            </w:pPr>
            <w:r w:rsidRPr="00D34111">
              <w:rPr>
                <w:sz w:val="24"/>
                <w:szCs w:val="24"/>
              </w:rPr>
              <w:t>Perceives the area of two-dimensional space and can make intuitive comparisons.</w:t>
            </w:r>
          </w:p>
        </w:tc>
        <w:tc>
          <w:tcPr>
            <w:tcW w:w="9878" w:type="dxa"/>
          </w:tcPr>
          <w:p w14:paraId="3267F451" w14:textId="77777777" w:rsidR="00D34111" w:rsidRPr="000F2D9E" w:rsidRDefault="00D34111" w:rsidP="000F2D9E">
            <w:pPr>
              <w:pStyle w:val="ListParagraph"/>
              <w:numPr>
                <w:ilvl w:val="0"/>
                <w:numId w:val="210"/>
              </w:numPr>
              <w:spacing w:after="0" w:line="276" w:lineRule="auto"/>
              <w:ind w:left="360"/>
              <w:rPr>
                <w:sz w:val="24"/>
                <w:szCs w:val="24"/>
              </w:rPr>
            </w:pPr>
            <w:r w:rsidRPr="000F2D9E">
              <w:rPr>
                <w:sz w:val="24"/>
                <w:szCs w:val="24"/>
              </w:rPr>
              <w:t>Provide materials of different shapes to combine or cover to foster comparisons during explorations or design-making.</w:t>
            </w:r>
          </w:p>
        </w:tc>
      </w:tr>
    </w:tbl>
    <w:p w14:paraId="127F34CC" w14:textId="77777777" w:rsidR="00D34111" w:rsidRPr="00132894" w:rsidRDefault="00D34111" w:rsidP="00132894">
      <w:pPr>
        <w:spacing w:after="0" w:line="276" w:lineRule="auto"/>
        <w:rPr>
          <w:b/>
          <w:sz w:val="24"/>
          <w:szCs w:val="24"/>
        </w:rPr>
      </w:pPr>
    </w:p>
    <w:p w14:paraId="54C2BE21" w14:textId="77777777" w:rsidR="00C837B6" w:rsidRDefault="006D2141" w:rsidP="00132894">
      <w:pPr>
        <w:spacing w:after="0" w:line="276" w:lineRule="auto"/>
        <w:rPr>
          <w:b/>
          <w:bCs/>
          <w:sz w:val="24"/>
          <w:szCs w:val="24"/>
        </w:rPr>
      </w:pPr>
      <w:r w:rsidRPr="006D2141">
        <w:rPr>
          <w:b/>
          <w:bCs/>
          <w:sz w:val="24"/>
          <w:szCs w:val="24"/>
        </w:rPr>
        <w:lastRenderedPageBreak/>
        <w:t xml:space="preserve">Standard: </w:t>
      </w:r>
      <w:r w:rsidR="00132894" w:rsidRPr="006D2141">
        <w:rPr>
          <w:b/>
          <w:bCs/>
          <w:sz w:val="24"/>
          <w:szCs w:val="24"/>
        </w:rPr>
        <w:t>Geometry (G)</w:t>
      </w:r>
    </w:p>
    <w:p w14:paraId="10F7D753" w14:textId="3E22B691" w:rsidR="00132894" w:rsidRDefault="00132894" w:rsidP="5D034EE6">
      <w:pPr>
        <w:spacing w:after="0" w:line="276" w:lineRule="auto"/>
        <w:rPr>
          <w:sz w:val="24"/>
          <w:szCs w:val="24"/>
          <w:lang w:val="en-US"/>
        </w:rPr>
      </w:pPr>
      <w:r w:rsidRPr="5D034EE6">
        <w:rPr>
          <w:sz w:val="24"/>
          <w:szCs w:val="24"/>
          <w:lang w:val="en-US"/>
        </w:rPr>
        <w:t>Students develop spatial and geometric sense.</w:t>
      </w:r>
    </w:p>
    <w:p w14:paraId="510ECF1F" w14:textId="77777777" w:rsidR="006D2141" w:rsidRPr="00132894" w:rsidRDefault="006D2141" w:rsidP="00132894">
      <w:pPr>
        <w:spacing w:after="0" w:line="276" w:lineRule="auto"/>
        <w:rPr>
          <w:sz w:val="24"/>
          <w:szCs w:val="24"/>
        </w:rPr>
      </w:pPr>
    </w:p>
    <w:tbl>
      <w:tblPr>
        <w:tblW w:w="4951" w:type="pc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750"/>
      </w:tblGrid>
      <w:tr w:rsidR="00132894" w:rsidRPr="00132894" w14:paraId="5EC0ABCE" w14:textId="77777777" w:rsidTr="4D881756">
        <w:trPr>
          <w:trHeight w:val="20"/>
          <w:tblHeader/>
        </w:trPr>
        <w:tc>
          <w:tcPr>
            <w:tcW w:w="1360" w:type="pct"/>
          </w:tcPr>
          <w:p w14:paraId="5F9B6961" w14:textId="77777777" w:rsidR="00132894" w:rsidRPr="000F2D9E" w:rsidRDefault="00132894" w:rsidP="007B0C5F">
            <w:pPr>
              <w:spacing w:after="0" w:line="276" w:lineRule="auto"/>
              <w:jc w:val="center"/>
              <w:rPr>
                <w:b/>
                <w:bCs/>
                <w:sz w:val="24"/>
                <w:szCs w:val="24"/>
              </w:rPr>
            </w:pPr>
            <w:r w:rsidRPr="000F2D9E">
              <w:rPr>
                <w:b/>
                <w:bCs/>
                <w:sz w:val="24"/>
                <w:szCs w:val="24"/>
              </w:rPr>
              <w:t>Preschool Learning Outcomes</w:t>
            </w:r>
          </w:p>
          <w:p w14:paraId="0F0C55EF" w14:textId="033A1693" w:rsidR="000F2D9E" w:rsidRPr="000F2D9E" w:rsidRDefault="00C444EE" w:rsidP="007B0C5F">
            <w:pPr>
              <w:spacing w:after="0" w:line="276" w:lineRule="auto"/>
              <w:jc w:val="center"/>
              <w:rPr>
                <w:sz w:val="24"/>
                <w:szCs w:val="24"/>
              </w:rPr>
            </w:pPr>
            <w:r>
              <w:rPr>
                <w:sz w:val="24"/>
                <w:szCs w:val="24"/>
              </w:rPr>
              <w:t>Students will:</w:t>
            </w:r>
          </w:p>
        </w:tc>
        <w:tc>
          <w:tcPr>
            <w:tcW w:w="3640" w:type="pct"/>
          </w:tcPr>
          <w:p w14:paraId="67496FF0" w14:textId="77777777" w:rsidR="00132894" w:rsidRPr="000F2D9E" w:rsidRDefault="00132894" w:rsidP="007B0C5F">
            <w:pPr>
              <w:spacing w:after="0" w:line="276" w:lineRule="auto"/>
              <w:jc w:val="center"/>
              <w:rPr>
                <w:b/>
                <w:bCs/>
                <w:sz w:val="24"/>
                <w:szCs w:val="24"/>
              </w:rPr>
            </w:pPr>
            <w:r w:rsidRPr="000F2D9E">
              <w:rPr>
                <w:b/>
                <w:bCs/>
                <w:sz w:val="24"/>
                <w:szCs w:val="24"/>
              </w:rPr>
              <w:t>Preschool Teaching Practices</w:t>
            </w:r>
          </w:p>
          <w:p w14:paraId="07583A49" w14:textId="4CF0A027" w:rsidR="0022356F" w:rsidRPr="0022356F" w:rsidRDefault="00132894" w:rsidP="007B0C5F">
            <w:pPr>
              <w:spacing w:after="0" w:line="276" w:lineRule="auto"/>
              <w:jc w:val="center"/>
              <w:rPr>
                <w:sz w:val="24"/>
                <w:szCs w:val="24"/>
              </w:rPr>
            </w:pPr>
            <w:r w:rsidRPr="00132894">
              <w:rPr>
                <w:sz w:val="24"/>
                <w:szCs w:val="24"/>
              </w:rPr>
              <w:t>Effective preschool teachers:</w:t>
            </w:r>
          </w:p>
        </w:tc>
      </w:tr>
      <w:tr w:rsidR="00132894" w:rsidRPr="00132894" w14:paraId="5EFBC903" w14:textId="77777777" w:rsidTr="4D881756">
        <w:trPr>
          <w:trHeight w:val="901"/>
        </w:trPr>
        <w:tc>
          <w:tcPr>
            <w:tcW w:w="1360" w:type="pct"/>
          </w:tcPr>
          <w:p w14:paraId="49DDF217" w14:textId="77777777" w:rsidR="00C444EE" w:rsidRDefault="00132894" w:rsidP="006B0C42">
            <w:pPr>
              <w:widowControl w:val="0"/>
              <w:tabs>
                <w:tab w:val="left" w:pos="521"/>
              </w:tabs>
              <w:spacing w:after="0" w:line="276" w:lineRule="auto"/>
              <w:rPr>
                <w:sz w:val="24"/>
                <w:szCs w:val="24"/>
                <w:lang w:val="en-US"/>
              </w:rPr>
            </w:pPr>
            <w:r w:rsidRPr="00132894">
              <w:rPr>
                <w:sz w:val="24"/>
                <w:szCs w:val="24"/>
                <w:lang w:val="en-US"/>
              </w:rPr>
              <w:t>PK.G.1</w:t>
            </w:r>
          </w:p>
          <w:p w14:paraId="208BDAE6" w14:textId="2F0765ED" w:rsidR="00132894" w:rsidRPr="00132894" w:rsidRDefault="00132894" w:rsidP="006B0C42">
            <w:pPr>
              <w:widowControl w:val="0"/>
              <w:tabs>
                <w:tab w:val="left" w:pos="521"/>
              </w:tabs>
              <w:spacing w:after="0" w:line="276" w:lineRule="auto"/>
              <w:rPr>
                <w:sz w:val="24"/>
                <w:szCs w:val="24"/>
              </w:rPr>
            </w:pPr>
            <w:r w:rsidRPr="00132894">
              <w:rPr>
                <w:sz w:val="24"/>
                <w:szCs w:val="24"/>
                <w:lang w:val="en-US"/>
              </w:rPr>
              <w:t>Identify positions of objects and people in space, such as in/on/under, up/down, and inside/outside, beside/between, and in front/behind.</w:t>
            </w:r>
          </w:p>
        </w:tc>
        <w:tc>
          <w:tcPr>
            <w:tcW w:w="3640" w:type="pct"/>
          </w:tcPr>
          <w:p w14:paraId="06AC509C" w14:textId="77777777" w:rsidR="00E56646" w:rsidRDefault="00132894" w:rsidP="00E56646">
            <w:pPr>
              <w:pStyle w:val="ListParagraph"/>
              <w:numPr>
                <w:ilvl w:val="0"/>
                <w:numId w:val="210"/>
              </w:numPr>
              <w:spacing w:after="0" w:line="276" w:lineRule="auto"/>
              <w:ind w:left="360"/>
              <w:rPr>
                <w:sz w:val="24"/>
                <w:szCs w:val="24"/>
              </w:rPr>
            </w:pPr>
            <w:r w:rsidRPr="00E56646">
              <w:rPr>
                <w:sz w:val="24"/>
                <w:szCs w:val="24"/>
              </w:rPr>
              <w:t>Use positional words (e.g., over, under, behind, in front of) to describe the relative position of items and people, and encourage the students to use them (e.g., “Michael is sitting next to Ana.” “I see that you used yellow paint under the blue stripe on your painting.” “Are you in front of or behind me?” “The car is on the right.”).</w:t>
            </w:r>
          </w:p>
          <w:p w14:paraId="3638644D" w14:textId="77777777" w:rsidR="00E56646" w:rsidRDefault="00132894" w:rsidP="00E56646">
            <w:pPr>
              <w:pStyle w:val="ListParagraph"/>
              <w:numPr>
                <w:ilvl w:val="0"/>
                <w:numId w:val="210"/>
              </w:numPr>
              <w:spacing w:after="0" w:line="276" w:lineRule="auto"/>
              <w:ind w:left="360"/>
              <w:rPr>
                <w:sz w:val="24"/>
                <w:szCs w:val="24"/>
              </w:rPr>
            </w:pPr>
            <w:r w:rsidRPr="00E56646">
              <w:rPr>
                <w:sz w:val="24"/>
                <w:szCs w:val="24"/>
              </w:rPr>
              <w:t>Dramatize stories that make use of positional words (e.g., Rosie’s Walk by Pat Hutchins).</w:t>
            </w:r>
          </w:p>
          <w:p w14:paraId="77240BF2" w14:textId="655FE2D6" w:rsidR="00E56646" w:rsidRPr="00E56646" w:rsidRDefault="00132894" w:rsidP="00E56646">
            <w:pPr>
              <w:pStyle w:val="ListParagraph"/>
              <w:numPr>
                <w:ilvl w:val="0"/>
                <w:numId w:val="210"/>
              </w:numPr>
              <w:spacing w:after="0" w:line="276" w:lineRule="auto"/>
              <w:ind w:left="360"/>
              <w:rPr>
                <w:sz w:val="24"/>
                <w:szCs w:val="24"/>
              </w:rPr>
            </w:pPr>
            <w:r w:rsidRPr="00E56646">
              <w:rPr>
                <w:sz w:val="24"/>
                <w:szCs w:val="24"/>
                <w:lang w:val="en-US"/>
              </w:rPr>
              <w:t xml:space="preserve">Use </w:t>
            </w:r>
            <w:r w:rsidR="00207942" w:rsidRPr="00E56646">
              <w:rPr>
                <w:sz w:val="24"/>
                <w:szCs w:val="24"/>
                <w:lang w:val="en-US"/>
              </w:rPr>
              <w:t>every day</w:t>
            </w:r>
            <w:r w:rsidRPr="00E56646">
              <w:rPr>
                <w:sz w:val="24"/>
                <w:szCs w:val="24"/>
                <w:lang w:val="en-US"/>
              </w:rPr>
              <w:t xml:space="preserve"> experiences to foster understanding of spatial sense (e.g., talk about locations in the school, map the classroom by learning/interest area, invite students to use blocks to create simple scenes or locations [e.g., the park, the zoo] ask students to describe and/or draw how to get from the classroom block area to the easel).</w:t>
            </w:r>
          </w:p>
          <w:p w14:paraId="176A2AE1" w14:textId="43177D05" w:rsidR="00132894" w:rsidRPr="00E56646" w:rsidRDefault="00132894" w:rsidP="00E56646">
            <w:pPr>
              <w:pStyle w:val="ListParagraph"/>
              <w:numPr>
                <w:ilvl w:val="0"/>
                <w:numId w:val="210"/>
              </w:numPr>
              <w:spacing w:after="0" w:line="276" w:lineRule="auto"/>
              <w:ind w:left="360"/>
              <w:rPr>
                <w:sz w:val="24"/>
                <w:szCs w:val="24"/>
              </w:rPr>
            </w:pPr>
            <w:r w:rsidRPr="00E56646">
              <w:rPr>
                <w:sz w:val="24"/>
                <w:szCs w:val="24"/>
              </w:rPr>
              <w:t>Provide materials that can be put together and taken apart indoors and outdoors that help students to develop spatial and geometric sense (e.g., puzzles of varying complexity, items to fill and empty, fit together and take apart, or arrange and shape; materials that move; tunnels to crawl through).</w:t>
            </w:r>
          </w:p>
        </w:tc>
      </w:tr>
      <w:tr w:rsidR="00132894" w:rsidRPr="00132894" w14:paraId="5DD0AA0A" w14:textId="77777777" w:rsidTr="4D881756">
        <w:trPr>
          <w:trHeight w:val="539"/>
        </w:trPr>
        <w:tc>
          <w:tcPr>
            <w:tcW w:w="1360" w:type="pct"/>
          </w:tcPr>
          <w:p w14:paraId="24BD2B93" w14:textId="77777777" w:rsidR="00C444EE" w:rsidRDefault="00132894" w:rsidP="00132894">
            <w:pPr>
              <w:widowControl w:val="0"/>
              <w:tabs>
                <w:tab w:val="left" w:pos="521"/>
              </w:tabs>
              <w:spacing w:after="0" w:line="276" w:lineRule="auto"/>
              <w:ind w:right="118"/>
              <w:rPr>
                <w:sz w:val="24"/>
                <w:szCs w:val="24"/>
                <w:lang w:val="en-US"/>
              </w:rPr>
            </w:pPr>
            <w:r w:rsidRPr="00132894">
              <w:rPr>
                <w:sz w:val="24"/>
                <w:szCs w:val="24"/>
                <w:lang w:val="en-US"/>
              </w:rPr>
              <w:t>PK.G.2</w:t>
            </w:r>
          </w:p>
          <w:p w14:paraId="57659D7E" w14:textId="2115E934" w:rsidR="00132894" w:rsidRPr="00132894" w:rsidRDefault="00132894" w:rsidP="00E56646">
            <w:pPr>
              <w:widowControl w:val="0"/>
              <w:tabs>
                <w:tab w:val="left" w:pos="521"/>
              </w:tabs>
              <w:spacing w:after="0" w:line="276" w:lineRule="auto"/>
              <w:ind w:right="118"/>
              <w:rPr>
                <w:sz w:val="24"/>
                <w:szCs w:val="24"/>
              </w:rPr>
            </w:pPr>
            <w:r w:rsidRPr="00132894">
              <w:rPr>
                <w:sz w:val="24"/>
                <w:szCs w:val="24"/>
                <w:lang w:val="en-US"/>
              </w:rPr>
              <w:t xml:space="preserve">Identify and name various two dimensional and three-dimensional shapes </w:t>
            </w:r>
            <w:r w:rsidRPr="00132894">
              <w:rPr>
                <w:sz w:val="24"/>
                <w:szCs w:val="24"/>
                <w:lang w:val="en-US"/>
              </w:rPr>
              <w:lastRenderedPageBreak/>
              <w:t>(including objects in the environment) using appropriate geometry vocabulary (e.g., circle, square, triangle, rhombus, trapezoid, sphere, cylinder, cube, rectangular prism [side point], vertex, angle).</w:t>
            </w:r>
          </w:p>
        </w:tc>
        <w:tc>
          <w:tcPr>
            <w:tcW w:w="3640" w:type="pct"/>
          </w:tcPr>
          <w:p w14:paraId="49A4BF29" w14:textId="77777777" w:rsidR="000F2D9E" w:rsidRDefault="00132894" w:rsidP="000F2D9E">
            <w:pPr>
              <w:pStyle w:val="ListParagraph"/>
              <w:numPr>
                <w:ilvl w:val="0"/>
                <w:numId w:val="221"/>
              </w:numPr>
              <w:spacing w:after="0" w:line="276" w:lineRule="auto"/>
              <w:ind w:left="360"/>
              <w:rPr>
                <w:sz w:val="24"/>
                <w:szCs w:val="24"/>
              </w:rPr>
            </w:pPr>
            <w:r w:rsidRPr="000F2D9E">
              <w:rPr>
                <w:sz w:val="24"/>
                <w:szCs w:val="24"/>
              </w:rPr>
              <w:lastRenderedPageBreak/>
              <w:t xml:space="preserve">Introduce vocabulary describing two- and three-dimensional shapes and constructions (e.g., circle, sphere, square, cube, triangle, rectangular prism, pyramid; side, point, angle) and use that vocabulary when </w:t>
            </w:r>
            <w:r w:rsidRPr="000F2D9E">
              <w:rPr>
                <w:sz w:val="24"/>
                <w:szCs w:val="24"/>
              </w:rPr>
              <w:lastRenderedPageBreak/>
              <w:t>interacting with students and materials in learning centers, small groups, and individual settings.</w:t>
            </w:r>
          </w:p>
          <w:p w14:paraId="73F5F77F" w14:textId="4E91C7A4" w:rsidR="00132894" w:rsidRPr="000F2D9E" w:rsidRDefault="00132894" w:rsidP="000F2D9E">
            <w:pPr>
              <w:pStyle w:val="ListParagraph"/>
              <w:numPr>
                <w:ilvl w:val="0"/>
                <w:numId w:val="221"/>
              </w:numPr>
              <w:spacing w:after="0" w:line="276" w:lineRule="auto"/>
              <w:ind w:left="360"/>
              <w:rPr>
                <w:sz w:val="24"/>
                <w:szCs w:val="24"/>
              </w:rPr>
            </w:pPr>
            <w:r w:rsidRPr="000F2D9E">
              <w:rPr>
                <w:sz w:val="24"/>
                <w:szCs w:val="24"/>
                <w:lang w:val="en-US"/>
              </w:rPr>
              <w:t xml:space="preserve">Provide opportunities for students to talk about their two- and three-dimensional designs with other students and with adults. </w:t>
            </w:r>
          </w:p>
          <w:p w14:paraId="6D594516" w14:textId="77777777" w:rsidR="000F2D9E" w:rsidRDefault="00132894" w:rsidP="000F2D9E">
            <w:pPr>
              <w:pStyle w:val="ListParagraph"/>
              <w:numPr>
                <w:ilvl w:val="0"/>
                <w:numId w:val="221"/>
              </w:numPr>
              <w:spacing w:after="0" w:line="276" w:lineRule="auto"/>
              <w:ind w:left="360"/>
              <w:rPr>
                <w:sz w:val="24"/>
                <w:szCs w:val="24"/>
              </w:rPr>
            </w:pPr>
            <w:r w:rsidRPr="000F2D9E">
              <w:rPr>
                <w:sz w:val="24"/>
                <w:szCs w:val="24"/>
              </w:rPr>
              <w:t>Provide opportunities for students to explore and describe the differences and similarities between attributes of two- and three-dimensional shapes (e.g., “It’s like a can.” “It has 3 sides and 3 points, so it’s a triangle.”) and constructions (e.g., faces of attribute blocks, balls, blocks of all shapes, boxes, beads).</w:t>
            </w:r>
          </w:p>
          <w:p w14:paraId="1FCEDBBD" w14:textId="60F68BAD" w:rsidR="00132894" w:rsidRPr="000F2D9E" w:rsidRDefault="00132894" w:rsidP="000F2D9E">
            <w:pPr>
              <w:pStyle w:val="ListParagraph"/>
              <w:numPr>
                <w:ilvl w:val="0"/>
                <w:numId w:val="221"/>
              </w:numPr>
              <w:spacing w:after="0" w:line="276" w:lineRule="auto"/>
              <w:ind w:left="360"/>
              <w:rPr>
                <w:sz w:val="24"/>
                <w:szCs w:val="24"/>
              </w:rPr>
            </w:pPr>
            <w:r w:rsidRPr="000F2D9E">
              <w:rPr>
                <w:sz w:val="24"/>
                <w:szCs w:val="24"/>
                <w:lang w:val="en-US"/>
              </w:rPr>
              <w:t>Provide opportunities for students to identify shapes in their environment.</w:t>
            </w:r>
          </w:p>
        </w:tc>
      </w:tr>
      <w:tr w:rsidR="00132894" w:rsidRPr="00132894" w14:paraId="0F778909" w14:textId="77777777" w:rsidTr="4D881756">
        <w:trPr>
          <w:trHeight w:val="982"/>
        </w:trPr>
        <w:tc>
          <w:tcPr>
            <w:tcW w:w="1360" w:type="pct"/>
          </w:tcPr>
          <w:p w14:paraId="145FDA2F" w14:textId="77777777" w:rsidR="00C444EE" w:rsidRDefault="00132894" w:rsidP="00132894">
            <w:pPr>
              <w:widowControl w:val="0"/>
              <w:tabs>
                <w:tab w:val="left" w:pos="521"/>
              </w:tabs>
              <w:spacing w:after="0" w:line="276" w:lineRule="auto"/>
              <w:ind w:right="118"/>
              <w:rPr>
                <w:sz w:val="24"/>
                <w:szCs w:val="24"/>
                <w:lang w:val="en-US"/>
              </w:rPr>
            </w:pPr>
            <w:r w:rsidRPr="00132894">
              <w:rPr>
                <w:sz w:val="24"/>
                <w:szCs w:val="24"/>
                <w:lang w:val="en-US"/>
              </w:rPr>
              <w:lastRenderedPageBreak/>
              <w:t>PK.G.3</w:t>
            </w:r>
          </w:p>
          <w:p w14:paraId="29182D4E" w14:textId="22077D55" w:rsidR="00132894" w:rsidRPr="00132894" w:rsidRDefault="00132894" w:rsidP="00132894">
            <w:pPr>
              <w:widowControl w:val="0"/>
              <w:tabs>
                <w:tab w:val="left" w:pos="521"/>
              </w:tabs>
              <w:spacing w:after="0" w:line="276" w:lineRule="auto"/>
              <w:ind w:right="118"/>
              <w:rPr>
                <w:sz w:val="24"/>
                <w:szCs w:val="24"/>
              </w:rPr>
            </w:pPr>
            <w:r w:rsidRPr="00132894">
              <w:rPr>
                <w:sz w:val="24"/>
                <w:szCs w:val="24"/>
                <w:lang w:val="en-US"/>
              </w:rPr>
              <w:t>Manipulate, compare and discuss the attributes of two-dimensional shapes.</w:t>
            </w:r>
          </w:p>
        </w:tc>
        <w:tc>
          <w:tcPr>
            <w:tcW w:w="3640" w:type="pct"/>
          </w:tcPr>
          <w:p w14:paraId="2FF4F833" w14:textId="77777777" w:rsidR="000F2D9E" w:rsidRDefault="00132894" w:rsidP="000F2D9E">
            <w:pPr>
              <w:pStyle w:val="ListParagraph"/>
              <w:numPr>
                <w:ilvl w:val="0"/>
                <w:numId w:val="222"/>
              </w:numPr>
              <w:spacing w:after="0" w:line="276" w:lineRule="auto"/>
              <w:ind w:left="360"/>
              <w:rPr>
                <w:bCs/>
                <w:color w:val="000000" w:themeColor="text1"/>
                <w:sz w:val="24"/>
                <w:szCs w:val="24"/>
              </w:rPr>
            </w:pPr>
            <w:r w:rsidRPr="000F2D9E">
              <w:rPr>
                <w:bCs/>
                <w:color w:val="000000" w:themeColor="text1"/>
                <w:sz w:val="24"/>
                <w:szCs w:val="24"/>
              </w:rPr>
              <w:t>Provide cut paper shapes, tangrams, geoboards, straws, craft sticks, and pattern blocks for open-ended exploration</w:t>
            </w:r>
            <w:r w:rsidR="000F2D9E">
              <w:rPr>
                <w:bCs/>
                <w:color w:val="000000" w:themeColor="text1"/>
                <w:sz w:val="24"/>
                <w:szCs w:val="24"/>
              </w:rPr>
              <w:t>.</w:t>
            </w:r>
          </w:p>
          <w:p w14:paraId="7DB66580" w14:textId="77777777" w:rsidR="000F2D9E" w:rsidRDefault="00132894" w:rsidP="000F2D9E">
            <w:pPr>
              <w:pStyle w:val="ListParagraph"/>
              <w:numPr>
                <w:ilvl w:val="0"/>
                <w:numId w:val="222"/>
              </w:numPr>
              <w:spacing w:after="0" w:line="276" w:lineRule="auto"/>
              <w:ind w:left="360"/>
              <w:rPr>
                <w:bCs/>
                <w:color w:val="000000" w:themeColor="text1"/>
                <w:sz w:val="24"/>
                <w:szCs w:val="24"/>
              </w:rPr>
            </w:pPr>
            <w:r w:rsidRPr="000F2D9E">
              <w:rPr>
                <w:bCs/>
                <w:color w:val="000000" w:themeColor="text1"/>
                <w:sz w:val="24"/>
                <w:szCs w:val="24"/>
              </w:rPr>
              <w:t>Encourage students to build shapes by connecting straws/sticks with connectors, noticing sides, corners, and angles.</w:t>
            </w:r>
          </w:p>
          <w:p w14:paraId="4F5D3A7F" w14:textId="77777777" w:rsidR="000F2D9E" w:rsidRDefault="00132894" w:rsidP="000F2D9E">
            <w:pPr>
              <w:pStyle w:val="ListParagraph"/>
              <w:numPr>
                <w:ilvl w:val="0"/>
                <w:numId w:val="222"/>
              </w:numPr>
              <w:spacing w:after="0" w:line="276" w:lineRule="auto"/>
              <w:ind w:left="360"/>
              <w:rPr>
                <w:bCs/>
                <w:color w:val="000000" w:themeColor="text1"/>
                <w:sz w:val="24"/>
                <w:szCs w:val="24"/>
              </w:rPr>
            </w:pPr>
            <w:r w:rsidRPr="000F2D9E">
              <w:rPr>
                <w:bCs/>
                <w:color w:val="000000" w:themeColor="text1"/>
                <w:sz w:val="24"/>
                <w:szCs w:val="24"/>
              </w:rPr>
              <w:t>Guide students in matching identical shapes, then sorting by rules such as number of sides, presence of right angles, or curved vs. straight edges.</w:t>
            </w:r>
          </w:p>
          <w:p w14:paraId="69C4586D" w14:textId="77777777" w:rsidR="000F2D9E" w:rsidRDefault="00132894" w:rsidP="000F2D9E">
            <w:pPr>
              <w:pStyle w:val="ListParagraph"/>
              <w:numPr>
                <w:ilvl w:val="0"/>
                <w:numId w:val="222"/>
              </w:numPr>
              <w:spacing w:after="0" w:line="276" w:lineRule="auto"/>
              <w:ind w:left="360"/>
              <w:rPr>
                <w:bCs/>
                <w:color w:val="000000" w:themeColor="text1"/>
                <w:sz w:val="24"/>
                <w:szCs w:val="24"/>
              </w:rPr>
            </w:pPr>
            <w:r w:rsidRPr="000F2D9E">
              <w:rPr>
                <w:bCs/>
                <w:color w:val="000000" w:themeColor="text1"/>
                <w:sz w:val="24"/>
                <w:szCs w:val="24"/>
              </w:rPr>
              <w:t>Use pattern blocks or tangrams to make pictures, designs, or larger shapes, prompting discussion about which smaller pieces make up the whole.</w:t>
            </w:r>
          </w:p>
          <w:p w14:paraId="64A7ABD2" w14:textId="520BF392" w:rsidR="00132894" w:rsidRPr="00E56646" w:rsidRDefault="00132894" w:rsidP="00132894">
            <w:pPr>
              <w:pStyle w:val="ListParagraph"/>
              <w:numPr>
                <w:ilvl w:val="0"/>
                <w:numId w:val="222"/>
              </w:numPr>
              <w:spacing w:after="0" w:line="276" w:lineRule="auto"/>
              <w:ind w:left="360"/>
              <w:rPr>
                <w:bCs/>
                <w:color w:val="000000" w:themeColor="text1"/>
                <w:sz w:val="24"/>
                <w:szCs w:val="24"/>
              </w:rPr>
            </w:pPr>
            <w:r w:rsidRPr="000F2D9E">
              <w:rPr>
                <w:color w:val="000000" w:themeColor="text1"/>
                <w:sz w:val="24"/>
                <w:szCs w:val="24"/>
                <w:lang w:val="en-US"/>
              </w:rPr>
              <w:t>Invite students to take apart a composite figure and describe which shapes it contains.</w:t>
            </w:r>
          </w:p>
        </w:tc>
      </w:tr>
      <w:tr w:rsidR="00132894" w:rsidRPr="00132894" w14:paraId="1ED81BB0" w14:textId="77777777" w:rsidTr="4D881756">
        <w:trPr>
          <w:trHeight w:val="982"/>
        </w:trPr>
        <w:tc>
          <w:tcPr>
            <w:tcW w:w="1360" w:type="pct"/>
          </w:tcPr>
          <w:p w14:paraId="51AB7A0C" w14:textId="77777777" w:rsidR="000F2D9E" w:rsidRDefault="00132894" w:rsidP="00132894">
            <w:pPr>
              <w:spacing w:after="0" w:line="276" w:lineRule="auto"/>
              <w:rPr>
                <w:sz w:val="24"/>
                <w:szCs w:val="24"/>
                <w:lang w:val="en-US"/>
              </w:rPr>
            </w:pPr>
            <w:r w:rsidRPr="00132894">
              <w:rPr>
                <w:sz w:val="24"/>
                <w:szCs w:val="24"/>
                <w:lang w:val="en-US"/>
              </w:rPr>
              <w:t>PK.G.4</w:t>
            </w:r>
          </w:p>
          <w:p w14:paraId="77D0C767" w14:textId="130F6BE9" w:rsidR="00132894" w:rsidRPr="00132894" w:rsidRDefault="00132894" w:rsidP="00132894">
            <w:pPr>
              <w:spacing w:after="0" w:line="276" w:lineRule="auto"/>
              <w:rPr>
                <w:sz w:val="24"/>
                <w:szCs w:val="24"/>
                <w:lang w:val="en-US"/>
              </w:rPr>
            </w:pPr>
            <w:r w:rsidRPr="00132894">
              <w:rPr>
                <w:sz w:val="24"/>
                <w:szCs w:val="24"/>
                <w:lang w:val="en-US"/>
              </w:rPr>
              <w:t xml:space="preserve">Manipulate, compare, and discuss the attributes of </w:t>
            </w:r>
            <w:r w:rsidRPr="00132894">
              <w:rPr>
                <w:sz w:val="24"/>
                <w:szCs w:val="24"/>
                <w:lang w:val="en-US"/>
              </w:rPr>
              <w:lastRenderedPageBreak/>
              <w:t>three-dimensional shapes. Identifies most three-dimensional shapes, naming several of their attributes using appropriate vocabulary (e.g., face, side, angle, vertex, base).</w:t>
            </w:r>
          </w:p>
        </w:tc>
        <w:tc>
          <w:tcPr>
            <w:tcW w:w="3640" w:type="pct"/>
          </w:tcPr>
          <w:p w14:paraId="1F7EAFE8" w14:textId="77777777" w:rsidR="00132894" w:rsidRPr="000F2D9E" w:rsidRDefault="00132894" w:rsidP="000F2D9E">
            <w:pPr>
              <w:pStyle w:val="ListParagraph"/>
              <w:numPr>
                <w:ilvl w:val="0"/>
                <w:numId w:val="223"/>
              </w:numPr>
              <w:spacing w:after="0" w:line="276" w:lineRule="auto"/>
              <w:ind w:left="360"/>
              <w:rPr>
                <w:color w:val="000000" w:themeColor="text1"/>
                <w:sz w:val="24"/>
                <w:szCs w:val="24"/>
              </w:rPr>
            </w:pPr>
            <w:r w:rsidRPr="000F2D9E">
              <w:rPr>
                <w:color w:val="000000" w:themeColor="text1"/>
                <w:sz w:val="24"/>
                <w:szCs w:val="24"/>
              </w:rPr>
              <w:lastRenderedPageBreak/>
              <w:t>Provide opportunities for students to compose and decompose with three-dimensional shapes (e.g., unit blocks, hollow blocks, three-dimensional manipulative shapes, boxes, balls, three-dimensional Styrofoam shapes).</w:t>
            </w:r>
          </w:p>
          <w:p w14:paraId="0C3F4C45" w14:textId="77777777" w:rsidR="008058DB" w:rsidRDefault="00132894" w:rsidP="008058DB">
            <w:pPr>
              <w:pStyle w:val="ListParagraph"/>
              <w:numPr>
                <w:ilvl w:val="0"/>
                <w:numId w:val="223"/>
              </w:numPr>
              <w:spacing w:after="0" w:line="276" w:lineRule="auto"/>
              <w:ind w:left="360"/>
              <w:rPr>
                <w:color w:val="000000" w:themeColor="text1"/>
                <w:sz w:val="24"/>
                <w:szCs w:val="24"/>
                <w:lang w:val="en-US"/>
              </w:rPr>
            </w:pPr>
            <w:r w:rsidRPr="008058DB">
              <w:rPr>
                <w:color w:val="000000" w:themeColor="text1"/>
                <w:sz w:val="24"/>
                <w:szCs w:val="24"/>
                <w:lang w:val="en-US"/>
              </w:rPr>
              <w:lastRenderedPageBreak/>
              <w:t>Offer a variety of 3D shapes—cubes, cones, cylinders, pyramids, rectangular prisms—in blocks, boxes, cans, and other everyday objects.</w:t>
            </w:r>
          </w:p>
          <w:p w14:paraId="440ACFF0" w14:textId="77777777" w:rsidR="008058DB" w:rsidRPr="008058DB" w:rsidRDefault="00132894" w:rsidP="008058DB">
            <w:pPr>
              <w:pStyle w:val="ListParagraph"/>
              <w:numPr>
                <w:ilvl w:val="0"/>
                <w:numId w:val="223"/>
              </w:numPr>
              <w:spacing w:after="0" w:line="276" w:lineRule="auto"/>
              <w:ind w:left="360"/>
              <w:rPr>
                <w:color w:val="000000" w:themeColor="text1"/>
                <w:sz w:val="24"/>
                <w:szCs w:val="24"/>
                <w:lang w:val="en-US"/>
              </w:rPr>
            </w:pPr>
            <w:r w:rsidRPr="008058DB">
              <w:rPr>
                <w:color w:val="000000" w:themeColor="text1"/>
                <w:sz w:val="24"/>
                <w:szCs w:val="24"/>
              </w:rPr>
              <w:t>Encourage students to handle, rotate, and stack the shapes to notice similarities and differences.</w:t>
            </w:r>
          </w:p>
          <w:p w14:paraId="598529E8" w14:textId="77777777" w:rsidR="008058DB" w:rsidRPr="008058DB" w:rsidRDefault="00132894" w:rsidP="008058DB">
            <w:pPr>
              <w:pStyle w:val="ListParagraph"/>
              <w:numPr>
                <w:ilvl w:val="0"/>
                <w:numId w:val="223"/>
              </w:numPr>
              <w:spacing w:after="0" w:line="276" w:lineRule="auto"/>
              <w:ind w:left="360"/>
              <w:rPr>
                <w:color w:val="000000" w:themeColor="text1"/>
                <w:sz w:val="24"/>
                <w:szCs w:val="24"/>
                <w:lang w:val="en-US"/>
              </w:rPr>
            </w:pPr>
            <w:r w:rsidRPr="008058DB">
              <w:rPr>
                <w:color w:val="000000" w:themeColor="text1"/>
                <w:sz w:val="24"/>
                <w:szCs w:val="24"/>
              </w:rPr>
              <w:t>Ask students to describe how two blocks are alike or different, or which shapes are easier to build with and why.</w:t>
            </w:r>
          </w:p>
          <w:p w14:paraId="5CAE1E95" w14:textId="6F7ED6E6" w:rsidR="00132894" w:rsidRPr="00E56646" w:rsidRDefault="00132894" w:rsidP="00132894">
            <w:pPr>
              <w:pStyle w:val="ListParagraph"/>
              <w:numPr>
                <w:ilvl w:val="0"/>
                <w:numId w:val="223"/>
              </w:numPr>
              <w:spacing w:after="0" w:line="276" w:lineRule="auto"/>
              <w:ind w:left="360"/>
              <w:rPr>
                <w:color w:val="000000" w:themeColor="text1"/>
                <w:sz w:val="24"/>
                <w:szCs w:val="24"/>
                <w:lang w:val="en-US"/>
              </w:rPr>
            </w:pPr>
            <w:r w:rsidRPr="008058DB">
              <w:rPr>
                <w:color w:val="000000" w:themeColor="text1"/>
                <w:sz w:val="24"/>
                <w:szCs w:val="24"/>
              </w:rPr>
              <w:t>Have students build together and then explain their choices, strengthening both spatial reasoning and communication.</w:t>
            </w:r>
          </w:p>
        </w:tc>
      </w:tr>
    </w:tbl>
    <w:p w14:paraId="3458AC14" w14:textId="77777777" w:rsidR="00132894" w:rsidRDefault="00132894" w:rsidP="00132894">
      <w:pPr>
        <w:rPr>
          <w:b/>
          <w:bCs/>
        </w:rPr>
      </w:pPr>
    </w:p>
    <w:p w14:paraId="63AAF571" w14:textId="77777777" w:rsidR="00132894" w:rsidRPr="00D36157" w:rsidRDefault="00132894" w:rsidP="00132894">
      <w:pPr>
        <w:rPr>
          <w:b/>
          <w:bCs/>
        </w:rPr>
        <w:sectPr w:rsidR="00132894" w:rsidRPr="00D36157" w:rsidSect="00132894">
          <w:headerReference w:type="default" r:id="rId27"/>
          <w:footerReference w:type="default" r:id="rId28"/>
          <w:type w:val="continuous"/>
          <w:pgSz w:w="15840" w:h="12240" w:orient="landscape"/>
          <w:pgMar w:top="1152" w:right="1152" w:bottom="1152" w:left="1152" w:header="720" w:footer="720" w:gutter="0"/>
          <w:cols w:space="720"/>
        </w:sectPr>
      </w:pPr>
    </w:p>
    <w:p w14:paraId="3E1EAD14" w14:textId="152AE777" w:rsidR="00B846C4" w:rsidRPr="00F90057" w:rsidRDefault="007D4326" w:rsidP="007D4326">
      <w:pPr>
        <w:pStyle w:val="Style3"/>
        <w:rPr>
          <w:rFonts w:ascii="Verdana" w:hAnsi="Verdana"/>
        </w:rPr>
      </w:pPr>
      <w:bookmarkStart w:id="24" w:name="_Toc1892537245"/>
      <w:r w:rsidRPr="503EDA8D">
        <w:rPr>
          <w:rFonts w:ascii="Verdana" w:hAnsi="Verdana"/>
        </w:rPr>
        <w:lastRenderedPageBreak/>
        <w:t>Science</w:t>
      </w:r>
      <w:bookmarkEnd w:id="24"/>
      <w:r w:rsidRPr="503EDA8D">
        <w:rPr>
          <w:rFonts w:ascii="Verdana" w:hAnsi="Verdana"/>
        </w:rPr>
        <w:t xml:space="preserve"> </w:t>
      </w:r>
    </w:p>
    <w:p w14:paraId="39E2BACC" w14:textId="77777777" w:rsidR="00B846C4" w:rsidRDefault="00B846C4" w:rsidP="00E56646">
      <w:pPr>
        <w:spacing w:after="0" w:line="276" w:lineRule="auto"/>
        <w:rPr>
          <w:b/>
          <w:sz w:val="24"/>
          <w:szCs w:val="24"/>
        </w:rPr>
      </w:pPr>
      <w:r w:rsidRPr="00E56646">
        <w:rPr>
          <w:b/>
          <w:sz w:val="24"/>
          <w:szCs w:val="24"/>
        </w:rPr>
        <w:t>Introduction</w:t>
      </w:r>
    </w:p>
    <w:p w14:paraId="4A24F87A" w14:textId="56D72456" w:rsidR="00B846C4" w:rsidRDefault="00B846C4" w:rsidP="00E56646">
      <w:pPr>
        <w:spacing w:after="0" w:line="276" w:lineRule="auto"/>
        <w:rPr>
          <w:sz w:val="24"/>
          <w:szCs w:val="24"/>
          <w:lang w:val="en-US"/>
        </w:rPr>
      </w:pPr>
      <w:r w:rsidRPr="00E56646">
        <w:rPr>
          <w:sz w:val="24"/>
          <w:szCs w:val="24"/>
          <w:lang w:val="en-US"/>
        </w:rPr>
        <w:t xml:space="preserve">Science education is a way for all preschool students from diverse cultures, abilities, and social backgrounds to embrace the joy of pure discovery, imagination, and inventiveness. This science learning happens through observation, predictions, inquiry, and experimentation. When teachers encourage </w:t>
      </w:r>
      <w:r w:rsidR="00340C04" w:rsidRPr="00E56646">
        <w:rPr>
          <w:sz w:val="24"/>
          <w:szCs w:val="24"/>
          <w:lang w:val="en-US"/>
        </w:rPr>
        <w:t>students’</w:t>
      </w:r>
      <w:r w:rsidRPr="00E56646">
        <w:rPr>
          <w:sz w:val="24"/>
          <w:szCs w:val="24"/>
          <w:lang w:val="en-US"/>
        </w:rPr>
        <w:t xml:space="preserve"> exploration and use of the scientific process, they promote the development of thinking and problem-solving skills. The standards provide clear descriptions </w:t>
      </w:r>
      <w:r w:rsidR="4A9CE5D8" w:rsidRPr="4D881756">
        <w:rPr>
          <w:sz w:val="24"/>
          <w:szCs w:val="24"/>
          <w:lang w:val="en-US"/>
        </w:rPr>
        <w:t>of</w:t>
      </w:r>
      <w:r w:rsidRPr="00E56646">
        <w:rPr>
          <w:sz w:val="24"/>
          <w:szCs w:val="24"/>
          <w:lang w:val="en-US"/>
        </w:rPr>
        <w:t xml:space="preserve"> what the students are expected to learn by the end of the Pre-K grade level. This will prepare the students as they enter kindergarten to meet the expectations of the Next Generation Science Standards (NGSS)</w:t>
      </w:r>
      <w:r w:rsidR="25D604DC" w:rsidRPr="4D881756">
        <w:rPr>
          <w:sz w:val="24"/>
          <w:szCs w:val="24"/>
          <w:lang w:val="en-US"/>
        </w:rPr>
        <w:t xml:space="preserve"> </w:t>
      </w:r>
      <w:r w:rsidRPr="00E56646">
        <w:rPr>
          <w:sz w:val="24"/>
          <w:szCs w:val="24"/>
          <w:lang w:val="en-US"/>
        </w:rPr>
        <w:t xml:space="preserve">which are included as the indicators.  For additional information about specific Standards please go to </w:t>
      </w:r>
      <w:hyperlink r:id="rId29">
        <w:r w:rsidRPr="00E56646">
          <w:rPr>
            <w:sz w:val="24"/>
            <w:szCs w:val="24"/>
            <w:u w:val="single"/>
            <w:lang w:val="en-US"/>
          </w:rPr>
          <w:t>www.nextgenscience.org</w:t>
        </w:r>
      </w:hyperlink>
      <w:r w:rsidRPr="00E56646">
        <w:rPr>
          <w:sz w:val="24"/>
          <w:szCs w:val="24"/>
          <w:lang w:val="en-US"/>
        </w:rPr>
        <w:t xml:space="preserve">. </w:t>
      </w:r>
    </w:p>
    <w:p w14:paraId="3C39B669" w14:textId="77777777" w:rsidR="00E56646" w:rsidRPr="00E56646" w:rsidRDefault="00E56646" w:rsidP="00E56646">
      <w:pPr>
        <w:spacing w:after="0" w:line="276" w:lineRule="auto"/>
        <w:rPr>
          <w:sz w:val="24"/>
          <w:szCs w:val="24"/>
          <w:highlight w:val="red"/>
          <w:lang w:val="en-US"/>
        </w:rPr>
      </w:pPr>
    </w:p>
    <w:p w14:paraId="075D4E65" w14:textId="654D28C6" w:rsidR="00B846C4" w:rsidRDefault="00B846C4" w:rsidP="00E56646">
      <w:pPr>
        <w:spacing w:after="0" w:line="276" w:lineRule="auto"/>
        <w:rPr>
          <w:sz w:val="24"/>
          <w:szCs w:val="24"/>
          <w:lang w:val="en-US"/>
        </w:rPr>
      </w:pPr>
      <w:r w:rsidRPr="00E56646">
        <w:rPr>
          <w:sz w:val="24"/>
          <w:szCs w:val="24"/>
          <w:lang w:val="en-US"/>
        </w:rPr>
        <w:t>Asking questions and interpreting problems; developing and incorporating models; conducting inquiries on an investigation; analyzing and interpreting data; applying mathematics skills; formulating explanations and creating solutions; processing, evaluating</w:t>
      </w:r>
      <w:r w:rsidR="6F6FD075" w:rsidRPr="00E56646">
        <w:rPr>
          <w:sz w:val="24"/>
          <w:szCs w:val="24"/>
          <w:lang w:val="en-US"/>
        </w:rPr>
        <w:t>,</w:t>
      </w:r>
      <w:r w:rsidRPr="00E56646">
        <w:rPr>
          <w:sz w:val="24"/>
          <w:szCs w:val="24"/>
          <w:lang w:val="en-US"/>
        </w:rPr>
        <w:t xml:space="preserve"> and collaborating information is an integral part of the scientific process and scientific learning. Young </w:t>
      </w:r>
      <w:r w:rsidR="00F72C85" w:rsidRPr="00E56646">
        <w:rPr>
          <w:sz w:val="24"/>
          <w:szCs w:val="24"/>
          <w:lang w:val="en-US"/>
        </w:rPr>
        <w:t>students</w:t>
      </w:r>
      <w:r w:rsidRPr="00E56646">
        <w:rPr>
          <w:sz w:val="24"/>
          <w:szCs w:val="24"/>
          <w:lang w:val="en-US"/>
        </w:rPr>
        <w:t xml:space="preserve"> need opportunities to explore, but also time to develop higher-order thinking skills associated with these practices. Teachers can develop open-ended learning experiences that lend themselves to opportunities for questioning and for </w:t>
      </w:r>
      <w:r w:rsidR="00F72C85" w:rsidRPr="00E56646">
        <w:rPr>
          <w:sz w:val="24"/>
          <w:szCs w:val="24"/>
          <w:lang w:val="en-US"/>
        </w:rPr>
        <w:t>students</w:t>
      </w:r>
      <w:r w:rsidRPr="00E56646">
        <w:rPr>
          <w:sz w:val="24"/>
          <w:szCs w:val="24"/>
          <w:lang w:val="en-US"/>
        </w:rPr>
        <w:t xml:space="preserve"> to ask their own questions about their learning. Teachers should consider developing leveled questions using Bloom’s Taxonomy and/or Costa’s Levels of Thinking to support all </w:t>
      </w:r>
      <w:r w:rsidR="00F72C85" w:rsidRPr="00E56646">
        <w:rPr>
          <w:sz w:val="24"/>
          <w:szCs w:val="24"/>
          <w:lang w:val="en-US"/>
        </w:rPr>
        <w:t>students</w:t>
      </w:r>
      <w:r w:rsidRPr="00E56646">
        <w:rPr>
          <w:sz w:val="24"/>
          <w:szCs w:val="24"/>
          <w:lang w:val="en-US"/>
        </w:rPr>
        <w:t xml:space="preserve"> as they develop their understanding.</w:t>
      </w:r>
    </w:p>
    <w:p w14:paraId="6315888F" w14:textId="77777777" w:rsidR="00E56646" w:rsidRPr="00E56646" w:rsidRDefault="00E56646" w:rsidP="00E56646">
      <w:pPr>
        <w:spacing w:after="0" w:line="276" w:lineRule="auto"/>
        <w:rPr>
          <w:sz w:val="24"/>
          <w:szCs w:val="24"/>
          <w:lang w:val="en-US"/>
        </w:rPr>
      </w:pPr>
    </w:p>
    <w:p w14:paraId="219525A7" w14:textId="40DB9CCE" w:rsidR="00B846C4" w:rsidRDefault="00B846C4" w:rsidP="00E56646">
      <w:pPr>
        <w:spacing w:after="0" w:line="276" w:lineRule="auto"/>
        <w:rPr>
          <w:sz w:val="24"/>
          <w:szCs w:val="24"/>
          <w:lang w:val="en-US"/>
        </w:rPr>
      </w:pPr>
      <w:r w:rsidRPr="00E56646">
        <w:rPr>
          <w:sz w:val="24"/>
          <w:szCs w:val="24"/>
          <w:lang w:val="en-US"/>
        </w:rPr>
        <w:t xml:space="preserve">Science is a way to develop and nurture home connections by inviting families to observe and participate in classroom science activities. Teachers can purposefully introduce science materials, activities, and opportunities for exploration that can be extended into the home and family environment. Teachers can encourage and support community partnerships and resources to provide all </w:t>
      </w:r>
      <w:r w:rsidR="00F72C85" w:rsidRPr="00E56646">
        <w:rPr>
          <w:sz w:val="24"/>
          <w:szCs w:val="24"/>
          <w:lang w:val="en-US"/>
        </w:rPr>
        <w:t>students</w:t>
      </w:r>
      <w:r w:rsidR="00D00157" w:rsidRPr="00E56646">
        <w:rPr>
          <w:sz w:val="24"/>
          <w:szCs w:val="24"/>
          <w:lang w:val="en-US"/>
        </w:rPr>
        <w:t xml:space="preserve"> with</w:t>
      </w:r>
      <w:r w:rsidRPr="00E56646">
        <w:rPr>
          <w:sz w:val="24"/>
          <w:szCs w:val="24"/>
          <w:lang w:val="en-US"/>
        </w:rPr>
        <w:t xml:space="preserve"> context for their science learning.</w:t>
      </w:r>
    </w:p>
    <w:p w14:paraId="5AB1C952" w14:textId="77777777" w:rsidR="009509F1" w:rsidRPr="00E56646" w:rsidRDefault="009509F1" w:rsidP="00E56646">
      <w:pPr>
        <w:spacing w:after="0" w:line="276" w:lineRule="auto"/>
        <w:rPr>
          <w:sz w:val="24"/>
          <w:szCs w:val="24"/>
        </w:rPr>
      </w:pPr>
    </w:p>
    <w:p w14:paraId="3FB3478B" w14:textId="77777777" w:rsidR="00B846C4" w:rsidRDefault="00B846C4" w:rsidP="00E56646">
      <w:pPr>
        <w:spacing w:after="0" w:line="276" w:lineRule="auto"/>
        <w:rPr>
          <w:sz w:val="24"/>
          <w:szCs w:val="24"/>
          <w:lang w:val="en-US"/>
        </w:rPr>
      </w:pPr>
      <w:r w:rsidRPr="00E56646">
        <w:rPr>
          <w:sz w:val="24"/>
          <w:szCs w:val="24"/>
          <w:lang w:val="en-US"/>
        </w:rPr>
        <w:lastRenderedPageBreak/>
        <w:t xml:space="preserve">Rich science experiences include an awareness and/or understanding of inquiry skills, matter and energy, living things, Earth, and Engineering Design Process. </w:t>
      </w:r>
      <w:r w:rsidR="00D95E62" w:rsidRPr="00E56646">
        <w:rPr>
          <w:sz w:val="24"/>
          <w:szCs w:val="24"/>
          <w:lang w:val="en-US"/>
        </w:rPr>
        <w:t>The</w:t>
      </w:r>
      <w:r w:rsidRPr="00E56646">
        <w:rPr>
          <w:sz w:val="24"/>
          <w:szCs w:val="24"/>
          <w:lang w:val="en-US"/>
        </w:rPr>
        <w:t xml:space="preserve"> standards </w:t>
      </w:r>
      <w:r w:rsidR="00201B83" w:rsidRPr="00E56646">
        <w:rPr>
          <w:sz w:val="24"/>
          <w:szCs w:val="24"/>
          <w:lang w:val="en-US"/>
        </w:rPr>
        <w:t>are</w:t>
      </w:r>
      <w:r w:rsidRPr="00E56646">
        <w:rPr>
          <w:sz w:val="24"/>
          <w:szCs w:val="24"/>
          <w:lang w:val="en-US"/>
        </w:rPr>
        <w:t xml:space="preserve"> elaborated </w:t>
      </w:r>
      <w:r w:rsidR="00201B83" w:rsidRPr="00E56646">
        <w:rPr>
          <w:sz w:val="24"/>
          <w:szCs w:val="24"/>
          <w:lang w:val="en-US"/>
        </w:rPr>
        <w:t xml:space="preserve">upon </w:t>
      </w:r>
      <w:r w:rsidRPr="00E56646">
        <w:rPr>
          <w:sz w:val="24"/>
          <w:szCs w:val="24"/>
          <w:lang w:val="en-US"/>
        </w:rPr>
        <w:t>in the sections that follow. For each standard, preschool learning outcomes are listed, followed by the preschool teaching practices, and professional practice</w:t>
      </w:r>
      <w:r w:rsidR="004F0950" w:rsidRPr="00E56646">
        <w:rPr>
          <w:sz w:val="24"/>
          <w:szCs w:val="24"/>
          <w:lang w:val="en-US"/>
        </w:rPr>
        <w:t>.</w:t>
      </w:r>
    </w:p>
    <w:p w14:paraId="2771A177" w14:textId="6FCF40D7" w:rsidR="002273DA" w:rsidRDefault="002273DA" w:rsidP="00E56646">
      <w:pPr>
        <w:spacing w:after="0" w:line="276" w:lineRule="auto"/>
        <w:rPr>
          <w:sz w:val="24"/>
          <w:szCs w:val="24"/>
          <w:lang w:val="en-US"/>
        </w:rPr>
      </w:pPr>
    </w:p>
    <w:p w14:paraId="732B4E28" w14:textId="77777777" w:rsidR="007C6CFC" w:rsidRPr="007101FC" w:rsidRDefault="007C6CFC" w:rsidP="007C6CFC">
      <w:pPr>
        <w:rPr>
          <w:sz w:val="24"/>
          <w:szCs w:val="24"/>
        </w:rPr>
      </w:pPr>
      <w:hyperlink r:id="rId30" w:history="1">
        <w:r w:rsidRPr="4D881756">
          <w:rPr>
            <w:rStyle w:val="Hyperlink"/>
            <w:b/>
            <w:color w:val="auto"/>
            <w:sz w:val="24"/>
            <w:szCs w:val="24"/>
            <w:u w:val="none"/>
          </w:rPr>
          <w:t>Science Standards</w:t>
        </w:r>
      </w:hyperlink>
    </w:p>
    <w:p w14:paraId="5F623A5B" w14:textId="550A1562" w:rsidR="007C6CFC" w:rsidRPr="007101FC" w:rsidRDefault="00962FA2" w:rsidP="4D881756">
      <w:pPr>
        <w:spacing w:after="0" w:line="276" w:lineRule="auto"/>
        <w:rPr>
          <w:b/>
          <w:sz w:val="24"/>
          <w:szCs w:val="24"/>
        </w:rPr>
      </w:pPr>
      <w:r w:rsidRPr="4D881756">
        <w:rPr>
          <w:b/>
          <w:sz w:val="24"/>
          <w:szCs w:val="24"/>
        </w:rPr>
        <w:t xml:space="preserve">Standard: </w:t>
      </w:r>
      <w:r w:rsidR="007C6CFC" w:rsidRPr="4D881756">
        <w:rPr>
          <w:b/>
          <w:sz w:val="24"/>
          <w:szCs w:val="24"/>
        </w:rPr>
        <w:t>Physical Science (PS</w:t>
      </w:r>
      <w:r w:rsidR="6D7E28DB" w:rsidRPr="4D881756">
        <w:rPr>
          <w:b/>
          <w:bCs/>
          <w:sz w:val="24"/>
          <w:szCs w:val="24"/>
        </w:rPr>
        <w:t>)</w:t>
      </w:r>
    </w:p>
    <w:p w14:paraId="5665AF91" w14:textId="021E563E" w:rsidR="007C6CFC" w:rsidRDefault="00962FA2" w:rsidP="00962FA2">
      <w:pPr>
        <w:spacing w:after="0" w:line="276" w:lineRule="auto"/>
        <w:rPr>
          <w:sz w:val="24"/>
          <w:szCs w:val="24"/>
        </w:rPr>
      </w:pPr>
      <w:r>
        <w:rPr>
          <w:sz w:val="24"/>
          <w:szCs w:val="24"/>
        </w:rPr>
        <w:t xml:space="preserve">Students develop </w:t>
      </w:r>
      <w:r w:rsidR="00557797">
        <w:rPr>
          <w:sz w:val="24"/>
          <w:szCs w:val="24"/>
        </w:rPr>
        <w:t>an</w:t>
      </w:r>
      <w:r>
        <w:rPr>
          <w:sz w:val="24"/>
          <w:szCs w:val="24"/>
        </w:rPr>
        <w:t xml:space="preserve"> understanding of m</w:t>
      </w:r>
      <w:r w:rsidR="007C6CFC" w:rsidRPr="4D881756">
        <w:rPr>
          <w:sz w:val="24"/>
          <w:szCs w:val="24"/>
        </w:rPr>
        <w:t xml:space="preserve">atter and </w:t>
      </w:r>
      <w:r w:rsidRPr="4D881756">
        <w:rPr>
          <w:sz w:val="24"/>
          <w:szCs w:val="24"/>
        </w:rPr>
        <w:t xml:space="preserve">its </w:t>
      </w:r>
      <w:r>
        <w:rPr>
          <w:sz w:val="24"/>
          <w:szCs w:val="24"/>
        </w:rPr>
        <w:t>i</w:t>
      </w:r>
      <w:r w:rsidR="007C6CFC" w:rsidRPr="00945E65">
        <w:rPr>
          <w:sz w:val="24"/>
          <w:szCs w:val="24"/>
        </w:rPr>
        <w:t>nteractions</w:t>
      </w:r>
      <w:r>
        <w:rPr>
          <w:sz w:val="24"/>
          <w:szCs w:val="24"/>
        </w:rPr>
        <w:t>.</w:t>
      </w:r>
    </w:p>
    <w:p w14:paraId="76348ADD" w14:textId="4BE45DDF" w:rsidR="003A07FC" w:rsidRPr="007101FC" w:rsidRDefault="003A07FC" w:rsidP="4D881756">
      <w:pPr>
        <w:rPr>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9878"/>
      </w:tblGrid>
      <w:tr w:rsidR="007C6CFC" w:rsidRPr="00C9570B" w14:paraId="671062BE" w14:textId="77777777" w:rsidTr="4D881756">
        <w:trPr>
          <w:trHeight w:val="576"/>
          <w:tblHeader/>
        </w:trPr>
        <w:tc>
          <w:tcPr>
            <w:tcW w:w="3600" w:type="dxa"/>
          </w:tcPr>
          <w:p w14:paraId="065C66B5" w14:textId="77777777" w:rsidR="00962FA2" w:rsidRPr="007101FC" w:rsidRDefault="00962FA2" w:rsidP="00962FA2">
            <w:pPr>
              <w:spacing w:after="0" w:line="276" w:lineRule="auto"/>
              <w:jc w:val="center"/>
              <w:rPr>
                <w:b/>
                <w:bCs/>
              </w:rPr>
            </w:pPr>
            <w:r w:rsidRPr="4D881756">
              <w:rPr>
                <w:b/>
              </w:rPr>
              <w:t>Preschool Learning Outcomes</w:t>
            </w:r>
          </w:p>
          <w:p w14:paraId="1197E5CB" w14:textId="623EDAAA" w:rsidR="007C6CFC" w:rsidRPr="007101FC" w:rsidRDefault="00962FA2" w:rsidP="4D881756">
            <w:pPr>
              <w:jc w:val="center"/>
            </w:pPr>
            <w:r>
              <w:t xml:space="preserve">Students will: </w:t>
            </w:r>
          </w:p>
        </w:tc>
        <w:tc>
          <w:tcPr>
            <w:tcW w:w="9878" w:type="dxa"/>
          </w:tcPr>
          <w:p w14:paraId="5E02088B" w14:textId="77777777" w:rsidR="00962FA2" w:rsidRPr="007101FC" w:rsidRDefault="00962FA2" w:rsidP="00962FA2">
            <w:pPr>
              <w:spacing w:after="0" w:line="276" w:lineRule="auto"/>
              <w:jc w:val="center"/>
              <w:rPr>
                <w:b/>
                <w:bCs/>
              </w:rPr>
            </w:pPr>
            <w:r w:rsidRPr="4D881756">
              <w:rPr>
                <w:b/>
              </w:rPr>
              <w:t>Preschool Teaching Practices</w:t>
            </w:r>
          </w:p>
          <w:p w14:paraId="2F6B4F5B" w14:textId="09BADADC" w:rsidR="007C6CFC" w:rsidRDefault="00962FA2">
            <w:pPr>
              <w:jc w:val="center"/>
              <w:rPr>
                <w:lang w:val="en-US"/>
              </w:rPr>
            </w:pPr>
            <w:r w:rsidRPr="4D881756">
              <w:rPr>
                <w:lang w:val="en-US"/>
              </w:rPr>
              <w:t>Effective preschool teachers:</w:t>
            </w:r>
            <w:r w:rsidRPr="00962FA2">
              <w:tab/>
            </w:r>
          </w:p>
        </w:tc>
      </w:tr>
      <w:tr w:rsidR="007C6CFC" w:rsidRPr="00C9570B" w14:paraId="79DA53DE" w14:textId="77777777" w:rsidTr="4D881756">
        <w:trPr>
          <w:trHeight w:val="300"/>
        </w:trPr>
        <w:tc>
          <w:tcPr>
            <w:tcW w:w="3600" w:type="dxa"/>
          </w:tcPr>
          <w:p w14:paraId="7AA912EC" w14:textId="579E8C3A" w:rsidR="007C6CFC" w:rsidRPr="00821269" w:rsidRDefault="007C6CFC">
            <w:pPr>
              <w:rPr>
                <w:sz w:val="24"/>
                <w:szCs w:val="24"/>
                <w:lang w:val="en-US"/>
              </w:rPr>
            </w:pPr>
            <w:r w:rsidRPr="00821269">
              <w:rPr>
                <w:sz w:val="24"/>
                <w:szCs w:val="24"/>
                <w:lang w:val="en-US"/>
              </w:rPr>
              <w:t>PK.PS.1.1</w:t>
            </w:r>
            <w:r w:rsidRPr="00821269">
              <w:rPr>
                <w:sz w:val="24"/>
                <w:szCs w:val="24"/>
              </w:rPr>
              <w:t xml:space="preserve">: </w:t>
            </w:r>
            <w:r w:rsidRPr="00821269">
              <w:rPr>
                <w:sz w:val="24"/>
                <w:szCs w:val="24"/>
                <w:lang w:val="en-US"/>
              </w:rPr>
              <w:t>Obtain, evaluate, and communicate information that compares, sorts, and classifies natural and human</w:t>
            </w:r>
            <w:r w:rsidR="2131A0C0" w:rsidRPr="4D881756">
              <w:rPr>
                <w:sz w:val="24"/>
                <w:szCs w:val="24"/>
                <w:lang w:val="en-US"/>
              </w:rPr>
              <w:t>-</w:t>
            </w:r>
            <w:r w:rsidRPr="00821269">
              <w:rPr>
                <w:sz w:val="24"/>
                <w:szCs w:val="24"/>
                <w:lang w:val="en-US"/>
              </w:rPr>
              <w:t xml:space="preserve">made objects based on their observable physical characteristics. (Clarification Statement: Matter (stuff) can be compared, sorted, and classified based on their properties (i.e., absorbency, texture, </w:t>
            </w:r>
            <w:r w:rsidRPr="00821269">
              <w:rPr>
                <w:sz w:val="24"/>
                <w:szCs w:val="24"/>
                <w:lang w:val="en-US"/>
              </w:rPr>
              <w:lastRenderedPageBreak/>
              <w:t>sound, weight, flexibility, and rigidity).</w:t>
            </w:r>
          </w:p>
        </w:tc>
        <w:tc>
          <w:tcPr>
            <w:tcW w:w="9878" w:type="dxa"/>
          </w:tcPr>
          <w:p w14:paraId="4347EA42"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rPr>
              <w:lastRenderedPageBreak/>
              <w:t>Offer collections of natural objects (rocks, leaves, shells, pinecones) and human-made objects (fabric scraps, plastic lids, metal spoons, cardboard).</w:t>
            </w:r>
          </w:p>
          <w:p w14:paraId="38F2D000"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lang w:val="en-US"/>
              </w:rPr>
              <w:t>Encourage children to touch, lift, bend, squeeze, shake, and observe objects to discover properties such as texture, weight, flexibility, and sound.</w:t>
            </w:r>
          </w:p>
          <w:p w14:paraId="56226AAA"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rPr>
              <w:t>Use water, light tables, or sand trays to explore absorbency, sinking/floating, and surface changes.</w:t>
            </w:r>
          </w:p>
          <w:p w14:paraId="0162CD5C"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rPr>
              <w:t>Intentionally model and expand vocabulary using descriptive language (smooth/rough, heavy/light, soft/hard, bendable/rigid, loud/quiet) and by modeling</w:t>
            </w:r>
            <w:r w:rsidRPr="00821269">
              <w:rPr>
                <w:sz w:val="24"/>
                <w:szCs w:val="24"/>
                <w:lang w:val="en-US"/>
              </w:rPr>
              <w:t xml:space="preserve"> “thinking </w:t>
            </w:r>
            <w:proofErr w:type="spellStart"/>
            <w:r w:rsidRPr="00821269">
              <w:rPr>
                <w:sz w:val="24"/>
                <w:szCs w:val="24"/>
              </w:rPr>
              <w:t>alouds</w:t>
            </w:r>
            <w:proofErr w:type="spellEnd"/>
            <w:r w:rsidRPr="00821269">
              <w:rPr>
                <w:sz w:val="24"/>
                <w:szCs w:val="24"/>
                <w:lang w:val="en-US"/>
              </w:rPr>
              <w:t>” to demonstrate how scientists compare objects:</w:t>
            </w:r>
            <w:r w:rsidRPr="00821269">
              <w:rPr>
                <w:sz w:val="24"/>
                <w:szCs w:val="24"/>
              </w:rPr>
              <w:t xml:space="preserve"> “This sponge absorbs water, but this rock does not. That means they are different.”</w:t>
            </w:r>
          </w:p>
          <w:p w14:paraId="466CEE7B"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rPr>
              <w:t>Incorporate sorting activities into learning centers, cleanup routines, and outdoor play.</w:t>
            </w:r>
          </w:p>
        </w:tc>
      </w:tr>
      <w:tr w:rsidR="007C6CFC" w:rsidRPr="00C9570B" w14:paraId="58A2AB08" w14:textId="77777777" w:rsidTr="4D881756">
        <w:trPr>
          <w:trHeight w:val="300"/>
        </w:trPr>
        <w:tc>
          <w:tcPr>
            <w:tcW w:w="3600" w:type="dxa"/>
          </w:tcPr>
          <w:p w14:paraId="47D07092" w14:textId="77777777" w:rsidR="007C6CFC" w:rsidRPr="00821269" w:rsidRDefault="007C6CFC">
            <w:pPr>
              <w:rPr>
                <w:sz w:val="24"/>
                <w:szCs w:val="24"/>
                <w:lang w:val="en-US"/>
              </w:rPr>
            </w:pPr>
            <w:r w:rsidRPr="00821269">
              <w:rPr>
                <w:sz w:val="24"/>
                <w:szCs w:val="24"/>
                <w:lang w:val="en-US"/>
              </w:rPr>
              <w:t>PK.PS.1.2: Draw pictures to show how objects can be built from smaller parts.</w:t>
            </w:r>
          </w:p>
        </w:tc>
        <w:tc>
          <w:tcPr>
            <w:tcW w:w="9878" w:type="dxa"/>
          </w:tcPr>
          <w:p w14:paraId="227B73DF"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rPr>
              <w:t>Provide varied building materials and drawing tools (blocks, loose parts, recycled materials, paper, markers) and intentionally invite children to build an object and then draw what they built, highlighting how smaller parts come together.</w:t>
            </w:r>
          </w:p>
          <w:p w14:paraId="7518FBE3"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rPr>
              <w:t>Model and scaffold representation by drawing simple pictures that show parts of an object (e.g., blocks in a tower) and using language such as part, piece, whole, and together to support children’s understanding.</w:t>
            </w:r>
          </w:p>
          <w:p w14:paraId="5A84376A"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lang w:val="en-US"/>
              </w:rPr>
              <w:t>Encourage reflection and communication by asking children to explain their drawings (e.g., “What parts did you use?” “How did the pieces fit together?”) and valuing drawings as a way to share ideas, not as an art product.</w:t>
            </w:r>
          </w:p>
        </w:tc>
      </w:tr>
      <w:tr w:rsidR="007C6CFC" w:rsidRPr="00C9570B" w14:paraId="1D7CD6D8" w14:textId="77777777" w:rsidTr="4D881756">
        <w:trPr>
          <w:trHeight w:val="2304"/>
        </w:trPr>
        <w:tc>
          <w:tcPr>
            <w:tcW w:w="3600" w:type="dxa"/>
          </w:tcPr>
          <w:p w14:paraId="738826DF" w14:textId="77777777" w:rsidR="007C6CFC" w:rsidRPr="00821269" w:rsidRDefault="007C6CFC">
            <w:pPr>
              <w:rPr>
                <w:sz w:val="24"/>
                <w:szCs w:val="24"/>
              </w:rPr>
            </w:pPr>
            <w:r w:rsidRPr="00821269">
              <w:rPr>
                <w:sz w:val="24"/>
                <w:szCs w:val="24"/>
              </w:rPr>
              <w:t>PK.PS.1.3: Carry out investigation to gather evidence to explain that physical objects and materials can change.</w:t>
            </w:r>
          </w:p>
          <w:p w14:paraId="49483877" w14:textId="77777777" w:rsidR="007C6CFC" w:rsidRPr="00821269" w:rsidRDefault="007C6CFC">
            <w:pPr>
              <w:rPr>
                <w:sz w:val="24"/>
                <w:szCs w:val="24"/>
              </w:rPr>
            </w:pPr>
            <w:r w:rsidRPr="00821269">
              <w:rPr>
                <w:sz w:val="24"/>
                <w:szCs w:val="24"/>
                <w:lang w:val="en-US"/>
              </w:rPr>
              <w:t xml:space="preserve">(Clarification Statement: Changes include building up or breaking apart, mixing, dissolving, and </w:t>
            </w:r>
            <w:r w:rsidRPr="00821269">
              <w:rPr>
                <w:sz w:val="24"/>
                <w:szCs w:val="24"/>
                <w:lang w:val="en-US"/>
              </w:rPr>
              <w:lastRenderedPageBreak/>
              <w:t>water melting and freezing.)</w:t>
            </w:r>
          </w:p>
        </w:tc>
        <w:tc>
          <w:tcPr>
            <w:tcW w:w="9878" w:type="dxa"/>
          </w:tcPr>
          <w:p w14:paraId="72AB0605"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lang w:val="en-US"/>
              </w:rPr>
              <w:lastRenderedPageBreak/>
              <w:t>Provide hands-on investigation experiences where children actively explore changes by building and breaking structures, mixing materials, dissolving substances in water, and observing water freezing and melting.</w:t>
            </w:r>
          </w:p>
          <w:p w14:paraId="2612D106"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lang w:val="en-US"/>
              </w:rPr>
              <w:t>Ask intentional, open-ended questions that guide children to observe, predict, and describe changes (e.g., “What happened when we mixed these?” “How did the ice change over time?”).</w:t>
            </w:r>
          </w:p>
          <w:p w14:paraId="3AE9998A" w14:textId="77777777" w:rsidR="007C6CFC" w:rsidRPr="00821269" w:rsidRDefault="007C6CFC" w:rsidP="00821269">
            <w:pPr>
              <w:pStyle w:val="ListParagraph"/>
              <w:numPr>
                <w:ilvl w:val="0"/>
                <w:numId w:val="286"/>
              </w:numPr>
              <w:spacing w:after="0" w:line="276" w:lineRule="auto"/>
              <w:ind w:left="360"/>
              <w:rPr>
                <w:sz w:val="24"/>
                <w:szCs w:val="24"/>
              </w:rPr>
            </w:pPr>
            <w:r w:rsidRPr="00821269">
              <w:rPr>
                <w:sz w:val="24"/>
                <w:szCs w:val="24"/>
                <w:lang w:val="en-US"/>
              </w:rPr>
              <w:t>Support documentation and communication of findings by encouraging children to draw, describe, or sequence what they observed before and after a change, emphasizing that changes happen through actions or environmental conditions (e.g., temperature, mixing).</w:t>
            </w:r>
          </w:p>
        </w:tc>
      </w:tr>
    </w:tbl>
    <w:p w14:paraId="054C28D8" w14:textId="783533DE" w:rsidR="00A1213A" w:rsidRDefault="00A1213A" w:rsidP="00A1213A">
      <w:pPr>
        <w:spacing w:after="0" w:line="240" w:lineRule="auto"/>
        <w:rPr>
          <w:rFonts w:cs="Times New Roman"/>
          <w:b/>
          <w:sz w:val="24"/>
          <w:szCs w:val="24"/>
          <w:lang w:val="en-US"/>
        </w:rPr>
      </w:pPr>
      <w:r w:rsidRPr="00107BDE">
        <w:rPr>
          <w:rFonts w:eastAsia="Times New Roman" w:cs="Times New Roman"/>
          <w:b/>
          <w:bCs/>
          <w:sz w:val="24"/>
          <w:szCs w:val="24"/>
          <w:lang w:val="en-US"/>
        </w:rPr>
        <w:t>Motion and Stability: Forces and Interactions</w:t>
      </w:r>
    </w:p>
    <w:p w14:paraId="58546666" w14:textId="3DE5CD5A" w:rsidR="000447D4" w:rsidRDefault="000447D4" w:rsidP="4D881756">
      <w:pPr>
        <w:spacing w:after="0" w:line="276" w:lineRule="auto"/>
        <w:rPr>
          <w:rFonts w:cs="Times New Roman"/>
          <w:sz w:val="24"/>
          <w:szCs w:val="24"/>
          <w:lang w:val="en-US"/>
        </w:rPr>
      </w:pPr>
      <w:r w:rsidRPr="4D881756">
        <w:rPr>
          <w:rFonts w:cs="Times New Roman"/>
          <w:sz w:val="24"/>
          <w:szCs w:val="24"/>
          <w:lang w:val="en-US"/>
        </w:rPr>
        <w:t>Students explore how objects move and interact.</w:t>
      </w:r>
    </w:p>
    <w:p w14:paraId="27BED594" w14:textId="168F124B" w:rsidR="007C6CFC" w:rsidRPr="007101FC" w:rsidRDefault="007C6CFC" w:rsidP="4D881756">
      <w:pPr>
        <w:spacing w:after="0" w:line="240" w:lineRule="auto"/>
        <w:rPr>
          <w:rFonts w:eastAsia="Times New Roman" w:cs="Calibri"/>
          <w:b/>
          <w:sz w:val="24"/>
          <w:szCs w:val="24"/>
          <w:lang w:val="en-U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9878"/>
      </w:tblGrid>
      <w:tr w:rsidR="007C6CFC" w:rsidRPr="00C9570B" w14:paraId="4C05AFE6" w14:textId="77777777" w:rsidTr="00A9407C">
        <w:tc>
          <w:tcPr>
            <w:tcW w:w="3643" w:type="dxa"/>
          </w:tcPr>
          <w:p w14:paraId="42257EFF" w14:textId="77777777" w:rsidR="00F930BF" w:rsidRPr="00107BDE" w:rsidRDefault="00F930BF" w:rsidP="00F930BF">
            <w:pPr>
              <w:spacing w:after="0" w:line="276" w:lineRule="auto"/>
              <w:jc w:val="center"/>
              <w:rPr>
                <w:b/>
                <w:bCs/>
              </w:rPr>
            </w:pPr>
            <w:r w:rsidRPr="00107BDE">
              <w:rPr>
                <w:b/>
                <w:bCs/>
              </w:rPr>
              <w:t>Preschool Learning Outcomes</w:t>
            </w:r>
          </w:p>
          <w:p w14:paraId="28606923" w14:textId="5C2BB52E" w:rsidR="007C6CFC" w:rsidRPr="007101FC" w:rsidRDefault="00F930BF" w:rsidP="4D881756">
            <w:pPr>
              <w:spacing w:after="0" w:line="240" w:lineRule="auto"/>
              <w:jc w:val="center"/>
              <w:rPr>
                <w:sz w:val="24"/>
                <w:szCs w:val="24"/>
                <w:lang w:val="en-US"/>
              </w:rPr>
            </w:pPr>
            <w:r w:rsidRPr="00107BDE">
              <w:t xml:space="preserve">Students will: </w:t>
            </w:r>
          </w:p>
        </w:tc>
        <w:tc>
          <w:tcPr>
            <w:tcW w:w="9878" w:type="dxa"/>
          </w:tcPr>
          <w:p w14:paraId="6E6DC698" w14:textId="77777777" w:rsidR="00F930BF" w:rsidRPr="00107BDE" w:rsidRDefault="00F930BF" w:rsidP="00F930BF">
            <w:pPr>
              <w:spacing w:after="0" w:line="276" w:lineRule="auto"/>
              <w:jc w:val="center"/>
              <w:rPr>
                <w:b/>
                <w:bCs/>
              </w:rPr>
            </w:pPr>
            <w:r w:rsidRPr="00107BDE">
              <w:rPr>
                <w:b/>
                <w:bCs/>
              </w:rPr>
              <w:t>Preschool Teaching Practices</w:t>
            </w:r>
          </w:p>
          <w:p w14:paraId="53889B4A" w14:textId="6F9478E0" w:rsidR="007C6CFC" w:rsidRPr="007101FC" w:rsidRDefault="00F930BF">
            <w:pPr>
              <w:spacing w:after="0" w:line="240" w:lineRule="auto"/>
              <w:jc w:val="center"/>
              <w:rPr>
                <w:rFonts w:cs="Times New Roman"/>
                <w:b/>
                <w:sz w:val="24"/>
                <w:szCs w:val="24"/>
                <w:lang w:val="en-US"/>
              </w:rPr>
            </w:pPr>
            <w:r w:rsidRPr="00107BDE">
              <w:t xml:space="preserve">Effective preschool </w:t>
            </w:r>
            <w:r w:rsidRPr="00962FA2">
              <w:tab/>
            </w:r>
          </w:p>
        </w:tc>
      </w:tr>
      <w:tr w:rsidR="007C6CFC" w:rsidRPr="00C9570B" w14:paraId="60B8553A" w14:textId="77777777" w:rsidTr="00A9407C">
        <w:tc>
          <w:tcPr>
            <w:tcW w:w="3643" w:type="dxa"/>
          </w:tcPr>
          <w:p w14:paraId="1139F7BA" w14:textId="77777777" w:rsidR="007C6CFC" w:rsidRPr="00A9407C" w:rsidRDefault="007C6CFC" w:rsidP="4D881756">
            <w:pPr>
              <w:spacing w:after="0" w:line="276" w:lineRule="auto"/>
              <w:rPr>
                <w:rFonts w:cs="Times New Roman"/>
                <w:sz w:val="24"/>
                <w:szCs w:val="24"/>
                <w:lang w:val="en-US"/>
              </w:rPr>
            </w:pPr>
            <w:r w:rsidRPr="00A9407C">
              <w:rPr>
                <w:rFonts w:cs="Times New Roman"/>
                <w:sz w:val="24"/>
                <w:szCs w:val="24"/>
                <w:lang w:val="en-US"/>
              </w:rPr>
              <w:t>PK.PS.2.1: Analyze and interpret data (use observations) of what makes something move the way it does and how some movements can be controlled. (Clarification: Inanimate objects can be set in motion by a push or a pull. Objects can move in different ways) </w:t>
            </w:r>
          </w:p>
          <w:p w14:paraId="77E166FE" w14:textId="77777777" w:rsidR="007C6CFC" w:rsidRPr="00A9407C" w:rsidRDefault="007C6CFC" w:rsidP="4D881756">
            <w:pPr>
              <w:spacing w:after="0" w:line="276" w:lineRule="auto"/>
              <w:rPr>
                <w:rFonts w:cs="Times New Roman"/>
                <w:b/>
                <w:sz w:val="24"/>
                <w:szCs w:val="24"/>
                <w:lang w:val="en-US"/>
              </w:rPr>
            </w:pPr>
          </w:p>
        </w:tc>
        <w:tc>
          <w:tcPr>
            <w:tcW w:w="9878" w:type="dxa"/>
          </w:tcPr>
          <w:p w14:paraId="1FD87587" w14:textId="6C275CAB" w:rsidR="00EF5643" w:rsidRPr="00A9407C" w:rsidRDefault="00EF5643" w:rsidP="00A9407C">
            <w:pPr>
              <w:pStyle w:val="ListParagraph"/>
              <w:numPr>
                <w:ilvl w:val="0"/>
                <w:numId w:val="287"/>
              </w:numPr>
              <w:spacing w:after="0" w:line="276" w:lineRule="auto"/>
              <w:ind w:left="360"/>
              <w:rPr>
                <w:rFonts w:cs="Times New Roman"/>
                <w:sz w:val="24"/>
                <w:szCs w:val="24"/>
                <w:lang w:val="en-US"/>
              </w:rPr>
            </w:pPr>
            <w:r w:rsidRPr="00A9407C">
              <w:rPr>
                <w:rFonts w:cs="Times New Roman"/>
                <w:sz w:val="24"/>
                <w:szCs w:val="24"/>
                <w:lang w:val="en-US"/>
              </w:rPr>
              <w:t>Provide hands-on investigations with everyday materials. Set up opportunities for children to explore pushing and pulling objects (e.g., balls, cars, ramps, boxes) and observe how objects move in different ways such as rolling, sliding, spinning, or stopping.</w:t>
            </w:r>
          </w:p>
          <w:p w14:paraId="73DFB190" w14:textId="04D76734" w:rsidR="00EF5643" w:rsidRPr="00A9407C" w:rsidRDefault="00EF5643" w:rsidP="00A9407C">
            <w:pPr>
              <w:pStyle w:val="ListParagraph"/>
              <w:numPr>
                <w:ilvl w:val="0"/>
                <w:numId w:val="287"/>
              </w:numPr>
              <w:spacing w:after="0" w:line="276" w:lineRule="auto"/>
              <w:ind w:left="360"/>
              <w:rPr>
                <w:rFonts w:cs="Times New Roman"/>
                <w:sz w:val="24"/>
                <w:szCs w:val="24"/>
                <w:lang w:val="en-US"/>
              </w:rPr>
            </w:pPr>
            <w:r w:rsidRPr="00A9407C">
              <w:rPr>
                <w:rFonts w:cs="Times New Roman"/>
                <w:sz w:val="24"/>
                <w:szCs w:val="24"/>
                <w:lang w:val="en-US"/>
              </w:rPr>
              <w:t>Facilitate observation and discussion using open-ended questions. Prompt children to notice and describe what they see (e.g., “What happened when you pushed harder?” “How did the ramp change the way it moved?”) to help children analyze how movement changes based on force and direction.</w:t>
            </w:r>
          </w:p>
          <w:p w14:paraId="1D3928F8" w14:textId="67ABDA18" w:rsidR="007C6CFC" w:rsidRPr="00A9407C" w:rsidRDefault="00EF5643" w:rsidP="00A9407C">
            <w:pPr>
              <w:pStyle w:val="ListParagraph"/>
              <w:numPr>
                <w:ilvl w:val="0"/>
                <w:numId w:val="287"/>
              </w:numPr>
              <w:spacing w:after="0" w:line="276" w:lineRule="auto"/>
              <w:ind w:left="360"/>
              <w:rPr>
                <w:rFonts w:cs="Times New Roman"/>
                <w:b/>
                <w:sz w:val="24"/>
                <w:szCs w:val="24"/>
                <w:lang w:val="en-US"/>
              </w:rPr>
            </w:pPr>
            <w:r w:rsidRPr="00A9407C">
              <w:rPr>
                <w:rFonts w:cs="Times New Roman"/>
                <w:sz w:val="24"/>
                <w:szCs w:val="24"/>
                <w:lang w:val="en-US"/>
              </w:rPr>
              <w:t>Support simple data collection through drawings, sorting, or movement charts. Encourage children to represent their observations by drawing what happened, sorting objects by how they moved, or using simple picture charts to compare movements (fast/slow, straight/curved, push/pull).</w:t>
            </w:r>
          </w:p>
        </w:tc>
      </w:tr>
    </w:tbl>
    <w:p w14:paraId="1AAA6A43" w14:textId="77777777" w:rsidR="007C6CFC" w:rsidRPr="007101FC" w:rsidRDefault="007C6CFC" w:rsidP="007C6CFC">
      <w:pPr>
        <w:spacing w:after="0" w:line="240" w:lineRule="auto"/>
        <w:rPr>
          <w:rFonts w:eastAsia="Times New Roman" w:cs="Times New Roman"/>
          <w:b/>
          <w:sz w:val="24"/>
          <w:szCs w:val="24"/>
          <w:lang w:val="en-US"/>
        </w:rPr>
      </w:pPr>
    </w:p>
    <w:p w14:paraId="752F6A42" w14:textId="3044B303" w:rsidR="007C6CFC" w:rsidRPr="007101FC" w:rsidRDefault="007C6CFC" w:rsidP="4D881756">
      <w:pPr>
        <w:spacing w:after="0" w:line="276" w:lineRule="auto"/>
        <w:rPr>
          <w:b/>
          <w:sz w:val="24"/>
          <w:szCs w:val="24"/>
          <w:lang w:val="en-US"/>
        </w:rPr>
      </w:pPr>
    </w:p>
    <w:p w14:paraId="6E07ED1D" w14:textId="13348404" w:rsidR="00B22365" w:rsidRPr="007101FC" w:rsidRDefault="00B22365" w:rsidP="4D881756">
      <w:pPr>
        <w:spacing w:after="0" w:line="276" w:lineRule="auto"/>
        <w:rPr>
          <w:b/>
          <w:bCs/>
          <w:sz w:val="24"/>
          <w:szCs w:val="24"/>
          <w:lang w:val="en-US"/>
        </w:rPr>
      </w:pPr>
    </w:p>
    <w:p w14:paraId="4DCE61EA" w14:textId="76571418" w:rsidR="00B22365" w:rsidRPr="007101FC" w:rsidRDefault="00B22365" w:rsidP="4D881756">
      <w:pPr>
        <w:spacing w:after="0" w:line="276" w:lineRule="auto"/>
        <w:rPr>
          <w:b/>
          <w:bCs/>
          <w:sz w:val="24"/>
          <w:szCs w:val="24"/>
          <w:lang w:val="en-US"/>
        </w:rPr>
      </w:pPr>
    </w:p>
    <w:p w14:paraId="69A0CF17" w14:textId="3FB88EC4" w:rsidR="00B22365" w:rsidRPr="007101FC" w:rsidRDefault="00B22365" w:rsidP="4D881756">
      <w:pPr>
        <w:spacing w:after="0" w:line="276" w:lineRule="auto"/>
        <w:rPr>
          <w:b/>
          <w:bCs/>
          <w:sz w:val="24"/>
          <w:szCs w:val="24"/>
          <w:lang w:val="en-US"/>
        </w:rPr>
      </w:pPr>
    </w:p>
    <w:p w14:paraId="4AB7285E" w14:textId="504FC65A" w:rsidR="00B22365" w:rsidRPr="007101FC" w:rsidRDefault="00B22365" w:rsidP="4D881756">
      <w:pPr>
        <w:spacing w:after="0" w:line="276" w:lineRule="auto"/>
        <w:rPr>
          <w:b/>
          <w:bCs/>
          <w:sz w:val="24"/>
          <w:szCs w:val="24"/>
          <w:lang w:val="en-US"/>
        </w:rPr>
      </w:pPr>
    </w:p>
    <w:p w14:paraId="2767DEF5" w14:textId="1A860326" w:rsidR="00B22365" w:rsidRPr="007101FC" w:rsidRDefault="00B22365" w:rsidP="4D881756">
      <w:pPr>
        <w:spacing w:after="0" w:line="276" w:lineRule="auto"/>
        <w:rPr>
          <w:b/>
          <w:bCs/>
          <w:sz w:val="24"/>
          <w:szCs w:val="24"/>
          <w:lang w:val="en-US"/>
        </w:rPr>
      </w:pPr>
    </w:p>
    <w:p w14:paraId="706F5A67" w14:textId="46AA1979" w:rsidR="00B22365" w:rsidRPr="007101FC" w:rsidRDefault="00B22365" w:rsidP="4D881756">
      <w:pPr>
        <w:spacing w:after="0" w:line="276" w:lineRule="auto"/>
        <w:rPr>
          <w:b/>
          <w:bCs/>
          <w:sz w:val="24"/>
          <w:szCs w:val="24"/>
          <w:lang w:val="en-US"/>
        </w:rPr>
      </w:pPr>
    </w:p>
    <w:p w14:paraId="7601E461" w14:textId="4EE006D6" w:rsidR="00B22365" w:rsidRPr="007101FC" w:rsidRDefault="00B22365" w:rsidP="4D881756">
      <w:pPr>
        <w:spacing w:after="0" w:line="276" w:lineRule="auto"/>
        <w:rPr>
          <w:b/>
          <w:bCs/>
          <w:sz w:val="24"/>
          <w:szCs w:val="24"/>
          <w:lang w:val="en-US"/>
        </w:rPr>
      </w:pPr>
    </w:p>
    <w:p w14:paraId="3ABFDDF8" w14:textId="795BC7B8" w:rsidR="00B22365" w:rsidRPr="007101FC" w:rsidRDefault="00B22365" w:rsidP="4D881756">
      <w:pPr>
        <w:spacing w:after="0" w:line="276" w:lineRule="auto"/>
        <w:rPr>
          <w:b/>
          <w:bCs/>
          <w:sz w:val="24"/>
          <w:szCs w:val="24"/>
          <w:lang w:val="en-US"/>
        </w:rPr>
      </w:pPr>
    </w:p>
    <w:p w14:paraId="63DC8811" w14:textId="310825AB" w:rsidR="00B22365" w:rsidRPr="00B10BF0" w:rsidRDefault="007C6CFC" w:rsidP="4D881756">
      <w:pPr>
        <w:spacing w:after="0" w:line="276" w:lineRule="auto"/>
        <w:rPr>
          <w:b/>
          <w:sz w:val="24"/>
          <w:szCs w:val="24"/>
          <w:lang w:val="en-US"/>
        </w:rPr>
      </w:pPr>
      <w:r w:rsidRPr="4D881756">
        <w:rPr>
          <w:b/>
          <w:sz w:val="24"/>
          <w:szCs w:val="24"/>
          <w:lang w:val="en-US"/>
        </w:rPr>
        <w:t>Conservation of Energy and Energy Transfer</w:t>
      </w:r>
    </w:p>
    <w:p w14:paraId="2D183239" w14:textId="0B4956D2" w:rsidR="007C6CFC" w:rsidRDefault="00B22365" w:rsidP="4D881756">
      <w:pPr>
        <w:spacing w:after="0" w:line="276" w:lineRule="auto"/>
        <w:rPr>
          <w:sz w:val="24"/>
          <w:szCs w:val="24"/>
          <w:lang w:val="en-US"/>
        </w:rPr>
      </w:pPr>
      <w:r w:rsidRPr="4D881756">
        <w:rPr>
          <w:sz w:val="24"/>
          <w:szCs w:val="24"/>
        </w:rPr>
        <w:t>Students explore how energy exists in different forms and how it can be transferred or transformed.</w:t>
      </w:r>
      <w:r w:rsidR="007C6CFC" w:rsidRPr="4D881756">
        <w:rPr>
          <w:sz w:val="24"/>
          <w:szCs w:val="24"/>
          <w:lang w:val="en-US"/>
        </w:rPr>
        <w:t xml:space="preserve"> </w:t>
      </w:r>
    </w:p>
    <w:p w14:paraId="10279A3B" w14:textId="77777777" w:rsidR="00B22365" w:rsidRPr="007101FC" w:rsidRDefault="00B22365" w:rsidP="4D881756">
      <w:pPr>
        <w:spacing w:after="0" w:line="276" w:lineRule="auto"/>
        <w:rPr>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9878"/>
      </w:tblGrid>
      <w:tr w:rsidR="007C6CFC" w:rsidRPr="00C9570B" w14:paraId="2F8D3507" w14:textId="77777777" w:rsidTr="4D881756">
        <w:trPr>
          <w:trHeight w:val="1034"/>
        </w:trPr>
        <w:tc>
          <w:tcPr>
            <w:tcW w:w="3643" w:type="dxa"/>
          </w:tcPr>
          <w:p w14:paraId="2790C8BC" w14:textId="77777777" w:rsidR="00A1213A" w:rsidRPr="00107BDE" w:rsidRDefault="00A1213A" w:rsidP="00A1213A">
            <w:pPr>
              <w:spacing w:after="0" w:line="276" w:lineRule="auto"/>
              <w:jc w:val="center"/>
              <w:rPr>
                <w:b/>
                <w:bCs/>
              </w:rPr>
            </w:pPr>
            <w:r w:rsidRPr="00107BDE">
              <w:rPr>
                <w:b/>
                <w:bCs/>
              </w:rPr>
              <w:t>Preschool Learning Outcomes</w:t>
            </w:r>
          </w:p>
          <w:p w14:paraId="2EAEA4CE" w14:textId="0835CE5A" w:rsidR="007C6CFC" w:rsidRPr="007101FC" w:rsidRDefault="66ADB956" w:rsidP="4D881756">
            <w:pPr>
              <w:jc w:val="center"/>
              <w:rPr>
                <w:sz w:val="24"/>
                <w:szCs w:val="24"/>
              </w:rPr>
            </w:pPr>
            <w:r>
              <w:t xml:space="preserve">Students will: </w:t>
            </w:r>
          </w:p>
        </w:tc>
        <w:tc>
          <w:tcPr>
            <w:tcW w:w="9878" w:type="dxa"/>
          </w:tcPr>
          <w:p w14:paraId="1834248A" w14:textId="77777777" w:rsidR="00A1213A" w:rsidRPr="00107BDE" w:rsidRDefault="00A1213A" w:rsidP="00A1213A">
            <w:pPr>
              <w:spacing w:after="0" w:line="276" w:lineRule="auto"/>
              <w:jc w:val="center"/>
              <w:rPr>
                <w:b/>
                <w:bCs/>
              </w:rPr>
            </w:pPr>
            <w:r w:rsidRPr="00107BDE">
              <w:rPr>
                <w:b/>
                <w:bCs/>
              </w:rPr>
              <w:t>Preschool Teaching Practices</w:t>
            </w:r>
          </w:p>
          <w:p w14:paraId="66695E99" w14:textId="201BA23B" w:rsidR="007C6CFC" w:rsidRPr="007101FC" w:rsidRDefault="00A1213A">
            <w:pPr>
              <w:jc w:val="center"/>
              <w:rPr>
                <w:sz w:val="24"/>
                <w:szCs w:val="24"/>
                <w:lang w:val="en-US"/>
              </w:rPr>
            </w:pPr>
            <w:r w:rsidRPr="4D881756">
              <w:rPr>
                <w:lang w:val="en-US"/>
              </w:rPr>
              <w:t>Effective preschool teachers:</w:t>
            </w:r>
            <w:r w:rsidRPr="00962FA2">
              <w:tab/>
            </w:r>
          </w:p>
        </w:tc>
      </w:tr>
      <w:tr w:rsidR="007C6CFC" w:rsidRPr="00C9570B" w14:paraId="133EF287" w14:textId="77777777" w:rsidTr="4D881756">
        <w:trPr>
          <w:trHeight w:val="1440"/>
        </w:trPr>
        <w:tc>
          <w:tcPr>
            <w:tcW w:w="3643" w:type="dxa"/>
          </w:tcPr>
          <w:p w14:paraId="57382236" w14:textId="77777777" w:rsidR="007C6CFC" w:rsidRPr="007101FC" w:rsidRDefault="007C6CFC">
            <w:pPr>
              <w:rPr>
                <w:sz w:val="24"/>
                <w:szCs w:val="24"/>
                <w:lang w:val="en-US"/>
              </w:rPr>
            </w:pPr>
            <w:r w:rsidRPr="4D881756">
              <w:rPr>
                <w:sz w:val="24"/>
                <w:szCs w:val="24"/>
                <w:lang w:val="en-US"/>
              </w:rPr>
              <w:t>PK.PS.3.1: Make observations to determine the relationship between the size and shape of shadows, the objects used to create them, and how far away a light source is. </w:t>
            </w:r>
          </w:p>
        </w:tc>
        <w:tc>
          <w:tcPr>
            <w:tcW w:w="9878" w:type="dxa"/>
          </w:tcPr>
          <w:p w14:paraId="66A3E9C1" w14:textId="41EAF897" w:rsidR="00177D0B" w:rsidRPr="007101FC" w:rsidRDefault="00177D0B" w:rsidP="4D881756">
            <w:pPr>
              <w:pStyle w:val="ListParagraph"/>
              <w:numPr>
                <w:ilvl w:val="0"/>
                <w:numId w:val="272"/>
              </w:numPr>
              <w:spacing w:after="0" w:line="276" w:lineRule="auto"/>
              <w:ind w:left="360"/>
              <w:rPr>
                <w:sz w:val="24"/>
                <w:szCs w:val="24"/>
                <w:lang w:val="en-US"/>
              </w:rPr>
            </w:pPr>
            <w:r w:rsidRPr="4D881756">
              <w:rPr>
                <w:sz w:val="24"/>
                <w:szCs w:val="24"/>
                <w:lang w:val="en-US"/>
              </w:rPr>
              <w:t>Create hands-on shadow exploration experiences by providing light sources (e.g., flashlights, lamps, sunlight) and a variety of objects of different sizes and shapes, allowing students to explore how shadows change when objects are moved closer to or farther from the light.</w:t>
            </w:r>
          </w:p>
          <w:p w14:paraId="3B959BD9" w14:textId="3C1FFD82" w:rsidR="00177D0B" w:rsidRPr="007101FC" w:rsidRDefault="00177D0B" w:rsidP="4D881756">
            <w:pPr>
              <w:pStyle w:val="ListParagraph"/>
              <w:numPr>
                <w:ilvl w:val="0"/>
                <w:numId w:val="272"/>
              </w:numPr>
              <w:spacing w:after="0" w:line="276" w:lineRule="auto"/>
              <w:ind w:left="360"/>
              <w:rPr>
                <w:sz w:val="24"/>
                <w:szCs w:val="24"/>
                <w:lang w:val="en-US"/>
              </w:rPr>
            </w:pPr>
            <w:r w:rsidRPr="4D881756">
              <w:rPr>
                <w:sz w:val="24"/>
                <w:szCs w:val="24"/>
                <w:lang w:val="en-US"/>
              </w:rPr>
              <w:t>Guide observation and comparison through intentional questioning. Teachers encourage students to notice and talk about relationships by asking questions such as, “What happens to the shadow when the object is closer?” or “How does the shape of the shadow compare to the object?”</w:t>
            </w:r>
          </w:p>
          <w:p w14:paraId="1F855533" w14:textId="5629DB93" w:rsidR="007C6CFC" w:rsidRPr="007101FC" w:rsidRDefault="00177D0B" w:rsidP="4D881756">
            <w:pPr>
              <w:pStyle w:val="ListParagraph"/>
              <w:numPr>
                <w:ilvl w:val="0"/>
                <w:numId w:val="272"/>
              </w:numPr>
              <w:spacing w:after="0" w:line="276" w:lineRule="auto"/>
              <w:ind w:left="360"/>
              <w:rPr>
                <w:sz w:val="24"/>
                <w:szCs w:val="24"/>
                <w:lang w:val="en-US"/>
              </w:rPr>
            </w:pPr>
            <w:r w:rsidRPr="4D881756">
              <w:rPr>
                <w:sz w:val="24"/>
                <w:szCs w:val="24"/>
                <w:lang w:val="en-US"/>
              </w:rPr>
              <w:t xml:space="preserve">Support documentation of observations using multiple modalities by inviting students to draw shadows, trace them, compare sizes, or use photos and </w:t>
            </w:r>
            <w:r w:rsidRPr="4D881756">
              <w:rPr>
                <w:sz w:val="24"/>
                <w:szCs w:val="24"/>
                <w:lang w:val="en-US"/>
              </w:rPr>
              <w:lastRenderedPageBreak/>
              <w:t>simple charts to show how shadow size and shape change based on object shape and distance from the light source.</w:t>
            </w:r>
          </w:p>
        </w:tc>
      </w:tr>
      <w:tr w:rsidR="007C6CFC" w:rsidRPr="00C9570B" w14:paraId="7D7BEAB1" w14:textId="77777777" w:rsidTr="4D881756">
        <w:trPr>
          <w:trHeight w:val="300"/>
        </w:trPr>
        <w:tc>
          <w:tcPr>
            <w:tcW w:w="3643" w:type="dxa"/>
          </w:tcPr>
          <w:p w14:paraId="70EAD73E" w14:textId="77777777" w:rsidR="007C6CFC" w:rsidRPr="007101FC" w:rsidRDefault="007C6CFC">
            <w:pPr>
              <w:spacing w:before="120" w:after="120" w:line="240" w:lineRule="auto"/>
              <w:ind w:right="533"/>
              <w:textAlignment w:val="baseline"/>
              <w:rPr>
                <w:rFonts w:cs="Calibri"/>
                <w:sz w:val="24"/>
                <w:szCs w:val="24"/>
                <w:lang w:val="en-US"/>
              </w:rPr>
            </w:pPr>
            <w:r w:rsidRPr="4D881756">
              <w:rPr>
                <w:rFonts w:cs="Calibri"/>
                <w:sz w:val="24"/>
                <w:szCs w:val="24"/>
                <w:lang w:val="en-US"/>
              </w:rPr>
              <w:lastRenderedPageBreak/>
              <w:t>PK.PS.3.2: Use shared observations of making different sounds to describe how to make sounds louder or softer. </w:t>
            </w:r>
          </w:p>
        </w:tc>
        <w:tc>
          <w:tcPr>
            <w:tcW w:w="9878" w:type="dxa"/>
          </w:tcPr>
          <w:p w14:paraId="3746699F" w14:textId="77777777" w:rsidR="0061690C" w:rsidRPr="007101FC" w:rsidRDefault="3D95D440" w:rsidP="4D881756">
            <w:pPr>
              <w:pStyle w:val="ListParagraph"/>
              <w:numPr>
                <w:ilvl w:val="0"/>
                <w:numId w:val="273"/>
              </w:numPr>
              <w:spacing w:after="0" w:line="276" w:lineRule="auto"/>
              <w:ind w:left="360"/>
              <w:rPr>
                <w:sz w:val="24"/>
                <w:szCs w:val="24"/>
              </w:rPr>
            </w:pPr>
            <w:r w:rsidRPr="4D881756">
              <w:rPr>
                <w:sz w:val="24"/>
                <w:szCs w:val="24"/>
                <w:lang w:val="en-US"/>
              </w:rPr>
              <w:t>Teachers invite students to explore making sounds using voices, instruments, and everyday objects (e.g., drums, shakers, tapping surfaces) to observe differences in loudness and softness.</w:t>
            </w:r>
          </w:p>
          <w:p w14:paraId="3059540A" w14:textId="77777777" w:rsidR="00CC30B1" w:rsidRPr="007101FC" w:rsidRDefault="0061690C" w:rsidP="4D881756">
            <w:pPr>
              <w:pStyle w:val="ListParagraph"/>
              <w:numPr>
                <w:ilvl w:val="0"/>
                <w:numId w:val="273"/>
              </w:numPr>
              <w:spacing w:after="0" w:line="276" w:lineRule="auto"/>
              <w:ind w:left="360"/>
              <w:rPr>
                <w:sz w:val="24"/>
                <w:szCs w:val="24"/>
              </w:rPr>
            </w:pPr>
            <w:r w:rsidRPr="4D881756">
              <w:rPr>
                <w:sz w:val="24"/>
                <w:szCs w:val="24"/>
              </w:rPr>
              <w:t xml:space="preserve">Teachers model and encourage the use of descriptive words such as </w:t>
            </w:r>
            <w:r w:rsidRPr="4D881756">
              <w:rPr>
                <w:i/>
                <w:sz w:val="24"/>
                <w:szCs w:val="24"/>
              </w:rPr>
              <w:t>louder, softer, quiet,</w:t>
            </w:r>
            <w:r w:rsidRPr="4D881756">
              <w:rPr>
                <w:sz w:val="24"/>
                <w:szCs w:val="24"/>
              </w:rPr>
              <w:t xml:space="preserve"> and </w:t>
            </w:r>
            <w:r w:rsidRPr="4D881756">
              <w:rPr>
                <w:i/>
                <w:sz w:val="24"/>
                <w:szCs w:val="24"/>
              </w:rPr>
              <w:t>noisy</w:t>
            </w:r>
            <w:r w:rsidRPr="4D881756">
              <w:rPr>
                <w:sz w:val="24"/>
                <w:szCs w:val="24"/>
              </w:rPr>
              <w:t xml:space="preserve"> by asking questions like, “What did you do to make the sound louder?” or “How can we make it softer?”</w:t>
            </w:r>
          </w:p>
          <w:p w14:paraId="7C505A2F" w14:textId="19AD81CD" w:rsidR="007C6CFC" w:rsidRPr="007101FC" w:rsidRDefault="0061690C" w:rsidP="4D881756">
            <w:pPr>
              <w:pStyle w:val="ListParagraph"/>
              <w:numPr>
                <w:ilvl w:val="0"/>
                <w:numId w:val="273"/>
              </w:numPr>
              <w:spacing w:after="0" w:line="276" w:lineRule="auto"/>
              <w:ind w:left="360"/>
              <w:rPr>
                <w:sz w:val="24"/>
                <w:szCs w:val="24"/>
              </w:rPr>
            </w:pPr>
            <w:r w:rsidRPr="4D881756">
              <w:rPr>
                <w:sz w:val="24"/>
                <w:szCs w:val="24"/>
              </w:rPr>
              <w:t>Teachers help students show what they notice by sorting sounds (loud/soft), using visual cues or movement (big/small motions), or documenting shared observations through drawings or charts.</w:t>
            </w:r>
          </w:p>
        </w:tc>
      </w:tr>
    </w:tbl>
    <w:p w14:paraId="15E792C5" w14:textId="77777777" w:rsidR="007C6CFC" w:rsidRPr="007101FC" w:rsidRDefault="007C6CFC" w:rsidP="007C6CFC">
      <w:pPr>
        <w:rPr>
          <w:sz w:val="24"/>
          <w:szCs w:val="24"/>
        </w:rPr>
      </w:pPr>
    </w:p>
    <w:p w14:paraId="6FF65CD1" w14:textId="33AA2DDF" w:rsidR="007C6CFC" w:rsidRPr="007101FC" w:rsidRDefault="00D33921" w:rsidP="4D881756">
      <w:pPr>
        <w:spacing w:after="0" w:line="276" w:lineRule="auto"/>
        <w:rPr>
          <w:b/>
          <w:sz w:val="24"/>
          <w:szCs w:val="24"/>
        </w:rPr>
      </w:pPr>
      <w:r w:rsidRPr="4D881756">
        <w:rPr>
          <w:b/>
          <w:sz w:val="24"/>
          <w:szCs w:val="24"/>
        </w:rPr>
        <w:t xml:space="preserve">Standard: </w:t>
      </w:r>
      <w:r w:rsidR="007C6CFC" w:rsidRPr="4D881756">
        <w:rPr>
          <w:b/>
          <w:sz w:val="24"/>
          <w:szCs w:val="24"/>
        </w:rPr>
        <w:t>Life Science (LS</w:t>
      </w:r>
      <w:r w:rsidR="6D7E28DB" w:rsidRPr="4D881756">
        <w:rPr>
          <w:b/>
          <w:bCs/>
          <w:sz w:val="24"/>
          <w:szCs w:val="24"/>
        </w:rPr>
        <w:t>)</w:t>
      </w:r>
      <w:r w:rsidR="007C6CFC" w:rsidRPr="4D881756">
        <w:rPr>
          <w:b/>
          <w:sz w:val="24"/>
          <w:szCs w:val="24"/>
        </w:rPr>
        <w:t xml:space="preserve"> </w:t>
      </w:r>
    </w:p>
    <w:p w14:paraId="369F94A3" w14:textId="10317F95" w:rsidR="003D4E12" w:rsidRPr="003D4E12" w:rsidRDefault="00557797" w:rsidP="4D881756">
      <w:pPr>
        <w:spacing w:after="0" w:line="276" w:lineRule="auto"/>
        <w:rPr>
          <w:sz w:val="24"/>
          <w:szCs w:val="24"/>
        </w:rPr>
      </w:pPr>
      <w:r w:rsidRPr="00051CE6">
        <w:rPr>
          <w:sz w:val="24"/>
          <w:szCs w:val="24"/>
        </w:rPr>
        <w:t xml:space="preserve">Students develop an understanding </w:t>
      </w:r>
      <w:r w:rsidR="003D4E12" w:rsidRPr="4D881756">
        <w:rPr>
          <w:sz w:val="24"/>
          <w:szCs w:val="24"/>
        </w:rPr>
        <w:t>of Molecules to Organisms: Structures and Processes.</w:t>
      </w:r>
      <w:r w:rsidR="00946F28" w:rsidRPr="00946F28" w:rsidDel="00557797">
        <w:rPr>
          <w:sz w:val="24"/>
          <w:szCs w:val="24"/>
          <w:lang w:val="en-US"/>
        </w:rPr>
        <w:t xml:space="preserve"> </w:t>
      </w:r>
    </w:p>
    <w:p w14:paraId="78819A0C" w14:textId="77777777" w:rsidR="007C6CFC" w:rsidRPr="007101FC" w:rsidRDefault="007C6CFC" w:rsidP="4D881756">
      <w:pPr>
        <w:spacing w:after="0" w:line="276" w:lineRule="auto"/>
        <w:rPr>
          <w:rFonts w:eastAsia="Times New Roman" w:cs="Times New Roman"/>
          <w:sz w:val="24"/>
          <w:szCs w:val="24"/>
          <w:lang w:val="en-U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9878"/>
      </w:tblGrid>
      <w:tr w:rsidR="007C6CFC" w:rsidRPr="00C9570B" w14:paraId="042B3C40" w14:textId="77777777" w:rsidTr="573050EE">
        <w:trPr>
          <w:trHeight w:val="300"/>
        </w:trPr>
        <w:tc>
          <w:tcPr>
            <w:tcW w:w="3643" w:type="dxa"/>
          </w:tcPr>
          <w:p w14:paraId="73115620" w14:textId="77777777" w:rsidR="00557797" w:rsidRPr="00107BDE" w:rsidRDefault="00557797" w:rsidP="00557797">
            <w:pPr>
              <w:spacing w:after="0" w:line="276" w:lineRule="auto"/>
              <w:jc w:val="center"/>
              <w:rPr>
                <w:b/>
                <w:bCs/>
              </w:rPr>
            </w:pPr>
            <w:r w:rsidRPr="00107BDE">
              <w:rPr>
                <w:b/>
                <w:bCs/>
              </w:rPr>
              <w:t>Preschool Learning Outcomes</w:t>
            </w:r>
          </w:p>
          <w:p w14:paraId="50E8B28B" w14:textId="215BCF7B" w:rsidR="007C6CFC" w:rsidRPr="007101FC" w:rsidRDefault="1278FA41" w:rsidP="4D881756">
            <w:pPr>
              <w:jc w:val="center"/>
              <w:rPr>
                <w:sz w:val="24"/>
                <w:szCs w:val="24"/>
              </w:rPr>
            </w:pPr>
            <w:r>
              <w:t xml:space="preserve">Students will: </w:t>
            </w:r>
          </w:p>
        </w:tc>
        <w:tc>
          <w:tcPr>
            <w:tcW w:w="9878" w:type="dxa"/>
          </w:tcPr>
          <w:p w14:paraId="2C61ED70" w14:textId="77777777" w:rsidR="00557797" w:rsidRPr="00107BDE" w:rsidRDefault="00557797" w:rsidP="00557797">
            <w:pPr>
              <w:spacing w:after="0" w:line="276" w:lineRule="auto"/>
              <w:jc w:val="center"/>
              <w:rPr>
                <w:b/>
                <w:bCs/>
              </w:rPr>
            </w:pPr>
            <w:r w:rsidRPr="00107BDE">
              <w:rPr>
                <w:b/>
                <w:bCs/>
              </w:rPr>
              <w:t>Preschool Teaching Practices</w:t>
            </w:r>
          </w:p>
          <w:p w14:paraId="17C03BFA" w14:textId="172E5C98" w:rsidR="007C6CFC" w:rsidRPr="007101FC" w:rsidRDefault="00557797" w:rsidP="4D881756">
            <w:pPr>
              <w:jc w:val="center"/>
              <w:rPr>
                <w:sz w:val="24"/>
                <w:szCs w:val="24"/>
                <w:lang w:val="en-US"/>
              </w:rPr>
            </w:pPr>
            <w:r w:rsidRPr="4D881756">
              <w:rPr>
                <w:lang w:val="en-US"/>
              </w:rPr>
              <w:t>Effective preschool teachers:</w:t>
            </w:r>
            <w:r w:rsidRPr="00962FA2">
              <w:tab/>
            </w:r>
          </w:p>
        </w:tc>
      </w:tr>
      <w:tr w:rsidR="007C6CFC" w:rsidRPr="00C9570B" w14:paraId="6B262918" w14:textId="77777777" w:rsidTr="573050EE">
        <w:trPr>
          <w:trHeight w:val="3024"/>
        </w:trPr>
        <w:tc>
          <w:tcPr>
            <w:tcW w:w="3643" w:type="dxa"/>
          </w:tcPr>
          <w:p w14:paraId="09B3215F" w14:textId="77777777" w:rsidR="007C6CFC" w:rsidRPr="007101FC" w:rsidRDefault="007C6CFC">
            <w:pPr>
              <w:rPr>
                <w:sz w:val="24"/>
                <w:szCs w:val="24"/>
                <w:lang w:val="en-US"/>
              </w:rPr>
            </w:pPr>
            <w:r w:rsidRPr="4D881756">
              <w:rPr>
                <w:sz w:val="24"/>
                <w:szCs w:val="24"/>
                <w:lang w:val="en-US"/>
              </w:rPr>
              <w:lastRenderedPageBreak/>
              <w:t>PK.LS.1.1</w:t>
            </w:r>
            <w:r>
              <w:tab/>
            </w:r>
            <w:r w:rsidRPr="4D881756">
              <w:rPr>
                <w:sz w:val="24"/>
                <w:szCs w:val="24"/>
                <w:lang w:val="en-US"/>
              </w:rPr>
              <w:t>Give examples from the classroom, neighborhood, or environment to make a claim that plants need sunlight and water to live and grow.</w:t>
            </w:r>
          </w:p>
          <w:p w14:paraId="3813DCE1" w14:textId="77777777" w:rsidR="007C6CFC" w:rsidRPr="007101FC" w:rsidRDefault="007C6CFC">
            <w:pPr>
              <w:rPr>
                <w:sz w:val="24"/>
                <w:szCs w:val="24"/>
              </w:rPr>
            </w:pPr>
          </w:p>
        </w:tc>
        <w:tc>
          <w:tcPr>
            <w:tcW w:w="9878" w:type="dxa"/>
          </w:tcPr>
          <w:p w14:paraId="6AA8EEB3" w14:textId="77777777" w:rsidR="00FC6128" w:rsidRPr="007101FC" w:rsidRDefault="00FC6128" w:rsidP="4D881756">
            <w:pPr>
              <w:pStyle w:val="ListParagraph"/>
              <w:numPr>
                <w:ilvl w:val="0"/>
                <w:numId w:val="288"/>
              </w:numPr>
              <w:spacing w:after="0" w:line="276" w:lineRule="auto"/>
              <w:ind w:left="360"/>
              <w:rPr>
                <w:sz w:val="24"/>
                <w:szCs w:val="24"/>
                <w:lang w:val="en-US"/>
              </w:rPr>
            </w:pPr>
            <w:r w:rsidRPr="4D881756">
              <w:rPr>
                <w:sz w:val="24"/>
                <w:szCs w:val="24"/>
                <w:lang w:val="en-US"/>
              </w:rPr>
              <w:t>Teachers involve students in planting, watering, and placing plants in different light conditions, supporting regular observation of plant growth and changes.</w:t>
            </w:r>
          </w:p>
          <w:p w14:paraId="65BC8C1E" w14:textId="3E3BDC4D" w:rsidR="000447D4" w:rsidRPr="0002515F" w:rsidRDefault="00FC6128" w:rsidP="4D881756">
            <w:pPr>
              <w:pStyle w:val="ListParagraph"/>
              <w:numPr>
                <w:ilvl w:val="0"/>
                <w:numId w:val="288"/>
              </w:numPr>
              <w:spacing w:after="0" w:line="276" w:lineRule="auto"/>
              <w:ind w:left="360"/>
              <w:rPr>
                <w:sz w:val="24"/>
                <w:szCs w:val="24"/>
                <w:lang w:val="en-US"/>
              </w:rPr>
            </w:pPr>
            <w:r w:rsidRPr="4D881756">
              <w:rPr>
                <w:sz w:val="24"/>
                <w:szCs w:val="24"/>
                <w:lang w:val="en-US"/>
              </w:rPr>
              <w:t>Teachers encourage students to talk about plants they see in the classroom, outdoors, or in the neighborhood and ask questions such as, “What helps this plant grow?” or “What happens if a plant doesn’t get water or sunlight?”</w:t>
            </w:r>
          </w:p>
          <w:p w14:paraId="6D0D7362" w14:textId="6D67F02F" w:rsidR="007C6CFC" w:rsidRPr="007101FC" w:rsidRDefault="00FC6128" w:rsidP="4D881756">
            <w:pPr>
              <w:pStyle w:val="ListParagraph"/>
              <w:numPr>
                <w:ilvl w:val="0"/>
                <w:numId w:val="288"/>
              </w:numPr>
              <w:spacing w:after="0" w:line="276" w:lineRule="auto"/>
              <w:ind w:left="360"/>
              <w:rPr>
                <w:sz w:val="24"/>
                <w:szCs w:val="24"/>
                <w:lang w:val="en-US"/>
              </w:rPr>
            </w:pPr>
            <w:r w:rsidRPr="4D881756">
              <w:rPr>
                <w:sz w:val="24"/>
                <w:szCs w:val="24"/>
                <w:lang w:val="en-US"/>
              </w:rPr>
              <w:t>Teachers help students use drawings, photos, charts, or shared conversations to connect observations to the idea that plants need sunlight and water to live and grow.</w:t>
            </w:r>
          </w:p>
        </w:tc>
      </w:tr>
      <w:tr w:rsidR="007C6CFC" w:rsidRPr="00C9570B" w14:paraId="2ADD6F39" w14:textId="77777777" w:rsidTr="573050EE">
        <w:trPr>
          <w:trHeight w:val="300"/>
        </w:trPr>
        <w:tc>
          <w:tcPr>
            <w:tcW w:w="3643" w:type="dxa"/>
          </w:tcPr>
          <w:p w14:paraId="320373A8" w14:textId="77777777" w:rsidR="007C6CFC" w:rsidRPr="007101FC" w:rsidRDefault="007C6CFC">
            <w:pPr>
              <w:rPr>
                <w:sz w:val="24"/>
                <w:szCs w:val="24"/>
              </w:rPr>
            </w:pPr>
            <w:r w:rsidRPr="4D881756">
              <w:rPr>
                <w:sz w:val="24"/>
                <w:szCs w:val="24"/>
              </w:rPr>
              <w:t>PK.LS.1.2: Compare, using descriptions and drawings, the external body parts of animals (including humans) and plants and explain functions of some of the observable body parts.</w:t>
            </w:r>
          </w:p>
          <w:p w14:paraId="4978CA46" w14:textId="77777777" w:rsidR="007C6CFC" w:rsidRPr="007101FC" w:rsidRDefault="007C6CFC">
            <w:pPr>
              <w:rPr>
                <w:sz w:val="24"/>
                <w:szCs w:val="24"/>
              </w:rPr>
            </w:pPr>
            <w:r w:rsidRPr="573050EE">
              <w:rPr>
                <w:sz w:val="24"/>
                <w:szCs w:val="24"/>
                <w:lang w:val="en-US"/>
              </w:rPr>
              <w:t>(Clarification Statement: Examples can include comparison of humans and horses: humans have two legs and horses four, but both use legs to move.)</w:t>
            </w:r>
          </w:p>
        </w:tc>
        <w:tc>
          <w:tcPr>
            <w:tcW w:w="9878" w:type="dxa"/>
          </w:tcPr>
          <w:p w14:paraId="67B84BB3" w14:textId="77777777" w:rsidR="00982291" w:rsidRPr="007101FC" w:rsidRDefault="00982291" w:rsidP="4D881756">
            <w:pPr>
              <w:pStyle w:val="ListParagraph"/>
              <w:numPr>
                <w:ilvl w:val="0"/>
                <w:numId w:val="289"/>
              </w:numPr>
              <w:spacing w:after="0" w:line="276" w:lineRule="auto"/>
              <w:ind w:left="360"/>
              <w:rPr>
                <w:sz w:val="24"/>
                <w:szCs w:val="24"/>
                <w:lang w:val="en-US"/>
              </w:rPr>
            </w:pPr>
            <w:r w:rsidRPr="4D881756">
              <w:rPr>
                <w:sz w:val="24"/>
                <w:szCs w:val="24"/>
                <w:lang w:val="en-US"/>
              </w:rPr>
              <w:t>Teachers offer real or model animals, plants, and pictures for students to examine, encouraging them to notice and touch external body parts such as legs, leaves, flowers, arms, and tails.</w:t>
            </w:r>
          </w:p>
          <w:p w14:paraId="243CFBA4" w14:textId="77777777" w:rsidR="00982291" w:rsidRPr="007101FC" w:rsidRDefault="00982291" w:rsidP="4D881756">
            <w:pPr>
              <w:pStyle w:val="ListParagraph"/>
              <w:numPr>
                <w:ilvl w:val="0"/>
                <w:numId w:val="289"/>
              </w:numPr>
              <w:spacing w:after="0" w:line="276" w:lineRule="auto"/>
              <w:ind w:left="360"/>
              <w:rPr>
                <w:sz w:val="24"/>
                <w:szCs w:val="24"/>
                <w:lang w:val="en-US"/>
              </w:rPr>
            </w:pPr>
            <w:r w:rsidRPr="4D881756">
              <w:rPr>
                <w:sz w:val="24"/>
                <w:szCs w:val="24"/>
                <w:lang w:val="en-US"/>
              </w:rPr>
              <w:t>Teachers ask open-ended questions to help students describe similarities and differences (e.g., “How are the legs of this horse different from yours?” “What do leaves do for a plant?”), supporting connections between structure and function.</w:t>
            </w:r>
          </w:p>
          <w:p w14:paraId="528E8A0F" w14:textId="77777777" w:rsidR="00982291" w:rsidRPr="007101FC" w:rsidRDefault="00982291" w:rsidP="4D881756">
            <w:pPr>
              <w:pStyle w:val="ListParagraph"/>
              <w:numPr>
                <w:ilvl w:val="0"/>
                <w:numId w:val="289"/>
              </w:numPr>
              <w:spacing w:after="0" w:line="276" w:lineRule="auto"/>
              <w:ind w:left="360"/>
              <w:rPr>
                <w:sz w:val="24"/>
                <w:szCs w:val="24"/>
                <w:lang w:val="en-US"/>
              </w:rPr>
            </w:pPr>
            <w:r w:rsidRPr="4D881756">
              <w:rPr>
                <w:sz w:val="24"/>
                <w:szCs w:val="24"/>
                <w:lang w:val="en-US"/>
              </w:rPr>
              <w:t>Teachers encourage students to draw the body parts of plants, animals, and humans, and label or explain the function of some parts, such as legs for movement or leaves for collecting sunlight.</w:t>
            </w:r>
          </w:p>
          <w:p w14:paraId="39F4BBE4" w14:textId="77777777" w:rsidR="007C6CFC" w:rsidRPr="007101FC" w:rsidRDefault="007C6CFC" w:rsidP="4D881756">
            <w:pPr>
              <w:spacing w:after="0" w:line="276" w:lineRule="auto"/>
              <w:ind w:left="360" w:hanging="360"/>
              <w:rPr>
                <w:sz w:val="24"/>
                <w:szCs w:val="24"/>
              </w:rPr>
            </w:pPr>
          </w:p>
        </w:tc>
      </w:tr>
      <w:tr w:rsidR="007C6CFC" w:rsidRPr="00C9570B" w14:paraId="3BF07564" w14:textId="77777777" w:rsidTr="573050EE">
        <w:trPr>
          <w:trHeight w:val="300"/>
        </w:trPr>
        <w:tc>
          <w:tcPr>
            <w:tcW w:w="3643" w:type="dxa"/>
          </w:tcPr>
          <w:p w14:paraId="0C00B90C" w14:textId="77777777" w:rsidR="007C6CFC" w:rsidRPr="007101FC" w:rsidRDefault="007C6CFC">
            <w:pPr>
              <w:rPr>
                <w:sz w:val="24"/>
                <w:szCs w:val="24"/>
              </w:rPr>
            </w:pPr>
            <w:r w:rsidRPr="4D881756">
              <w:rPr>
                <w:sz w:val="24"/>
                <w:szCs w:val="24"/>
              </w:rPr>
              <w:t xml:space="preserve">PK.LS.1.3: Compare how different animals use five senses to gather </w:t>
            </w:r>
            <w:r w:rsidRPr="4D881756">
              <w:rPr>
                <w:sz w:val="24"/>
                <w:szCs w:val="24"/>
              </w:rPr>
              <w:lastRenderedPageBreak/>
              <w:t>information about the world around them. (Clarification Statement: Teachers can remind students that they use their five senses in their exploration and play to gather information.)</w:t>
            </w:r>
          </w:p>
        </w:tc>
        <w:tc>
          <w:tcPr>
            <w:tcW w:w="9878" w:type="dxa"/>
          </w:tcPr>
          <w:p w14:paraId="0CCB17B6" w14:textId="77777777" w:rsidR="00844683" w:rsidRPr="007101FC" w:rsidRDefault="00844683" w:rsidP="4D881756">
            <w:pPr>
              <w:pStyle w:val="ListParagraph"/>
              <w:numPr>
                <w:ilvl w:val="0"/>
                <w:numId w:val="290"/>
              </w:numPr>
              <w:spacing w:after="0" w:line="276" w:lineRule="auto"/>
              <w:ind w:left="360"/>
              <w:rPr>
                <w:sz w:val="24"/>
                <w:szCs w:val="24"/>
                <w:lang w:val="en-US"/>
              </w:rPr>
            </w:pPr>
            <w:r w:rsidRPr="4D881756">
              <w:rPr>
                <w:sz w:val="24"/>
                <w:szCs w:val="24"/>
                <w:lang w:val="en-US"/>
              </w:rPr>
              <w:lastRenderedPageBreak/>
              <w:t>Teachers offer opportunities for students to touch, see, hear, smell, and taste (when safe) different objects and natural materials, linking these experiences to how animals might use their senses.</w:t>
            </w:r>
          </w:p>
          <w:p w14:paraId="66594D66" w14:textId="77777777" w:rsidR="00844683" w:rsidRPr="007101FC" w:rsidRDefault="00844683" w:rsidP="4D881756">
            <w:pPr>
              <w:pStyle w:val="ListParagraph"/>
              <w:numPr>
                <w:ilvl w:val="0"/>
                <w:numId w:val="290"/>
              </w:numPr>
              <w:spacing w:after="0" w:line="276" w:lineRule="auto"/>
              <w:ind w:left="360"/>
              <w:rPr>
                <w:sz w:val="24"/>
                <w:szCs w:val="24"/>
                <w:lang w:val="en-US"/>
              </w:rPr>
            </w:pPr>
            <w:r w:rsidRPr="4D881756">
              <w:rPr>
                <w:sz w:val="24"/>
                <w:szCs w:val="24"/>
                <w:lang w:val="en-US"/>
              </w:rPr>
              <w:lastRenderedPageBreak/>
              <w:t>Teachers ask questions that encourage students to notice and describe how senses are used (e.g., “How do you know this flower smells sweet?” or “How does a dog use its nose to find something?”).</w:t>
            </w:r>
          </w:p>
          <w:p w14:paraId="0AFB294F" w14:textId="77777777" w:rsidR="00844683" w:rsidRPr="007101FC" w:rsidRDefault="00844683" w:rsidP="4D881756">
            <w:pPr>
              <w:pStyle w:val="ListParagraph"/>
              <w:numPr>
                <w:ilvl w:val="0"/>
                <w:numId w:val="290"/>
              </w:numPr>
              <w:spacing w:after="0" w:line="276" w:lineRule="auto"/>
              <w:ind w:left="360"/>
              <w:rPr>
                <w:sz w:val="24"/>
                <w:szCs w:val="24"/>
                <w:lang w:val="en-US"/>
              </w:rPr>
            </w:pPr>
            <w:r w:rsidRPr="4D881756">
              <w:rPr>
                <w:sz w:val="24"/>
                <w:szCs w:val="24"/>
                <w:lang w:val="en-US"/>
              </w:rPr>
              <w:t>Teachers support students in drawing, charting, or acting out how humans and different animals use their senses to explore and understand the world.</w:t>
            </w:r>
          </w:p>
          <w:p w14:paraId="12C7C4F3" w14:textId="77777777" w:rsidR="007C6CFC" w:rsidRPr="007101FC" w:rsidRDefault="007C6CFC">
            <w:pPr>
              <w:rPr>
                <w:sz w:val="24"/>
                <w:szCs w:val="24"/>
              </w:rPr>
            </w:pPr>
          </w:p>
        </w:tc>
      </w:tr>
    </w:tbl>
    <w:p w14:paraId="446CFB5C" w14:textId="2C89BCE1" w:rsidR="005C45E2" w:rsidRDefault="005C45E2" w:rsidP="4D881756">
      <w:pPr>
        <w:spacing w:after="0" w:line="276" w:lineRule="auto"/>
        <w:rPr>
          <w:sz w:val="24"/>
          <w:szCs w:val="24"/>
          <w:lang w:val="en-US"/>
        </w:rPr>
      </w:pPr>
    </w:p>
    <w:p w14:paraId="247F0A5E" w14:textId="524D981B" w:rsidR="4D881756" w:rsidRDefault="4D881756" w:rsidP="4D881756">
      <w:pPr>
        <w:spacing w:after="0" w:line="276" w:lineRule="auto"/>
        <w:rPr>
          <w:b/>
          <w:bCs/>
          <w:sz w:val="24"/>
          <w:szCs w:val="24"/>
          <w:lang w:val="en-US"/>
        </w:rPr>
      </w:pPr>
    </w:p>
    <w:p w14:paraId="3AA05018" w14:textId="7C44759F" w:rsidR="4D881756" w:rsidRDefault="4D881756" w:rsidP="4D881756">
      <w:pPr>
        <w:spacing w:after="0" w:line="276" w:lineRule="auto"/>
        <w:rPr>
          <w:b/>
          <w:bCs/>
          <w:sz w:val="24"/>
          <w:szCs w:val="24"/>
          <w:lang w:val="en-US"/>
        </w:rPr>
      </w:pPr>
    </w:p>
    <w:p w14:paraId="56D9B9DF" w14:textId="0E1245DE" w:rsidR="4D881756" w:rsidRDefault="4D881756" w:rsidP="4D881756">
      <w:pPr>
        <w:spacing w:after="0" w:line="276" w:lineRule="auto"/>
        <w:rPr>
          <w:b/>
          <w:bCs/>
          <w:sz w:val="24"/>
          <w:szCs w:val="24"/>
          <w:lang w:val="en-US"/>
        </w:rPr>
      </w:pPr>
    </w:p>
    <w:p w14:paraId="0F38A79D" w14:textId="3B927422" w:rsidR="4D881756" w:rsidRDefault="4D881756" w:rsidP="4D881756">
      <w:pPr>
        <w:spacing w:after="0" w:line="276" w:lineRule="auto"/>
        <w:rPr>
          <w:b/>
          <w:bCs/>
          <w:sz w:val="24"/>
          <w:szCs w:val="24"/>
          <w:lang w:val="en-US"/>
        </w:rPr>
      </w:pPr>
    </w:p>
    <w:p w14:paraId="65A95797" w14:textId="7DE5F0CC" w:rsidR="4D881756" w:rsidRDefault="4D881756" w:rsidP="4D881756">
      <w:pPr>
        <w:spacing w:after="0" w:line="276" w:lineRule="auto"/>
        <w:rPr>
          <w:b/>
          <w:bCs/>
          <w:sz w:val="24"/>
          <w:szCs w:val="24"/>
          <w:lang w:val="en-US"/>
        </w:rPr>
      </w:pPr>
    </w:p>
    <w:p w14:paraId="74CE8C0E" w14:textId="36683730" w:rsidR="4D881756" w:rsidRDefault="4D881756" w:rsidP="4D881756">
      <w:pPr>
        <w:spacing w:after="0" w:line="276" w:lineRule="auto"/>
        <w:rPr>
          <w:b/>
          <w:bCs/>
          <w:sz w:val="24"/>
          <w:szCs w:val="24"/>
          <w:lang w:val="en-US"/>
        </w:rPr>
      </w:pPr>
    </w:p>
    <w:p w14:paraId="5626AE04" w14:textId="756BEC5D" w:rsidR="4D881756" w:rsidRDefault="4D881756" w:rsidP="4D881756">
      <w:pPr>
        <w:spacing w:after="0" w:line="276" w:lineRule="auto"/>
        <w:rPr>
          <w:b/>
          <w:bCs/>
          <w:sz w:val="24"/>
          <w:szCs w:val="24"/>
          <w:lang w:val="en-US"/>
        </w:rPr>
      </w:pPr>
    </w:p>
    <w:p w14:paraId="7B07E7F8" w14:textId="212423AA" w:rsidR="4D881756" w:rsidRDefault="4D881756" w:rsidP="4D881756">
      <w:pPr>
        <w:spacing w:after="0" w:line="276" w:lineRule="auto"/>
        <w:rPr>
          <w:b/>
          <w:bCs/>
          <w:sz w:val="24"/>
          <w:szCs w:val="24"/>
          <w:lang w:val="en-US"/>
        </w:rPr>
      </w:pPr>
    </w:p>
    <w:p w14:paraId="0DCED41F" w14:textId="3A03F223" w:rsidR="00BA2865" w:rsidRDefault="007C6CFC" w:rsidP="00A728EE">
      <w:pPr>
        <w:spacing w:after="0" w:line="276" w:lineRule="auto"/>
        <w:rPr>
          <w:b/>
          <w:bCs/>
          <w:sz w:val="24"/>
          <w:szCs w:val="24"/>
          <w:lang w:val="en-US"/>
        </w:rPr>
      </w:pPr>
      <w:r w:rsidRPr="4D881756">
        <w:rPr>
          <w:b/>
          <w:sz w:val="24"/>
          <w:szCs w:val="24"/>
          <w:lang w:val="en-US"/>
        </w:rPr>
        <w:t>Growth and Development of Organisms</w:t>
      </w:r>
    </w:p>
    <w:p w14:paraId="7661B801" w14:textId="247F9DEA" w:rsidR="007C6CFC" w:rsidRPr="007101FC" w:rsidRDefault="00A728EE" w:rsidP="4D881756">
      <w:pPr>
        <w:spacing w:after="0" w:line="276" w:lineRule="auto"/>
        <w:rPr>
          <w:b/>
          <w:sz w:val="24"/>
          <w:szCs w:val="24"/>
          <w:lang w:val="en-US"/>
        </w:rPr>
      </w:pPr>
      <w:r w:rsidRPr="4D881756">
        <w:rPr>
          <w:sz w:val="24"/>
          <w:szCs w:val="24"/>
          <w:lang w:val="en-US"/>
        </w:rPr>
        <w:t>Students observe and investigate how living organisms grow, change, and develop over time.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9878"/>
      </w:tblGrid>
      <w:tr w:rsidR="007C6CFC" w:rsidRPr="00C9570B" w14:paraId="461DC855" w14:textId="77777777" w:rsidTr="4D881756">
        <w:trPr>
          <w:trHeight w:val="300"/>
        </w:trPr>
        <w:tc>
          <w:tcPr>
            <w:tcW w:w="3643" w:type="dxa"/>
          </w:tcPr>
          <w:p w14:paraId="12BDDF91" w14:textId="77777777" w:rsidR="00A728EE" w:rsidRPr="00107BDE" w:rsidRDefault="00A728EE" w:rsidP="00A728EE">
            <w:pPr>
              <w:spacing w:after="0" w:line="276" w:lineRule="auto"/>
              <w:jc w:val="center"/>
              <w:rPr>
                <w:b/>
                <w:bCs/>
              </w:rPr>
            </w:pPr>
            <w:r w:rsidRPr="00107BDE">
              <w:rPr>
                <w:b/>
                <w:bCs/>
              </w:rPr>
              <w:t>Preschool Learning Outcomes</w:t>
            </w:r>
          </w:p>
          <w:p w14:paraId="404D2760" w14:textId="05B00930" w:rsidR="007C6CFC" w:rsidRPr="007101FC" w:rsidRDefault="6374FDB2" w:rsidP="4D881756">
            <w:pPr>
              <w:jc w:val="center"/>
              <w:rPr>
                <w:sz w:val="24"/>
                <w:szCs w:val="24"/>
              </w:rPr>
            </w:pPr>
            <w:r>
              <w:t xml:space="preserve">Students will: </w:t>
            </w:r>
          </w:p>
        </w:tc>
        <w:tc>
          <w:tcPr>
            <w:tcW w:w="9878" w:type="dxa"/>
          </w:tcPr>
          <w:p w14:paraId="53D85055" w14:textId="77777777" w:rsidR="00A728EE" w:rsidRPr="00107BDE" w:rsidRDefault="00A728EE" w:rsidP="00A728EE">
            <w:pPr>
              <w:spacing w:after="0" w:line="276" w:lineRule="auto"/>
              <w:jc w:val="center"/>
              <w:rPr>
                <w:b/>
                <w:bCs/>
              </w:rPr>
            </w:pPr>
            <w:r w:rsidRPr="00107BDE">
              <w:rPr>
                <w:b/>
                <w:bCs/>
              </w:rPr>
              <w:t>Preschool Teaching Practices</w:t>
            </w:r>
          </w:p>
          <w:p w14:paraId="07DE257A" w14:textId="5CE92FAB" w:rsidR="007C6CFC" w:rsidRPr="007101FC" w:rsidRDefault="00A728EE">
            <w:pPr>
              <w:jc w:val="center"/>
              <w:rPr>
                <w:sz w:val="24"/>
                <w:szCs w:val="24"/>
                <w:lang w:val="en-US"/>
              </w:rPr>
            </w:pPr>
            <w:r w:rsidRPr="4D881756">
              <w:rPr>
                <w:lang w:val="en-US"/>
              </w:rPr>
              <w:t>Effective preschool teachers:</w:t>
            </w:r>
            <w:r w:rsidRPr="00962FA2">
              <w:tab/>
            </w:r>
          </w:p>
        </w:tc>
      </w:tr>
      <w:tr w:rsidR="007C6CFC" w:rsidRPr="00C9570B" w14:paraId="5B5C316A" w14:textId="77777777" w:rsidTr="4D881756">
        <w:trPr>
          <w:trHeight w:val="20"/>
        </w:trPr>
        <w:tc>
          <w:tcPr>
            <w:tcW w:w="3643" w:type="dxa"/>
          </w:tcPr>
          <w:p w14:paraId="7F9B30DA" w14:textId="77777777" w:rsidR="007C6CFC" w:rsidRPr="007101FC" w:rsidRDefault="007C6CFC">
            <w:pPr>
              <w:rPr>
                <w:sz w:val="24"/>
                <w:szCs w:val="24"/>
                <w:lang w:val="en-US"/>
              </w:rPr>
            </w:pPr>
            <w:r w:rsidRPr="4D881756">
              <w:rPr>
                <w:sz w:val="24"/>
                <w:szCs w:val="24"/>
                <w:lang w:val="en-US"/>
              </w:rPr>
              <w:t xml:space="preserve">PK.LS.2.1: Communicate using information gathered by students to explain that </w:t>
            </w:r>
            <w:r w:rsidRPr="4D881756">
              <w:rPr>
                <w:sz w:val="24"/>
                <w:szCs w:val="24"/>
                <w:lang w:val="en-US"/>
              </w:rPr>
              <w:lastRenderedPageBreak/>
              <w:t>living things change over time.</w:t>
            </w:r>
          </w:p>
          <w:p w14:paraId="7FAE2270" w14:textId="77777777" w:rsidR="007C6CFC" w:rsidRPr="007101FC" w:rsidRDefault="007C6CFC">
            <w:pPr>
              <w:rPr>
                <w:sz w:val="24"/>
                <w:szCs w:val="24"/>
              </w:rPr>
            </w:pPr>
          </w:p>
        </w:tc>
        <w:tc>
          <w:tcPr>
            <w:tcW w:w="9878" w:type="dxa"/>
          </w:tcPr>
          <w:p w14:paraId="5A2A44DC" w14:textId="77777777" w:rsidR="007E5FAE" w:rsidRPr="007101FC" w:rsidRDefault="007E5FAE" w:rsidP="4D881756">
            <w:pPr>
              <w:pStyle w:val="ListParagraph"/>
              <w:numPr>
                <w:ilvl w:val="0"/>
                <w:numId w:val="291"/>
              </w:numPr>
              <w:spacing w:after="0" w:line="276" w:lineRule="auto"/>
              <w:ind w:left="360"/>
              <w:rPr>
                <w:sz w:val="24"/>
                <w:szCs w:val="24"/>
                <w:lang w:val="en-US"/>
              </w:rPr>
            </w:pPr>
            <w:r w:rsidRPr="4D881756">
              <w:rPr>
                <w:sz w:val="24"/>
                <w:szCs w:val="24"/>
                <w:lang w:val="en-US"/>
              </w:rPr>
              <w:lastRenderedPageBreak/>
              <w:t>Teachers provide opportunities for students to observe plants, animals, or classroom pets regularly, noticing changes such as growth, new leaves, or movement patterns.</w:t>
            </w:r>
          </w:p>
          <w:p w14:paraId="22A09D4A" w14:textId="77777777" w:rsidR="007E5FAE" w:rsidRPr="007101FC" w:rsidRDefault="007E5FAE" w:rsidP="4D881756">
            <w:pPr>
              <w:pStyle w:val="ListParagraph"/>
              <w:numPr>
                <w:ilvl w:val="0"/>
                <w:numId w:val="291"/>
              </w:numPr>
              <w:spacing w:after="0" w:line="276" w:lineRule="auto"/>
              <w:ind w:left="360"/>
              <w:rPr>
                <w:sz w:val="24"/>
                <w:szCs w:val="24"/>
                <w:lang w:val="en-US"/>
              </w:rPr>
            </w:pPr>
            <w:r w:rsidRPr="4D881756">
              <w:rPr>
                <w:sz w:val="24"/>
                <w:szCs w:val="24"/>
                <w:lang w:val="en-US"/>
              </w:rPr>
              <w:lastRenderedPageBreak/>
              <w:t>Teachers support students in recording what they notice through drawings, photos, or verbal descriptions and guide discussions about how living things grow and change.</w:t>
            </w:r>
          </w:p>
          <w:p w14:paraId="566C1DA5" w14:textId="0AD8EAFC" w:rsidR="007C6CFC" w:rsidRPr="007101FC" w:rsidRDefault="007E5FAE" w:rsidP="4D881756">
            <w:pPr>
              <w:pStyle w:val="ListParagraph"/>
              <w:numPr>
                <w:ilvl w:val="0"/>
                <w:numId w:val="291"/>
              </w:numPr>
              <w:spacing w:after="0" w:line="276" w:lineRule="auto"/>
              <w:ind w:left="360"/>
              <w:rPr>
                <w:sz w:val="24"/>
                <w:szCs w:val="24"/>
                <w:lang w:val="en-US"/>
              </w:rPr>
            </w:pPr>
            <w:r w:rsidRPr="4D881756">
              <w:rPr>
                <w:sz w:val="24"/>
                <w:szCs w:val="24"/>
                <w:lang w:val="en-US"/>
              </w:rPr>
              <w:t>Teachers create opportunities for students to communicate their observations to peers, teachers, or families using simple explanations, drawings, or charts to describe changes in living things.</w:t>
            </w:r>
          </w:p>
        </w:tc>
      </w:tr>
    </w:tbl>
    <w:p w14:paraId="52E02853" w14:textId="15FF64D4" w:rsidR="001033F4" w:rsidRPr="0002515F" w:rsidRDefault="001033F4" w:rsidP="4D881756">
      <w:pPr>
        <w:spacing w:after="0" w:line="276" w:lineRule="auto"/>
        <w:rPr>
          <w:b/>
          <w:sz w:val="24"/>
          <w:szCs w:val="24"/>
          <w:lang w:val="en-US"/>
        </w:rPr>
      </w:pPr>
    </w:p>
    <w:p w14:paraId="20E8DA53" w14:textId="7FA7A0C7" w:rsidR="4D881756" w:rsidRDefault="4D881756" w:rsidP="4D881756">
      <w:pPr>
        <w:spacing w:after="0" w:line="276" w:lineRule="auto"/>
        <w:rPr>
          <w:b/>
          <w:bCs/>
          <w:sz w:val="24"/>
          <w:szCs w:val="24"/>
          <w:lang w:val="en-US"/>
        </w:rPr>
      </w:pPr>
    </w:p>
    <w:p w14:paraId="296BC7FD" w14:textId="0D238100" w:rsidR="4D881756" w:rsidRDefault="4D881756" w:rsidP="4D881756">
      <w:pPr>
        <w:spacing w:after="0" w:line="276" w:lineRule="auto"/>
        <w:rPr>
          <w:b/>
          <w:bCs/>
          <w:sz w:val="24"/>
          <w:szCs w:val="24"/>
          <w:lang w:val="en-US"/>
        </w:rPr>
      </w:pPr>
    </w:p>
    <w:p w14:paraId="73052F0D" w14:textId="01B9C719" w:rsidR="4D881756" w:rsidRDefault="4D881756" w:rsidP="4D881756">
      <w:pPr>
        <w:spacing w:after="0" w:line="276" w:lineRule="auto"/>
        <w:rPr>
          <w:b/>
          <w:bCs/>
          <w:sz w:val="24"/>
          <w:szCs w:val="24"/>
          <w:lang w:val="en-US"/>
        </w:rPr>
      </w:pPr>
    </w:p>
    <w:p w14:paraId="40617025" w14:textId="1A88CA4E" w:rsidR="4D881756" w:rsidRDefault="4D881756" w:rsidP="4D881756">
      <w:pPr>
        <w:spacing w:after="0" w:line="276" w:lineRule="auto"/>
        <w:rPr>
          <w:b/>
          <w:bCs/>
          <w:sz w:val="24"/>
          <w:szCs w:val="24"/>
          <w:lang w:val="en-US"/>
        </w:rPr>
      </w:pPr>
    </w:p>
    <w:p w14:paraId="07425660" w14:textId="66B4250D" w:rsidR="4D881756" w:rsidRDefault="4D881756" w:rsidP="4D881756">
      <w:pPr>
        <w:spacing w:after="0" w:line="276" w:lineRule="auto"/>
        <w:rPr>
          <w:b/>
          <w:bCs/>
          <w:sz w:val="24"/>
          <w:szCs w:val="24"/>
          <w:lang w:val="en-US"/>
        </w:rPr>
      </w:pPr>
    </w:p>
    <w:p w14:paraId="1E6E5316" w14:textId="11D5D518" w:rsidR="4D881756" w:rsidRDefault="4D881756" w:rsidP="4D881756">
      <w:pPr>
        <w:spacing w:after="0" w:line="276" w:lineRule="auto"/>
        <w:rPr>
          <w:b/>
          <w:bCs/>
          <w:sz w:val="24"/>
          <w:szCs w:val="24"/>
          <w:lang w:val="en-US"/>
        </w:rPr>
      </w:pPr>
    </w:p>
    <w:p w14:paraId="5C8EC468" w14:textId="094E531E" w:rsidR="4D881756" w:rsidRDefault="4D881756" w:rsidP="4D881756">
      <w:pPr>
        <w:spacing w:after="0" w:line="276" w:lineRule="auto"/>
        <w:rPr>
          <w:b/>
          <w:bCs/>
          <w:sz w:val="24"/>
          <w:szCs w:val="24"/>
          <w:lang w:val="en-US"/>
        </w:rPr>
      </w:pPr>
    </w:p>
    <w:p w14:paraId="54D5EEA5" w14:textId="6B83D501" w:rsidR="4D881756" w:rsidRDefault="4D881756" w:rsidP="4D881756">
      <w:pPr>
        <w:spacing w:after="0" w:line="276" w:lineRule="auto"/>
        <w:rPr>
          <w:b/>
          <w:bCs/>
          <w:sz w:val="24"/>
          <w:szCs w:val="24"/>
          <w:lang w:val="en-US"/>
        </w:rPr>
      </w:pPr>
    </w:p>
    <w:p w14:paraId="10910F1A" w14:textId="39B48599" w:rsidR="4D881756" w:rsidRDefault="4D881756" w:rsidP="4D881756">
      <w:pPr>
        <w:spacing w:after="0" w:line="276" w:lineRule="auto"/>
        <w:rPr>
          <w:b/>
          <w:bCs/>
          <w:sz w:val="24"/>
          <w:szCs w:val="24"/>
          <w:lang w:val="en-US"/>
        </w:rPr>
      </w:pPr>
    </w:p>
    <w:p w14:paraId="35CD6B0B" w14:textId="13468B78" w:rsidR="4D881756" w:rsidRDefault="4D881756" w:rsidP="4D881756">
      <w:pPr>
        <w:spacing w:after="0" w:line="276" w:lineRule="auto"/>
        <w:rPr>
          <w:b/>
          <w:bCs/>
          <w:sz w:val="24"/>
          <w:szCs w:val="24"/>
          <w:lang w:val="en-US"/>
        </w:rPr>
      </w:pPr>
    </w:p>
    <w:p w14:paraId="7FC35732" w14:textId="3F275F63" w:rsidR="4D881756" w:rsidRDefault="4D881756" w:rsidP="4D881756">
      <w:pPr>
        <w:spacing w:after="0" w:line="276" w:lineRule="auto"/>
        <w:rPr>
          <w:b/>
          <w:bCs/>
          <w:sz w:val="24"/>
          <w:szCs w:val="24"/>
          <w:lang w:val="en-US"/>
        </w:rPr>
      </w:pPr>
    </w:p>
    <w:p w14:paraId="2AD0ABE8" w14:textId="2DDE70DB" w:rsidR="4D881756" w:rsidRDefault="4D881756" w:rsidP="4D881756">
      <w:pPr>
        <w:spacing w:after="0" w:line="276" w:lineRule="auto"/>
        <w:rPr>
          <w:b/>
          <w:bCs/>
          <w:sz w:val="24"/>
          <w:szCs w:val="24"/>
          <w:lang w:val="en-US"/>
        </w:rPr>
      </w:pPr>
    </w:p>
    <w:p w14:paraId="1277F337" w14:textId="2F412EBE" w:rsidR="007C6CFC" w:rsidRDefault="007C6CFC" w:rsidP="4D881756">
      <w:pPr>
        <w:spacing w:after="0" w:line="276" w:lineRule="auto"/>
        <w:rPr>
          <w:b/>
          <w:sz w:val="24"/>
          <w:szCs w:val="24"/>
          <w:lang w:val="en-US"/>
        </w:rPr>
      </w:pPr>
      <w:r w:rsidRPr="4D881756">
        <w:rPr>
          <w:b/>
          <w:sz w:val="24"/>
          <w:szCs w:val="24"/>
          <w:lang w:val="en-US"/>
        </w:rPr>
        <w:t>Ecosystem Dynamics, Functioning, and Resilience</w:t>
      </w:r>
    </w:p>
    <w:p w14:paraId="2EF80463" w14:textId="659EDE79" w:rsidR="00950655" w:rsidRDefault="00950655" w:rsidP="00950655">
      <w:pPr>
        <w:spacing w:after="0" w:line="276" w:lineRule="auto"/>
        <w:rPr>
          <w:sz w:val="24"/>
          <w:szCs w:val="24"/>
        </w:rPr>
      </w:pPr>
      <w:r w:rsidRPr="4D881756">
        <w:rPr>
          <w:sz w:val="24"/>
          <w:szCs w:val="24"/>
        </w:rPr>
        <w:t>Students explore how living and nonliving components of an ecosystem interact.</w:t>
      </w:r>
    </w:p>
    <w:p w14:paraId="6BB11317" w14:textId="77777777" w:rsidR="00950655" w:rsidRPr="007101FC" w:rsidRDefault="00950655" w:rsidP="4D881756">
      <w:pPr>
        <w:spacing w:after="0" w:line="276" w:lineRule="auto"/>
        <w:rPr>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9878"/>
      </w:tblGrid>
      <w:tr w:rsidR="007C6CFC" w:rsidRPr="00C9570B" w14:paraId="14D68749" w14:textId="77777777" w:rsidTr="4D881756">
        <w:trPr>
          <w:trHeight w:val="300"/>
        </w:trPr>
        <w:tc>
          <w:tcPr>
            <w:tcW w:w="3643" w:type="dxa"/>
          </w:tcPr>
          <w:p w14:paraId="12699C1C" w14:textId="77777777" w:rsidR="00950655" w:rsidRPr="00107BDE" w:rsidRDefault="00950655" w:rsidP="00950655">
            <w:pPr>
              <w:spacing w:after="0" w:line="276" w:lineRule="auto"/>
              <w:jc w:val="center"/>
              <w:rPr>
                <w:b/>
                <w:bCs/>
              </w:rPr>
            </w:pPr>
            <w:r w:rsidRPr="00107BDE">
              <w:rPr>
                <w:b/>
                <w:bCs/>
              </w:rPr>
              <w:t>Preschool Learning Outcomes</w:t>
            </w:r>
          </w:p>
          <w:p w14:paraId="69EF2858" w14:textId="2DACF8E8" w:rsidR="007C6CFC" w:rsidRPr="007101FC" w:rsidRDefault="57F7BAEF" w:rsidP="4D881756">
            <w:pPr>
              <w:jc w:val="center"/>
              <w:rPr>
                <w:sz w:val="24"/>
                <w:szCs w:val="24"/>
              </w:rPr>
            </w:pPr>
            <w:r>
              <w:t xml:space="preserve">Students will: </w:t>
            </w:r>
          </w:p>
        </w:tc>
        <w:tc>
          <w:tcPr>
            <w:tcW w:w="9878" w:type="dxa"/>
          </w:tcPr>
          <w:p w14:paraId="54E8D58B" w14:textId="77777777" w:rsidR="00950655" w:rsidRPr="00107BDE" w:rsidRDefault="00950655" w:rsidP="00950655">
            <w:pPr>
              <w:spacing w:after="0" w:line="276" w:lineRule="auto"/>
              <w:jc w:val="center"/>
              <w:rPr>
                <w:b/>
                <w:bCs/>
              </w:rPr>
            </w:pPr>
            <w:r w:rsidRPr="00107BDE">
              <w:rPr>
                <w:b/>
                <w:bCs/>
              </w:rPr>
              <w:t>Preschool Teaching Practices</w:t>
            </w:r>
          </w:p>
          <w:p w14:paraId="6B028D4B" w14:textId="2B3D7E61" w:rsidR="007C6CFC" w:rsidRPr="007101FC" w:rsidRDefault="00950655">
            <w:pPr>
              <w:jc w:val="center"/>
              <w:rPr>
                <w:sz w:val="24"/>
                <w:szCs w:val="24"/>
                <w:lang w:val="en-US"/>
              </w:rPr>
            </w:pPr>
            <w:r w:rsidRPr="4D881756">
              <w:rPr>
                <w:lang w:val="en-US"/>
              </w:rPr>
              <w:t>Effective preschool teachers:</w:t>
            </w:r>
            <w:r w:rsidRPr="00962FA2">
              <w:tab/>
            </w:r>
          </w:p>
        </w:tc>
      </w:tr>
      <w:tr w:rsidR="007C6CFC" w:rsidRPr="00C9570B" w14:paraId="4EB83146" w14:textId="77777777" w:rsidTr="4D881756">
        <w:trPr>
          <w:trHeight w:val="300"/>
        </w:trPr>
        <w:tc>
          <w:tcPr>
            <w:tcW w:w="3643" w:type="dxa"/>
          </w:tcPr>
          <w:p w14:paraId="0510AA0E" w14:textId="6BC97EC0" w:rsidR="007C6CFC" w:rsidRPr="007101FC" w:rsidRDefault="007C6CFC">
            <w:pPr>
              <w:rPr>
                <w:sz w:val="24"/>
                <w:szCs w:val="24"/>
                <w:lang w:val="en-US"/>
              </w:rPr>
            </w:pPr>
            <w:r w:rsidRPr="4D881756">
              <w:rPr>
                <w:sz w:val="24"/>
                <w:szCs w:val="24"/>
                <w:lang w:val="en-US"/>
              </w:rPr>
              <w:lastRenderedPageBreak/>
              <w:t xml:space="preserve">PK.LS.3.1: Give examples from the classroom, neighborhood, or environment to describe how the place where plants and animals live </w:t>
            </w:r>
            <w:r w:rsidR="493ED0E0" w:rsidRPr="4D881756">
              <w:rPr>
                <w:sz w:val="24"/>
                <w:szCs w:val="24"/>
                <w:lang w:val="en-US"/>
              </w:rPr>
              <w:t>provide</w:t>
            </w:r>
            <w:r w:rsidRPr="4D881756">
              <w:rPr>
                <w:sz w:val="24"/>
                <w:szCs w:val="24"/>
                <w:lang w:val="en-US"/>
              </w:rPr>
              <w:t xml:space="preserve"> living things with the basic things that they need to live and grow. </w:t>
            </w:r>
          </w:p>
        </w:tc>
        <w:tc>
          <w:tcPr>
            <w:tcW w:w="9878" w:type="dxa"/>
          </w:tcPr>
          <w:p w14:paraId="37164FFD" w14:textId="5649D044" w:rsidR="004D788C" w:rsidRPr="007101FC" w:rsidRDefault="07D76926" w:rsidP="4D881756">
            <w:pPr>
              <w:pStyle w:val="ListParagraph"/>
              <w:numPr>
                <w:ilvl w:val="0"/>
                <w:numId w:val="292"/>
              </w:numPr>
              <w:spacing w:after="0" w:line="276" w:lineRule="auto"/>
              <w:ind w:left="360"/>
              <w:rPr>
                <w:sz w:val="24"/>
                <w:szCs w:val="24"/>
              </w:rPr>
            </w:pPr>
            <w:r w:rsidRPr="4D881756">
              <w:rPr>
                <w:sz w:val="24"/>
                <w:szCs w:val="24"/>
                <w:lang w:val="en-US"/>
              </w:rPr>
              <w:t xml:space="preserve">Teachers </w:t>
            </w:r>
            <w:r w:rsidR="7C3DFBCE" w:rsidRPr="4D881756">
              <w:rPr>
                <w:sz w:val="24"/>
                <w:szCs w:val="24"/>
                <w:lang w:val="en-US"/>
              </w:rPr>
              <w:t>organize</w:t>
            </w:r>
            <w:r w:rsidRPr="00705271">
              <w:rPr>
                <w:sz w:val="24"/>
                <w:szCs w:val="24"/>
                <w:lang w:val="en-US"/>
              </w:rPr>
              <w:t xml:space="preserve"> </w:t>
            </w:r>
            <w:r w:rsidRPr="4D881756">
              <w:rPr>
                <w:sz w:val="24"/>
                <w:szCs w:val="24"/>
                <w:lang w:val="en-US"/>
              </w:rPr>
              <w:t xml:space="preserve">classroom, outdoor, or neighborhood explorations where students can observe plants, animals, and their environments, noticing </w:t>
            </w:r>
            <w:r w:rsidR="00873FA5">
              <w:rPr>
                <w:sz w:val="24"/>
                <w:szCs w:val="24"/>
                <w:lang w:val="en-US"/>
              </w:rPr>
              <w:t xml:space="preserve">key </w:t>
            </w:r>
            <w:r w:rsidRPr="4D881756">
              <w:rPr>
                <w:sz w:val="24"/>
                <w:szCs w:val="24"/>
                <w:lang w:val="en-US"/>
              </w:rPr>
              <w:t xml:space="preserve">elements </w:t>
            </w:r>
            <w:r w:rsidR="7C3DFBCE" w:rsidRPr="4D881756">
              <w:rPr>
                <w:sz w:val="24"/>
                <w:szCs w:val="24"/>
                <w:lang w:val="en-US"/>
              </w:rPr>
              <w:t>such</w:t>
            </w:r>
            <w:r w:rsidR="00873FA5">
              <w:rPr>
                <w:sz w:val="24"/>
                <w:szCs w:val="24"/>
                <w:lang w:val="en-US"/>
              </w:rPr>
              <w:t xml:space="preserve"> as</w:t>
            </w:r>
            <w:r w:rsidRPr="4D881756">
              <w:rPr>
                <w:sz w:val="24"/>
                <w:szCs w:val="24"/>
                <w:lang w:val="en-US"/>
              </w:rPr>
              <w:t xml:space="preserve"> sunlight, water, shelter, and soil.</w:t>
            </w:r>
          </w:p>
          <w:p w14:paraId="318EB2FF" w14:textId="77777777" w:rsidR="0006711C" w:rsidRPr="007101FC" w:rsidRDefault="004D788C" w:rsidP="4D881756">
            <w:pPr>
              <w:pStyle w:val="ListParagraph"/>
              <w:numPr>
                <w:ilvl w:val="0"/>
                <w:numId w:val="292"/>
              </w:numPr>
              <w:spacing w:after="0" w:line="276" w:lineRule="auto"/>
              <w:ind w:left="360"/>
              <w:rPr>
                <w:sz w:val="24"/>
                <w:szCs w:val="24"/>
              </w:rPr>
            </w:pPr>
            <w:r w:rsidRPr="4D881756">
              <w:rPr>
                <w:sz w:val="24"/>
                <w:szCs w:val="24"/>
              </w:rPr>
              <w:t>Teachers ask questions and guide conversations to help students describe how different environments provide food, water, shelter, and space for plants and animals to grow.</w:t>
            </w:r>
          </w:p>
          <w:p w14:paraId="6B5886D7" w14:textId="0D4F2D6F" w:rsidR="007C6CFC" w:rsidRPr="007101FC" w:rsidRDefault="004D788C" w:rsidP="4D881756">
            <w:pPr>
              <w:pStyle w:val="ListParagraph"/>
              <w:numPr>
                <w:ilvl w:val="0"/>
                <w:numId w:val="292"/>
              </w:numPr>
              <w:spacing w:after="0" w:line="276" w:lineRule="auto"/>
              <w:ind w:left="360"/>
              <w:rPr>
                <w:sz w:val="24"/>
                <w:szCs w:val="24"/>
              </w:rPr>
            </w:pPr>
            <w:r w:rsidRPr="4D881756">
              <w:rPr>
                <w:sz w:val="24"/>
                <w:szCs w:val="24"/>
              </w:rPr>
              <w:t>Teachers encourage students to illustrate or chart observations, such as drawing plants in sunlight or animals in shelters, and explain how the environment meets their needs.</w:t>
            </w:r>
          </w:p>
        </w:tc>
      </w:tr>
    </w:tbl>
    <w:p w14:paraId="71D22A8B" w14:textId="651CE80E" w:rsidR="002273DA" w:rsidRPr="00E56646" w:rsidRDefault="002273DA" w:rsidP="00E56646">
      <w:pPr>
        <w:spacing w:after="0" w:line="276" w:lineRule="auto"/>
        <w:rPr>
          <w:sz w:val="24"/>
          <w:szCs w:val="24"/>
          <w:lang w:val="en-US"/>
        </w:rPr>
        <w:sectPr w:rsidR="002273DA" w:rsidRPr="00E56646" w:rsidSect="00E003E6">
          <w:headerReference w:type="default" r:id="rId31"/>
          <w:footerReference w:type="default" r:id="rId32"/>
          <w:pgSz w:w="15840" w:h="12240" w:orient="landscape"/>
          <w:pgMar w:top="1152" w:right="1152" w:bottom="1152" w:left="1152" w:header="720" w:footer="720" w:gutter="0"/>
          <w:cols w:space="720"/>
        </w:sectPr>
      </w:pPr>
    </w:p>
    <w:p w14:paraId="4D784AF2" w14:textId="75872198" w:rsidR="2C59DD17" w:rsidRDefault="2C59DD17" w:rsidP="4D881756">
      <w:pPr>
        <w:pStyle w:val="Style3"/>
        <w:rPr>
          <w:rFonts w:ascii="Verdana" w:hAnsi="Verdana"/>
        </w:rPr>
      </w:pPr>
      <w:bookmarkStart w:id="25" w:name="_Toc1561677002"/>
      <w:r w:rsidRPr="503EDA8D">
        <w:rPr>
          <w:rFonts w:ascii="Verdana" w:hAnsi="Verdana"/>
        </w:rPr>
        <w:lastRenderedPageBreak/>
        <w:t>Social Studies, Family, and Life Skills</w:t>
      </w:r>
      <w:bookmarkEnd w:id="25"/>
    </w:p>
    <w:p w14:paraId="0E944406" w14:textId="77777777" w:rsidR="12A4D5E3" w:rsidRDefault="12A4D5E3" w:rsidP="4D881756">
      <w:pPr>
        <w:spacing w:after="0" w:line="276" w:lineRule="auto"/>
        <w:rPr>
          <w:b/>
          <w:bCs/>
          <w:sz w:val="24"/>
          <w:szCs w:val="24"/>
        </w:rPr>
      </w:pPr>
      <w:r w:rsidRPr="4D881756">
        <w:rPr>
          <w:b/>
          <w:bCs/>
          <w:sz w:val="24"/>
          <w:szCs w:val="24"/>
        </w:rPr>
        <w:t>Introduction</w:t>
      </w:r>
    </w:p>
    <w:p w14:paraId="529E6F3F" w14:textId="4467B8F6" w:rsidR="12A4D5E3" w:rsidRDefault="12A4D5E3" w:rsidP="4D881756">
      <w:pPr>
        <w:spacing w:after="0" w:line="276" w:lineRule="auto"/>
        <w:rPr>
          <w:sz w:val="24"/>
          <w:szCs w:val="24"/>
        </w:rPr>
      </w:pPr>
      <w:r w:rsidRPr="4D881756">
        <w:rPr>
          <w:sz w:val="24"/>
          <w:szCs w:val="24"/>
          <w:lang w:val="en-US"/>
        </w:rPr>
        <w:t xml:space="preserve">As written in the </w:t>
      </w:r>
      <w:hyperlink r:id="rId33" w:history="1">
        <w:r w:rsidRPr="4D881756">
          <w:rPr>
            <w:sz w:val="24"/>
            <w:szCs w:val="24"/>
            <w:u w:val="single"/>
            <w:lang w:val="en-US"/>
          </w:rPr>
          <w:t>Advancing Equity in Early Childhood Education Position Statement,</w:t>
        </w:r>
      </w:hyperlink>
      <w:r w:rsidRPr="4D881756">
        <w:rPr>
          <w:sz w:val="24"/>
          <w:szCs w:val="24"/>
          <w:lang w:val="en-US"/>
        </w:rPr>
        <w:t xml:space="preserve"> “All students have the right to equitable learning opportunities that enable them to achieve their full potential as engaged learners and valued members of society.” </w:t>
      </w:r>
    </w:p>
    <w:p w14:paraId="75554CD0" w14:textId="29812758" w:rsidR="12A4D5E3" w:rsidRDefault="12A4D5E3" w:rsidP="4D881756">
      <w:pPr>
        <w:spacing w:after="0" w:line="276" w:lineRule="auto"/>
        <w:rPr>
          <w:sz w:val="24"/>
          <w:szCs w:val="24"/>
        </w:rPr>
      </w:pPr>
      <w:r w:rsidRPr="4D881756">
        <w:rPr>
          <w:sz w:val="24"/>
          <w:szCs w:val="24"/>
          <w:lang w:val="en-US"/>
        </w:rPr>
        <w:t>Social studies education provides students with the opportunity to explore the ways people have interacted throughout time and across various places. Even young students can begin to examine and understand the world through the lens of:</w:t>
      </w:r>
    </w:p>
    <w:p w14:paraId="022D651D" w14:textId="77777777" w:rsidR="12A4D5E3" w:rsidRDefault="12A4D5E3" w:rsidP="4D881756">
      <w:pPr>
        <w:numPr>
          <w:ilvl w:val="0"/>
          <w:numId w:val="75"/>
        </w:numPr>
        <w:spacing w:after="0" w:line="276" w:lineRule="auto"/>
        <w:rPr>
          <w:sz w:val="24"/>
          <w:szCs w:val="24"/>
        </w:rPr>
      </w:pPr>
      <w:r w:rsidRPr="4D881756">
        <w:rPr>
          <w:sz w:val="24"/>
          <w:szCs w:val="24"/>
        </w:rPr>
        <w:t>Civics – rules, roles, and responsibilities in a community.</w:t>
      </w:r>
    </w:p>
    <w:p w14:paraId="6C8A0DC0" w14:textId="77777777" w:rsidR="12A4D5E3" w:rsidRDefault="12A4D5E3" w:rsidP="4D881756">
      <w:pPr>
        <w:numPr>
          <w:ilvl w:val="0"/>
          <w:numId w:val="75"/>
        </w:numPr>
        <w:spacing w:after="0" w:line="276" w:lineRule="auto"/>
        <w:rPr>
          <w:sz w:val="24"/>
          <w:szCs w:val="24"/>
        </w:rPr>
      </w:pPr>
      <w:r w:rsidRPr="4D881756">
        <w:rPr>
          <w:sz w:val="24"/>
          <w:szCs w:val="24"/>
        </w:rPr>
        <w:t>Geography – where we are and how we are affected by the environment.</w:t>
      </w:r>
    </w:p>
    <w:p w14:paraId="41D0276C" w14:textId="77777777" w:rsidR="12A4D5E3" w:rsidRDefault="12A4D5E3" w:rsidP="4D881756">
      <w:pPr>
        <w:numPr>
          <w:ilvl w:val="0"/>
          <w:numId w:val="75"/>
        </w:numPr>
        <w:spacing w:after="0" w:line="276" w:lineRule="auto"/>
        <w:rPr>
          <w:sz w:val="24"/>
          <w:szCs w:val="24"/>
        </w:rPr>
      </w:pPr>
      <w:r w:rsidRPr="4D881756">
        <w:rPr>
          <w:sz w:val="24"/>
          <w:szCs w:val="24"/>
        </w:rPr>
        <w:t>Economics – people’s decisions to make, use, and/or purchase goods and services.</w:t>
      </w:r>
    </w:p>
    <w:p w14:paraId="2E0B86B7" w14:textId="77777777" w:rsidR="12A4D5E3" w:rsidRDefault="12A4D5E3" w:rsidP="4D881756">
      <w:pPr>
        <w:numPr>
          <w:ilvl w:val="0"/>
          <w:numId w:val="75"/>
        </w:numPr>
        <w:spacing w:after="0" w:line="276" w:lineRule="auto"/>
        <w:rPr>
          <w:sz w:val="24"/>
          <w:szCs w:val="24"/>
        </w:rPr>
      </w:pPr>
      <w:r w:rsidRPr="4D881756">
        <w:rPr>
          <w:sz w:val="24"/>
          <w:szCs w:val="24"/>
        </w:rPr>
        <w:t>History – how the past affects our present.</w:t>
      </w:r>
    </w:p>
    <w:p w14:paraId="3FB5F4A9" w14:textId="77777777" w:rsidR="4D881756" w:rsidRDefault="4D881756" w:rsidP="4D881756">
      <w:pPr>
        <w:spacing w:after="0" w:line="276" w:lineRule="auto"/>
        <w:ind w:left="1440"/>
        <w:rPr>
          <w:sz w:val="24"/>
          <w:szCs w:val="24"/>
        </w:rPr>
      </w:pPr>
    </w:p>
    <w:p w14:paraId="00D68578" w14:textId="7476C025" w:rsidR="12A4D5E3" w:rsidRDefault="12A4D5E3" w:rsidP="4D881756">
      <w:pPr>
        <w:spacing w:after="0" w:line="276" w:lineRule="auto"/>
        <w:rPr>
          <w:sz w:val="24"/>
          <w:szCs w:val="24"/>
          <w:lang w:val="en-US"/>
        </w:rPr>
      </w:pPr>
      <w:r w:rsidRPr="4D881756">
        <w:rPr>
          <w:sz w:val="24"/>
          <w:szCs w:val="24"/>
          <w:lang w:val="en-US"/>
        </w:rPr>
        <w:t>Social studies instruction enables students to understand and participate in the world around them by teaching them the knowledge and skills needed to be active, informed citizens. As young students engage in play, educators can help them develop the behaviors of a citizen, such as forming and voicing opinions, identifying and solving problems, negotiating roles, recognizing diversity and inequality, and understanding the consequences of their decisions and behaviors on others. Social studies instruction is essential in establishing a young student’s foundational understanding of what it means to be a part of a classroom, school, and larger community.</w:t>
      </w:r>
    </w:p>
    <w:p w14:paraId="1DC13D91" w14:textId="77777777" w:rsidR="4D881756" w:rsidRDefault="4D881756" w:rsidP="4D881756">
      <w:pPr>
        <w:spacing w:after="0" w:line="276" w:lineRule="auto"/>
        <w:rPr>
          <w:sz w:val="24"/>
          <w:szCs w:val="24"/>
        </w:rPr>
      </w:pPr>
    </w:p>
    <w:p w14:paraId="0BB3BBA8" w14:textId="5CC614E5" w:rsidR="12A4D5E3" w:rsidRDefault="12A4D5E3" w:rsidP="4D881756">
      <w:pPr>
        <w:spacing w:after="0" w:line="276" w:lineRule="auto"/>
        <w:rPr>
          <w:sz w:val="24"/>
          <w:szCs w:val="24"/>
          <w:lang w:val="en-US"/>
        </w:rPr>
      </w:pPr>
      <w:r w:rsidRPr="4D881756">
        <w:rPr>
          <w:sz w:val="24"/>
          <w:szCs w:val="24"/>
          <w:lang w:val="en-US"/>
        </w:rPr>
        <w:t xml:space="preserve">Social studies instruction is based on inquiry that nurtures students’ natural curiosity, marking the start of their knowledge and then expanding it to develop student skills and understanding. Students should be encouraged to explore and ask questions about the world around them. Inquiry-based learning, also known as inquiry pedagogy, offers young learners the opportunity to interact with others, respond to their environment, explore their curiosities, problem-solve, and construct knowledge, thereby developing essential democratic skills. </w:t>
      </w:r>
      <w:r w:rsidRPr="4D881756">
        <w:rPr>
          <w:sz w:val="24"/>
          <w:szCs w:val="24"/>
          <w:lang w:val="en-US"/>
        </w:rPr>
        <w:lastRenderedPageBreak/>
        <w:t>Educators facilitate student questioning and then use those questions to guide instruction, often through project-based learning, allowing students to explore various sources to investigate and draw their own conclusions in response to their questions.</w:t>
      </w:r>
    </w:p>
    <w:p w14:paraId="75623C1E" w14:textId="77777777" w:rsidR="4D881756" w:rsidRDefault="4D881756" w:rsidP="4D881756">
      <w:pPr>
        <w:spacing w:after="0" w:line="276" w:lineRule="auto"/>
        <w:rPr>
          <w:sz w:val="24"/>
          <w:szCs w:val="24"/>
        </w:rPr>
      </w:pPr>
    </w:p>
    <w:p w14:paraId="25FB75D2" w14:textId="1DBD1722" w:rsidR="12A4D5E3" w:rsidRDefault="12A4D5E3" w:rsidP="4D881756">
      <w:pPr>
        <w:spacing w:after="0" w:line="276" w:lineRule="auto"/>
        <w:rPr>
          <w:sz w:val="24"/>
          <w:szCs w:val="24"/>
          <w:lang w:val="en-US"/>
        </w:rPr>
      </w:pPr>
      <w:r w:rsidRPr="4D881756">
        <w:rPr>
          <w:sz w:val="24"/>
          <w:szCs w:val="24"/>
          <w:lang w:val="en-US"/>
        </w:rPr>
        <w:t>The social studies classroom should model the American democratic society to best prepare students for their roles as citizens of the United States. Students should be encouraged to take part in rulemaking and decision-making as important members of the classroom community. All students should feel included and valued through culturally relevant teaching practices that honor and celebrate the diversity of our students and our country. Students should have opportunities to develop social-emotional skills needed as citizens, such as interpreting social cues, language, behaviors, and structures. Preschool social studies instruction lays out the foundation for a student’s understanding of themselves in relation to peers, community, and the world.</w:t>
      </w:r>
    </w:p>
    <w:p w14:paraId="35E8BDBC" w14:textId="44F9D69F" w:rsidR="4D881756" w:rsidRDefault="4D881756"/>
    <w:p w14:paraId="5003B2B5" w14:textId="14336A39" w:rsidR="00B846C4" w:rsidRPr="00D52C59" w:rsidDel="002273DA" w:rsidRDefault="00B846C4" w:rsidP="4D881756">
      <w:pPr>
        <w:spacing w:after="0" w:line="276" w:lineRule="auto"/>
        <w:ind w:right="533"/>
      </w:pPr>
    </w:p>
    <w:p w14:paraId="56CEC679" w14:textId="58C18D7D" w:rsidR="00B846C4" w:rsidRPr="00D52C59" w:rsidDel="002273DA" w:rsidRDefault="00B846C4" w:rsidP="4D881756">
      <w:pPr>
        <w:spacing w:before="120" w:after="120" w:line="240" w:lineRule="auto"/>
        <w:textAlignment w:val="baseline"/>
      </w:pPr>
    </w:p>
    <w:p w14:paraId="57996B31" w14:textId="4EC1858B" w:rsidR="00B846C4" w:rsidRPr="00B846C4" w:rsidRDefault="00B846C4" w:rsidP="00B846C4">
      <w:pPr>
        <w:spacing w:before="120"/>
        <w:sectPr w:rsidR="00B846C4" w:rsidRPr="00B846C4" w:rsidSect="00E003E6">
          <w:headerReference w:type="default" r:id="rId34"/>
          <w:footerReference w:type="default" r:id="rId35"/>
          <w:pgSz w:w="15840" w:h="12240" w:orient="landscape"/>
          <w:pgMar w:top="1152" w:right="1152" w:bottom="1152" w:left="1152" w:header="720" w:footer="720" w:gutter="0"/>
          <w:cols w:space="720"/>
          <w:docGrid w:linePitch="299"/>
        </w:sectPr>
      </w:pPr>
    </w:p>
    <w:p w14:paraId="5B78F3F5" w14:textId="683D2E83" w:rsidR="00173AE0" w:rsidRDefault="006950CE" w:rsidP="008573AB">
      <w:pPr>
        <w:spacing w:after="0" w:line="276" w:lineRule="auto"/>
        <w:rPr>
          <w:b/>
          <w:bCs/>
          <w:sz w:val="24"/>
          <w:szCs w:val="24"/>
          <w:u w:val="single"/>
        </w:rPr>
      </w:pPr>
      <w:r w:rsidRPr="00717538">
        <w:rPr>
          <w:b/>
          <w:bCs/>
          <w:sz w:val="24"/>
          <w:szCs w:val="24"/>
          <w:u w:val="single"/>
        </w:rPr>
        <w:lastRenderedPageBreak/>
        <w:t xml:space="preserve">Social Studies, Family, and Life Skills </w:t>
      </w:r>
      <w:r w:rsidRPr="00717538">
        <w:rPr>
          <w:b/>
          <w:bCs/>
          <w:sz w:val="24"/>
          <w:szCs w:val="24"/>
          <w:highlight w:val="white"/>
          <w:u w:val="single"/>
        </w:rPr>
        <w:t>Standards</w:t>
      </w:r>
    </w:p>
    <w:p w14:paraId="5BBA896E" w14:textId="77777777" w:rsidR="00531637" w:rsidRPr="00531637" w:rsidRDefault="00531637" w:rsidP="008573AB">
      <w:pPr>
        <w:spacing w:after="0" w:line="276" w:lineRule="auto"/>
        <w:rPr>
          <w:b/>
          <w:bCs/>
          <w:sz w:val="24"/>
          <w:szCs w:val="24"/>
          <w:u w:val="single"/>
        </w:rPr>
      </w:pPr>
    </w:p>
    <w:p w14:paraId="5AD4F386" w14:textId="77777777" w:rsidR="00717538" w:rsidRDefault="006950CE" w:rsidP="00173AE0">
      <w:pPr>
        <w:spacing w:after="0" w:line="276" w:lineRule="auto"/>
        <w:rPr>
          <w:b/>
          <w:bCs/>
          <w:sz w:val="24"/>
          <w:szCs w:val="24"/>
          <w:lang w:val="en-US"/>
        </w:rPr>
      </w:pPr>
      <w:r w:rsidRPr="00173AE0">
        <w:rPr>
          <w:b/>
          <w:bCs/>
          <w:sz w:val="24"/>
          <w:szCs w:val="24"/>
          <w:lang w:val="en-US"/>
        </w:rPr>
        <w:t>Standard</w:t>
      </w:r>
      <w:r w:rsidR="00173AE0">
        <w:rPr>
          <w:b/>
          <w:bCs/>
          <w:sz w:val="24"/>
          <w:szCs w:val="24"/>
          <w:lang w:val="en-US"/>
        </w:rPr>
        <w:t>:</w:t>
      </w:r>
      <w:r w:rsidRPr="00173AE0">
        <w:rPr>
          <w:b/>
          <w:bCs/>
          <w:sz w:val="24"/>
          <w:szCs w:val="24"/>
          <w:lang w:val="en-US"/>
        </w:rPr>
        <w:t xml:space="preserve"> Identity and Culture (IC)</w:t>
      </w:r>
    </w:p>
    <w:p w14:paraId="47CFB922" w14:textId="009E7AAD" w:rsidR="00B846C4" w:rsidRPr="008573AB" w:rsidRDefault="006950CE" w:rsidP="00173AE0">
      <w:pPr>
        <w:spacing w:after="0" w:line="276" w:lineRule="auto"/>
        <w:rPr>
          <w:b/>
          <w:highlight w:val="white"/>
        </w:rPr>
        <w:sectPr w:rsidR="00B846C4" w:rsidRPr="008573AB" w:rsidSect="00E003E6">
          <w:headerReference w:type="default" r:id="rId36"/>
          <w:footerReference w:type="default" r:id="rId37"/>
          <w:pgSz w:w="15840" w:h="12240" w:orient="landscape"/>
          <w:pgMar w:top="1152" w:right="1152" w:bottom="1152" w:left="1152" w:header="720" w:footer="720" w:gutter="0"/>
          <w:cols w:space="720"/>
        </w:sectPr>
      </w:pPr>
      <w:r w:rsidRPr="008573AB">
        <w:rPr>
          <w:sz w:val="24"/>
          <w:szCs w:val="24"/>
          <w:lang w:val="en-US"/>
        </w:rPr>
        <w:t>Students identify their unique characteristics, as well as those of their families and others. They recognize and respect differences between people and cultures. Students begin to understand who they are, where they come from, and how their experiences and traditions make them special. They start to realize that everyone is unique and that these differences make communities stronger</w:t>
      </w:r>
      <w:r w:rsidR="00173AE0">
        <w:rPr>
          <w:sz w:val="24"/>
          <w:szCs w:val="24"/>
          <w:lang w:val="en-US"/>
        </w:rPr>
        <w:t>.</w:t>
      </w:r>
    </w:p>
    <w:p w14:paraId="5DCB04A3" w14:textId="589D21C5" w:rsidR="00B846C4" w:rsidRPr="00B846C4" w:rsidRDefault="00B846C4" w:rsidP="4D881756">
      <w:pPr>
        <w:spacing w:after="0" w:line="276" w:lineRule="auto"/>
      </w:pPr>
    </w:p>
    <w:p w14:paraId="65979261" w14:textId="77777777" w:rsidR="009D0313" w:rsidRPr="00B846C4" w:rsidRDefault="009D0313" w:rsidP="4D881756">
      <w:pPr>
        <w:spacing w:after="0" w:line="276" w:lineRule="auto"/>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80"/>
      </w:tblGrid>
      <w:tr w:rsidR="00B846C4" w:rsidRPr="00B846C4" w14:paraId="29CFD8CD" w14:textId="77777777" w:rsidTr="573050EE">
        <w:trPr>
          <w:trHeight w:val="20"/>
          <w:tblHeader/>
        </w:trPr>
        <w:tc>
          <w:tcPr>
            <w:tcW w:w="1347" w:type="pct"/>
          </w:tcPr>
          <w:p w14:paraId="507DCB03" w14:textId="77777777" w:rsidR="00B846C4" w:rsidRPr="00626CD6" w:rsidRDefault="00B846C4" w:rsidP="008573AB">
            <w:pPr>
              <w:spacing w:after="0" w:line="276" w:lineRule="auto"/>
              <w:jc w:val="center"/>
              <w:rPr>
                <w:b/>
                <w:sz w:val="24"/>
                <w:szCs w:val="24"/>
              </w:rPr>
            </w:pPr>
            <w:r w:rsidRPr="00626CD6">
              <w:rPr>
                <w:b/>
                <w:sz w:val="24"/>
                <w:szCs w:val="24"/>
              </w:rPr>
              <w:t>Preschool Learning Outcomes</w:t>
            </w:r>
          </w:p>
          <w:p w14:paraId="04E21E37" w14:textId="17A16A60" w:rsidR="00B846C4" w:rsidRPr="008573AB" w:rsidRDefault="00F72C85" w:rsidP="008573AB">
            <w:pPr>
              <w:spacing w:after="0" w:line="276" w:lineRule="auto"/>
              <w:jc w:val="center"/>
              <w:rPr>
                <w:sz w:val="24"/>
                <w:szCs w:val="24"/>
              </w:rPr>
            </w:pPr>
            <w:r w:rsidRPr="008573AB">
              <w:rPr>
                <w:sz w:val="24"/>
                <w:szCs w:val="24"/>
              </w:rPr>
              <w:t>Students</w:t>
            </w:r>
            <w:r w:rsidR="00B846C4" w:rsidRPr="008573AB">
              <w:rPr>
                <w:sz w:val="24"/>
                <w:szCs w:val="24"/>
              </w:rPr>
              <w:t xml:space="preserve"> will:</w:t>
            </w:r>
          </w:p>
        </w:tc>
        <w:tc>
          <w:tcPr>
            <w:tcW w:w="3653" w:type="pct"/>
          </w:tcPr>
          <w:p w14:paraId="71ADDB93" w14:textId="77777777" w:rsidR="00B846C4" w:rsidRPr="00626CD6" w:rsidRDefault="00B846C4" w:rsidP="008573AB">
            <w:pPr>
              <w:spacing w:after="0" w:line="276" w:lineRule="auto"/>
              <w:jc w:val="center"/>
              <w:rPr>
                <w:b/>
                <w:sz w:val="24"/>
                <w:szCs w:val="24"/>
                <w:highlight w:val="white"/>
              </w:rPr>
            </w:pPr>
            <w:r w:rsidRPr="00626CD6">
              <w:rPr>
                <w:b/>
                <w:sz w:val="24"/>
                <w:szCs w:val="24"/>
                <w:highlight w:val="white"/>
              </w:rPr>
              <w:t>Preschool Teaching Practices</w:t>
            </w:r>
          </w:p>
          <w:p w14:paraId="35CD8E10" w14:textId="77777777" w:rsidR="00B846C4" w:rsidRPr="008573AB" w:rsidRDefault="00B846C4" w:rsidP="008573AB">
            <w:pPr>
              <w:spacing w:after="0" w:line="276" w:lineRule="auto"/>
              <w:jc w:val="center"/>
              <w:rPr>
                <w:sz w:val="24"/>
                <w:szCs w:val="24"/>
              </w:rPr>
            </w:pPr>
            <w:r w:rsidRPr="008573AB">
              <w:rPr>
                <w:sz w:val="24"/>
                <w:szCs w:val="24"/>
              </w:rPr>
              <w:t>Effective preschool teachers:</w:t>
            </w:r>
          </w:p>
        </w:tc>
      </w:tr>
      <w:tr w:rsidR="00B846C4" w:rsidRPr="00B846C4" w14:paraId="3DAA4E7F" w14:textId="77777777" w:rsidTr="573050EE">
        <w:trPr>
          <w:trHeight w:val="901"/>
        </w:trPr>
        <w:tc>
          <w:tcPr>
            <w:tcW w:w="1347" w:type="pct"/>
          </w:tcPr>
          <w:p w14:paraId="23C278F9" w14:textId="77777777" w:rsidR="00626CD6" w:rsidRDefault="00B846C4" w:rsidP="008573AB">
            <w:pPr>
              <w:spacing w:after="0" w:line="276" w:lineRule="auto"/>
              <w:rPr>
                <w:sz w:val="24"/>
                <w:szCs w:val="24"/>
                <w:lang w:val="en-US"/>
              </w:rPr>
            </w:pPr>
            <w:r w:rsidRPr="008573AB">
              <w:rPr>
                <w:sz w:val="24"/>
                <w:szCs w:val="24"/>
                <w:lang w:val="en-US"/>
              </w:rPr>
              <w:t>PK.IC.1</w:t>
            </w:r>
          </w:p>
          <w:p w14:paraId="25BCF3E9" w14:textId="1B1F8874" w:rsidR="00B846C4" w:rsidRPr="008573AB" w:rsidRDefault="00B846C4" w:rsidP="008573AB">
            <w:pPr>
              <w:spacing w:after="0" w:line="276" w:lineRule="auto"/>
              <w:rPr>
                <w:sz w:val="24"/>
                <w:szCs w:val="24"/>
              </w:rPr>
            </w:pPr>
            <w:r w:rsidRPr="008573AB">
              <w:rPr>
                <w:sz w:val="24"/>
                <w:szCs w:val="24"/>
                <w:lang w:val="en-US"/>
              </w:rPr>
              <w:t>Identify characteristics of oneself, one’s family, and others.</w:t>
            </w:r>
          </w:p>
          <w:p w14:paraId="5CE5F767" w14:textId="77777777" w:rsidR="00B846C4" w:rsidRPr="008573AB" w:rsidRDefault="00B846C4" w:rsidP="008573AB">
            <w:pPr>
              <w:spacing w:after="0" w:line="276" w:lineRule="auto"/>
              <w:rPr>
                <w:sz w:val="24"/>
                <w:szCs w:val="24"/>
              </w:rPr>
            </w:pPr>
          </w:p>
        </w:tc>
        <w:tc>
          <w:tcPr>
            <w:tcW w:w="3653" w:type="pct"/>
          </w:tcPr>
          <w:p w14:paraId="7D510860" w14:textId="4AABE9EA" w:rsidR="00B846C4" w:rsidRPr="00990DE9" w:rsidRDefault="00B846C4" w:rsidP="008E6F29">
            <w:pPr>
              <w:pStyle w:val="ListParagraph"/>
              <w:numPr>
                <w:ilvl w:val="0"/>
                <w:numId w:val="232"/>
              </w:numPr>
              <w:spacing w:after="0" w:line="276" w:lineRule="auto"/>
              <w:ind w:left="360"/>
              <w:rPr>
                <w:sz w:val="24"/>
                <w:szCs w:val="24"/>
              </w:rPr>
            </w:pPr>
            <w:r w:rsidRPr="00990DE9">
              <w:rPr>
                <w:sz w:val="24"/>
                <w:szCs w:val="24"/>
                <w:lang w:val="en-US"/>
              </w:rPr>
              <w:t xml:space="preserve">Engage in one-on-one, </w:t>
            </w:r>
            <w:r w:rsidRPr="00990DE9">
              <w:rPr>
                <w:sz w:val="24"/>
                <w:szCs w:val="24"/>
                <w:highlight w:val="white"/>
                <w:lang w:val="en-US"/>
              </w:rPr>
              <w:t>small-group, or whole group</w:t>
            </w:r>
            <w:r w:rsidRPr="00990DE9">
              <w:rPr>
                <w:sz w:val="24"/>
                <w:szCs w:val="24"/>
                <w:lang w:val="en-US"/>
              </w:rPr>
              <w:t xml:space="preserve"> conversations about similarities and differences of </w:t>
            </w:r>
            <w:r w:rsidR="00F72C85" w:rsidRPr="00990DE9">
              <w:rPr>
                <w:sz w:val="24"/>
                <w:szCs w:val="24"/>
                <w:lang w:val="en-US"/>
              </w:rPr>
              <w:t>students</w:t>
            </w:r>
            <w:r w:rsidRPr="00990DE9">
              <w:rPr>
                <w:sz w:val="24"/>
                <w:szCs w:val="24"/>
                <w:lang w:val="en-US"/>
              </w:rPr>
              <w:t xml:space="preserve"> (e.g., eyes, hair, skin tone, abilities, interests, food preferences, gender). </w:t>
            </w:r>
          </w:p>
          <w:p w14:paraId="28BB428A" w14:textId="7D5B71F7" w:rsidR="00B846C4" w:rsidRPr="00990DE9" w:rsidRDefault="00B846C4" w:rsidP="008E6F29">
            <w:pPr>
              <w:pStyle w:val="ListParagraph"/>
              <w:numPr>
                <w:ilvl w:val="0"/>
                <w:numId w:val="232"/>
              </w:numPr>
              <w:spacing w:after="0" w:line="276" w:lineRule="auto"/>
              <w:ind w:left="360"/>
              <w:rPr>
                <w:sz w:val="24"/>
                <w:szCs w:val="24"/>
              </w:rPr>
            </w:pPr>
            <w:r w:rsidRPr="00990DE9">
              <w:rPr>
                <w:sz w:val="24"/>
                <w:szCs w:val="24"/>
                <w:lang w:val="en-US"/>
              </w:rPr>
              <w:t xml:space="preserve">Encourage </w:t>
            </w:r>
            <w:r w:rsidR="00F72C85" w:rsidRPr="00990DE9">
              <w:rPr>
                <w:sz w:val="24"/>
                <w:szCs w:val="24"/>
                <w:lang w:val="en-US"/>
              </w:rPr>
              <w:t>students</w:t>
            </w:r>
            <w:r w:rsidRPr="00990DE9">
              <w:rPr>
                <w:sz w:val="24"/>
                <w:szCs w:val="24"/>
                <w:lang w:val="en-US"/>
              </w:rPr>
              <w:t xml:space="preserve"> to appreciate individual differences by providing diverse materials, literature, and activities (e.g., mirrors, graphs, height charts; multicultural paints, papers, and crayons, puzzles, block families, dolls, and music). </w:t>
            </w:r>
          </w:p>
          <w:p w14:paraId="32F45EC2" w14:textId="77777777" w:rsidR="00B846C4" w:rsidRPr="00990DE9" w:rsidRDefault="00B846C4" w:rsidP="008E6F29">
            <w:pPr>
              <w:pStyle w:val="ListParagraph"/>
              <w:numPr>
                <w:ilvl w:val="0"/>
                <w:numId w:val="232"/>
              </w:numPr>
              <w:spacing w:after="0" w:line="276" w:lineRule="auto"/>
              <w:ind w:left="360"/>
              <w:rPr>
                <w:sz w:val="24"/>
                <w:szCs w:val="24"/>
              </w:rPr>
            </w:pPr>
            <w:r w:rsidRPr="00990DE9">
              <w:rPr>
                <w:sz w:val="24"/>
                <w:szCs w:val="24"/>
              </w:rPr>
              <w:t>Support positive conversations about similarities and differences in family structures, routines, and abilities.</w:t>
            </w:r>
          </w:p>
          <w:p w14:paraId="63E3FBE9" w14:textId="542A42BC" w:rsidR="00B846C4" w:rsidRPr="00990DE9" w:rsidRDefault="00B846C4" w:rsidP="008E6F29">
            <w:pPr>
              <w:pStyle w:val="ListParagraph"/>
              <w:numPr>
                <w:ilvl w:val="0"/>
                <w:numId w:val="232"/>
              </w:numPr>
              <w:spacing w:after="0" w:line="276" w:lineRule="auto"/>
              <w:ind w:left="360"/>
              <w:rPr>
                <w:sz w:val="24"/>
                <w:szCs w:val="24"/>
              </w:rPr>
            </w:pPr>
            <w:r w:rsidRPr="00990DE9">
              <w:rPr>
                <w:sz w:val="24"/>
                <w:szCs w:val="24"/>
                <w:lang w:val="en-US"/>
              </w:rPr>
              <w:t xml:space="preserve">Use literature that features diverse characters and family types (e.g., single-parent, multigenerational, </w:t>
            </w:r>
            <w:r w:rsidR="796623F4" w:rsidRPr="1F54487B">
              <w:rPr>
                <w:sz w:val="24"/>
                <w:szCs w:val="24"/>
                <w:lang w:val="en-US"/>
              </w:rPr>
              <w:t>and adoptive</w:t>
            </w:r>
            <w:r w:rsidRPr="1F54487B">
              <w:rPr>
                <w:sz w:val="24"/>
                <w:szCs w:val="24"/>
                <w:lang w:val="en-US"/>
              </w:rPr>
              <w:t>).</w:t>
            </w:r>
          </w:p>
          <w:p w14:paraId="3C4405C4" w14:textId="23CA97D2" w:rsidR="00B846C4" w:rsidRPr="00990DE9" w:rsidRDefault="00B846C4" w:rsidP="008E6F29">
            <w:pPr>
              <w:pStyle w:val="ListParagraph"/>
              <w:numPr>
                <w:ilvl w:val="0"/>
                <w:numId w:val="232"/>
              </w:numPr>
              <w:spacing w:after="0" w:line="276" w:lineRule="auto"/>
              <w:ind w:left="360"/>
              <w:rPr>
                <w:sz w:val="24"/>
                <w:szCs w:val="24"/>
              </w:rPr>
            </w:pPr>
            <w:r w:rsidRPr="00990DE9">
              <w:rPr>
                <w:sz w:val="24"/>
                <w:szCs w:val="24"/>
              </w:rPr>
              <w:t xml:space="preserve">Encourage </w:t>
            </w:r>
            <w:r w:rsidR="00F72C85" w:rsidRPr="00990DE9">
              <w:rPr>
                <w:sz w:val="24"/>
                <w:szCs w:val="24"/>
              </w:rPr>
              <w:t>students</w:t>
            </w:r>
            <w:r w:rsidRPr="00990DE9">
              <w:rPr>
                <w:sz w:val="24"/>
                <w:szCs w:val="24"/>
              </w:rPr>
              <w:t xml:space="preserve"> to share personal stories during circle time.</w:t>
            </w:r>
          </w:p>
          <w:p w14:paraId="189E0E2A" w14:textId="77777777" w:rsidR="00B846C4" w:rsidRPr="00990DE9" w:rsidRDefault="00B846C4" w:rsidP="008E6F29">
            <w:pPr>
              <w:pStyle w:val="ListParagraph"/>
              <w:numPr>
                <w:ilvl w:val="0"/>
                <w:numId w:val="232"/>
              </w:numPr>
              <w:spacing w:after="0" w:line="276" w:lineRule="auto"/>
              <w:ind w:left="360"/>
              <w:rPr>
                <w:sz w:val="24"/>
                <w:szCs w:val="24"/>
              </w:rPr>
            </w:pPr>
            <w:r w:rsidRPr="00990DE9">
              <w:rPr>
                <w:sz w:val="24"/>
                <w:szCs w:val="24"/>
              </w:rPr>
              <w:t>Family Photo Wall: Invite families to contribute photos to display.</w:t>
            </w:r>
          </w:p>
          <w:p w14:paraId="0292328F" w14:textId="77777777" w:rsidR="00B846C4" w:rsidRPr="00990DE9" w:rsidRDefault="00B846C4" w:rsidP="008E6F29">
            <w:pPr>
              <w:pStyle w:val="ListParagraph"/>
              <w:numPr>
                <w:ilvl w:val="0"/>
                <w:numId w:val="232"/>
              </w:numPr>
              <w:spacing w:after="0" w:line="276" w:lineRule="auto"/>
              <w:ind w:left="360"/>
              <w:rPr>
                <w:sz w:val="24"/>
                <w:szCs w:val="24"/>
              </w:rPr>
            </w:pPr>
            <w:r w:rsidRPr="00990DE9">
              <w:rPr>
                <w:sz w:val="24"/>
                <w:szCs w:val="24"/>
              </w:rPr>
              <w:t>Identity Center: Include mirrors, skin-tone crayons, and drawing materials for self-portraits.</w:t>
            </w:r>
          </w:p>
        </w:tc>
      </w:tr>
      <w:tr w:rsidR="00B846C4" w:rsidRPr="00B846C4" w14:paraId="6782D000" w14:textId="77777777" w:rsidTr="573050EE">
        <w:trPr>
          <w:trHeight w:val="982"/>
        </w:trPr>
        <w:tc>
          <w:tcPr>
            <w:tcW w:w="1347" w:type="pct"/>
          </w:tcPr>
          <w:p w14:paraId="4A7625AF" w14:textId="77777777" w:rsidR="00626CD6" w:rsidRDefault="00B846C4" w:rsidP="008573AB">
            <w:pPr>
              <w:spacing w:after="0" w:line="276" w:lineRule="auto"/>
              <w:rPr>
                <w:bCs/>
                <w:sz w:val="24"/>
                <w:szCs w:val="24"/>
              </w:rPr>
            </w:pPr>
            <w:r w:rsidRPr="008573AB">
              <w:rPr>
                <w:sz w:val="24"/>
                <w:szCs w:val="24"/>
              </w:rPr>
              <w:t>PK.IC.2</w:t>
            </w:r>
          </w:p>
          <w:p w14:paraId="499240F8" w14:textId="1FDBB331" w:rsidR="00B846C4" w:rsidRPr="008573AB" w:rsidRDefault="00B846C4" w:rsidP="008573AB">
            <w:pPr>
              <w:spacing w:after="0" w:line="276" w:lineRule="auto"/>
              <w:rPr>
                <w:sz w:val="24"/>
                <w:szCs w:val="24"/>
              </w:rPr>
            </w:pPr>
            <w:r w:rsidRPr="008573AB">
              <w:rPr>
                <w:sz w:val="24"/>
                <w:szCs w:val="24"/>
              </w:rPr>
              <w:t>Share objects, stories, songs, clothes, traditions, etc. that represent individuality as well as culture.</w:t>
            </w:r>
          </w:p>
        </w:tc>
        <w:tc>
          <w:tcPr>
            <w:tcW w:w="3653" w:type="pct"/>
          </w:tcPr>
          <w:p w14:paraId="0AD34AFB" w14:textId="77777777" w:rsidR="00B846C4" w:rsidRPr="008573AB" w:rsidRDefault="00B846C4" w:rsidP="008E6F29">
            <w:pPr>
              <w:numPr>
                <w:ilvl w:val="0"/>
                <w:numId w:val="233"/>
              </w:numPr>
              <w:spacing w:after="0" w:line="276" w:lineRule="auto"/>
              <w:ind w:left="360"/>
              <w:rPr>
                <w:sz w:val="24"/>
                <w:szCs w:val="24"/>
              </w:rPr>
            </w:pPr>
            <w:r w:rsidRPr="008573AB">
              <w:rPr>
                <w:sz w:val="24"/>
                <w:szCs w:val="24"/>
                <w:lang w:val="en-US"/>
              </w:rPr>
              <w:t xml:space="preserve">Support, recognize, and engage in positive conversations about similarities and differences comparing family structures, routines, abilities, and traditions through discussions, literature, and activities (e.g., place diverse articles of clothing in the housekeeping area, multicultural tools in the art center). </w:t>
            </w:r>
          </w:p>
          <w:p w14:paraId="66F02D56" w14:textId="77777777" w:rsidR="00B846C4" w:rsidRPr="008573AB" w:rsidRDefault="00B846C4" w:rsidP="008E6F29">
            <w:pPr>
              <w:numPr>
                <w:ilvl w:val="0"/>
                <w:numId w:val="233"/>
              </w:numPr>
              <w:spacing w:after="0" w:line="276" w:lineRule="auto"/>
              <w:ind w:left="360"/>
              <w:rPr>
                <w:sz w:val="24"/>
                <w:szCs w:val="24"/>
              </w:rPr>
            </w:pPr>
            <w:r w:rsidRPr="008573AB">
              <w:rPr>
                <w:sz w:val="24"/>
                <w:szCs w:val="24"/>
                <w:lang w:val="en-US"/>
              </w:rPr>
              <w:t xml:space="preserve">Incorporate and talk about books, materials, and activities that support diversity with respect to race, ethnicity, culture, age, abilities, gender, </w:t>
            </w:r>
            <w:r w:rsidRPr="008573AB">
              <w:rPr>
                <w:sz w:val="24"/>
                <w:szCs w:val="24"/>
                <w:lang w:val="en-US"/>
              </w:rPr>
              <w:lastRenderedPageBreak/>
              <w:t>family structure, socioeconomic status, and non-stereotypical roles (e.g., music, literature, dramatic play props, puzzles, displays). </w:t>
            </w:r>
          </w:p>
          <w:p w14:paraId="27083840" w14:textId="031DFB83" w:rsidR="00B846C4" w:rsidRPr="008E6F29" w:rsidRDefault="00B846C4" w:rsidP="008E6F29">
            <w:pPr>
              <w:pStyle w:val="ListParagraph"/>
              <w:numPr>
                <w:ilvl w:val="0"/>
                <w:numId w:val="234"/>
              </w:numPr>
              <w:spacing w:after="0" w:line="276" w:lineRule="auto"/>
              <w:rPr>
                <w:sz w:val="24"/>
                <w:szCs w:val="24"/>
              </w:rPr>
            </w:pPr>
            <w:r w:rsidRPr="008E6F29">
              <w:rPr>
                <w:sz w:val="24"/>
                <w:szCs w:val="24"/>
                <w:lang w:val="en-US"/>
              </w:rPr>
              <w:t>Use language to identify family members, roles, traditions, and artifacts</w:t>
            </w:r>
            <w:r w:rsidR="00096AC0" w:rsidRPr="008E6F29">
              <w:rPr>
                <w:sz w:val="24"/>
                <w:szCs w:val="24"/>
                <w:lang w:val="en-US"/>
              </w:rPr>
              <w:t>.</w:t>
            </w:r>
            <w:r w:rsidRPr="008E6F29">
              <w:rPr>
                <w:sz w:val="24"/>
                <w:szCs w:val="24"/>
                <w:lang w:val="en-US"/>
              </w:rPr>
              <w:t xml:space="preserve"> </w:t>
            </w:r>
          </w:p>
          <w:p w14:paraId="0162BA55" w14:textId="77777777" w:rsidR="00B846C4" w:rsidRPr="008E6F29" w:rsidRDefault="00B846C4" w:rsidP="008E6F29">
            <w:pPr>
              <w:pStyle w:val="ListParagraph"/>
              <w:numPr>
                <w:ilvl w:val="0"/>
                <w:numId w:val="234"/>
              </w:numPr>
              <w:spacing w:after="0" w:line="276" w:lineRule="auto"/>
              <w:rPr>
                <w:sz w:val="24"/>
                <w:szCs w:val="24"/>
              </w:rPr>
            </w:pPr>
            <w:r w:rsidRPr="008E6F29">
              <w:rPr>
                <w:sz w:val="24"/>
                <w:szCs w:val="24"/>
              </w:rPr>
              <w:t>Incorporate books, materials, photos, artifacts, and props from diverse families that reflect family roles and traditions.</w:t>
            </w:r>
          </w:p>
          <w:p w14:paraId="43930281" w14:textId="5DC177C3" w:rsidR="00B846C4" w:rsidRPr="008E6F29" w:rsidRDefault="00B846C4" w:rsidP="008E6F29">
            <w:pPr>
              <w:pStyle w:val="ListParagraph"/>
              <w:numPr>
                <w:ilvl w:val="0"/>
                <w:numId w:val="234"/>
              </w:numPr>
              <w:spacing w:after="0" w:line="276" w:lineRule="auto"/>
              <w:rPr>
                <w:sz w:val="24"/>
                <w:szCs w:val="24"/>
              </w:rPr>
            </w:pPr>
            <w:r w:rsidRPr="008E6F29">
              <w:rPr>
                <w:sz w:val="24"/>
                <w:szCs w:val="24"/>
              </w:rPr>
              <w:t xml:space="preserve">Encourage </w:t>
            </w:r>
            <w:r w:rsidR="00F72C85" w:rsidRPr="008E6F29">
              <w:rPr>
                <w:sz w:val="24"/>
                <w:szCs w:val="24"/>
              </w:rPr>
              <w:t>students</w:t>
            </w:r>
            <w:r w:rsidRPr="008E6F29">
              <w:rPr>
                <w:sz w:val="24"/>
                <w:szCs w:val="24"/>
              </w:rPr>
              <w:t xml:space="preserve"> to use materials and supplies in a non-stereotypical manner.</w:t>
            </w:r>
          </w:p>
          <w:p w14:paraId="79D3EE78" w14:textId="0DA06AE2" w:rsidR="00B846C4" w:rsidRPr="008E6F29" w:rsidRDefault="00B846C4" w:rsidP="008E6F29">
            <w:pPr>
              <w:pStyle w:val="ListParagraph"/>
              <w:numPr>
                <w:ilvl w:val="0"/>
                <w:numId w:val="234"/>
              </w:numPr>
              <w:spacing w:after="0" w:line="276" w:lineRule="auto"/>
              <w:rPr>
                <w:sz w:val="24"/>
                <w:szCs w:val="24"/>
              </w:rPr>
            </w:pPr>
            <w:r w:rsidRPr="573050EE">
              <w:rPr>
                <w:sz w:val="24"/>
                <w:szCs w:val="24"/>
                <w:lang w:val="en-US"/>
              </w:rPr>
              <w:t xml:space="preserve">Reflect the diversity of the </w:t>
            </w:r>
            <w:r w:rsidR="00F72C85" w:rsidRPr="573050EE">
              <w:rPr>
                <w:sz w:val="24"/>
                <w:szCs w:val="24"/>
                <w:lang w:val="en-US"/>
              </w:rPr>
              <w:t>students</w:t>
            </w:r>
            <w:r w:rsidRPr="573050EE">
              <w:rPr>
                <w:sz w:val="24"/>
                <w:szCs w:val="24"/>
                <w:lang w:val="en-US"/>
              </w:rPr>
              <w:t>, families, and larger community in all areas of the classroom.</w:t>
            </w:r>
          </w:p>
          <w:p w14:paraId="52707491" w14:textId="130D8877" w:rsidR="00B846C4" w:rsidRPr="008E6F29" w:rsidRDefault="00B846C4" w:rsidP="008E6F29">
            <w:pPr>
              <w:pStyle w:val="ListParagraph"/>
              <w:numPr>
                <w:ilvl w:val="0"/>
                <w:numId w:val="234"/>
              </w:numPr>
              <w:spacing w:after="0" w:line="276" w:lineRule="auto"/>
              <w:rPr>
                <w:sz w:val="24"/>
                <w:szCs w:val="24"/>
              </w:rPr>
            </w:pPr>
            <w:r w:rsidRPr="008E6F29">
              <w:rPr>
                <w:sz w:val="24"/>
                <w:szCs w:val="24"/>
              </w:rPr>
              <w:t xml:space="preserve">Invite families and other community members to share experiences that engage </w:t>
            </w:r>
            <w:r w:rsidR="00F72C85" w:rsidRPr="008E6F29">
              <w:rPr>
                <w:sz w:val="24"/>
                <w:szCs w:val="24"/>
              </w:rPr>
              <w:t>students</w:t>
            </w:r>
            <w:r w:rsidRPr="008E6F29">
              <w:rPr>
                <w:sz w:val="24"/>
                <w:szCs w:val="24"/>
              </w:rPr>
              <w:t xml:space="preserve"> in their cultures and traditions.</w:t>
            </w:r>
          </w:p>
          <w:p w14:paraId="3F34CBFF" w14:textId="77777777" w:rsidR="00B846C4" w:rsidRPr="008573AB" w:rsidRDefault="00B846C4" w:rsidP="008E6F29">
            <w:pPr>
              <w:spacing w:after="0" w:line="276" w:lineRule="auto"/>
              <w:ind w:left="360" w:hanging="360"/>
              <w:rPr>
                <w:sz w:val="24"/>
                <w:szCs w:val="24"/>
              </w:rPr>
            </w:pPr>
          </w:p>
        </w:tc>
      </w:tr>
      <w:tr w:rsidR="00B846C4" w:rsidRPr="00B846C4" w14:paraId="45D5E0C5" w14:textId="77777777" w:rsidTr="573050EE">
        <w:trPr>
          <w:trHeight w:val="1457"/>
        </w:trPr>
        <w:tc>
          <w:tcPr>
            <w:tcW w:w="1347" w:type="pct"/>
          </w:tcPr>
          <w:p w14:paraId="352DB03C" w14:textId="77777777" w:rsidR="00626CD6" w:rsidRDefault="00B846C4" w:rsidP="008573AB">
            <w:pPr>
              <w:spacing w:after="0" w:line="276" w:lineRule="auto"/>
              <w:rPr>
                <w:sz w:val="24"/>
                <w:szCs w:val="24"/>
                <w:lang w:val="en-US"/>
              </w:rPr>
            </w:pPr>
            <w:r w:rsidRPr="008573AB">
              <w:rPr>
                <w:sz w:val="24"/>
                <w:szCs w:val="24"/>
                <w:lang w:val="en-US"/>
              </w:rPr>
              <w:lastRenderedPageBreak/>
              <w:t>PK.IC.3</w:t>
            </w:r>
          </w:p>
          <w:p w14:paraId="20726C17" w14:textId="437D3381" w:rsidR="00B846C4" w:rsidRPr="008573AB" w:rsidRDefault="00B846C4" w:rsidP="008573AB">
            <w:pPr>
              <w:spacing w:after="0" w:line="276" w:lineRule="auto"/>
              <w:rPr>
                <w:sz w:val="24"/>
                <w:szCs w:val="24"/>
                <w:lang w:val="en-US"/>
              </w:rPr>
            </w:pPr>
            <w:r w:rsidRPr="008573AB">
              <w:rPr>
                <w:sz w:val="24"/>
                <w:szCs w:val="24"/>
                <w:lang w:val="en-US"/>
              </w:rPr>
              <w:t>Identify spaces/places (physical features) in the home, school</w:t>
            </w:r>
            <w:r w:rsidR="1895253C" w:rsidRPr="008573AB">
              <w:rPr>
                <w:sz w:val="24"/>
                <w:szCs w:val="24"/>
                <w:lang w:val="en-US"/>
              </w:rPr>
              <w:t>,</w:t>
            </w:r>
            <w:r w:rsidRPr="008573AB">
              <w:rPr>
                <w:sz w:val="24"/>
                <w:szCs w:val="24"/>
                <w:lang w:val="en-US"/>
              </w:rPr>
              <w:t xml:space="preserve"> and/or community.</w:t>
            </w:r>
          </w:p>
          <w:p w14:paraId="60A96AE5" w14:textId="77777777" w:rsidR="00B846C4" w:rsidRPr="008573AB" w:rsidRDefault="00B846C4" w:rsidP="008573AB">
            <w:pPr>
              <w:spacing w:after="0" w:line="276" w:lineRule="auto"/>
              <w:rPr>
                <w:sz w:val="24"/>
                <w:szCs w:val="24"/>
              </w:rPr>
            </w:pPr>
          </w:p>
        </w:tc>
        <w:tc>
          <w:tcPr>
            <w:tcW w:w="3653" w:type="pct"/>
          </w:tcPr>
          <w:p w14:paraId="5E76CA67" w14:textId="77777777" w:rsidR="00B846C4" w:rsidRPr="00210FEC" w:rsidRDefault="00B846C4" w:rsidP="008E6F29">
            <w:pPr>
              <w:pStyle w:val="ListParagraph"/>
              <w:numPr>
                <w:ilvl w:val="0"/>
                <w:numId w:val="229"/>
              </w:numPr>
              <w:spacing w:after="0" w:line="276" w:lineRule="auto"/>
              <w:ind w:left="360"/>
              <w:rPr>
                <w:sz w:val="24"/>
                <w:szCs w:val="24"/>
                <w:highlight w:val="white"/>
                <w:lang w:val="en-US"/>
              </w:rPr>
            </w:pPr>
            <w:r w:rsidRPr="00210FEC">
              <w:rPr>
                <w:sz w:val="24"/>
                <w:szCs w:val="24"/>
                <w:highlight w:val="white"/>
                <w:lang w:val="en-US"/>
              </w:rPr>
              <w:t xml:space="preserve">Provide materials, literature, and activities that explore different types of homes (e.g., apartment buildings, motels, single-family houses, multi-family houses). </w:t>
            </w:r>
          </w:p>
          <w:p w14:paraId="0E3FAAE3" w14:textId="001FC09A" w:rsidR="00B846C4" w:rsidRPr="00210FEC" w:rsidRDefault="00B846C4" w:rsidP="008E6F29">
            <w:pPr>
              <w:pStyle w:val="ListParagraph"/>
              <w:numPr>
                <w:ilvl w:val="0"/>
                <w:numId w:val="229"/>
              </w:numPr>
              <w:spacing w:after="0" w:line="276" w:lineRule="auto"/>
              <w:ind w:left="360"/>
              <w:rPr>
                <w:sz w:val="24"/>
                <w:szCs w:val="24"/>
                <w:highlight w:val="white"/>
                <w:lang w:val="en-US"/>
              </w:rPr>
            </w:pPr>
            <w:r w:rsidRPr="573050EE">
              <w:rPr>
                <w:sz w:val="24"/>
                <w:szCs w:val="24"/>
                <w:highlight w:val="white"/>
                <w:lang w:val="en-US"/>
              </w:rPr>
              <w:t xml:space="preserve">Involve </w:t>
            </w:r>
            <w:r w:rsidR="00F72C85" w:rsidRPr="573050EE">
              <w:rPr>
                <w:sz w:val="24"/>
                <w:szCs w:val="24"/>
                <w:highlight w:val="white"/>
                <w:lang w:val="en-US"/>
              </w:rPr>
              <w:t>students</w:t>
            </w:r>
            <w:r w:rsidRPr="573050EE">
              <w:rPr>
                <w:sz w:val="24"/>
                <w:szCs w:val="24"/>
                <w:highlight w:val="white"/>
                <w:lang w:val="en-US"/>
              </w:rPr>
              <w:t xml:space="preserve"> in first-hand experiences in their community (e.g., field trips in the school or neighborhood) and involve </w:t>
            </w:r>
            <w:r w:rsidR="00F72C85" w:rsidRPr="573050EE">
              <w:rPr>
                <w:sz w:val="24"/>
                <w:szCs w:val="24"/>
                <w:highlight w:val="white"/>
                <w:lang w:val="en-US"/>
              </w:rPr>
              <w:t>students</w:t>
            </w:r>
            <w:r w:rsidRPr="573050EE">
              <w:rPr>
                <w:sz w:val="24"/>
                <w:szCs w:val="24"/>
                <w:highlight w:val="white"/>
                <w:lang w:val="en-US"/>
              </w:rPr>
              <w:t xml:space="preserve"> in mapping the physical features </w:t>
            </w:r>
            <w:r w:rsidR="69F7B8D0" w:rsidRPr="573050EE">
              <w:rPr>
                <w:sz w:val="24"/>
                <w:szCs w:val="24"/>
                <w:highlight w:val="white"/>
                <w:lang w:val="en-US"/>
              </w:rPr>
              <w:t>to</w:t>
            </w:r>
            <w:r w:rsidR="16A8785A" w:rsidRPr="573050EE">
              <w:rPr>
                <w:sz w:val="24"/>
                <w:szCs w:val="24"/>
                <w:highlight w:val="white"/>
                <w:lang w:val="en-US"/>
              </w:rPr>
              <w:t xml:space="preserve"> discuss</w:t>
            </w:r>
            <w:r w:rsidRPr="573050EE">
              <w:rPr>
                <w:sz w:val="24"/>
                <w:szCs w:val="24"/>
                <w:highlight w:val="white"/>
                <w:lang w:val="en-US"/>
              </w:rPr>
              <w:t xml:space="preserve"> and include </w:t>
            </w:r>
            <w:r w:rsidR="00F72C85" w:rsidRPr="573050EE">
              <w:rPr>
                <w:sz w:val="24"/>
                <w:szCs w:val="24"/>
                <w:highlight w:val="white"/>
                <w:lang w:val="en-US"/>
              </w:rPr>
              <w:t>students</w:t>
            </w:r>
            <w:r w:rsidRPr="573050EE">
              <w:rPr>
                <w:sz w:val="24"/>
                <w:szCs w:val="24"/>
                <w:highlight w:val="white"/>
                <w:lang w:val="en-US"/>
              </w:rPr>
              <w:t xml:space="preserve"> in mapping its physical features.</w:t>
            </w:r>
          </w:p>
          <w:p w14:paraId="3B8B754C" w14:textId="1A8FAEF4" w:rsidR="00B846C4" w:rsidRPr="00210FEC" w:rsidRDefault="00B846C4" w:rsidP="008E6F29">
            <w:pPr>
              <w:pStyle w:val="ListParagraph"/>
              <w:numPr>
                <w:ilvl w:val="0"/>
                <w:numId w:val="229"/>
              </w:numPr>
              <w:spacing w:after="0" w:line="276" w:lineRule="auto"/>
              <w:ind w:left="360"/>
              <w:rPr>
                <w:sz w:val="24"/>
                <w:szCs w:val="24"/>
                <w:highlight w:val="white"/>
                <w:lang w:val="en-US"/>
              </w:rPr>
            </w:pPr>
            <w:r w:rsidRPr="00210FEC">
              <w:rPr>
                <w:sz w:val="24"/>
                <w:szCs w:val="24"/>
                <w:highlight w:val="white"/>
                <w:lang w:val="en-US"/>
              </w:rPr>
              <w:t xml:space="preserve">Involve </w:t>
            </w:r>
            <w:r w:rsidR="00F72C85" w:rsidRPr="00210FEC">
              <w:rPr>
                <w:sz w:val="24"/>
                <w:szCs w:val="24"/>
                <w:highlight w:val="white"/>
                <w:lang w:val="en-US"/>
              </w:rPr>
              <w:t>students</w:t>
            </w:r>
            <w:r w:rsidRPr="00210FEC">
              <w:rPr>
                <w:sz w:val="24"/>
                <w:szCs w:val="24"/>
                <w:highlight w:val="white"/>
                <w:lang w:val="en-US"/>
              </w:rPr>
              <w:t xml:space="preserve"> in discussions about the homes they live in and the different types of homes in the community (e.g., neighborhood walks).</w:t>
            </w:r>
          </w:p>
          <w:p w14:paraId="701FAC3D" w14:textId="2A161756" w:rsidR="00B846C4" w:rsidRPr="00210FEC" w:rsidRDefault="00B846C4" w:rsidP="008E6F29">
            <w:pPr>
              <w:pStyle w:val="ListParagraph"/>
              <w:numPr>
                <w:ilvl w:val="0"/>
                <w:numId w:val="229"/>
              </w:numPr>
              <w:spacing w:after="0" w:line="276" w:lineRule="auto"/>
              <w:ind w:left="360"/>
              <w:rPr>
                <w:sz w:val="24"/>
                <w:szCs w:val="24"/>
                <w:highlight w:val="white"/>
                <w:lang w:val="en-US"/>
              </w:rPr>
            </w:pPr>
            <w:r w:rsidRPr="00210FEC">
              <w:rPr>
                <w:sz w:val="24"/>
                <w:szCs w:val="24"/>
                <w:highlight w:val="white"/>
                <w:lang w:val="en-US"/>
              </w:rPr>
              <w:t xml:space="preserve">Provide materials to support literature, activities, and materials for play based on </w:t>
            </w:r>
            <w:r w:rsidR="00340C04" w:rsidRPr="00210FEC">
              <w:rPr>
                <w:sz w:val="24"/>
                <w:szCs w:val="24"/>
                <w:highlight w:val="white"/>
                <w:lang w:val="en-US"/>
              </w:rPr>
              <w:t>students’</w:t>
            </w:r>
            <w:r w:rsidRPr="00210FEC">
              <w:rPr>
                <w:sz w:val="24"/>
                <w:szCs w:val="24"/>
                <w:highlight w:val="white"/>
                <w:lang w:val="en-US"/>
              </w:rPr>
              <w:t xml:space="preserve"> experiences with their community (e.g., visit the </w:t>
            </w:r>
            <w:r w:rsidRPr="00210FEC">
              <w:rPr>
                <w:sz w:val="24"/>
                <w:szCs w:val="24"/>
                <w:highlight w:val="white"/>
                <w:lang w:val="en-US"/>
              </w:rPr>
              <w:lastRenderedPageBreak/>
              <w:t>supermarket, then create a classroom store; visit the school office, then create a classroom office). </w:t>
            </w:r>
          </w:p>
          <w:p w14:paraId="0A1F92E1" w14:textId="77777777" w:rsidR="00B846C4" w:rsidRPr="00210FEC" w:rsidRDefault="00B846C4" w:rsidP="008E6F29">
            <w:pPr>
              <w:pStyle w:val="ListParagraph"/>
              <w:numPr>
                <w:ilvl w:val="0"/>
                <w:numId w:val="229"/>
              </w:numPr>
              <w:spacing w:after="0" w:line="276" w:lineRule="auto"/>
              <w:ind w:left="360"/>
              <w:rPr>
                <w:sz w:val="24"/>
                <w:szCs w:val="24"/>
              </w:rPr>
            </w:pPr>
            <w:r w:rsidRPr="00210FEC">
              <w:rPr>
                <w:sz w:val="24"/>
                <w:szCs w:val="24"/>
              </w:rPr>
              <w:t>Use photo books or digital slideshows of local landmarks and community spaces.</w:t>
            </w:r>
          </w:p>
          <w:p w14:paraId="785278CF" w14:textId="1EFFFD36" w:rsidR="00B846C4" w:rsidRPr="00210FEC" w:rsidRDefault="00B846C4" w:rsidP="008E6F29">
            <w:pPr>
              <w:pStyle w:val="ListParagraph"/>
              <w:numPr>
                <w:ilvl w:val="0"/>
                <w:numId w:val="229"/>
              </w:numPr>
              <w:spacing w:after="0" w:line="276" w:lineRule="auto"/>
              <w:ind w:left="360"/>
              <w:rPr>
                <w:sz w:val="24"/>
                <w:szCs w:val="24"/>
              </w:rPr>
            </w:pPr>
            <w:r w:rsidRPr="00210FEC">
              <w:rPr>
                <w:sz w:val="24"/>
                <w:szCs w:val="24"/>
              </w:rPr>
              <w:t xml:space="preserve">Encourage </w:t>
            </w:r>
            <w:r w:rsidR="00F72C85" w:rsidRPr="00210FEC">
              <w:rPr>
                <w:sz w:val="24"/>
                <w:szCs w:val="24"/>
              </w:rPr>
              <w:t>students</w:t>
            </w:r>
            <w:r w:rsidRPr="00210FEC">
              <w:rPr>
                <w:sz w:val="24"/>
                <w:szCs w:val="24"/>
              </w:rPr>
              <w:t xml:space="preserve"> to draw maps of their homes or neighborhoods.</w:t>
            </w:r>
          </w:p>
          <w:p w14:paraId="0EF18A73" w14:textId="77777777" w:rsidR="00B846C4" w:rsidRPr="00210FEC" w:rsidRDefault="00B846C4" w:rsidP="008E6F29">
            <w:pPr>
              <w:pStyle w:val="ListParagraph"/>
              <w:numPr>
                <w:ilvl w:val="0"/>
                <w:numId w:val="229"/>
              </w:numPr>
              <w:spacing w:after="0" w:line="276" w:lineRule="auto"/>
              <w:ind w:left="360"/>
              <w:rPr>
                <w:sz w:val="24"/>
                <w:szCs w:val="24"/>
              </w:rPr>
            </w:pPr>
            <w:r w:rsidRPr="00210FEC">
              <w:rPr>
                <w:sz w:val="24"/>
                <w:szCs w:val="24"/>
              </w:rPr>
              <w:t>Take community walks or virtual tours using Google Earth.</w:t>
            </w:r>
          </w:p>
          <w:p w14:paraId="63590AF5" w14:textId="77777777" w:rsidR="00B846C4" w:rsidRPr="00210FEC" w:rsidRDefault="00B846C4" w:rsidP="008E6F29">
            <w:pPr>
              <w:pStyle w:val="ListParagraph"/>
              <w:numPr>
                <w:ilvl w:val="0"/>
                <w:numId w:val="229"/>
              </w:numPr>
              <w:spacing w:after="0" w:line="276" w:lineRule="auto"/>
              <w:ind w:left="360"/>
              <w:rPr>
                <w:sz w:val="24"/>
                <w:szCs w:val="24"/>
              </w:rPr>
            </w:pPr>
            <w:r w:rsidRPr="00210FEC">
              <w:rPr>
                <w:sz w:val="24"/>
                <w:szCs w:val="24"/>
              </w:rPr>
              <w:t>Block Area: Include photos of local buildings and landmarks for inspiration.</w:t>
            </w:r>
          </w:p>
          <w:p w14:paraId="6A064725" w14:textId="77777777" w:rsidR="00B846C4" w:rsidRPr="00210FEC" w:rsidRDefault="00B846C4" w:rsidP="008E6F29">
            <w:pPr>
              <w:pStyle w:val="ListParagraph"/>
              <w:numPr>
                <w:ilvl w:val="0"/>
                <w:numId w:val="229"/>
              </w:numPr>
              <w:spacing w:after="0" w:line="276" w:lineRule="auto"/>
              <w:ind w:left="360"/>
              <w:rPr>
                <w:sz w:val="24"/>
                <w:szCs w:val="24"/>
              </w:rPr>
            </w:pPr>
            <w:r w:rsidRPr="00210FEC">
              <w:rPr>
                <w:sz w:val="24"/>
                <w:szCs w:val="24"/>
              </w:rPr>
              <w:t>Map Wall: Display simple maps of the classroom, school, and neighborhood.</w:t>
            </w:r>
          </w:p>
          <w:p w14:paraId="0BEE08D7" w14:textId="596D73D9" w:rsidR="00B846C4" w:rsidRPr="00C62DF5" w:rsidRDefault="00B846C4" w:rsidP="00C62DF5">
            <w:pPr>
              <w:pStyle w:val="ListParagraph"/>
              <w:numPr>
                <w:ilvl w:val="0"/>
                <w:numId w:val="229"/>
              </w:numPr>
              <w:spacing w:after="0" w:line="276" w:lineRule="auto"/>
              <w:ind w:left="360"/>
              <w:rPr>
                <w:sz w:val="24"/>
                <w:szCs w:val="24"/>
              </w:rPr>
            </w:pPr>
            <w:r w:rsidRPr="00210FEC">
              <w:rPr>
                <w:sz w:val="24"/>
                <w:szCs w:val="24"/>
              </w:rPr>
              <w:t>Dramatic Play: Add props for places like grocery stores, parks, and libraries.</w:t>
            </w:r>
          </w:p>
        </w:tc>
      </w:tr>
      <w:tr w:rsidR="00B846C4" w:rsidRPr="00B846C4" w14:paraId="4D49C8C9" w14:textId="77777777" w:rsidTr="573050EE">
        <w:trPr>
          <w:trHeight w:val="1457"/>
        </w:trPr>
        <w:tc>
          <w:tcPr>
            <w:tcW w:w="1347" w:type="pct"/>
          </w:tcPr>
          <w:p w14:paraId="7B63A8C9" w14:textId="77777777" w:rsidR="00626CD6" w:rsidRDefault="00B846C4" w:rsidP="008573AB">
            <w:pPr>
              <w:spacing w:after="0" w:line="276" w:lineRule="auto"/>
              <w:rPr>
                <w:sz w:val="24"/>
                <w:szCs w:val="24"/>
                <w:lang w:val="en-US"/>
              </w:rPr>
            </w:pPr>
            <w:r w:rsidRPr="008573AB">
              <w:rPr>
                <w:sz w:val="24"/>
                <w:szCs w:val="24"/>
                <w:lang w:val="en-US"/>
              </w:rPr>
              <w:lastRenderedPageBreak/>
              <w:t>PK.IC.4</w:t>
            </w:r>
          </w:p>
          <w:p w14:paraId="391CB60A" w14:textId="589F8950" w:rsidR="00B846C4" w:rsidRPr="008573AB" w:rsidRDefault="00B846C4" w:rsidP="008573AB">
            <w:pPr>
              <w:spacing w:after="0" w:line="276" w:lineRule="auto"/>
              <w:rPr>
                <w:sz w:val="24"/>
                <w:szCs w:val="24"/>
              </w:rPr>
            </w:pPr>
            <w:r w:rsidRPr="008573AB">
              <w:rPr>
                <w:sz w:val="24"/>
                <w:szCs w:val="24"/>
                <w:lang w:val="en-US"/>
              </w:rPr>
              <w:t>Identify and discuss the roles and responsibilities of members of the classroom community.</w:t>
            </w:r>
          </w:p>
        </w:tc>
        <w:tc>
          <w:tcPr>
            <w:tcW w:w="3653" w:type="pct"/>
          </w:tcPr>
          <w:p w14:paraId="1D807A9F" w14:textId="77777777" w:rsidR="00B846C4" w:rsidRPr="00210FEC" w:rsidRDefault="00B846C4" w:rsidP="00210FEC">
            <w:pPr>
              <w:pStyle w:val="ListParagraph"/>
              <w:numPr>
                <w:ilvl w:val="0"/>
                <w:numId w:val="228"/>
              </w:numPr>
              <w:spacing w:after="0" w:line="276" w:lineRule="auto"/>
              <w:ind w:left="360"/>
              <w:rPr>
                <w:sz w:val="24"/>
                <w:szCs w:val="24"/>
                <w:highlight w:val="white"/>
              </w:rPr>
            </w:pPr>
            <w:r w:rsidRPr="00210FEC">
              <w:rPr>
                <w:sz w:val="24"/>
                <w:szCs w:val="24"/>
                <w:highlight w:val="white"/>
              </w:rPr>
              <w:t>Invite visitors with community service roles into the class (e.g., business owner, nurse, doctor, postmaster, firefighter, police officer, veterinarian, teacher, secretary).</w:t>
            </w:r>
          </w:p>
          <w:p w14:paraId="64ECE932" w14:textId="77777777" w:rsidR="00B846C4" w:rsidRPr="00210FEC" w:rsidRDefault="00B846C4" w:rsidP="00210FEC">
            <w:pPr>
              <w:pStyle w:val="ListParagraph"/>
              <w:numPr>
                <w:ilvl w:val="0"/>
                <w:numId w:val="228"/>
              </w:numPr>
              <w:spacing w:after="0" w:line="276" w:lineRule="auto"/>
              <w:ind w:left="360"/>
              <w:rPr>
                <w:sz w:val="24"/>
                <w:szCs w:val="24"/>
                <w:highlight w:val="white"/>
              </w:rPr>
            </w:pPr>
            <w:r w:rsidRPr="00210FEC">
              <w:rPr>
                <w:sz w:val="24"/>
                <w:szCs w:val="24"/>
                <w:highlight w:val="white"/>
              </w:rPr>
              <w:t>Create a classroom job chart and rotate responsibilities weekly.</w:t>
            </w:r>
          </w:p>
          <w:p w14:paraId="6FBB0F48" w14:textId="77777777" w:rsidR="00B846C4" w:rsidRPr="00210FEC" w:rsidRDefault="00B846C4" w:rsidP="00210FEC">
            <w:pPr>
              <w:pStyle w:val="ListParagraph"/>
              <w:numPr>
                <w:ilvl w:val="0"/>
                <w:numId w:val="228"/>
              </w:numPr>
              <w:spacing w:after="0" w:line="276" w:lineRule="auto"/>
              <w:ind w:left="360"/>
              <w:rPr>
                <w:sz w:val="24"/>
                <w:szCs w:val="24"/>
                <w:highlight w:val="white"/>
              </w:rPr>
            </w:pPr>
            <w:r w:rsidRPr="00210FEC">
              <w:rPr>
                <w:sz w:val="24"/>
                <w:szCs w:val="24"/>
                <w:highlight w:val="white"/>
              </w:rPr>
              <w:t>Use puppets or role-play to model helpful behaviors and problem-solving.</w:t>
            </w:r>
          </w:p>
          <w:p w14:paraId="7646417A" w14:textId="77777777" w:rsidR="00B846C4" w:rsidRPr="00210FEC" w:rsidRDefault="00B846C4" w:rsidP="00210FEC">
            <w:pPr>
              <w:pStyle w:val="ListParagraph"/>
              <w:numPr>
                <w:ilvl w:val="0"/>
                <w:numId w:val="228"/>
              </w:numPr>
              <w:spacing w:after="0" w:line="276" w:lineRule="auto"/>
              <w:ind w:left="360"/>
              <w:rPr>
                <w:sz w:val="24"/>
                <w:szCs w:val="24"/>
                <w:highlight w:val="white"/>
              </w:rPr>
            </w:pPr>
            <w:r w:rsidRPr="00210FEC">
              <w:rPr>
                <w:sz w:val="24"/>
                <w:szCs w:val="24"/>
                <w:highlight w:val="white"/>
              </w:rPr>
              <w:t>Hold community meetings to discuss classroom rules and feelings.</w:t>
            </w:r>
          </w:p>
          <w:p w14:paraId="004ADD23" w14:textId="77777777" w:rsidR="00B846C4" w:rsidRPr="00210FEC" w:rsidRDefault="00B846C4" w:rsidP="00210FEC">
            <w:pPr>
              <w:pStyle w:val="ListParagraph"/>
              <w:numPr>
                <w:ilvl w:val="0"/>
                <w:numId w:val="228"/>
              </w:numPr>
              <w:spacing w:after="0" w:line="276" w:lineRule="auto"/>
              <w:ind w:left="360"/>
              <w:rPr>
                <w:sz w:val="24"/>
                <w:szCs w:val="24"/>
                <w:highlight w:val="white"/>
              </w:rPr>
            </w:pPr>
            <w:r w:rsidRPr="00210FEC">
              <w:rPr>
                <w:sz w:val="24"/>
                <w:szCs w:val="24"/>
                <w:highlight w:val="white"/>
              </w:rPr>
              <w:t>Create a learning environment where the culture of respect supports and encourages students to follow established classroom and school rules.</w:t>
            </w:r>
          </w:p>
          <w:p w14:paraId="531225E9" w14:textId="77777777" w:rsidR="00B846C4" w:rsidRPr="00210FEC" w:rsidRDefault="00B846C4" w:rsidP="00210FEC">
            <w:pPr>
              <w:pStyle w:val="ListParagraph"/>
              <w:numPr>
                <w:ilvl w:val="0"/>
                <w:numId w:val="228"/>
              </w:numPr>
              <w:spacing w:after="0" w:line="276" w:lineRule="auto"/>
              <w:ind w:left="360"/>
              <w:rPr>
                <w:sz w:val="24"/>
                <w:szCs w:val="24"/>
                <w:highlight w:val="white"/>
              </w:rPr>
            </w:pPr>
            <w:r w:rsidRPr="00210FEC">
              <w:rPr>
                <w:sz w:val="24"/>
                <w:szCs w:val="24"/>
                <w:highlight w:val="white"/>
              </w:rPr>
              <w:t>Responsibility Board: Visual chart showing classroom jobs (e.g., line leader, snack helper).</w:t>
            </w:r>
          </w:p>
          <w:p w14:paraId="7A453D33" w14:textId="77777777" w:rsidR="00B846C4" w:rsidRPr="00210FEC" w:rsidRDefault="00B846C4" w:rsidP="00210FEC">
            <w:pPr>
              <w:pStyle w:val="ListParagraph"/>
              <w:numPr>
                <w:ilvl w:val="0"/>
                <w:numId w:val="228"/>
              </w:numPr>
              <w:spacing w:after="0" w:line="276" w:lineRule="auto"/>
              <w:ind w:left="360"/>
              <w:rPr>
                <w:sz w:val="24"/>
                <w:szCs w:val="24"/>
                <w:highlight w:val="white"/>
              </w:rPr>
            </w:pPr>
            <w:r w:rsidRPr="00210FEC">
              <w:rPr>
                <w:sz w:val="24"/>
                <w:szCs w:val="24"/>
                <w:highlight w:val="white"/>
              </w:rPr>
              <w:t>Peace Corner: A cozy space for conflict resolution and emotional regulation.</w:t>
            </w:r>
          </w:p>
        </w:tc>
      </w:tr>
      <w:tr w:rsidR="00B846C4" w:rsidRPr="00B846C4" w14:paraId="03C2FDB5" w14:textId="77777777" w:rsidTr="573050EE">
        <w:trPr>
          <w:trHeight w:val="20"/>
        </w:trPr>
        <w:tc>
          <w:tcPr>
            <w:tcW w:w="1347" w:type="pct"/>
          </w:tcPr>
          <w:p w14:paraId="595E0E89" w14:textId="77777777" w:rsidR="00626CD6" w:rsidRDefault="00B846C4" w:rsidP="008573AB">
            <w:pPr>
              <w:spacing w:after="0" w:line="276" w:lineRule="auto"/>
              <w:rPr>
                <w:sz w:val="24"/>
                <w:szCs w:val="24"/>
                <w:lang w:val="en-US"/>
              </w:rPr>
            </w:pPr>
            <w:r w:rsidRPr="008573AB">
              <w:rPr>
                <w:sz w:val="24"/>
                <w:szCs w:val="24"/>
                <w:lang w:val="en-US"/>
              </w:rPr>
              <w:t>PK.IC.5</w:t>
            </w:r>
          </w:p>
          <w:p w14:paraId="22A89938" w14:textId="1B9C61BB" w:rsidR="00B846C4" w:rsidRPr="008573AB" w:rsidRDefault="00B846C4" w:rsidP="008573AB">
            <w:pPr>
              <w:spacing w:after="0" w:line="276" w:lineRule="auto"/>
              <w:rPr>
                <w:sz w:val="24"/>
                <w:szCs w:val="24"/>
              </w:rPr>
            </w:pPr>
            <w:r w:rsidRPr="008573AB">
              <w:rPr>
                <w:sz w:val="24"/>
                <w:szCs w:val="24"/>
                <w:lang w:val="en-US"/>
              </w:rPr>
              <w:t>Identify, discuss, and role-play the duties of a range of community workers.</w:t>
            </w:r>
          </w:p>
        </w:tc>
        <w:tc>
          <w:tcPr>
            <w:tcW w:w="3653" w:type="pct"/>
          </w:tcPr>
          <w:p w14:paraId="390AB6C9" w14:textId="22E80777" w:rsidR="00B846C4" w:rsidRPr="00626CD6" w:rsidRDefault="00B846C4" w:rsidP="00626CD6">
            <w:pPr>
              <w:pStyle w:val="ListParagraph"/>
              <w:numPr>
                <w:ilvl w:val="0"/>
                <w:numId w:val="225"/>
              </w:numPr>
              <w:spacing w:after="0" w:line="276" w:lineRule="auto"/>
              <w:ind w:left="360"/>
              <w:rPr>
                <w:sz w:val="24"/>
                <w:szCs w:val="24"/>
              </w:rPr>
            </w:pPr>
            <w:r w:rsidRPr="00626CD6">
              <w:rPr>
                <w:sz w:val="24"/>
                <w:szCs w:val="24"/>
              </w:rPr>
              <w:t xml:space="preserve">Invite families and other community members to share experiences that engage </w:t>
            </w:r>
            <w:r w:rsidR="00F72C85" w:rsidRPr="00626CD6">
              <w:rPr>
                <w:sz w:val="24"/>
                <w:szCs w:val="24"/>
              </w:rPr>
              <w:t>students</w:t>
            </w:r>
            <w:r w:rsidRPr="00626CD6">
              <w:rPr>
                <w:sz w:val="24"/>
                <w:szCs w:val="24"/>
              </w:rPr>
              <w:t xml:space="preserve"> in their cultures and traditions. </w:t>
            </w:r>
          </w:p>
          <w:p w14:paraId="6B1314C2" w14:textId="77777777" w:rsidR="00B846C4" w:rsidRPr="00626CD6" w:rsidRDefault="00B846C4" w:rsidP="00626CD6">
            <w:pPr>
              <w:pStyle w:val="ListParagraph"/>
              <w:numPr>
                <w:ilvl w:val="0"/>
                <w:numId w:val="225"/>
              </w:numPr>
              <w:spacing w:after="0" w:line="276" w:lineRule="auto"/>
              <w:ind w:left="360"/>
              <w:rPr>
                <w:sz w:val="24"/>
                <w:szCs w:val="24"/>
              </w:rPr>
            </w:pPr>
            <w:r w:rsidRPr="00626CD6">
              <w:rPr>
                <w:sz w:val="24"/>
                <w:szCs w:val="24"/>
              </w:rPr>
              <w:t>Use dramatic play to explore roles (e.g., doctor’s office, post office).</w:t>
            </w:r>
          </w:p>
          <w:p w14:paraId="56104B37" w14:textId="77777777" w:rsidR="00B846C4" w:rsidRPr="00626CD6" w:rsidRDefault="00B846C4" w:rsidP="00626CD6">
            <w:pPr>
              <w:pStyle w:val="ListParagraph"/>
              <w:numPr>
                <w:ilvl w:val="0"/>
                <w:numId w:val="225"/>
              </w:numPr>
              <w:spacing w:after="0" w:line="276" w:lineRule="auto"/>
              <w:ind w:left="360"/>
              <w:rPr>
                <w:sz w:val="24"/>
                <w:szCs w:val="24"/>
              </w:rPr>
            </w:pPr>
            <w:r w:rsidRPr="00626CD6">
              <w:rPr>
                <w:sz w:val="24"/>
                <w:szCs w:val="24"/>
              </w:rPr>
              <w:t>Read books and watch short videos about community helpers.</w:t>
            </w:r>
          </w:p>
          <w:p w14:paraId="4A2256D2" w14:textId="77777777" w:rsidR="00B846C4" w:rsidRPr="00626CD6" w:rsidRDefault="00B846C4" w:rsidP="00626CD6">
            <w:pPr>
              <w:pStyle w:val="ListParagraph"/>
              <w:numPr>
                <w:ilvl w:val="0"/>
                <w:numId w:val="225"/>
              </w:numPr>
              <w:spacing w:after="0" w:line="276" w:lineRule="auto"/>
              <w:ind w:left="360"/>
              <w:rPr>
                <w:sz w:val="24"/>
                <w:szCs w:val="24"/>
              </w:rPr>
            </w:pPr>
            <w:r w:rsidRPr="00626CD6">
              <w:rPr>
                <w:sz w:val="24"/>
                <w:szCs w:val="24"/>
              </w:rPr>
              <w:lastRenderedPageBreak/>
              <w:t>Dramatic Play Area: Rotate themes with props (e.g., stethoscopes, mailbags, chef hats).</w:t>
            </w:r>
          </w:p>
          <w:p w14:paraId="226987F7" w14:textId="77777777" w:rsidR="00B846C4" w:rsidRPr="00626CD6" w:rsidRDefault="00B846C4" w:rsidP="00626CD6">
            <w:pPr>
              <w:pStyle w:val="ListParagraph"/>
              <w:numPr>
                <w:ilvl w:val="0"/>
                <w:numId w:val="225"/>
              </w:numPr>
              <w:spacing w:after="0" w:line="276" w:lineRule="auto"/>
              <w:ind w:left="360"/>
              <w:rPr>
                <w:sz w:val="24"/>
                <w:szCs w:val="24"/>
              </w:rPr>
            </w:pPr>
            <w:r w:rsidRPr="00626CD6">
              <w:rPr>
                <w:sz w:val="24"/>
                <w:szCs w:val="24"/>
              </w:rPr>
              <w:t>Community Helper Wall: Display photos and descriptions of local workers.</w:t>
            </w:r>
          </w:p>
          <w:p w14:paraId="4591C1C2" w14:textId="77777777" w:rsidR="00B846C4" w:rsidRPr="00626CD6" w:rsidRDefault="00B846C4" w:rsidP="00626CD6">
            <w:pPr>
              <w:pStyle w:val="ListParagraph"/>
              <w:numPr>
                <w:ilvl w:val="0"/>
                <w:numId w:val="225"/>
              </w:numPr>
              <w:spacing w:after="0" w:line="276" w:lineRule="auto"/>
              <w:ind w:left="360"/>
              <w:rPr>
                <w:sz w:val="24"/>
                <w:szCs w:val="24"/>
              </w:rPr>
            </w:pPr>
            <w:r w:rsidRPr="00626CD6">
              <w:rPr>
                <w:sz w:val="24"/>
                <w:szCs w:val="24"/>
              </w:rPr>
              <w:t>Career Dress-Up Bin: Include uniforms and tools for various professions.</w:t>
            </w:r>
          </w:p>
        </w:tc>
      </w:tr>
    </w:tbl>
    <w:p w14:paraId="71E51E41" w14:textId="77777777" w:rsidR="00173AE0" w:rsidRDefault="00173AE0" w:rsidP="00173AE0">
      <w:pPr>
        <w:spacing w:after="0" w:line="276" w:lineRule="auto"/>
        <w:rPr>
          <w:b/>
          <w:sz w:val="24"/>
          <w:szCs w:val="24"/>
        </w:rPr>
      </w:pPr>
    </w:p>
    <w:p w14:paraId="064D7DD4" w14:textId="77777777" w:rsidR="00717538" w:rsidRDefault="00B846C4" w:rsidP="00173AE0">
      <w:pPr>
        <w:spacing w:after="0" w:line="276" w:lineRule="auto"/>
        <w:rPr>
          <w:b/>
          <w:sz w:val="24"/>
          <w:szCs w:val="24"/>
        </w:rPr>
      </w:pPr>
      <w:r w:rsidRPr="00173AE0">
        <w:rPr>
          <w:b/>
          <w:sz w:val="24"/>
          <w:szCs w:val="24"/>
        </w:rPr>
        <w:t>Standard</w:t>
      </w:r>
      <w:r w:rsidR="00173AE0" w:rsidRPr="00173AE0">
        <w:rPr>
          <w:b/>
          <w:sz w:val="24"/>
          <w:szCs w:val="24"/>
        </w:rPr>
        <w:t>:</w:t>
      </w:r>
      <w:r w:rsidRPr="00173AE0">
        <w:rPr>
          <w:b/>
          <w:sz w:val="24"/>
          <w:szCs w:val="24"/>
        </w:rPr>
        <w:t xml:space="preserve"> Community Participation (CP)</w:t>
      </w:r>
    </w:p>
    <w:p w14:paraId="6A8BAE24" w14:textId="13ED0109" w:rsidR="00B846C4" w:rsidRDefault="00F72C85" w:rsidP="00173AE0">
      <w:pPr>
        <w:spacing w:after="0" w:line="276" w:lineRule="auto"/>
        <w:rPr>
          <w:sz w:val="24"/>
          <w:szCs w:val="24"/>
        </w:rPr>
      </w:pPr>
      <w:r w:rsidRPr="00173AE0">
        <w:rPr>
          <w:sz w:val="24"/>
          <w:szCs w:val="24"/>
        </w:rPr>
        <w:t>Students</w:t>
      </w:r>
      <w:r w:rsidR="00B846C4" w:rsidRPr="00173AE0">
        <w:rPr>
          <w:sz w:val="24"/>
          <w:szCs w:val="24"/>
        </w:rPr>
        <w:t xml:space="preserve"> learn to follow routines, take responsibility, and work with others. They practice being part of a group, helping, and cooperating to reach shared goals. These experiences help </w:t>
      </w:r>
      <w:r w:rsidRPr="00173AE0">
        <w:rPr>
          <w:sz w:val="24"/>
          <w:szCs w:val="24"/>
        </w:rPr>
        <w:t>students</w:t>
      </w:r>
      <w:r w:rsidR="00B846C4" w:rsidRPr="00173AE0">
        <w:rPr>
          <w:sz w:val="24"/>
          <w:szCs w:val="24"/>
        </w:rPr>
        <w:t xml:space="preserve"> develop self-regulation, independence, and social skills essential for classroom and community life.</w:t>
      </w:r>
    </w:p>
    <w:p w14:paraId="4623164B" w14:textId="77777777" w:rsidR="00173AE0" w:rsidRPr="00173AE0" w:rsidRDefault="00173AE0" w:rsidP="00173AE0">
      <w:pPr>
        <w:spacing w:after="0" w:line="276" w:lineRule="auto"/>
        <w:rPr>
          <w:bCs/>
          <w:sz w:val="24"/>
          <w:szCs w:val="24"/>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78"/>
      </w:tblGrid>
      <w:tr w:rsidR="00B846C4" w:rsidRPr="00B846C4" w14:paraId="5EF56937" w14:textId="77777777" w:rsidTr="503EDA8D">
        <w:trPr>
          <w:trHeight w:val="20"/>
          <w:tblHeader/>
        </w:trPr>
        <w:tc>
          <w:tcPr>
            <w:tcW w:w="1347" w:type="pct"/>
          </w:tcPr>
          <w:p w14:paraId="0BA48D6C" w14:textId="77777777" w:rsidR="00B846C4" w:rsidRPr="00173AE0" w:rsidRDefault="00B846C4" w:rsidP="00173AE0">
            <w:pPr>
              <w:spacing w:after="0" w:line="276" w:lineRule="auto"/>
              <w:jc w:val="center"/>
              <w:rPr>
                <w:b/>
                <w:sz w:val="24"/>
                <w:szCs w:val="24"/>
              </w:rPr>
            </w:pPr>
            <w:r w:rsidRPr="00173AE0">
              <w:rPr>
                <w:b/>
                <w:sz w:val="24"/>
                <w:szCs w:val="24"/>
              </w:rPr>
              <w:t>Preschool Learning Outcomes</w:t>
            </w:r>
          </w:p>
          <w:p w14:paraId="42D222C1" w14:textId="1435AD62" w:rsidR="00B846C4" w:rsidRPr="00173AE0" w:rsidRDefault="00F72C85" w:rsidP="00173AE0">
            <w:pPr>
              <w:spacing w:after="0" w:line="276" w:lineRule="auto"/>
              <w:jc w:val="center"/>
              <w:rPr>
                <w:sz w:val="24"/>
                <w:szCs w:val="24"/>
              </w:rPr>
            </w:pPr>
            <w:r w:rsidRPr="00173AE0">
              <w:rPr>
                <w:sz w:val="24"/>
                <w:szCs w:val="24"/>
              </w:rPr>
              <w:t>Students</w:t>
            </w:r>
            <w:r w:rsidR="00B846C4" w:rsidRPr="00173AE0">
              <w:rPr>
                <w:sz w:val="24"/>
                <w:szCs w:val="24"/>
              </w:rPr>
              <w:t xml:space="preserve"> will:</w:t>
            </w:r>
          </w:p>
        </w:tc>
        <w:tc>
          <w:tcPr>
            <w:tcW w:w="3653" w:type="pct"/>
          </w:tcPr>
          <w:p w14:paraId="128C1AA3" w14:textId="77777777" w:rsidR="00B846C4" w:rsidRPr="00173AE0" w:rsidRDefault="00B846C4" w:rsidP="00173AE0">
            <w:pPr>
              <w:spacing w:after="0" w:line="276" w:lineRule="auto"/>
              <w:jc w:val="center"/>
              <w:rPr>
                <w:b/>
                <w:sz w:val="24"/>
                <w:szCs w:val="24"/>
                <w:highlight w:val="white"/>
              </w:rPr>
            </w:pPr>
            <w:r w:rsidRPr="00173AE0">
              <w:rPr>
                <w:b/>
                <w:sz w:val="24"/>
                <w:szCs w:val="24"/>
                <w:highlight w:val="white"/>
              </w:rPr>
              <w:t>Preschool Teaching Practices</w:t>
            </w:r>
          </w:p>
          <w:p w14:paraId="23E68E7F" w14:textId="77777777" w:rsidR="00B846C4" w:rsidRPr="00173AE0" w:rsidRDefault="00B846C4" w:rsidP="00173AE0">
            <w:pPr>
              <w:spacing w:after="0" w:line="276" w:lineRule="auto"/>
              <w:jc w:val="center"/>
              <w:rPr>
                <w:sz w:val="24"/>
                <w:szCs w:val="24"/>
              </w:rPr>
            </w:pPr>
            <w:r w:rsidRPr="00173AE0">
              <w:rPr>
                <w:sz w:val="24"/>
                <w:szCs w:val="24"/>
              </w:rPr>
              <w:t>Effective preschool teachers:</w:t>
            </w:r>
          </w:p>
        </w:tc>
      </w:tr>
      <w:tr w:rsidR="00B846C4" w:rsidRPr="00B846C4" w14:paraId="1820502B" w14:textId="77777777" w:rsidTr="503EDA8D">
        <w:trPr>
          <w:trHeight w:val="901"/>
        </w:trPr>
        <w:tc>
          <w:tcPr>
            <w:tcW w:w="1347" w:type="pct"/>
          </w:tcPr>
          <w:p w14:paraId="6B156D5C" w14:textId="77777777" w:rsidR="00173AE0" w:rsidRDefault="00B846C4" w:rsidP="00173AE0">
            <w:pPr>
              <w:spacing w:after="0" w:line="276" w:lineRule="auto"/>
              <w:rPr>
                <w:bCs/>
                <w:sz w:val="24"/>
                <w:szCs w:val="24"/>
              </w:rPr>
            </w:pPr>
            <w:r w:rsidRPr="00173AE0">
              <w:rPr>
                <w:sz w:val="24"/>
                <w:szCs w:val="24"/>
              </w:rPr>
              <w:t>PK.CP.1</w:t>
            </w:r>
          </w:p>
          <w:p w14:paraId="07D23CF9" w14:textId="2714FC07" w:rsidR="00B846C4" w:rsidRPr="00173AE0" w:rsidRDefault="00B846C4" w:rsidP="00173AE0">
            <w:pPr>
              <w:spacing w:after="0" w:line="276" w:lineRule="auto"/>
              <w:rPr>
                <w:sz w:val="24"/>
                <w:szCs w:val="24"/>
              </w:rPr>
            </w:pPr>
            <w:r w:rsidRPr="00173AE0">
              <w:rPr>
                <w:sz w:val="24"/>
                <w:szCs w:val="24"/>
              </w:rPr>
              <w:t>Follow classroom routines, rules, and expectations.</w:t>
            </w:r>
          </w:p>
        </w:tc>
        <w:tc>
          <w:tcPr>
            <w:tcW w:w="3653" w:type="pct"/>
          </w:tcPr>
          <w:p w14:paraId="2779D5B4" w14:textId="1605C347" w:rsidR="00B846C4" w:rsidRPr="00173AE0" w:rsidRDefault="00B846C4" w:rsidP="00173AE0">
            <w:pPr>
              <w:pStyle w:val="ListParagraph"/>
              <w:numPr>
                <w:ilvl w:val="0"/>
                <w:numId w:val="237"/>
              </w:numPr>
              <w:spacing w:after="0" w:line="276" w:lineRule="auto"/>
              <w:ind w:left="360"/>
              <w:rPr>
                <w:sz w:val="24"/>
                <w:szCs w:val="24"/>
              </w:rPr>
            </w:pPr>
            <w:r w:rsidRPr="00173AE0">
              <w:rPr>
                <w:sz w:val="24"/>
                <w:szCs w:val="24"/>
                <w:lang w:val="en-US"/>
              </w:rPr>
              <w:t xml:space="preserve">Develop positive rules and provide visual support to help </w:t>
            </w:r>
            <w:r w:rsidR="00F72C85" w:rsidRPr="00173AE0">
              <w:rPr>
                <w:sz w:val="24"/>
                <w:szCs w:val="24"/>
                <w:lang w:val="en-US"/>
              </w:rPr>
              <w:t>students</w:t>
            </w:r>
            <w:r w:rsidRPr="00173AE0">
              <w:rPr>
                <w:sz w:val="24"/>
                <w:szCs w:val="24"/>
                <w:lang w:val="en-US"/>
              </w:rPr>
              <w:t xml:space="preserve"> demonstrate an awareness of classroom rules and the outcomes of choices. </w:t>
            </w:r>
          </w:p>
          <w:p w14:paraId="08082B8B" w14:textId="77777777" w:rsidR="00B846C4" w:rsidRPr="00173AE0" w:rsidRDefault="00B846C4" w:rsidP="00173AE0">
            <w:pPr>
              <w:pStyle w:val="ListParagraph"/>
              <w:numPr>
                <w:ilvl w:val="0"/>
                <w:numId w:val="237"/>
              </w:numPr>
              <w:spacing w:after="0" w:line="276" w:lineRule="auto"/>
              <w:ind w:left="360"/>
              <w:rPr>
                <w:sz w:val="24"/>
                <w:szCs w:val="24"/>
              </w:rPr>
            </w:pPr>
            <w:r w:rsidRPr="00173AE0">
              <w:rPr>
                <w:sz w:val="24"/>
                <w:szCs w:val="24"/>
              </w:rPr>
              <w:t>Model routines with visual schedules and consistent transitions.</w:t>
            </w:r>
          </w:p>
          <w:p w14:paraId="3C7B1C1C" w14:textId="77777777" w:rsidR="00B846C4" w:rsidRPr="00173AE0" w:rsidRDefault="00B846C4" w:rsidP="00173AE0">
            <w:pPr>
              <w:pStyle w:val="ListParagraph"/>
              <w:numPr>
                <w:ilvl w:val="0"/>
                <w:numId w:val="237"/>
              </w:numPr>
              <w:spacing w:after="0" w:line="276" w:lineRule="auto"/>
              <w:ind w:left="360"/>
              <w:rPr>
                <w:sz w:val="24"/>
                <w:szCs w:val="24"/>
              </w:rPr>
            </w:pPr>
            <w:r w:rsidRPr="00173AE0">
              <w:rPr>
                <w:sz w:val="24"/>
                <w:szCs w:val="24"/>
              </w:rPr>
              <w:t>Use positive reinforcement (e.g., praise or job privileges) for following rules.</w:t>
            </w:r>
          </w:p>
          <w:p w14:paraId="59F222E1" w14:textId="77777777" w:rsidR="00B846C4" w:rsidRPr="00173AE0" w:rsidRDefault="00B846C4" w:rsidP="00173AE0">
            <w:pPr>
              <w:pStyle w:val="ListParagraph"/>
              <w:numPr>
                <w:ilvl w:val="0"/>
                <w:numId w:val="237"/>
              </w:numPr>
              <w:spacing w:after="0" w:line="276" w:lineRule="auto"/>
              <w:ind w:left="360"/>
              <w:rPr>
                <w:sz w:val="24"/>
                <w:szCs w:val="24"/>
              </w:rPr>
            </w:pPr>
            <w:r w:rsidRPr="00173AE0">
              <w:rPr>
                <w:sz w:val="24"/>
                <w:szCs w:val="24"/>
              </w:rPr>
              <w:t>Practice routines through songs, chants, and movement games.</w:t>
            </w:r>
          </w:p>
          <w:p w14:paraId="3931013B" w14:textId="77777777" w:rsidR="00B846C4" w:rsidRPr="00173AE0" w:rsidRDefault="00B846C4" w:rsidP="00173AE0">
            <w:pPr>
              <w:pStyle w:val="ListParagraph"/>
              <w:numPr>
                <w:ilvl w:val="0"/>
                <w:numId w:val="237"/>
              </w:numPr>
              <w:spacing w:after="0" w:line="276" w:lineRule="auto"/>
              <w:ind w:left="360"/>
              <w:rPr>
                <w:sz w:val="24"/>
                <w:szCs w:val="24"/>
              </w:rPr>
            </w:pPr>
            <w:r w:rsidRPr="573050EE">
              <w:rPr>
                <w:sz w:val="24"/>
                <w:szCs w:val="24"/>
                <w:lang w:val="en-US"/>
              </w:rPr>
              <w:t>Visual Schedule Wall: Use pictures to show daily routines (arrival, circle time, centers, snack, etc.).</w:t>
            </w:r>
          </w:p>
          <w:p w14:paraId="28091910" w14:textId="77777777" w:rsidR="00B846C4" w:rsidRPr="00173AE0" w:rsidRDefault="00B846C4" w:rsidP="00173AE0">
            <w:pPr>
              <w:pStyle w:val="ListParagraph"/>
              <w:numPr>
                <w:ilvl w:val="0"/>
                <w:numId w:val="237"/>
              </w:numPr>
              <w:spacing w:after="0" w:line="276" w:lineRule="auto"/>
              <w:ind w:left="360"/>
              <w:rPr>
                <w:sz w:val="24"/>
                <w:szCs w:val="24"/>
              </w:rPr>
            </w:pPr>
            <w:r w:rsidRPr="00173AE0">
              <w:rPr>
                <w:sz w:val="24"/>
                <w:szCs w:val="24"/>
              </w:rPr>
              <w:t>Rule Posters: Display simple classroom rules with visuals (e.g., gentle hands, listening ears).</w:t>
            </w:r>
          </w:p>
          <w:p w14:paraId="0013527C" w14:textId="77777777" w:rsidR="00B846C4" w:rsidRPr="00173AE0" w:rsidRDefault="00B846C4" w:rsidP="00173AE0">
            <w:pPr>
              <w:pStyle w:val="ListParagraph"/>
              <w:numPr>
                <w:ilvl w:val="0"/>
                <w:numId w:val="237"/>
              </w:numPr>
              <w:spacing w:after="0" w:line="276" w:lineRule="auto"/>
              <w:ind w:left="360"/>
              <w:rPr>
                <w:sz w:val="24"/>
                <w:szCs w:val="24"/>
              </w:rPr>
            </w:pPr>
            <w:r w:rsidRPr="00173AE0">
              <w:rPr>
                <w:sz w:val="24"/>
                <w:szCs w:val="24"/>
              </w:rPr>
              <w:t>Routine Stations: Clearly labeled areas for each part of the day (e.g., cubbies for arrival, mats for circle time).</w:t>
            </w:r>
          </w:p>
        </w:tc>
      </w:tr>
      <w:tr w:rsidR="00B846C4" w:rsidRPr="00B846C4" w14:paraId="24EC311D" w14:textId="77777777" w:rsidTr="503EDA8D">
        <w:trPr>
          <w:trHeight w:val="982"/>
        </w:trPr>
        <w:tc>
          <w:tcPr>
            <w:tcW w:w="1347" w:type="pct"/>
          </w:tcPr>
          <w:p w14:paraId="7FF592A9" w14:textId="77777777" w:rsidR="00173AE0" w:rsidRDefault="00B846C4" w:rsidP="00173AE0">
            <w:pPr>
              <w:spacing w:after="0" w:line="276" w:lineRule="auto"/>
              <w:rPr>
                <w:sz w:val="24"/>
                <w:szCs w:val="24"/>
                <w:lang w:val="en-US"/>
              </w:rPr>
            </w:pPr>
            <w:r w:rsidRPr="00173AE0">
              <w:rPr>
                <w:sz w:val="24"/>
                <w:szCs w:val="24"/>
                <w:lang w:val="en-US"/>
              </w:rPr>
              <w:lastRenderedPageBreak/>
              <w:t>PK.CP.2</w:t>
            </w:r>
          </w:p>
          <w:p w14:paraId="2AB052A3" w14:textId="411C910E" w:rsidR="00B846C4" w:rsidRPr="00173AE0" w:rsidRDefault="00B846C4" w:rsidP="00173AE0">
            <w:pPr>
              <w:spacing w:after="0" w:line="276" w:lineRule="auto"/>
              <w:rPr>
                <w:sz w:val="24"/>
                <w:szCs w:val="24"/>
              </w:rPr>
            </w:pPr>
            <w:r w:rsidRPr="00173AE0">
              <w:rPr>
                <w:sz w:val="24"/>
                <w:szCs w:val="24"/>
                <w:lang w:val="en-US"/>
              </w:rPr>
              <w:t>Initiate simple classroom tasks and jobs independently.</w:t>
            </w:r>
          </w:p>
        </w:tc>
        <w:tc>
          <w:tcPr>
            <w:tcW w:w="3653" w:type="pct"/>
          </w:tcPr>
          <w:p w14:paraId="495F13E7" w14:textId="736BAE0D" w:rsidR="00B846C4" w:rsidRPr="00173AE0" w:rsidRDefault="00B846C4" w:rsidP="00173AE0">
            <w:pPr>
              <w:pStyle w:val="ListParagraph"/>
              <w:numPr>
                <w:ilvl w:val="0"/>
                <w:numId w:val="238"/>
              </w:numPr>
              <w:spacing w:after="0" w:line="276" w:lineRule="auto"/>
              <w:rPr>
                <w:sz w:val="24"/>
                <w:szCs w:val="24"/>
                <w:lang w:val="en-US"/>
              </w:rPr>
            </w:pPr>
            <w:r w:rsidRPr="00173AE0">
              <w:rPr>
                <w:sz w:val="24"/>
                <w:szCs w:val="24"/>
                <w:highlight w:val="white"/>
                <w:lang w:val="en-US"/>
              </w:rPr>
              <w:t xml:space="preserve">Encourage </w:t>
            </w:r>
            <w:r w:rsidR="00F72C85" w:rsidRPr="00173AE0">
              <w:rPr>
                <w:sz w:val="24"/>
                <w:szCs w:val="24"/>
                <w:highlight w:val="white"/>
                <w:lang w:val="en-US"/>
              </w:rPr>
              <w:t>students</w:t>
            </w:r>
            <w:r w:rsidRPr="00173AE0">
              <w:rPr>
                <w:sz w:val="24"/>
                <w:szCs w:val="24"/>
                <w:highlight w:val="white"/>
                <w:lang w:val="en-US"/>
              </w:rPr>
              <w:t xml:space="preserve"> to take</w:t>
            </w:r>
            <w:r w:rsidRPr="00173AE0">
              <w:rPr>
                <w:sz w:val="24"/>
                <w:szCs w:val="24"/>
                <w:lang w:val="en-US"/>
              </w:rPr>
              <w:t xml:space="preserve"> care of other living things and the environment to assist in the development of empathy and a sense of community. </w:t>
            </w:r>
          </w:p>
          <w:p w14:paraId="5F8B52D7" w14:textId="77777777" w:rsidR="00B846C4" w:rsidRPr="00173AE0" w:rsidRDefault="00B846C4" w:rsidP="00173AE0">
            <w:pPr>
              <w:pStyle w:val="ListParagraph"/>
              <w:numPr>
                <w:ilvl w:val="0"/>
                <w:numId w:val="238"/>
              </w:numPr>
              <w:spacing w:after="0" w:line="276" w:lineRule="auto"/>
              <w:rPr>
                <w:sz w:val="24"/>
                <w:szCs w:val="24"/>
              </w:rPr>
            </w:pPr>
            <w:r w:rsidRPr="00173AE0">
              <w:rPr>
                <w:sz w:val="24"/>
                <w:szCs w:val="24"/>
              </w:rPr>
              <w:t>Assign rotating classroom jobs (e.g., line leader, plant helper, snack distributor).</w:t>
            </w:r>
          </w:p>
          <w:p w14:paraId="7EF5FEB5" w14:textId="77777777" w:rsidR="00B846C4" w:rsidRPr="00173AE0" w:rsidRDefault="00B846C4" w:rsidP="00173AE0">
            <w:pPr>
              <w:pStyle w:val="ListParagraph"/>
              <w:numPr>
                <w:ilvl w:val="0"/>
                <w:numId w:val="238"/>
              </w:numPr>
              <w:spacing w:after="0" w:line="276" w:lineRule="auto"/>
              <w:rPr>
                <w:sz w:val="24"/>
                <w:szCs w:val="24"/>
              </w:rPr>
            </w:pPr>
            <w:r w:rsidRPr="00173AE0">
              <w:rPr>
                <w:sz w:val="24"/>
                <w:szCs w:val="24"/>
              </w:rPr>
              <w:t>Encourage self-help skills like cleaning up, organizing materials, and managing personal belongings.</w:t>
            </w:r>
          </w:p>
          <w:p w14:paraId="3E396894" w14:textId="77777777" w:rsidR="00B846C4" w:rsidRPr="00173AE0" w:rsidRDefault="00B846C4" w:rsidP="00173AE0">
            <w:pPr>
              <w:pStyle w:val="ListParagraph"/>
              <w:numPr>
                <w:ilvl w:val="0"/>
                <w:numId w:val="238"/>
              </w:numPr>
              <w:spacing w:after="0" w:line="276" w:lineRule="auto"/>
              <w:rPr>
                <w:sz w:val="24"/>
                <w:szCs w:val="24"/>
              </w:rPr>
            </w:pPr>
            <w:r w:rsidRPr="00173AE0">
              <w:rPr>
                <w:sz w:val="24"/>
                <w:szCs w:val="24"/>
              </w:rPr>
              <w:t>Use checklists or picture cues to support independence.</w:t>
            </w:r>
          </w:p>
          <w:p w14:paraId="3B6DD54D" w14:textId="194F550E" w:rsidR="00B846C4" w:rsidRPr="00173AE0" w:rsidRDefault="00B846C4" w:rsidP="00173AE0">
            <w:pPr>
              <w:pStyle w:val="ListParagraph"/>
              <w:numPr>
                <w:ilvl w:val="0"/>
                <w:numId w:val="238"/>
              </w:numPr>
              <w:spacing w:after="0" w:line="276" w:lineRule="auto"/>
              <w:rPr>
                <w:sz w:val="24"/>
                <w:szCs w:val="24"/>
              </w:rPr>
            </w:pPr>
            <w:r w:rsidRPr="00173AE0">
              <w:rPr>
                <w:sz w:val="24"/>
                <w:szCs w:val="24"/>
              </w:rPr>
              <w:t xml:space="preserve">Job Chart: Include photos of </w:t>
            </w:r>
            <w:r w:rsidR="00F72C85" w:rsidRPr="00173AE0">
              <w:rPr>
                <w:sz w:val="24"/>
                <w:szCs w:val="24"/>
              </w:rPr>
              <w:t>students</w:t>
            </w:r>
            <w:r w:rsidRPr="00173AE0">
              <w:rPr>
                <w:sz w:val="24"/>
                <w:szCs w:val="24"/>
              </w:rPr>
              <w:t xml:space="preserve"> next to their assigned tasks.</w:t>
            </w:r>
          </w:p>
          <w:p w14:paraId="7F9CB526" w14:textId="77777777" w:rsidR="00B846C4" w:rsidRPr="00173AE0" w:rsidRDefault="00B846C4" w:rsidP="00173AE0">
            <w:pPr>
              <w:pStyle w:val="ListParagraph"/>
              <w:numPr>
                <w:ilvl w:val="0"/>
                <w:numId w:val="238"/>
              </w:numPr>
              <w:spacing w:after="0" w:line="276" w:lineRule="auto"/>
              <w:rPr>
                <w:sz w:val="24"/>
                <w:szCs w:val="24"/>
              </w:rPr>
            </w:pPr>
            <w:r w:rsidRPr="00173AE0">
              <w:rPr>
                <w:sz w:val="24"/>
                <w:szCs w:val="24"/>
              </w:rPr>
              <w:t>Accessible Materials: Place cleaning supplies, books, and toys within reach to promote responsibility.</w:t>
            </w:r>
          </w:p>
          <w:p w14:paraId="39DE6C44" w14:textId="77777777" w:rsidR="00B846C4" w:rsidRPr="00173AE0" w:rsidRDefault="00B846C4" w:rsidP="00173AE0">
            <w:pPr>
              <w:pStyle w:val="ListParagraph"/>
              <w:numPr>
                <w:ilvl w:val="0"/>
                <w:numId w:val="238"/>
              </w:numPr>
              <w:spacing w:after="0" w:line="276" w:lineRule="auto"/>
              <w:rPr>
                <w:sz w:val="24"/>
                <w:szCs w:val="24"/>
              </w:rPr>
            </w:pPr>
            <w:r w:rsidRPr="00173AE0">
              <w:rPr>
                <w:sz w:val="24"/>
                <w:szCs w:val="24"/>
              </w:rPr>
              <w:t>Self-Help Stations: Include labeled bins for organizing toys, art supplies, and personal items.</w:t>
            </w:r>
          </w:p>
        </w:tc>
      </w:tr>
      <w:tr w:rsidR="00B846C4" w:rsidRPr="00B846C4" w14:paraId="2CBFF8DB" w14:textId="77777777" w:rsidTr="503EDA8D">
        <w:trPr>
          <w:trHeight w:val="20"/>
        </w:trPr>
        <w:tc>
          <w:tcPr>
            <w:tcW w:w="1347" w:type="pct"/>
          </w:tcPr>
          <w:p w14:paraId="69C25D46" w14:textId="77777777" w:rsidR="00DC14E4" w:rsidRDefault="00B846C4" w:rsidP="00173AE0">
            <w:pPr>
              <w:spacing w:after="0" w:line="276" w:lineRule="auto"/>
              <w:rPr>
                <w:sz w:val="24"/>
                <w:szCs w:val="24"/>
                <w:lang w:val="en-US"/>
              </w:rPr>
            </w:pPr>
            <w:r w:rsidRPr="00173AE0">
              <w:rPr>
                <w:sz w:val="24"/>
                <w:szCs w:val="24"/>
                <w:lang w:val="en-US"/>
              </w:rPr>
              <w:t>PK.CP.3</w:t>
            </w:r>
          </w:p>
          <w:p w14:paraId="1424F928" w14:textId="6E3E5EA9" w:rsidR="00B846C4" w:rsidRPr="00173AE0" w:rsidRDefault="00B846C4" w:rsidP="00173AE0">
            <w:pPr>
              <w:spacing w:after="0" w:line="276" w:lineRule="auto"/>
              <w:rPr>
                <w:sz w:val="24"/>
                <w:szCs w:val="24"/>
              </w:rPr>
            </w:pPr>
            <w:r w:rsidRPr="00173AE0">
              <w:rPr>
                <w:sz w:val="24"/>
                <w:szCs w:val="24"/>
                <w:lang w:val="en-US"/>
              </w:rPr>
              <w:t>Work cooperatively with others to achieve an outcome.</w:t>
            </w:r>
          </w:p>
        </w:tc>
        <w:tc>
          <w:tcPr>
            <w:tcW w:w="3653" w:type="pct"/>
          </w:tcPr>
          <w:p w14:paraId="69774247" w14:textId="44EAD50D" w:rsidR="00B846C4" w:rsidRPr="00DC14E4" w:rsidRDefault="00B846C4" w:rsidP="00DC14E4">
            <w:pPr>
              <w:pStyle w:val="ListParagraph"/>
              <w:numPr>
                <w:ilvl w:val="0"/>
                <w:numId w:val="240"/>
              </w:numPr>
              <w:spacing w:after="0" w:line="276" w:lineRule="auto"/>
              <w:ind w:left="360"/>
              <w:rPr>
                <w:sz w:val="24"/>
                <w:szCs w:val="24"/>
                <w:lang w:val="en-US"/>
              </w:rPr>
            </w:pPr>
            <w:r w:rsidRPr="00DC14E4">
              <w:rPr>
                <w:sz w:val="24"/>
                <w:szCs w:val="24"/>
                <w:lang w:val="en-US"/>
              </w:rPr>
              <w:t>Model appropriate behaviors during different social settings (e.g</w:t>
            </w:r>
            <w:r w:rsidR="5D5E6F76" w:rsidRPr="00DC14E4">
              <w:rPr>
                <w:sz w:val="24"/>
                <w:szCs w:val="24"/>
                <w:lang w:val="en-US"/>
              </w:rPr>
              <w:t>.,</w:t>
            </w:r>
            <w:r w:rsidRPr="00DC14E4">
              <w:rPr>
                <w:sz w:val="24"/>
                <w:szCs w:val="24"/>
                <w:lang w:val="en-US"/>
              </w:rPr>
              <w:t xml:space="preserve"> conversation during snack time, demonstrating manners, </w:t>
            </w:r>
            <w:r w:rsidR="3B501B34" w:rsidRPr="1F54487B">
              <w:rPr>
                <w:sz w:val="24"/>
                <w:szCs w:val="24"/>
                <w:lang w:val="en-US"/>
              </w:rPr>
              <w:t>and taking</w:t>
            </w:r>
            <w:r w:rsidRPr="00DC14E4">
              <w:rPr>
                <w:sz w:val="24"/>
                <w:szCs w:val="24"/>
                <w:lang w:val="en-US"/>
              </w:rPr>
              <w:t xml:space="preserve"> turns during a structured game). </w:t>
            </w:r>
          </w:p>
          <w:p w14:paraId="1F369A53" w14:textId="77777777" w:rsidR="00B846C4" w:rsidRPr="00DC14E4" w:rsidRDefault="00B846C4" w:rsidP="00DC14E4">
            <w:pPr>
              <w:pStyle w:val="ListParagraph"/>
              <w:numPr>
                <w:ilvl w:val="0"/>
                <w:numId w:val="240"/>
              </w:numPr>
              <w:spacing w:after="0" w:line="276" w:lineRule="auto"/>
              <w:ind w:left="360"/>
              <w:rPr>
                <w:sz w:val="24"/>
                <w:szCs w:val="24"/>
              </w:rPr>
            </w:pPr>
            <w:r w:rsidRPr="00DC14E4">
              <w:rPr>
                <w:sz w:val="24"/>
                <w:szCs w:val="24"/>
              </w:rPr>
              <w:t xml:space="preserve">Plan activities and routines that encourage cooperation and collaboration (e.g., classroom murals, pair-painting, buddy system). </w:t>
            </w:r>
          </w:p>
          <w:p w14:paraId="0CCB37A6" w14:textId="11B67E27" w:rsidR="00B846C4" w:rsidRPr="00DC14E4" w:rsidRDefault="00B846C4" w:rsidP="00DC14E4">
            <w:pPr>
              <w:pStyle w:val="ListParagraph"/>
              <w:numPr>
                <w:ilvl w:val="0"/>
                <w:numId w:val="240"/>
              </w:numPr>
              <w:spacing w:after="0" w:line="276" w:lineRule="auto"/>
              <w:ind w:left="360"/>
              <w:rPr>
                <w:sz w:val="24"/>
                <w:szCs w:val="24"/>
              </w:rPr>
            </w:pPr>
            <w:r w:rsidRPr="573050EE">
              <w:rPr>
                <w:sz w:val="24"/>
                <w:szCs w:val="24"/>
                <w:lang w:val="en-US"/>
              </w:rPr>
              <w:t>Facilitate group projects (e.g., building with blocks, collaborative art).</w:t>
            </w:r>
          </w:p>
          <w:p w14:paraId="6B229872" w14:textId="77777777" w:rsidR="00B846C4" w:rsidRPr="00DC14E4" w:rsidRDefault="00B846C4" w:rsidP="00DC14E4">
            <w:pPr>
              <w:pStyle w:val="ListParagraph"/>
              <w:numPr>
                <w:ilvl w:val="0"/>
                <w:numId w:val="240"/>
              </w:numPr>
              <w:spacing w:after="0" w:line="276" w:lineRule="auto"/>
              <w:ind w:left="360"/>
              <w:rPr>
                <w:sz w:val="24"/>
                <w:szCs w:val="24"/>
              </w:rPr>
            </w:pPr>
            <w:r w:rsidRPr="00DC14E4">
              <w:rPr>
                <w:sz w:val="24"/>
                <w:szCs w:val="24"/>
              </w:rPr>
              <w:t>Use cooperative games that require turn-taking and teamwork.</w:t>
            </w:r>
          </w:p>
          <w:p w14:paraId="293F2FA6" w14:textId="77777777" w:rsidR="00B846C4" w:rsidRPr="00DC14E4" w:rsidRDefault="00B846C4" w:rsidP="00DC14E4">
            <w:pPr>
              <w:pStyle w:val="ListParagraph"/>
              <w:numPr>
                <w:ilvl w:val="0"/>
                <w:numId w:val="240"/>
              </w:numPr>
              <w:spacing w:after="0" w:line="276" w:lineRule="auto"/>
              <w:ind w:left="360"/>
              <w:rPr>
                <w:sz w:val="24"/>
                <w:szCs w:val="24"/>
              </w:rPr>
            </w:pPr>
            <w:r w:rsidRPr="00DC14E4">
              <w:rPr>
                <w:sz w:val="24"/>
                <w:szCs w:val="24"/>
              </w:rPr>
              <w:t>Model and role-play conflict resolution strategies.</w:t>
            </w:r>
          </w:p>
          <w:p w14:paraId="7813ABDF" w14:textId="77777777" w:rsidR="00B846C4" w:rsidRPr="00DC14E4" w:rsidRDefault="00B846C4" w:rsidP="00DC14E4">
            <w:pPr>
              <w:pStyle w:val="ListParagraph"/>
              <w:numPr>
                <w:ilvl w:val="0"/>
                <w:numId w:val="240"/>
              </w:numPr>
              <w:spacing w:after="0" w:line="276" w:lineRule="auto"/>
              <w:ind w:left="360"/>
              <w:rPr>
                <w:sz w:val="24"/>
                <w:szCs w:val="24"/>
              </w:rPr>
            </w:pPr>
            <w:r w:rsidRPr="00DC14E4">
              <w:rPr>
                <w:sz w:val="24"/>
                <w:szCs w:val="24"/>
              </w:rPr>
              <w:t>Team Tables: Arrange seating to encourage small group collaboration.</w:t>
            </w:r>
          </w:p>
          <w:p w14:paraId="7D8C608A" w14:textId="77777777" w:rsidR="00B846C4" w:rsidRDefault="00B846C4" w:rsidP="00572C59">
            <w:pPr>
              <w:pStyle w:val="ListParagraph"/>
              <w:numPr>
                <w:ilvl w:val="0"/>
                <w:numId w:val="240"/>
              </w:numPr>
              <w:spacing w:after="0" w:line="276" w:lineRule="auto"/>
              <w:ind w:left="360"/>
              <w:rPr>
                <w:sz w:val="24"/>
                <w:szCs w:val="24"/>
              </w:rPr>
            </w:pPr>
            <w:r w:rsidRPr="00DC14E4">
              <w:rPr>
                <w:sz w:val="24"/>
                <w:szCs w:val="24"/>
              </w:rPr>
              <w:t>Cooperative Play Centers: Include materials that require shared use (e.g., large puzzles, building sets).</w:t>
            </w:r>
          </w:p>
          <w:p w14:paraId="3FFECB09" w14:textId="4D95DFD4" w:rsidR="00B846C4" w:rsidRPr="00C62DF5" w:rsidRDefault="00B846C4" w:rsidP="503EDA8D">
            <w:pPr>
              <w:pStyle w:val="ListParagraph"/>
              <w:numPr>
                <w:ilvl w:val="0"/>
                <w:numId w:val="240"/>
              </w:numPr>
              <w:spacing w:after="0" w:line="276" w:lineRule="auto"/>
              <w:ind w:left="360"/>
              <w:rPr>
                <w:sz w:val="24"/>
                <w:szCs w:val="24"/>
                <w:lang w:val="en-US"/>
              </w:rPr>
            </w:pPr>
            <w:r w:rsidRPr="503EDA8D">
              <w:rPr>
                <w:sz w:val="24"/>
                <w:szCs w:val="24"/>
                <w:lang w:val="en-US"/>
              </w:rPr>
              <w:lastRenderedPageBreak/>
              <w:t xml:space="preserve">Peace Table: A space for </w:t>
            </w:r>
            <w:r w:rsidR="00F72C85" w:rsidRPr="503EDA8D">
              <w:rPr>
                <w:sz w:val="24"/>
                <w:szCs w:val="24"/>
                <w:lang w:val="en-US"/>
              </w:rPr>
              <w:t>students</w:t>
            </w:r>
            <w:r w:rsidRPr="503EDA8D">
              <w:rPr>
                <w:sz w:val="24"/>
                <w:szCs w:val="24"/>
                <w:lang w:val="en-US"/>
              </w:rPr>
              <w:t xml:space="preserve"> to talk through disagreements with adult support.</w:t>
            </w:r>
          </w:p>
        </w:tc>
      </w:tr>
      <w:tr w:rsidR="00B846C4" w:rsidRPr="00B846C4" w14:paraId="543D2FD7" w14:textId="77777777" w:rsidTr="503EDA8D">
        <w:trPr>
          <w:trHeight w:val="982"/>
        </w:trPr>
        <w:tc>
          <w:tcPr>
            <w:tcW w:w="1347" w:type="pct"/>
          </w:tcPr>
          <w:p w14:paraId="47B91AE4" w14:textId="77777777" w:rsidR="00846184" w:rsidRDefault="00B846C4" w:rsidP="00173AE0">
            <w:pPr>
              <w:spacing w:after="0" w:line="276" w:lineRule="auto"/>
              <w:rPr>
                <w:bCs/>
                <w:sz w:val="24"/>
                <w:szCs w:val="24"/>
              </w:rPr>
            </w:pPr>
            <w:r w:rsidRPr="00173AE0">
              <w:rPr>
                <w:sz w:val="24"/>
                <w:szCs w:val="24"/>
              </w:rPr>
              <w:lastRenderedPageBreak/>
              <w:t>PK.CP.4</w:t>
            </w:r>
          </w:p>
          <w:p w14:paraId="5BBAA234" w14:textId="0DC48899" w:rsidR="00B846C4" w:rsidRPr="00173AE0" w:rsidRDefault="00B846C4" w:rsidP="00173AE0">
            <w:pPr>
              <w:spacing w:after="0" w:line="276" w:lineRule="auto"/>
              <w:rPr>
                <w:sz w:val="24"/>
                <w:szCs w:val="24"/>
              </w:rPr>
            </w:pPr>
            <w:r w:rsidRPr="00173AE0">
              <w:rPr>
                <w:sz w:val="24"/>
                <w:szCs w:val="24"/>
              </w:rPr>
              <w:t>Discuss similarities and differences among peers and cultures.</w:t>
            </w:r>
          </w:p>
        </w:tc>
        <w:tc>
          <w:tcPr>
            <w:tcW w:w="3653" w:type="pct"/>
          </w:tcPr>
          <w:p w14:paraId="046DD679" w14:textId="77777777" w:rsidR="00B846C4" w:rsidRPr="007100C8" w:rsidRDefault="00B846C4" w:rsidP="007100C8">
            <w:pPr>
              <w:pStyle w:val="ListParagraph"/>
              <w:numPr>
                <w:ilvl w:val="0"/>
                <w:numId w:val="244"/>
              </w:numPr>
              <w:spacing w:after="0" w:line="276" w:lineRule="auto"/>
              <w:rPr>
                <w:sz w:val="24"/>
                <w:szCs w:val="24"/>
              </w:rPr>
            </w:pPr>
            <w:r w:rsidRPr="007100C8">
              <w:rPr>
                <w:sz w:val="24"/>
                <w:szCs w:val="24"/>
                <w:lang w:val="en-US"/>
              </w:rPr>
              <w:t>Read diverse literature that highlights different cultures, abilities, and family structures.</w:t>
            </w:r>
          </w:p>
          <w:p w14:paraId="08B3D65D" w14:textId="77777777" w:rsidR="00B846C4" w:rsidRDefault="00B846C4" w:rsidP="007100C8">
            <w:pPr>
              <w:pStyle w:val="ListParagraph"/>
              <w:numPr>
                <w:ilvl w:val="0"/>
                <w:numId w:val="244"/>
              </w:numPr>
              <w:spacing w:after="0" w:line="276" w:lineRule="auto"/>
              <w:rPr>
                <w:sz w:val="24"/>
                <w:szCs w:val="24"/>
              </w:rPr>
            </w:pPr>
            <w:r w:rsidRPr="007100C8">
              <w:rPr>
                <w:sz w:val="24"/>
                <w:szCs w:val="24"/>
              </w:rPr>
              <w:t xml:space="preserve">Facilitate guided discussions about what makes each </w:t>
            </w:r>
            <w:r w:rsidR="00394D1A" w:rsidRPr="007100C8">
              <w:rPr>
                <w:sz w:val="24"/>
                <w:szCs w:val="24"/>
              </w:rPr>
              <w:t>student</w:t>
            </w:r>
            <w:r w:rsidRPr="007100C8">
              <w:rPr>
                <w:sz w:val="24"/>
                <w:szCs w:val="24"/>
              </w:rPr>
              <w:t xml:space="preserve"> unique.</w:t>
            </w:r>
          </w:p>
          <w:p w14:paraId="7C8E57DD" w14:textId="7BCDC1E0" w:rsidR="00B846C4" w:rsidRDefault="00B846C4" w:rsidP="007100C8">
            <w:pPr>
              <w:pStyle w:val="ListParagraph"/>
              <w:numPr>
                <w:ilvl w:val="0"/>
                <w:numId w:val="244"/>
              </w:numPr>
              <w:spacing w:after="0" w:line="276" w:lineRule="auto"/>
              <w:rPr>
                <w:sz w:val="24"/>
                <w:szCs w:val="24"/>
              </w:rPr>
            </w:pPr>
            <w:r w:rsidRPr="007100C8">
              <w:rPr>
                <w:sz w:val="24"/>
                <w:szCs w:val="24"/>
              </w:rPr>
              <w:t>Celebrate multicultural events and invite families to share traditions</w:t>
            </w:r>
            <w:r w:rsidR="007100C8">
              <w:rPr>
                <w:bCs/>
                <w:sz w:val="24"/>
                <w:szCs w:val="24"/>
              </w:rPr>
              <w:t>.</w:t>
            </w:r>
          </w:p>
          <w:p w14:paraId="7BCF2123" w14:textId="77777777" w:rsidR="00B846C4" w:rsidRDefault="00B846C4" w:rsidP="007100C8">
            <w:pPr>
              <w:pStyle w:val="ListParagraph"/>
              <w:numPr>
                <w:ilvl w:val="0"/>
                <w:numId w:val="244"/>
              </w:numPr>
              <w:spacing w:after="0" w:line="276" w:lineRule="auto"/>
              <w:rPr>
                <w:sz w:val="24"/>
                <w:szCs w:val="24"/>
              </w:rPr>
            </w:pPr>
            <w:r w:rsidRPr="007100C8">
              <w:rPr>
                <w:sz w:val="24"/>
                <w:szCs w:val="24"/>
              </w:rPr>
              <w:t xml:space="preserve">Encourage </w:t>
            </w:r>
            <w:r w:rsidR="00F72C85" w:rsidRPr="007100C8">
              <w:rPr>
                <w:sz w:val="24"/>
                <w:szCs w:val="24"/>
              </w:rPr>
              <w:t>students</w:t>
            </w:r>
            <w:r w:rsidRPr="007100C8">
              <w:rPr>
                <w:sz w:val="24"/>
                <w:szCs w:val="24"/>
              </w:rPr>
              <w:t xml:space="preserve"> to use materials and supplies in a non-stereotypical manner.</w:t>
            </w:r>
          </w:p>
          <w:p w14:paraId="0B236DDB" w14:textId="77777777" w:rsidR="007100C8" w:rsidRPr="007100C8" w:rsidRDefault="00B846C4" w:rsidP="573050EE">
            <w:pPr>
              <w:pStyle w:val="ListParagraph"/>
              <w:numPr>
                <w:ilvl w:val="0"/>
                <w:numId w:val="244"/>
              </w:numPr>
              <w:spacing w:after="0" w:line="276" w:lineRule="auto"/>
              <w:rPr>
                <w:sz w:val="24"/>
                <w:szCs w:val="24"/>
              </w:rPr>
            </w:pPr>
            <w:r w:rsidRPr="573050EE">
              <w:rPr>
                <w:sz w:val="24"/>
                <w:szCs w:val="24"/>
                <w:lang w:val="en-US"/>
              </w:rPr>
              <w:t xml:space="preserve">Reflect the diversity of the </w:t>
            </w:r>
            <w:r w:rsidR="00F72C85" w:rsidRPr="573050EE">
              <w:rPr>
                <w:sz w:val="24"/>
                <w:szCs w:val="24"/>
                <w:lang w:val="en-US"/>
              </w:rPr>
              <w:t>students</w:t>
            </w:r>
            <w:r w:rsidRPr="573050EE">
              <w:rPr>
                <w:sz w:val="24"/>
                <w:szCs w:val="24"/>
                <w:lang w:val="en-US"/>
              </w:rPr>
              <w:t>, families, and larger community in all areas of the classroom.</w:t>
            </w:r>
          </w:p>
          <w:p w14:paraId="4B9DF2C9" w14:textId="77777777" w:rsidR="00B846C4" w:rsidRPr="00846184" w:rsidRDefault="00B846C4" w:rsidP="00846184">
            <w:pPr>
              <w:pStyle w:val="ListParagraph"/>
              <w:numPr>
                <w:ilvl w:val="0"/>
                <w:numId w:val="244"/>
              </w:numPr>
              <w:spacing w:after="0" w:line="276" w:lineRule="auto"/>
              <w:rPr>
                <w:sz w:val="24"/>
                <w:szCs w:val="24"/>
              </w:rPr>
            </w:pPr>
            <w:r w:rsidRPr="007100C8">
              <w:rPr>
                <w:sz w:val="24"/>
                <w:szCs w:val="24"/>
                <w:lang w:val="en-US"/>
              </w:rPr>
              <w:t>Explore cultures represented in the classroom and community and integrate information about these cultures into the daily curriculum as well as into classroom literature, activities, and play materials.</w:t>
            </w:r>
          </w:p>
          <w:p w14:paraId="18DF7064" w14:textId="77777777" w:rsidR="00846184" w:rsidRPr="00846184" w:rsidRDefault="00B846C4" w:rsidP="00846184">
            <w:pPr>
              <w:pStyle w:val="ListParagraph"/>
              <w:numPr>
                <w:ilvl w:val="0"/>
                <w:numId w:val="244"/>
              </w:numPr>
              <w:spacing w:after="0" w:line="276" w:lineRule="auto"/>
              <w:rPr>
                <w:bCs/>
                <w:sz w:val="24"/>
                <w:szCs w:val="24"/>
              </w:rPr>
            </w:pPr>
            <w:r w:rsidRPr="00846184">
              <w:rPr>
                <w:sz w:val="24"/>
                <w:szCs w:val="24"/>
                <w:lang w:val="en-US"/>
              </w:rPr>
              <w:t>Use</w:t>
            </w:r>
            <w:r w:rsidRPr="00846184">
              <w:rPr>
                <w:sz w:val="24"/>
                <w:szCs w:val="24"/>
                <w:highlight w:val="white"/>
                <w:lang w:val="en-US"/>
              </w:rPr>
              <w:t xml:space="preserve"> </w:t>
            </w:r>
            <w:r w:rsidR="00F72C85" w:rsidRPr="00846184">
              <w:rPr>
                <w:sz w:val="24"/>
                <w:szCs w:val="24"/>
                <w:highlight w:val="white"/>
                <w:lang w:val="en-US"/>
              </w:rPr>
              <w:t>students</w:t>
            </w:r>
            <w:r w:rsidRPr="00846184">
              <w:rPr>
                <w:sz w:val="24"/>
                <w:szCs w:val="24"/>
                <w:lang w:val="en-US"/>
              </w:rPr>
              <w:t>' understanding of differences to teach social justice through age-appropriate literature, familiar examples, anti-bias lessons, and problem-solving.</w:t>
            </w:r>
          </w:p>
          <w:p w14:paraId="4BEAAB0B" w14:textId="77777777" w:rsidR="00B846C4" w:rsidRPr="00846184" w:rsidRDefault="00B846C4" w:rsidP="00846184">
            <w:pPr>
              <w:pStyle w:val="ListParagraph"/>
              <w:numPr>
                <w:ilvl w:val="0"/>
                <w:numId w:val="244"/>
              </w:numPr>
              <w:spacing w:after="0" w:line="276" w:lineRule="auto"/>
              <w:rPr>
                <w:sz w:val="24"/>
                <w:szCs w:val="24"/>
              </w:rPr>
            </w:pPr>
            <w:r w:rsidRPr="573050EE">
              <w:rPr>
                <w:sz w:val="24"/>
                <w:szCs w:val="24"/>
                <w:lang w:val="en-US"/>
              </w:rPr>
              <w:t xml:space="preserve">Young </w:t>
            </w:r>
            <w:r w:rsidR="00F72C85" w:rsidRPr="573050EE">
              <w:rPr>
                <w:sz w:val="24"/>
                <w:szCs w:val="24"/>
                <w:lang w:val="en-US"/>
              </w:rPr>
              <w:t>students</w:t>
            </w:r>
            <w:r w:rsidRPr="573050EE">
              <w:rPr>
                <w:sz w:val="24"/>
                <w:szCs w:val="24"/>
                <w:lang w:val="en-US"/>
              </w:rPr>
              <w:t xml:space="preserve"> have a keen awareness of and passion for fairness. They demand right over wrong, just over unjust. And they notice differences without apology or discomfort. (Spiegler, 2016).</w:t>
            </w:r>
          </w:p>
          <w:p w14:paraId="3DDBD824" w14:textId="77777777" w:rsidR="00B846C4" w:rsidRDefault="00340C04" w:rsidP="00846184">
            <w:pPr>
              <w:pStyle w:val="ListParagraph"/>
              <w:numPr>
                <w:ilvl w:val="0"/>
                <w:numId w:val="244"/>
              </w:numPr>
              <w:spacing w:after="0" w:line="276" w:lineRule="auto"/>
              <w:rPr>
                <w:sz w:val="24"/>
                <w:szCs w:val="24"/>
              </w:rPr>
            </w:pPr>
            <w:r w:rsidRPr="00846184">
              <w:rPr>
                <w:sz w:val="24"/>
                <w:szCs w:val="24"/>
              </w:rPr>
              <w:t>Students’</w:t>
            </w:r>
            <w:r w:rsidR="00B846C4" w:rsidRPr="00846184">
              <w:rPr>
                <w:sz w:val="24"/>
                <w:szCs w:val="24"/>
                <w:highlight w:val="white"/>
              </w:rPr>
              <w:t xml:space="preserve"> </w:t>
            </w:r>
            <w:r w:rsidR="00B846C4" w:rsidRPr="00846184">
              <w:rPr>
                <w:sz w:val="24"/>
                <w:szCs w:val="24"/>
              </w:rPr>
              <w:t>awareness and desire for fairness provide an opening to discuss bias and discrimination.</w:t>
            </w:r>
          </w:p>
          <w:p w14:paraId="3F44CBB1" w14:textId="4FD1C769" w:rsidR="00B846C4" w:rsidRPr="00846184" w:rsidRDefault="00B846C4" w:rsidP="00846184">
            <w:pPr>
              <w:pStyle w:val="ListParagraph"/>
              <w:numPr>
                <w:ilvl w:val="0"/>
                <w:numId w:val="244"/>
              </w:numPr>
              <w:spacing w:after="0" w:line="276" w:lineRule="auto"/>
              <w:rPr>
                <w:sz w:val="24"/>
                <w:szCs w:val="24"/>
              </w:rPr>
            </w:pPr>
            <w:r w:rsidRPr="00846184">
              <w:rPr>
                <w:sz w:val="24"/>
                <w:szCs w:val="24"/>
              </w:rPr>
              <w:t>Implement culturally responsive strategies that incorporate culturally responsive strategies.</w:t>
            </w:r>
          </w:p>
          <w:p w14:paraId="4AEAF352" w14:textId="77777777" w:rsidR="00846184" w:rsidRPr="00846184" w:rsidRDefault="00B846C4" w:rsidP="00846184">
            <w:pPr>
              <w:pStyle w:val="ListParagraph"/>
              <w:numPr>
                <w:ilvl w:val="0"/>
                <w:numId w:val="244"/>
              </w:numPr>
              <w:spacing w:after="0" w:line="276" w:lineRule="auto"/>
              <w:rPr>
                <w:sz w:val="24"/>
                <w:szCs w:val="24"/>
              </w:rPr>
            </w:pPr>
            <w:r w:rsidRPr="00846184">
              <w:rPr>
                <w:sz w:val="24"/>
                <w:szCs w:val="24"/>
                <w:lang w:val="en-US"/>
              </w:rPr>
              <w:lastRenderedPageBreak/>
              <w:t xml:space="preserve">Develop and teach empathy. To do so, teachers need to know themselves and be able to self-reflect, develop, and teach empathy. Teachers first have to know themselves and be able to self-reflect. With self-reflection, you uncover implicit personal biases and assumptions, and bridge understanding across cultural groups. Whether subconscious or explicit, teachers’ negative perceptions about </w:t>
            </w:r>
            <w:r w:rsidR="00F72C85" w:rsidRPr="00846184">
              <w:rPr>
                <w:sz w:val="24"/>
                <w:szCs w:val="24"/>
                <w:lang w:val="en-US"/>
              </w:rPr>
              <w:t>students</w:t>
            </w:r>
            <w:r w:rsidRPr="00846184">
              <w:rPr>
                <w:sz w:val="24"/>
                <w:szCs w:val="24"/>
                <w:lang w:val="en-US"/>
              </w:rPr>
              <w:t xml:space="preserve"> who differ from them in terms of culture, race, or ethnic identity can impact the teacher's ability to teach effectively and create empathetic classrooms.</w:t>
            </w:r>
          </w:p>
          <w:p w14:paraId="397DC27C" w14:textId="77777777" w:rsidR="00846184" w:rsidRPr="00846184" w:rsidRDefault="00B846C4" w:rsidP="00846184">
            <w:pPr>
              <w:pStyle w:val="ListParagraph"/>
              <w:numPr>
                <w:ilvl w:val="0"/>
                <w:numId w:val="244"/>
              </w:numPr>
              <w:spacing w:after="0" w:line="276" w:lineRule="auto"/>
              <w:rPr>
                <w:sz w:val="24"/>
                <w:szCs w:val="24"/>
              </w:rPr>
            </w:pPr>
            <w:r w:rsidRPr="00846184">
              <w:rPr>
                <w:sz w:val="24"/>
                <w:szCs w:val="24"/>
                <w:lang w:val="en-US"/>
              </w:rPr>
              <w:t xml:space="preserve">Create lessons and activities that highlight respect, kindness, compassion, and responsibility - and help </w:t>
            </w:r>
            <w:r w:rsidR="00F72C85" w:rsidRPr="00846184">
              <w:rPr>
                <w:sz w:val="24"/>
                <w:szCs w:val="24"/>
                <w:lang w:val="en-US"/>
              </w:rPr>
              <w:t>students</w:t>
            </w:r>
            <w:r w:rsidRPr="00846184">
              <w:rPr>
                <w:sz w:val="24"/>
                <w:szCs w:val="24"/>
                <w:lang w:val="en-US"/>
              </w:rPr>
              <w:t xml:space="preserve"> discover similarities with peers from different backgrounds</w:t>
            </w:r>
            <w:r w:rsidR="00846184">
              <w:rPr>
                <w:sz w:val="24"/>
                <w:szCs w:val="24"/>
                <w:lang w:val="en-US"/>
              </w:rPr>
              <w:t>.</w:t>
            </w:r>
          </w:p>
          <w:p w14:paraId="6AF499D2" w14:textId="77777777" w:rsidR="00B846C4" w:rsidRPr="00846184" w:rsidRDefault="00B846C4" w:rsidP="00846184">
            <w:pPr>
              <w:pStyle w:val="ListParagraph"/>
              <w:numPr>
                <w:ilvl w:val="0"/>
                <w:numId w:val="244"/>
              </w:numPr>
              <w:spacing w:after="0" w:line="276" w:lineRule="auto"/>
              <w:rPr>
                <w:sz w:val="24"/>
                <w:szCs w:val="24"/>
              </w:rPr>
            </w:pPr>
            <w:r w:rsidRPr="00846184">
              <w:rPr>
                <w:sz w:val="24"/>
                <w:szCs w:val="24"/>
              </w:rPr>
              <w:t>Diverse Dramatic Play Props: Include cultural clothing, foods, and household items.</w:t>
            </w:r>
          </w:p>
          <w:p w14:paraId="02E98919" w14:textId="2143D80B" w:rsidR="00B846C4" w:rsidRPr="00C62DF5" w:rsidRDefault="00B846C4" w:rsidP="007100C8">
            <w:pPr>
              <w:pStyle w:val="ListParagraph"/>
              <w:numPr>
                <w:ilvl w:val="0"/>
                <w:numId w:val="244"/>
              </w:numPr>
              <w:spacing w:after="0" w:line="276" w:lineRule="auto"/>
              <w:rPr>
                <w:sz w:val="24"/>
                <w:szCs w:val="24"/>
              </w:rPr>
            </w:pPr>
            <w:r w:rsidRPr="00846184">
              <w:rPr>
                <w:sz w:val="24"/>
                <w:szCs w:val="24"/>
              </w:rPr>
              <w:t xml:space="preserve">Identity Wall: Display </w:t>
            </w:r>
            <w:r w:rsidR="00340C04" w:rsidRPr="00846184">
              <w:rPr>
                <w:sz w:val="24"/>
                <w:szCs w:val="24"/>
              </w:rPr>
              <w:t>students’</w:t>
            </w:r>
            <w:r w:rsidRPr="00846184">
              <w:rPr>
                <w:sz w:val="24"/>
                <w:szCs w:val="24"/>
              </w:rPr>
              <w:t xml:space="preserve"> self-portraits and family photos with captions about traditions or languages spoken.</w:t>
            </w:r>
          </w:p>
        </w:tc>
      </w:tr>
    </w:tbl>
    <w:p w14:paraId="5D148AEB" w14:textId="77777777" w:rsidR="00FF5C9B" w:rsidRDefault="00FF5C9B" w:rsidP="00FF5C9B">
      <w:pPr>
        <w:spacing w:after="0" w:line="276" w:lineRule="auto"/>
        <w:rPr>
          <w:sz w:val="24"/>
          <w:szCs w:val="24"/>
          <w:lang w:val="en-US"/>
        </w:rPr>
      </w:pPr>
    </w:p>
    <w:p w14:paraId="3ED1E45C" w14:textId="77777777" w:rsidR="00717538" w:rsidRDefault="00B846C4" w:rsidP="00FF5C9B">
      <w:pPr>
        <w:spacing w:after="0" w:line="276" w:lineRule="auto"/>
        <w:rPr>
          <w:b/>
          <w:bCs/>
          <w:sz w:val="24"/>
          <w:szCs w:val="24"/>
          <w:highlight w:val="white"/>
          <w:lang w:val="en-US"/>
        </w:rPr>
      </w:pPr>
      <w:r w:rsidRPr="00FF5C9B">
        <w:rPr>
          <w:b/>
          <w:sz w:val="24"/>
          <w:szCs w:val="24"/>
          <w:lang w:val="en-US"/>
        </w:rPr>
        <w:t>Standard</w:t>
      </w:r>
      <w:r w:rsidR="00FF5C9B" w:rsidRPr="00FF5C9B">
        <w:rPr>
          <w:b/>
          <w:bCs/>
          <w:sz w:val="24"/>
          <w:szCs w:val="24"/>
          <w:lang w:val="en-US"/>
        </w:rPr>
        <w:t>:</w:t>
      </w:r>
      <w:r w:rsidRPr="00FF5C9B">
        <w:rPr>
          <w:b/>
          <w:sz w:val="24"/>
          <w:szCs w:val="24"/>
          <w:lang w:val="en-US"/>
        </w:rPr>
        <w:t xml:space="preserve"> </w:t>
      </w:r>
      <w:r w:rsidRPr="00FF5C9B">
        <w:rPr>
          <w:b/>
          <w:sz w:val="24"/>
          <w:szCs w:val="24"/>
          <w:highlight w:val="white"/>
          <w:lang w:val="en-US"/>
        </w:rPr>
        <w:t>Geography and Environment (GE</w:t>
      </w:r>
      <w:r w:rsidRPr="00FF5C9B">
        <w:rPr>
          <w:b/>
          <w:bCs/>
          <w:sz w:val="24"/>
          <w:szCs w:val="24"/>
          <w:highlight w:val="white"/>
          <w:lang w:val="en-US"/>
        </w:rPr>
        <w:t>)</w:t>
      </w:r>
    </w:p>
    <w:p w14:paraId="4A6127F2" w14:textId="5C0B769A" w:rsidR="00B846C4" w:rsidRPr="00FF5C9B" w:rsidRDefault="00F72C85" w:rsidP="00FF5C9B">
      <w:pPr>
        <w:spacing w:after="0" w:line="276" w:lineRule="auto"/>
        <w:rPr>
          <w:sz w:val="24"/>
          <w:szCs w:val="24"/>
          <w:highlight w:val="white"/>
          <w:lang w:val="en-US"/>
        </w:rPr>
      </w:pPr>
      <w:r w:rsidRPr="00FF5C9B">
        <w:rPr>
          <w:sz w:val="24"/>
          <w:szCs w:val="24"/>
          <w:highlight w:val="white"/>
          <w:lang w:val="en-US"/>
        </w:rPr>
        <w:t>Students</w:t>
      </w:r>
      <w:r w:rsidR="00B846C4" w:rsidRPr="00FF5C9B">
        <w:rPr>
          <w:sz w:val="24"/>
          <w:szCs w:val="24"/>
          <w:highlight w:val="white"/>
          <w:lang w:val="en-US"/>
        </w:rPr>
        <w:t xml:space="preserve"> explore their surroundings and understand how places and weather affect daily life. They learn about locations, directions, and how people live in different environments. These experiences help </w:t>
      </w:r>
      <w:r w:rsidRPr="00FF5C9B">
        <w:rPr>
          <w:sz w:val="24"/>
          <w:szCs w:val="24"/>
          <w:highlight w:val="white"/>
          <w:lang w:val="en-US"/>
        </w:rPr>
        <w:t>students</w:t>
      </w:r>
      <w:r w:rsidR="00B846C4" w:rsidRPr="00FF5C9B">
        <w:rPr>
          <w:sz w:val="24"/>
          <w:szCs w:val="24"/>
          <w:highlight w:val="white"/>
          <w:lang w:val="en-US"/>
        </w:rPr>
        <w:t xml:space="preserve"> build spatial awareness, understand time</w:t>
      </w:r>
      <w:r w:rsidR="54B50DFB" w:rsidRPr="00FF5C9B">
        <w:rPr>
          <w:sz w:val="24"/>
          <w:szCs w:val="24"/>
          <w:highlight w:val="white"/>
          <w:lang w:val="en-US"/>
        </w:rPr>
        <w:t>,</w:t>
      </w:r>
      <w:r w:rsidR="00B846C4" w:rsidRPr="00FF5C9B">
        <w:rPr>
          <w:sz w:val="24"/>
          <w:szCs w:val="24"/>
          <w:highlight w:val="white"/>
          <w:lang w:val="en-US"/>
        </w:rPr>
        <w:t xml:space="preserve"> and sequence, and recognize how the natural world influences human activity.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78"/>
      </w:tblGrid>
      <w:tr w:rsidR="00B846C4" w:rsidRPr="00B846C4" w14:paraId="61C87B74" w14:textId="77777777" w:rsidTr="00A84679">
        <w:trPr>
          <w:trHeight w:val="20"/>
          <w:tblHeader/>
        </w:trPr>
        <w:tc>
          <w:tcPr>
            <w:tcW w:w="1347" w:type="pct"/>
          </w:tcPr>
          <w:p w14:paraId="0C463B6B" w14:textId="77777777" w:rsidR="00B846C4" w:rsidRPr="00FF5C9B" w:rsidRDefault="00B846C4" w:rsidP="00FF5C9B">
            <w:pPr>
              <w:spacing w:after="0" w:line="276" w:lineRule="auto"/>
              <w:jc w:val="center"/>
              <w:rPr>
                <w:b/>
                <w:sz w:val="24"/>
                <w:szCs w:val="24"/>
                <w:highlight w:val="white"/>
              </w:rPr>
            </w:pPr>
            <w:r w:rsidRPr="00FF5C9B">
              <w:rPr>
                <w:b/>
                <w:sz w:val="24"/>
                <w:szCs w:val="24"/>
                <w:highlight w:val="white"/>
              </w:rPr>
              <w:lastRenderedPageBreak/>
              <w:t>Preschool Learning Outcomes</w:t>
            </w:r>
          </w:p>
          <w:p w14:paraId="7D623CCD" w14:textId="220D5AEA" w:rsidR="00B846C4" w:rsidRPr="00FF5C9B" w:rsidRDefault="00F72C85" w:rsidP="00FF5C9B">
            <w:pPr>
              <w:spacing w:after="0" w:line="276" w:lineRule="auto"/>
              <w:jc w:val="center"/>
              <w:rPr>
                <w:sz w:val="24"/>
                <w:szCs w:val="24"/>
                <w:highlight w:val="white"/>
              </w:rPr>
            </w:pPr>
            <w:r w:rsidRPr="00FF5C9B">
              <w:rPr>
                <w:sz w:val="24"/>
                <w:szCs w:val="24"/>
                <w:highlight w:val="white"/>
              </w:rPr>
              <w:t>Students</w:t>
            </w:r>
            <w:r w:rsidR="00B846C4" w:rsidRPr="00FF5C9B">
              <w:rPr>
                <w:sz w:val="24"/>
                <w:szCs w:val="24"/>
                <w:highlight w:val="white"/>
              </w:rPr>
              <w:t xml:space="preserve"> will:</w:t>
            </w:r>
          </w:p>
        </w:tc>
        <w:tc>
          <w:tcPr>
            <w:tcW w:w="3653" w:type="pct"/>
          </w:tcPr>
          <w:p w14:paraId="3CC388DF" w14:textId="77777777" w:rsidR="00B846C4" w:rsidRPr="00FF5C9B" w:rsidRDefault="00B846C4" w:rsidP="00FF5C9B">
            <w:pPr>
              <w:spacing w:after="0" w:line="276" w:lineRule="auto"/>
              <w:jc w:val="center"/>
              <w:rPr>
                <w:b/>
                <w:sz w:val="24"/>
                <w:szCs w:val="24"/>
                <w:highlight w:val="white"/>
              </w:rPr>
            </w:pPr>
            <w:r w:rsidRPr="00FF5C9B">
              <w:rPr>
                <w:b/>
                <w:sz w:val="24"/>
                <w:szCs w:val="24"/>
                <w:highlight w:val="white"/>
              </w:rPr>
              <w:t>Preschool Teaching Practices</w:t>
            </w:r>
          </w:p>
          <w:p w14:paraId="3466AB5A" w14:textId="77777777" w:rsidR="00B846C4" w:rsidRPr="00FF5C9B" w:rsidRDefault="00B846C4" w:rsidP="00FF5C9B">
            <w:pPr>
              <w:spacing w:after="0" w:line="276" w:lineRule="auto"/>
              <w:jc w:val="center"/>
              <w:rPr>
                <w:sz w:val="24"/>
                <w:szCs w:val="24"/>
                <w:highlight w:val="white"/>
              </w:rPr>
            </w:pPr>
            <w:r w:rsidRPr="00FF5C9B">
              <w:rPr>
                <w:sz w:val="24"/>
                <w:szCs w:val="24"/>
                <w:highlight w:val="white"/>
              </w:rPr>
              <w:t>Effective preschool teachers:</w:t>
            </w:r>
          </w:p>
        </w:tc>
      </w:tr>
      <w:tr w:rsidR="00B846C4" w:rsidRPr="00B846C4" w14:paraId="76A3C592" w14:textId="77777777" w:rsidTr="00A84679">
        <w:trPr>
          <w:trHeight w:val="901"/>
        </w:trPr>
        <w:tc>
          <w:tcPr>
            <w:tcW w:w="1347" w:type="pct"/>
          </w:tcPr>
          <w:p w14:paraId="54DF5B99" w14:textId="77777777" w:rsidR="00FF5C9B" w:rsidRDefault="00B846C4" w:rsidP="00FF5C9B">
            <w:pPr>
              <w:spacing w:after="0" w:line="276" w:lineRule="auto"/>
              <w:rPr>
                <w:bCs/>
                <w:sz w:val="24"/>
                <w:szCs w:val="24"/>
                <w:highlight w:val="white"/>
              </w:rPr>
            </w:pPr>
            <w:r w:rsidRPr="00FF5C9B">
              <w:rPr>
                <w:sz w:val="24"/>
                <w:szCs w:val="24"/>
                <w:highlight w:val="white"/>
              </w:rPr>
              <w:t xml:space="preserve">PK.GE.1 </w:t>
            </w:r>
          </w:p>
          <w:p w14:paraId="6334F039" w14:textId="78223F32" w:rsidR="00B846C4" w:rsidRPr="00FF5C9B" w:rsidRDefault="00B846C4" w:rsidP="00FF5C9B">
            <w:pPr>
              <w:spacing w:after="0" w:line="276" w:lineRule="auto"/>
              <w:rPr>
                <w:sz w:val="24"/>
                <w:szCs w:val="24"/>
                <w:highlight w:val="white"/>
              </w:rPr>
            </w:pPr>
            <w:r w:rsidRPr="00FF5C9B">
              <w:rPr>
                <w:sz w:val="24"/>
                <w:szCs w:val="24"/>
                <w:highlight w:val="white"/>
              </w:rPr>
              <w:t>Respond to and use positional/directional words (e.g., in, under, between, down, up, behind, etc.).</w:t>
            </w:r>
          </w:p>
          <w:p w14:paraId="00F0A7CF" w14:textId="77777777" w:rsidR="00B846C4" w:rsidRPr="00FF5C9B" w:rsidRDefault="00B846C4" w:rsidP="00FF5C9B">
            <w:pPr>
              <w:spacing w:after="0" w:line="276" w:lineRule="auto"/>
              <w:rPr>
                <w:sz w:val="24"/>
                <w:szCs w:val="24"/>
                <w:highlight w:val="white"/>
              </w:rPr>
            </w:pPr>
          </w:p>
        </w:tc>
        <w:tc>
          <w:tcPr>
            <w:tcW w:w="3653" w:type="pct"/>
          </w:tcPr>
          <w:p w14:paraId="78B9770B" w14:textId="77777777" w:rsidR="00B846C4" w:rsidRDefault="00B846C4" w:rsidP="00A84679">
            <w:pPr>
              <w:pStyle w:val="ListParagraph"/>
              <w:numPr>
                <w:ilvl w:val="0"/>
                <w:numId w:val="245"/>
              </w:numPr>
              <w:spacing w:after="0" w:line="276" w:lineRule="auto"/>
              <w:ind w:left="360"/>
              <w:rPr>
                <w:sz w:val="24"/>
                <w:szCs w:val="24"/>
                <w:highlight w:val="white"/>
              </w:rPr>
            </w:pPr>
            <w:r w:rsidRPr="00652826">
              <w:rPr>
                <w:sz w:val="24"/>
                <w:szCs w:val="24"/>
                <w:highlight w:val="white"/>
              </w:rPr>
              <w:t>Use movement games like “Simon Says” or obstacle courses to practice positional words.</w:t>
            </w:r>
          </w:p>
          <w:p w14:paraId="13C24AD9" w14:textId="452B209B" w:rsidR="00B846C4" w:rsidRDefault="00B846C4" w:rsidP="00A84679">
            <w:pPr>
              <w:pStyle w:val="ListParagraph"/>
              <w:numPr>
                <w:ilvl w:val="0"/>
                <w:numId w:val="245"/>
              </w:numPr>
              <w:spacing w:after="0" w:line="276" w:lineRule="auto"/>
              <w:ind w:left="360"/>
              <w:rPr>
                <w:sz w:val="24"/>
                <w:szCs w:val="24"/>
                <w:highlight w:val="white"/>
              </w:rPr>
            </w:pPr>
            <w:r w:rsidRPr="00652826">
              <w:rPr>
                <w:sz w:val="24"/>
                <w:szCs w:val="24"/>
                <w:highlight w:val="white"/>
              </w:rPr>
              <w:t>Read books that emphasize spatial concepts</w:t>
            </w:r>
            <w:r w:rsidR="00A84679">
              <w:rPr>
                <w:bCs/>
                <w:sz w:val="24"/>
                <w:szCs w:val="24"/>
                <w:highlight w:val="white"/>
              </w:rPr>
              <w:t>.</w:t>
            </w:r>
            <w:r w:rsidRPr="00652826">
              <w:rPr>
                <w:sz w:val="24"/>
                <w:szCs w:val="24"/>
                <w:highlight w:val="white"/>
              </w:rPr>
              <w:t xml:space="preserve"> </w:t>
            </w:r>
          </w:p>
          <w:p w14:paraId="7C54C1BB" w14:textId="77777777" w:rsidR="00B846C4" w:rsidRDefault="00B846C4" w:rsidP="00A84679">
            <w:pPr>
              <w:pStyle w:val="ListParagraph"/>
              <w:numPr>
                <w:ilvl w:val="0"/>
                <w:numId w:val="245"/>
              </w:numPr>
              <w:spacing w:after="0" w:line="276" w:lineRule="auto"/>
              <w:ind w:left="360"/>
              <w:rPr>
                <w:sz w:val="24"/>
                <w:szCs w:val="24"/>
                <w:highlight w:val="white"/>
              </w:rPr>
            </w:pPr>
            <w:r w:rsidRPr="00652826">
              <w:rPr>
                <w:sz w:val="24"/>
                <w:szCs w:val="24"/>
                <w:highlight w:val="white"/>
              </w:rPr>
              <w:t>Incorporate guided play with blocks, dolls, or toy animals to model directional language.</w:t>
            </w:r>
          </w:p>
          <w:p w14:paraId="33989A0C" w14:textId="77777777" w:rsidR="00B846C4" w:rsidRDefault="00B846C4" w:rsidP="00A84679">
            <w:pPr>
              <w:pStyle w:val="ListParagraph"/>
              <w:numPr>
                <w:ilvl w:val="0"/>
                <w:numId w:val="245"/>
              </w:numPr>
              <w:spacing w:after="0" w:line="276" w:lineRule="auto"/>
              <w:ind w:left="360"/>
              <w:rPr>
                <w:sz w:val="24"/>
                <w:szCs w:val="24"/>
                <w:highlight w:val="white"/>
              </w:rPr>
            </w:pPr>
            <w:r w:rsidRPr="00652826">
              <w:rPr>
                <w:sz w:val="24"/>
                <w:szCs w:val="24"/>
                <w:highlight w:val="white"/>
              </w:rPr>
              <w:t>Block Area: Include ramps, tunnels, and bridges to explore “over,” “under,” and “through.”</w:t>
            </w:r>
          </w:p>
          <w:p w14:paraId="0ABDD414" w14:textId="77777777" w:rsidR="00B846C4" w:rsidRDefault="00B846C4" w:rsidP="00A84679">
            <w:pPr>
              <w:pStyle w:val="ListParagraph"/>
              <w:numPr>
                <w:ilvl w:val="0"/>
                <w:numId w:val="245"/>
              </w:numPr>
              <w:spacing w:after="0" w:line="276" w:lineRule="auto"/>
              <w:ind w:left="360"/>
              <w:rPr>
                <w:sz w:val="24"/>
                <w:szCs w:val="24"/>
                <w:highlight w:val="white"/>
              </w:rPr>
            </w:pPr>
            <w:r w:rsidRPr="00652826">
              <w:rPr>
                <w:sz w:val="24"/>
                <w:szCs w:val="24"/>
                <w:highlight w:val="white"/>
              </w:rPr>
              <w:t>Labeling: Use signs like “inside,” “next to,” “above,” and around the classroom.</w:t>
            </w:r>
          </w:p>
          <w:p w14:paraId="683FE792" w14:textId="5402CEA1" w:rsidR="00B846C4" w:rsidRPr="00652826" w:rsidRDefault="00B846C4" w:rsidP="00A84679">
            <w:pPr>
              <w:pStyle w:val="ListParagraph"/>
              <w:numPr>
                <w:ilvl w:val="0"/>
                <w:numId w:val="245"/>
              </w:numPr>
              <w:spacing w:after="0" w:line="276" w:lineRule="auto"/>
              <w:ind w:left="360"/>
              <w:rPr>
                <w:sz w:val="24"/>
                <w:szCs w:val="24"/>
                <w:highlight w:val="white"/>
              </w:rPr>
            </w:pPr>
            <w:r w:rsidRPr="00652826">
              <w:rPr>
                <w:sz w:val="24"/>
                <w:szCs w:val="24"/>
                <w:highlight w:val="white"/>
                <w:lang w:val="en-US"/>
              </w:rPr>
              <w:t xml:space="preserve">Interactive Wall Displays: Create a “Where Is It?” board with photos showing objects in </w:t>
            </w:r>
            <w:r w:rsidR="00652826" w:rsidRPr="00652826">
              <w:rPr>
                <w:sz w:val="24"/>
                <w:szCs w:val="24"/>
                <w:highlight w:val="white"/>
                <w:lang w:val="en-US"/>
              </w:rPr>
              <w:t>various</w:t>
            </w:r>
            <w:r w:rsidRPr="00652826">
              <w:rPr>
                <w:sz w:val="24"/>
                <w:szCs w:val="24"/>
                <w:highlight w:val="white"/>
                <w:lang w:val="en-US"/>
              </w:rPr>
              <w:t xml:space="preserve"> positions.</w:t>
            </w:r>
          </w:p>
        </w:tc>
      </w:tr>
      <w:tr w:rsidR="00B846C4" w:rsidRPr="00B846C4" w14:paraId="22463759" w14:textId="77777777" w:rsidTr="00A84679">
        <w:trPr>
          <w:trHeight w:val="982"/>
        </w:trPr>
        <w:tc>
          <w:tcPr>
            <w:tcW w:w="1347" w:type="pct"/>
          </w:tcPr>
          <w:p w14:paraId="02091326" w14:textId="77777777" w:rsidR="00652826" w:rsidRDefault="00B846C4" w:rsidP="00FF5C9B">
            <w:pPr>
              <w:spacing w:after="0" w:line="276" w:lineRule="auto"/>
              <w:rPr>
                <w:bCs/>
                <w:sz w:val="24"/>
                <w:szCs w:val="24"/>
              </w:rPr>
            </w:pPr>
            <w:r w:rsidRPr="00FF5C9B">
              <w:rPr>
                <w:sz w:val="24"/>
                <w:szCs w:val="24"/>
              </w:rPr>
              <w:t>PK.GE.2</w:t>
            </w:r>
          </w:p>
          <w:p w14:paraId="03DF63B6" w14:textId="20128871" w:rsidR="00B846C4" w:rsidRPr="00FF5C9B" w:rsidRDefault="00B846C4" w:rsidP="00FF5C9B">
            <w:pPr>
              <w:spacing w:after="0" w:line="276" w:lineRule="auto"/>
              <w:rPr>
                <w:sz w:val="24"/>
                <w:szCs w:val="24"/>
                <w:highlight w:val="white"/>
              </w:rPr>
            </w:pPr>
            <w:r w:rsidRPr="00FF5C9B">
              <w:rPr>
                <w:sz w:val="24"/>
                <w:szCs w:val="24"/>
              </w:rPr>
              <w:t>Use words related to time (e.g., now, after, morning, tomorrow).</w:t>
            </w:r>
          </w:p>
        </w:tc>
        <w:tc>
          <w:tcPr>
            <w:tcW w:w="3653" w:type="pct"/>
          </w:tcPr>
          <w:p w14:paraId="5DF97941" w14:textId="77777777" w:rsidR="00652826" w:rsidRDefault="00B846C4" w:rsidP="00A84679">
            <w:pPr>
              <w:pStyle w:val="ListParagraph"/>
              <w:numPr>
                <w:ilvl w:val="0"/>
                <w:numId w:val="246"/>
              </w:numPr>
              <w:spacing w:after="0" w:line="276" w:lineRule="auto"/>
              <w:ind w:left="360"/>
              <w:rPr>
                <w:bCs/>
                <w:sz w:val="24"/>
                <w:szCs w:val="24"/>
                <w:highlight w:val="white"/>
              </w:rPr>
            </w:pPr>
            <w:r w:rsidRPr="00652826">
              <w:rPr>
                <w:bCs/>
                <w:sz w:val="24"/>
                <w:szCs w:val="24"/>
                <w:highlight w:val="white"/>
              </w:rPr>
              <w:t xml:space="preserve">Involve </w:t>
            </w:r>
            <w:r w:rsidR="00F72C85" w:rsidRPr="00652826">
              <w:rPr>
                <w:bCs/>
                <w:sz w:val="24"/>
                <w:szCs w:val="24"/>
                <w:highlight w:val="white"/>
              </w:rPr>
              <w:t>students</w:t>
            </w:r>
            <w:r w:rsidRPr="00652826">
              <w:rPr>
                <w:bCs/>
                <w:sz w:val="24"/>
                <w:szCs w:val="24"/>
                <w:highlight w:val="white"/>
              </w:rPr>
              <w:t xml:space="preserve"> in keeping track of daily school schedules (e.g., “our day” schedules, first and then charts)</w:t>
            </w:r>
            <w:r w:rsidR="00652826">
              <w:rPr>
                <w:bCs/>
                <w:sz w:val="24"/>
                <w:szCs w:val="24"/>
                <w:highlight w:val="white"/>
              </w:rPr>
              <w:t>.</w:t>
            </w:r>
          </w:p>
          <w:p w14:paraId="3AD8DD03" w14:textId="7986078E" w:rsidR="00652826" w:rsidRPr="00652826" w:rsidRDefault="00B846C4" w:rsidP="00A84679">
            <w:pPr>
              <w:pStyle w:val="ListParagraph"/>
              <w:numPr>
                <w:ilvl w:val="0"/>
                <w:numId w:val="246"/>
              </w:numPr>
              <w:spacing w:after="0" w:line="276" w:lineRule="auto"/>
              <w:ind w:left="360"/>
              <w:rPr>
                <w:bCs/>
                <w:sz w:val="24"/>
                <w:szCs w:val="24"/>
                <w:highlight w:val="white"/>
              </w:rPr>
            </w:pPr>
            <w:r w:rsidRPr="00652826">
              <w:rPr>
                <w:sz w:val="24"/>
                <w:szCs w:val="24"/>
                <w:highlight w:val="white"/>
                <w:lang w:val="en-US"/>
              </w:rPr>
              <w:t xml:space="preserve">Involve </w:t>
            </w:r>
            <w:r w:rsidR="35A05E9D" w:rsidRPr="4D881756">
              <w:rPr>
                <w:sz w:val="24"/>
                <w:szCs w:val="24"/>
                <w:highlight w:val="white"/>
                <w:lang w:val="en-US"/>
              </w:rPr>
              <w:t>students</w:t>
            </w:r>
            <w:r w:rsidRPr="00652826">
              <w:rPr>
                <w:sz w:val="24"/>
                <w:szCs w:val="24"/>
                <w:highlight w:val="white"/>
                <w:lang w:val="en-US"/>
              </w:rPr>
              <w:t xml:space="preserve"> in recalling parts of the story as a time reference (beginning, middle, end, graphic organizer, or timeline graphic organizer)</w:t>
            </w:r>
            <w:r w:rsidR="00652826">
              <w:rPr>
                <w:sz w:val="24"/>
                <w:szCs w:val="24"/>
                <w:highlight w:val="white"/>
                <w:lang w:val="en-US"/>
              </w:rPr>
              <w:t>.</w:t>
            </w:r>
          </w:p>
          <w:p w14:paraId="038DAD5C" w14:textId="77777777" w:rsidR="00B846C4" w:rsidRDefault="00B846C4" w:rsidP="00A84679">
            <w:pPr>
              <w:pStyle w:val="ListParagraph"/>
              <w:numPr>
                <w:ilvl w:val="0"/>
                <w:numId w:val="246"/>
              </w:numPr>
              <w:spacing w:after="0" w:line="276" w:lineRule="auto"/>
              <w:ind w:left="360"/>
              <w:rPr>
                <w:sz w:val="24"/>
                <w:szCs w:val="24"/>
                <w:highlight w:val="white"/>
              </w:rPr>
            </w:pPr>
            <w:r w:rsidRPr="00652826">
              <w:rPr>
                <w:sz w:val="24"/>
                <w:szCs w:val="24"/>
                <w:highlight w:val="white"/>
              </w:rPr>
              <w:t>Read books that explore time.</w:t>
            </w:r>
          </w:p>
          <w:p w14:paraId="40F2AB77" w14:textId="77777777" w:rsidR="00B846C4" w:rsidRDefault="00B846C4" w:rsidP="00A84679">
            <w:pPr>
              <w:pStyle w:val="ListParagraph"/>
              <w:numPr>
                <w:ilvl w:val="0"/>
                <w:numId w:val="246"/>
              </w:numPr>
              <w:spacing w:after="0" w:line="276" w:lineRule="auto"/>
              <w:ind w:left="360"/>
              <w:rPr>
                <w:sz w:val="24"/>
                <w:szCs w:val="24"/>
                <w:highlight w:val="white"/>
              </w:rPr>
            </w:pPr>
            <w:r w:rsidRPr="00652826">
              <w:rPr>
                <w:sz w:val="24"/>
                <w:szCs w:val="24"/>
                <w:highlight w:val="white"/>
              </w:rPr>
              <w:t>Use a visual daily schedule and refer to it throughout the day.</w:t>
            </w:r>
          </w:p>
          <w:p w14:paraId="798AB74F" w14:textId="77777777" w:rsidR="00B846C4" w:rsidRPr="00652826" w:rsidRDefault="00B846C4" w:rsidP="00A84679">
            <w:pPr>
              <w:pStyle w:val="ListParagraph"/>
              <w:numPr>
                <w:ilvl w:val="0"/>
                <w:numId w:val="246"/>
              </w:numPr>
              <w:spacing w:after="0" w:line="276" w:lineRule="auto"/>
              <w:ind w:left="360"/>
              <w:rPr>
                <w:sz w:val="24"/>
                <w:szCs w:val="24"/>
                <w:highlight w:val="white"/>
              </w:rPr>
            </w:pPr>
            <w:r w:rsidRPr="00652826">
              <w:rPr>
                <w:sz w:val="24"/>
                <w:szCs w:val="24"/>
                <w:highlight w:val="white"/>
                <w:lang w:val="en-US"/>
              </w:rPr>
              <w:t>Routine Clocks: Use picture clocks to show what happens at different times (e.g., snack time, nap time).</w:t>
            </w:r>
          </w:p>
          <w:p w14:paraId="5E5FF4FB" w14:textId="3F6AA6B8" w:rsidR="00B846C4" w:rsidRPr="00652826" w:rsidRDefault="00B846C4" w:rsidP="00A84679">
            <w:pPr>
              <w:pStyle w:val="ListParagraph"/>
              <w:numPr>
                <w:ilvl w:val="0"/>
                <w:numId w:val="246"/>
              </w:numPr>
              <w:spacing w:after="0" w:line="276" w:lineRule="auto"/>
              <w:ind w:left="360"/>
              <w:rPr>
                <w:sz w:val="24"/>
                <w:szCs w:val="24"/>
                <w:highlight w:val="white"/>
              </w:rPr>
            </w:pPr>
            <w:r w:rsidRPr="00652826">
              <w:rPr>
                <w:sz w:val="24"/>
                <w:szCs w:val="24"/>
                <w:highlight w:val="white"/>
              </w:rPr>
              <w:t xml:space="preserve">Sequencing Cards: Provide cards for </w:t>
            </w:r>
            <w:r w:rsidR="00F72C85" w:rsidRPr="00652826">
              <w:rPr>
                <w:sz w:val="24"/>
                <w:szCs w:val="24"/>
                <w:highlight w:val="white"/>
              </w:rPr>
              <w:t>students</w:t>
            </w:r>
            <w:r w:rsidRPr="00652826">
              <w:rPr>
                <w:sz w:val="24"/>
                <w:szCs w:val="24"/>
                <w:highlight w:val="white"/>
              </w:rPr>
              <w:t xml:space="preserve"> to arrange daily routines or story events.</w:t>
            </w:r>
          </w:p>
        </w:tc>
      </w:tr>
      <w:tr w:rsidR="00B846C4" w:rsidRPr="00B846C4" w14:paraId="039665B0" w14:textId="77777777" w:rsidTr="00A84679">
        <w:trPr>
          <w:trHeight w:val="982"/>
        </w:trPr>
        <w:tc>
          <w:tcPr>
            <w:tcW w:w="1347" w:type="pct"/>
          </w:tcPr>
          <w:p w14:paraId="3518ADDD" w14:textId="77777777" w:rsidR="00A84679" w:rsidRDefault="00B846C4" w:rsidP="00FF5C9B">
            <w:pPr>
              <w:spacing w:after="0" w:line="276" w:lineRule="auto"/>
              <w:rPr>
                <w:bCs/>
                <w:sz w:val="24"/>
                <w:szCs w:val="24"/>
                <w:highlight w:val="white"/>
              </w:rPr>
            </w:pPr>
            <w:r w:rsidRPr="00FF5C9B">
              <w:rPr>
                <w:sz w:val="24"/>
                <w:szCs w:val="24"/>
                <w:highlight w:val="white"/>
              </w:rPr>
              <w:t>PK.GE.3</w:t>
            </w:r>
          </w:p>
          <w:p w14:paraId="7AC615F7" w14:textId="1FCDCC05" w:rsidR="00B846C4" w:rsidRPr="00FF5C9B" w:rsidRDefault="00B846C4" w:rsidP="00FF5C9B">
            <w:pPr>
              <w:spacing w:after="0" w:line="276" w:lineRule="auto"/>
              <w:rPr>
                <w:sz w:val="24"/>
                <w:szCs w:val="24"/>
                <w:highlight w:val="white"/>
              </w:rPr>
            </w:pPr>
            <w:r w:rsidRPr="00FF5C9B">
              <w:rPr>
                <w:sz w:val="24"/>
                <w:szCs w:val="24"/>
                <w:highlight w:val="white"/>
              </w:rPr>
              <w:t>Sequence a simple set of activities or events.</w:t>
            </w:r>
          </w:p>
        </w:tc>
        <w:tc>
          <w:tcPr>
            <w:tcW w:w="3653" w:type="pct"/>
          </w:tcPr>
          <w:p w14:paraId="24E29F3B" w14:textId="77777777" w:rsidR="00B846C4" w:rsidRDefault="00B846C4" w:rsidP="00A84679">
            <w:pPr>
              <w:pStyle w:val="ListParagraph"/>
              <w:numPr>
                <w:ilvl w:val="0"/>
                <w:numId w:val="247"/>
              </w:numPr>
              <w:spacing w:after="0" w:line="276" w:lineRule="auto"/>
              <w:ind w:left="360"/>
              <w:rPr>
                <w:sz w:val="24"/>
                <w:szCs w:val="24"/>
                <w:highlight w:val="white"/>
              </w:rPr>
            </w:pPr>
            <w:r w:rsidRPr="00652826">
              <w:rPr>
                <w:sz w:val="24"/>
                <w:szCs w:val="24"/>
                <w:highlight w:val="white"/>
              </w:rPr>
              <w:t>Use story sequencing activities with picture cards (e.g., first, next, last).</w:t>
            </w:r>
          </w:p>
          <w:p w14:paraId="00AEB4D7" w14:textId="77777777" w:rsidR="00B846C4" w:rsidRDefault="00B846C4" w:rsidP="00A84679">
            <w:pPr>
              <w:pStyle w:val="ListParagraph"/>
              <w:numPr>
                <w:ilvl w:val="0"/>
                <w:numId w:val="247"/>
              </w:numPr>
              <w:spacing w:after="0" w:line="276" w:lineRule="auto"/>
              <w:ind w:left="360"/>
              <w:rPr>
                <w:sz w:val="24"/>
                <w:szCs w:val="24"/>
                <w:highlight w:val="white"/>
              </w:rPr>
            </w:pPr>
            <w:r w:rsidRPr="00652826">
              <w:rPr>
                <w:sz w:val="24"/>
                <w:szCs w:val="24"/>
                <w:highlight w:val="white"/>
              </w:rPr>
              <w:t xml:space="preserve">Encourage </w:t>
            </w:r>
            <w:r w:rsidR="00F72C85" w:rsidRPr="00652826">
              <w:rPr>
                <w:sz w:val="24"/>
                <w:szCs w:val="24"/>
                <w:highlight w:val="white"/>
              </w:rPr>
              <w:t>students</w:t>
            </w:r>
            <w:r w:rsidRPr="00652826">
              <w:rPr>
                <w:sz w:val="24"/>
                <w:szCs w:val="24"/>
                <w:highlight w:val="white"/>
              </w:rPr>
              <w:t xml:space="preserve"> to retell daily routines or classroom events in order.</w:t>
            </w:r>
          </w:p>
          <w:p w14:paraId="6B531889" w14:textId="77777777" w:rsidR="00B846C4" w:rsidRDefault="00B846C4" w:rsidP="00A84679">
            <w:pPr>
              <w:pStyle w:val="ListParagraph"/>
              <w:numPr>
                <w:ilvl w:val="0"/>
                <w:numId w:val="247"/>
              </w:numPr>
              <w:spacing w:after="0" w:line="276" w:lineRule="auto"/>
              <w:ind w:left="360"/>
              <w:rPr>
                <w:sz w:val="24"/>
                <w:szCs w:val="24"/>
                <w:highlight w:val="white"/>
              </w:rPr>
            </w:pPr>
            <w:r w:rsidRPr="00652826">
              <w:rPr>
                <w:sz w:val="24"/>
                <w:szCs w:val="24"/>
                <w:highlight w:val="white"/>
              </w:rPr>
              <w:t>Create step-by-step art or cooking projects to reinforce sequencing.</w:t>
            </w:r>
          </w:p>
          <w:p w14:paraId="4D749616" w14:textId="7CF20267" w:rsidR="00B846C4" w:rsidRDefault="00B846C4" w:rsidP="00A84679">
            <w:pPr>
              <w:pStyle w:val="ListParagraph"/>
              <w:numPr>
                <w:ilvl w:val="0"/>
                <w:numId w:val="247"/>
              </w:numPr>
              <w:spacing w:after="0" w:line="276" w:lineRule="auto"/>
              <w:ind w:left="360"/>
              <w:rPr>
                <w:sz w:val="24"/>
                <w:szCs w:val="24"/>
                <w:highlight w:val="white"/>
              </w:rPr>
            </w:pPr>
            <w:r w:rsidRPr="00A84679">
              <w:rPr>
                <w:sz w:val="24"/>
                <w:szCs w:val="24"/>
                <w:highlight w:val="white"/>
              </w:rPr>
              <w:lastRenderedPageBreak/>
              <w:t>Sequencing Center: Include puzzles, cards, and storyboards for ordering events.</w:t>
            </w:r>
          </w:p>
          <w:p w14:paraId="6B8B0321" w14:textId="77777777" w:rsidR="00B846C4" w:rsidRPr="00FF5C9B" w:rsidRDefault="00B8429E" w:rsidP="00A84679">
            <w:pPr>
              <w:numPr>
                <w:ilvl w:val="0"/>
                <w:numId w:val="247"/>
              </w:numPr>
              <w:spacing w:after="0" w:line="276" w:lineRule="auto"/>
              <w:ind w:left="360"/>
              <w:rPr>
                <w:sz w:val="24"/>
                <w:szCs w:val="24"/>
                <w:highlight w:val="white"/>
              </w:rPr>
            </w:pPr>
            <w:sdt>
              <w:sdtPr>
                <w:rPr>
                  <w:sz w:val="24"/>
                  <w:szCs w:val="24"/>
                </w:rPr>
                <w:tag w:val="goog_rdk_1"/>
                <w:id w:val="-950161030"/>
              </w:sdtPr>
              <w:sdtEndPr/>
              <w:sdtContent>
                <w:r w:rsidR="00B846C4" w:rsidRPr="00FF5C9B">
                  <w:rPr>
                    <w:rFonts w:eastAsia="Arial Unicode MS" w:cs="Arial Unicode MS"/>
                    <w:sz w:val="24"/>
                    <w:szCs w:val="24"/>
                    <w:highlight w:val="white"/>
                  </w:rPr>
                  <w:t xml:space="preserve">Photo Timeline Wall: Display photos of classroom activities in sequence (e.g., planting seeds </w:t>
                </w:r>
                <w:r w:rsidR="00B846C4" w:rsidRPr="00FF5C9B">
                  <w:rPr>
                    <w:rFonts w:ascii="Arial" w:eastAsia="Arial Unicode MS" w:hAnsi="Arial" w:cs="Arial"/>
                    <w:sz w:val="24"/>
                    <w:szCs w:val="24"/>
                    <w:highlight w:val="white"/>
                  </w:rPr>
                  <w:t>→</w:t>
                </w:r>
                <w:r w:rsidR="00B846C4" w:rsidRPr="00FF5C9B">
                  <w:rPr>
                    <w:rFonts w:eastAsia="Arial Unicode MS" w:cs="Arial Unicode MS"/>
                    <w:sz w:val="24"/>
                    <w:szCs w:val="24"/>
                    <w:highlight w:val="white"/>
                  </w:rPr>
                  <w:t xml:space="preserve"> watering </w:t>
                </w:r>
                <w:r w:rsidR="00B846C4" w:rsidRPr="00FF5C9B">
                  <w:rPr>
                    <w:rFonts w:ascii="Arial" w:eastAsia="Arial Unicode MS" w:hAnsi="Arial" w:cs="Arial"/>
                    <w:sz w:val="24"/>
                    <w:szCs w:val="24"/>
                    <w:highlight w:val="white"/>
                  </w:rPr>
                  <w:t>→</w:t>
                </w:r>
                <w:r w:rsidR="00B846C4" w:rsidRPr="00FF5C9B">
                  <w:rPr>
                    <w:rFonts w:eastAsia="Arial Unicode MS" w:cs="Arial Unicode MS"/>
                    <w:sz w:val="24"/>
                    <w:szCs w:val="24"/>
                    <w:highlight w:val="white"/>
                  </w:rPr>
                  <w:t xml:space="preserve"> sprouting).</w:t>
                </w:r>
              </w:sdtContent>
            </w:sdt>
          </w:p>
          <w:p w14:paraId="20CD6B34" w14:textId="77777777" w:rsidR="00B846C4" w:rsidRPr="00FF5C9B" w:rsidRDefault="00B846C4" w:rsidP="00A84679">
            <w:pPr>
              <w:numPr>
                <w:ilvl w:val="0"/>
                <w:numId w:val="247"/>
              </w:numPr>
              <w:spacing w:after="0" w:line="276" w:lineRule="auto"/>
              <w:ind w:left="360"/>
              <w:rPr>
                <w:sz w:val="24"/>
                <w:szCs w:val="24"/>
                <w:highlight w:val="white"/>
              </w:rPr>
            </w:pPr>
            <w:r w:rsidRPr="00FF5C9B">
              <w:rPr>
                <w:sz w:val="24"/>
                <w:szCs w:val="24"/>
                <w:highlight w:val="white"/>
              </w:rPr>
              <w:t>Routine Posters: Visual guides for multi-step tasks like handwashing or cleaning up.</w:t>
            </w:r>
          </w:p>
        </w:tc>
      </w:tr>
      <w:tr w:rsidR="00B846C4" w:rsidRPr="00B846C4" w14:paraId="582E22C8" w14:textId="77777777" w:rsidTr="00A84679">
        <w:trPr>
          <w:trHeight w:val="982"/>
        </w:trPr>
        <w:tc>
          <w:tcPr>
            <w:tcW w:w="1347" w:type="pct"/>
          </w:tcPr>
          <w:p w14:paraId="57853B16" w14:textId="77777777" w:rsidR="00A84679" w:rsidRDefault="00B846C4" w:rsidP="00FF5C9B">
            <w:pPr>
              <w:spacing w:after="0" w:line="276" w:lineRule="auto"/>
              <w:rPr>
                <w:sz w:val="24"/>
                <w:szCs w:val="24"/>
                <w:highlight w:val="white"/>
                <w:lang w:val="en-US"/>
              </w:rPr>
            </w:pPr>
            <w:r w:rsidRPr="00FF5C9B">
              <w:rPr>
                <w:sz w:val="24"/>
                <w:szCs w:val="24"/>
                <w:highlight w:val="white"/>
                <w:lang w:val="en-US"/>
              </w:rPr>
              <w:lastRenderedPageBreak/>
              <w:t>PK.GE.</w:t>
            </w:r>
            <w:r>
              <w:rPr>
                <w:sz w:val="24"/>
                <w:szCs w:val="24"/>
                <w:highlight w:val="white"/>
                <w:lang w:val="en-US"/>
              </w:rPr>
              <w:t>4</w:t>
            </w:r>
          </w:p>
          <w:p w14:paraId="3BC7C277" w14:textId="09067362" w:rsidR="00B846C4" w:rsidRPr="00FF5C9B" w:rsidRDefault="00B846C4" w:rsidP="00FF5C9B">
            <w:pPr>
              <w:spacing w:after="0" w:line="276" w:lineRule="auto"/>
              <w:rPr>
                <w:sz w:val="24"/>
                <w:szCs w:val="24"/>
                <w:highlight w:val="white"/>
                <w:lang w:val="en-US"/>
              </w:rPr>
            </w:pPr>
            <w:r w:rsidRPr="00FF5C9B">
              <w:rPr>
                <w:sz w:val="24"/>
                <w:szCs w:val="24"/>
                <w:highlight w:val="white"/>
                <w:lang w:val="en-US"/>
              </w:rPr>
              <w:t>Observe and describe how the environment and weather impact a person’s life</w:t>
            </w:r>
          </w:p>
        </w:tc>
        <w:tc>
          <w:tcPr>
            <w:tcW w:w="3653" w:type="pct"/>
          </w:tcPr>
          <w:p w14:paraId="797C2B8A" w14:textId="77777777" w:rsidR="00B846C4" w:rsidRPr="00FF5C9B" w:rsidRDefault="00B846C4" w:rsidP="00A84679">
            <w:pPr>
              <w:numPr>
                <w:ilvl w:val="0"/>
                <w:numId w:val="40"/>
              </w:numPr>
              <w:spacing w:after="0" w:line="276" w:lineRule="auto"/>
              <w:ind w:left="360"/>
              <w:rPr>
                <w:sz w:val="24"/>
                <w:szCs w:val="24"/>
                <w:highlight w:val="white"/>
              </w:rPr>
            </w:pPr>
            <w:r w:rsidRPr="00FF5C9B">
              <w:rPr>
                <w:sz w:val="24"/>
                <w:szCs w:val="24"/>
                <w:highlight w:val="white"/>
              </w:rPr>
              <w:t>Conduct daily weather observations and discuss how it affects clothing, activities, and mood.</w:t>
            </w:r>
          </w:p>
          <w:p w14:paraId="2B9F44F2" w14:textId="77777777" w:rsidR="00B846C4" w:rsidRPr="00FF5C9B" w:rsidRDefault="00B846C4" w:rsidP="00A84679">
            <w:pPr>
              <w:numPr>
                <w:ilvl w:val="0"/>
                <w:numId w:val="40"/>
              </w:numPr>
              <w:spacing w:after="0" w:line="276" w:lineRule="auto"/>
              <w:ind w:left="360"/>
              <w:rPr>
                <w:sz w:val="24"/>
                <w:szCs w:val="24"/>
                <w:highlight w:val="white"/>
              </w:rPr>
            </w:pPr>
            <w:r w:rsidRPr="00FF5C9B">
              <w:rPr>
                <w:sz w:val="24"/>
                <w:szCs w:val="24"/>
                <w:highlight w:val="white"/>
              </w:rPr>
              <w:t>Explore seasonal changes through nature walks, art, and science experiments.</w:t>
            </w:r>
          </w:p>
          <w:p w14:paraId="1824BC7A" w14:textId="218232E6" w:rsidR="00B846C4" w:rsidRPr="00FF5C9B" w:rsidRDefault="00B846C4" w:rsidP="00A84679">
            <w:pPr>
              <w:numPr>
                <w:ilvl w:val="0"/>
                <w:numId w:val="40"/>
              </w:numPr>
              <w:spacing w:after="0" w:line="276" w:lineRule="auto"/>
              <w:ind w:left="360"/>
              <w:rPr>
                <w:sz w:val="24"/>
                <w:szCs w:val="24"/>
                <w:highlight w:val="white"/>
              </w:rPr>
            </w:pPr>
            <w:r w:rsidRPr="00FF5C9B">
              <w:rPr>
                <w:sz w:val="24"/>
                <w:szCs w:val="24"/>
                <w:highlight w:val="white"/>
              </w:rPr>
              <w:t>Weather Station: Include thermometers, rain gauges, and weather symbols.</w:t>
            </w:r>
          </w:p>
          <w:p w14:paraId="545F4F83" w14:textId="3EEE35D5" w:rsidR="00B846C4" w:rsidRPr="00FF5C9B" w:rsidRDefault="00B846C4" w:rsidP="00A84679">
            <w:pPr>
              <w:numPr>
                <w:ilvl w:val="0"/>
                <w:numId w:val="40"/>
              </w:numPr>
              <w:spacing w:after="0" w:line="276" w:lineRule="auto"/>
              <w:ind w:left="360"/>
              <w:rPr>
                <w:sz w:val="24"/>
                <w:szCs w:val="24"/>
                <w:highlight w:val="white"/>
              </w:rPr>
            </w:pPr>
            <w:r w:rsidRPr="00FF5C9B">
              <w:rPr>
                <w:sz w:val="24"/>
                <w:szCs w:val="24"/>
                <w:highlight w:val="white"/>
              </w:rPr>
              <w:t>Dress-Up Area: Rotate clothing based on seasons (e.g., raincoats, boots, sunglasses).</w:t>
            </w:r>
          </w:p>
          <w:p w14:paraId="677A4175" w14:textId="53940697" w:rsidR="00B846C4" w:rsidRPr="00FF5C9B" w:rsidRDefault="00B846C4" w:rsidP="00A84679">
            <w:pPr>
              <w:numPr>
                <w:ilvl w:val="0"/>
                <w:numId w:val="40"/>
              </w:numPr>
              <w:spacing w:after="0" w:line="276" w:lineRule="auto"/>
              <w:ind w:left="360"/>
              <w:rPr>
                <w:sz w:val="24"/>
                <w:szCs w:val="24"/>
                <w:highlight w:val="white"/>
                <w:lang w:val="en-US"/>
              </w:rPr>
            </w:pPr>
            <w:r w:rsidRPr="00FF5C9B">
              <w:rPr>
                <w:sz w:val="24"/>
                <w:szCs w:val="24"/>
                <w:highlight w:val="white"/>
                <w:lang w:val="en-US"/>
              </w:rPr>
              <w:t xml:space="preserve">Nature Table: Display seasonal items (e.g., leaves, snowflakes, flowers) and encourage discussion. </w:t>
            </w:r>
          </w:p>
        </w:tc>
      </w:tr>
    </w:tbl>
    <w:p w14:paraId="7CF94777" w14:textId="77777777" w:rsidR="00B846C4" w:rsidRPr="00FF5C9B" w:rsidRDefault="00B846C4" w:rsidP="00FF5C9B">
      <w:pPr>
        <w:spacing w:after="0" w:line="276" w:lineRule="auto"/>
        <w:rPr>
          <w:sz w:val="24"/>
          <w:szCs w:val="24"/>
        </w:rPr>
      </w:pPr>
    </w:p>
    <w:p w14:paraId="271B8757" w14:textId="77777777" w:rsidR="00717538" w:rsidRDefault="00B846C4" w:rsidP="00FF5C9B">
      <w:pPr>
        <w:spacing w:after="0" w:line="276" w:lineRule="auto"/>
        <w:rPr>
          <w:b/>
          <w:sz w:val="24"/>
          <w:szCs w:val="24"/>
        </w:rPr>
      </w:pPr>
      <w:r w:rsidRPr="00A84679">
        <w:rPr>
          <w:b/>
          <w:sz w:val="24"/>
          <w:szCs w:val="24"/>
        </w:rPr>
        <w:t>Standard</w:t>
      </w:r>
      <w:r w:rsidR="00A84679" w:rsidRPr="00A84679">
        <w:rPr>
          <w:b/>
          <w:sz w:val="24"/>
          <w:szCs w:val="24"/>
        </w:rPr>
        <w:t>:</w:t>
      </w:r>
      <w:r w:rsidRPr="00A84679">
        <w:rPr>
          <w:b/>
          <w:sz w:val="24"/>
          <w:szCs w:val="24"/>
        </w:rPr>
        <w:t xml:space="preserve"> Decision-Making and Economics (DE)</w:t>
      </w:r>
    </w:p>
    <w:p w14:paraId="0237A741" w14:textId="2DE78D11" w:rsidR="00B846C4" w:rsidRPr="00FF5C9B" w:rsidRDefault="00F72C85" w:rsidP="4D881756">
      <w:pPr>
        <w:spacing w:after="0" w:line="276" w:lineRule="auto"/>
        <w:contextualSpacing/>
        <w:rPr>
          <w:sz w:val="24"/>
          <w:szCs w:val="24"/>
        </w:rPr>
      </w:pPr>
      <w:r w:rsidRPr="00FF5C9B">
        <w:rPr>
          <w:sz w:val="24"/>
          <w:szCs w:val="24"/>
        </w:rPr>
        <w:t>Students</w:t>
      </w:r>
      <w:r w:rsidR="00B846C4" w:rsidRPr="00FF5C9B">
        <w:rPr>
          <w:sz w:val="24"/>
          <w:szCs w:val="24"/>
        </w:rPr>
        <w:t xml:space="preserve"> make choices and explore basic economic concepts through play. They learn how to make informed decisions and understand the role of money in their everyday lives. These experiences help </w:t>
      </w:r>
      <w:r w:rsidRPr="00FF5C9B">
        <w:rPr>
          <w:sz w:val="24"/>
          <w:szCs w:val="24"/>
        </w:rPr>
        <w:t>students</w:t>
      </w:r>
      <w:r w:rsidR="00B846C4" w:rsidRPr="00FF5C9B">
        <w:rPr>
          <w:sz w:val="24"/>
          <w:szCs w:val="24"/>
        </w:rPr>
        <w:t xml:space="preserve"> develop </w:t>
      </w:r>
      <w:r w:rsidR="00A84679" w:rsidRPr="00FF5C9B">
        <w:rPr>
          <w:bCs/>
          <w:sz w:val="24"/>
          <w:szCs w:val="24"/>
        </w:rPr>
        <w:t>critical thinking</w:t>
      </w:r>
      <w:r w:rsidR="00B846C4" w:rsidRPr="00FF5C9B">
        <w:rPr>
          <w:sz w:val="24"/>
          <w:szCs w:val="24"/>
        </w:rPr>
        <w:t xml:space="preserve"> skills, recognize the value of their actions, and begin to understand how their choices affect outcomes. </w:t>
      </w:r>
    </w:p>
    <w:p w14:paraId="0C0E111A" w14:textId="77777777" w:rsidR="001033F4" w:rsidRPr="001033F4" w:rsidRDefault="001033F4" w:rsidP="001033F4">
      <w:pPr>
        <w:spacing w:after="0" w:line="276" w:lineRule="auto"/>
        <w:rPr>
          <w:sz w:val="24"/>
          <w:szCs w:val="24"/>
        </w:rPr>
      </w:pPr>
    </w:p>
    <w:tbl>
      <w:tblPr>
        <w:tblpPr w:leftFromText="180" w:rightFromText="180" w:topFromText="180" w:bottomFromText="180" w:vertAnchor="text" w:horzAnchor="margin" w:tblpY="920"/>
        <w:tblW w:w="13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3"/>
        <w:gridCol w:w="9878"/>
      </w:tblGrid>
      <w:tr w:rsidR="00B846C4" w:rsidRPr="00B846C4" w14:paraId="072B736E" w14:textId="77777777" w:rsidTr="573050EE">
        <w:trPr>
          <w:trHeight w:val="20"/>
          <w:tblHeader/>
        </w:trPr>
        <w:tc>
          <w:tcPr>
            <w:tcW w:w="3643" w:type="dxa"/>
          </w:tcPr>
          <w:p w14:paraId="2C182861" w14:textId="77777777" w:rsidR="00B846C4" w:rsidRPr="00A84679" w:rsidRDefault="00B846C4" w:rsidP="00A84679">
            <w:pPr>
              <w:spacing w:after="0" w:line="276" w:lineRule="auto"/>
              <w:jc w:val="center"/>
              <w:rPr>
                <w:b/>
                <w:sz w:val="24"/>
                <w:szCs w:val="24"/>
              </w:rPr>
            </w:pPr>
            <w:r w:rsidRPr="00A84679">
              <w:rPr>
                <w:b/>
                <w:sz w:val="24"/>
                <w:szCs w:val="24"/>
              </w:rPr>
              <w:lastRenderedPageBreak/>
              <w:t>Preschool Learning Outcomes</w:t>
            </w:r>
          </w:p>
          <w:p w14:paraId="35D1DAD2" w14:textId="14F650AC" w:rsidR="00B846C4" w:rsidRPr="00FF5C9B" w:rsidRDefault="00F72C85" w:rsidP="00A84679">
            <w:pPr>
              <w:spacing w:after="0" w:line="276" w:lineRule="auto"/>
              <w:jc w:val="center"/>
              <w:rPr>
                <w:sz w:val="24"/>
                <w:szCs w:val="24"/>
              </w:rPr>
            </w:pPr>
            <w:r w:rsidRPr="00FF5C9B">
              <w:rPr>
                <w:sz w:val="24"/>
                <w:szCs w:val="24"/>
              </w:rPr>
              <w:t>Students</w:t>
            </w:r>
            <w:r w:rsidR="00B846C4" w:rsidRPr="00FF5C9B">
              <w:rPr>
                <w:sz w:val="24"/>
                <w:szCs w:val="24"/>
              </w:rPr>
              <w:t xml:space="preserve"> will:</w:t>
            </w:r>
          </w:p>
        </w:tc>
        <w:tc>
          <w:tcPr>
            <w:tcW w:w="9878" w:type="dxa"/>
          </w:tcPr>
          <w:p w14:paraId="4EC48301" w14:textId="77777777" w:rsidR="00B846C4" w:rsidRPr="00A84679" w:rsidRDefault="00B846C4" w:rsidP="00A84679">
            <w:pPr>
              <w:spacing w:after="0" w:line="276" w:lineRule="auto"/>
              <w:jc w:val="center"/>
              <w:rPr>
                <w:b/>
                <w:sz w:val="24"/>
                <w:szCs w:val="24"/>
              </w:rPr>
            </w:pPr>
            <w:r w:rsidRPr="00A84679">
              <w:rPr>
                <w:b/>
                <w:sz w:val="24"/>
                <w:szCs w:val="24"/>
              </w:rPr>
              <w:t>Preschool Teaching Practices</w:t>
            </w:r>
          </w:p>
          <w:p w14:paraId="63E29999" w14:textId="77777777" w:rsidR="00B846C4" w:rsidRPr="00FF5C9B" w:rsidRDefault="00B846C4" w:rsidP="00A84679">
            <w:pPr>
              <w:spacing w:after="0" w:line="276" w:lineRule="auto"/>
              <w:jc w:val="center"/>
              <w:rPr>
                <w:sz w:val="24"/>
                <w:szCs w:val="24"/>
              </w:rPr>
            </w:pPr>
            <w:r w:rsidRPr="00FF5C9B">
              <w:rPr>
                <w:sz w:val="24"/>
                <w:szCs w:val="24"/>
              </w:rPr>
              <w:t>Effective preschool teachers:</w:t>
            </w:r>
          </w:p>
        </w:tc>
      </w:tr>
      <w:tr w:rsidR="00B846C4" w:rsidRPr="00B846C4" w14:paraId="733E9847" w14:textId="77777777" w:rsidTr="573050EE">
        <w:trPr>
          <w:trHeight w:val="901"/>
        </w:trPr>
        <w:tc>
          <w:tcPr>
            <w:tcW w:w="3643" w:type="dxa"/>
          </w:tcPr>
          <w:p w14:paraId="3A76E1DF" w14:textId="77777777" w:rsidR="00A84679" w:rsidRDefault="00B846C4" w:rsidP="00A84679">
            <w:pPr>
              <w:spacing w:after="0" w:line="276" w:lineRule="auto"/>
              <w:rPr>
                <w:bCs/>
                <w:sz w:val="24"/>
                <w:szCs w:val="24"/>
              </w:rPr>
            </w:pPr>
            <w:r w:rsidRPr="00FF5C9B">
              <w:rPr>
                <w:sz w:val="24"/>
                <w:szCs w:val="24"/>
              </w:rPr>
              <w:t>PK.DE.1</w:t>
            </w:r>
          </w:p>
          <w:p w14:paraId="28F7E534" w14:textId="4CE9A54A" w:rsidR="00B846C4" w:rsidRPr="00FF5C9B" w:rsidRDefault="00B846C4" w:rsidP="00A84679">
            <w:pPr>
              <w:spacing w:after="0" w:line="276" w:lineRule="auto"/>
              <w:rPr>
                <w:sz w:val="24"/>
                <w:szCs w:val="24"/>
              </w:rPr>
            </w:pPr>
            <w:r w:rsidRPr="00FF5C9B">
              <w:rPr>
                <w:sz w:val="24"/>
                <w:szCs w:val="24"/>
              </w:rPr>
              <w:t>Make decisions based on available options</w:t>
            </w:r>
          </w:p>
        </w:tc>
        <w:tc>
          <w:tcPr>
            <w:tcW w:w="9878" w:type="dxa"/>
          </w:tcPr>
          <w:p w14:paraId="547B7465" w14:textId="77777777" w:rsidR="00B846C4" w:rsidRDefault="00B846C4" w:rsidP="008E4F9F">
            <w:pPr>
              <w:pStyle w:val="ListParagraph"/>
              <w:numPr>
                <w:ilvl w:val="0"/>
                <w:numId w:val="248"/>
              </w:numPr>
              <w:spacing w:after="0" w:line="276" w:lineRule="auto"/>
              <w:ind w:left="360"/>
              <w:rPr>
                <w:sz w:val="24"/>
                <w:szCs w:val="24"/>
              </w:rPr>
            </w:pPr>
            <w:r w:rsidRPr="001823B1">
              <w:rPr>
                <w:sz w:val="24"/>
                <w:szCs w:val="24"/>
              </w:rPr>
              <w:t>Offer choice-based activities (e.g., choosing between two books, art materials, or play centers).</w:t>
            </w:r>
          </w:p>
          <w:p w14:paraId="6C4B859E" w14:textId="77777777" w:rsidR="00B846C4" w:rsidRPr="001823B1" w:rsidRDefault="00B846C4" w:rsidP="008E4F9F">
            <w:pPr>
              <w:pStyle w:val="ListParagraph"/>
              <w:numPr>
                <w:ilvl w:val="0"/>
                <w:numId w:val="248"/>
              </w:numPr>
              <w:spacing w:after="0" w:line="276" w:lineRule="auto"/>
              <w:ind w:left="360"/>
              <w:rPr>
                <w:sz w:val="24"/>
                <w:szCs w:val="24"/>
              </w:rPr>
            </w:pPr>
            <w:r w:rsidRPr="573050EE">
              <w:rPr>
                <w:sz w:val="24"/>
                <w:szCs w:val="24"/>
                <w:lang w:val="en-US"/>
              </w:rPr>
              <w:t>Use language of decision-making: “What will happen if?</w:t>
            </w:r>
            <w:r w:rsidR="59E5CA37" w:rsidRPr="573050EE">
              <w:rPr>
                <w:sz w:val="24"/>
                <w:szCs w:val="24"/>
                <w:lang w:val="en-US"/>
              </w:rPr>
              <w:t>,”</w:t>
            </w:r>
            <w:r w:rsidRPr="573050EE">
              <w:rPr>
                <w:sz w:val="24"/>
                <w:szCs w:val="24"/>
                <w:lang w:val="en-US"/>
              </w:rPr>
              <w:t xml:space="preserve"> “Why did you choose that?”</w:t>
            </w:r>
          </w:p>
          <w:p w14:paraId="15F24F67" w14:textId="77777777" w:rsidR="00B846C4" w:rsidRDefault="00B846C4" w:rsidP="008E4F9F">
            <w:pPr>
              <w:pStyle w:val="ListParagraph"/>
              <w:numPr>
                <w:ilvl w:val="0"/>
                <w:numId w:val="248"/>
              </w:numPr>
              <w:spacing w:after="0" w:line="276" w:lineRule="auto"/>
              <w:ind w:left="360"/>
              <w:rPr>
                <w:sz w:val="24"/>
                <w:szCs w:val="24"/>
              </w:rPr>
            </w:pPr>
            <w:r w:rsidRPr="001823B1">
              <w:rPr>
                <w:sz w:val="24"/>
                <w:szCs w:val="24"/>
              </w:rPr>
              <w:t>Encourage reflection on choices during circle time or journaling.</w:t>
            </w:r>
          </w:p>
          <w:p w14:paraId="68201046" w14:textId="77777777" w:rsidR="00B846C4" w:rsidRDefault="00B846C4" w:rsidP="008E4F9F">
            <w:pPr>
              <w:pStyle w:val="ListParagraph"/>
              <w:numPr>
                <w:ilvl w:val="0"/>
                <w:numId w:val="248"/>
              </w:numPr>
              <w:spacing w:after="0" w:line="276" w:lineRule="auto"/>
              <w:ind w:left="360"/>
              <w:rPr>
                <w:sz w:val="24"/>
                <w:szCs w:val="24"/>
              </w:rPr>
            </w:pPr>
            <w:r w:rsidRPr="001823B1">
              <w:rPr>
                <w:sz w:val="24"/>
                <w:szCs w:val="24"/>
              </w:rPr>
              <w:t>Choice Boards: Visual boards showing available activities or materials.</w:t>
            </w:r>
          </w:p>
          <w:p w14:paraId="5B29AB0C" w14:textId="77777777" w:rsidR="00B846C4" w:rsidRPr="0020524E" w:rsidRDefault="00B846C4" w:rsidP="008E4F9F">
            <w:pPr>
              <w:pStyle w:val="ListParagraph"/>
              <w:numPr>
                <w:ilvl w:val="0"/>
                <w:numId w:val="248"/>
              </w:numPr>
              <w:spacing w:after="0" w:line="276" w:lineRule="auto"/>
              <w:ind w:left="360"/>
              <w:rPr>
                <w:sz w:val="24"/>
                <w:szCs w:val="24"/>
              </w:rPr>
            </w:pPr>
            <w:r w:rsidRPr="001823B1">
              <w:rPr>
                <w:sz w:val="24"/>
                <w:szCs w:val="24"/>
                <w:lang w:val="en-US"/>
              </w:rPr>
              <w:t xml:space="preserve">Voting Stations: Let </w:t>
            </w:r>
            <w:r w:rsidR="00F72C85" w:rsidRPr="001823B1">
              <w:rPr>
                <w:sz w:val="24"/>
                <w:szCs w:val="24"/>
                <w:lang w:val="en-US"/>
              </w:rPr>
              <w:t>students</w:t>
            </w:r>
            <w:r w:rsidRPr="001823B1">
              <w:rPr>
                <w:sz w:val="24"/>
                <w:szCs w:val="24"/>
                <w:lang w:val="en-US"/>
              </w:rPr>
              <w:t xml:space="preserve"> vote on group activities (e.g., snack choices, Storytime books).</w:t>
            </w:r>
          </w:p>
          <w:p w14:paraId="57D075A8" w14:textId="342A7079" w:rsidR="00B846C4" w:rsidRPr="0020524E" w:rsidRDefault="00B846C4" w:rsidP="008E4F9F">
            <w:pPr>
              <w:pStyle w:val="ListParagraph"/>
              <w:numPr>
                <w:ilvl w:val="0"/>
                <w:numId w:val="248"/>
              </w:numPr>
              <w:spacing w:after="0" w:line="276" w:lineRule="auto"/>
              <w:ind w:left="360"/>
              <w:rPr>
                <w:sz w:val="24"/>
                <w:szCs w:val="24"/>
              </w:rPr>
            </w:pPr>
            <w:r w:rsidRPr="0020524E">
              <w:rPr>
                <w:sz w:val="24"/>
                <w:szCs w:val="24"/>
              </w:rPr>
              <w:t>Decision-Making Games: Include board games or role-play scenarios that involve choosing paths or outcomes.</w:t>
            </w:r>
          </w:p>
        </w:tc>
      </w:tr>
      <w:tr w:rsidR="00B846C4" w:rsidRPr="00B846C4" w14:paraId="3B16B58D" w14:textId="77777777" w:rsidTr="573050EE">
        <w:trPr>
          <w:trHeight w:val="982"/>
        </w:trPr>
        <w:tc>
          <w:tcPr>
            <w:tcW w:w="3643" w:type="dxa"/>
          </w:tcPr>
          <w:p w14:paraId="4746E7EE" w14:textId="77777777" w:rsidR="001823B1" w:rsidRDefault="00B846C4" w:rsidP="00A84679">
            <w:pPr>
              <w:spacing w:after="0" w:line="276" w:lineRule="auto"/>
              <w:rPr>
                <w:sz w:val="24"/>
                <w:szCs w:val="24"/>
                <w:lang w:val="en-US"/>
              </w:rPr>
            </w:pPr>
            <w:r w:rsidRPr="00FF5C9B">
              <w:rPr>
                <w:sz w:val="24"/>
                <w:szCs w:val="24"/>
                <w:lang w:val="en-US"/>
              </w:rPr>
              <w:t>PK.DE.2</w:t>
            </w:r>
          </w:p>
          <w:p w14:paraId="4364CB5C" w14:textId="71CC5788" w:rsidR="00B846C4" w:rsidRPr="00FF5C9B" w:rsidRDefault="00B846C4" w:rsidP="00A84679">
            <w:pPr>
              <w:spacing w:after="0" w:line="276" w:lineRule="auto"/>
              <w:rPr>
                <w:sz w:val="24"/>
                <w:szCs w:val="24"/>
              </w:rPr>
            </w:pPr>
            <w:r w:rsidRPr="00FF5C9B">
              <w:rPr>
                <w:sz w:val="24"/>
                <w:szCs w:val="24"/>
                <w:lang w:val="en-US"/>
              </w:rPr>
              <w:t>Appropriately demonstrate the use and purpose of money through role play.</w:t>
            </w:r>
          </w:p>
        </w:tc>
        <w:tc>
          <w:tcPr>
            <w:tcW w:w="9878" w:type="dxa"/>
          </w:tcPr>
          <w:p w14:paraId="624BBEE3" w14:textId="77777777" w:rsidR="00B846C4" w:rsidRDefault="00B846C4" w:rsidP="008E4F9F">
            <w:pPr>
              <w:pStyle w:val="ListParagraph"/>
              <w:numPr>
                <w:ilvl w:val="0"/>
                <w:numId w:val="249"/>
              </w:numPr>
              <w:spacing w:after="0" w:line="276" w:lineRule="auto"/>
              <w:ind w:left="360"/>
              <w:rPr>
                <w:sz w:val="24"/>
                <w:szCs w:val="24"/>
              </w:rPr>
            </w:pPr>
            <w:r w:rsidRPr="0020524E">
              <w:rPr>
                <w:sz w:val="24"/>
                <w:szCs w:val="24"/>
              </w:rPr>
              <w:t>Set up dramatic play centers like grocery stores, restaurants, or banks with play money.</w:t>
            </w:r>
          </w:p>
          <w:p w14:paraId="171448EB" w14:textId="0A08B0E2" w:rsidR="00B846C4" w:rsidRPr="00477875" w:rsidRDefault="00B846C4" w:rsidP="008E4F9F">
            <w:pPr>
              <w:pStyle w:val="ListParagraph"/>
              <w:numPr>
                <w:ilvl w:val="0"/>
                <w:numId w:val="249"/>
              </w:numPr>
              <w:spacing w:after="0" w:line="276" w:lineRule="auto"/>
              <w:ind w:left="360"/>
              <w:rPr>
                <w:sz w:val="24"/>
                <w:szCs w:val="24"/>
              </w:rPr>
            </w:pPr>
            <w:r w:rsidRPr="0020524E">
              <w:rPr>
                <w:sz w:val="24"/>
                <w:szCs w:val="24"/>
              </w:rPr>
              <w:t>Discuss basic economic concepts like buying, selling, saving, and trading.</w:t>
            </w:r>
          </w:p>
          <w:p w14:paraId="6FDB33E7" w14:textId="11E0DB0B" w:rsidR="00595A35" w:rsidRDefault="00B846C4" w:rsidP="5D034EE6">
            <w:pPr>
              <w:pStyle w:val="ListParagraph"/>
              <w:numPr>
                <w:ilvl w:val="0"/>
                <w:numId w:val="249"/>
              </w:numPr>
              <w:spacing w:after="0" w:line="276" w:lineRule="auto"/>
              <w:ind w:left="360"/>
              <w:rPr>
                <w:sz w:val="24"/>
                <w:szCs w:val="24"/>
                <w:lang w:val="en-US"/>
              </w:rPr>
            </w:pPr>
            <w:r w:rsidRPr="5D034EE6">
              <w:rPr>
                <w:sz w:val="24"/>
                <w:szCs w:val="24"/>
                <w:lang w:val="en-US"/>
              </w:rPr>
              <w:t>Dramatic Play Area: Include cash registers, wallets, coins, price tags</w:t>
            </w:r>
            <w:r w:rsidR="00477875" w:rsidRPr="5D034EE6">
              <w:rPr>
                <w:sz w:val="24"/>
                <w:szCs w:val="24"/>
                <w:lang w:val="en-US"/>
              </w:rPr>
              <w:t xml:space="preserve"> and books about money</w:t>
            </w:r>
            <w:r w:rsidRPr="5D034EE6">
              <w:rPr>
                <w:sz w:val="24"/>
                <w:szCs w:val="24"/>
                <w:lang w:val="en-US"/>
              </w:rPr>
              <w:t>.</w:t>
            </w:r>
          </w:p>
          <w:p w14:paraId="468947CC" w14:textId="77777777" w:rsidR="00B846C4" w:rsidRDefault="00B846C4" w:rsidP="008E4F9F">
            <w:pPr>
              <w:pStyle w:val="ListParagraph"/>
              <w:numPr>
                <w:ilvl w:val="0"/>
                <w:numId w:val="249"/>
              </w:numPr>
              <w:spacing w:after="0" w:line="276" w:lineRule="auto"/>
              <w:ind w:left="360"/>
              <w:rPr>
                <w:sz w:val="24"/>
                <w:szCs w:val="24"/>
              </w:rPr>
            </w:pPr>
            <w:r w:rsidRPr="00595A35">
              <w:rPr>
                <w:sz w:val="24"/>
                <w:szCs w:val="24"/>
              </w:rPr>
              <w:t>Storefront Centers: Rotate themes (e.g., bakery, toy shop, farmer’s market).</w:t>
            </w:r>
          </w:p>
          <w:p w14:paraId="3F4E54C4" w14:textId="6293434A" w:rsidR="00B846C4" w:rsidRPr="00595A35" w:rsidRDefault="00B846C4" w:rsidP="008E4F9F">
            <w:pPr>
              <w:pStyle w:val="ListParagraph"/>
              <w:numPr>
                <w:ilvl w:val="0"/>
                <w:numId w:val="249"/>
              </w:numPr>
              <w:spacing w:after="0" w:line="276" w:lineRule="auto"/>
              <w:ind w:left="360"/>
              <w:rPr>
                <w:sz w:val="24"/>
                <w:szCs w:val="24"/>
              </w:rPr>
            </w:pPr>
            <w:r w:rsidRPr="00595A35">
              <w:rPr>
                <w:sz w:val="24"/>
                <w:szCs w:val="24"/>
              </w:rPr>
              <w:t>Money Sorting Station: Use pretend coins and bills for counting and matching.</w:t>
            </w:r>
          </w:p>
        </w:tc>
      </w:tr>
    </w:tbl>
    <w:p w14:paraId="713FAD99" w14:textId="77777777" w:rsidR="00B846C4" w:rsidRPr="00B846C4" w:rsidRDefault="00B846C4" w:rsidP="4D881756">
      <w:pPr>
        <w:spacing w:after="0" w:line="276" w:lineRule="auto"/>
        <w:rPr>
          <w:bCs/>
        </w:rPr>
        <w:sectPr w:rsidR="00B846C4" w:rsidRPr="00B846C4" w:rsidSect="00E003E6">
          <w:headerReference w:type="default" r:id="rId38"/>
          <w:footerReference w:type="default" r:id="rId39"/>
          <w:pgSz w:w="15840" w:h="12240" w:orient="landscape"/>
          <w:pgMar w:top="1152" w:right="1152" w:bottom="1152" w:left="1152" w:header="720" w:footer="720" w:gutter="0"/>
          <w:cols w:space="720"/>
        </w:sectPr>
      </w:pPr>
    </w:p>
    <w:p w14:paraId="709A1126" w14:textId="2BD38553" w:rsidR="00B846C4" w:rsidRPr="00F90057" w:rsidRDefault="007D4326" w:rsidP="007D4326">
      <w:pPr>
        <w:pStyle w:val="Style3"/>
        <w:rPr>
          <w:rFonts w:ascii="Verdana" w:hAnsi="Verdana"/>
        </w:rPr>
      </w:pPr>
      <w:bookmarkStart w:id="26" w:name="_Toc217988904"/>
      <w:r w:rsidRPr="503EDA8D">
        <w:rPr>
          <w:rFonts w:ascii="Verdana" w:hAnsi="Verdana"/>
        </w:rPr>
        <w:lastRenderedPageBreak/>
        <w:t>World Languages and Cultures</w:t>
      </w:r>
      <w:bookmarkEnd w:id="26"/>
      <w:r w:rsidRPr="503EDA8D">
        <w:rPr>
          <w:rFonts w:ascii="Verdana" w:hAnsi="Verdana"/>
        </w:rPr>
        <w:t xml:space="preserve"> </w:t>
      </w:r>
    </w:p>
    <w:p w14:paraId="6190DA82" w14:textId="77777777" w:rsidR="00B846C4" w:rsidRPr="007A5ECC" w:rsidRDefault="00B846C4" w:rsidP="007A5ECC">
      <w:pPr>
        <w:spacing w:after="0" w:line="276" w:lineRule="auto"/>
        <w:rPr>
          <w:b/>
          <w:sz w:val="24"/>
          <w:szCs w:val="24"/>
        </w:rPr>
      </w:pPr>
      <w:r w:rsidRPr="007A5ECC">
        <w:rPr>
          <w:b/>
          <w:sz w:val="24"/>
          <w:szCs w:val="24"/>
        </w:rPr>
        <w:t>Introduction</w:t>
      </w:r>
    </w:p>
    <w:p w14:paraId="0D1BA93C" w14:textId="37452ECF" w:rsidR="00B846C4" w:rsidRPr="007A5ECC" w:rsidRDefault="00B846C4" w:rsidP="007A5ECC">
      <w:pPr>
        <w:spacing w:after="0" w:line="276" w:lineRule="auto"/>
        <w:rPr>
          <w:sz w:val="24"/>
          <w:szCs w:val="24"/>
          <w:lang w:val="en-US"/>
        </w:rPr>
      </w:pPr>
      <w:r w:rsidRPr="573050EE">
        <w:rPr>
          <w:sz w:val="24"/>
          <w:szCs w:val="24"/>
          <w:lang w:val="en-US"/>
        </w:rPr>
        <w:t xml:space="preserve">The diverse nature of our society necessitates that </w:t>
      </w:r>
      <w:r w:rsidR="00F72C85" w:rsidRPr="573050EE">
        <w:rPr>
          <w:sz w:val="24"/>
          <w:szCs w:val="24"/>
          <w:lang w:val="en-US"/>
        </w:rPr>
        <w:t>students</w:t>
      </w:r>
      <w:r w:rsidRPr="573050EE">
        <w:rPr>
          <w:sz w:val="24"/>
          <w:szCs w:val="24"/>
          <w:lang w:val="en-US"/>
        </w:rPr>
        <w:t xml:space="preserve"> develop an understanding of the diverse cultures and languages spoken around them other than their own. </w:t>
      </w:r>
      <w:r w:rsidR="00F72C85" w:rsidRPr="573050EE">
        <w:rPr>
          <w:rFonts w:eastAsia="Jost" w:cs="Jost"/>
          <w:sz w:val="24"/>
          <w:szCs w:val="24"/>
          <w:lang w:val="en-US"/>
        </w:rPr>
        <w:t>Students</w:t>
      </w:r>
      <w:r w:rsidRPr="573050EE">
        <w:rPr>
          <w:rFonts w:eastAsia="Jost" w:cs="Jost"/>
          <w:sz w:val="24"/>
          <w:szCs w:val="24"/>
          <w:lang w:val="en-US"/>
        </w:rPr>
        <w:t xml:space="preserve"> from different backgrounds and cultures, especially </w:t>
      </w:r>
      <w:r w:rsidR="00F72C85" w:rsidRPr="573050EE">
        <w:rPr>
          <w:rFonts w:eastAsia="Jost" w:cs="Jost"/>
          <w:sz w:val="24"/>
          <w:szCs w:val="24"/>
          <w:lang w:val="en-US"/>
        </w:rPr>
        <w:t>students</w:t>
      </w:r>
      <w:r w:rsidRPr="573050EE">
        <w:rPr>
          <w:rFonts w:eastAsia="Jost" w:cs="Jost"/>
          <w:sz w:val="24"/>
          <w:szCs w:val="24"/>
          <w:lang w:val="en-US"/>
        </w:rPr>
        <w:t xml:space="preserve"> who speak a language other than English, must feel they are an integral part of the classroom community in order to feel represented and culturally important in society. </w:t>
      </w:r>
      <w:r w:rsidRPr="573050EE">
        <w:rPr>
          <w:sz w:val="24"/>
          <w:szCs w:val="24"/>
          <w:lang w:val="en-US"/>
        </w:rPr>
        <w:t xml:space="preserve">The World Languages and Cultures Standards address these needs </w:t>
      </w:r>
      <w:r w:rsidR="0076046B" w:rsidRPr="573050EE">
        <w:rPr>
          <w:sz w:val="24"/>
          <w:szCs w:val="24"/>
        </w:rPr>
        <w:t xml:space="preserve">by describing what all preschool </w:t>
      </w:r>
      <w:r w:rsidR="00F72C85" w:rsidRPr="573050EE">
        <w:rPr>
          <w:sz w:val="24"/>
          <w:szCs w:val="24"/>
        </w:rPr>
        <w:t>students</w:t>
      </w:r>
      <w:r w:rsidR="0076046B" w:rsidRPr="573050EE">
        <w:rPr>
          <w:sz w:val="24"/>
          <w:szCs w:val="24"/>
        </w:rPr>
        <w:t xml:space="preserve"> should learn and what teachers should teach to encourage awareness of different languages</w:t>
      </w:r>
      <w:r w:rsidRPr="573050EE">
        <w:rPr>
          <w:sz w:val="24"/>
          <w:szCs w:val="24"/>
          <w:lang w:val="en-US"/>
        </w:rPr>
        <w:t xml:space="preserve">. This will begin developing, forming and shaping an awareness of languages that will enhance </w:t>
      </w:r>
      <w:r w:rsidR="00340C04" w:rsidRPr="573050EE">
        <w:rPr>
          <w:sz w:val="24"/>
          <w:szCs w:val="24"/>
          <w:lang w:val="en-US"/>
        </w:rPr>
        <w:t>students’</w:t>
      </w:r>
      <w:r w:rsidRPr="573050EE">
        <w:rPr>
          <w:sz w:val="24"/>
          <w:szCs w:val="24"/>
          <w:lang w:val="en-US"/>
        </w:rPr>
        <w:t xml:space="preserve"> daily, educational and social experiences. It will also build a community inside and outside of the classroom whereby all families and community members are valuable resources in helping </w:t>
      </w:r>
      <w:r w:rsidR="00F72C85" w:rsidRPr="573050EE">
        <w:rPr>
          <w:sz w:val="24"/>
          <w:szCs w:val="24"/>
          <w:lang w:val="en-US"/>
        </w:rPr>
        <w:t>students</w:t>
      </w:r>
      <w:r w:rsidRPr="573050EE">
        <w:rPr>
          <w:sz w:val="24"/>
          <w:szCs w:val="24"/>
          <w:lang w:val="en-US"/>
        </w:rPr>
        <w:t xml:space="preserve"> both understand and respect the diversity present in our society.</w:t>
      </w:r>
    </w:p>
    <w:p w14:paraId="1E09FC7F" w14:textId="77777777" w:rsidR="007A5ECC" w:rsidRDefault="007A5ECC" w:rsidP="007A5ECC">
      <w:pPr>
        <w:spacing w:after="0" w:line="276" w:lineRule="auto"/>
        <w:rPr>
          <w:sz w:val="24"/>
          <w:szCs w:val="24"/>
          <w:lang w:val="en-US"/>
        </w:rPr>
      </w:pPr>
    </w:p>
    <w:p w14:paraId="3981B382" w14:textId="77777777" w:rsidR="002910AF" w:rsidRDefault="00B846C4" w:rsidP="007A5ECC">
      <w:pPr>
        <w:spacing w:after="0" w:line="276" w:lineRule="auto"/>
        <w:rPr>
          <w:sz w:val="24"/>
          <w:szCs w:val="24"/>
          <w:lang w:val="en-US"/>
        </w:rPr>
      </w:pPr>
      <w:r w:rsidRPr="007A5ECC">
        <w:rPr>
          <w:sz w:val="24"/>
          <w:szCs w:val="24"/>
          <w:lang w:val="en-US"/>
        </w:rPr>
        <w:t xml:space="preserve">In preschool, </w:t>
      </w:r>
      <w:r w:rsidR="00F72C85" w:rsidRPr="007A5ECC">
        <w:rPr>
          <w:sz w:val="24"/>
          <w:szCs w:val="24"/>
          <w:lang w:val="en-US"/>
        </w:rPr>
        <w:t>students</w:t>
      </w:r>
      <w:r w:rsidRPr="007A5ECC">
        <w:rPr>
          <w:sz w:val="24"/>
          <w:szCs w:val="24"/>
          <w:lang w:val="en-US"/>
        </w:rPr>
        <w:t xml:space="preserve"> are just beginning to learn about culture, language and how </w:t>
      </w:r>
      <w:r w:rsidR="009753F8" w:rsidRPr="007A5ECC">
        <w:rPr>
          <w:sz w:val="24"/>
          <w:szCs w:val="24"/>
          <w:lang w:val="en-US"/>
        </w:rPr>
        <w:t>it</w:t>
      </w:r>
      <w:r w:rsidRPr="007A5ECC">
        <w:rPr>
          <w:sz w:val="24"/>
          <w:szCs w:val="24"/>
          <w:lang w:val="en-US"/>
        </w:rPr>
        <w:t xml:space="preserve"> work</w:t>
      </w:r>
      <w:r w:rsidR="009753F8" w:rsidRPr="007A5ECC">
        <w:rPr>
          <w:sz w:val="24"/>
          <w:szCs w:val="24"/>
          <w:lang w:val="en-US"/>
        </w:rPr>
        <w:t>s</w:t>
      </w:r>
      <w:r w:rsidRPr="007A5ECC">
        <w:rPr>
          <w:sz w:val="24"/>
          <w:szCs w:val="24"/>
          <w:lang w:val="en-US"/>
        </w:rPr>
        <w:t xml:space="preserve">. Educators must recognize that </w:t>
      </w:r>
      <w:r w:rsidR="00F72C85" w:rsidRPr="007A5ECC">
        <w:rPr>
          <w:sz w:val="24"/>
          <w:szCs w:val="24"/>
          <w:lang w:val="en-US"/>
        </w:rPr>
        <w:t>students</w:t>
      </w:r>
      <w:r w:rsidRPr="007A5ECC">
        <w:rPr>
          <w:sz w:val="24"/>
          <w:szCs w:val="24"/>
          <w:lang w:val="en-US"/>
        </w:rPr>
        <w:t xml:space="preserve"> actively attempt to understand their world through their own language and culture. Some of their language learning will focus on the languages spoken in their homes, and some of this learning will focus on the languages they encounter in their community. The same holds true for cultural exposure. </w:t>
      </w:r>
    </w:p>
    <w:p w14:paraId="357D3FF7" w14:textId="77777777" w:rsidR="002910AF" w:rsidRDefault="002910AF" w:rsidP="007A5ECC">
      <w:pPr>
        <w:spacing w:after="0" w:line="276" w:lineRule="auto"/>
        <w:rPr>
          <w:sz w:val="24"/>
          <w:szCs w:val="24"/>
          <w:lang w:val="en-US"/>
        </w:rPr>
      </w:pPr>
    </w:p>
    <w:p w14:paraId="41704B12" w14:textId="1354D215" w:rsidR="00B846C4" w:rsidRDefault="00B846C4" w:rsidP="007A5ECC">
      <w:pPr>
        <w:spacing w:after="0" w:line="276" w:lineRule="auto"/>
        <w:rPr>
          <w:sz w:val="24"/>
          <w:szCs w:val="24"/>
          <w:lang w:val="en-US"/>
        </w:rPr>
      </w:pPr>
      <w:r w:rsidRPr="007A5ECC">
        <w:rPr>
          <w:sz w:val="24"/>
          <w:szCs w:val="24"/>
          <w:lang w:val="en-US"/>
        </w:rPr>
        <w:t xml:space="preserve">Considering the diverse backgrounds of </w:t>
      </w:r>
      <w:r w:rsidR="00F72C85" w:rsidRPr="007A5ECC">
        <w:rPr>
          <w:sz w:val="24"/>
          <w:szCs w:val="24"/>
          <w:lang w:val="en-US"/>
        </w:rPr>
        <w:t>students</w:t>
      </w:r>
      <w:r w:rsidRPr="007A5ECC">
        <w:rPr>
          <w:sz w:val="24"/>
          <w:szCs w:val="24"/>
          <w:lang w:val="en-US"/>
        </w:rPr>
        <w:t xml:space="preserve"> in New Jersey who speak and understand different languages, the preschool environment must support </w:t>
      </w:r>
      <w:r w:rsidR="00340C04" w:rsidRPr="007A5ECC">
        <w:rPr>
          <w:sz w:val="24"/>
          <w:szCs w:val="24"/>
          <w:lang w:val="en-US"/>
        </w:rPr>
        <w:t>students’</w:t>
      </w:r>
      <w:r w:rsidRPr="007A5ECC">
        <w:rPr>
          <w:sz w:val="24"/>
          <w:szCs w:val="24"/>
          <w:lang w:val="en-US"/>
        </w:rPr>
        <w:t xml:space="preserve"> learning in intercultural awareness and languages other than their own. Effective teachers can expose and integrate multiculturalism and words from languages other than English into the classroom through songs, daily routines</w:t>
      </w:r>
      <w:r w:rsidR="3AF3EC49" w:rsidRPr="007A5ECC">
        <w:rPr>
          <w:sz w:val="24"/>
          <w:szCs w:val="24"/>
          <w:lang w:val="en-US"/>
        </w:rPr>
        <w:t>,</w:t>
      </w:r>
      <w:r w:rsidRPr="007A5ECC">
        <w:rPr>
          <w:sz w:val="24"/>
          <w:szCs w:val="24"/>
          <w:lang w:val="en-US"/>
        </w:rPr>
        <w:t xml:space="preserve"> and literature. </w:t>
      </w:r>
      <w:r w:rsidRPr="007A5ECC">
        <w:rPr>
          <w:color w:val="000000" w:themeColor="text1"/>
          <w:sz w:val="24"/>
          <w:szCs w:val="24"/>
          <w:lang w:val="en-US"/>
        </w:rPr>
        <w:t xml:space="preserve">Labels written in languages other than English can be used to identify items within the classroom. Parents and community members who speak languages other than English can be valuable resources in helping </w:t>
      </w:r>
      <w:r w:rsidR="00F72C85" w:rsidRPr="007A5ECC">
        <w:rPr>
          <w:color w:val="000000" w:themeColor="text1"/>
          <w:sz w:val="24"/>
          <w:szCs w:val="24"/>
          <w:lang w:val="en-US"/>
        </w:rPr>
        <w:t>students</w:t>
      </w:r>
      <w:r w:rsidRPr="007A5ECC">
        <w:rPr>
          <w:color w:val="000000" w:themeColor="text1"/>
          <w:sz w:val="24"/>
          <w:szCs w:val="24"/>
          <w:lang w:val="en-US"/>
        </w:rPr>
        <w:t xml:space="preserve"> both understand and respect the linguistic diversity present in our culture, and they should be </w:t>
      </w:r>
      <w:r w:rsidRPr="007A5ECC">
        <w:rPr>
          <w:color w:val="000000" w:themeColor="text1"/>
          <w:sz w:val="24"/>
          <w:szCs w:val="24"/>
          <w:lang w:val="en-US"/>
        </w:rPr>
        <w:lastRenderedPageBreak/>
        <w:t xml:space="preserve">invited to share these languages with the </w:t>
      </w:r>
      <w:r w:rsidR="00F72C85" w:rsidRPr="007A5ECC">
        <w:rPr>
          <w:color w:val="000000" w:themeColor="text1"/>
          <w:sz w:val="24"/>
          <w:szCs w:val="24"/>
          <w:lang w:val="en-US"/>
        </w:rPr>
        <w:t>students</w:t>
      </w:r>
      <w:r w:rsidRPr="007A5ECC">
        <w:rPr>
          <w:color w:val="000000" w:themeColor="text1"/>
          <w:sz w:val="24"/>
          <w:szCs w:val="24"/>
          <w:lang w:val="en-US"/>
        </w:rPr>
        <w:t xml:space="preserve">. Since every classroom should embrace diversity, teachers must be mindful that all languages are learned in context as </w:t>
      </w:r>
      <w:r w:rsidR="00F72C85" w:rsidRPr="007A5ECC">
        <w:rPr>
          <w:color w:val="000000" w:themeColor="text1"/>
          <w:sz w:val="24"/>
          <w:szCs w:val="24"/>
          <w:lang w:val="en-US"/>
        </w:rPr>
        <w:t>students</w:t>
      </w:r>
      <w:r w:rsidRPr="007A5ECC">
        <w:rPr>
          <w:color w:val="000000" w:themeColor="text1"/>
          <w:sz w:val="24"/>
          <w:szCs w:val="24"/>
          <w:lang w:val="en-US"/>
        </w:rPr>
        <w:t xml:space="preserve"> interact with and explore their environment.</w:t>
      </w:r>
    </w:p>
    <w:p w14:paraId="5B77F11E" w14:textId="077A8B56" w:rsidR="008D5300" w:rsidRPr="00A476A2" w:rsidRDefault="00B846C4" w:rsidP="00A476A2">
      <w:pPr>
        <w:spacing w:after="0" w:line="276" w:lineRule="auto"/>
        <w:rPr>
          <w:sz w:val="24"/>
          <w:szCs w:val="24"/>
          <w:lang w:val="en-US"/>
        </w:rPr>
      </w:pPr>
      <w:r w:rsidRPr="007A5ECC">
        <w:rPr>
          <w:color w:val="000000" w:themeColor="text1"/>
          <w:sz w:val="24"/>
          <w:szCs w:val="24"/>
          <w:lang w:val="en-US"/>
        </w:rPr>
        <w:t xml:space="preserve">There are two preschool World Languages and Cultures Standards. The standards are further elaborated in the sections that follow. For each standard, effective preschool teaching practices are listed, followed by the preschool competencies that develop </w:t>
      </w:r>
      <w:r w:rsidR="00055946" w:rsidRPr="007A5ECC">
        <w:rPr>
          <w:color w:val="000000" w:themeColor="text1"/>
          <w:sz w:val="24"/>
          <w:szCs w:val="24"/>
          <w:lang w:val="en-US"/>
        </w:rPr>
        <w:t>because</w:t>
      </w:r>
      <w:r w:rsidRPr="007A5ECC">
        <w:rPr>
          <w:color w:val="000000" w:themeColor="text1"/>
          <w:sz w:val="24"/>
          <w:szCs w:val="24"/>
          <w:lang w:val="en-US"/>
        </w:rPr>
        <w:t xml:space="preserve"> of those practices.</w:t>
      </w:r>
    </w:p>
    <w:p w14:paraId="379F096F" w14:textId="77777777" w:rsidR="00B846C4" w:rsidRPr="00B846C4" w:rsidRDefault="00B846C4" w:rsidP="007101FC">
      <w:pPr>
        <w:spacing w:after="0" w:line="276" w:lineRule="auto"/>
        <w:rPr>
          <w:lang w:val="en-US"/>
        </w:rPr>
      </w:pPr>
    </w:p>
    <w:p w14:paraId="4D04AD3C" w14:textId="77777777" w:rsidR="00B846C4" w:rsidRDefault="00CE7389" w:rsidP="00311A3F">
      <w:pPr>
        <w:rPr>
          <w:b/>
          <w:sz w:val="24"/>
          <w:szCs w:val="24"/>
          <w:u w:val="single"/>
        </w:rPr>
      </w:pPr>
      <w:r w:rsidRPr="00717538">
        <w:rPr>
          <w:b/>
          <w:sz w:val="24"/>
          <w:szCs w:val="24"/>
          <w:u w:val="single"/>
        </w:rPr>
        <w:t xml:space="preserve">World Languages and Cultures </w:t>
      </w:r>
      <w:r w:rsidR="00B846C4" w:rsidRPr="00717538">
        <w:rPr>
          <w:b/>
          <w:sz w:val="24"/>
          <w:szCs w:val="24"/>
          <w:u w:val="single"/>
        </w:rPr>
        <w:t>Standards</w:t>
      </w:r>
    </w:p>
    <w:p w14:paraId="76FBD4E8" w14:textId="4450060B" w:rsidR="00717538" w:rsidRPr="00531637" w:rsidRDefault="00B846C4" w:rsidP="00531637">
      <w:pPr>
        <w:spacing w:after="0" w:line="276" w:lineRule="auto"/>
        <w:rPr>
          <w:b/>
          <w:bCs/>
          <w:sz w:val="24"/>
          <w:szCs w:val="24"/>
          <w:u w:val="single"/>
        </w:rPr>
      </w:pPr>
      <w:r w:rsidRPr="00A476A2">
        <w:rPr>
          <w:rFonts w:eastAsia="Times New Roman" w:cs="Times New Roman"/>
          <w:b/>
          <w:sz w:val="24"/>
          <w:szCs w:val="24"/>
          <w:lang w:val="en-US"/>
        </w:rPr>
        <w:t>Standard</w:t>
      </w:r>
      <w:r w:rsidR="00A476A2" w:rsidRPr="00A476A2">
        <w:rPr>
          <w:rFonts w:eastAsia="Times New Roman" w:cs="Times New Roman"/>
          <w:b/>
          <w:bCs/>
          <w:sz w:val="24"/>
          <w:szCs w:val="24"/>
          <w:lang w:val="en-US"/>
        </w:rPr>
        <w:t>:</w:t>
      </w:r>
      <w:r w:rsidRPr="00A476A2">
        <w:rPr>
          <w:rFonts w:eastAsia="Times New Roman" w:cs="Times New Roman"/>
          <w:b/>
          <w:sz w:val="24"/>
          <w:szCs w:val="24"/>
          <w:lang w:val="en-US"/>
        </w:rPr>
        <w:t xml:space="preserve"> </w:t>
      </w:r>
      <w:r w:rsidRPr="00A476A2">
        <w:rPr>
          <w:rFonts w:eastAsia="Times New Roman" w:cs="Arial"/>
          <w:b/>
          <w:sz w:val="24"/>
          <w:szCs w:val="24"/>
          <w:lang w:val="en-US"/>
        </w:rPr>
        <w:t>Cultures (CU</w:t>
      </w:r>
      <w:r w:rsidRPr="00A476A2">
        <w:rPr>
          <w:rFonts w:eastAsia="Times New Roman" w:cs="Arial"/>
          <w:b/>
          <w:bCs/>
          <w:sz w:val="24"/>
          <w:szCs w:val="24"/>
          <w:lang w:val="en-US"/>
        </w:rPr>
        <w:t>)</w:t>
      </w:r>
    </w:p>
    <w:p w14:paraId="11ABAEE3" w14:textId="7CE6F498" w:rsidR="00B846C4" w:rsidRDefault="00F72C85" w:rsidP="00531637">
      <w:pPr>
        <w:spacing w:after="0" w:line="276" w:lineRule="auto"/>
        <w:rPr>
          <w:rFonts w:eastAsia="Times New Roman" w:cs="Arial"/>
          <w:sz w:val="24"/>
          <w:szCs w:val="24"/>
          <w:lang w:val="en-US"/>
        </w:rPr>
      </w:pPr>
      <w:r w:rsidRPr="00A476A2">
        <w:rPr>
          <w:rFonts w:eastAsia="Times New Roman" w:cs="Arial"/>
          <w:sz w:val="24"/>
          <w:szCs w:val="24"/>
          <w:lang w:val="en-US"/>
        </w:rPr>
        <w:t>Students</w:t>
      </w:r>
      <w:r w:rsidR="00B846C4" w:rsidRPr="00A476A2">
        <w:rPr>
          <w:rFonts w:eastAsia="Times New Roman" w:cs="Arial"/>
          <w:sz w:val="24"/>
          <w:szCs w:val="24"/>
          <w:lang w:val="en-US"/>
        </w:rPr>
        <w:t xml:space="preserve"> develop and demonstrate intercultural awareness </w:t>
      </w:r>
      <w:bookmarkStart w:id="27" w:name="_Int_WhM7iwuK"/>
      <w:r w:rsidR="00B846C4" w:rsidRPr="00A476A2">
        <w:rPr>
          <w:rFonts w:eastAsia="Times New Roman" w:cs="Arial"/>
          <w:sz w:val="24"/>
          <w:szCs w:val="24"/>
          <w:lang w:val="en-US"/>
        </w:rPr>
        <w:t>with regard to</w:t>
      </w:r>
      <w:bookmarkEnd w:id="27"/>
      <w:r w:rsidR="00B846C4" w:rsidRPr="00A476A2">
        <w:rPr>
          <w:rFonts w:eastAsia="Times New Roman" w:cs="Arial"/>
          <w:sz w:val="24"/>
          <w:szCs w:val="24"/>
          <w:lang w:val="en-US"/>
        </w:rPr>
        <w:t xml:space="preserve"> materials, practices, and varied perspectives of the cultures studied</w:t>
      </w:r>
      <w:r w:rsidR="00717538">
        <w:rPr>
          <w:rFonts w:eastAsia="Times New Roman" w:cs="Arial"/>
          <w:sz w:val="24"/>
          <w:szCs w:val="24"/>
          <w:lang w:val="en-US"/>
        </w:rPr>
        <w:t>.</w:t>
      </w:r>
    </w:p>
    <w:p w14:paraId="62B8E717" w14:textId="77777777" w:rsidR="00717538" w:rsidRPr="00A476A2" w:rsidRDefault="00717538" w:rsidP="00717538">
      <w:pPr>
        <w:spacing w:after="0" w:line="240" w:lineRule="auto"/>
        <w:rPr>
          <w:rFonts w:eastAsia="Times New Roman" w:cs="Arial"/>
          <w:sz w:val="24"/>
          <w:szCs w:val="24"/>
          <w:lang w:val="en-US"/>
        </w:rPr>
      </w:pPr>
    </w:p>
    <w:tbl>
      <w:tblPr>
        <w:tblW w:w="5058" w:type="pct"/>
        <w:tblCellMar>
          <w:top w:w="15" w:type="dxa"/>
          <w:left w:w="15" w:type="dxa"/>
          <w:bottom w:w="15" w:type="dxa"/>
          <w:right w:w="15" w:type="dxa"/>
        </w:tblCellMar>
        <w:tblLook w:val="04A0" w:firstRow="1" w:lastRow="0" w:firstColumn="1" w:lastColumn="0" w:noHBand="0" w:noVBand="1"/>
      </w:tblPr>
      <w:tblGrid>
        <w:gridCol w:w="3642"/>
        <w:gridCol w:w="9458"/>
      </w:tblGrid>
      <w:tr w:rsidR="00B846C4" w:rsidRPr="00B846C4" w14:paraId="68469E87" w14:textId="77777777" w:rsidTr="573050EE">
        <w:trPr>
          <w:trHeight w:val="20"/>
          <w:tblHeader/>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60F3CA" w14:textId="77777777" w:rsidR="00B846C4" w:rsidRPr="00E02429" w:rsidRDefault="00B846C4" w:rsidP="00192BA1">
            <w:pPr>
              <w:spacing w:after="0" w:line="276" w:lineRule="auto"/>
              <w:jc w:val="center"/>
              <w:rPr>
                <w:rFonts w:eastAsia="Times New Roman" w:cs="Times New Roman"/>
                <w:b/>
                <w:sz w:val="24"/>
                <w:szCs w:val="24"/>
                <w:lang w:val="en-US"/>
              </w:rPr>
            </w:pPr>
            <w:r w:rsidRPr="00E02429">
              <w:rPr>
                <w:rFonts w:eastAsia="Times New Roman" w:cs="Times New Roman"/>
                <w:b/>
                <w:sz w:val="24"/>
                <w:szCs w:val="24"/>
                <w:lang w:val="en-US"/>
              </w:rPr>
              <w:t>Preschool Learning Outcomes</w:t>
            </w:r>
          </w:p>
          <w:p w14:paraId="5C753E22" w14:textId="490CD22D" w:rsidR="00B846C4" w:rsidRPr="00B846C4" w:rsidRDefault="00F72C85" w:rsidP="00192BA1">
            <w:pPr>
              <w:spacing w:after="0" w:line="276" w:lineRule="auto"/>
              <w:jc w:val="center"/>
              <w:rPr>
                <w:rFonts w:eastAsia="Times New Roman" w:cs="Times New Roman"/>
                <w:bCs/>
                <w:sz w:val="24"/>
                <w:szCs w:val="24"/>
                <w:lang w:val="en-US"/>
              </w:rPr>
            </w:pPr>
            <w:r w:rsidRPr="00192BA1">
              <w:rPr>
                <w:rFonts w:eastAsia="Times New Roman" w:cs="Times New Roman"/>
                <w:sz w:val="24"/>
                <w:szCs w:val="24"/>
                <w:lang w:val="en-US"/>
              </w:rPr>
              <w:t>Students</w:t>
            </w:r>
            <w:r w:rsidR="00B846C4" w:rsidRPr="00192BA1">
              <w:rPr>
                <w:rFonts w:eastAsia="Times New Roman" w:cs="Times New Roman"/>
                <w:sz w:val="24"/>
                <w:szCs w:val="24"/>
                <w:lang w:val="en-US"/>
              </w:rPr>
              <w:t xml:space="preserve"> will:</w:t>
            </w: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DD8F93" w14:textId="77777777" w:rsidR="00B846C4" w:rsidRPr="00E02429" w:rsidRDefault="00B846C4" w:rsidP="00192BA1">
            <w:pPr>
              <w:spacing w:after="0" w:line="276" w:lineRule="auto"/>
              <w:jc w:val="center"/>
              <w:rPr>
                <w:rFonts w:eastAsia="Times New Roman" w:cs="Times New Roman"/>
                <w:b/>
                <w:sz w:val="24"/>
                <w:szCs w:val="24"/>
                <w:lang w:val="en-US"/>
              </w:rPr>
            </w:pPr>
            <w:r w:rsidRPr="00E02429">
              <w:rPr>
                <w:rFonts w:eastAsia="Times New Roman" w:cs="Times New Roman"/>
                <w:b/>
                <w:sz w:val="24"/>
                <w:szCs w:val="24"/>
                <w:lang w:val="en-US"/>
              </w:rPr>
              <w:t>Preschool Teaching Practices</w:t>
            </w:r>
          </w:p>
          <w:p w14:paraId="06D9B021" w14:textId="77777777" w:rsidR="00B846C4" w:rsidRPr="00B846C4" w:rsidRDefault="00B846C4" w:rsidP="00192BA1">
            <w:pPr>
              <w:spacing w:after="0" w:line="276" w:lineRule="auto"/>
              <w:jc w:val="center"/>
              <w:rPr>
                <w:rFonts w:eastAsia="Times New Roman" w:cs="Times New Roman"/>
                <w:bCs/>
                <w:sz w:val="24"/>
                <w:szCs w:val="24"/>
                <w:lang w:val="en-US"/>
              </w:rPr>
            </w:pPr>
            <w:r w:rsidRPr="00192BA1">
              <w:rPr>
                <w:rFonts w:eastAsia="Times New Roman" w:cs="Times New Roman"/>
                <w:sz w:val="24"/>
                <w:szCs w:val="24"/>
                <w:lang w:val="en-US"/>
              </w:rPr>
              <w:t>Effective preschool teachers:</w:t>
            </w:r>
          </w:p>
        </w:tc>
      </w:tr>
      <w:tr w:rsidR="00B846C4" w:rsidRPr="00B846C4" w14:paraId="049F4F9E" w14:textId="77777777" w:rsidTr="573050EE">
        <w:trPr>
          <w:trHeight w:val="901"/>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CE328E" w14:textId="77777777" w:rsidR="007808E8" w:rsidRDefault="00B846C4" w:rsidP="00192BA1">
            <w:pPr>
              <w:spacing w:after="0" w:line="276" w:lineRule="auto"/>
              <w:rPr>
                <w:rFonts w:eastAsia="Times New Roman" w:cs="Times New Roman"/>
                <w:sz w:val="24"/>
                <w:szCs w:val="24"/>
                <w:lang w:val="en-US"/>
              </w:rPr>
            </w:pPr>
            <w:r w:rsidRPr="00192BA1">
              <w:rPr>
                <w:rFonts w:eastAsia="Times New Roman" w:cs="Times New Roman"/>
                <w:sz w:val="24"/>
                <w:szCs w:val="24"/>
                <w:lang w:val="en-US"/>
              </w:rPr>
              <w:t xml:space="preserve">PK.CU.1 </w:t>
            </w:r>
          </w:p>
          <w:p w14:paraId="783C9840" w14:textId="68865DED" w:rsidR="00B846C4" w:rsidRPr="00B846C4" w:rsidRDefault="00B846C4" w:rsidP="00192BA1">
            <w:pPr>
              <w:spacing w:after="0" w:line="276" w:lineRule="auto"/>
              <w:rPr>
                <w:rFonts w:eastAsia="Times New Roman" w:cs="Times New Roman"/>
                <w:sz w:val="24"/>
                <w:szCs w:val="24"/>
                <w:lang w:val="en-US"/>
              </w:rPr>
            </w:pPr>
            <w:r w:rsidRPr="00192BA1">
              <w:rPr>
                <w:rFonts w:eastAsia="Times New Roman" w:cs="Arial"/>
                <w:sz w:val="24"/>
                <w:szCs w:val="24"/>
                <w:lang w:val="en-US"/>
              </w:rPr>
              <w:t>Build an awareness of his/her own cultural practices and basic beliefs while</w:t>
            </w:r>
          </w:p>
          <w:p w14:paraId="47A9CF14" w14:textId="77777777" w:rsidR="00B846C4" w:rsidRPr="00B846C4" w:rsidRDefault="00B846C4" w:rsidP="00192BA1">
            <w:pPr>
              <w:spacing w:after="0" w:line="276" w:lineRule="auto"/>
              <w:rPr>
                <w:rFonts w:eastAsia="Times New Roman" w:cs="Times New Roman"/>
                <w:sz w:val="24"/>
                <w:szCs w:val="24"/>
                <w:lang w:val="en-US"/>
              </w:rPr>
            </w:pPr>
            <w:r w:rsidRPr="00192BA1">
              <w:rPr>
                <w:rFonts w:eastAsia="Times New Roman" w:cs="Arial"/>
                <w:sz w:val="24"/>
                <w:szCs w:val="24"/>
                <w:lang w:val="en-US"/>
              </w:rPr>
              <w:t>acknowledging there are other cultures</w:t>
            </w:r>
          </w:p>
          <w:p w14:paraId="5C82C13D" w14:textId="3C49D125"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sz w:val="24"/>
                <w:szCs w:val="24"/>
                <w:lang w:val="en-US"/>
              </w:rPr>
              <w:t>being practiced.</w:t>
            </w: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AC55F9" w14:textId="77777777" w:rsidR="00B846C4" w:rsidRPr="00055946" w:rsidRDefault="00B846C4" w:rsidP="00055946">
            <w:pPr>
              <w:pStyle w:val="ListParagraph"/>
              <w:numPr>
                <w:ilvl w:val="0"/>
                <w:numId w:val="251"/>
              </w:numPr>
              <w:spacing w:after="0" w:line="276" w:lineRule="auto"/>
              <w:ind w:left="360"/>
              <w:rPr>
                <w:rFonts w:eastAsia="Times New Roman" w:cs="Times New Roman"/>
                <w:sz w:val="24"/>
                <w:szCs w:val="24"/>
                <w:lang w:val="en-US"/>
              </w:rPr>
            </w:pPr>
            <w:r w:rsidRPr="00055946">
              <w:rPr>
                <w:rFonts w:eastAsia="Times New Roman" w:cs="Arial"/>
                <w:sz w:val="24"/>
                <w:szCs w:val="24"/>
                <w:lang w:val="en-US"/>
              </w:rPr>
              <w:t>Develop and facilitate interculturally responsive experiences that demonstrate consideration of diverse student backgrounds and incorporate individual student interests.</w:t>
            </w:r>
          </w:p>
          <w:p w14:paraId="0204939B" w14:textId="67FF7159" w:rsidR="00B846C4" w:rsidRPr="00055946" w:rsidRDefault="00B846C4" w:rsidP="00055946">
            <w:pPr>
              <w:pStyle w:val="ListParagraph"/>
              <w:numPr>
                <w:ilvl w:val="0"/>
                <w:numId w:val="251"/>
              </w:numPr>
              <w:spacing w:after="0" w:line="276" w:lineRule="auto"/>
              <w:ind w:left="360"/>
              <w:rPr>
                <w:rFonts w:eastAsia="Times New Roman" w:cs="Times New Roman"/>
                <w:sz w:val="24"/>
                <w:szCs w:val="24"/>
                <w:lang w:val="en-US"/>
              </w:rPr>
            </w:pPr>
            <w:r w:rsidRPr="00055946">
              <w:rPr>
                <w:rFonts w:eastAsia="Times New Roman" w:cs="Arial"/>
                <w:sz w:val="24"/>
                <w:szCs w:val="24"/>
                <w:lang w:val="en-US"/>
              </w:rPr>
              <w:t>Strive to understand how a student’s culture and background may influence and enhance his/her preschool experience.</w:t>
            </w:r>
          </w:p>
        </w:tc>
      </w:tr>
      <w:tr w:rsidR="00B846C4" w:rsidRPr="00B846C4" w14:paraId="3635ACF3" w14:textId="77777777" w:rsidTr="573050EE">
        <w:trPr>
          <w:trHeight w:val="720"/>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AF0ED5" w14:textId="77777777" w:rsidR="007808E8" w:rsidRDefault="00B846C4" w:rsidP="00192BA1">
            <w:pPr>
              <w:spacing w:after="0" w:line="276" w:lineRule="auto"/>
              <w:rPr>
                <w:rFonts w:eastAsia="Times New Roman" w:cs="Times New Roman"/>
                <w:bCs/>
                <w:sz w:val="24"/>
                <w:szCs w:val="24"/>
                <w:lang w:val="en-US"/>
              </w:rPr>
            </w:pPr>
            <w:r w:rsidRPr="00192BA1">
              <w:rPr>
                <w:rFonts w:eastAsia="Times New Roman" w:cs="Times New Roman"/>
                <w:sz w:val="24"/>
                <w:szCs w:val="24"/>
                <w:lang w:val="en-US"/>
              </w:rPr>
              <w:t>PK.CU.2</w:t>
            </w:r>
          </w:p>
          <w:p w14:paraId="6EBE1D9D" w14:textId="58A40DB7"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sz w:val="24"/>
                <w:szCs w:val="24"/>
                <w:lang w:val="en-US"/>
              </w:rPr>
              <w:t xml:space="preserve">Identify some practices of cultures and basic cultural </w:t>
            </w:r>
            <w:r w:rsidRPr="00192BA1">
              <w:rPr>
                <w:rFonts w:eastAsia="Times New Roman" w:cs="Arial"/>
                <w:sz w:val="24"/>
                <w:szCs w:val="24"/>
                <w:lang w:val="en-US"/>
              </w:rPr>
              <w:lastRenderedPageBreak/>
              <w:t>beliefs</w:t>
            </w:r>
            <w:r w:rsidR="00A44F57" w:rsidRPr="00192BA1">
              <w:rPr>
                <w:rFonts w:eastAsia="Times New Roman" w:cs="Arial"/>
                <w:sz w:val="24"/>
                <w:szCs w:val="24"/>
                <w:lang w:val="en-US"/>
              </w:rPr>
              <w:t>,</w:t>
            </w:r>
            <w:r w:rsidRPr="00192BA1">
              <w:rPr>
                <w:rFonts w:eastAsia="Times New Roman" w:cs="Arial"/>
                <w:sz w:val="24"/>
                <w:szCs w:val="24"/>
                <w:lang w:val="en-US"/>
              </w:rPr>
              <w:t xml:space="preserve"> especially those related to the </w:t>
            </w:r>
            <w:r w:rsidR="00F72C85" w:rsidRPr="00192BA1">
              <w:rPr>
                <w:rFonts w:eastAsia="Times New Roman" w:cs="Arial"/>
                <w:sz w:val="24"/>
                <w:szCs w:val="24"/>
                <w:lang w:val="en-US"/>
              </w:rPr>
              <w:t>students</w:t>
            </w:r>
            <w:r w:rsidRPr="00192BA1">
              <w:rPr>
                <w:rFonts w:eastAsia="Times New Roman" w:cs="Arial"/>
                <w:sz w:val="24"/>
                <w:szCs w:val="24"/>
                <w:lang w:val="en-US"/>
              </w:rPr>
              <w:t xml:space="preserve"> in the classroom and the community.</w:t>
            </w: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C9A4C1" w14:textId="77777777" w:rsidR="00055946" w:rsidRPr="00055946" w:rsidRDefault="00B846C4" w:rsidP="00055946">
            <w:pPr>
              <w:pStyle w:val="ListParagraph"/>
              <w:numPr>
                <w:ilvl w:val="0"/>
                <w:numId w:val="252"/>
              </w:numPr>
              <w:spacing w:after="0" w:line="276" w:lineRule="auto"/>
              <w:ind w:left="360"/>
              <w:rPr>
                <w:rFonts w:eastAsia="Times New Roman" w:cs="Times New Roman"/>
                <w:sz w:val="24"/>
                <w:szCs w:val="24"/>
                <w:lang w:val="en-US"/>
              </w:rPr>
            </w:pPr>
            <w:r w:rsidRPr="573050EE">
              <w:rPr>
                <w:rFonts w:eastAsia="Times New Roman" w:cs="Arial"/>
                <w:sz w:val="24"/>
                <w:szCs w:val="24"/>
                <w:lang w:val="en-US"/>
              </w:rPr>
              <w:lastRenderedPageBreak/>
              <w:t xml:space="preserve">Express interest in the ethnic and cultural backgrounds of the people within the school community by learning about </w:t>
            </w:r>
            <w:r w:rsidR="00340C04" w:rsidRPr="573050EE">
              <w:rPr>
                <w:rFonts w:eastAsia="Times New Roman" w:cs="Arial"/>
                <w:sz w:val="24"/>
                <w:szCs w:val="24"/>
                <w:lang w:val="en-US"/>
              </w:rPr>
              <w:t>students’</w:t>
            </w:r>
            <w:r w:rsidRPr="573050EE">
              <w:rPr>
                <w:rFonts w:eastAsia="Times New Roman" w:cs="Arial"/>
                <w:sz w:val="24"/>
                <w:szCs w:val="24"/>
                <w:lang w:val="en-US"/>
              </w:rPr>
              <w:t xml:space="preserve"> cultural beliefs, </w:t>
            </w:r>
            <w:r w:rsidRPr="573050EE">
              <w:rPr>
                <w:rFonts w:eastAsia="Times New Roman" w:cs="Arial"/>
                <w:sz w:val="24"/>
                <w:szCs w:val="24"/>
                <w:lang w:val="en-US"/>
              </w:rPr>
              <w:lastRenderedPageBreak/>
              <w:t>customs, and values (e.g</w:t>
            </w:r>
            <w:r w:rsidR="11042B67" w:rsidRPr="573050EE">
              <w:rPr>
                <w:rFonts w:eastAsia="Times New Roman" w:cs="Arial"/>
                <w:sz w:val="24"/>
                <w:szCs w:val="24"/>
                <w:lang w:val="en-US"/>
              </w:rPr>
              <w:t>.,</w:t>
            </w:r>
            <w:r w:rsidRPr="573050EE">
              <w:rPr>
                <w:rFonts w:eastAsia="Times New Roman" w:cs="Arial"/>
                <w:sz w:val="24"/>
                <w:szCs w:val="24"/>
                <w:lang w:val="en-US"/>
              </w:rPr>
              <w:t xml:space="preserve"> by using funds of knowledge, informal conversations with the parents etc.)</w:t>
            </w:r>
            <w:r w:rsidR="00055946" w:rsidRPr="573050EE">
              <w:rPr>
                <w:rFonts w:eastAsia="Times New Roman" w:cs="Arial"/>
                <w:sz w:val="24"/>
                <w:szCs w:val="24"/>
                <w:lang w:val="en-US"/>
              </w:rPr>
              <w:t>.</w:t>
            </w:r>
          </w:p>
          <w:p w14:paraId="4595458D" w14:textId="77777777" w:rsidR="00B846C4" w:rsidRPr="00A44F57" w:rsidRDefault="00B846C4" w:rsidP="00055946">
            <w:pPr>
              <w:pStyle w:val="ListParagraph"/>
              <w:numPr>
                <w:ilvl w:val="0"/>
                <w:numId w:val="252"/>
              </w:numPr>
              <w:spacing w:after="0" w:line="276" w:lineRule="auto"/>
              <w:ind w:left="360"/>
              <w:rPr>
                <w:rFonts w:eastAsia="Times New Roman" w:cs="Times New Roman"/>
                <w:sz w:val="24"/>
                <w:szCs w:val="24"/>
                <w:lang w:val="en-US"/>
              </w:rPr>
            </w:pPr>
            <w:r w:rsidRPr="573050EE">
              <w:rPr>
                <w:rFonts w:eastAsia="Times New Roman" w:cs="Arial"/>
                <w:sz w:val="24"/>
                <w:szCs w:val="24"/>
                <w:lang w:val="en-US"/>
              </w:rPr>
              <w:t xml:space="preserve">Facilitate an understanding of cultural practices to offer varied cultural perspectives (e.g., studying </w:t>
            </w:r>
            <w:bookmarkStart w:id="28" w:name="_Int_hyCM0Ygt"/>
            <w:r w:rsidRPr="573050EE">
              <w:rPr>
                <w:rFonts w:eastAsia="Times New Roman" w:cs="Arial"/>
                <w:sz w:val="24"/>
                <w:szCs w:val="24"/>
                <w:lang w:val="en-US"/>
              </w:rPr>
              <w:t>the family</w:t>
            </w:r>
            <w:bookmarkEnd w:id="28"/>
            <w:r w:rsidRPr="573050EE">
              <w:rPr>
                <w:rFonts w:eastAsia="Times New Roman" w:cs="Arial"/>
                <w:sz w:val="24"/>
                <w:szCs w:val="24"/>
                <w:lang w:val="en-US"/>
              </w:rPr>
              <w:t xml:space="preserve"> structures, values, celebrations, play). Consider and incorporate different points of view in their instruction.</w:t>
            </w:r>
          </w:p>
          <w:p w14:paraId="3E755474" w14:textId="5908E710" w:rsidR="00B846C4" w:rsidRPr="00055946" w:rsidRDefault="00B846C4" w:rsidP="00055946">
            <w:pPr>
              <w:pStyle w:val="ListParagraph"/>
              <w:numPr>
                <w:ilvl w:val="0"/>
                <w:numId w:val="252"/>
              </w:numPr>
              <w:spacing w:after="0" w:line="276" w:lineRule="auto"/>
              <w:ind w:left="360"/>
              <w:rPr>
                <w:rFonts w:eastAsia="Times New Roman" w:cs="Times New Roman"/>
                <w:sz w:val="24"/>
                <w:szCs w:val="24"/>
                <w:lang w:val="en-US"/>
              </w:rPr>
            </w:pPr>
            <w:r w:rsidRPr="00055946">
              <w:rPr>
                <w:rFonts w:eastAsia="Times New Roman" w:cs="Arial"/>
                <w:sz w:val="24"/>
                <w:szCs w:val="24"/>
                <w:lang w:val="en-US"/>
              </w:rPr>
              <w:t xml:space="preserve">Use cultural references like asking </w:t>
            </w:r>
            <w:r w:rsidR="00F72C85" w:rsidRPr="00055946">
              <w:rPr>
                <w:rFonts w:eastAsia="Times New Roman" w:cs="Arial"/>
                <w:sz w:val="24"/>
                <w:szCs w:val="24"/>
                <w:lang w:val="en-US"/>
              </w:rPr>
              <w:t>students</w:t>
            </w:r>
            <w:r w:rsidRPr="00055946">
              <w:rPr>
                <w:rFonts w:eastAsia="Times New Roman" w:cs="Arial"/>
                <w:sz w:val="24"/>
                <w:szCs w:val="24"/>
                <w:lang w:val="en-US"/>
              </w:rPr>
              <w:t xml:space="preserve"> to talk about what they see in their neighborhoods.</w:t>
            </w:r>
          </w:p>
        </w:tc>
      </w:tr>
      <w:tr w:rsidR="00B846C4" w:rsidRPr="00B846C4" w14:paraId="683EA223" w14:textId="77777777" w:rsidTr="573050EE">
        <w:trPr>
          <w:trHeight w:val="982"/>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3AE406" w14:textId="77777777" w:rsidR="007808E8" w:rsidRDefault="00B846C4" w:rsidP="00192BA1">
            <w:pPr>
              <w:spacing w:after="0" w:line="276" w:lineRule="auto"/>
              <w:rPr>
                <w:rFonts w:eastAsia="Times New Roman" w:cs="Times New Roman"/>
                <w:bCs/>
                <w:sz w:val="24"/>
                <w:szCs w:val="24"/>
                <w:lang w:val="en-US"/>
              </w:rPr>
            </w:pPr>
            <w:r w:rsidRPr="00192BA1">
              <w:rPr>
                <w:rFonts w:eastAsia="Times New Roman" w:cs="Times New Roman"/>
                <w:sz w:val="24"/>
                <w:szCs w:val="24"/>
                <w:lang w:val="en-US"/>
              </w:rPr>
              <w:lastRenderedPageBreak/>
              <w:t>PK.CU.3</w:t>
            </w:r>
          </w:p>
          <w:p w14:paraId="4438B2B4" w14:textId="4C5B222D"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sz w:val="24"/>
                <w:szCs w:val="24"/>
                <w:lang w:val="en-US"/>
              </w:rPr>
              <w:t xml:space="preserve">Identify some resources of cultures, especially those related to the </w:t>
            </w:r>
            <w:r w:rsidR="00F72C85" w:rsidRPr="00192BA1">
              <w:rPr>
                <w:rFonts w:eastAsia="Times New Roman" w:cs="Arial"/>
                <w:sz w:val="24"/>
                <w:szCs w:val="24"/>
                <w:lang w:val="en-US"/>
              </w:rPr>
              <w:t>students</w:t>
            </w:r>
            <w:r w:rsidRPr="00192BA1">
              <w:rPr>
                <w:rFonts w:eastAsia="Times New Roman" w:cs="Arial"/>
                <w:sz w:val="24"/>
                <w:szCs w:val="24"/>
                <w:lang w:val="en-US"/>
              </w:rPr>
              <w:t xml:space="preserve"> in the classroom and the community (e.g</w:t>
            </w:r>
            <w:r w:rsidR="582C5707" w:rsidRPr="00192BA1">
              <w:rPr>
                <w:rFonts w:eastAsia="Times New Roman" w:cs="Arial"/>
                <w:sz w:val="24"/>
                <w:szCs w:val="24"/>
                <w:lang w:val="en-US"/>
              </w:rPr>
              <w:t>.,</w:t>
            </w:r>
            <w:r w:rsidRPr="00192BA1">
              <w:rPr>
                <w:rFonts w:eastAsia="Times New Roman" w:cs="Arial"/>
                <w:sz w:val="24"/>
                <w:szCs w:val="24"/>
                <w:lang w:val="en-US"/>
              </w:rPr>
              <w:t xml:space="preserve"> clothing, food, musical instruments, literature).</w:t>
            </w: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588DD7" w14:textId="77777777" w:rsidR="00B846C4" w:rsidRDefault="00B846C4" w:rsidP="00055946">
            <w:pPr>
              <w:pStyle w:val="ListParagraph"/>
              <w:numPr>
                <w:ilvl w:val="0"/>
                <w:numId w:val="253"/>
              </w:numPr>
              <w:spacing w:after="0" w:line="276" w:lineRule="auto"/>
              <w:ind w:left="360"/>
              <w:rPr>
                <w:sz w:val="24"/>
                <w:szCs w:val="24"/>
                <w:lang w:val="en-US"/>
              </w:rPr>
            </w:pPr>
            <w:r w:rsidRPr="573050EE">
              <w:rPr>
                <w:sz w:val="24"/>
                <w:szCs w:val="24"/>
                <w:lang w:val="en-US"/>
              </w:rPr>
              <w:t>Use various resources of culture to explore perspectives of culture (e.g., clothing, food, musical instruments, artifacts, photographs and images).</w:t>
            </w:r>
          </w:p>
          <w:p w14:paraId="39A7815B" w14:textId="77777777" w:rsidR="00B846C4" w:rsidRPr="00055946" w:rsidRDefault="00B846C4" w:rsidP="00055946">
            <w:pPr>
              <w:pStyle w:val="ListParagraph"/>
              <w:numPr>
                <w:ilvl w:val="0"/>
                <w:numId w:val="253"/>
              </w:numPr>
              <w:spacing w:after="0" w:line="276" w:lineRule="auto"/>
              <w:ind w:left="360"/>
              <w:rPr>
                <w:sz w:val="24"/>
                <w:szCs w:val="24"/>
                <w:lang w:val="en-US"/>
              </w:rPr>
            </w:pPr>
            <w:r w:rsidRPr="00055946">
              <w:rPr>
                <w:sz w:val="24"/>
                <w:szCs w:val="24"/>
              </w:rPr>
              <w:t>Include age appropriate multicultural and/or multilingual literature (e.g., books, poems, stories, songs, tales, folklore in languages other than English, especially in students’ home language(s)).</w:t>
            </w:r>
          </w:p>
          <w:p w14:paraId="73BE57E3" w14:textId="31A59DE7" w:rsidR="00B846C4" w:rsidRPr="00055946" w:rsidRDefault="00B846C4" w:rsidP="00055946">
            <w:pPr>
              <w:pStyle w:val="ListParagraph"/>
              <w:numPr>
                <w:ilvl w:val="0"/>
                <w:numId w:val="253"/>
              </w:numPr>
              <w:spacing w:after="0" w:line="276" w:lineRule="auto"/>
              <w:ind w:left="360"/>
              <w:rPr>
                <w:sz w:val="24"/>
                <w:szCs w:val="24"/>
                <w:lang w:val="en-US"/>
              </w:rPr>
            </w:pPr>
            <w:r w:rsidRPr="00055946">
              <w:rPr>
                <w:sz w:val="24"/>
                <w:szCs w:val="24"/>
                <w:lang w:val="en-US"/>
              </w:rPr>
              <w:t>Invite families and community members to share their cultures (e.g</w:t>
            </w:r>
            <w:r w:rsidR="3654A80D" w:rsidRPr="00055946">
              <w:rPr>
                <w:sz w:val="24"/>
                <w:szCs w:val="24"/>
                <w:lang w:val="en-US"/>
              </w:rPr>
              <w:t>.,</w:t>
            </w:r>
            <w:r w:rsidRPr="00055946">
              <w:rPr>
                <w:sz w:val="24"/>
                <w:szCs w:val="24"/>
                <w:lang w:val="en-US"/>
              </w:rPr>
              <w:t xml:space="preserve"> serve traditional meals to the class, read traditional books, poems, stories, songs, tales, folklore).</w:t>
            </w:r>
          </w:p>
        </w:tc>
      </w:tr>
      <w:tr w:rsidR="00B846C4" w:rsidRPr="00B846C4" w14:paraId="22FFFA3A" w14:textId="77777777" w:rsidTr="573050EE">
        <w:trPr>
          <w:trHeight w:val="982"/>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265726" w14:textId="77777777" w:rsidR="007808E8" w:rsidRDefault="00B846C4" w:rsidP="00192BA1">
            <w:pPr>
              <w:spacing w:after="0" w:line="276" w:lineRule="auto"/>
              <w:rPr>
                <w:rFonts w:eastAsia="Times New Roman" w:cs="Times New Roman"/>
                <w:bCs/>
                <w:sz w:val="24"/>
                <w:szCs w:val="24"/>
                <w:lang w:val="en-US"/>
              </w:rPr>
            </w:pPr>
            <w:r w:rsidRPr="00192BA1">
              <w:rPr>
                <w:rFonts w:eastAsia="Times New Roman" w:cs="Times New Roman"/>
                <w:sz w:val="24"/>
                <w:szCs w:val="24"/>
                <w:lang w:val="en-US"/>
              </w:rPr>
              <w:t>PK.CU.4</w:t>
            </w:r>
          </w:p>
          <w:p w14:paraId="45DF1086" w14:textId="4E357603"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sz w:val="24"/>
                <w:szCs w:val="24"/>
                <w:lang w:val="en-US"/>
              </w:rPr>
              <w:t>Demonstrate self-awareness, confidence, family pride, and positive social</w:t>
            </w:r>
            <w:r>
              <w:rPr>
                <w:rFonts w:eastAsia="Times New Roman" w:cs="Arial"/>
                <w:sz w:val="24"/>
                <w:szCs w:val="24"/>
                <w:lang w:val="en-US"/>
              </w:rPr>
              <w:t xml:space="preserve"> </w:t>
            </w:r>
            <w:r w:rsidRPr="00192BA1">
              <w:rPr>
                <w:rFonts w:eastAsia="Times New Roman" w:cs="Arial"/>
                <w:sz w:val="24"/>
                <w:szCs w:val="24"/>
                <w:lang w:val="en-US"/>
              </w:rPr>
              <w:t>identities.</w:t>
            </w:r>
          </w:p>
          <w:p w14:paraId="1989CF88" w14:textId="77777777" w:rsidR="00B846C4" w:rsidRPr="00B846C4" w:rsidRDefault="00B846C4" w:rsidP="00192BA1">
            <w:pPr>
              <w:spacing w:after="0" w:line="276" w:lineRule="auto"/>
              <w:rPr>
                <w:rFonts w:eastAsia="Times New Roman" w:cs="Times New Roman"/>
                <w:bCs/>
                <w:sz w:val="24"/>
                <w:szCs w:val="24"/>
                <w:lang w:val="en-US"/>
              </w:rPr>
            </w:pP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E39C42" w14:textId="77777777" w:rsidR="00B846C4" w:rsidRPr="00B846C4" w:rsidRDefault="00B846C4" w:rsidP="00055946">
            <w:pPr>
              <w:pStyle w:val="ListParagraph"/>
              <w:numPr>
                <w:ilvl w:val="0"/>
                <w:numId w:val="254"/>
              </w:numPr>
              <w:spacing w:after="0" w:line="276" w:lineRule="auto"/>
              <w:ind w:left="360"/>
              <w:rPr>
                <w:rFonts w:eastAsia="Times New Roman" w:cs="Times New Roman"/>
                <w:sz w:val="24"/>
                <w:szCs w:val="24"/>
                <w:lang w:val="en-US"/>
              </w:rPr>
            </w:pPr>
            <w:r w:rsidRPr="573050EE">
              <w:rPr>
                <w:rFonts w:eastAsia="Times New Roman" w:cs="Arial"/>
                <w:sz w:val="24"/>
                <w:szCs w:val="24"/>
                <w:lang w:val="en-US"/>
              </w:rPr>
              <w:t xml:space="preserve">Recognize that </w:t>
            </w:r>
            <w:r w:rsidR="00340C04" w:rsidRPr="573050EE">
              <w:rPr>
                <w:rFonts w:eastAsia="Times New Roman" w:cs="Arial"/>
                <w:sz w:val="24"/>
                <w:szCs w:val="24"/>
                <w:lang w:val="en-US"/>
              </w:rPr>
              <w:t>students’</w:t>
            </w:r>
            <w:r w:rsidRPr="573050EE">
              <w:rPr>
                <w:rFonts w:eastAsia="Times New Roman" w:cs="Arial"/>
                <w:sz w:val="24"/>
                <w:szCs w:val="24"/>
                <w:lang w:val="en-US"/>
              </w:rPr>
              <w:t xml:space="preserve"> prior knowledge, culture and home language(s) [is] are as important and necessary to learning as new information.</w:t>
            </w:r>
          </w:p>
          <w:p w14:paraId="1B4E397C" w14:textId="24E94408" w:rsidR="00B846C4" w:rsidRPr="00B846C4" w:rsidRDefault="00B846C4" w:rsidP="00055946">
            <w:pPr>
              <w:pStyle w:val="ListParagraph"/>
              <w:numPr>
                <w:ilvl w:val="0"/>
                <w:numId w:val="254"/>
              </w:numPr>
              <w:spacing w:after="0" w:line="276" w:lineRule="auto"/>
              <w:ind w:left="360"/>
              <w:rPr>
                <w:rFonts w:eastAsia="Times New Roman" w:cs="Times New Roman"/>
                <w:sz w:val="24"/>
                <w:szCs w:val="24"/>
                <w:lang w:val="en-US"/>
              </w:rPr>
            </w:pPr>
            <w:r w:rsidRPr="00055946">
              <w:rPr>
                <w:rFonts w:eastAsia="Times New Roman" w:cs="Arial"/>
                <w:sz w:val="24"/>
                <w:szCs w:val="24"/>
                <w:lang w:val="en-US"/>
              </w:rPr>
              <w:t>Foster a classroom in which all interactions are highly respectful and where the dignity, culture and home language(s) of each student is maintained and honored.</w:t>
            </w:r>
          </w:p>
        </w:tc>
      </w:tr>
    </w:tbl>
    <w:p w14:paraId="7F70216C" w14:textId="77777777" w:rsidR="005873DB" w:rsidRPr="00192BA1" w:rsidRDefault="005873DB" w:rsidP="00192BA1">
      <w:pPr>
        <w:spacing w:after="0" w:line="276" w:lineRule="auto"/>
        <w:rPr>
          <w:rFonts w:eastAsia="Times New Roman" w:cs="Times New Roman"/>
          <w:sz w:val="24"/>
          <w:szCs w:val="24"/>
          <w:lang w:val="en-US"/>
        </w:rPr>
      </w:pPr>
    </w:p>
    <w:p w14:paraId="73CDC67A" w14:textId="77777777" w:rsidR="00717538" w:rsidRDefault="00B846C4" w:rsidP="00192BA1">
      <w:pPr>
        <w:spacing w:after="0" w:line="276" w:lineRule="auto"/>
        <w:rPr>
          <w:rFonts w:eastAsia="Times New Roman" w:cs="Times New Roman"/>
          <w:b/>
          <w:sz w:val="24"/>
          <w:szCs w:val="24"/>
          <w:lang w:val="en-US"/>
        </w:rPr>
      </w:pPr>
      <w:r w:rsidRPr="00055946">
        <w:rPr>
          <w:rFonts w:eastAsia="Times New Roman" w:cs="Times New Roman"/>
          <w:b/>
          <w:sz w:val="24"/>
          <w:szCs w:val="24"/>
          <w:lang w:val="en-US"/>
        </w:rPr>
        <w:t>Standard</w:t>
      </w:r>
      <w:r w:rsidR="00055946" w:rsidRPr="00055946">
        <w:rPr>
          <w:rFonts w:eastAsia="Times New Roman" w:cs="Times New Roman"/>
          <w:b/>
          <w:sz w:val="24"/>
          <w:szCs w:val="24"/>
          <w:lang w:val="en-US"/>
        </w:rPr>
        <w:t>:</w:t>
      </w:r>
      <w:r w:rsidRPr="00055946">
        <w:rPr>
          <w:rFonts w:eastAsia="Times New Roman" w:cs="Times New Roman"/>
          <w:b/>
          <w:sz w:val="24"/>
          <w:szCs w:val="24"/>
          <w:lang w:val="en-US"/>
        </w:rPr>
        <w:t xml:space="preserve"> Global Languages (GL)</w:t>
      </w:r>
    </w:p>
    <w:p w14:paraId="512F550B" w14:textId="31E686CA" w:rsidR="00B846C4" w:rsidRDefault="00F72C85" w:rsidP="00192BA1">
      <w:pPr>
        <w:spacing w:after="0" w:line="276" w:lineRule="auto"/>
        <w:rPr>
          <w:rFonts w:eastAsia="Times New Roman" w:cs="Arial"/>
          <w:sz w:val="24"/>
          <w:szCs w:val="24"/>
          <w:lang w:val="en-US"/>
        </w:rPr>
      </w:pPr>
      <w:r w:rsidRPr="00192BA1">
        <w:rPr>
          <w:rFonts w:eastAsia="Times New Roman" w:cs="Arial"/>
          <w:sz w:val="24"/>
          <w:szCs w:val="24"/>
          <w:lang w:val="en-US"/>
        </w:rPr>
        <w:lastRenderedPageBreak/>
        <w:t>Students</w:t>
      </w:r>
      <w:r w:rsidR="00B846C4" w:rsidRPr="00192BA1">
        <w:rPr>
          <w:rFonts w:eastAsia="Times New Roman" w:cs="Arial"/>
          <w:sz w:val="24"/>
          <w:szCs w:val="24"/>
          <w:lang w:val="en-US"/>
        </w:rPr>
        <w:t xml:space="preserve"> </w:t>
      </w:r>
      <w:r w:rsidR="009B2299" w:rsidRPr="00192BA1">
        <w:rPr>
          <w:rFonts w:eastAsia="Times New Roman" w:cs="Arial"/>
          <w:sz w:val="24"/>
          <w:szCs w:val="24"/>
          <w:lang w:val="en-US"/>
        </w:rPr>
        <w:t xml:space="preserve">attempt to </w:t>
      </w:r>
      <w:r w:rsidR="007C56A9" w:rsidRPr="00192BA1">
        <w:rPr>
          <w:rFonts w:eastAsia="Times New Roman" w:cs="Arial"/>
          <w:sz w:val="24"/>
          <w:szCs w:val="24"/>
          <w:lang w:val="en-US"/>
        </w:rPr>
        <w:t>communicate</w:t>
      </w:r>
      <w:r w:rsidR="00B846C4" w:rsidRPr="00192BA1">
        <w:rPr>
          <w:rFonts w:eastAsia="Times New Roman" w:cs="Arial"/>
          <w:sz w:val="24"/>
          <w:szCs w:val="24"/>
          <w:lang w:val="en-US"/>
        </w:rPr>
        <w:t xml:space="preserve"> in more than one language</w:t>
      </w:r>
      <w:r w:rsidR="007C56A9" w:rsidRPr="00192BA1">
        <w:rPr>
          <w:rFonts w:eastAsia="Times New Roman" w:cs="Arial"/>
          <w:sz w:val="24"/>
          <w:szCs w:val="24"/>
          <w:lang w:val="en-US"/>
        </w:rPr>
        <w:t xml:space="preserve"> </w:t>
      </w:r>
      <w:r w:rsidR="00B846C4" w:rsidRPr="00192BA1">
        <w:rPr>
          <w:rFonts w:eastAsia="Times New Roman" w:cs="Arial"/>
          <w:sz w:val="24"/>
          <w:szCs w:val="24"/>
          <w:lang w:val="en-US"/>
        </w:rPr>
        <w:t>and acquire information and diverse perspectives to function in a variety of situations</w:t>
      </w:r>
    </w:p>
    <w:p w14:paraId="7B97362C" w14:textId="77777777" w:rsidR="00055946" w:rsidRPr="00192BA1" w:rsidRDefault="00055946" w:rsidP="00192BA1">
      <w:pPr>
        <w:spacing w:after="0" w:line="276" w:lineRule="auto"/>
        <w:rPr>
          <w:rFonts w:eastAsia="Times New Roman" w:cs="Times New Roman"/>
          <w:bCs/>
          <w:sz w:val="24"/>
          <w:szCs w:val="24"/>
          <w:lang w:val="en-US"/>
        </w:rPr>
      </w:pPr>
    </w:p>
    <w:tbl>
      <w:tblPr>
        <w:tblW w:w="5058" w:type="pct"/>
        <w:tblCellMar>
          <w:top w:w="15" w:type="dxa"/>
          <w:left w:w="15" w:type="dxa"/>
          <w:bottom w:w="15" w:type="dxa"/>
          <w:right w:w="15" w:type="dxa"/>
        </w:tblCellMar>
        <w:tblLook w:val="04A0" w:firstRow="1" w:lastRow="0" w:firstColumn="1" w:lastColumn="0" w:noHBand="0" w:noVBand="1"/>
      </w:tblPr>
      <w:tblGrid>
        <w:gridCol w:w="3642"/>
        <w:gridCol w:w="9458"/>
      </w:tblGrid>
      <w:tr w:rsidR="00B846C4" w:rsidRPr="00B846C4" w14:paraId="6BDCA388" w14:textId="77777777" w:rsidTr="573050EE">
        <w:trPr>
          <w:trHeight w:val="20"/>
          <w:tblHeader/>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DE55E6" w14:textId="77777777" w:rsidR="00B846C4" w:rsidRPr="007808E8" w:rsidRDefault="00B846C4" w:rsidP="00192BA1">
            <w:pPr>
              <w:spacing w:after="0" w:line="276" w:lineRule="auto"/>
              <w:jc w:val="center"/>
              <w:rPr>
                <w:rFonts w:eastAsia="Times New Roman" w:cs="Times New Roman"/>
                <w:b/>
                <w:sz w:val="24"/>
                <w:szCs w:val="24"/>
                <w:lang w:val="en-US"/>
              </w:rPr>
            </w:pPr>
            <w:r w:rsidRPr="007808E8">
              <w:rPr>
                <w:rFonts w:eastAsia="Times New Roman" w:cs="Times New Roman"/>
                <w:b/>
                <w:sz w:val="24"/>
                <w:szCs w:val="24"/>
                <w:lang w:val="en-US"/>
              </w:rPr>
              <w:t>Preschool Learning Outcomes</w:t>
            </w:r>
          </w:p>
          <w:p w14:paraId="2F92164C" w14:textId="050881DF" w:rsidR="00B846C4" w:rsidRPr="00B846C4" w:rsidRDefault="00F72C85" w:rsidP="00192BA1">
            <w:pPr>
              <w:spacing w:after="0" w:line="276" w:lineRule="auto"/>
              <w:jc w:val="center"/>
              <w:rPr>
                <w:rFonts w:eastAsia="Times New Roman" w:cs="Times New Roman"/>
                <w:bCs/>
                <w:sz w:val="24"/>
                <w:szCs w:val="24"/>
                <w:lang w:val="en-US"/>
              </w:rPr>
            </w:pPr>
            <w:r w:rsidRPr="00192BA1">
              <w:rPr>
                <w:rFonts w:eastAsia="Times New Roman" w:cs="Times New Roman"/>
                <w:sz w:val="24"/>
                <w:szCs w:val="24"/>
                <w:lang w:val="en-US"/>
              </w:rPr>
              <w:t>Students</w:t>
            </w:r>
            <w:r w:rsidR="00B846C4" w:rsidRPr="00192BA1">
              <w:rPr>
                <w:rFonts w:eastAsia="Times New Roman" w:cs="Times New Roman"/>
                <w:sz w:val="24"/>
                <w:szCs w:val="24"/>
                <w:lang w:val="en-US"/>
              </w:rPr>
              <w:t xml:space="preserve"> will:</w:t>
            </w: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6E2EDD" w14:textId="77777777" w:rsidR="00B846C4" w:rsidRPr="007808E8" w:rsidRDefault="00B846C4" w:rsidP="00192BA1">
            <w:pPr>
              <w:spacing w:after="0" w:line="276" w:lineRule="auto"/>
              <w:jc w:val="center"/>
              <w:rPr>
                <w:rFonts w:eastAsia="Times New Roman" w:cs="Times New Roman"/>
                <w:b/>
                <w:sz w:val="24"/>
                <w:szCs w:val="24"/>
                <w:lang w:val="en-US"/>
              </w:rPr>
            </w:pPr>
            <w:r w:rsidRPr="007808E8">
              <w:rPr>
                <w:rFonts w:eastAsia="Times New Roman" w:cs="Times New Roman"/>
                <w:b/>
                <w:sz w:val="24"/>
                <w:szCs w:val="24"/>
                <w:lang w:val="en-US"/>
              </w:rPr>
              <w:t>Preschool Teaching Practices</w:t>
            </w:r>
          </w:p>
          <w:p w14:paraId="2808922D" w14:textId="77777777" w:rsidR="00B846C4" w:rsidRPr="00B846C4" w:rsidRDefault="00B846C4" w:rsidP="00192BA1">
            <w:pPr>
              <w:spacing w:after="0" w:line="276" w:lineRule="auto"/>
              <w:jc w:val="center"/>
              <w:rPr>
                <w:rFonts w:eastAsia="Times New Roman" w:cs="Times New Roman"/>
                <w:bCs/>
                <w:sz w:val="24"/>
                <w:szCs w:val="24"/>
                <w:lang w:val="en-US"/>
              </w:rPr>
            </w:pPr>
            <w:r w:rsidRPr="00192BA1">
              <w:rPr>
                <w:rFonts w:eastAsia="Times New Roman" w:cs="Times New Roman"/>
                <w:sz w:val="24"/>
                <w:szCs w:val="24"/>
                <w:lang w:val="en-US"/>
              </w:rPr>
              <w:t>Effective preschool teachers:</w:t>
            </w:r>
          </w:p>
        </w:tc>
      </w:tr>
      <w:tr w:rsidR="00B846C4" w:rsidRPr="00B846C4" w14:paraId="2E97E58B" w14:textId="77777777" w:rsidTr="573050EE">
        <w:trPr>
          <w:trHeight w:val="901"/>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8FECD3" w14:textId="77777777" w:rsidR="007808E8" w:rsidRDefault="00B846C4" w:rsidP="00192BA1">
            <w:pPr>
              <w:spacing w:after="0" w:line="276" w:lineRule="auto"/>
              <w:rPr>
                <w:rFonts w:eastAsia="Times New Roman" w:cs="Arial"/>
                <w:bCs/>
                <w:sz w:val="24"/>
                <w:szCs w:val="24"/>
                <w:lang w:val="en-US"/>
              </w:rPr>
            </w:pPr>
            <w:r w:rsidRPr="00192BA1">
              <w:rPr>
                <w:rFonts w:eastAsia="Times New Roman" w:cs="Arial"/>
                <w:bCs/>
                <w:sz w:val="24"/>
                <w:szCs w:val="24"/>
                <w:lang w:val="en-US"/>
              </w:rPr>
              <w:t>PK.GL.1</w:t>
            </w:r>
          </w:p>
          <w:p w14:paraId="4A052C87" w14:textId="2ED0E4B2"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bCs/>
                <w:sz w:val="24"/>
                <w:szCs w:val="24"/>
                <w:lang w:val="en-US"/>
              </w:rPr>
              <w:t>Acknowledge that a</w:t>
            </w:r>
            <w:r w:rsidR="0081615A">
              <w:rPr>
                <w:rFonts w:eastAsia="Times New Roman" w:cs="Arial"/>
                <w:bCs/>
                <w:sz w:val="24"/>
                <w:szCs w:val="24"/>
                <w:lang w:val="en-US"/>
              </w:rPr>
              <w:t xml:space="preserve"> </w:t>
            </w:r>
            <w:r w:rsidRPr="00192BA1">
              <w:rPr>
                <w:rFonts w:eastAsia="Times New Roman" w:cs="Arial"/>
                <w:sz w:val="24"/>
                <w:szCs w:val="24"/>
                <w:lang w:val="en-US"/>
              </w:rPr>
              <w:t>language other than their</w:t>
            </w:r>
            <w:r w:rsidR="0081615A">
              <w:rPr>
                <w:rFonts w:eastAsia="Times New Roman" w:cs="Arial"/>
                <w:bCs/>
                <w:sz w:val="24"/>
                <w:szCs w:val="24"/>
                <w:lang w:val="en-US"/>
              </w:rPr>
              <w:t xml:space="preserve"> </w:t>
            </w:r>
            <w:r w:rsidRPr="00192BA1">
              <w:rPr>
                <w:rFonts w:eastAsia="Times New Roman" w:cs="Arial"/>
                <w:sz w:val="24"/>
                <w:szCs w:val="24"/>
                <w:lang w:val="en-US"/>
              </w:rPr>
              <w:t>own is being spoken or</w:t>
            </w:r>
            <w:r w:rsidR="0081615A">
              <w:rPr>
                <w:rFonts w:eastAsia="Times New Roman" w:cs="Arial"/>
                <w:bCs/>
                <w:sz w:val="24"/>
                <w:szCs w:val="24"/>
                <w:lang w:val="en-US"/>
              </w:rPr>
              <w:t xml:space="preserve"> </w:t>
            </w:r>
            <w:r w:rsidRPr="00192BA1">
              <w:rPr>
                <w:rFonts w:eastAsia="Times New Roman" w:cs="Arial"/>
                <w:sz w:val="24"/>
                <w:szCs w:val="24"/>
                <w:lang w:val="en-US"/>
              </w:rPr>
              <w:t>used (e.g., in a story,</w:t>
            </w:r>
          </w:p>
          <w:p w14:paraId="438A0FD5" w14:textId="77777777"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sz w:val="24"/>
                <w:szCs w:val="24"/>
                <w:lang w:val="en-US"/>
              </w:rPr>
              <w:t>rhyme, or song).</w:t>
            </w: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BA6F9A" w14:textId="77777777" w:rsidR="00B846C4" w:rsidRDefault="00B846C4" w:rsidP="002D3F3F">
            <w:pPr>
              <w:pStyle w:val="ListParagraph"/>
              <w:numPr>
                <w:ilvl w:val="0"/>
                <w:numId w:val="250"/>
              </w:numPr>
              <w:spacing w:after="0" w:line="276" w:lineRule="auto"/>
              <w:ind w:left="360"/>
              <w:rPr>
                <w:rFonts w:eastAsia="Times New Roman" w:cs="Arial"/>
                <w:sz w:val="24"/>
                <w:szCs w:val="24"/>
                <w:lang w:val="en-US"/>
              </w:rPr>
            </w:pPr>
            <w:r w:rsidRPr="007808E8">
              <w:rPr>
                <w:rFonts w:eastAsia="Times New Roman" w:cs="Arial"/>
                <w:sz w:val="24"/>
                <w:szCs w:val="24"/>
                <w:lang w:val="en-US"/>
              </w:rPr>
              <w:t xml:space="preserve">Begin to expose </w:t>
            </w:r>
            <w:r w:rsidR="00F72C85" w:rsidRPr="007808E8">
              <w:rPr>
                <w:rFonts w:eastAsia="Times New Roman" w:cs="Arial"/>
                <w:sz w:val="24"/>
                <w:szCs w:val="24"/>
                <w:lang w:val="en-US"/>
              </w:rPr>
              <w:t>students</w:t>
            </w:r>
            <w:r w:rsidRPr="007808E8">
              <w:rPr>
                <w:rFonts w:eastAsia="Times New Roman" w:cs="Arial"/>
                <w:sz w:val="24"/>
                <w:szCs w:val="24"/>
                <w:lang w:val="en-US"/>
              </w:rPr>
              <w:t xml:space="preserve"> to language for topics that extend beyond the self, such as simple geography and weather.</w:t>
            </w:r>
          </w:p>
          <w:p w14:paraId="314B3E0A" w14:textId="5CC58CE1" w:rsidR="00B846C4" w:rsidRPr="007808E8" w:rsidRDefault="00B846C4" w:rsidP="002D3F3F">
            <w:pPr>
              <w:pStyle w:val="ListParagraph"/>
              <w:numPr>
                <w:ilvl w:val="0"/>
                <w:numId w:val="250"/>
              </w:numPr>
              <w:spacing w:after="0" w:line="276" w:lineRule="auto"/>
              <w:ind w:left="360"/>
              <w:rPr>
                <w:rFonts w:eastAsia="Times New Roman" w:cs="Arial"/>
                <w:sz w:val="24"/>
                <w:szCs w:val="24"/>
                <w:lang w:val="en-US"/>
              </w:rPr>
            </w:pPr>
            <w:r w:rsidRPr="007808E8">
              <w:rPr>
                <w:rFonts w:eastAsia="Times New Roman" w:cs="Arial"/>
                <w:sz w:val="24"/>
                <w:szCs w:val="24"/>
                <w:lang w:val="en-US"/>
              </w:rPr>
              <w:t>Provide conversations and stories in different languages and/or that feature characters from diverse backgrounds using a variety of media (e.g., teachers, peers, visitors, songs, videos, technology, books, cultural materials).</w:t>
            </w:r>
          </w:p>
        </w:tc>
      </w:tr>
      <w:tr w:rsidR="00B846C4" w:rsidRPr="00B846C4" w14:paraId="3824F80A" w14:textId="77777777" w:rsidTr="573050EE">
        <w:trPr>
          <w:trHeight w:val="982"/>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A0126A3" w14:textId="77777777" w:rsidR="006564E8" w:rsidRDefault="00B846C4" w:rsidP="00192BA1">
            <w:pPr>
              <w:spacing w:after="0" w:line="276" w:lineRule="auto"/>
              <w:rPr>
                <w:rFonts w:eastAsia="Times New Roman" w:cs="Arial"/>
                <w:bCs/>
                <w:sz w:val="24"/>
                <w:szCs w:val="24"/>
                <w:lang w:val="en-US"/>
              </w:rPr>
            </w:pPr>
            <w:r w:rsidRPr="00192BA1">
              <w:rPr>
                <w:rFonts w:eastAsia="Times New Roman" w:cs="Arial"/>
                <w:sz w:val="24"/>
                <w:szCs w:val="24"/>
                <w:lang w:val="en-US"/>
              </w:rPr>
              <w:t>PK.GL.2</w:t>
            </w:r>
          </w:p>
          <w:p w14:paraId="144DCC28" w14:textId="68BF1289"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sz w:val="24"/>
                <w:szCs w:val="24"/>
                <w:lang w:val="en-US"/>
              </w:rPr>
              <w:t>Say simple greetings, words, and phrases in a language other than their own</w:t>
            </w:r>
            <w:r w:rsidR="0081615A">
              <w:rPr>
                <w:rFonts w:eastAsia="Times New Roman" w:cs="Arial"/>
                <w:bCs/>
                <w:sz w:val="24"/>
                <w:szCs w:val="24"/>
                <w:lang w:val="en-US"/>
              </w:rPr>
              <w:t>.</w:t>
            </w: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ABDF73" w14:textId="3B1CB623" w:rsidR="00B846C4" w:rsidRPr="00B846C4" w:rsidRDefault="00B846C4" w:rsidP="002D3F3F">
            <w:pPr>
              <w:pStyle w:val="ListParagraph"/>
              <w:numPr>
                <w:ilvl w:val="0"/>
                <w:numId w:val="162"/>
              </w:numPr>
              <w:spacing w:after="0" w:line="276" w:lineRule="auto"/>
              <w:ind w:left="360"/>
              <w:rPr>
                <w:rFonts w:eastAsia="Times New Roman" w:cs="Times New Roman"/>
                <w:bCs/>
                <w:sz w:val="24"/>
                <w:szCs w:val="24"/>
                <w:lang w:val="en-US"/>
              </w:rPr>
            </w:pPr>
            <w:r w:rsidRPr="00192BA1">
              <w:rPr>
                <w:rFonts w:eastAsia="Times New Roman" w:cs="Arial"/>
                <w:sz w:val="24"/>
                <w:szCs w:val="24"/>
                <w:lang w:val="en-US"/>
              </w:rPr>
              <w:t xml:space="preserve">Provide opportunities for </w:t>
            </w:r>
            <w:r w:rsidR="00F72C85" w:rsidRPr="00192BA1">
              <w:rPr>
                <w:rFonts w:eastAsia="Times New Roman" w:cs="Arial"/>
                <w:sz w:val="24"/>
                <w:szCs w:val="24"/>
                <w:lang w:val="en-US"/>
              </w:rPr>
              <w:t>students</w:t>
            </w:r>
            <w:r w:rsidRPr="00192BA1">
              <w:rPr>
                <w:rFonts w:eastAsia="Times New Roman" w:cs="Arial"/>
                <w:sz w:val="24"/>
                <w:szCs w:val="24"/>
                <w:lang w:val="en-US"/>
              </w:rPr>
              <w:t xml:space="preserve"> to hear simple greetings, words, or phrases in a</w:t>
            </w:r>
            <w:r w:rsidR="006564E8">
              <w:rPr>
                <w:rFonts w:eastAsia="Times New Roman" w:cs="Arial"/>
                <w:bCs/>
                <w:sz w:val="24"/>
                <w:szCs w:val="24"/>
                <w:lang w:val="en-US"/>
              </w:rPr>
              <w:t xml:space="preserve"> </w:t>
            </w:r>
            <w:r w:rsidRPr="006564E8">
              <w:rPr>
                <w:rFonts w:eastAsia="Times New Roman" w:cs="Arial"/>
                <w:sz w:val="24"/>
                <w:szCs w:val="24"/>
                <w:lang w:val="en-US"/>
              </w:rPr>
              <w:t>language other than their own (including sign language) in appropriate contexts</w:t>
            </w:r>
            <w:r w:rsidR="006564E8" w:rsidRPr="006564E8">
              <w:rPr>
                <w:rFonts w:eastAsia="Times New Roman" w:cs="Arial"/>
                <w:bCs/>
                <w:sz w:val="24"/>
                <w:szCs w:val="24"/>
                <w:lang w:val="en-US"/>
              </w:rPr>
              <w:t xml:space="preserve"> </w:t>
            </w:r>
            <w:r w:rsidRPr="006564E8">
              <w:rPr>
                <w:rFonts w:eastAsia="Times New Roman" w:cs="Arial"/>
                <w:sz w:val="24"/>
                <w:szCs w:val="24"/>
                <w:lang w:val="en-US"/>
              </w:rPr>
              <w:t>(e.g., during dramatic play, in stories, when greeting visitors).</w:t>
            </w:r>
          </w:p>
          <w:p w14:paraId="6D921D25" w14:textId="2E64BC4F" w:rsidR="00B846C4" w:rsidRPr="00B846C4" w:rsidRDefault="00B846C4" w:rsidP="002D3F3F">
            <w:pPr>
              <w:pStyle w:val="ListParagraph"/>
              <w:numPr>
                <w:ilvl w:val="0"/>
                <w:numId w:val="162"/>
              </w:numPr>
              <w:spacing w:after="0" w:line="276" w:lineRule="auto"/>
              <w:ind w:left="360"/>
              <w:rPr>
                <w:rFonts w:eastAsia="Times New Roman" w:cs="Times New Roman"/>
                <w:bCs/>
                <w:sz w:val="24"/>
                <w:szCs w:val="24"/>
                <w:lang w:val="en-US"/>
              </w:rPr>
            </w:pPr>
            <w:r w:rsidRPr="00192BA1">
              <w:rPr>
                <w:rFonts w:eastAsia="Times New Roman" w:cs="Arial"/>
                <w:sz w:val="24"/>
                <w:szCs w:val="24"/>
                <w:lang w:val="en-US"/>
              </w:rPr>
              <w:t xml:space="preserve">Expose </w:t>
            </w:r>
            <w:r w:rsidR="00F72C85" w:rsidRPr="00192BA1">
              <w:rPr>
                <w:rFonts w:eastAsia="Times New Roman" w:cs="Arial"/>
                <w:sz w:val="24"/>
                <w:szCs w:val="24"/>
                <w:lang w:val="en-US"/>
              </w:rPr>
              <w:t>students</w:t>
            </w:r>
            <w:r w:rsidRPr="00192BA1">
              <w:rPr>
                <w:rFonts w:eastAsia="Times New Roman" w:cs="Arial"/>
                <w:sz w:val="24"/>
                <w:szCs w:val="24"/>
                <w:lang w:val="en-US"/>
              </w:rPr>
              <w:t xml:space="preserve"> to words or phrases in a language other than their own,</w:t>
            </w:r>
            <w:r w:rsidR="006564E8">
              <w:rPr>
                <w:rFonts w:eastAsia="Times New Roman" w:cs="Arial"/>
                <w:bCs/>
                <w:sz w:val="24"/>
                <w:szCs w:val="24"/>
                <w:lang w:val="en-US"/>
              </w:rPr>
              <w:t xml:space="preserve"> </w:t>
            </w:r>
            <w:r w:rsidRPr="006564E8">
              <w:rPr>
                <w:rFonts w:eastAsia="Times New Roman" w:cs="Arial"/>
                <w:sz w:val="24"/>
                <w:szCs w:val="24"/>
                <w:lang w:val="en-US"/>
              </w:rPr>
              <w:t>particularly language related to the following topics: family, friends, home, school, community, wellness, leisure activities, basic needs, and animals. </w:t>
            </w:r>
          </w:p>
          <w:p w14:paraId="1974FD45" w14:textId="77777777" w:rsidR="00B846C4" w:rsidRPr="00A44F57" w:rsidRDefault="00B846C4" w:rsidP="573050EE">
            <w:pPr>
              <w:pStyle w:val="ListParagraph"/>
              <w:numPr>
                <w:ilvl w:val="0"/>
                <w:numId w:val="162"/>
              </w:numPr>
              <w:spacing w:after="0" w:line="276" w:lineRule="auto"/>
              <w:ind w:left="360"/>
              <w:rPr>
                <w:rFonts w:eastAsia="Times New Roman" w:cs="Times New Roman"/>
                <w:sz w:val="24"/>
                <w:szCs w:val="24"/>
                <w:lang w:val="en-US"/>
              </w:rPr>
            </w:pPr>
            <w:r w:rsidRPr="573050EE">
              <w:rPr>
                <w:rFonts w:eastAsia="Times New Roman" w:cs="Arial"/>
                <w:sz w:val="24"/>
                <w:szCs w:val="24"/>
                <w:lang w:val="en-US"/>
              </w:rPr>
              <w:t>Give simple commands or instructions in a language other than English.</w:t>
            </w:r>
          </w:p>
        </w:tc>
      </w:tr>
      <w:tr w:rsidR="00B846C4" w:rsidRPr="00B846C4" w14:paraId="64AD694B" w14:textId="77777777" w:rsidTr="573050EE">
        <w:trPr>
          <w:trHeight w:val="982"/>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2D7B4B" w14:textId="77777777" w:rsidR="00296C80" w:rsidRDefault="00B846C4" w:rsidP="00192BA1">
            <w:pPr>
              <w:spacing w:after="0" w:line="276" w:lineRule="auto"/>
              <w:rPr>
                <w:rFonts w:eastAsia="Times New Roman" w:cs="Arial"/>
                <w:bCs/>
                <w:sz w:val="24"/>
                <w:szCs w:val="24"/>
                <w:lang w:val="en-US"/>
              </w:rPr>
            </w:pPr>
            <w:r w:rsidRPr="00192BA1">
              <w:rPr>
                <w:rFonts w:eastAsia="Times New Roman" w:cs="Arial"/>
                <w:bCs/>
                <w:sz w:val="24"/>
                <w:szCs w:val="24"/>
                <w:lang w:val="en-US"/>
              </w:rPr>
              <w:t>PK.GL.3</w:t>
            </w:r>
          </w:p>
          <w:p w14:paraId="76DB3573" w14:textId="3F24257D"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bCs/>
                <w:sz w:val="24"/>
                <w:szCs w:val="24"/>
                <w:lang w:val="en-US"/>
              </w:rPr>
              <w:t>Comprehend previously learned simple vocabulary in a language other than</w:t>
            </w:r>
            <w:r w:rsidR="0081615A">
              <w:rPr>
                <w:rFonts w:eastAsia="Times New Roman" w:cs="Arial"/>
                <w:bCs/>
                <w:sz w:val="24"/>
                <w:szCs w:val="24"/>
                <w:lang w:val="en-US"/>
              </w:rPr>
              <w:t xml:space="preserve"> </w:t>
            </w:r>
            <w:r w:rsidRPr="00192BA1">
              <w:rPr>
                <w:rFonts w:eastAsia="Times New Roman" w:cs="Arial"/>
                <w:bCs/>
                <w:sz w:val="24"/>
                <w:szCs w:val="24"/>
                <w:lang w:val="en-US"/>
              </w:rPr>
              <w:t>their own.</w:t>
            </w:r>
          </w:p>
          <w:p w14:paraId="529E618E" w14:textId="77777777" w:rsidR="00B846C4" w:rsidRPr="00B846C4" w:rsidRDefault="00B846C4" w:rsidP="00192BA1">
            <w:pPr>
              <w:spacing w:after="0" w:line="276" w:lineRule="auto"/>
              <w:rPr>
                <w:rFonts w:eastAsia="Times New Roman" w:cs="Times New Roman"/>
                <w:bCs/>
                <w:sz w:val="24"/>
                <w:szCs w:val="24"/>
                <w:lang w:val="en-US"/>
              </w:rPr>
            </w:pP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2678D6" w14:textId="5CB17FEF" w:rsidR="00B846C4" w:rsidRPr="00B846C4" w:rsidRDefault="00B846C4" w:rsidP="002D3F3F">
            <w:pPr>
              <w:pStyle w:val="ListParagraph"/>
              <w:numPr>
                <w:ilvl w:val="0"/>
                <w:numId w:val="163"/>
              </w:numPr>
              <w:spacing w:after="0" w:line="276" w:lineRule="auto"/>
              <w:ind w:left="360"/>
              <w:rPr>
                <w:rFonts w:eastAsia="Times New Roman" w:cs="Times New Roman"/>
                <w:bCs/>
                <w:sz w:val="24"/>
                <w:szCs w:val="24"/>
                <w:lang w:val="en-US"/>
              </w:rPr>
            </w:pPr>
            <w:r w:rsidRPr="00192BA1">
              <w:rPr>
                <w:rFonts w:eastAsia="Times New Roman" w:cs="Arial"/>
                <w:sz w:val="24"/>
                <w:szCs w:val="24"/>
                <w:lang w:val="en-US"/>
              </w:rPr>
              <w:t>Put written labels on some items in the room using various languages, especially students’ home language(s).</w:t>
            </w:r>
          </w:p>
          <w:p w14:paraId="6FE52CFC" w14:textId="2C878B1D" w:rsidR="00B846C4" w:rsidRPr="00B846C4" w:rsidRDefault="00B846C4" w:rsidP="002D3F3F">
            <w:pPr>
              <w:pStyle w:val="ListParagraph"/>
              <w:numPr>
                <w:ilvl w:val="0"/>
                <w:numId w:val="163"/>
              </w:numPr>
              <w:spacing w:after="0" w:line="276" w:lineRule="auto"/>
              <w:ind w:left="360"/>
              <w:rPr>
                <w:rFonts w:eastAsia="Times New Roman" w:cs="Times New Roman"/>
                <w:bCs/>
                <w:sz w:val="24"/>
                <w:szCs w:val="24"/>
                <w:lang w:val="en-US"/>
              </w:rPr>
            </w:pPr>
            <w:r w:rsidRPr="00192BA1">
              <w:rPr>
                <w:rFonts w:eastAsia="Times New Roman" w:cs="Arial"/>
                <w:sz w:val="24"/>
                <w:szCs w:val="24"/>
                <w:lang w:val="en-US"/>
              </w:rPr>
              <w:t>Use visual aids available in the classroom (e.g., props, pictures, and photos of daily</w:t>
            </w:r>
            <w:r w:rsidR="00CE7389" w:rsidRPr="00192BA1">
              <w:rPr>
                <w:rFonts w:eastAsia="Times New Roman" w:cs="Arial"/>
                <w:sz w:val="24"/>
                <w:szCs w:val="24"/>
                <w:lang w:val="en-US"/>
              </w:rPr>
              <w:t xml:space="preserve"> </w:t>
            </w:r>
            <w:r w:rsidRPr="00192BA1">
              <w:rPr>
                <w:rFonts w:eastAsia="Times New Roman" w:cs="Arial"/>
                <w:sz w:val="24"/>
                <w:szCs w:val="24"/>
                <w:lang w:val="en-US"/>
              </w:rPr>
              <w:t>routines) to enhance comprehension of world languages.</w:t>
            </w:r>
          </w:p>
          <w:p w14:paraId="45FBB722" w14:textId="537E2E43" w:rsidR="00B846C4" w:rsidRPr="00A44F57" w:rsidRDefault="00B846C4" w:rsidP="002D3F3F">
            <w:pPr>
              <w:pStyle w:val="ListParagraph"/>
              <w:numPr>
                <w:ilvl w:val="0"/>
                <w:numId w:val="163"/>
              </w:numPr>
              <w:spacing w:after="0" w:line="276" w:lineRule="auto"/>
              <w:ind w:left="360"/>
              <w:rPr>
                <w:rFonts w:eastAsia="Times New Roman" w:cs="Times New Roman"/>
                <w:bCs/>
                <w:sz w:val="24"/>
                <w:szCs w:val="24"/>
                <w:lang w:val="en-US"/>
              </w:rPr>
            </w:pPr>
            <w:r w:rsidRPr="00192BA1">
              <w:rPr>
                <w:rFonts w:eastAsia="Times New Roman" w:cs="Arial"/>
                <w:sz w:val="24"/>
                <w:szCs w:val="24"/>
                <w:lang w:val="en-US"/>
              </w:rPr>
              <w:t xml:space="preserve">Read and display </w:t>
            </w:r>
            <w:r w:rsidR="00340C04" w:rsidRPr="00192BA1">
              <w:rPr>
                <w:rFonts w:eastAsia="Times New Roman" w:cs="Arial"/>
                <w:sz w:val="24"/>
                <w:szCs w:val="24"/>
                <w:lang w:val="en-US"/>
              </w:rPr>
              <w:t>students’</w:t>
            </w:r>
            <w:r w:rsidRPr="00192BA1">
              <w:rPr>
                <w:rFonts w:eastAsia="Times New Roman" w:cs="Arial"/>
                <w:sz w:val="24"/>
                <w:szCs w:val="24"/>
                <w:lang w:val="en-US"/>
              </w:rPr>
              <w:t xml:space="preserve"> books in different languages and/or that feature characters from diverse backgrounds.</w:t>
            </w:r>
          </w:p>
        </w:tc>
      </w:tr>
      <w:tr w:rsidR="00B846C4" w:rsidRPr="00B846C4" w14:paraId="546F3507" w14:textId="77777777" w:rsidTr="573050EE">
        <w:trPr>
          <w:trHeight w:val="982"/>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89F688" w14:textId="77777777" w:rsidR="00296C80" w:rsidRDefault="00B846C4" w:rsidP="00192BA1">
            <w:pPr>
              <w:spacing w:after="0" w:line="276" w:lineRule="auto"/>
              <w:rPr>
                <w:rFonts w:eastAsia="Times New Roman" w:cs="Arial"/>
                <w:bCs/>
                <w:sz w:val="24"/>
                <w:szCs w:val="24"/>
                <w:lang w:val="en-US"/>
              </w:rPr>
            </w:pPr>
            <w:r w:rsidRPr="00192BA1">
              <w:rPr>
                <w:rFonts w:eastAsia="Times New Roman" w:cs="Arial"/>
                <w:bCs/>
                <w:sz w:val="24"/>
                <w:szCs w:val="24"/>
                <w:lang w:val="en-US"/>
              </w:rPr>
              <w:lastRenderedPageBreak/>
              <w:t>PK.GL.4</w:t>
            </w:r>
          </w:p>
          <w:p w14:paraId="6AC15B16" w14:textId="624CC981"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bCs/>
                <w:sz w:val="24"/>
                <w:szCs w:val="24"/>
                <w:lang w:val="en-US"/>
              </w:rPr>
              <w:t>Communicate effectively with adults and/or</w:t>
            </w:r>
            <w:r w:rsidR="0081615A">
              <w:rPr>
                <w:rFonts w:eastAsia="Times New Roman" w:cs="Arial"/>
                <w:bCs/>
                <w:sz w:val="24"/>
                <w:szCs w:val="24"/>
                <w:lang w:val="en-US"/>
              </w:rPr>
              <w:t xml:space="preserve"> </w:t>
            </w:r>
            <w:r w:rsidRPr="00192BA1">
              <w:rPr>
                <w:rFonts w:eastAsia="Times New Roman" w:cs="Arial"/>
                <w:sz w:val="24"/>
                <w:szCs w:val="24"/>
                <w:lang w:val="en-US"/>
              </w:rPr>
              <w:t>classmates who speak</w:t>
            </w:r>
            <w:r w:rsidR="0081615A">
              <w:rPr>
                <w:rFonts w:eastAsia="Times New Roman" w:cs="Arial"/>
                <w:bCs/>
                <w:sz w:val="24"/>
                <w:szCs w:val="24"/>
                <w:lang w:val="en-US"/>
              </w:rPr>
              <w:t xml:space="preserve"> </w:t>
            </w:r>
            <w:r w:rsidRPr="00192BA1">
              <w:rPr>
                <w:rFonts w:eastAsia="Times New Roman" w:cs="Arial"/>
                <w:sz w:val="24"/>
                <w:szCs w:val="24"/>
                <w:lang w:val="en-US"/>
              </w:rPr>
              <w:t>other languages by using</w:t>
            </w:r>
          </w:p>
          <w:p w14:paraId="4FEBB9FE" w14:textId="6DCC02F7"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sz w:val="24"/>
                <w:szCs w:val="24"/>
                <w:lang w:val="en-US"/>
              </w:rPr>
              <w:t>gestures, pointing, or facial expressions to augment oral language.</w:t>
            </w: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1A48FF" w14:textId="28E9173C" w:rsidR="00B846C4" w:rsidRPr="00A44F57" w:rsidRDefault="00B846C4" w:rsidP="002D3F3F">
            <w:pPr>
              <w:pStyle w:val="ListParagraph"/>
              <w:numPr>
                <w:ilvl w:val="0"/>
                <w:numId w:val="164"/>
              </w:numPr>
              <w:spacing w:after="0" w:line="276" w:lineRule="auto"/>
              <w:ind w:left="360"/>
              <w:rPr>
                <w:rFonts w:eastAsia="Times New Roman" w:cs="Times New Roman"/>
                <w:bCs/>
                <w:sz w:val="24"/>
                <w:szCs w:val="24"/>
                <w:lang w:val="en-US"/>
              </w:rPr>
            </w:pPr>
            <w:r w:rsidRPr="00192BA1">
              <w:rPr>
                <w:rFonts w:eastAsia="Times New Roman" w:cs="Arial"/>
                <w:sz w:val="24"/>
                <w:szCs w:val="24"/>
                <w:lang w:val="en-US"/>
              </w:rPr>
              <w:t xml:space="preserve">Encourage </w:t>
            </w:r>
            <w:r w:rsidR="00F72C85" w:rsidRPr="00192BA1">
              <w:rPr>
                <w:rFonts w:eastAsia="Times New Roman" w:cs="Arial"/>
                <w:sz w:val="24"/>
                <w:szCs w:val="24"/>
                <w:lang w:val="en-US"/>
              </w:rPr>
              <w:t>students</w:t>
            </w:r>
            <w:r w:rsidRPr="00192BA1">
              <w:rPr>
                <w:rFonts w:eastAsia="Times New Roman" w:cs="Arial"/>
                <w:sz w:val="24"/>
                <w:szCs w:val="24"/>
                <w:lang w:val="en-US"/>
              </w:rPr>
              <w:t xml:space="preserve"> to use simple words or phrases in other languages</w:t>
            </w:r>
            <w:r w:rsidR="00CE7389" w:rsidRPr="00192BA1">
              <w:rPr>
                <w:rFonts w:eastAsia="Times New Roman" w:cs="Arial"/>
                <w:sz w:val="24"/>
                <w:szCs w:val="24"/>
                <w:lang w:val="en-US"/>
              </w:rPr>
              <w:t xml:space="preserve"> </w:t>
            </w:r>
            <w:r w:rsidRPr="00192BA1">
              <w:rPr>
                <w:rFonts w:eastAsia="Times New Roman" w:cs="Arial"/>
                <w:sz w:val="24"/>
                <w:szCs w:val="24"/>
                <w:lang w:val="en-US"/>
              </w:rPr>
              <w:t>previously introduced.</w:t>
            </w:r>
          </w:p>
        </w:tc>
      </w:tr>
      <w:tr w:rsidR="00B846C4" w:rsidRPr="00B846C4" w14:paraId="04012032" w14:textId="77777777" w:rsidTr="573050EE">
        <w:trPr>
          <w:trHeight w:val="982"/>
        </w:trPr>
        <w:tc>
          <w:tcPr>
            <w:tcW w:w="139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41EA23" w14:textId="77777777" w:rsidR="00296C80" w:rsidRDefault="00B846C4" w:rsidP="00192BA1">
            <w:pPr>
              <w:spacing w:after="0" w:line="276" w:lineRule="auto"/>
              <w:rPr>
                <w:rFonts w:eastAsia="Times New Roman" w:cs="Arial"/>
                <w:bCs/>
                <w:sz w:val="24"/>
                <w:szCs w:val="24"/>
                <w:lang w:val="en-US"/>
              </w:rPr>
            </w:pPr>
            <w:r w:rsidRPr="00192BA1">
              <w:rPr>
                <w:rFonts w:eastAsia="Times New Roman" w:cs="Arial"/>
                <w:bCs/>
                <w:sz w:val="24"/>
                <w:szCs w:val="24"/>
                <w:lang w:val="en-US"/>
              </w:rPr>
              <w:t>PK.GL.</w:t>
            </w:r>
            <w:r w:rsidR="00296C80">
              <w:rPr>
                <w:rFonts w:eastAsia="Times New Roman" w:cs="Arial"/>
                <w:bCs/>
                <w:sz w:val="24"/>
                <w:szCs w:val="24"/>
                <w:lang w:val="en-US"/>
              </w:rPr>
              <w:t>5</w:t>
            </w:r>
          </w:p>
          <w:p w14:paraId="7238EFB1" w14:textId="51CDE68E" w:rsidR="00B846C4" w:rsidRPr="00B846C4" w:rsidRDefault="00B846C4" w:rsidP="00192BA1">
            <w:pPr>
              <w:spacing w:after="0" w:line="276" w:lineRule="auto"/>
              <w:rPr>
                <w:rFonts w:eastAsia="Times New Roman" w:cs="Times New Roman"/>
                <w:bCs/>
                <w:sz w:val="24"/>
                <w:szCs w:val="24"/>
                <w:lang w:val="en-US"/>
              </w:rPr>
            </w:pPr>
            <w:r w:rsidRPr="00192BA1">
              <w:rPr>
                <w:rFonts w:eastAsia="Times New Roman" w:cs="Arial"/>
                <w:bCs/>
                <w:sz w:val="24"/>
                <w:szCs w:val="24"/>
                <w:lang w:val="en-US"/>
              </w:rPr>
              <w:t>Recognize similarities and differences</w:t>
            </w:r>
            <w:r w:rsidR="00296C80">
              <w:rPr>
                <w:rFonts w:eastAsia="Times New Roman" w:cs="Arial"/>
                <w:bCs/>
                <w:sz w:val="24"/>
                <w:szCs w:val="24"/>
                <w:lang w:val="en-US"/>
              </w:rPr>
              <w:t xml:space="preserve"> </w:t>
            </w:r>
            <w:r w:rsidRPr="00192BA1">
              <w:rPr>
                <w:rFonts w:eastAsia="Times New Roman" w:cs="Arial"/>
                <w:sz w:val="24"/>
                <w:szCs w:val="24"/>
                <w:lang w:val="en-US"/>
              </w:rPr>
              <w:t>between the target language and their own language.</w:t>
            </w:r>
          </w:p>
        </w:tc>
        <w:tc>
          <w:tcPr>
            <w:tcW w:w="361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A33CD79" w14:textId="4202DD18" w:rsidR="00B846C4" w:rsidRPr="00B846C4" w:rsidRDefault="00B846C4" w:rsidP="00192BA1">
            <w:pPr>
              <w:pStyle w:val="ListParagraph"/>
              <w:numPr>
                <w:ilvl w:val="0"/>
                <w:numId w:val="164"/>
              </w:numPr>
              <w:spacing w:after="0" w:line="276" w:lineRule="auto"/>
              <w:rPr>
                <w:rFonts w:eastAsia="Times New Roman" w:cs="Times New Roman"/>
                <w:bCs/>
                <w:sz w:val="24"/>
                <w:szCs w:val="24"/>
                <w:lang w:val="en-US"/>
              </w:rPr>
            </w:pPr>
            <w:r w:rsidRPr="00192BA1">
              <w:rPr>
                <w:rFonts w:eastAsia="Times New Roman" w:cs="Arial"/>
                <w:sz w:val="24"/>
                <w:szCs w:val="24"/>
                <w:lang w:val="en-US"/>
              </w:rPr>
              <w:t>Identify languages spoken by classmates, parents, or visitors and explain that people use different languages.</w:t>
            </w:r>
          </w:p>
          <w:p w14:paraId="16C6F8D7" w14:textId="3DF788E8" w:rsidR="00B846C4" w:rsidRPr="00B846C4" w:rsidRDefault="00B846C4" w:rsidP="00192BA1">
            <w:pPr>
              <w:pStyle w:val="ListParagraph"/>
              <w:numPr>
                <w:ilvl w:val="0"/>
                <w:numId w:val="164"/>
              </w:numPr>
              <w:spacing w:after="0" w:line="276" w:lineRule="auto"/>
              <w:rPr>
                <w:rFonts w:eastAsia="Times New Roman" w:cs="Times New Roman"/>
                <w:bCs/>
                <w:sz w:val="24"/>
                <w:szCs w:val="24"/>
                <w:lang w:val="en-US"/>
              </w:rPr>
            </w:pPr>
            <w:r w:rsidRPr="00192BA1">
              <w:rPr>
                <w:rFonts w:eastAsia="Times New Roman" w:cs="Arial"/>
                <w:sz w:val="24"/>
                <w:szCs w:val="24"/>
                <w:lang w:val="en-US"/>
              </w:rPr>
              <w:t xml:space="preserve">Provide rhymes and songs for </w:t>
            </w:r>
            <w:r w:rsidR="00F72C85" w:rsidRPr="00192BA1">
              <w:rPr>
                <w:rFonts w:eastAsia="Times New Roman" w:cs="Arial"/>
                <w:sz w:val="24"/>
                <w:szCs w:val="24"/>
                <w:lang w:val="en-US"/>
              </w:rPr>
              <w:t>students</w:t>
            </w:r>
            <w:r w:rsidRPr="00192BA1">
              <w:rPr>
                <w:rFonts w:eastAsia="Times New Roman" w:cs="Arial"/>
                <w:sz w:val="24"/>
                <w:szCs w:val="24"/>
                <w:lang w:val="en-US"/>
              </w:rPr>
              <w:t xml:space="preserve"> in different languages.</w:t>
            </w:r>
          </w:p>
          <w:p w14:paraId="749E9D30" w14:textId="62D40AE5" w:rsidR="00B846C4" w:rsidRPr="00951389" w:rsidRDefault="00B846C4" w:rsidP="00192BA1">
            <w:pPr>
              <w:pStyle w:val="ListParagraph"/>
              <w:numPr>
                <w:ilvl w:val="0"/>
                <w:numId w:val="164"/>
              </w:numPr>
              <w:spacing w:after="0" w:line="276" w:lineRule="auto"/>
              <w:rPr>
                <w:rFonts w:eastAsia="Times New Roman" w:cs="Times New Roman"/>
                <w:bCs/>
                <w:sz w:val="24"/>
                <w:szCs w:val="24"/>
                <w:lang w:val="en-US"/>
              </w:rPr>
            </w:pPr>
            <w:r w:rsidRPr="00192BA1">
              <w:rPr>
                <w:rFonts w:eastAsia="Times New Roman" w:cs="Arial"/>
                <w:sz w:val="24"/>
                <w:szCs w:val="24"/>
                <w:lang w:val="en-US"/>
              </w:rPr>
              <w:t xml:space="preserve">Plan opportunities to extend </w:t>
            </w:r>
            <w:r w:rsidR="00340C04" w:rsidRPr="00192BA1">
              <w:rPr>
                <w:rFonts w:eastAsia="Times New Roman" w:cs="Arial"/>
                <w:sz w:val="24"/>
                <w:szCs w:val="24"/>
                <w:lang w:val="en-US"/>
              </w:rPr>
              <w:t>students’</w:t>
            </w:r>
            <w:r w:rsidRPr="00192BA1">
              <w:rPr>
                <w:rFonts w:eastAsia="Times New Roman" w:cs="Arial"/>
                <w:sz w:val="24"/>
                <w:szCs w:val="24"/>
                <w:lang w:val="en-US"/>
              </w:rPr>
              <w:t xml:space="preserve"> language throughout the day and</w:t>
            </w:r>
            <w:r w:rsidR="00951389" w:rsidRPr="00192BA1">
              <w:rPr>
                <w:rFonts w:eastAsia="Times New Roman" w:cs="Arial"/>
                <w:sz w:val="24"/>
                <w:szCs w:val="24"/>
                <w:lang w:val="en-US"/>
              </w:rPr>
              <w:t xml:space="preserve"> </w:t>
            </w:r>
            <w:r w:rsidRPr="00192BA1">
              <w:rPr>
                <w:rFonts w:eastAsia="Times New Roman" w:cs="Arial"/>
                <w:sz w:val="24"/>
                <w:szCs w:val="24"/>
                <w:lang w:val="en-US"/>
              </w:rPr>
              <w:t>across all content areas.</w:t>
            </w:r>
          </w:p>
        </w:tc>
      </w:tr>
    </w:tbl>
    <w:p w14:paraId="3581BD02" w14:textId="6B35EF9D" w:rsidR="00B846C4" w:rsidRPr="00B846C4" w:rsidRDefault="00B846C4" w:rsidP="00192BA1">
      <w:pPr>
        <w:spacing w:after="0" w:line="276" w:lineRule="auto"/>
        <w:rPr>
          <w:rFonts w:eastAsia="Times New Roman" w:cs="Times New Roman"/>
          <w:bCs/>
          <w:sz w:val="24"/>
          <w:szCs w:val="24"/>
          <w:lang w:val="en-US"/>
        </w:rPr>
      </w:pPr>
    </w:p>
    <w:p w14:paraId="70F1D035" w14:textId="77777777" w:rsidR="00B846C4" w:rsidRPr="00B846C4" w:rsidRDefault="00B846C4" w:rsidP="00B846C4">
      <w:pPr>
        <w:spacing w:after="0" w:line="240" w:lineRule="auto"/>
        <w:rPr>
          <w:rFonts w:eastAsia="Times New Roman" w:cs="Times New Roman"/>
          <w:bCs/>
          <w:sz w:val="24"/>
          <w:szCs w:val="24"/>
          <w:lang w:val="en-US"/>
        </w:rPr>
        <w:sectPr w:rsidR="00B846C4" w:rsidRPr="00B846C4" w:rsidSect="00E003E6">
          <w:headerReference w:type="default" r:id="rId40"/>
          <w:footerReference w:type="default" r:id="rId41"/>
          <w:pgSz w:w="15840" w:h="12240" w:orient="landscape"/>
          <w:pgMar w:top="1440" w:right="1440" w:bottom="1440" w:left="1440" w:header="720" w:footer="720" w:gutter="0"/>
          <w:cols w:space="720"/>
          <w:docGrid w:linePitch="299"/>
        </w:sectPr>
      </w:pPr>
    </w:p>
    <w:p w14:paraId="21D35C09" w14:textId="0F943C2E" w:rsidR="00B846C4" w:rsidRPr="00F90057" w:rsidRDefault="00E9072E" w:rsidP="00E9072E">
      <w:pPr>
        <w:pStyle w:val="Style3"/>
        <w:rPr>
          <w:rFonts w:ascii="Verdana" w:hAnsi="Verdana"/>
        </w:rPr>
      </w:pPr>
      <w:bookmarkStart w:id="29" w:name="_Toc1364552914"/>
      <w:r w:rsidRPr="503EDA8D">
        <w:rPr>
          <w:rFonts w:ascii="Verdana" w:hAnsi="Verdana"/>
        </w:rPr>
        <w:lastRenderedPageBreak/>
        <w:t>Computer Science</w:t>
      </w:r>
      <w:r w:rsidR="00F81091" w:rsidRPr="503EDA8D">
        <w:rPr>
          <w:rFonts w:ascii="Verdana" w:hAnsi="Verdana"/>
        </w:rPr>
        <w:t>, Innovation, and Society</w:t>
      </w:r>
      <w:bookmarkEnd w:id="29"/>
      <w:r w:rsidR="00F81091" w:rsidRPr="503EDA8D">
        <w:rPr>
          <w:rFonts w:ascii="Verdana" w:hAnsi="Verdana"/>
        </w:rPr>
        <w:t xml:space="preserve"> </w:t>
      </w:r>
    </w:p>
    <w:p w14:paraId="447E9298" w14:textId="77777777" w:rsidR="00B846C4" w:rsidRPr="00C17CF3" w:rsidRDefault="00B846C4" w:rsidP="00C17CF3">
      <w:pPr>
        <w:spacing w:after="0" w:line="276" w:lineRule="auto"/>
        <w:rPr>
          <w:b/>
          <w:sz w:val="24"/>
          <w:szCs w:val="24"/>
        </w:rPr>
      </w:pPr>
      <w:r w:rsidRPr="00C17CF3">
        <w:rPr>
          <w:b/>
          <w:sz w:val="24"/>
          <w:szCs w:val="24"/>
        </w:rPr>
        <w:t>Introduction</w:t>
      </w:r>
    </w:p>
    <w:p w14:paraId="46CABC71" w14:textId="368A4069" w:rsidR="00B846C4" w:rsidRDefault="00B846C4" w:rsidP="00C17CF3">
      <w:pPr>
        <w:spacing w:after="0" w:line="276" w:lineRule="auto"/>
        <w:rPr>
          <w:sz w:val="24"/>
          <w:szCs w:val="24"/>
          <w:lang w:val="en-US"/>
        </w:rPr>
      </w:pPr>
      <w:r w:rsidRPr="00C17CF3">
        <w:rPr>
          <w:sz w:val="24"/>
          <w:szCs w:val="24"/>
          <w:lang w:val="en-US"/>
        </w:rPr>
        <w:t xml:space="preserve">The use of technology has become a fundamental part of our daily lives. As digital technology, especially interactive media, rapidly evolves, its applications continue to permeate our daily routines. This trend is also evident in early childhood classrooms. It is the responsibility of early childhood professionals to research, implement, and monitor the introduction and use of digital technology as a tool to support curriculum goals. At the same time, educators must ensure that </w:t>
      </w:r>
      <w:r w:rsidR="00F72C85" w:rsidRPr="00C17CF3">
        <w:rPr>
          <w:sz w:val="24"/>
          <w:szCs w:val="24"/>
          <w:lang w:val="en-US"/>
        </w:rPr>
        <w:t>students</w:t>
      </w:r>
      <w:r w:rsidRPr="00C17CF3">
        <w:rPr>
          <w:sz w:val="24"/>
          <w:szCs w:val="24"/>
          <w:lang w:val="en-US"/>
        </w:rPr>
        <w:t xml:space="preserve"> have equitable opportunities to develop the skills necessary to use such devices properly. Even young </w:t>
      </w:r>
      <w:r w:rsidR="00F72C85" w:rsidRPr="00C17CF3">
        <w:rPr>
          <w:sz w:val="24"/>
          <w:szCs w:val="24"/>
          <w:lang w:val="en-US"/>
        </w:rPr>
        <w:t>students</w:t>
      </w:r>
      <w:r w:rsidRPr="00C17CF3">
        <w:rPr>
          <w:sz w:val="24"/>
          <w:szCs w:val="24"/>
          <w:lang w:val="en-US"/>
        </w:rPr>
        <w:t xml:space="preserve"> can start to explore and understand the world through the lenses of computer science and design thinking. Intentionality is crucial when incorporating technology into the learning environment. Devices should be carefully chosen to align with learning goals and integrated into the environment just like other developmentally appropriate tools, toys, or activities. Digital technology can enhance hands-on activities and support language development, but it should never replace real-world, experiential learning.</w:t>
      </w:r>
    </w:p>
    <w:p w14:paraId="7B254A2A" w14:textId="77777777" w:rsidR="00C17CF3" w:rsidRPr="00C17CF3" w:rsidRDefault="00C17CF3" w:rsidP="00C17CF3">
      <w:pPr>
        <w:spacing w:after="0" w:line="276" w:lineRule="auto"/>
        <w:rPr>
          <w:sz w:val="24"/>
          <w:szCs w:val="24"/>
        </w:rPr>
      </w:pPr>
    </w:p>
    <w:p w14:paraId="6AAC121D" w14:textId="5390B7F9" w:rsidR="00B846C4" w:rsidRPr="00C17CF3" w:rsidRDefault="00B846C4" w:rsidP="00C17CF3">
      <w:pPr>
        <w:spacing w:after="0" w:line="276" w:lineRule="auto"/>
        <w:rPr>
          <w:sz w:val="24"/>
          <w:szCs w:val="24"/>
        </w:rPr>
      </w:pPr>
      <w:r w:rsidRPr="00C17CF3">
        <w:rPr>
          <w:sz w:val="24"/>
          <w:szCs w:val="24"/>
        </w:rPr>
        <w:t xml:space="preserve">Early childhood educational environments should limit screen time to less than one hour per day in full-day programs and 30 minutes or less in half-day programs. Additionally, screen time should not be used as a reward for meeting curricular goals. Keeping these guidelines in mind, educators must be selective about the technology they use, as each </w:t>
      </w:r>
      <w:r w:rsidR="00394D1A" w:rsidRPr="00C17CF3">
        <w:rPr>
          <w:sz w:val="24"/>
          <w:szCs w:val="24"/>
        </w:rPr>
        <w:t>student</w:t>
      </w:r>
      <w:r w:rsidRPr="00C17CF3">
        <w:rPr>
          <w:sz w:val="24"/>
          <w:szCs w:val="24"/>
        </w:rPr>
        <w:t xml:space="preserve">’s daily screen time should stay limited. </w:t>
      </w:r>
    </w:p>
    <w:p w14:paraId="663FE548" w14:textId="77777777" w:rsidR="00B846C4" w:rsidRDefault="00B846C4" w:rsidP="00C17CF3">
      <w:pPr>
        <w:spacing w:after="0" w:line="276" w:lineRule="auto"/>
        <w:rPr>
          <w:sz w:val="24"/>
          <w:szCs w:val="24"/>
          <w:lang w:val="en-US"/>
        </w:rPr>
      </w:pPr>
      <w:r w:rsidRPr="00C17CF3">
        <w:rPr>
          <w:sz w:val="24"/>
          <w:szCs w:val="24"/>
          <w:lang w:val="en-US"/>
        </w:rPr>
        <w:t>Through this lens, educators can foster digital citizenship—a mutual understanding between students and adults regarding the use, abuse, and misuse of technology, as well as the norms of appropriate, responsible, and ethical behavior related to online rights, roles, identity, safety, security, and communication. Taking a historical view, technology has always served as a tool through which teachers and students build skills and acquire knowledge.</w:t>
      </w:r>
    </w:p>
    <w:p w14:paraId="3D344DB7" w14:textId="77777777" w:rsidR="00C17CF3" w:rsidRPr="00C17CF3" w:rsidRDefault="00C17CF3" w:rsidP="00C17CF3">
      <w:pPr>
        <w:spacing w:after="0" w:line="276" w:lineRule="auto"/>
        <w:rPr>
          <w:sz w:val="24"/>
          <w:szCs w:val="24"/>
        </w:rPr>
      </w:pPr>
    </w:p>
    <w:p w14:paraId="3C4BF9EF" w14:textId="3DAF40DB" w:rsidR="00B846C4" w:rsidRDefault="00B846C4" w:rsidP="00C17CF3">
      <w:pPr>
        <w:spacing w:after="0" w:line="276" w:lineRule="auto"/>
        <w:rPr>
          <w:sz w:val="24"/>
          <w:szCs w:val="24"/>
        </w:rPr>
      </w:pPr>
      <w:r w:rsidRPr="00C17CF3">
        <w:rPr>
          <w:sz w:val="24"/>
          <w:szCs w:val="24"/>
        </w:rPr>
        <w:t xml:space="preserve">Traditional preschool materials—such as writing utensils, scissors, magnifiers, balance scales, ramps, and measuring cups—are all examples of tools that </w:t>
      </w:r>
      <w:r w:rsidR="00F72C85" w:rsidRPr="00C17CF3">
        <w:rPr>
          <w:sz w:val="24"/>
          <w:szCs w:val="24"/>
        </w:rPr>
        <w:t>students</w:t>
      </w:r>
      <w:r w:rsidRPr="00C17CF3">
        <w:rPr>
          <w:sz w:val="24"/>
          <w:szCs w:val="24"/>
        </w:rPr>
        <w:t xml:space="preserve"> explore through open-ended play. Similarly, </w:t>
      </w:r>
      <w:r w:rsidR="00F72C85" w:rsidRPr="00C17CF3">
        <w:rPr>
          <w:sz w:val="24"/>
          <w:szCs w:val="24"/>
        </w:rPr>
        <w:lastRenderedPageBreak/>
        <w:t>students</w:t>
      </w:r>
      <w:r w:rsidRPr="00C17CF3">
        <w:rPr>
          <w:sz w:val="24"/>
          <w:szCs w:val="24"/>
        </w:rPr>
        <w:t xml:space="preserve"> can safely explore digital tools like cameras, tape recorders, and tablets, with some components suitable for independent use and others requiring adult guidance.</w:t>
      </w:r>
    </w:p>
    <w:p w14:paraId="12AE8B74" w14:textId="77777777" w:rsidR="00C17CF3" w:rsidRPr="00C17CF3" w:rsidRDefault="00C17CF3" w:rsidP="00C17CF3">
      <w:pPr>
        <w:spacing w:after="0" w:line="276" w:lineRule="auto"/>
        <w:rPr>
          <w:bCs/>
          <w:sz w:val="24"/>
          <w:szCs w:val="24"/>
        </w:rPr>
      </w:pPr>
    </w:p>
    <w:p w14:paraId="0F69E323" w14:textId="77777777" w:rsidR="00CF4CFE" w:rsidRDefault="00B846C4" w:rsidP="00C17CF3">
      <w:pPr>
        <w:spacing w:after="0" w:line="276" w:lineRule="auto"/>
        <w:rPr>
          <w:sz w:val="24"/>
          <w:szCs w:val="24"/>
          <w:lang w:val="en-US"/>
        </w:rPr>
      </w:pPr>
      <w:r w:rsidRPr="00C17CF3">
        <w:rPr>
          <w:sz w:val="24"/>
          <w:szCs w:val="24"/>
          <w:lang w:val="en-US"/>
        </w:rPr>
        <w:t xml:space="preserve">The number and types of developmentally appropriate, technology-based play options for preschoolers are rapidly increasing. These tools include tablets, electronic storybooks, adventure games, story-making programs, math and science games, digital documentation tools, assistive technology, and online meetings and lessons. Technology can help </w:t>
      </w:r>
      <w:r w:rsidR="00F72C85" w:rsidRPr="00C17CF3">
        <w:rPr>
          <w:sz w:val="24"/>
          <w:szCs w:val="24"/>
          <w:lang w:val="en-US"/>
        </w:rPr>
        <w:t>students</w:t>
      </w:r>
      <w:r w:rsidRPr="00C17CF3">
        <w:rPr>
          <w:sz w:val="24"/>
          <w:szCs w:val="24"/>
          <w:lang w:val="en-US"/>
        </w:rPr>
        <w:t xml:space="preserve"> share ideas, explore, and discover. It can also increase access to learning opportunities, especially for </w:t>
      </w:r>
      <w:r w:rsidR="00F72C85" w:rsidRPr="00C17CF3">
        <w:rPr>
          <w:sz w:val="24"/>
          <w:szCs w:val="24"/>
          <w:lang w:val="en-US"/>
        </w:rPr>
        <w:t>students</w:t>
      </w:r>
      <w:r w:rsidRPr="00C17CF3">
        <w:rPr>
          <w:sz w:val="24"/>
          <w:szCs w:val="24"/>
          <w:lang w:val="en-US"/>
        </w:rPr>
        <w:t xml:space="preserve"> who are at risk for learning challenges. This includes students from diverse backgrounds, English language learners, and </w:t>
      </w:r>
      <w:r w:rsidR="00F72C85" w:rsidRPr="00C17CF3">
        <w:rPr>
          <w:sz w:val="24"/>
          <w:szCs w:val="24"/>
          <w:lang w:val="en-US"/>
        </w:rPr>
        <w:t>students</w:t>
      </w:r>
      <w:r w:rsidRPr="00C17CF3">
        <w:rPr>
          <w:sz w:val="24"/>
          <w:szCs w:val="24"/>
          <w:lang w:val="en-US"/>
        </w:rPr>
        <w:t xml:space="preserve"> with disabilities. Educators must be mindful of the digital divide—differences in access to devices and the internet—and the distinction between passive and active media use. Teachers can bridge this divide by encouraging active, creative tasks on devices and supporting language development in both home languages and English. </w:t>
      </w:r>
    </w:p>
    <w:p w14:paraId="3FC35D04" w14:textId="77777777" w:rsidR="00CF4CFE" w:rsidRDefault="00CF4CFE" w:rsidP="00C17CF3">
      <w:pPr>
        <w:spacing w:after="0" w:line="276" w:lineRule="auto"/>
        <w:rPr>
          <w:sz w:val="24"/>
          <w:szCs w:val="24"/>
          <w:lang w:val="en-US"/>
        </w:rPr>
      </w:pPr>
    </w:p>
    <w:p w14:paraId="671A76C9" w14:textId="5D0F17B8" w:rsidR="00D44DF9" w:rsidRDefault="00B846C4" w:rsidP="00C17CF3">
      <w:pPr>
        <w:spacing w:after="0" w:line="276" w:lineRule="auto"/>
        <w:rPr>
          <w:sz w:val="24"/>
          <w:szCs w:val="24"/>
          <w:lang w:val="en-US"/>
        </w:rPr>
      </w:pPr>
      <w:r w:rsidRPr="00C17CF3">
        <w:rPr>
          <w:sz w:val="24"/>
          <w:szCs w:val="24"/>
          <w:lang w:val="en-US"/>
        </w:rPr>
        <w:t>Assistive technologies can also empower students with disabilities to communicate, participate, and learn effectively.</w:t>
      </w:r>
      <w:r w:rsidR="00A556AF">
        <w:rPr>
          <w:sz w:val="24"/>
          <w:szCs w:val="24"/>
          <w:lang w:val="en-US"/>
        </w:rPr>
        <w:t xml:space="preserve"> </w:t>
      </w:r>
      <w:r w:rsidRPr="00C17CF3">
        <w:rPr>
          <w:sz w:val="24"/>
          <w:szCs w:val="24"/>
          <w:lang w:val="en-US"/>
        </w:rPr>
        <w:t xml:space="preserve">As our understanding of how technology impacts young </w:t>
      </w:r>
      <w:r w:rsidR="00340C04" w:rsidRPr="00C17CF3">
        <w:rPr>
          <w:sz w:val="24"/>
          <w:szCs w:val="24"/>
          <w:lang w:val="en-US"/>
        </w:rPr>
        <w:t>students’</w:t>
      </w:r>
      <w:r w:rsidRPr="00C17CF3">
        <w:rPr>
          <w:sz w:val="24"/>
          <w:szCs w:val="24"/>
          <w:lang w:val="en-US"/>
        </w:rPr>
        <w:t xml:space="preserve"> learning and development grows, we can be cautiously optimistic about its intentional use in preschool classrooms. Educators should ask reflective questions before implementation</w:t>
      </w:r>
      <w:r w:rsidR="00D44DF9">
        <w:rPr>
          <w:sz w:val="24"/>
          <w:szCs w:val="24"/>
          <w:lang w:val="en-US"/>
        </w:rPr>
        <w:t>, such as</w:t>
      </w:r>
      <w:r w:rsidRPr="00C17CF3">
        <w:rPr>
          <w:sz w:val="24"/>
          <w:szCs w:val="24"/>
          <w:lang w:val="en-US"/>
        </w:rPr>
        <w:t xml:space="preserve">: </w:t>
      </w:r>
    </w:p>
    <w:p w14:paraId="6B364D4F" w14:textId="77777777" w:rsidR="00D44DF9" w:rsidRPr="00D44DF9" w:rsidRDefault="00B846C4" w:rsidP="00D44DF9">
      <w:pPr>
        <w:pStyle w:val="ListParagraph"/>
        <w:numPr>
          <w:ilvl w:val="0"/>
          <w:numId w:val="205"/>
        </w:numPr>
        <w:spacing w:after="0" w:line="276" w:lineRule="auto"/>
        <w:rPr>
          <w:sz w:val="24"/>
          <w:szCs w:val="24"/>
        </w:rPr>
      </w:pPr>
      <w:r w:rsidRPr="00D44DF9">
        <w:rPr>
          <w:sz w:val="24"/>
          <w:szCs w:val="24"/>
          <w:lang w:val="en-US"/>
        </w:rPr>
        <w:t xml:space="preserve">What is the goal of using this device or tool? </w:t>
      </w:r>
    </w:p>
    <w:p w14:paraId="592731AA" w14:textId="77777777" w:rsidR="00D44DF9" w:rsidRPr="00D44DF9" w:rsidRDefault="00B846C4" w:rsidP="00D44DF9">
      <w:pPr>
        <w:pStyle w:val="ListParagraph"/>
        <w:numPr>
          <w:ilvl w:val="0"/>
          <w:numId w:val="205"/>
        </w:numPr>
        <w:spacing w:after="0" w:line="276" w:lineRule="auto"/>
        <w:rPr>
          <w:sz w:val="24"/>
          <w:szCs w:val="24"/>
        </w:rPr>
      </w:pPr>
      <w:r w:rsidRPr="00D44DF9">
        <w:rPr>
          <w:sz w:val="24"/>
          <w:szCs w:val="24"/>
          <w:lang w:val="en-US"/>
        </w:rPr>
        <w:t xml:space="preserve">Does it align with the program’s mission and values? </w:t>
      </w:r>
    </w:p>
    <w:p w14:paraId="29F4D57C" w14:textId="77777777" w:rsidR="00D44DF9" w:rsidRPr="00D44DF9" w:rsidRDefault="00B846C4" w:rsidP="00D44DF9">
      <w:pPr>
        <w:pStyle w:val="ListParagraph"/>
        <w:numPr>
          <w:ilvl w:val="0"/>
          <w:numId w:val="205"/>
        </w:numPr>
        <w:spacing w:after="0" w:line="276" w:lineRule="auto"/>
        <w:rPr>
          <w:sz w:val="24"/>
          <w:szCs w:val="24"/>
        </w:rPr>
      </w:pPr>
      <w:r w:rsidRPr="00D44DF9">
        <w:rPr>
          <w:sz w:val="24"/>
          <w:szCs w:val="24"/>
          <w:lang w:val="en-US"/>
        </w:rPr>
        <w:t xml:space="preserve">Does it enhance the </w:t>
      </w:r>
      <w:r w:rsidR="00394D1A" w:rsidRPr="00D44DF9">
        <w:rPr>
          <w:sz w:val="24"/>
          <w:szCs w:val="24"/>
          <w:lang w:val="en-US"/>
        </w:rPr>
        <w:t>student</w:t>
      </w:r>
      <w:r w:rsidRPr="00D44DF9">
        <w:rPr>
          <w:sz w:val="24"/>
          <w:szCs w:val="24"/>
          <w:lang w:val="en-US"/>
        </w:rPr>
        <w:t xml:space="preserve">’s exploration or understanding? </w:t>
      </w:r>
    </w:p>
    <w:p w14:paraId="39569815" w14:textId="77777777" w:rsidR="00D44DF9" w:rsidRPr="00D44DF9" w:rsidRDefault="00B846C4" w:rsidP="00D44DF9">
      <w:pPr>
        <w:pStyle w:val="ListParagraph"/>
        <w:numPr>
          <w:ilvl w:val="0"/>
          <w:numId w:val="205"/>
        </w:numPr>
        <w:spacing w:after="0" w:line="276" w:lineRule="auto"/>
        <w:rPr>
          <w:sz w:val="24"/>
          <w:szCs w:val="24"/>
        </w:rPr>
      </w:pPr>
      <w:r w:rsidRPr="00D44DF9">
        <w:rPr>
          <w:sz w:val="24"/>
          <w:szCs w:val="24"/>
          <w:lang w:val="en-US"/>
        </w:rPr>
        <w:t xml:space="preserve">Will it help the </w:t>
      </w:r>
      <w:r w:rsidR="00394D1A" w:rsidRPr="00D44DF9">
        <w:rPr>
          <w:sz w:val="24"/>
          <w:szCs w:val="24"/>
          <w:lang w:val="en-US"/>
        </w:rPr>
        <w:t>student</w:t>
      </w:r>
      <w:r w:rsidRPr="00D44DF9">
        <w:rPr>
          <w:sz w:val="24"/>
          <w:szCs w:val="24"/>
          <w:lang w:val="en-US"/>
        </w:rPr>
        <w:t xml:space="preserve"> grasp a concept </w:t>
      </w:r>
      <w:r w:rsidR="00B475A3" w:rsidRPr="00D44DF9">
        <w:rPr>
          <w:sz w:val="24"/>
          <w:szCs w:val="24"/>
          <w:lang w:val="en-US"/>
        </w:rPr>
        <w:t xml:space="preserve">with which </w:t>
      </w:r>
      <w:r w:rsidRPr="00D44DF9">
        <w:rPr>
          <w:sz w:val="24"/>
          <w:szCs w:val="24"/>
          <w:lang w:val="en-US"/>
        </w:rPr>
        <w:t>they might otherwise struggle</w:t>
      </w:r>
      <w:r w:rsidR="00D44DF9" w:rsidRPr="00D44DF9">
        <w:rPr>
          <w:sz w:val="24"/>
          <w:szCs w:val="24"/>
          <w:lang w:val="en-US"/>
        </w:rPr>
        <w:t>?</w:t>
      </w:r>
      <w:r w:rsidRPr="00D44DF9">
        <w:rPr>
          <w:sz w:val="24"/>
          <w:szCs w:val="24"/>
          <w:lang w:val="en-US"/>
        </w:rPr>
        <w:t xml:space="preserve"> </w:t>
      </w:r>
    </w:p>
    <w:p w14:paraId="6C79F82F" w14:textId="30AEB4B0" w:rsidR="00B846C4" w:rsidRDefault="00B846C4" w:rsidP="00D44DF9">
      <w:pPr>
        <w:spacing w:after="0" w:line="276" w:lineRule="auto"/>
        <w:rPr>
          <w:sz w:val="24"/>
          <w:szCs w:val="24"/>
          <w:lang w:val="en-US"/>
        </w:rPr>
      </w:pPr>
      <w:r w:rsidRPr="00D44DF9">
        <w:rPr>
          <w:sz w:val="24"/>
          <w:szCs w:val="24"/>
          <w:lang w:val="en-US"/>
        </w:rPr>
        <w:t>By asking these questions, educators demonstrate intentionality and uphold the principles of digital citizenship.</w:t>
      </w:r>
    </w:p>
    <w:p w14:paraId="07665928" w14:textId="77777777" w:rsidR="00CF4CFE" w:rsidRPr="00D44DF9" w:rsidRDefault="00CF4CFE" w:rsidP="00D44DF9">
      <w:pPr>
        <w:spacing w:after="0" w:line="276" w:lineRule="auto"/>
        <w:rPr>
          <w:sz w:val="24"/>
          <w:szCs w:val="24"/>
        </w:rPr>
      </w:pPr>
    </w:p>
    <w:p w14:paraId="7A0E00C5" w14:textId="3B69394F" w:rsidR="00E76DCC" w:rsidRDefault="00B846C4" w:rsidP="004D0418">
      <w:pPr>
        <w:spacing w:after="0" w:line="276" w:lineRule="auto"/>
        <w:rPr>
          <w:sz w:val="24"/>
          <w:szCs w:val="24"/>
          <w:lang w:val="en-US"/>
        </w:rPr>
      </w:pPr>
      <w:r w:rsidRPr="00C17CF3">
        <w:rPr>
          <w:sz w:val="24"/>
          <w:szCs w:val="24"/>
          <w:lang w:val="en-US"/>
        </w:rPr>
        <w:t>To meet the needs of diverse learners, visuals are recommended as low-tech support to be utilized. Teachers should create them in variou</w:t>
      </w:r>
      <w:r>
        <w:rPr>
          <w:sz w:val="24"/>
          <w:szCs w:val="24"/>
          <w:lang w:val="en-US"/>
        </w:rPr>
        <w:t>s</w:t>
      </w:r>
      <w:r w:rsidRPr="00C17CF3">
        <w:rPr>
          <w:sz w:val="24"/>
          <w:szCs w:val="24"/>
          <w:lang w:val="en-US"/>
        </w:rPr>
        <w:t xml:space="preserve"> forms, such as environmental visuals and lanyard rings, to cater to </w:t>
      </w:r>
      <w:r w:rsidR="00B475A3" w:rsidRPr="00C17CF3">
        <w:rPr>
          <w:sz w:val="24"/>
          <w:szCs w:val="24"/>
          <w:lang w:val="en-US"/>
        </w:rPr>
        <w:t>diverse</w:t>
      </w:r>
      <w:r w:rsidRPr="00C17CF3">
        <w:rPr>
          <w:sz w:val="24"/>
          <w:szCs w:val="24"/>
          <w:lang w:val="en-US"/>
        </w:rPr>
        <w:t xml:space="preserve"> types of learners, making them accessible throughout the day for student support.</w:t>
      </w:r>
    </w:p>
    <w:p w14:paraId="1E3D37F5" w14:textId="77777777" w:rsidR="004D0418" w:rsidRDefault="004D0418" w:rsidP="4D881756">
      <w:pPr>
        <w:spacing w:after="0" w:line="276" w:lineRule="auto"/>
        <w:rPr>
          <w:sz w:val="24"/>
          <w:szCs w:val="24"/>
          <w:lang w:val="en-US"/>
        </w:rPr>
      </w:pPr>
    </w:p>
    <w:p w14:paraId="1E33108C" w14:textId="2ABD8462" w:rsidR="00B846C4" w:rsidRPr="00C17CF3" w:rsidRDefault="00B846C4" w:rsidP="4D881756">
      <w:pPr>
        <w:rPr>
          <w:sz w:val="24"/>
          <w:szCs w:val="24"/>
          <w:lang w:val="en-US"/>
        </w:rPr>
        <w:sectPr w:rsidR="00B846C4" w:rsidRPr="00C17CF3" w:rsidSect="00E003E6">
          <w:pgSz w:w="15840" w:h="12240" w:orient="landscape"/>
          <w:pgMar w:top="1440" w:right="1440" w:bottom="1440" w:left="1440" w:header="720" w:footer="720" w:gutter="0"/>
          <w:cols w:space="720"/>
          <w:docGrid w:linePitch="299"/>
        </w:sectPr>
      </w:pPr>
    </w:p>
    <w:p w14:paraId="125CAC6F" w14:textId="25585F0A" w:rsidR="00B846C4" w:rsidRPr="00717538" w:rsidRDefault="00CE7389" w:rsidP="00DF2F26">
      <w:pPr>
        <w:spacing w:after="0" w:line="276" w:lineRule="auto"/>
        <w:rPr>
          <w:b/>
          <w:sz w:val="24"/>
          <w:szCs w:val="24"/>
          <w:u w:val="single"/>
        </w:rPr>
      </w:pPr>
      <w:r w:rsidRPr="00717538">
        <w:rPr>
          <w:b/>
          <w:sz w:val="24"/>
          <w:szCs w:val="24"/>
          <w:u w:val="single"/>
        </w:rPr>
        <w:lastRenderedPageBreak/>
        <w:t xml:space="preserve">Computer Science, Innovation, and Society </w:t>
      </w:r>
      <w:r w:rsidR="00B846C4" w:rsidRPr="00717538">
        <w:rPr>
          <w:b/>
          <w:sz w:val="24"/>
          <w:szCs w:val="24"/>
          <w:u w:val="single"/>
        </w:rPr>
        <w:t>Standards</w:t>
      </w:r>
    </w:p>
    <w:p w14:paraId="5D4A8C1B" w14:textId="77777777" w:rsidR="00717538" w:rsidRPr="00F13631" w:rsidRDefault="00717538" w:rsidP="00DF2F26">
      <w:pPr>
        <w:spacing w:after="0" w:line="276" w:lineRule="auto"/>
        <w:rPr>
          <w:b/>
          <w:bCs/>
          <w:sz w:val="24"/>
          <w:szCs w:val="24"/>
        </w:rPr>
      </w:pPr>
    </w:p>
    <w:p w14:paraId="4ABB8226" w14:textId="77777777" w:rsidR="00DF2F26" w:rsidRDefault="00B846C4" w:rsidP="00F13631">
      <w:pPr>
        <w:spacing w:after="0" w:line="276" w:lineRule="auto"/>
        <w:rPr>
          <w:b/>
          <w:bCs/>
          <w:sz w:val="24"/>
          <w:szCs w:val="24"/>
          <w:lang w:val="en-US"/>
        </w:rPr>
      </w:pPr>
      <w:r w:rsidRPr="00F13631">
        <w:rPr>
          <w:b/>
          <w:sz w:val="24"/>
          <w:szCs w:val="24"/>
          <w:lang w:val="en-US"/>
        </w:rPr>
        <w:t>Standard</w:t>
      </w:r>
      <w:r w:rsidR="00F13631">
        <w:rPr>
          <w:b/>
          <w:bCs/>
          <w:sz w:val="24"/>
          <w:szCs w:val="24"/>
          <w:lang w:val="en-US"/>
        </w:rPr>
        <w:t>:</w:t>
      </w:r>
      <w:r w:rsidRPr="00F13631">
        <w:rPr>
          <w:b/>
          <w:sz w:val="24"/>
          <w:szCs w:val="24"/>
          <w:lang w:val="en-US"/>
        </w:rPr>
        <w:t xml:space="preserve"> Computer Systems</w:t>
      </w:r>
      <w:r w:rsidR="002B1D0B" w:rsidRPr="00F13631">
        <w:rPr>
          <w:b/>
          <w:sz w:val="24"/>
          <w:szCs w:val="24"/>
          <w:lang w:val="en-US"/>
        </w:rPr>
        <w:t xml:space="preserve"> </w:t>
      </w:r>
      <w:r w:rsidRPr="00F13631">
        <w:rPr>
          <w:b/>
          <w:sz w:val="24"/>
          <w:szCs w:val="24"/>
          <w:lang w:val="en-US"/>
        </w:rPr>
        <w:t>(CS</w:t>
      </w:r>
      <w:r w:rsidRPr="00F13631">
        <w:rPr>
          <w:b/>
          <w:bCs/>
          <w:sz w:val="24"/>
          <w:szCs w:val="24"/>
          <w:lang w:val="en-US"/>
        </w:rPr>
        <w:t>)</w:t>
      </w:r>
    </w:p>
    <w:p w14:paraId="513F21D3" w14:textId="2ED2094C" w:rsidR="00B846C4" w:rsidRDefault="00B846C4" w:rsidP="00F13631">
      <w:pPr>
        <w:spacing w:after="0" w:line="276" w:lineRule="auto"/>
        <w:rPr>
          <w:sz w:val="24"/>
          <w:szCs w:val="24"/>
          <w:lang w:val="en-US"/>
        </w:rPr>
      </w:pPr>
      <w:r w:rsidRPr="00F13631">
        <w:rPr>
          <w:sz w:val="24"/>
          <w:szCs w:val="24"/>
          <w:lang w:val="en-US"/>
        </w:rPr>
        <w:t>Understands the basic operations and vocabulary of technology.</w:t>
      </w:r>
    </w:p>
    <w:p w14:paraId="57448510" w14:textId="77777777" w:rsidR="00F13631" w:rsidRPr="00F13631" w:rsidRDefault="00F13631" w:rsidP="00F13631">
      <w:pPr>
        <w:spacing w:after="0" w:line="276" w:lineRule="auto"/>
        <w:rPr>
          <w:sz w:val="24"/>
          <w:szCs w:val="24"/>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78"/>
      </w:tblGrid>
      <w:tr w:rsidR="00B846C4" w:rsidRPr="00B846C4" w14:paraId="28D7B064" w14:textId="77777777" w:rsidTr="573050EE">
        <w:trPr>
          <w:trHeight w:val="20"/>
          <w:tblHeader/>
        </w:trPr>
        <w:tc>
          <w:tcPr>
            <w:tcW w:w="1347" w:type="pct"/>
          </w:tcPr>
          <w:p w14:paraId="7E017B2F" w14:textId="77777777" w:rsidR="00B846C4" w:rsidRPr="00F13631" w:rsidRDefault="00B846C4" w:rsidP="00F13631">
            <w:pPr>
              <w:spacing w:after="0" w:line="276" w:lineRule="auto"/>
              <w:jc w:val="center"/>
              <w:rPr>
                <w:b/>
                <w:sz w:val="24"/>
                <w:szCs w:val="24"/>
              </w:rPr>
            </w:pPr>
            <w:r w:rsidRPr="00F13631">
              <w:rPr>
                <w:b/>
                <w:sz w:val="24"/>
                <w:szCs w:val="24"/>
              </w:rPr>
              <w:t>Preschool Learning Outcomes</w:t>
            </w:r>
          </w:p>
          <w:p w14:paraId="19DFAA9F" w14:textId="761A4165" w:rsidR="00B846C4" w:rsidRPr="00F13631" w:rsidRDefault="00F72C85" w:rsidP="00F13631">
            <w:pPr>
              <w:spacing w:after="0" w:line="276" w:lineRule="auto"/>
              <w:jc w:val="center"/>
              <w:rPr>
                <w:sz w:val="24"/>
                <w:szCs w:val="24"/>
              </w:rPr>
            </w:pPr>
            <w:r w:rsidRPr="00F13631">
              <w:rPr>
                <w:sz w:val="24"/>
                <w:szCs w:val="24"/>
              </w:rPr>
              <w:t>Students</w:t>
            </w:r>
            <w:r w:rsidR="00B846C4" w:rsidRPr="00F13631">
              <w:rPr>
                <w:sz w:val="24"/>
                <w:szCs w:val="24"/>
              </w:rPr>
              <w:t xml:space="preserve"> will:</w:t>
            </w:r>
          </w:p>
        </w:tc>
        <w:tc>
          <w:tcPr>
            <w:tcW w:w="3653" w:type="pct"/>
          </w:tcPr>
          <w:p w14:paraId="34A142A5" w14:textId="77777777" w:rsidR="00B846C4" w:rsidRPr="00F13631" w:rsidRDefault="00B846C4" w:rsidP="00F13631">
            <w:pPr>
              <w:spacing w:after="0" w:line="276" w:lineRule="auto"/>
              <w:jc w:val="center"/>
              <w:rPr>
                <w:b/>
                <w:sz w:val="24"/>
                <w:szCs w:val="24"/>
              </w:rPr>
            </w:pPr>
            <w:r w:rsidRPr="00F13631">
              <w:rPr>
                <w:b/>
                <w:sz w:val="24"/>
                <w:szCs w:val="24"/>
              </w:rPr>
              <w:t>Preschool Teaching Practices</w:t>
            </w:r>
          </w:p>
          <w:p w14:paraId="29868637" w14:textId="77777777" w:rsidR="00B846C4" w:rsidRPr="00F13631" w:rsidRDefault="00B846C4" w:rsidP="00F13631">
            <w:pPr>
              <w:spacing w:after="0" w:line="276" w:lineRule="auto"/>
              <w:jc w:val="center"/>
              <w:rPr>
                <w:sz w:val="24"/>
                <w:szCs w:val="24"/>
              </w:rPr>
            </w:pPr>
            <w:r w:rsidRPr="00F13631">
              <w:rPr>
                <w:sz w:val="24"/>
                <w:szCs w:val="24"/>
              </w:rPr>
              <w:t>Effective preschool teachers:</w:t>
            </w:r>
          </w:p>
        </w:tc>
      </w:tr>
      <w:tr w:rsidR="00B846C4" w:rsidRPr="00B846C4" w14:paraId="0051C0F5" w14:textId="77777777" w:rsidTr="573050EE">
        <w:trPr>
          <w:trHeight w:val="901"/>
        </w:trPr>
        <w:tc>
          <w:tcPr>
            <w:tcW w:w="1347" w:type="pct"/>
          </w:tcPr>
          <w:p w14:paraId="75AA9756" w14:textId="77777777" w:rsidR="00F13631" w:rsidRDefault="00B846C4" w:rsidP="00F13631">
            <w:pPr>
              <w:spacing w:after="0" w:line="276" w:lineRule="auto"/>
              <w:rPr>
                <w:sz w:val="24"/>
                <w:szCs w:val="24"/>
                <w:lang w:val="en-US"/>
              </w:rPr>
            </w:pPr>
            <w:r w:rsidRPr="00F13631">
              <w:rPr>
                <w:sz w:val="24"/>
                <w:szCs w:val="24"/>
                <w:lang w:val="en-US"/>
              </w:rPr>
              <w:t>PK.CS1</w:t>
            </w:r>
          </w:p>
          <w:p w14:paraId="7596BFF2" w14:textId="4FB53477" w:rsidR="00B846C4" w:rsidRPr="00F13631" w:rsidRDefault="00B846C4" w:rsidP="00F13631">
            <w:pPr>
              <w:spacing w:after="0" w:line="276" w:lineRule="auto"/>
              <w:rPr>
                <w:sz w:val="24"/>
                <w:szCs w:val="24"/>
              </w:rPr>
            </w:pPr>
            <w:r w:rsidRPr="00F13631">
              <w:rPr>
                <w:sz w:val="24"/>
                <w:szCs w:val="24"/>
                <w:lang w:val="en-US"/>
              </w:rPr>
              <w:t>Identifies and names parts of a computing device (e.g., screen, mouse, keyboard) during guided exploration.</w:t>
            </w:r>
          </w:p>
          <w:p w14:paraId="334E9C07" w14:textId="77777777" w:rsidR="00B846C4" w:rsidRPr="00F13631" w:rsidRDefault="00B846C4" w:rsidP="00F13631">
            <w:pPr>
              <w:spacing w:after="0" w:line="276" w:lineRule="auto"/>
              <w:rPr>
                <w:sz w:val="24"/>
                <w:szCs w:val="24"/>
              </w:rPr>
            </w:pPr>
          </w:p>
        </w:tc>
        <w:tc>
          <w:tcPr>
            <w:tcW w:w="3653" w:type="pct"/>
          </w:tcPr>
          <w:p w14:paraId="31258B7D" w14:textId="77777777" w:rsidR="00B846C4" w:rsidRDefault="00B846C4" w:rsidP="00A15D80">
            <w:pPr>
              <w:pStyle w:val="ListParagraph"/>
              <w:numPr>
                <w:ilvl w:val="0"/>
                <w:numId w:val="255"/>
              </w:numPr>
              <w:spacing w:after="0" w:line="276" w:lineRule="auto"/>
              <w:ind w:left="360"/>
              <w:rPr>
                <w:sz w:val="24"/>
                <w:szCs w:val="24"/>
              </w:rPr>
            </w:pPr>
            <w:r w:rsidRPr="00F13631">
              <w:rPr>
                <w:sz w:val="24"/>
                <w:szCs w:val="24"/>
              </w:rPr>
              <w:t>Model and verbalize gestures and actions while using technology.</w:t>
            </w:r>
          </w:p>
          <w:p w14:paraId="21820657" w14:textId="77777777" w:rsidR="00B846C4" w:rsidRPr="00F13631" w:rsidRDefault="00B846C4" w:rsidP="00A15D80">
            <w:pPr>
              <w:pStyle w:val="ListParagraph"/>
              <w:numPr>
                <w:ilvl w:val="0"/>
                <w:numId w:val="255"/>
              </w:numPr>
              <w:spacing w:after="0" w:line="276" w:lineRule="auto"/>
              <w:ind w:left="360"/>
              <w:rPr>
                <w:sz w:val="24"/>
                <w:szCs w:val="24"/>
              </w:rPr>
            </w:pPr>
            <w:r w:rsidRPr="00F13631">
              <w:rPr>
                <w:sz w:val="24"/>
                <w:szCs w:val="24"/>
                <w:lang w:val="en-US"/>
              </w:rPr>
              <w:t>Introduce new technology during circle time, prior to placing it in a center, while modeling how to care for the technological device and providing visuals for reinforcement.</w:t>
            </w:r>
          </w:p>
          <w:p w14:paraId="47FAEC8D" w14:textId="61F2DA97" w:rsidR="00B846C4" w:rsidRPr="00B1712F" w:rsidRDefault="00B846C4" w:rsidP="00B1712F">
            <w:pPr>
              <w:pStyle w:val="ListParagraph"/>
              <w:numPr>
                <w:ilvl w:val="0"/>
                <w:numId w:val="255"/>
              </w:numPr>
              <w:spacing w:after="0" w:line="276" w:lineRule="auto"/>
              <w:ind w:left="360"/>
              <w:rPr>
                <w:sz w:val="24"/>
                <w:szCs w:val="24"/>
              </w:rPr>
            </w:pPr>
            <w:r w:rsidRPr="00F13631">
              <w:rPr>
                <w:sz w:val="24"/>
                <w:szCs w:val="24"/>
                <w:lang w:val="en-US"/>
              </w:rPr>
              <w:t>Create experiences where students can see and hear appropriate terms and handling skills for various forms of technology.</w:t>
            </w:r>
          </w:p>
        </w:tc>
      </w:tr>
      <w:tr w:rsidR="00B846C4" w:rsidRPr="00B846C4" w14:paraId="5CD8D26A" w14:textId="77777777" w:rsidTr="573050EE">
        <w:trPr>
          <w:trHeight w:val="982"/>
        </w:trPr>
        <w:tc>
          <w:tcPr>
            <w:tcW w:w="1347" w:type="pct"/>
          </w:tcPr>
          <w:p w14:paraId="6FD9199B" w14:textId="77777777" w:rsidR="00F13631" w:rsidRDefault="00B846C4" w:rsidP="00F13631">
            <w:pPr>
              <w:spacing w:after="0" w:line="276" w:lineRule="auto"/>
              <w:rPr>
                <w:sz w:val="24"/>
                <w:szCs w:val="24"/>
                <w:lang w:val="en-US"/>
              </w:rPr>
            </w:pPr>
            <w:r w:rsidRPr="00F13631">
              <w:rPr>
                <w:sz w:val="24"/>
                <w:szCs w:val="24"/>
                <w:lang w:val="en-US"/>
              </w:rPr>
              <w:t>PK.CS</w:t>
            </w:r>
            <w:r w:rsidR="00F13631">
              <w:rPr>
                <w:sz w:val="24"/>
                <w:szCs w:val="24"/>
                <w:lang w:val="en-US"/>
              </w:rPr>
              <w:t>2</w:t>
            </w:r>
          </w:p>
          <w:p w14:paraId="2B62B202" w14:textId="5A065645" w:rsidR="00B846C4" w:rsidRPr="00B1712F" w:rsidRDefault="00B846C4" w:rsidP="00F13631">
            <w:pPr>
              <w:spacing w:after="0" w:line="276" w:lineRule="auto"/>
              <w:rPr>
                <w:sz w:val="24"/>
                <w:szCs w:val="24"/>
                <w:lang w:val="en-US"/>
              </w:rPr>
            </w:pPr>
            <w:r w:rsidRPr="00F13631">
              <w:rPr>
                <w:sz w:val="24"/>
                <w:szCs w:val="24"/>
                <w:lang w:val="en-US"/>
              </w:rPr>
              <w:t>Understands and uses physical technology terms such as computer, laptop, tablet, digital camera, monitor, keyboard, printer</w:t>
            </w:r>
            <w:r w:rsidR="0752D0FA" w:rsidRPr="00F13631">
              <w:rPr>
                <w:sz w:val="24"/>
                <w:szCs w:val="24"/>
                <w:lang w:val="en-US"/>
              </w:rPr>
              <w:t>,</w:t>
            </w:r>
            <w:r w:rsidRPr="00F13631">
              <w:rPr>
                <w:sz w:val="24"/>
                <w:szCs w:val="24"/>
                <w:lang w:val="en-US"/>
              </w:rPr>
              <w:t xml:space="preserve"> and mouse.</w:t>
            </w:r>
          </w:p>
        </w:tc>
        <w:tc>
          <w:tcPr>
            <w:tcW w:w="3653" w:type="pct"/>
          </w:tcPr>
          <w:p w14:paraId="31DC197A" w14:textId="5E0020D0" w:rsidR="00B846C4" w:rsidRPr="00F13631" w:rsidRDefault="00B846C4" w:rsidP="00A15D80">
            <w:pPr>
              <w:numPr>
                <w:ilvl w:val="0"/>
                <w:numId w:val="48"/>
              </w:numPr>
              <w:spacing w:after="0" w:line="276" w:lineRule="auto"/>
              <w:ind w:left="360"/>
              <w:rPr>
                <w:sz w:val="24"/>
                <w:szCs w:val="24"/>
              </w:rPr>
            </w:pPr>
            <w:r w:rsidRPr="00F13631">
              <w:rPr>
                <w:sz w:val="24"/>
                <w:szCs w:val="24"/>
                <w:lang w:val="en-US"/>
              </w:rPr>
              <w:t>Create experiences where students can apply appropriate terms and handling skills for various forms of technology.</w:t>
            </w:r>
          </w:p>
          <w:p w14:paraId="63CA2420" w14:textId="77777777" w:rsidR="00B846C4" w:rsidRPr="00F13631" w:rsidRDefault="00B846C4" w:rsidP="00A15D80">
            <w:pPr>
              <w:numPr>
                <w:ilvl w:val="0"/>
                <w:numId w:val="48"/>
              </w:numPr>
              <w:spacing w:after="0" w:line="276" w:lineRule="auto"/>
              <w:ind w:left="360"/>
              <w:rPr>
                <w:sz w:val="24"/>
                <w:szCs w:val="24"/>
              </w:rPr>
            </w:pPr>
            <w:r w:rsidRPr="00B846C4">
              <w:rPr>
                <w:rFonts w:eastAsia="Arial" w:cs="Arial"/>
                <w:bCs/>
                <w:sz w:val="24"/>
                <w:szCs w:val="24"/>
              </w:rPr>
              <w:t>Provide opportunities for students to reiterate terms during various portions of the day.</w:t>
            </w:r>
          </w:p>
        </w:tc>
      </w:tr>
      <w:tr w:rsidR="00B846C4" w:rsidRPr="00B846C4" w14:paraId="5D9EB918" w14:textId="77777777" w:rsidTr="573050EE">
        <w:trPr>
          <w:trHeight w:val="982"/>
        </w:trPr>
        <w:tc>
          <w:tcPr>
            <w:tcW w:w="1347" w:type="pct"/>
          </w:tcPr>
          <w:p w14:paraId="6818567F" w14:textId="77777777" w:rsidR="00F13631" w:rsidRDefault="00B846C4" w:rsidP="00F13631">
            <w:pPr>
              <w:spacing w:after="0" w:line="276" w:lineRule="auto"/>
              <w:rPr>
                <w:sz w:val="24"/>
                <w:szCs w:val="24"/>
                <w:lang w:val="en-US"/>
              </w:rPr>
            </w:pPr>
            <w:r w:rsidRPr="00F13631">
              <w:rPr>
                <w:sz w:val="24"/>
                <w:szCs w:val="24"/>
                <w:lang w:val="en-US"/>
              </w:rPr>
              <w:t xml:space="preserve">PK.CS </w:t>
            </w:r>
            <w:r w:rsidR="00F13631">
              <w:rPr>
                <w:sz w:val="24"/>
                <w:szCs w:val="24"/>
                <w:lang w:val="en-US"/>
              </w:rPr>
              <w:t>3</w:t>
            </w:r>
          </w:p>
          <w:p w14:paraId="050D10D7" w14:textId="2DB7327B" w:rsidR="00B846C4" w:rsidRPr="00F13631" w:rsidRDefault="00B846C4" w:rsidP="00F13631">
            <w:pPr>
              <w:spacing w:after="0" w:line="276" w:lineRule="auto"/>
              <w:rPr>
                <w:sz w:val="24"/>
                <w:szCs w:val="24"/>
              </w:rPr>
            </w:pPr>
            <w:r w:rsidRPr="00F13631">
              <w:rPr>
                <w:sz w:val="24"/>
                <w:szCs w:val="24"/>
                <w:lang w:val="en-US"/>
              </w:rPr>
              <w:t xml:space="preserve">Uses technology tools (e.g., touchscreen, mouse, keyboard) to explore, create, and solve simple problems, identifying basic </w:t>
            </w:r>
            <w:r w:rsidRPr="00F13631">
              <w:rPr>
                <w:sz w:val="24"/>
                <w:szCs w:val="24"/>
                <w:lang w:val="en-US"/>
              </w:rPr>
              <w:lastRenderedPageBreak/>
              <w:t xml:space="preserve">hardware and software components. </w:t>
            </w:r>
          </w:p>
          <w:p w14:paraId="614BC3E6" w14:textId="77777777" w:rsidR="00B846C4" w:rsidRPr="00F13631" w:rsidRDefault="00B846C4" w:rsidP="00F13631">
            <w:pPr>
              <w:spacing w:after="0" w:line="276" w:lineRule="auto"/>
              <w:rPr>
                <w:sz w:val="24"/>
                <w:szCs w:val="24"/>
              </w:rPr>
            </w:pPr>
          </w:p>
        </w:tc>
        <w:tc>
          <w:tcPr>
            <w:tcW w:w="3653" w:type="pct"/>
          </w:tcPr>
          <w:p w14:paraId="6D1A1404" w14:textId="4CC73884" w:rsidR="00B846C4" w:rsidRPr="00BD6D3B" w:rsidRDefault="00B846C4" w:rsidP="00BD6D3B">
            <w:pPr>
              <w:numPr>
                <w:ilvl w:val="0"/>
                <w:numId w:val="29"/>
              </w:numPr>
              <w:spacing w:after="0" w:line="276" w:lineRule="auto"/>
              <w:ind w:left="360"/>
              <w:rPr>
                <w:sz w:val="24"/>
                <w:szCs w:val="24"/>
              </w:rPr>
            </w:pPr>
            <w:r w:rsidRPr="00F13631">
              <w:rPr>
                <w:sz w:val="24"/>
                <w:szCs w:val="24"/>
                <w:lang w:val="en-US"/>
              </w:rPr>
              <w:lastRenderedPageBreak/>
              <w:t>Model use of technology during large and small group portions of the day, using terms while indicating the steps being taken during large group activities; reinforce skills/terms through small group opportunities.</w:t>
            </w:r>
          </w:p>
          <w:p w14:paraId="46D70CB6" w14:textId="3C685645" w:rsidR="00B846C4" w:rsidRPr="00F13631" w:rsidRDefault="00B846C4" w:rsidP="00BD6D3B">
            <w:pPr>
              <w:numPr>
                <w:ilvl w:val="0"/>
                <w:numId w:val="29"/>
              </w:numPr>
              <w:spacing w:after="0" w:line="276" w:lineRule="auto"/>
              <w:ind w:left="360"/>
              <w:rPr>
                <w:sz w:val="24"/>
                <w:szCs w:val="24"/>
                <w:lang w:val="en-US"/>
              </w:rPr>
            </w:pPr>
            <w:r w:rsidRPr="573050EE">
              <w:rPr>
                <w:sz w:val="24"/>
                <w:szCs w:val="24"/>
                <w:lang w:val="en-US"/>
              </w:rPr>
              <w:t>Create lessons geared toward student interests using technology tools that will support and enhance student engagement. (i.e</w:t>
            </w:r>
            <w:r w:rsidR="3287728D" w:rsidRPr="573050EE">
              <w:rPr>
                <w:sz w:val="24"/>
                <w:szCs w:val="24"/>
                <w:lang w:val="en-US"/>
              </w:rPr>
              <w:t>.,</w:t>
            </w:r>
            <w:r w:rsidRPr="573050EE">
              <w:rPr>
                <w:sz w:val="24"/>
                <w:szCs w:val="24"/>
                <w:lang w:val="en-US"/>
              </w:rPr>
              <w:t xml:space="preserve"> Today we are going to use the mouse and keyboard to create our very own story using a new </w:t>
            </w:r>
            <w:r w:rsidRPr="573050EE">
              <w:rPr>
                <w:sz w:val="24"/>
                <w:szCs w:val="24"/>
                <w:lang w:val="en-US"/>
              </w:rPr>
              <w:lastRenderedPageBreak/>
              <w:t>application; We are going to use the mouse to point and click where we want objects to go and the keyboard to type the words.)</w:t>
            </w:r>
          </w:p>
          <w:p w14:paraId="43E259E0" w14:textId="0B7E3F84" w:rsidR="00B846C4" w:rsidRPr="00BD6D3B" w:rsidRDefault="00B846C4" w:rsidP="00BD6D3B">
            <w:pPr>
              <w:numPr>
                <w:ilvl w:val="0"/>
                <w:numId w:val="29"/>
              </w:numPr>
              <w:spacing w:after="0" w:line="276" w:lineRule="auto"/>
              <w:ind w:left="360"/>
              <w:rPr>
                <w:sz w:val="24"/>
                <w:szCs w:val="24"/>
                <w:lang w:val="en-US"/>
              </w:rPr>
            </w:pPr>
            <w:r w:rsidRPr="00F13631">
              <w:rPr>
                <w:sz w:val="24"/>
                <w:szCs w:val="24"/>
                <w:lang w:val="en-US"/>
              </w:rPr>
              <w:t xml:space="preserve">For </w:t>
            </w:r>
            <w:r w:rsidR="00990CEB" w:rsidRPr="00F13631">
              <w:rPr>
                <w:sz w:val="24"/>
                <w:szCs w:val="24"/>
                <w:lang w:val="en-US"/>
              </w:rPr>
              <w:t>Interactive</w:t>
            </w:r>
            <w:r w:rsidR="00672E79" w:rsidRPr="00672E79">
              <w:rPr>
                <w:sz w:val="24"/>
                <w:szCs w:val="24"/>
                <w:lang w:val="en-US"/>
              </w:rPr>
              <w:t xml:space="preserve"> Whiteboards (IWBs)</w:t>
            </w:r>
            <w:r w:rsidRPr="00F13631">
              <w:rPr>
                <w:sz w:val="24"/>
                <w:szCs w:val="24"/>
                <w:lang w:val="en-US"/>
              </w:rPr>
              <w:t xml:space="preserve"> use: Create opportunities to integrate a variety of touchscreen software. Each opportunity should support a content area for </w:t>
            </w:r>
            <w:r w:rsidR="00F72C85" w:rsidRPr="00F13631">
              <w:rPr>
                <w:sz w:val="24"/>
                <w:szCs w:val="24"/>
                <w:lang w:val="en-US"/>
              </w:rPr>
              <w:t>students</w:t>
            </w:r>
            <w:r w:rsidRPr="00F13631">
              <w:rPr>
                <w:sz w:val="24"/>
                <w:szCs w:val="24"/>
                <w:lang w:val="en-US"/>
              </w:rPr>
              <w:t xml:space="preserve"> to associate concepts and provide meaning to increase engagement while reinforcing objectives/goals.</w:t>
            </w:r>
          </w:p>
        </w:tc>
      </w:tr>
      <w:tr w:rsidR="00B846C4" w:rsidRPr="00B846C4" w14:paraId="32B5C839" w14:textId="77777777" w:rsidTr="573050EE">
        <w:trPr>
          <w:trHeight w:val="288"/>
        </w:trPr>
        <w:tc>
          <w:tcPr>
            <w:tcW w:w="1347" w:type="pct"/>
          </w:tcPr>
          <w:p w14:paraId="47C6A40D" w14:textId="77777777" w:rsidR="00F13631" w:rsidRDefault="00B846C4" w:rsidP="00F13631">
            <w:pPr>
              <w:spacing w:after="0" w:line="276" w:lineRule="auto"/>
              <w:rPr>
                <w:bCs/>
                <w:sz w:val="24"/>
                <w:szCs w:val="24"/>
              </w:rPr>
            </w:pPr>
            <w:r w:rsidRPr="00F13631">
              <w:rPr>
                <w:sz w:val="24"/>
                <w:szCs w:val="24"/>
              </w:rPr>
              <w:lastRenderedPageBreak/>
              <w:t xml:space="preserve">PK.CS </w:t>
            </w:r>
            <w:r w:rsidR="00F13631">
              <w:rPr>
                <w:bCs/>
                <w:sz w:val="24"/>
                <w:szCs w:val="24"/>
              </w:rPr>
              <w:t>4</w:t>
            </w:r>
            <w:r w:rsidRPr="00F13631">
              <w:rPr>
                <w:bCs/>
                <w:sz w:val="24"/>
                <w:szCs w:val="24"/>
              </w:rPr>
              <w:t xml:space="preserve"> </w:t>
            </w:r>
          </w:p>
          <w:p w14:paraId="2D2FBBF1" w14:textId="67231417" w:rsidR="00B846C4" w:rsidRPr="00F13631" w:rsidRDefault="00B846C4" w:rsidP="5D034EE6">
            <w:pPr>
              <w:spacing w:after="0" w:line="276" w:lineRule="auto"/>
              <w:rPr>
                <w:sz w:val="24"/>
                <w:szCs w:val="24"/>
                <w:lang w:val="en-US"/>
              </w:rPr>
            </w:pPr>
            <w:r w:rsidRPr="573050EE">
              <w:rPr>
                <w:sz w:val="24"/>
                <w:szCs w:val="24"/>
                <w:lang w:val="en-US"/>
              </w:rPr>
              <w:t>Uses age-appropriate software or applications (apps) to complete a simple task (e.g., drawing, matching, or sorting).</w:t>
            </w:r>
          </w:p>
        </w:tc>
        <w:tc>
          <w:tcPr>
            <w:tcW w:w="3653" w:type="pct"/>
          </w:tcPr>
          <w:p w14:paraId="78753169" w14:textId="09EB5FD5" w:rsidR="00B846C4" w:rsidRPr="00F13631" w:rsidRDefault="00B846C4" w:rsidP="00BD6D3B">
            <w:pPr>
              <w:numPr>
                <w:ilvl w:val="0"/>
                <w:numId w:val="65"/>
              </w:numPr>
              <w:spacing w:after="0" w:line="276" w:lineRule="auto"/>
              <w:ind w:left="360"/>
              <w:rPr>
                <w:sz w:val="24"/>
                <w:szCs w:val="24"/>
              </w:rPr>
            </w:pPr>
            <w:r w:rsidRPr="00F13631">
              <w:rPr>
                <w:sz w:val="24"/>
                <w:szCs w:val="24"/>
              </w:rPr>
              <w:t xml:space="preserve">Utilize software to </w:t>
            </w:r>
            <w:r w:rsidR="00BD6D3B" w:rsidRPr="00F13631">
              <w:rPr>
                <w:bCs/>
                <w:sz w:val="24"/>
                <w:szCs w:val="24"/>
              </w:rPr>
              <w:t>meet</w:t>
            </w:r>
            <w:r w:rsidRPr="00F13631">
              <w:rPr>
                <w:sz w:val="24"/>
                <w:szCs w:val="24"/>
              </w:rPr>
              <w:t xml:space="preserve"> the needs of students.</w:t>
            </w:r>
          </w:p>
          <w:p w14:paraId="5CEB77CF" w14:textId="58F1BF4A" w:rsidR="00B846C4" w:rsidRPr="00F13631" w:rsidRDefault="00B846C4" w:rsidP="00BD6D3B">
            <w:pPr>
              <w:numPr>
                <w:ilvl w:val="0"/>
                <w:numId w:val="65"/>
              </w:numPr>
              <w:spacing w:after="0" w:line="276" w:lineRule="auto"/>
              <w:ind w:left="360"/>
              <w:rPr>
                <w:sz w:val="24"/>
                <w:szCs w:val="24"/>
              </w:rPr>
            </w:pPr>
            <w:r w:rsidRPr="00F13631">
              <w:rPr>
                <w:sz w:val="24"/>
                <w:szCs w:val="24"/>
              </w:rPr>
              <w:t>Provide opportunities for students to work in small groups using software that supports content/skill goals/objectives.</w:t>
            </w:r>
          </w:p>
          <w:p w14:paraId="14F5BF3A" w14:textId="60E02C9E" w:rsidR="00B846C4" w:rsidRPr="00B1712F" w:rsidRDefault="00B846C4" w:rsidP="00B1712F">
            <w:pPr>
              <w:numPr>
                <w:ilvl w:val="0"/>
                <w:numId w:val="65"/>
              </w:numPr>
              <w:spacing w:after="0" w:line="276" w:lineRule="auto"/>
              <w:ind w:left="360"/>
              <w:rPr>
                <w:sz w:val="24"/>
                <w:szCs w:val="24"/>
              </w:rPr>
            </w:pPr>
            <w:r w:rsidRPr="00F13631">
              <w:rPr>
                <w:sz w:val="24"/>
                <w:szCs w:val="24"/>
              </w:rPr>
              <w:t>Provide opportunities for students to use applications that reinforce skills, concepts and/or content through interactive platforms including teacher-made programs.</w:t>
            </w:r>
          </w:p>
        </w:tc>
      </w:tr>
    </w:tbl>
    <w:p w14:paraId="297545A0" w14:textId="77777777" w:rsidR="007B1E6A" w:rsidRDefault="00B846C4" w:rsidP="00F13631">
      <w:pPr>
        <w:spacing w:after="0" w:line="276" w:lineRule="auto"/>
        <w:rPr>
          <w:sz w:val="24"/>
          <w:szCs w:val="24"/>
        </w:rPr>
      </w:pPr>
      <w:r w:rsidRPr="00F13631">
        <w:rPr>
          <w:sz w:val="24"/>
          <w:szCs w:val="24"/>
        </w:rPr>
        <w:br w:type="page"/>
      </w:r>
    </w:p>
    <w:p w14:paraId="5ECEA243" w14:textId="67E724A2" w:rsidR="00DF2F26" w:rsidRDefault="00B846C4" w:rsidP="00F13631">
      <w:pPr>
        <w:spacing w:after="0" w:line="276" w:lineRule="auto"/>
        <w:rPr>
          <w:b/>
          <w:bCs/>
          <w:sz w:val="24"/>
          <w:szCs w:val="24"/>
          <w:lang w:val="en-US"/>
        </w:rPr>
      </w:pPr>
      <w:r w:rsidRPr="00A15D80">
        <w:rPr>
          <w:b/>
          <w:sz w:val="24"/>
          <w:szCs w:val="24"/>
          <w:lang w:val="en-US"/>
        </w:rPr>
        <w:lastRenderedPageBreak/>
        <w:t>Standard</w:t>
      </w:r>
      <w:r w:rsidR="00A15D80" w:rsidRPr="00A15D80">
        <w:rPr>
          <w:b/>
          <w:bCs/>
          <w:sz w:val="24"/>
          <w:szCs w:val="24"/>
          <w:lang w:val="en-US"/>
        </w:rPr>
        <w:t>:</w:t>
      </w:r>
      <w:r w:rsidRPr="00A15D80">
        <w:rPr>
          <w:b/>
          <w:sz w:val="24"/>
          <w:szCs w:val="24"/>
          <w:lang w:val="en-US"/>
        </w:rPr>
        <w:t xml:space="preserve"> Interaction of Technology and Humans</w:t>
      </w:r>
      <w:r w:rsidR="002B1D0B" w:rsidRPr="00A15D80">
        <w:rPr>
          <w:b/>
          <w:sz w:val="24"/>
          <w:szCs w:val="24"/>
          <w:lang w:val="en-US"/>
        </w:rPr>
        <w:t xml:space="preserve"> </w:t>
      </w:r>
      <w:r w:rsidRPr="00A15D80">
        <w:rPr>
          <w:b/>
          <w:sz w:val="24"/>
          <w:szCs w:val="24"/>
          <w:lang w:val="en-US"/>
        </w:rPr>
        <w:t>(ITH</w:t>
      </w:r>
      <w:r w:rsidRPr="00A15D80">
        <w:rPr>
          <w:b/>
          <w:bCs/>
          <w:sz w:val="24"/>
          <w:szCs w:val="24"/>
          <w:lang w:val="en-US"/>
        </w:rPr>
        <w:t>)</w:t>
      </w:r>
    </w:p>
    <w:p w14:paraId="58CE4ECF" w14:textId="0DC1CC7D" w:rsidR="00B846C4" w:rsidRDefault="00B846C4" w:rsidP="00F13631">
      <w:pPr>
        <w:spacing w:after="0" w:line="276" w:lineRule="auto"/>
        <w:rPr>
          <w:sz w:val="24"/>
          <w:szCs w:val="24"/>
          <w:lang w:val="en-US"/>
        </w:rPr>
      </w:pPr>
      <w:r w:rsidRPr="00F13631">
        <w:rPr>
          <w:sz w:val="24"/>
          <w:szCs w:val="24"/>
          <w:lang w:val="en-US"/>
        </w:rPr>
        <w:t>Begin to use technology/electronic devices to communicate ideas.</w:t>
      </w:r>
    </w:p>
    <w:p w14:paraId="0A770E2A" w14:textId="77777777" w:rsidR="00A15D80" w:rsidRPr="00F13631" w:rsidRDefault="00A15D80" w:rsidP="00F13631">
      <w:pPr>
        <w:spacing w:after="0" w:line="276" w:lineRule="auto"/>
        <w:rPr>
          <w:sz w:val="24"/>
          <w:szCs w:val="24"/>
          <w:lang w:val="en-US"/>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80"/>
      </w:tblGrid>
      <w:tr w:rsidR="00B846C4" w:rsidRPr="00B846C4" w14:paraId="53C56C56" w14:textId="77777777" w:rsidTr="573050EE">
        <w:trPr>
          <w:trHeight w:val="20"/>
          <w:tblHeader/>
        </w:trPr>
        <w:tc>
          <w:tcPr>
            <w:tcW w:w="1347" w:type="pct"/>
          </w:tcPr>
          <w:p w14:paraId="7DB25329" w14:textId="77777777" w:rsidR="00B846C4" w:rsidRPr="00A15D80" w:rsidRDefault="00B846C4" w:rsidP="00F13631">
            <w:pPr>
              <w:keepLines/>
              <w:spacing w:after="0" w:line="276" w:lineRule="auto"/>
              <w:jc w:val="center"/>
              <w:rPr>
                <w:b/>
                <w:sz w:val="24"/>
                <w:szCs w:val="24"/>
              </w:rPr>
            </w:pPr>
            <w:r w:rsidRPr="00A15D80">
              <w:rPr>
                <w:b/>
                <w:sz w:val="24"/>
                <w:szCs w:val="24"/>
              </w:rPr>
              <w:t>Preschool Learning Outcomes</w:t>
            </w:r>
          </w:p>
          <w:p w14:paraId="3D2D3552" w14:textId="1100B4E7" w:rsidR="00B846C4" w:rsidRPr="00F13631" w:rsidRDefault="00F72C85" w:rsidP="00F13631">
            <w:pPr>
              <w:keepLines/>
              <w:spacing w:after="0" w:line="276" w:lineRule="auto"/>
              <w:jc w:val="center"/>
              <w:rPr>
                <w:sz w:val="24"/>
                <w:szCs w:val="24"/>
              </w:rPr>
            </w:pPr>
            <w:r w:rsidRPr="00F13631">
              <w:rPr>
                <w:sz w:val="24"/>
                <w:szCs w:val="24"/>
              </w:rPr>
              <w:t>Students</w:t>
            </w:r>
            <w:r w:rsidR="00B846C4" w:rsidRPr="00F13631">
              <w:rPr>
                <w:sz w:val="24"/>
                <w:szCs w:val="24"/>
              </w:rPr>
              <w:t xml:space="preserve"> will:</w:t>
            </w:r>
          </w:p>
        </w:tc>
        <w:tc>
          <w:tcPr>
            <w:tcW w:w="3653" w:type="pct"/>
          </w:tcPr>
          <w:p w14:paraId="0A635426" w14:textId="77777777" w:rsidR="00B846C4" w:rsidRPr="00A15D80" w:rsidRDefault="00B846C4" w:rsidP="00F13631">
            <w:pPr>
              <w:keepLines/>
              <w:spacing w:after="0" w:line="276" w:lineRule="auto"/>
              <w:jc w:val="center"/>
              <w:rPr>
                <w:b/>
                <w:sz w:val="24"/>
                <w:szCs w:val="24"/>
              </w:rPr>
            </w:pPr>
            <w:r w:rsidRPr="00A15D80">
              <w:rPr>
                <w:b/>
                <w:sz w:val="24"/>
                <w:szCs w:val="24"/>
              </w:rPr>
              <w:t>Preschool Teaching Practices</w:t>
            </w:r>
          </w:p>
          <w:p w14:paraId="1F9FE29D" w14:textId="77777777" w:rsidR="00B846C4" w:rsidRPr="00F13631" w:rsidRDefault="00B846C4" w:rsidP="00F13631">
            <w:pPr>
              <w:keepLines/>
              <w:spacing w:after="0" w:line="276" w:lineRule="auto"/>
              <w:jc w:val="center"/>
              <w:rPr>
                <w:sz w:val="24"/>
                <w:szCs w:val="24"/>
              </w:rPr>
            </w:pPr>
            <w:r w:rsidRPr="00F13631">
              <w:rPr>
                <w:sz w:val="24"/>
                <w:szCs w:val="24"/>
              </w:rPr>
              <w:t>Effective preschool teachers:</w:t>
            </w:r>
          </w:p>
        </w:tc>
      </w:tr>
      <w:tr w:rsidR="00B846C4" w:rsidRPr="00B846C4" w14:paraId="5E986A28" w14:textId="77777777" w:rsidTr="573050EE">
        <w:trPr>
          <w:trHeight w:val="901"/>
        </w:trPr>
        <w:tc>
          <w:tcPr>
            <w:tcW w:w="1347" w:type="pct"/>
          </w:tcPr>
          <w:p w14:paraId="79135FA8" w14:textId="77777777" w:rsidR="00A15D80" w:rsidRDefault="00B846C4" w:rsidP="00F13631">
            <w:pPr>
              <w:spacing w:after="0" w:line="276" w:lineRule="auto"/>
              <w:rPr>
                <w:bCs/>
                <w:sz w:val="24"/>
                <w:szCs w:val="24"/>
              </w:rPr>
            </w:pPr>
            <w:r w:rsidRPr="00F13631">
              <w:rPr>
                <w:sz w:val="24"/>
                <w:szCs w:val="24"/>
              </w:rPr>
              <w:t>PK.ITH.1</w:t>
            </w:r>
          </w:p>
          <w:p w14:paraId="57DA0E23" w14:textId="67D8892D" w:rsidR="00B846C4" w:rsidRPr="00F13631" w:rsidRDefault="00B846C4" w:rsidP="00F13631">
            <w:pPr>
              <w:spacing w:after="0" w:line="276" w:lineRule="auto"/>
              <w:rPr>
                <w:sz w:val="24"/>
                <w:szCs w:val="24"/>
              </w:rPr>
            </w:pPr>
            <w:r w:rsidRPr="00F13631">
              <w:rPr>
                <w:sz w:val="24"/>
                <w:szCs w:val="24"/>
              </w:rPr>
              <w:t>Use electronic devices to type a string of letters.</w:t>
            </w:r>
          </w:p>
        </w:tc>
        <w:tc>
          <w:tcPr>
            <w:tcW w:w="3653" w:type="pct"/>
          </w:tcPr>
          <w:p w14:paraId="635D27F5" w14:textId="3ACD367A" w:rsidR="00B846C4" w:rsidRPr="00F13631" w:rsidRDefault="00B846C4" w:rsidP="5D034EE6">
            <w:pPr>
              <w:numPr>
                <w:ilvl w:val="0"/>
                <w:numId w:val="39"/>
              </w:numPr>
              <w:pBdr>
                <w:top w:val="nil"/>
                <w:left w:val="nil"/>
                <w:bottom w:val="nil"/>
                <w:right w:val="nil"/>
                <w:between w:val="nil"/>
              </w:pBdr>
              <w:spacing w:after="0" w:line="276" w:lineRule="auto"/>
              <w:ind w:left="360"/>
              <w:rPr>
                <w:sz w:val="24"/>
                <w:szCs w:val="24"/>
                <w:lang w:val="en-US"/>
              </w:rPr>
            </w:pPr>
            <w:r w:rsidRPr="5D034EE6">
              <w:rPr>
                <w:sz w:val="24"/>
                <w:szCs w:val="24"/>
                <w:lang w:val="en-US"/>
              </w:rPr>
              <w:t>Create opportunities for students to design keyboards with art materials, placing letters to reflect a realistic keyboard</w:t>
            </w:r>
            <w:r w:rsidR="00B1712F" w:rsidRPr="5D034EE6">
              <w:rPr>
                <w:sz w:val="24"/>
                <w:szCs w:val="24"/>
                <w:lang w:val="en-US"/>
              </w:rPr>
              <w:t>.</w:t>
            </w:r>
            <w:r w:rsidRPr="5D034EE6">
              <w:rPr>
                <w:sz w:val="24"/>
                <w:szCs w:val="24"/>
                <w:lang w:val="en-US"/>
              </w:rPr>
              <w:t xml:space="preserve">    </w:t>
            </w:r>
          </w:p>
          <w:p w14:paraId="07D2DAA4" w14:textId="77777777" w:rsidR="00B846C4" w:rsidRPr="00F13631" w:rsidRDefault="00B846C4" w:rsidP="00A15D80">
            <w:pPr>
              <w:numPr>
                <w:ilvl w:val="0"/>
                <w:numId w:val="39"/>
              </w:numPr>
              <w:pBdr>
                <w:top w:val="nil"/>
                <w:left w:val="nil"/>
                <w:bottom w:val="nil"/>
                <w:right w:val="nil"/>
                <w:between w:val="nil"/>
              </w:pBdr>
              <w:spacing w:after="0" w:line="276" w:lineRule="auto"/>
              <w:ind w:left="360"/>
              <w:rPr>
                <w:sz w:val="24"/>
                <w:szCs w:val="24"/>
              </w:rPr>
            </w:pPr>
            <w:r w:rsidRPr="00F13631">
              <w:rPr>
                <w:sz w:val="24"/>
                <w:szCs w:val="24"/>
              </w:rPr>
              <w:t>Make use of visuals to model letter placement for students to form words.</w:t>
            </w:r>
          </w:p>
          <w:p w14:paraId="782C8287" w14:textId="61D7EF97" w:rsidR="00B846C4" w:rsidRPr="00A15D80" w:rsidRDefault="00B846C4" w:rsidP="00F13631">
            <w:pPr>
              <w:numPr>
                <w:ilvl w:val="0"/>
                <w:numId w:val="39"/>
              </w:numPr>
              <w:pBdr>
                <w:top w:val="nil"/>
                <w:left w:val="nil"/>
                <w:bottom w:val="nil"/>
                <w:right w:val="nil"/>
                <w:between w:val="nil"/>
              </w:pBdr>
              <w:spacing w:after="0" w:line="276" w:lineRule="auto"/>
              <w:ind w:left="360"/>
              <w:rPr>
                <w:sz w:val="24"/>
                <w:szCs w:val="24"/>
              </w:rPr>
            </w:pPr>
            <w:r w:rsidRPr="00F13631">
              <w:rPr>
                <w:sz w:val="24"/>
                <w:szCs w:val="24"/>
                <w:lang w:val="en-US"/>
              </w:rPr>
              <w:t>Provide opportunities for students to use computers, tablets, laptops, or other devices to reinforce letter recognition and inventive spelling.</w:t>
            </w:r>
          </w:p>
        </w:tc>
      </w:tr>
      <w:tr w:rsidR="00B846C4" w:rsidRPr="00B846C4" w14:paraId="7525041B" w14:textId="77777777" w:rsidTr="573050EE">
        <w:trPr>
          <w:trHeight w:val="901"/>
        </w:trPr>
        <w:tc>
          <w:tcPr>
            <w:tcW w:w="1347" w:type="pct"/>
          </w:tcPr>
          <w:p w14:paraId="4AA6BFD3" w14:textId="77777777" w:rsidR="00A15D80" w:rsidRDefault="00B846C4" w:rsidP="00F13631">
            <w:pPr>
              <w:spacing w:after="0" w:line="276" w:lineRule="auto"/>
              <w:rPr>
                <w:bCs/>
                <w:sz w:val="24"/>
                <w:szCs w:val="24"/>
              </w:rPr>
            </w:pPr>
            <w:r w:rsidRPr="00F13631">
              <w:rPr>
                <w:sz w:val="24"/>
                <w:szCs w:val="24"/>
              </w:rPr>
              <w:t>PK.ITH.2</w:t>
            </w:r>
          </w:p>
          <w:p w14:paraId="182D56C7" w14:textId="4FC4C42D" w:rsidR="00B846C4" w:rsidRPr="00F13631" w:rsidRDefault="00B846C4" w:rsidP="00F13631">
            <w:pPr>
              <w:spacing w:after="0" w:line="276" w:lineRule="auto"/>
              <w:rPr>
                <w:sz w:val="24"/>
                <w:szCs w:val="24"/>
              </w:rPr>
            </w:pPr>
            <w:r w:rsidRPr="00F13631">
              <w:rPr>
                <w:sz w:val="24"/>
                <w:szCs w:val="24"/>
              </w:rPr>
              <w:t>Use electronic devices to type one’s own name.</w:t>
            </w:r>
          </w:p>
        </w:tc>
        <w:tc>
          <w:tcPr>
            <w:tcW w:w="3653" w:type="pct"/>
          </w:tcPr>
          <w:p w14:paraId="1E66C665" w14:textId="77777777" w:rsidR="00B846C4" w:rsidRPr="00F13631" w:rsidRDefault="00B846C4" w:rsidP="00A15D80">
            <w:pPr>
              <w:numPr>
                <w:ilvl w:val="0"/>
                <w:numId w:val="84"/>
              </w:numPr>
              <w:pBdr>
                <w:top w:val="nil"/>
                <w:left w:val="nil"/>
                <w:bottom w:val="nil"/>
                <w:right w:val="nil"/>
                <w:between w:val="nil"/>
              </w:pBdr>
              <w:spacing w:after="0" w:line="276" w:lineRule="auto"/>
              <w:ind w:left="360"/>
              <w:rPr>
                <w:sz w:val="24"/>
                <w:szCs w:val="24"/>
              </w:rPr>
            </w:pPr>
            <w:r w:rsidRPr="00F13631">
              <w:rPr>
                <w:sz w:val="24"/>
                <w:szCs w:val="24"/>
                <w:lang w:val="en-US"/>
              </w:rPr>
              <w:t>Provide opportunities for students to use computers, tablets, laptops, or other devices to type their names.</w:t>
            </w:r>
          </w:p>
          <w:p w14:paraId="67D5C9B6" w14:textId="77777777" w:rsidR="00B846C4" w:rsidRPr="00F13631" w:rsidRDefault="00B846C4" w:rsidP="00A15D80">
            <w:pPr>
              <w:numPr>
                <w:ilvl w:val="0"/>
                <w:numId w:val="84"/>
              </w:numPr>
              <w:pBdr>
                <w:top w:val="nil"/>
                <w:left w:val="nil"/>
                <w:bottom w:val="nil"/>
                <w:right w:val="nil"/>
                <w:between w:val="nil"/>
              </w:pBdr>
              <w:spacing w:after="0" w:line="276" w:lineRule="auto"/>
              <w:ind w:left="360"/>
              <w:rPr>
                <w:sz w:val="24"/>
                <w:szCs w:val="24"/>
              </w:rPr>
            </w:pPr>
            <w:r w:rsidRPr="00F13631">
              <w:rPr>
                <w:sz w:val="24"/>
                <w:szCs w:val="24"/>
              </w:rPr>
              <w:t>Provide visual models of student names to support and encourage letter recognition.</w:t>
            </w:r>
          </w:p>
          <w:p w14:paraId="0FA82DBA" w14:textId="7B8E3A13" w:rsidR="00B846C4" w:rsidRPr="00F13631" w:rsidRDefault="00B846C4" w:rsidP="00A15D80">
            <w:pPr>
              <w:numPr>
                <w:ilvl w:val="0"/>
                <w:numId w:val="84"/>
              </w:numPr>
              <w:pBdr>
                <w:top w:val="nil"/>
                <w:left w:val="nil"/>
                <w:bottom w:val="nil"/>
                <w:right w:val="nil"/>
                <w:between w:val="nil"/>
              </w:pBdr>
              <w:spacing w:after="0" w:line="276" w:lineRule="auto"/>
              <w:ind w:left="360"/>
              <w:rPr>
                <w:sz w:val="24"/>
                <w:szCs w:val="24"/>
                <w:lang w:val="en-US"/>
              </w:rPr>
            </w:pPr>
            <w:r w:rsidRPr="00F13631">
              <w:rPr>
                <w:sz w:val="24"/>
                <w:szCs w:val="24"/>
                <w:lang w:val="en-US"/>
              </w:rPr>
              <w:t>With adult support, provide students with opportunities to type the letters in their name (i.e</w:t>
            </w:r>
            <w:r w:rsidR="19B9C3EE" w:rsidRPr="00F13631">
              <w:rPr>
                <w:sz w:val="24"/>
                <w:szCs w:val="24"/>
                <w:lang w:val="en-US"/>
              </w:rPr>
              <w:t>.,</w:t>
            </w:r>
            <w:r w:rsidRPr="00F13631">
              <w:rPr>
                <w:sz w:val="24"/>
                <w:szCs w:val="24"/>
                <w:lang w:val="en-US"/>
              </w:rPr>
              <w:t xml:space="preserve"> Add tablets to interest areas for students to “sign in,” typing the letters of their name to indicate their presence in an interest area)</w:t>
            </w:r>
            <w:r w:rsidR="00A15D80">
              <w:rPr>
                <w:sz w:val="24"/>
                <w:szCs w:val="24"/>
                <w:lang w:val="en-US"/>
              </w:rPr>
              <w:t>.</w:t>
            </w:r>
          </w:p>
          <w:p w14:paraId="41EEED8B" w14:textId="77777777" w:rsidR="00B846C4" w:rsidRPr="00F13631" w:rsidRDefault="00B846C4" w:rsidP="00A15D80">
            <w:pPr>
              <w:numPr>
                <w:ilvl w:val="0"/>
                <w:numId w:val="84"/>
              </w:numPr>
              <w:pBdr>
                <w:top w:val="nil"/>
                <w:left w:val="nil"/>
                <w:bottom w:val="nil"/>
                <w:right w:val="nil"/>
                <w:between w:val="nil"/>
              </w:pBdr>
              <w:spacing w:after="0" w:line="276" w:lineRule="auto"/>
              <w:ind w:left="360"/>
              <w:rPr>
                <w:sz w:val="24"/>
                <w:szCs w:val="24"/>
              </w:rPr>
            </w:pPr>
            <w:r w:rsidRPr="00F13631">
              <w:rPr>
                <w:sz w:val="24"/>
                <w:szCs w:val="24"/>
                <w:lang w:val="en-US"/>
              </w:rPr>
              <w:t>With adult support, allow students to type their names on a Smartboard to indicate their presence in school (attendance).</w:t>
            </w:r>
          </w:p>
          <w:p w14:paraId="061BD773" w14:textId="460F29D8" w:rsidR="00B846C4" w:rsidRPr="00F13631" w:rsidRDefault="00B846C4" w:rsidP="573050EE">
            <w:pPr>
              <w:numPr>
                <w:ilvl w:val="0"/>
                <w:numId w:val="84"/>
              </w:numPr>
              <w:pBdr>
                <w:top w:val="nil"/>
                <w:left w:val="nil"/>
                <w:bottom w:val="nil"/>
                <w:right w:val="nil"/>
                <w:between w:val="nil"/>
              </w:pBdr>
              <w:spacing w:after="0" w:line="276" w:lineRule="auto"/>
              <w:ind w:left="360"/>
              <w:rPr>
                <w:sz w:val="24"/>
                <w:szCs w:val="24"/>
              </w:rPr>
            </w:pPr>
            <w:r w:rsidRPr="573050EE">
              <w:rPr>
                <w:sz w:val="24"/>
                <w:szCs w:val="24"/>
                <w:lang w:val="en-US"/>
              </w:rPr>
              <w:t>Us</w:t>
            </w:r>
            <w:r w:rsidR="00990CEB" w:rsidRPr="573050EE">
              <w:rPr>
                <w:sz w:val="24"/>
                <w:szCs w:val="24"/>
                <w:lang w:val="en-US"/>
              </w:rPr>
              <w:t>e</w:t>
            </w:r>
            <w:r w:rsidRPr="573050EE">
              <w:rPr>
                <w:sz w:val="24"/>
                <w:szCs w:val="24"/>
                <w:lang w:val="en-US"/>
              </w:rPr>
              <w:t xml:space="preserve"> materials with letters on them provides students with opportunities to arrange their name and then type it onto a device.</w:t>
            </w:r>
          </w:p>
        </w:tc>
      </w:tr>
      <w:tr w:rsidR="00B846C4" w:rsidRPr="00B846C4" w14:paraId="14864D1E" w14:textId="77777777" w:rsidTr="573050EE">
        <w:trPr>
          <w:trHeight w:val="5472"/>
        </w:trPr>
        <w:tc>
          <w:tcPr>
            <w:tcW w:w="1347" w:type="pct"/>
          </w:tcPr>
          <w:p w14:paraId="06550716" w14:textId="77777777" w:rsidR="00A15D80" w:rsidRDefault="00B846C4" w:rsidP="00F13631">
            <w:pPr>
              <w:spacing w:after="0" w:line="276" w:lineRule="auto"/>
              <w:rPr>
                <w:sz w:val="24"/>
                <w:szCs w:val="24"/>
                <w:lang w:val="en-US"/>
              </w:rPr>
            </w:pPr>
            <w:r w:rsidRPr="00F13631">
              <w:rPr>
                <w:sz w:val="24"/>
                <w:szCs w:val="24"/>
                <w:lang w:val="en-US"/>
              </w:rPr>
              <w:lastRenderedPageBreak/>
              <w:t>PK.ITH.3</w:t>
            </w:r>
          </w:p>
          <w:p w14:paraId="281B7BE4" w14:textId="4BF80E9A" w:rsidR="00B846C4" w:rsidRPr="00F13631" w:rsidRDefault="00B846C4" w:rsidP="00F13631">
            <w:pPr>
              <w:spacing w:after="0" w:line="276" w:lineRule="auto"/>
              <w:rPr>
                <w:sz w:val="24"/>
                <w:szCs w:val="24"/>
                <w:lang w:val="en-US"/>
              </w:rPr>
            </w:pPr>
            <w:r w:rsidRPr="00F13631">
              <w:rPr>
                <w:sz w:val="24"/>
                <w:szCs w:val="24"/>
                <w:lang w:val="en-US"/>
              </w:rPr>
              <w:t>Use electronic devices or cameras to document students’ own work, creations</w:t>
            </w:r>
            <w:r w:rsidR="5951F44F" w:rsidRPr="00F13631">
              <w:rPr>
                <w:sz w:val="24"/>
                <w:szCs w:val="24"/>
                <w:lang w:val="en-US"/>
              </w:rPr>
              <w:t>,</w:t>
            </w:r>
            <w:r w:rsidRPr="00F13631">
              <w:rPr>
                <w:sz w:val="24"/>
                <w:szCs w:val="24"/>
                <w:lang w:val="en-US"/>
              </w:rPr>
              <w:t xml:space="preserve"> or play.</w:t>
            </w:r>
          </w:p>
        </w:tc>
        <w:tc>
          <w:tcPr>
            <w:tcW w:w="3653" w:type="pct"/>
          </w:tcPr>
          <w:p w14:paraId="7E6302C7" w14:textId="0974337C" w:rsidR="00950EF2" w:rsidRPr="00F13631" w:rsidRDefault="00950EF2" w:rsidP="00B1712F">
            <w:pPr>
              <w:numPr>
                <w:ilvl w:val="0"/>
                <w:numId w:val="22"/>
              </w:numPr>
              <w:spacing w:after="0" w:line="276" w:lineRule="auto"/>
              <w:ind w:left="360"/>
              <w:rPr>
                <w:sz w:val="24"/>
                <w:szCs w:val="24"/>
              </w:rPr>
            </w:pPr>
            <w:r w:rsidRPr="00F13631">
              <w:rPr>
                <w:sz w:val="24"/>
                <w:szCs w:val="24"/>
              </w:rPr>
              <w:t xml:space="preserve">Maintain digital portfolios of student work to share with families. </w:t>
            </w:r>
          </w:p>
          <w:p w14:paraId="0BCCD883" w14:textId="2AA7222B" w:rsidR="00B846C4" w:rsidRPr="00F13631" w:rsidRDefault="00B846C4" w:rsidP="00B1712F">
            <w:pPr>
              <w:numPr>
                <w:ilvl w:val="0"/>
                <w:numId w:val="22"/>
              </w:numPr>
              <w:spacing w:after="0" w:line="276" w:lineRule="auto"/>
              <w:ind w:left="360"/>
              <w:rPr>
                <w:sz w:val="24"/>
                <w:szCs w:val="24"/>
              </w:rPr>
            </w:pPr>
            <w:r w:rsidRPr="00F13631">
              <w:rPr>
                <w:sz w:val="24"/>
                <w:szCs w:val="24"/>
                <w:lang w:val="en-US"/>
              </w:rPr>
              <w:t xml:space="preserve">Encourage and assist </w:t>
            </w:r>
            <w:r w:rsidR="00F72C85" w:rsidRPr="00F13631">
              <w:rPr>
                <w:sz w:val="24"/>
                <w:szCs w:val="24"/>
                <w:lang w:val="en-US"/>
              </w:rPr>
              <w:t>students</w:t>
            </w:r>
            <w:r w:rsidRPr="00F13631">
              <w:rPr>
                <w:sz w:val="24"/>
                <w:szCs w:val="24"/>
                <w:lang w:val="en-US"/>
              </w:rPr>
              <w:t xml:space="preserve"> in documenting their own work, creations, or play, including recording verbal stories, creative dance movements, or musical creations. </w:t>
            </w:r>
          </w:p>
          <w:p w14:paraId="67E5576D" w14:textId="59C5B0FB" w:rsidR="00B846C4" w:rsidRPr="00F13631" w:rsidRDefault="00B846C4" w:rsidP="00B1712F">
            <w:pPr>
              <w:numPr>
                <w:ilvl w:val="0"/>
                <w:numId w:val="22"/>
              </w:numPr>
              <w:spacing w:after="0" w:line="276" w:lineRule="auto"/>
              <w:ind w:left="360"/>
              <w:rPr>
                <w:sz w:val="24"/>
                <w:szCs w:val="24"/>
              </w:rPr>
            </w:pPr>
            <w:r w:rsidRPr="00F13631">
              <w:rPr>
                <w:sz w:val="24"/>
                <w:szCs w:val="24"/>
                <w:lang w:val="en-US"/>
              </w:rPr>
              <w:t>Use cameras to maintain digital portfolios of student work to share with families</w:t>
            </w:r>
            <w:r w:rsidR="00414083" w:rsidRPr="00F13631">
              <w:rPr>
                <w:sz w:val="24"/>
                <w:szCs w:val="24"/>
                <w:lang w:val="en-US"/>
              </w:rPr>
              <w:t>.</w:t>
            </w:r>
          </w:p>
          <w:p w14:paraId="1C0E6209" w14:textId="405BD231" w:rsidR="00B846C4" w:rsidRPr="00F13631" w:rsidRDefault="00B846C4" w:rsidP="00B1712F">
            <w:pPr>
              <w:keepNext/>
              <w:numPr>
                <w:ilvl w:val="0"/>
                <w:numId w:val="22"/>
              </w:numPr>
              <w:spacing w:after="0" w:line="276" w:lineRule="auto"/>
              <w:ind w:left="360"/>
              <w:rPr>
                <w:sz w:val="24"/>
                <w:szCs w:val="24"/>
              </w:rPr>
            </w:pPr>
            <w:r w:rsidRPr="00F13631">
              <w:rPr>
                <w:sz w:val="24"/>
                <w:szCs w:val="24"/>
              </w:rPr>
              <w:t>With adult support, have students select work they want to document and share with families and/or include in a work sample (“Would you like to take a picture of your work and save it so we can share it with…”)</w:t>
            </w:r>
            <w:r w:rsidR="00414083" w:rsidRPr="00F13631">
              <w:rPr>
                <w:sz w:val="24"/>
                <w:szCs w:val="24"/>
              </w:rPr>
              <w:t>.</w:t>
            </w:r>
          </w:p>
          <w:p w14:paraId="4BCCFB3C" w14:textId="23564ADD" w:rsidR="00B846C4" w:rsidRPr="00F13631" w:rsidRDefault="00B846C4" w:rsidP="00B1712F">
            <w:pPr>
              <w:keepNext/>
              <w:numPr>
                <w:ilvl w:val="0"/>
                <w:numId w:val="22"/>
              </w:numPr>
              <w:spacing w:after="0" w:line="276" w:lineRule="auto"/>
              <w:ind w:left="360"/>
              <w:rPr>
                <w:sz w:val="24"/>
                <w:szCs w:val="24"/>
              </w:rPr>
            </w:pPr>
            <w:r w:rsidRPr="573050EE">
              <w:rPr>
                <w:sz w:val="24"/>
                <w:szCs w:val="24"/>
                <w:lang w:val="en-US"/>
              </w:rPr>
              <w:t>Use technology to strengthen the home-school connection (Make videos for families about certain topics and/or strategies. Reach out through various means to connect with families).</w:t>
            </w:r>
          </w:p>
          <w:p w14:paraId="7CE5BCBB" w14:textId="05C28ABC" w:rsidR="00B846C4" w:rsidRPr="00F13631" w:rsidRDefault="00B846C4" w:rsidP="00B1712F">
            <w:pPr>
              <w:keepNext/>
              <w:numPr>
                <w:ilvl w:val="0"/>
                <w:numId w:val="22"/>
              </w:numPr>
              <w:spacing w:after="0" w:line="276" w:lineRule="auto"/>
              <w:ind w:left="360"/>
              <w:rPr>
                <w:sz w:val="24"/>
                <w:szCs w:val="24"/>
              </w:rPr>
            </w:pPr>
            <w:r w:rsidRPr="00F13631">
              <w:rPr>
                <w:sz w:val="24"/>
                <w:szCs w:val="24"/>
              </w:rPr>
              <w:t>With adult support, during a large and/or small group, provide opportunities for students to take photos with standard cameras or cameras on tablets of items that are a designated color, shape, letter, or number in the environment.</w:t>
            </w:r>
          </w:p>
        </w:tc>
      </w:tr>
      <w:tr w:rsidR="00B846C4" w:rsidRPr="00B846C4" w14:paraId="277955CC" w14:textId="77777777" w:rsidTr="573050EE">
        <w:trPr>
          <w:trHeight w:val="720"/>
        </w:trPr>
        <w:tc>
          <w:tcPr>
            <w:tcW w:w="1347" w:type="pct"/>
          </w:tcPr>
          <w:p w14:paraId="28349D8B" w14:textId="77777777" w:rsidR="00A15D80" w:rsidRDefault="00B846C4" w:rsidP="00F13631">
            <w:pPr>
              <w:spacing w:after="0" w:line="276" w:lineRule="auto"/>
              <w:rPr>
                <w:sz w:val="24"/>
                <w:szCs w:val="24"/>
                <w:lang w:val="en-US"/>
              </w:rPr>
            </w:pPr>
            <w:r w:rsidRPr="00F13631">
              <w:rPr>
                <w:sz w:val="24"/>
                <w:szCs w:val="24"/>
                <w:lang w:val="en-US"/>
              </w:rPr>
              <w:t>PK.ITH.4</w:t>
            </w:r>
          </w:p>
          <w:p w14:paraId="7F49430C" w14:textId="3609920C" w:rsidR="00B846C4" w:rsidRPr="00F13631" w:rsidRDefault="00B846C4" w:rsidP="00F13631">
            <w:pPr>
              <w:spacing w:after="0" w:line="276" w:lineRule="auto"/>
              <w:rPr>
                <w:sz w:val="24"/>
                <w:szCs w:val="24"/>
                <w:lang w:val="en-US"/>
              </w:rPr>
            </w:pPr>
            <w:r w:rsidRPr="00F13631">
              <w:rPr>
                <w:sz w:val="24"/>
                <w:szCs w:val="24"/>
                <w:lang w:val="en-US"/>
              </w:rPr>
              <w:t>Use electronic devices to create or co-create stories or digital books with pictures, letters</w:t>
            </w:r>
            <w:r w:rsidR="37A7B263" w:rsidRPr="00F13631">
              <w:rPr>
                <w:sz w:val="24"/>
                <w:szCs w:val="24"/>
                <w:lang w:val="en-US"/>
              </w:rPr>
              <w:t>,</w:t>
            </w:r>
            <w:r w:rsidRPr="00F13631">
              <w:rPr>
                <w:sz w:val="24"/>
                <w:szCs w:val="24"/>
                <w:lang w:val="en-US"/>
              </w:rPr>
              <w:t xml:space="preserve"> or words.</w:t>
            </w:r>
          </w:p>
          <w:p w14:paraId="389E2AAE" w14:textId="77777777" w:rsidR="00B846C4" w:rsidRPr="00F13631" w:rsidRDefault="00B846C4" w:rsidP="00F13631">
            <w:pPr>
              <w:spacing w:after="0" w:line="276" w:lineRule="auto"/>
              <w:rPr>
                <w:sz w:val="24"/>
                <w:szCs w:val="24"/>
              </w:rPr>
            </w:pPr>
          </w:p>
        </w:tc>
        <w:tc>
          <w:tcPr>
            <w:tcW w:w="3653" w:type="pct"/>
          </w:tcPr>
          <w:p w14:paraId="334C3603" w14:textId="434223C9" w:rsidR="00B1712F" w:rsidRPr="00B1712F" w:rsidRDefault="025EA2E6" w:rsidP="00B1712F">
            <w:pPr>
              <w:pStyle w:val="ListParagraph"/>
              <w:numPr>
                <w:ilvl w:val="0"/>
                <w:numId w:val="256"/>
              </w:numPr>
              <w:spacing w:after="0" w:line="276" w:lineRule="auto"/>
              <w:ind w:left="360"/>
              <w:rPr>
                <w:sz w:val="24"/>
                <w:szCs w:val="24"/>
              </w:rPr>
            </w:pPr>
            <w:r w:rsidRPr="4D881756">
              <w:rPr>
                <w:sz w:val="24"/>
                <w:szCs w:val="24"/>
                <w:lang w:val="en-US"/>
              </w:rPr>
              <w:t>Encourage</w:t>
            </w:r>
            <w:r w:rsidR="00B846C4" w:rsidRPr="00B1712F">
              <w:rPr>
                <w:sz w:val="24"/>
                <w:szCs w:val="24"/>
                <w:lang w:val="en-US"/>
              </w:rPr>
              <w:t xml:space="preserve"> students to create stories using a multistep process (i.e., draw stories, use voice recording to dictate their story, and finally publish their story through print or e-share)</w:t>
            </w:r>
            <w:r w:rsidR="00B1712F">
              <w:rPr>
                <w:sz w:val="24"/>
                <w:szCs w:val="24"/>
                <w:lang w:val="en-US"/>
              </w:rPr>
              <w:t>.</w:t>
            </w:r>
          </w:p>
          <w:p w14:paraId="28C3946E" w14:textId="77777777" w:rsidR="00B1712F" w:rsidRPr="00B1712F" w:rsidRDefault="00B846C4" w:rsidP="00B1712F">
            <w:pPr>
              <w:pStyle w:val="ListParagraph"/>
              <w:numPr>
                <w:ilvl w:val="0"/>
                <w:numId w:val="256"/>
              </w:numPr>
              <w:spacing w:after="0" w:line="276" w:lineRule="auto"/>
              <w:ind w:left="360"/>
              <w:rPr>
                <w:sz w:val="24"/>
                <w:szCs w:val="24"/>
              </w:rPr>
            </w:pPr>
            <w:r w:rsidRPr="00B1712F">
              <w:rPr>
                <w:bCs/>
                <w:sz w:val="24"/>
                <w:szCs w:val="24"/>
              </w:rPr>
              <w:t xml:space="preserve">Design activities to promote student-adult interactions to develop digital books/stories that are based on </w:t>
            </w:r>
            <w:r w:rsidR="00340C04" w:rsidRPr="00B1712F">
              <w:rPr>
                <w:bCs/>
                <w:sz w:val="24"/>
                <w:szCs w:val="24"/>
              </w:rPr>
              <w:t>students’</w:t>
            </w:r>
            <w:r w:rsidRPr="00B1712F">
              <w:rPr>
                <w:bCs/>
                <w:sz w:val="24"/>
                <w:szCs w:val="24"/>
              </w:rPr>
              <w:t xml:space="preserve"> authentic writing or dictated text.</w:t>
            </w:r>
          </w:p>
          <w:p w14:paraId="10F5242C" w14:textId="11DB6522" w:rsidR="00B846C4" w:rsidRPr="00B1712F" w:rsidRDefault="00B846C4" w:rsidP="00B1712F">
            <w:pPr>
              <w:pStyle w:val="ListParagraph"/>
              <w:numPr>
                <w:ilvl w:val="0"/>
                <w:numId w:val="256"/>
              </w:numPr>
              <w:spacing w:after="0" w:line="276" w:lineRule="auto"/>
              <w:ind w:left="360"/>
              <w:rPr>
                <w:sz w:val="24"/>
                <w:szCs w:val="24"/>
              </w:rPr>
            </w:pPr>
            <w:r w:rsidRPr="00B1712F">
              <w:rPr>
                <w:sz w:val="24"/>
                <w:szCs w:val="24"/>
                <w:lang w:val="en-US"/>
              </w:rPr>
              <w:t xml:space="preserve">Set the stage for highly social, active learning by choosing activities that encourage more than one </w:t>
            </w:r>
            <w:r w:rsidR="00394D1A" w:rsidRPr="00B1712F">
              <w:rPr>
                <w:sz w:val="24"/>
                <w:szCs w:val="24"/>
                <w:lang w:val="en-US"/>
              </w:rPr>
              <w:t>student</w:t>
            </w:r>
            <w:r w:rsidRPr="00B1712F">
              <w:rPr>
                <w:sz w:val="24"/>
                <w:szCs w:val="24"/>
                <w:lang w:val="en-US"/>
              </w:rPr>
              <w:t xml:space="preserve"> to play together (e.g., place two to three chairs around computers, place multiple headsets around electronic books, </w:t>
            </w:r>
            <w:r w:rsidRPr="00B1712F">
              <w:rPr>
                <w:sz w:val="24"/>
                <w:szCs w:val="24"/>
                <w:lang w:val="en-US"/>
              </w:rPr>
              <w:lastRenderedPageBreak/>
              <w:t xml:space="preserve">select logic and problem-solving activities that </w:t>
            </w:r>
            <w:r w:rsidR="00F72C85" w:rsidRPr="00B1712F">
              <w:rPr>
                <w:sz w:val="24"/>
                <w:szCs w:val="24"/>
                <w:lang w:val="en-US"/>
              </w:rPr>
              <w:t>students</w:t>
            </w:r>
            <w:r w:rsidRPr="00B1712F">
              <w:rPr>
                <w:sz w:val="24"/>
                <w:szCs w:val="24"/>
                <w:lang w:val="en-US"/>
              </w:rPr>
              <w:t xml:space="preserve"> can work on toget</w:t>
            </w:r>
            <w:r w:rsidR="2DB23054" w:rsidRPr="00B1712F">
              <w:rPr>
                <w:sz w:val="24"/>
                <w:szCs w:val="24"/>
                <w:lang w:val="en-US"/>
              </w:rPr>
              <w:t>her.</w:t>
            </w:r>
          </w:p>
        </w:tc>
      </w:tr>
    </w:tbl>
    <w:p w14:paraId="6353D828" w14:textId="77777777" w:rsidR="0041227B" w:rsidRDefault="0041227B" w:rsidP="0041227B">
      <w:pPr>
        <w:spacing w:after="0" w:line="276" w:lineRule="auto"/>
        <w:rPr>
          <w:sz w:val="24"/>
          <w:szCs w:val="24"/>
          <w:lang w:val="en-US"/>
        </w:rPr>
      </w:pPr>
    </w:p>
    <w:p w14:paraId="378D2199" w14:textId="77777777" w:rsidR="00564974" w:rsidRPr="00564974" w:rsidRDefault="00564974" w:rsidP="00564974">
      <w:pPr>
        <w:spacing w:after="0" w:line="276" w:lineRule="auto"/>
        <w:rPr>
          <w:sz w:val="24"/>
          <w:szCs w:val="24"/>
          <w:lang w:val="en-US"/>
        </w:rPr>
      </w:pPr>
      <w:r w:rsidRPr="00564974">
        <w:rPr>
          <w:b/>
          <w:bCs/>
          <w:sz w:val="24"/>
          <w:szCs w:val="24"/>
          <w:lang w:val="en-US"/>
        </w:rPr>
        <w:t>Standard: Nature of Technology (NT)</w:t>
      </w:r>
      <w:r w:rsidRPr="00564974">
        <w:rPr>
          <w:sz w:val="24"/>
          <w:szCs w:val="24"/>
          <w:lang w:val="en-US"/>
        </w:rPr>
        <w:br/>
        <w:t>Use technology and interactive programs as tools to access information, investigate, and problem-solve, ensuring they enhance rather than replace hands-on learning experiences.</w:t>
      </w:r>
    </w:p>
    <w:p w14:paraId="4D2CC62F" w14:textId="77777777" w:rsidR="0041227B" w:rsidRPr="001A6740" w:rsidRDefault="0041227B" w:rsidP="0041227B">
      <w:pPr>
        <w:spacing w:after="0" w:line="276" w:lineRule="auto"/>
        <w:rPr>
          <w:sz w:val="24"/>
          <w:szCs w:val="24"/>
        </w:rPr>
      </w:pPr>
    </w:p>
    <w:tbl>
      <w:tblPr>
        <w:tblW w:w="4999"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3646"/>
        <w:gridCol w:w="9877"/>
      </w:tblGrid>
      <w:tr w:rsidR="0041227B" w:rsidRPr="001A6740" w14:paraId="012669EB" w14:textId="77777777" w:rsidTr="503EDA8D">
        <w:trPr>
          <w:trHeight w:val="20"/>
          <w:tblHeader/>
        </w:trPr>
        <w:tc>
          <w:tcPr>
            <w:tcW w:w="1348" w:type="pct"/>
          </w:tcPr>
          <w:p w14:paraId="5FEE1D51" w14:textId="77777777" w:rsidR="0041227B" w:rsidRPr="000D35B2" w:rsidRDefault="0041227B" w:rsidP="000D49D1">
            <w:pPr>
              <w:spacing w:after="0" w:line="276" w:lineRule="auto"/>
              <w:jc w:val="center"/>
              <w:rPr>
                <w:b/>
                <w:sz w:val="24"/>
                <w:szCs w:val="24"/>
              </w:rPr>
            </w:pPr>
            <w:r w:rsidRPr="000D35B2">
              <w:rPr>
                <w:b/>
                <w:sz w:val="24"/>
                <w:szCs w:val="24"/>
              </w:rPr>
              <w:t>Preschool Learning Outcomes</w:t>
            </w:r>
          </w:p>
          <w:p w14:paraId="4CE785E4" w14:textId="77777777" w:rsidR="0041227B" w:rsidRPr="001A6740" w:rsidRDefault="0041227B" w:rsidP="000D49D1">
            <w:pPr>
              <w:spacing w:after="0" w:line="276" w:lineRule="auto"/>
              <w:jc w:val="center"/>
              <w:rPr>
                <w:bCs/>
                <w:sz w:val="24"/>
                <w:szCs w:val="24"/>
              </w:rPr>
            </w:pPr>
            <w:r w:rsidRPr="001A6740">
              <w:rPr>
                <w:bCs/>
                <w:sz w:val="24"/>
                <w:szCs w:val="24"/>
              </w:rPr>
              <w:t>Students will:</w:t>
            </w:r>
          </w:p>
        </w:tc>
        <w:tc>
          <w:tcPr>
            <w:tcW w:w="3652" w:type="pct"/>
          </w:tcPr>
          <w:p w14:paraId="69085105" w14:textId="77777777" w:rsidR="0041227B" w:rsidRPr="000D35B2" w:rsidRDefault="0041227B" w:rsidP="005B5F36">
            <w:pPr>
              <w:spacing w:after="0" w:line="276" w:lineRule="auto"/>
              <w:ind w:left="360" w:hanging="360"/>
              <w:jc w:val="center"/>
              <w:rPr>
                <w:b/>
                <w:sz w:val="24"/>
                <w:szCs w:val="24"/>
              </w:rPr>
            </w:pPr>
            <w:r w:rsidRPr="000D35B2">
              <w:rPr>
                <w:b/>
                <w:sz w:val="24"/>
                <w:szCs w:val="24"/>
              </w:rPr>
              <w:t>Preschool Teaching Practices</w:t>
            </w:r>
          </w:p>
          <w:p w14:paraId="7F191ACF" w14:textId="77777777" w:rsidR="0041227B" w:rsidRPr="001A6740" w:rsidRDefault="0041227B" w:rsidP="005B5F36">
            <w:pPr>
              <w:spacing w:after="0" w:line="276" w:lineRule="auto"/>
              <w:ind w:left="360" w:hanging="360"/>
              <w:jc w:val="center"/>
              <w:rPr>
                <w:bCs/>
                <w:sz w:val="24"/>
                <w:szCs w:val="24"/>
              </w:rPr>
            </w:pPr>
            <w:r w:rsidRPr="001A6740">
              <w:rPr>
                <w:bCs/>
                <w:sz w:val="24"/>
                <w:szCs w:val="24"/>
              </w:rPr>
              <w:t>Effective preschool teachers:</w:t>
            </w:r>
          </w:p>
        </w:tc>
      </w:tr>
      <w:tr w:rsidR="0041227B" w:rsidRPr="001A6740" w14:paraId="427A9054" w14:textId="77777777" w:rsidTr="007101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13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519D2" w14:textId="77777777" w:rsidR="000D35B2" w:rsidRDefault="0041227B" w:rsidP="000D49D1">
            <w:pPr>
              <w:spacing w:after="0" w:line="276" w:lineRule="auto"/>
              <w:rPr>
                <w:sz w:val="24"/>
                <w:szCs w:val="24"/>
                <w:lang w:val="en-US"/>
              </w:rPr>
            </w:pPr>
            <w:r w:rsidRPr="001A6740">
              <w:rPr>
                <w:sz w:val="24"/>
                <w:szCs w:val="24"/>
                <w:lang w:val="en-US"/>
              </w:rPr>
              <w:t>PK.NT1</w:t>
            </w:r>
          </w:p>
          <w:p w14:paraId="39BA1372" w14:textId="4F985581" w:rsidR="0041227B" w:rsidRPr="001A6740" w:rsidRDefault="0041227B" w:rsidP="000D49D1">
            <w:pPr>
              <w:spacing w:after="0" w:line="276" w:lineRule="auto"/>
              <w:rPr>
                <w:sz w:val="24"/>
                <w:szCs w:val="24"/>
              </w:rPr>
            </w:pPr>
            <w:r w:rsidRPr="573050EE">
              <w:rPr>
                <w:sz w:val="24"/>
                <w:szCs w:val="24"/>
                <w:lang w:val="en-US"/>
              </w:rPr>
              <w:t>With support, begin to use technology to obtain information on a topic.</w:t>
            </w:r>
          </w:p>
        </w:tc>
        <w:tc>
          <w:tcPr>
            <w:tcW w:w="36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B3FEA" w14:textId="77777777" w:rsidR="000D35B2" w:rsidRDefault="0041227B" w:rsidP="005B5F36">
            <w:pPr>
              <w:pStyle w:val="ListParagraph"/>
              <w:numPr>
                <w:ilvl w:val="0"/>
                <w:numId w:val="257"/>
              </w:numPr>
              <w:spacing w:after="0" w:line="276" w:lineRule="auto"/>
              <w:ind w:left="360"/>
              <w:rPr>
                <w:bCs/>
                <w:sz w:val="24"/>
                <w:szCs w:val="24"/>
              </w:rPr>
            </w:pPr>
            <w:r w:rsidRPr="000D35B2">
              <w:rPr>
                <w:bCs/>
                <w:sz w:val="24"/>
                <w:szCs w:val="24"/>
              </w:rPr>
              <w:t>Research software and/or websites in advance by reading reviews, as you would with any other classroom materials.</w:t>
            </w:r>
          </w:p>
          <w:p w14:paraId="1E05371C" w14:textId="77777777" w:rsidR="000D35B2" w:rsidRPr="000D35B2" w:rsidRDefault="0041227B" w:rsidP="005B5F36">
            <w:pPr>
              <w:pStyle w:val="ListParagraph"/>
              <w:numPr>
                <w:ilvl w:val="0"/>
                <w:numId w:val="257"/>
              </w:numPr>
              <w:spacing w:after="0" w:line="276" w:lineRule="auto"/>
              <w:ind w:left="360"/>
              <w:rPr>
                <w:bCs/>
                <w:sz w:val="24"/>
                <w:szCs w:val="24"/>
              </w:rPr>
            </w:pPr>
            <w:r w:rsidRPr="000D35B2">
              <w:rPr>
                <w:sz w:val="24"/>
                <w:szCs w:val="24"/>
                <w:lang w:val="en-US"/>
              </w:rPr>
              <w:t>Model early research skills by looking for information on a topic that interests the students.</w:t>
            </w:r>
          </w:p>
          <w:p w14:paraId="34A861C0" w14:textId="77777777" w:rsidR="000D35B2" w:rsidRDefault="0041227B" w:rsidP="005B5F36">
            <w:pPr>
              <w:pStyle w:val="ListParagraph"/>
              <w:numPr>
                <w:ilvl w:val="0"/>
                <w:numId w:val="257"/>
              </w:numPr>
              <w:spacing w:after="0" w:line="276" w:lineRule="auto"/>
              <w:ind w:left="360"/>
              <w:rPr>
                <w:bCs/>
                <w:sz w:val="24"/>
                <w:szCs w:val="24"/>
              </w:rPr>
            </w:pPr>
            <w:r w:rsidRPr="000D35B2">
              <w:rPr>
                <w:bCs/>
                <w:sz w:val="24"/>
                <w:szCs w:val="24"/>
              </w:rPr>
              <w:t>Engage students in inquiry-based projects where they use technology to discover information.</w:t>
            </w:r>
          </w:p>
          <w:p w14:paraId="2C8CADC1" w14:textId="10E94071" w:rsidR="000D35B2" w:rsidRPr="000D35B2" w:rsidRDefault="0041227B" w:rsidP="573050EE">
            <w:pPr>
              <w:pStyle w:val="ListParagraph"/>
              <w:numPr>
                <w:ilvl w:val="0"/>
                <w:numId w:val="257"/>
              </w:numPr>
              <w:spacing w:after="0" w:line="276" w:lineRule="auto"/>
              <w:ind w:left="360"/>
              <w:rPr>
                <w:sz w:val="24"/>
                <w:szCs w:val="24"/>
              </w:rPr>
            </w:pPr>
            <w:r w:rsidRPr="573050EE">
              <w:rPr>
                <w:sz w:val="24"/>
                <w:szCs w:val="24"/>
                <w:lang w:val="en-US"/>
              </w:rPr>
              <w:t xml:space="preserve">Use computers to conduct Internet searches for subjects of interest. Let students participate in the process of </w:t>
            </w:r>
            <w:r w:rsidR="000D35B2" w:rsidRPr="573050EE">
              <w:rPr>
                <w:sz w:val="24"/>
                <w:szCs w:val="24"/>
                <w:lang w:val="en-US"/>
              </w:rPr>
              <w:t>producing</w:t>
            </w:r>
            <w:r w:rsidRPr="573050EE">
              <w:rPr>
                <w:sz w:val="24"/>
                <w:szCs w:val="24"/>
                <w:lang w:val="en-US"/>
              </w:rPr>
              <w:t xml:space="preserve"> search terms, and allow them to view the results in a way they can understand (e.g., as a set of images rather than as text).</w:t>
            </w:r>
          </w:p>
          <w:p w14:paraId="4F1A5C23" w14:textId="77777777" w:rsidR="000D35B2" w:rsidRPr="000D35B2" w:rsidRDefault="0041227B" w:rsidP="005B5F36">
            <w:pPr>
              <w:pStyle w:val="ListParagraph"/>
              <w:numPr>
                <w:ilvl w:val="0"/>
                <w:numId w:val="257"/>
              </w:numPr>
              <w:spacing w:after="0" w:line="276" w:lineRule="auto"/>
              <w:ind w:left="360"/>
              <w:rPr>
                <w:bCs/>
                <w:sz w:val="24"/>
                <w:szCs w:val="24"/>
              </w:rPr>
            </w:pPr>
            <w:r w:rsidRPr="000D35B2">
              <w:rPr>
                <w:sz w:val="24"/>
                <w:szCs w:val="24"/>
                <w:lang w:val="en-US"/>
              </w:rPr>
              <w:t xml:space="preserve">Provide opportunities to work in small groups to increase student participation (i.e., our group is going to look up information about caterpillars, and Mrs. Young’s group is going to look for information on spiders. We are going to draw pictures about what we learn and share them </w:t>
            </w:r>
            <w:r w:rsidRPr="000D35B2">
              <w:rPr>
                <w:sz w:val="24"/>
                <w:szCs w:val="24"/>
                <w:lang w:val="en-US"/>
              </w:rPr>
              <w:lastRenderedPageBreak/>
              <w:t>with everyone.) Take dictations on student drawings to reinforce writing skills. Utilize animating software to bring student pictures to life.</w:t>
            </w:r>
          </w:p>
          <w:p w14:paraId="4289960C" w14:textId="77777777" w:rsidR="00820B5D" w:rsidRDefault="0041227B" w:rsidP="005B5F36">
            <w:pPr>
              <w:pStyle w:val="ListParagraph"/>
              <w:numPr>
                <w:ilvl w:val="0"/>
                <w:numId w:val="257"/>
              </w:numPr>
              <w:spacing w:after="0" w:line="276" w:lineRule="auto"/>
              <w:ind w:left="360"/>
              <w:rPr>
                <w:bCs/>
                <w:sz w:val="24"/>
                <w:szCs w:val="24"/>
              </w:rPr>
            </w:pPr>
            <w:r w:rsidRPr="000D35B2">
              <w:rPr>
                <w:bCs/>
                <w:sz w:val="24"/>
                <w:szCs w:val="24"/>
              </w:rPr>
              <w:t>Set up a virtual field trip</w:t>
            </w:r>
            <w:r w:rsidR="000D35B2">
              <w:rPr>
                <w:bCs/>
                <w:sz w:val="24"/>
                <w:szCs w:val="24"/>
              </w:rPr>
              <w:t>.</w:t>
            </w:r>
          </w:p>
          <w:p w14:paraId="5C22EA12" w14:textId="3FFB4D12" w:rsidR="0041227B" w:rsidRPr="00051CE6" w:rsidRDefault="0041227B" w:rsidP="503EDA8D">
            <w:pPr>
              <w:pStyle w:val="ListParagraph"/>
              <w:numPr>
                <w:ilvl w:val="0"/>
                <w:numId w:val="257"/>
              </w:numPr>
              <w:spacing w:after="0" w:line="276" w:lineRule="auto"/>
              <w:ind w:left="360"/>
              <w:rPr>
                <w:sz w:val="24"/>
                <w:szCs w:val="24"/>
                <w:lang w:val="en-US"/>
              </w:rPr>
            </w:pPr>
            <w:r w:rsidRPr="503EDA8D">
              <w:rPr>
                <w:sz w:val="24"/>
                <w:szCs w:val="24"/>
                <w:lang w:val="en-US"/>
              </w:rPr>
              <w:t>Invite families to virtually join the class to share information about a chosen topic</w:t>
            </w:r>
            <w:r w:rsidR="00820B5D" w:rsidRPr="503EDA8D">
              <w:rPr>
                <w:sz w:val="24"/>
                <w:szCs w:val="24"/>
                <w:lang w:val="en-US"/>
              </w:rPr>
              <w:t>.</w:t>
            </w:r>
          </w:p>
        </w:tc>
      </w:tr>
      <w:tr w:rsidR="0041227B" w:rsidRPr="001A6740" w14:paraId="33F813B4" w14:textId="77777777" w:rsidTr="007101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0"/>
        </w:trPr>
        <w:tc>
          <w:tcPr>
            <w:tcW w:w="13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DB754" w14:textId="77777777" w:rsidR="00820B5D" w:rsidRDefault="0041227B" w:rsidP="000D49D1">
            <w:pPr>
              <w:spacing w:after="0" w:line="276" w:lineRule="auto"/>
              <w:rPr>
                <w:sz w:val="24"/>
                <w:szCs w:val="24"/>
                <w:lang w:val="en-US"/>
              </w:rPr>
            </w:pPr>
            <w:r w:rsidRPr="001A6740">
              <w:rPr>
                <w:sz w:val="24"/>
                <w:szCs w:val="24"/>
                <w:lang w:val="en-US"/>
              </w:rPr>
              <w:lastRenderedPageBreak/>
              <w:t>PK.NT2</w:t>
            </w:r>
          </w:p>
          <w:p w14:paraId="72FFAD8B" w14:textId="47196AA9" w:rsidR="0041227B" w:rsidRPr="001A6740" w:rsidRDefault="0041227B" w:rsidP="000D49D1">
            <w:pPr>
              <w:spacing w:after="0" w:line="276" w:lineRule="auto"/>
              <w:rPr>
                <w:sz w:val="24"/>
                <w:szCs w:val="24"/>
              </w:rPr>
            </w:pPr>
            <w:r w:rsidRPr="001A6740">
              <w:rPr>
                <w:sz w:val="24"/>
                <w:szCs w:val="24"/>
                <w:lang w:val="en-US"/>
              </w:rPr>
              <w:t>With support, begin to use electronic devices cooperatively with peers.</w:t>
            </w:r>
          </w:p>
        </w:tc>
        <w:tc>
          <w:tcPr>
            <w:tcW w:w="365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C8E2A" w14:textId="77777777" w:rsidR="00A31B50" w:rsidRPr="00A31B50" w:rsidRDefault="0041227B" w:rsidP="005B5F36">
            <w:pPr>
              <w:pStyle w:val="ListParagraph"/>
              <w:numPr>
                <w:ilvl w:val="0"/>
                <w:numId w:val="258"/>
              </w:numPr>
              <w:spacing w:after="0" w:line="276" w:lineRule="auto"/>
              <w:ind w:left="360"/>
              <w:rPr>
                <w:sz w:val="24"/>
                <w:szCs w:val="24"/>
              </w:rPr>
            </w:pPr>
            <w:r w:rsidRPr="00820B5D">
              <w:rPr>
                <w:sz w:val="24"/>
                <w:szCs w:val="24"/>
                <w:lang w:val="en-US"/>
              </w:rPr>
              <w:t>Introduce new interactive programs to small groups of students over several days before making them available in choice activities to use with peers.</w:t>
            </w:r>
          </w:p>
          <w:p w14:paraId="05469404" w14:textId="0D6122A9" w:rsidR="0041227B" w:rsidRPr="00A31B50" w:rsidRDefault="0041227B" w:rsidP="005B5F36">
            <w:pPr>
              <w:pStyle w:val="ListParagraph"/>
              <w:numPr>
                <w:ilvl w:val="0"/>
                <w:numId w:val="258"/>
              </w:numPr>
              <w:spacing w:after="0" w:line="276" w:lineRule="auto"/>
              <w:ind w:left="360"/>
              <w:rPr>
                <w:sz w:val="24"/>
                <w:szCs w:val="24"/>
              </w:rPr>
            </w:pPr>
            <w:r w:rsidRPr="573050EE">
              <w:rPr>
                <w:sz w:val="24"/>
                <w:szCs w:val="24"/>
                <w:lang w:val="en-US"/>
              </w:rPr>
              <w:t>Stock play centers respective to content goals. For example: Small, durable electronic musical keyboards in music centers; digital cameras and voice recorders in the technology and/or writing centers; calculators in the math center (these are suggested examples). Small group times can be led by teachers to demonstrate functional use of the devices prior to putting in the free play-center environment.</w:t>
            </w:r>
          </w:p>
          <w:p w14:paraId="14152AF9" w14:textId="5ADFABE8" w:rsidR="0041227B" w:rsidRPr="00A31B50" w:rsidRDefault="0041227B" w:rsidP="005B5F36">
            <w:pPr>
              <w:numPr>
                <w:ilvl w:val="0"/>
                <w:numId w:val="60"/>
              </w:numPr>
              <w:spacing w:after="0" w:line="276" w:lineRule="auto"/>
              <w:ind w:left="360"/>
              <w:rPr>
                <w:sz w:val="24"/>
                <w:szCs w:val="24"/>
                <w:lang w:val="en-US"/>
              </w:rPr>
            </w:pPr>
            <w:r w:rsidRPr="001A6740">
              <w:rPr>
                <w:sz w:val="24"/>
                <w:szCs w:val="24"/>
                <w:lang w:val="en-US"/>
              </w:rPr>
              <w:t xml:space="preserve">Put a limited number of student-formatted tablets in an interest center for safe exploration of student-appropriate web browsing apps and games. </w:t>
            </w:r>
            <w:r w:rsidRPr="001A6740">
              <w:rPr>
                <w:sz w:val="24"/>
                <w:szCs w:val="24"/>
                <w:u w:val="single"/>
                <w:lang w:val="en-US"/>
              </w:rPr>
              <w:t>Note:</w:t>
            </w:r>
            <w:r w:rsidRPr="001A6740">
              <w:rPr>
                <w:sz w:val="24"/>
                <w:szCs w:val="24"/>
                <w:lang w:val="en-US"/>
              </w:rPr>
              <w:t xml:space="preserve"> appropriate use, including time limits and equal access, should be demonstrated. </w:t>
            </w:r>
          </w:p>
          <w:p w14:paraId="239031F2" w14:textId="15F9CCD9" w:rsidR="0041227B" w:rsidRPr="00A31B50" w:rsidRDefault="0041227B" w:rsidP="005B5F36">
            <w:pPr>
              <w:numPr>
                <w:ilvl w:val="0"/>
                <w:numId w:val="60"/>
              </w:numPr>
              <w:spacing w:after="0" w:line="276" w:lineRule="auto"/>
              <w:ind w:left="360"/>
              <w:rPr>
                <w:sz w:val="24"/>
                <w:szCs w:val="24"/>
              </w:rPr>
            </w:pPr>
            <w:r w:rsidRPr="001A6740">
              <w:rPr>
                <w:sz w:val="24"/>
                <w:szCs w:val="24"/>
                <w:lang w:val="en-US"/>
              </w:rPr>
              <w:t>During a large and/or small group, provide opportunities for students to work together on tasks such as taking photos with standard cameras or cameras on tablets/smartphones of items that are a designated color, shape, letter, or number in the environment (</w:t>
            </w:r>
            <w:r w:rsidR="75A74BA5" w:rsidRPr="4D881756">
              <w:rPr>
                <w:sz w:val="24"/>
                <w:szCs w:val="24"/>
                <w:lang w:val="en-US"/>
              </w:rPr>
              <w:t>e</w:t>
            </w:r>
            <w:r w:rsidR="001F31E3">
              <w:rPr>
                <w:sz w:val="24"/>
                <w:szCs w:val="24"/>
                <w:lang w:val="en-US"/>
              </w:rPr>
              <w:t>.g.</w:t>
            </w:r>
            <w:r w:rsidRPr="001A6740">
              <w:rPr>
                <w:sz w:val="24"/>
                <w:szCs w:val="24"/>
                <w:lang w:val="en-US"/>
              </w:rPr>
              <w:t xml:space="preserve"> scavenger hunt).</w:t>
            </w:r>
          </w:p>
          <w:p w14:paraId="6DD8DF36" w14:textId="04163944" w:rsidR="0041227B" w:rsidRPr="001A6740" w:rsidRDefault="0041227B" w:rsidP="005B5F36">
            <w:pPr>
              <w:numPr>
                <w:ilvl w:val="0"/>
                <w:numId w:val="60"/>
              </w:numPr>
              <w:spacing w:after="0" w:line="276" w:lineRule="auto"/>
              <w:ind w:left="360"/>
              <w:rPr>
                <w:sz w:val="24"/>
                <w:szCs w:val="24"/>
              </w:rPr>
            </w:pPr>
            <w:r w:rsidRPr="001A6740">
              <w:rPr>
                <w:sz w:val="24"/>
                <w:szCs w:val="24"/>
                <w:lang w:val="en-US"/>
              </w:rPr>
              <w:t>Provide opportunities for students to take turns using a designated application in an interest center (i.e., baking in the house area; letter tracing in the writing area; insect matching in the science center; building game in the block area)</w:t>
            </w:r>
            <w:r w:rsidR="001F31E3">
              <w:rPr>
                <w:sz w:val="24"/>
                <w:szCs w:val="24"/>
                <w:lang w:val="en-US"/>
              </w:rPr>
              <w:t>.</w:t>
            </w:r>
          </w:p>
        </w:tc>
      </w:tr>
      <w:tr w:rsidR="0041227B" w:rsidRPr="001A6740" w14:paraId="68F2466E" w14:textId="77777777" w:rsidTr="503EDA8D">
        <w:trPr>
          <w:trHeight w:val="720"/>
        </w:trPr>
        <w:tc>
          <w:tcPr>
            <w:tcW w:w="1348" w:type="pct"/>
          </w:tcPr>
          <w:p w14:paraId="03FE9E83" w14:textId="77777777" w:rsidR="00A31B50" w:rsidRDefault="0041227B" w:rsidP="000D49D1">
            <w:pPr>
              <w:spacing w:after="0" w:line="276" w:lineRule="auto"/>
              <w:rPr>
                <w:bCs/>
                <w:sz w:val="24"/>
                <w:szCs w:val="24"/>
              </w:rPr>
            </w:pPr>
            <w:r w:rsidRPr="001A6740">
              <w:rPr>
                <w:bCs/>
                <w:sz w:val="24"/>
                <w:szCs w:val="24"/>
              </w:rPr>
              <w:lastRenderedPageBreak/>
              <w:t>PK.NT3</w:t>
            </w:r>
          </w:p>
          <w:p w14:paraId="4F18A83F" w14:textId="690BC7D8" w:rsidR="0041227B" w:rsidRPr="001A6740" w:rsidRDefault="0041227B" w:rsidP="000D49D1">
            <w:pPr>
              <w:spacing w:after="0" w:line="276" w:lineRule="auto"/>
              <w:rPr>
                <w:bCs/>
                <w:sz w:val="24"/>
                <w:szCs w:val="24"/>
              </w:rPr>
            </w:pPr>
            <w:r w:rsidRPr="001A6740">
              <w:rPr>
                <w:bCs/>
                <w:sz w:val="24"/>
                <w:szCs w:val="24"/>
              </w:rPr>
              <w:t>Use technological tools in centers to support play.</w:t>
            </w:r>
          </w:p>
        </w:tc>
        <w:tc>
          <w:tcPr>
            <w:tcW w:w="3652" w:type="pct"/>
          </w:tcPr>
          <w:p w14:paraId="641D7F97" w14:textId="77777777" w:rsidR="00A31B50" w:rsidRPr="00A31B50" w:rsidRDefault="0041227B" w:rsidP="00142618">
            <w:pPr>
              <w:pStyle w:val="ListParagraph"/>
              <w:numPr>
                <w:ilvl w:val="0"/>
                <w:numId w:val="259"/>
              </w:numPr>
              <w:spacing w:after="0" w:line="276" w:lineRule="auto"/>
              <w:ind w:left="360"/>
              <w:rPr>
                <w:sz w:val="24"/>
                <w:szCs w:val="24"/>
              </w:rPr>
            </w:pPr>
            <w:r w:rsidRPr="00A31B50">
              <w:rPr>
                <w:sz w:val="24"/>
                <w:szCs w:val="24"/>
                <w:lang w:val="en-US"/>
              </w:rPr>
              <w:t>Determine what is developmentally appropriate based on age, developmental needs, interest, and ability of each student</w:t>
            </w:r>
            <w:r w:rsidR="00A31B50">
              <w:rPr>
                <w:sz w:val="24"/>
                <w:szCs w:val="24"/>
                <w:lang w:val="en-US"/>
              </w:rPr>
              <w:t>.</w:t>
            </w:r>
          </w:p>
          <w:p w14:paraId="10394458" w14:textId="77777777" w:rsidR="00A31B50" w:rsidRPr="00A31B50" w:rsidRDefault="0041227B" w:rsidP="00142618">
            <w:pPr>
              <w:pStyle w:val="ListParagraph"/>
              <w:numPr>
                <w:ilvl w:val="0"/>
                <w:numId w:val="259"/>
              </w:numPr>
              <w:spacing w:after="0" w:line="276" w:lineRule="auto"/>
              <w:ind w:left="360"/>
              <w:rPr>
                <w:sz w:val="24"/>
                <w:szCs w:val="24"/>
              </w:rPr>
            </w:pPr>
            <w:r w:rsidRPr="00A31B50">
              <w:rPr>
                <w:sz w:val="24"/>
                <w:szCs w:val="24"/>
                <w:lang w:val="en-US"/>
              </w:rPr>
              <w:t>Consider screen-free opportunities for learning that involve technology (Listening to an eBook, listening to music, coding, and robotic experiences, asking questions through digital voice assistants, building, and using simple machines)</w:t>
            </w:r>
            <w:r w:rsidR="00A31B50">
              <w:rPr>
                <w:sz w:val="24"/>
                <w:szCs w:val="24"/>
                <w:lang w:val="en-US"/>
              </w:rPr>
              <w:t>.</w:t>
            </w:r>
          </w:p>
          <w:p w14:paraId="610C5323" w14:textId="336A4DD9" w:rsidR="0041227B" w:rsidRPr="00A31B50" w:rsidRDefault="0041227B" w:rsidP="00142618">
            <w:pPr>
              <w:pStyle w:val="ListParagraph"/>
              <w:numPr>
                <w:ilvl w:val="0"/>
                <w:numId w:val="259"/>
              </w:numPr>
              <w:spacing w:after="0" w:line="276" w:lineRule="auto"/>
              <w:ind w:left="360"/>
              <w:rPr>
                <w:sz w:val="24"/>
                <w:szCs w:val="24"/>
              </w:rPr>
            </w:pPr>
            <w:r w:rsidRPr="00A31B50">
              <w:rPr>
                <w:bCs/>
                <w:sz w:val="24"/>
                <w:szCs w:val="24"/>
              </w:rPr>
              <w:t>Tools to use in designated interest areas:</w:t>
            </w:r>
          </w:p>
          <w:p w14:paraId="2C46BC48" w14:textId="77777777" w:rsidR="00142618" w:rsidRDefault="0041227B" w:rsidP="00142618">
            <w:pPr>
              <w:pStyle w:val="ListParagraph"/>
              <w:numPr>
                <w:ilvl w:val="0"/>
                <w:numId w:val="205"/>
              </w:numPr>
              <w:spacing w:after="0" w:line="276" w:lineRule="auto"/>
              <w:rPr>
                <w:bCs/>
                <w:sz w:val="24"/>
                <w:szCs w:val="24"/>
              </w:rPr>
            </w:pPr>
            <w:r w:rsidRPr="00A31B50">
              <w:rPr>
                <w:bCs/>
                <w:sz w:val="24"/>
                <w:szCs w:val="24"/>
              </w:rPr>
              <w:t>Scissors, slant boards, light/glow boards, and knob paintbrushes can be added to the Art Area</w:t>
            </w:r>
            <w:r w:rsidR="00A31B50">
              <w:rPr>
                <w:bCs/>
                <w:sz w:val="24"/>
                <w:szCs w:val="24"/>
              </w:rPr>
              <w:t>.</w:t>
            </w:r>
          </w:p>
          <w:p w14:paraId="104E3143" w14:textId="77777777" w:rsidR="00142618" w:rsidRPr="00142618" w:rsidRDefault="0041227B" w:rsidP="573050EE">
            <w:pPr>
              <w:pStyle w:val="ListParagraph"/>
              <w:numPr>
                <w:ilvl w:val="0"/>
                <w:numId w:val="205"/>
              </w:numPr>
              <w:spacing w:after="0" w:line="276" w:lineRule="auto"/>
              <w:rPr>
                <w:sz w:val="24"/>
                <w:szCs w:val="24"/>
              </w:rPr>
            </w:pPr>
            <w:r w:rsidRPr="573050EE">
              <w:rPr>
                <w:sz w:val="24"/>
                <w:szCs w:val="24"/>
                <w:lang w:val="en-US"/>
              </w:rPr>
              <w:t>Calculators, cash registers, microphones, non-wired headphones, non-working phones and computer keyboards can be added to Dramatic Play</w:t>
            </w:r>
            <w:r w:rsidR="00A31B50" w:rsidRPr="573050EE">
              <w:rPr>
                <w:sz w:val="24"/>
                <w:szCs w:val="24"/>
                <w:lang w:val="en-US"/>
              </w:rPr>
              <w:t>.</w:t>
            </w:r>
          </w:p>
          <w:p w14:paraId="1D7242A6" w14:textId="77777777" w:rsidR="00142618" w:rsidRDefault="0041227B" w:rsidP="00142618">
            <w:pPr>
              <w:pStyle w:val="ListParagraph"/>
              <w:numPr>
                <w:ilvl w:val="0"/>
                <w:numId w:val="205"/>
              </w:numPr>
              <w:spacing w:after="0" w:line="276" w:lineRule="auto"/>
              <w:rPr>
                <w:bCs/>
                <w:sz w:val="24"/>
                <w:szCs w:val="24"/>
              </w:rPr>
            </w:pPr>
            <w:r w:rsidRPr="00142618">
              <w:rPr>
                <w:bCs/>
                <w:sz w:val="24"/>
                <w:szCs w:val="24"/>
              </w:rPr>
              <w:t>Building materials, musical instruments, cardboard boxes, hammers, blocks, and vehicles can be added to the Block Area</w:t>
            </w:r>
            <w:r w:rsidR="00A31B50" w:rsidRPr="00142618">
              <w:rPr>
                <w:bCs/>
                <w:sz w:val="24"/>
                <w:szCs w:val="24"/>
              </w:rPr>
              <w:t>.</w:t>
            </w:r>
          </w:p>
          <w:p w14:paraId="1960C621" w14:textId="77777777" w:rsidR="00142618" w:rsidRDefault="0041227B" w:rsidP="00142618">
            <w:pPr>
              <w:pStyle w:val="ListParagraph"/>
              <w:numPr>
                <w:ilvl w:val="0"/>
                <w:numId w:val="205"/>
              </w:numPr>
              <w:spacing w:after="0" w:line="276" w:lineRule="auto"/>
              <w:rPr>
                <w:bCs/>
                <w:sz w:val="24"/>
                <w:szCs w:val="24"/>
              </w:rPr>
            </w:pPr>
            <w:r w:rsidRPr="00142618">
              <w:rPr>
                <w:bCs/>
                <w:sz w:val="24"/>
                <w:szCs w:val="24"/>
              </w:rPr>
              <w:t>Magnifying glasses, microscopes, balances, flashlights, binoculars, and a light table can be added to the Science Area</w:t>
            </w:r>
            <w:r w:rsidR="00A31B50" w:rsidRPr="00142618">
              <w:rPr>
                <w:bCs/>
                <w:sz w:val="24"/>
                <w:szCs w:val="24"/>
              </w:rPr>
              <w:t>.</w:t>
            </w:r>
          </w:p>
          <w:p w14:paraId="3BF638AC" w14:textId="77777777" w:rsidR="00142618" w:rsidRDefault="0041227B" w:rsidP="5D034EE6">
            <w:pPr>
              <w:pStyle w:val="ListParagraph"/>
              <w:numPr>
                <w:ilvl w:val="0"/>
                <w:numId w:val="205"/>
              </w:numPr>
              <w:spacing w:after="0" w:line="276" w:lineRule="auto"/>
              <w:rPr>
                <w:sz w:val="24"/>
                <w:szCs w:val="24"/>
                <w:lang w:val="en-US"/>
              </w:rPr>
            </w:pPr>
            <w:r w:rsidRPr="573050EE">
              <w:rPr>
                <w:sz w:val="24"/>
                <w:szCs w:val="24"/>
                <w:lang w:val="en-US"/>
              </w:rPr>
              <w:t>Building toys, magnetic tiles, tongs, scales, balances, knob puzzles, and grabber toys in the Table/Small Toy Area</w:t>
            </w:r>
            <w:r w:rsidR="00A31B50" w:rsidRPr="573050EE">
              <w:rPr>
                <w:sz w:val="24"/>
                <w:szCs w:val="24"/>
                <w:lang w:val="en-US"/>
              </w:rPr>
              <w:t>.</w:t>
            </w:r>
          </w:p>
          <w:p w14:paraId="28C1DD43" w14:textId="77777777" w:rsidR="00142618" w:rsidRDefault="0041227B" w:rsidP="00142618">
            <w:pPr>
              <w:pStyle w:val="ListParagraph"/>
              <w:numPr>
                <w:ilvl w:val="0"/>
                <w:numId w:val="205"/>
              </w:numPr>
              <w:spacing w:after="0" w:line="276" w:lineRule="auto"/>
              <w:rPr>
                <w:bCs/>
                <w:sz w:val="24"/>
                <w:szCs w:val="24"/>
              </w:rPr>
            </w:pPr>
            <w:r w:rsidRPr="00142618">
              <w:rPr>
                <w:bCs/>
                <w:sz w:val="24"/>
                <w:szCs w:val="24"/>
              </w:rPr>
              <w:t>Audio recordings of books (multiple languages), sound books, and sensory books can be added to the Book Area</w:t>
            </w:r>
            <w:r w:rsidR="00A31B50" w:rsidRPr="00142618">
              <w:rPr>
                <w:bCs/>
                <w:sz w:val="24"/>
                <w:szCs w:val="24"/>
              </w:rPr>
              <w:t>.</w:t>
            </w:r>
          </w:p>
          <w:p w14:paraId="7E57B483" w14:textId="77777777" w:rsidR="00142618" w:rsidRDefault="0041227B" w:rsidP="00142618">
            <w:pPr>
              <w:pStyle w:val="ListParagraph"/>
              <w:numPr>
                <w:ilvl w:val="0"/>
                <w:numId w:val="205"/>
              </w:numPr>
              <w:spacing w:after="0" w:line="276" w:lineRule="auto"/>
              <w:rPr>
                <w:bCs/>
                <w:sz w:val="24"/>
                <w:szCs w:val="24"/>
              </w:rPr>
            </w:pPr>
            <w:r w:rsidRPr="00142618">
              <w:rPr>
                <w:bCs/>
                <w:sz w:val="24"/>
                <w:szCs w:val="24"/>
              </w:rPr>
              <w:t>Water wheels, pumps, measuring cups/spoons can be added to the Sensory Area</w:t>
            </w:r>
            <w:r w:rsidR="00356F82" w:rsidRPr="00142618">
              <w:rPr>
                <w:bCs/>
                <w:sz w:val="24"/>
                <w:szCs w:val="24"/>
              </w:rPr>
              <w:t>.</w:t>
            </w:r>
          </w:p>
          <w:p w14:paraId="15D008E7" w14:textId="7E671C95" w:rsidR="0041227B" w:rsidRPr="00142618" w:rsidRDefault="0041227B" w:rsidP="00142618">
            <w:pPr>
              <w:pStyle w:val="ListParagraph"/>
              <w:numPr>
                <w:ilvl w:val="0"/>
                <w:numId w:val="205"/>
              </w:numPr>
              <w:spacing w:after="0" w:line="276" w:lineRule="auto"/>
              <w:rPr>
                <w:bCs/>
                <w:sz w:val="24"/>
                <w:szCs w:val="24"/>
              </w:rPr>
            </w:pPr>
            <w:r w:rsidRPr="00142618">
              <w:rPr>
                <w:sz w:val="24"/>
                <w:szCs w:val="24"/>
                <w:lang w:val="en-US"/>
              </w:rPr>
              <w:t>Magnetic drawing boards (i.e., Etch a Sketch), letter tracing sensory pads,</w:t>
            </w:r>
            <w:r w:rsidR="00142618">
              <w:rPr>
                <w:sz w:val="24"/>
                <w:szCs w:val="24"/>
                <w:lang w:val="en-US"/>
              </w:rPr>
              <w:t xml:space="preserve"> </w:t>
            </w:r>
            <w:r w:rsidRPr="00142618">
              <w:rPr>
                <w:sz w:val="24"/>
                <w:szCs w:val="24"/>
                <w:lang w:val="en-US"/>
              </w:rPr>
              <w:t>wiggle pens, LCD writing tablets, wireless keyboard, tabletop easel, or slant</w:t>
            </w:r>
            <w:r w:rsidR="00142618" w:rsidRPr="00142618">
              <w:rPr>
                <w:sz w:val="24"/>
                <w:szCs w:val="24"/>
                <w:lang w:val="en-US"/>
              </w:rPr>
              <w:t xml:space="preserve"> </w:t>
            </w:r>
            <w:r w:rsidRPr="00142618">
              <w:rPr>
                <w:sz w:val="24"/>
                <w:szCs w:val="24"/>
                <w:lang w:val="en-US"/>
              </w:rPr>
              <w:t>boards can be added to the Writing Area</w:t>
            </w:r>
            <w:r w:rsidR="00142618">
              <w:rPr>
                <w:sz w:val="24"/>
                <w:szCs w:val="24"/>
                <w:lang w:val="en-US"/>
              </w:rPr>
              <w:t>.</w:t>
            </w:r>
          </w:p>
        </w:tc>
      </w:tr>
      <w:tr w:rsidR="0041227B" w:rsidRPr="001A6740" w14:paraId="40563355" w14:textId="77777777" w:rsidTr="503EDA8D">
        <w:trPr>
          <w:trHeight w:val="982"/>
        </w:trPr>
        <w:tc>
          <w:tcPr>
            <w:tcW w:w="1348" w:type="pct"/>
          </w:tcPr>
          <w:p w14:paraId="55EF8484" w14:textId="77777777" w:rsidR="00356F82" w:rsidRDefault="0041227B" w:rsidP="000D49D1">
            <w:pPr>
              <w:spacing w:after="0" w:line="276" w:lineRule="auto"/>
              <w:rPr>
                <w:sz w:val="24"/>
                <w:szCs w:val="24"/>
                <w:lang w:val="en-US"/>
              </w:rPr>
            </w:pPr>
            <w:r w:rsidRPr="001A6740">
              <w:rPr>
                <w:sz w:val="24"/>
                <w:szCs w:val="24"/>
                <w:lang w:val="en-US"/>
              </w:rPr>
              <w:lastRenderedPageBreak/>
              <w:t>PK.NT4</w:t>
            </w:r>
          </w:p>
          <w:p w14:paraId="3184D2DD" w14:textId="79E80AB4" w:rsidR="0041227B" w:rsidRPr="001A6740" w:rsidRDefault="0041227B" w:rsidP="000D49D1">
            <w:pPr>
              <w:spacing w:after="0" w:line="276" w:lineRule="auto"/>
              <w:rPr>
                <w:sz w:val="24"/>
                <w:szCs w:val="24"/>
              </w:rPr>
            </w:pPr>
            <w:r w:rsidRPr="001A6740">
              <w:rPr>
                <w:sz w:val="24"/>
                <w:szCs w:val="24"/>
                <w:lang w:val="en-US"/>
              </w:rPr>
              <w:t>Explore cause and effect functions through the use of basic non-digital tools and machines.</w:t>
            </w:r>
          </w:p>
        </w:tc>
        <w:tc>
          <w:tcPr>
            <w:tcW w:w="3652" w:type="pct"/>
          </w:tcPr>
          <w:p w14:paraId="67DCC5DA" w14:textId="77777777" w:rsidR="0041227B" w:rsidRPr="00356F82" w:rsidRDefault="0041227B" w:rsidP="005B5F36">
            <w:pPr>
              <w:pStyle w:val="ListParagraph"/>
              <w:numPr>
                <w:ilvl w:val="0"/>
                <w:numId w:val="260"/>
              </w:numPr>
              <w:spacing w:after="0" w:line="276" w:lineRule="auto"/>
              <w:ind w:left="360"/>
              <w:rPr>
                <w:bCs/>
                <w:sz w:val="24"/>
                <w:szCs w:val="24"/>
              </w:rPr>
            </w:pPr>
            <w:r w:rsidRPr="00356F82">
              <w:rPr>
                <w:bCs/>
                <w:sz w:val="24"/>
                <w:szCs w:val="24"/>
              </w:rPr>
              <w:t xml:space="preserve">Create experiences that encourage students to explore cause and effect: </w:t>
            </w:r>
          </w:p>
          <w:p w14:paraId="01C66A2E" w14:textId="77777777" w:rsidR="00E91DF1" w:rsidRDefault="0041227B" w:rsidP="00E91DF1">
            <w:pPr>
              <w:pStyle w:val="ListParagraph"/>
              <w:numPr>
                <w:ilvl w:val="0"/>
                <w:numId w:val="205"/>
              </w:numPr>
              <w:spacing w:after="0" w:line="276" w:lineRule="auto"/>
              <w:rPr>
                <w:bCs/>
                <w:sz w:val="24"/>
                <w:szCs w:val="24"/>
              </w:rPr>
            </w:pPr>
            <w:r w:rsidRPr="00CC6E98">
              <w:rPr>
                <w:bCs/>
                <w:sz w:val="24"/>
                <w:szCs w:val="24"/>
              </w:rPr>
              <w:t>Use ramps with various objects (balls, shapes, cars)</w:t>
            </w:r>
            <w:r w:rsidR="00CC6E98">
              <w:rPr>
                <w:bCs/>
                <w:sz w:val="24"/>
                <w:szCs w:val="24"/>
              </w:rPr>
              <w:t>.</w:t>
            </w:r>
          </w:p>
          <w:p w14:paraId="667A28A0" w14:textId="77777777" w:rsidR="00E91DF1" w:rsidRDefault="0041227B" w:rsidP="00E91DF1">
            <w:pPr>
              <w:pStyle w:val="ListParagraph"/>
              <w:numPr>
                <w:ilvl w:val="0"/>
                <w:numId w:val="205"/>
              </w:numPr>
              <w:spacing w:after="0" w:line="276" w:lineRule="auto"/>
              <w:rPr>
                <w:bCs/>
                <w:sz w:val="24"/>
                <w:szCs w:val="24"/>
              </w:rPr>
            </w:pPr>
            <w:r w:rsidRPr="00E91DF1">
              <w:rPr>
                <w:bCs/>
                <w:sz w:val="24"/>
                <w:szCs w:val="24"/>
              </w:rPr>
              <w:t>Create catapults and use them with pompoms or small, soft materials</w:t>
            </w:r>
            <w:r w:rsidR="00CC6E98" w:rsidRPr="00E91DF1">
              <w:rPr>
                <w:bCs/>
                <w:sz w:val="24"/>
                <w:szCs w:val="24"/>
              </w:rPr>
              <w:t>.</w:t>
            </w:r>
          </w:p>
          <w:p w14:paraId="62EDB11C" w14:textId="77777777" w:rsidR="00E91DF1" w:rsidRDefault="0041227B" w:rsidP="5D034EE6">
            <w:pPr>
              <w:pStyle w:val="ListParagraph"/>
              <w:numPr>
                <w:ilvl w:val="0"/>
                <w:numId w:val="205"/>
              </w:numPr>
              <w:spacing w:after="0" w:line="276" w:lineRule="auto"/>
              <w:rPr>
                <w:sz w:val="24"/>
                <w:szCs w:val="24"/>
                <w:lang w:val="en-US"/>
              </w:rPr>
            </w:pPr>
            <w:r w:rsidRPr="573050EE">
              <w:rPr>
                <w:sz w:val="24"/>
                <w:szCs w:val="24"/>
                <w:lang w:val="en-US"/>
              </w:rPr>
              <w:t>Make pulleys with small buckets and rope to move objects</w:t>
            </w:r>
            <w:r w:rsidR="00CC6E98" w:rsidRPr="573050EE">
              <w:rPr>
                <w:sz w:val="24"/>
                <w:szCs w:val="24"/>
                <w:lang w:val="en-US"/>
              </w:rPr>
              <w:t>.</w:t>
            </w:r>
          </w:p>
          <w:p w14:paraId="557C9952" w14:textId="78016EE4" w:rsidR="00E91DF1" w:rsidRDefault="00C36D36" w:rsidP="5D034EE6">
            <w:pPr>
              <w:pStyle w:val="ListParagraph"/>
              <w:numPr>
                <w:ilvl w:val="0"/>
                <w:numId w:val="205"/>
              </w:numPr>
              <w:spacing w:after="0" w:line="276" w:lineRule="auto"/>
              <w:rPr>
                <w:sz w:val="24"/>
                <w:szCs w:val="24"/>
                <w:lang w:val="en-US"/>
              </w:rPr>
            </w:pPr>
            <w:r w:rsidRPr="573050EE">
              <w:rPr>
                <w:sz w:val="24"/>
                <w:szCs w:val="24"/>
                <w:lang w:val="en-US"/>
              </w:rPr>
              <w:t>Use</w:t>
            </w:r>
            <w:r w:rsidR="0041227B" w:rsidRPr="573050EE">
              <w:rPr>
                <w:sz w:val="24"/>
                <w:szCs w:val="24"/>
                <w:lang w:val="en-US"/>
              </w:rPr>
              <w:t xml:space="preserve"> outdoor slides to roll balls </w:t>
            </w:r>
            <w:r w:rsidR="005B5F36" w:rsidRPr="573050EE">
              <w:rPr>
                <w:sz w:val="24"/>
                <w:szCs w:val="24"/>
                <w:lang w:val="en-US"/>
              </w:rPr>
              <w:t>to compare</w:t>
            </w:r>
            <w:r w:rsidR="0041227B" w:rsidRPr="573050EE">
              <w:rPr>
                <w:sz w:val="24"/>
                <w:szCs w:val="24"/>
                <w:lang w:val="en-US"/>
              </w:rPr>
              <w:t xml:space="preserve"> the rate of speed</w:t>
            </w:r>
            <w:r w:rsidR="00CC6E98" w:rsidRPr="573050EE">
              <w:rPr>
                <w:sz w:val="24"/>
                <w:szCs w:val="24"/>
                <w:lang w:val="en-US"/>
              </w:rPr>
              <w:t>.</w:t>
            </w:r>
          </w:p>
          <w:p w14:paraId="60C0C804" w14:textId="77777777" w:rsidR="00E91DF1" w:rsidRPr="00E91DF1" w:rsidRDefault="0041227B" w:rsidP="573050EE">
            <w:pPr>
              <w:pStyle w:val="ListParagraph"/>
              <w:numPr>
                <w:ilvl w:val="0"/>
                <w:numId w:val="205"/>
              </w:numPr>
              <w:spacing w:after="0" w:line="276" w:lineRule="auto"/>
              <w:rPr>
                <w:sz w:val="24"/>
                <w:szCs w:val="24"/>
              </w:rPr>
            </w:pPr>
            <w:r w:rsidRPr="573050EE">
              <w:rPr>
                <w:sz w:val="24"/>
                <w:szCs w:val="24"/>
                <w:lang w:val="en-US"/>
              </w:rPr>
              <w:t>Use outdoor equipment to compare the weight of different objects (i.e., “What will hit the ground first? Let’s make predictions.</w:t>
            </w:r>
            <w:r w:rsidR="005B5F36" w:rsidRPr="573050EE">
              <w:rPr>
                <w:sz w:val="24"/>
                <w:szCs w:val="24"/>
                <w:lang w:val="en-US"/>
              </w:rPr>
              <w:t>”</w:t>
            </w:r>
            <w:r w:rsidRPr="573050EE">
              <w:rPr>
                <w:sz w:val="24"/>
                <w:szCs w:val="24"/>
                <w:lang w:val="en-US"/>
              </w:rPr>
              <w:t>)</w:t>
            </w:r>
            <w:r w:rsidR="005B5F36" w:rsidRPr="573050EE">
              <w:rPr>
                <w:sz w:val="24"/>
                <w:szCs w:val="24"/>
                <w:lang w:val="en-US"/>
              </w:rPr>
              <w:t>.</w:t>
            </w:r>
            <w:r w:rsidRPr="573050EE">
              <w:rPr>
                <w:sz w:val="24"/>
                <w:szCs w:val="24"/>
                <w:lang w:val="en-US"/>
              </w:rPr>
              <w:t xml:space="preserve"> Each student can select two objects to drop from the outdoor equipment, make their prediction, and higher-level thinking can propose reasoning for their prediction (i.e., “The block will hit first because it’s heavier than the cup.”)</w:t>
            </w:r>
            <w:r w:rsidR="00CC6E98" w:rsidRPr="573050EE">
              <w:rPr>
                <w:sz w:val="24"/>
                <w:szCs w:val="24"/>
                <w:lang w:val="en-US"/>
              </w:rPr>
              <w:t>.</w:t>
            </w:r>
          </w:p>
          <w:p w14:paraId="1DF44DB7" w14:textId="204DB90C" w:rsidR="0041227B" w:rsidRPr="00E91DF1" w:rsidRDefault="0041227B" w:rsidP="00E91DF1">
            <w:pPr>
              <w:pStyle w:val="ListParagraph"/>
              <w:numPr>
                <w:ilvl w:val="0"/>
                <w:numId w:val="205"/>
              </w:numPr>
              <w:spacing w:after="0" w:line="276" w:lineRule="auto"/>
              <w:rPr>
                <w:bCs/>
                <w:sz w:val="24"/>
                <w:szCs w:val="24"/>
              </w:rPr>
            </w:pPr>
            <w:r w:rsidRPr="00E91DF1">
              <w:rPr>
                <w:sz w:val="24"/>
                <w:szCs w:val="24"/>
              </w:rPr>
              <w:t>Riding tricycles/ride-on toys (Pedaling, pushing feet on the ground makes the tricycle move</w:t>
            </w:r>
            <w:r w:rsidR="00CC6E98" w:rsidRPr="00E91DF1">
              <w:rPr>
                <w:sz w:val="24"/>
                <w:szCs w:val="24"/>
              </w:rPr>
              <w:t>.</w:t>
            </w:r>
          </w:p>
        </w:tc>
      </w:tr>
    </w:tbl>
    <w:p w14:paraId="7784E476" w14:textId="77777777" w:rsidR="00CC6E98" w:rsidRDefault="00CC6E98" w:rsidP="0041227B">
      <w:pPr>
        <w:spacing w:after="0" w:line="276" w:lineRule="auto"/>
        <w:rPr>
          <w:sz w:val="24"/>
          <w:szCs w:val="24"/>
          <w:lang w:val="en-US"/>
        </w:rPr>
      </w:pPr>
    </w:p>
    <w:p w14:paraId="4B60EB63" w14:textId="77777777" w:rsidR="00CC6E98" w:rsidRPr="00CC6E98" w:rsidRDefault="0041227B" w:rsidP="0041227B">
      <w:pPr>
        <w:spacing w:after="0" w:line="276" w:lineRule="auto"/>
        <w:rPr>
          <w:b/>
          <w:bCs/>
          <w:sz w:val="24"/>
          <w:szCs w:val="24"/>
          <w:lang w:val="en-US"/>
        </w:rPr>
      </w:pPr>
      <w:r w:rsidRPr="00CC6E98">
        <w:rPr>
          <w:b/>
          <w:bCs/>
          <w:sz w:val="24"/>
          <w:szCs w:val="24"/>
          <w:lang w:val="en-US"/>
        </w:rPr>
        <w:t>Standard</w:t>
      </w:r>
      <w:r w:rsidR="00CC6E98" w:rsidRPr="00CC6E98">
        <w:rPr>
          <w:b/>
          <w:bCs/>
          <w:sz w:val="24"/>
          <w:szCs w:val="24"/>
          <w:lang w:val="en-US"/>
        </w:rPr>
        <w:t>:</w:t>
      </w:r>
      <w:r w:rsidRPr="00CC6E98">
        <w:rPr>
          <w:b/>
          <w:bCs/>
          <w:sz w:val="24"/>
          <w:szCs w:val="24"/>
          <w:lang w:val="en-US"/>
        </w:rPr>
        <w:t xml:space="preserve"> Ethics and Culture (EC) </w:t>
      </w:r>
    </w:p>
    <w:p w14:paraId="45FC1327" w14:textId="268B5C4E" w:rsidR="0041227B" w:rsidRDefault="0041227B" w:rsidP="0041227B">
      <w:pPr>
        <w:spacing w:after="0" w:line="276" w:lineRule="auto"/>
        <w:rPr>
          <w:sz w:val="24"/>
          <w:szCs w:val="24"/>
          <w:lang w:val="en-US"/>
        </w:rPr>
      </w:pPr>
      <w:r w:rsidRPr="001A6740">
        <w:rPr>
          <w:sz w:val="24"/>
          <w:szCs w:val="24"/>
          <w:lang w:val="en-US"/>
        </w:rPr>
        <w:t>Students demonstrate competence and confidence in digital computer skills.</w:t>
      </w:r>
    </w:p>
    <w:p w14:paraId="0F0BA70E" w14:textId="77777777" w:rsidR="00CC6E98" w:rsidRPr="001A6740" w:rsidRDefault="00CC6E98" w:rsidP="00CC6E98">
      <w:pPr>
        <w:spacing w:after="0" w:line="276" w:lineRule="auto"/>
        <w:contextualSpacing/>
        <w:rPr>
          <w:sz w:val="24"/>
          <w:szCs w:val="24"/>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643"/>
        <w:gridCol w:w="9878"/>
      </w:tblGrid>
      <w:tr w:rsidR="0041227B" w:rsidRPr="001A6740" w14:paraId="58569E7C" w14:textId="77777777" w:rsidTr="503EDA8D">
        <w:trPr>
          <w:trHeight w:val="20"/>
          <w:tblHeader/>
        </w:trPr>
        <w:tc>
          <w:tcPr>
            <w:tcW w:w="1347" w:type="pct"/>
          </w:tcPr>
          <w:p w14:paraId="72779FBF" w14:textId="77777777" w:rsidR="0041227B" w:rsidRPr="00CC6E98" w:rsidRDefault="0041227B" w:rsidP="000D49D1">
            <w:pPr>
              <w:spacing w:after="0" w:line="276" w:lineRule="auto"/>
              <w:jc w:val="center"/>
              <w:rPr>
                <w:b/>
                <w:sz w:val="24"/>
                <w:szCs w:val="24"/>
              </w:rPr>
            </w:pPr>
            <w:r w:rsidRPr="00CC6E98">
              <w:rPr>
                <w:b/>
                <w:sz w:val="24"/>
                <w:szCs w:val="24"/>
              </w:rPr>
              <w:t>Preschool Learning Outcomes</w:t>
            </w:r>
          </w:p>
          <w:p w14:paraId="723867C2" w14:textId="77777777" w:rsidR="0041227B" w:rsidRPr="001A6740" w:rsidRDefault="0041227B" w:rsidP="000D49D1">
            <w:pPr>
              <w:spacing w:after="0" w:line="276" w:lineRule="auto"/>
              <w:jc w:val="center"/>
              <w:rPr>
                <w:bCs/>
                <w:sz w:val="24"/>
                <w:szCs w:val="24"/>
              </w:rPr>
            </w:pPr>
            <w:r w:rsidRPr="001A6740">
              <w:rPr>
                <w:bCs/>
                <w:sz w:val="24"/>
                <w:szCs w:val="24"/>
              </w:rPr>
              <w:t>Students will:</w:t>
            </w:r>
          </w:p>
        </w:tc>
        <w:tc>
          <w:tcPr>
            <w:tcW w:w="3653" w:type="pct"/>
          </w:tcPr>
          <w:p w14:paraId="78F1639A" w14:textId="77777777" w:rsidR="0041227B" w:rsidRPr="00CC6E98" w:rsidRDefault="0041227B" w:rsidP="000D49D1">
            <w:pPr>
              <w:spacing w:after="0" w:line="276" w:lineRule="auto"/>
              <w:jc w:val="center"/>
              <w:rPr>
                <w:b/>
                <w:sz w:val="24"/>
                <w:szCs w:val="24"/>
              </w:rPr>
            </w:pPr>
            <w:r w:rsidRPr="00CC6E98">
              <w:rPr>
                <w:b/>
                <w:sz w:val="24"/>
                <w:szCs w:val="24"/>
              </w:rPr>
              <w:t>Preschool Teaching Practices</w:t>
            </w:r>
          </w:p>
          <w:p w14:paraId="5F86FAF6" w14:textId="77777777" w:rsidR="0041227B" w:rsidRPr="001A6740" w:rsidRDefault="0041227B" w:rsidP="000D49D1">
            <w:pPr>
              <w:spacing w:after="0" w:line="276" w:lineRule="auto"/>
              <w:jc w:val="center"/>
              <w:rPr>
                <w:bCs/>
                <w:sz w:val="24"/>
                <w:szCs w:val="24"/>
              </w:rPr>
            </w:pPr>
            <w:r w:rsidRPr="001A6740">
              <w:rPr>
                <w:bCs/>
                <w:sz w:val="24"/>
                <w:szCs w:val="24"/>
              </w:rPr>
              <w:t>Effective preschool teachers:</w:t>
            </w:r>
          </w:p>
        </w:tc>
      </w:tr>
      <w:tr w:rsidR="0041227B" w:rsidRPr="001A6740" w14:paraId="13CD9E52" w14:textId="77777777" w:rsidTr="503EDA8D">
        <w:trPr>
          <w:trHeight w:val="901"/>
        </w:trPr>
        <w:tc>
          <w:tcPr>
            <w:tcW w:w="1347" w:type="pct"/>
          </w:tcPr>
          <w:p w14:paraId="5E400728" w14:textId="77777777" w:rsidR="00CC6E98" w:rsidRDefault="0041227B" w:rsidP="000D49D1">
            <w:pPr>
              <w:spacing w:after="0" w:line="276" w:lineRule="auto"/>
              <w:rPr>
                <w:sz w:val="24"/>
                <w:szCs w:val="24"/>
                <w:lang w:val="en-US"/>
              </w:rPr>
            </w:pPr>
            <w:r w:rsidRPr="001A6740">
              <w:rPr>
                <w:sz w:val="24"/>
                <w:szCs w:val="24"/>
                <w:lang w:val="en-US"/>
              </w:rPr>
              <w:t>PK.EC.1</w:t>
            </w:r>
          </w:p>
          <w:p w14:paraId="0E0AE333" w14:textId="3C56852E" w:rsidR="0041227B" w:rsidRPr="001A6740" w:rsidRDefault="0041227B" w:rsidP="000D49D1">
            <w:pPr>
              <w:spacing w:after="0" w:line="276" w:lineRule="auto"/>
              <w:rPr>
                <w:sz w:val="24"/>
                <w:szCs w:val="24"/>
              </w:rPr>
            </w:pPr>
            <w:r w:rsidRPr="001A6740">
              <w:rPr>
                <w:sz w:val="24"/>
                <w:szCs w:val="24"/>
                <w:lang w:val="en-US"/>
              </w:rPr>
              <w:t>Demonstrate the ability to use technology and media in safe, responsible, and effective ways.</w:t>
            </w:r>
          </w:p>
        </w:tc>
        <w:tc>
          <w:tcPr>
            <w:tcW w:w="3653" w:type="pct"/>
          </w:tcPr>
          <w:p w14:paraId="7D7D07AB" w14:textId="77777777" w:rsidR="00E91DF1" w:rsidRDefault="0041227B" w:rsidP="00E91DF1">
            <w:pPr>
              <w:pStyle w:val="ListParagraph"/>
              <w:numPr>
                <w:ilvl w:val="0"/>
                <w:numId w:val="260"/>
              </w:numPr>
              <w:spacing w:after="0" w:line="276" w:lineRule="auto"/>
              <w:ind w:left="360"/>
              <w:rPr>
                <w:bCs/>
                <w:sz w:val="24"/>
                <w:szCs w:val="24"/>
              </w:rPr>
            </w:pPr>
            <w:r w:rsidRPr="00E91DF1">
              <w:rPr>
                <w:bCs/>
                <w:sz w:val="24"/>
                <w:szCs w:val="24"/>
              </w:rPr>
              <w:t>Model digital safety skills.</w:t>
            </w:r>
          </w:p>
          <w:p w14:paraId="7BC73C43" w14:textId="77777777" w:rsidR="00E91DF1" w:rsidRDefault="0041227B" w:rsidP="00E91DF1">
            <w:pPr>
              <w:pStyle w:val="ListParagraph"/>
              <w:numPr>
                <w:ilvl w:val="0"/>
                <w:numId w:val="260"/>
              </w:numPr>
              <w:spacing w:after="0" w:line="276" w:lineRule="auto"/>
              <w:ind w:left="360"/>
              <w:rPr>
                <w:bCs/>
                <w:sz w:val="24"/>
                <w:szCs w:val="24"/>
              </w:rPr>
            </w:pPr>
            <w:r w:rsidRPr="00E91DF1">
              <w:rPr>
                <w:bCs/>
                <w:sz w:val="24"/>
                <w:szCs w:val="24"/>
              </w:rPr>
              <w:t xml:space="preserve">Model </w:t>
            </w:r>
            <w:r w:rsidR="00CC6E98" w:rsidRPr="00E91DF1">
              <w:rPr>
                <w:bCs/>
                <w:sz w:val="24"/>
                <w:szCs w:val="24"/>
              </w:rPr>
              <w:t>s</w:t>
            </w:r>
            <w:r w:rsidRPr="00E91DF1">
              <w:rPr>
                <w:bCs/>
                <w:sz w:val="24"/>
                <w:szCs w:val="24"/>
              </w:rPr>
              <w:t xml:space="preserve">afe </w:t>
            </w:r>
            <w:r w:rsidR="00CC6E98" w:rsidRPr="00E91DF1">
              <w:rPr>
                <w:bCs/>
                <w:sz w:val="24"/>
                <w:szCs w:val="24"/>
              </w:rPr>
              <w:t>t</w:t>
            </w:r>
            <w:r w:rsidRPr="00E91DF1">
              <w:rPr>
                <w:bCs/>
                <w:sz w:val="24"/>
                <w:szCs w:val="24"/>
              </w:rPr>
              <w:t xml:space="preserve">echnology </w:t>
            </w:r>
            <w:r w:rsidR="00CC6E98" w:rsidRPr="00E91DF1">
              <w:rPr>
                <w:bCs/>
                <w:sz w:val="24"/>
                <w:szCs w:val="24"/>
              </w:rPr>
              <w:t>u</w:t>
            </w:r>
            <w:r w:rsidRPr="00E91DF1">
              <w:rPr>
                <w:bCs/>
                <w:sz w:val="24"/>
                <w:szCs w:val="24"/>
              </w:rPr>
              <w:t>se</w:t>
            </w:r>
            <w:r w:rsidR="00CC6E98" w:rsidRPr="00E91DF1">
              <w:rPr>
                <w:bCs/>
                <w:sz w:val="24"/>
                <w:szCs w:val="24"/>
              </w:rPr>
              <w:t>.</w:t>
            </w:r>
          </w:p>
          <w:p w14:paraId="4CBF8C3D" w14:textId="291A94B2" w:rsidR="00CC6E98" w:rsidRPr="00E91DF1" w:rsidRDefault="0041227B" w:rsidP="00E91DF1">
            <w:pPr>
              <w:pStyle w:val="ListParagraph"/>
              <w:numPr>
                <w:ilvl w:val="0"/>
                <w:numId w:val="260"/>
              </w:numPr>
              <w:spacing w:after="0" w:line="276" w:lineRule="auto"/>
              <w:ind w:left="360"/>
              <w:rPr>
                <w:bCs/>
                <w:sz w:val="24"/>
                <w:szCs w:val="24"/>
              </w:rPr>
            </w:pPr>
            <w:r w:rsidRPr="00E91DF1">
              <w:rPr>
                <w:bCs/>
                <w:sz w:val="24"/>
                <w:szCs w:val="24"/>
              </w:rPr>
              <w:t>Demonstrate logging in with help, closing apps properly, and asking for permission before clicking links.</w:t>
            </w:r>
          </w:p>
          <w:p w14:paraId="3C0C7076" w14:textId="77777777" w:rsidR="00160140" w:rsidRDefault="0041227B" w:rsidP="00E91DF1">
            <w:pPr>
              <w:pStyle w:val="ListParagraph"/>
              <w:numPr>
                <w:ilvl w:val="0"/>
                <w:numId w:val="260"/>
              </w:numPr>
              <w:spacing w:after="0" w:line="276" w:lineRule="auto"/>
              <w:ind w:left="360"/>
              <w:rPr>
                <w:bCs/>
                <w:sz w:val="24"/>
                <w:szCs w:val="24"/>
              </w:rPr>
            </w:pPr>
            <w:r w:rsidRPr="00160140">
              <w:rPr>
                <w:bCs/>
                <w:sz w:val="24"/>
                <w:szCs w:val="24"/>
              </w:rPr>
              <w:t>Narrate your actions: “I’m checking if this game is safe for us to play.”</w:t>
            </w:r>
          </w:p>
          <w:p w14:paraId="76579109" w14:textId="77777777" w:rsidR="00160140" w:rsidRDefault="00CC6E98" w:rsidP="00E91DF1">
            <w:pPr>
              <w:pStyle w:val="ListParagraph"/>
              <w:numPr>
                <w:ilvl w:val="0"/>
                <w:numId w:val="260"/>
              </w:numPr>
              <w:spacing w:after="0" w:line="276" w:lineRule="auto"/>
              <w:ind w:left="360"/>
              <w:rPr>
                <w:bCs/>
                <w:sz w:val="24"/>
                <w:szCs w:val="24"/>
              </w:rPr>
            </w:pPr>
            <w:r w:rsidRPr="00160140">
              <w:rPr>
                <w:bCs/>
                <w:sz w:val="24"/>
                <w:szCs w:val="24"/>
              </w:rPr>
              <w:lastRenderedPageBreak/>
              <w:t>Provide students with</w:t>
            </w:r>
            <w:r w:rsidR="0041227B" w:rsidRPr="00160140">
              <w:rPr>
                <w:bCs/>
                <w:sz w:val="24"/>
                <w:szCs w:val="24"/>
              </w:rPr>
              <w:t xml:space="preserve"> opportunities to use technology devices independently during “play,” “free,” or “work” time portions of the day.</w:t>
            </w:r>
          </w:p>
          <w:p w14:paraId="13B4A293" w14:textId="43E2FED9" w:rsidR="0041227B" w:rsidRPr="00160140" w:rsidRDefault="00CC6E98" w:rsidP="5D034EE6">
            <w:pPr>
              <w:pStyle w:val="ListParagraph"/>
              <w:numPr>
                <w:ilvl w:val="0"/>
                <w:numId w:val="260"/>
              </w:numPr>
              <w:spacing w:after="0" w:line="276" w:lineRule="auto"/>
              <w:ind w:left="360"/>
              <w:rPr>
                <w:sz w:val="24"/>
                <w:szCs w:val="24"/>
                <w:lang w:val="en-US"/>
              </w:rPr>
            </w:pPr>
            <w:r w:rsidRPr="573050EE">
              <w:rPr>
                <w:sz w:val="24"/>
                <w:szCs w:val="24"/>
                <w:lang w:val="en-US"/>
              </w:rPr>
              <w:t>Provide students</w:t>
            </w:r>
            <w:r w:rsidR="0041227B" w:rsidRPr="573050EE">
              <w:rPr>
                <w:sz w:val="24"/>
                <w:szCs w:val="24"/>
                <w:lang w:val="en-US"/>
              </w:rPr>
              <w:t xml:space="preserve"> opportunities to use technology devices during structured portions of the day, such as large and small group times, to support content-based objectives/goals. </w:t>
            </w:r>
          </w:p>
        </w:tc>
      </w:tr>
      <w:tr w:rsidR="0041227B" w:rsidRPr="001A6740" w14:paraId="7EA78AAE" w14:textId="77777777" w:rsidTr="503EDA8D">
        <w:trPr>
          <w:trHeight w:val="982"/>
        </w:trPr>
        <w:tc>
          <w:tcPr>
            <w:tcW w:w="1347" w:type="pct"/>
          </w:tcPr>
          <w:p w14:paraId="347EB130" w14:textId="77777777" w:rsidR="00CC6E98" w:rsidRDefault="0041227B" w:rsidP="000D49D1">
            <w:pPr>
              <w:spacing w:after="0" w:line="276" w:lineRule="auto"/>
              <w:rPr>
                <w:sz w:val="24"/>
                <w:szCs w:val="24"/>
                <w:lang w:val="en-US"/>
              </w:rPr>
            </w:pPr>
            <w:r w:rsidRPr="001A6740">
              <w:rPr>
                <w:sz w:val="24"/>
                <w:szCs w:val="24"/>
                <w:lang w:val="en-US"/>
              </w:rPr>
              <w:lastRenderedPageBreak/>
              <w:t>PK.EC.2</w:t>
            </w:r>
          </w:p>
          <w:p w14:paraId="523F7D1D" w14:textId="750DFBB8" w:rsidR="0041227B" w:rsidRPr="001A6740" w:rsidRDefault="0041227B" w:rsidP="000D49D1">
            <w:pPr>
              <w:spacing w:after="0" w:line="276" w:lineRule="auto"/>
              <w:rPr>
                <w:sz w:val="24"/>
                <w:szCs w:val="24"/>
              </w:rPr>
            </w:pPr>
            <w:r w:rsidRPr="001A6740">
              <w:rPr>
                <w:sz w:val="24"/>
                <w:szCs w:val="24"/>
                <w:lang w:val="en-US"/>
              </w:rPr>
              <w:t>With support, develop decision-making skills to engage with the digital world in ways that promote an understanding of what is appropriate and what is deemed harmful when using technology.</w:t>
            </w:r>
          </w:p>
        </w:tc>
        <w:tc>
          <w:tcPr>
            <w:tcW w:w="3653" w:type="pct"/>
          </w:tcPr>
          <w:p w14:paraId="11099E90" w14:textId="77777777" w:rsidR="007D2592" w:rsidRPr="007D2592" w:rsidRDefault="0041227B" w:rsidP="00160140">
            <w:pPr>
              <w:pStyle w:val="ListParagraph"/>
              <w:numPr>
                <w:ilvl w:val="0"/>
                <w:numId w:val="260"/>
              </w:numPr>
              <w:spacing w:after="0" w:line="276" w:lineRule="auto"/>
              <w:ind w:left="360"/>
              <w:rPr>
                <w:sz w:val="24"/>
                <w:szCs w:val="24"/>
              </w:rPr>
            </w:pPr>
            <w:r w:rsidRPr="007D2592">
              <w:rPr>
                <w:sz w:val="24"/>
                <w:szCs w:val="24"/>
                <w:lang w:val="en-US"/>
              </w:rPr>
              <w:t>Develop a safe learning community by researching and selecting developmentally appropriate tools/games to enhance learning.</w:t>
            </w:r>
          </w:p>
          <w:p w14:paraId="1008375E" w14:textId="77777777" w:rsidR="007D2592" w:rsidRPr="007D2592" w:rsidRDefault="0041227B" w:rsidP="00160140">
            <w:pPr>
              <w:pStyle w:val="ListParagraph"/>
              <w:numPr>
                <w:ilvl w:val="0"/>
                <w:numId w:val="260"/>
              </w:numPr>
              <w:spacing w:after="0" w:line="276" w:lineRule="auto"/>
              <w:ind w:left="360"/>
              <w:rPr>
                <w:sz w:val="24"/>
                <w:szCs w:val="24"/>
              </w:rPr>
            </w:pPr>
            <w:r w:rsidRPr="007D2592">
              <w:rPr>
                <w:bCs/>
                <w:sz w:val="24"/>
                <w:szCs w:val="24"/>
              </w:rPr>
              <w:t>Intentionally teach vocabulary such as “digital citizenship” and explain that it means we need to use our technology safely with an adult.</w:t>
            </w:r>
          </w:p>
          <w:p w14:paraId="2487CE08" w14:textId="3DB66727" w:rsidR="007D2592" w:rsidRPr="007D2592" w:rsidRDefault="0041227B" w:rsidP="00160140">
            <w:pPr>
              <w:pStyle w:val="ListParagraph"/>
              <w:numPr>
                <w:ilvl w:val="0"/>
                <w:numId w:val="260"/>
              </w:numPr>
              <w:spacing w:after="0" w:line="276" w:lineRule="auto"/>
              <w:ind w:left="360"/>
              <w:rPr>
                <w:sz w:val="24"/>
                <w:szCs w:val="24"/>
              </w:rPr>
            </w:pPr>
            <w:r w:rsidRPr="007D2592">
              <w:rPr>
                <w:sz w:val="24"/>
                <w:szCs w:val="24"/>
                <w:lang w:val="en-US"/>
              </w:rPr>
              <w:t xml:space="preserve">With adult support, develop agreed-upon rules with students for device use, including </w:t>
            </w:r>
            <w:r w:rsidR="38A064E8" w:rsidRPr="4D881756">
              <w:rPr>
                <w:sz w:val="24"/>
                <w:szCs w:val="24"/>
                <w:lang w:val="en-US"/>
              </w:rPr>
              <w:t xml:space="preserve">the </w:t>
            </w:r>
            <w:r w:rsidRPr="007D2592">
              <w:rPr>
                <w:sz w:val="24"/>
                <w:szCs w:val="24"/>
                <w:lang w:val="en-US"/>
              </w:rPr>
              <w:t>internet, application stores, and applications. (i.e., 1. An adult must be present when using Safari, Internet Explorer, Google Chrome, YouTube, etc.; 2. When a box pops up on my screen, I tell an adult. 3. When I want to play a different/new game, I get an adult)</w:t>
            </w:r>
            <w:r w:rsidR="007D2592" w:rsidRPr="007D2592">
              <w:rPr>
                <w:sz w:val="24"/>
                <w:szCs w:val="24"/>
                <w:lang w:val="en-US"/>
              </w:rPr>
              <w:t>.</w:t>
            </w:r>
          </w:p>
          <w:p w14:paraId="0D00D2F4" w14:textId="77777777" w:rsidR="007D2592" w:rsidRPr="007D2592" w:rsidRDefault="0041227B" w:rsidP="00160140">
            <w:pPr>
              <w:pStyle w:val="ListParagraph"/>
              <w:numPr>
                <w:ilvl w:val="0"/>
                <w:numId w:val="260"/>
              </w:numPr>
              <w:spacing w:after="0" w:line="276" w:lineRule="auto"/>
              <w:ind w:left="360"/>
              <w:rPr>
                <w:sz w:val="24"/>
                <w:szCs w:val="24"/>
              </w:rPr>
            </w:pPr>
            <w:r w:rsidRPr="007D2592">
              <w:rPr>
                <w:bCs/>
                <w:sz w:val="24"/>
                <w:szCs w:val="24"/>
              </w:rPr>
              <w:t>Create a Safe Digital Environment</w:t>
            </w:r>
            <w:r w:rsidR="007D2592" w:rsidRPr="007D2592">
              <w:rPr>
                <w:bCs/>
                <w:sz w:val="24"/>
                <w:szCs w:val="24"/>
              </w:rPr>
              <w:t>.</w:t>
            </w:r>
          </w:p>
          <w:p w14:paraId="11DE5210" w14:textId="77777777" w:rsidR="007D2592" w:rsidRPr="007D2592" w:rsidRDefault="0041227B" w:rsidP="00160140">
            <w:pPr>
              <w:pStyle w:val="ListParagraph"/>
              <w:numPr>
                <w:ilvl w:val="0"/>
                <w:numId w:val="260"/>
              </w:numPr>
              <w:spacing w:after="0" w:line="276" w:lineRule="auto"/>
              <w:ind w:left="360"/>
              <w:rPr>
                <w:sz w:val="24"/>
                <w:szCs w:val="24"/>
              </w:rPr>
            </w:pPr>
            <w:r w:rsidRPr="007D2592">
              <w:rPr>
                <w:sz w:val="24"/>
                <w:szCs w:val="24"/>
                <w:lang w:val="en-US"/>
              </w:rPr>
              <w:t>Select developmentally appropriate apps and games that promote learning without ads or unsafe links.</w:t>
            </w:r>
          </w:p>
          <w:p w14:paraId="5418C3B4" w14:textId="77777777" w:rsidR="00257D58" w:rsidRPr="00257D58" w:rsidRDefault="0041227B" w:rsidP="00160140">
            <w:pPr>
              <w:pStyle w:val="ListParagraph"/>
              <w:numPr>
                <w:ilvl w:val="0"/>
                <w:numId w:val="260"/>
              </w:numPr>
              <w:spacing w:after="0" w:line="276" w:lineRule="auto"/>
              <w:ind w:left="360"/>
              <w:rPr>
                <w:sz w:val="24"/>
                <w:szCs w:val="24"/>
              </w:rPr>
            </w:pPr>
            <w:r w:rsidRPr="007D2592">
              <w:rPr>
                <w:bCs/>
                <w:sz w:val="24"/>
                <w:szCs w:val="24"/>
              </w:rPr>
              <w:t>Use student-friendly browsers or platforms with strong safety filters.</w:t>
            </w:r>
          </w:p>
          <w:p w14:paraId="31F5632E" w14:textId="77777777" w:rsidR="00257D58" w:rsidRPr="00257D58" w:rsidRDefault="0041227B" w:rsidP="00160140">
            <w:pPr>
              <w:pStyle w:val="ListParagraph"/>
              <w:numPr>
                <w:ilvl w:val="0"/>
                <w:numId w:val="260"/>
              </w:numPr>
              <w:spacing w:after="0" w:line="276" w:lineRule="auto"/>
              <w:ind w:left="360"/>
              <w:rPr>
                <w:sz w:val="24"/>
                <w:szCs w:val="24"/>
              </w:rPr>
            </w:pPr>
            <w:r w:rsidRPr="007D2592">
              <w:rPr>
                <w:bCs/>
                <w:sz w:val="24"/>
                <w:szCs w:val="24"/>
              </w:rPr>
              <w:t xml:space="preserve">Introduce </w:t>
            </w:r>
            <w:r w:rsidR="00257D58">
              <w:rPr>
                <w:bCs/>
                <w:sz w:val="24"/>
                <w:szCs w:val="24"/>
              </w:rPr>
              <w:t>v</w:t>
            </w:r>
            <w:r w:rsidRPr="007D2592">
              <w:rPr>
                <w:bCs/>
                <w:sz w:val="24"/>
                <w:szCs w:val="24"/>
              </w:rPr>
              <w:t xml:space="preserve">ocabulary </w:t>
            </w:r>
            <w:r w:rsidR="00257D58">
              <w:rPr>
                <w:bCs/>
                <w:sz w:val="24"/>
                <w:szCs w:val="24"/>
              </w:rPr>
              <w:t>t</w:t>
            </w:r>
            <w:r w:rsidRPr="007D2592">
              <w:rPr>
                <w:bCs/>
                <w:sz w:val="24"/>
                <w:szCs w:val="24"/>
              </w:rPr>
              <w:t xml:space="preserve">hrough </w:t>
            </w:r>
            <w:r w:rsidR="00257D58">
              <w:rPr>
                <w:bCs/>
                <w:sz w:val="24"/>
                <w:szCs w:val="24"/>
              </w:rPr>
              <w:t>p</w:t>
            </w:r>
            <w:r w:rsidRPr="007D2592">
              <w:rPr>
                <w:bCs/>
                <w:sz w:val="24"/>
                <w:szCs w:val="24"/>
              </w:rPr>
              <w:t>lay</w:t>
            </w:r>
            <w:r w:rsidR="00257D58">
              <w:rPr>
                <w:bCs/>
                <w:sz w:val="24"/>
                <w:szCs w:val="24"/>
              </w:rPr>
              <w:t>.</w:t>
            </w:r>
          </w:p>
          <w:p w14:paraId="0E56DB09" w14:textId="77777777" w:rsidR="00257D58" w:rsidRPr="00257D58" w:rsidRDefault="0041227B" w:rsidP="503EDA8D">
            <w:pPr>
              <w:pStyle w:val="ListParagraph"/>
              <w:numPr>
                <w:ilvl w:val="0"/>
                <w:numId w:val="260"/>
              </w:numPr>
              <w:spacing w:after="0" w:line="276" w:lineRule="auto"/>
              <w:ind w:left="360"/>
              <w:rPr>
                <w:sz w:val="24"/>
                <w:szCs w:val="24"/>
                <w:lang w:val="en-US"/>
              </w:rPr>
            </w:pPr>
            <w:r w:rsidRPr="503EDA8D">
              <w:rPr>
                <w:sz w:val="24"/>
                <w:szCs w:val="24"/>
                <w:lang w:val="en-US"/>
              </w:rPr>
              <w:t>Teach words like “safe,” “digital citizenship,” “permission” during technology activities.</w:t>
            </w:r>
          </w:p>
          <w:p w14:paraId="14C400A1" w14:textId="77777777" w:rsidR="00251C2A" w:rsidRPr="00251C2A" w:rsidRDefault="0041227B" w:rsidP="00160140">
            <w:pPr>
              <w:pStyle w:val="ListParagraph"/>
              <w:numPr>
                <w:ilvl w:val="0"/>
                <w:numId w:val="260"/>
              </w:numPr>
              <w:spacing w:after="0" w:line="276" w:lineRule="auto"/>
              <w:ind w:left="360"/>
              <w:rPr>
                <w:sz w:val="24"/>
                <w:szCs w:val="24"/>
              </w:rPr>
            </w:pPr>
            <w:r w:rsidRPr="00257D58">
              <w:rPr>
                <w:bCs/>
                <w:sz w:val="24"/>
                <w:szCs w:val="24"/>
              </w:rPr>
              <w:t>Use puppets or role-play to show what to do if something looks “wrong” or “scary” online.</w:t>
            </w:r>
          </w:p>
          <w:p w14:paraId="0263F13C" w14:textId="4C2CF04C" w:rsidR="001B1240" w:rsidRPr="001B1240" w:rsidRDefault="0041227B" w:rsidP="00160140">
            <w:pPr>
              <w:pStyle w:val="ListParagraph"/>
              <w:numPr>
                <w:ilvl w:val="0"/>
                <w:numId w:val="260"/>
              </w:numPr>
              <w:spacing w:after="0" w:line="276" w:lineRule="auto"/>
              <w:ind w:left="360"/>
              <w:rPr>
                <w:sz w:val="24"/>
                <w:szCs w:val="24"/>
              </w:rPr>
            </w:pPr>
            <w:r w:rsidRPr="00251C2A">
              <w:rPr>
                <w:bCs/>
                <w:sz w:val="24"/>
                <w:szCs w:val="24"/>
              </w:rPr>
              <w:t>Sit with students during technology use and ask questions like:</w:t>
            </w:r>
            <w:r w:rsidR="001B1240">
              <w:rPr>
                <w:bCs/>
                <w:sz w:val="24"/>
                <w:szCs w:val="24"/>
              </w:rPr>
              <w:t xml:space="preserve"> </w:t>
            </w:r>
            <w:r w:rsidRPr="001B1240">
              <w:rPr>
                <w:sz w:val="24"/>
                <w:szCs w:val="24"/>
                <w:lang w:val="en-US"/>
              </w:rPr>
              <w:t>“Is this game helping us learn? How do we know it’s safe?”</w:t>
            </w:r>
          </w:p>
          <w:p w14:paraId="78C58212" w14:textId="77777777" w:rsidR="001B1240" w:rsidRPr="001B1240" w:rsidRDefault="0041227B" w:rsidP="00160140">
            <w:pPr>
              <w:pStyle w:val="ListParagraph"/>
              <w:numPr>
                <w:ilvl w:val="0"/>
                <w:numId w:val="261"/>
              </w:numPr>
              <w:spacing w:after="0" w:line="276" w:lineRule="auto"/>
              <w:ind w:left="360"/>
              <w:rPr>
                <w:sz w:val="24"/>
                <w:szCs w:val="24"/>
              </w:rPr>
            </w:pPr>
            <w:r w:rsidRPr="001B1240">
              <w:rPr>
                <w:bCs/>
                <w:sz w:val="24"/>
                <w:szCs w:val="24"/>
              </w:rPr>
              <w:lastRenderedPageBreak/>
              <w:t>Decision-Making Practice</w:t>
            </w:r>
            <w:r w:rsidR="001B1240">
              <w:rPr>
                <w:bCs/>
                <w:sz w:val="24"/>
                <w:szCs w:val="24"/>
              </w:rPr>
              <w:t xml:space="preserve">: </w:t>
            </w:r>
            <w:r w:rsidRPr="001B1240">
              <w:rPr>
                <w:bCs/>
                <w:sz w:val="24"/>
                <w:szCs w:val="24"/>
              </w:rPr>
              <w:t>Show two options (safe vs. unsafe) and ask students to choose the safe one, explaining their reasoning.</w:t>
            </w:r>
          </w:p>
          <w:p w14:paraId="6F450D07" w14:textId="77777777" w:rsidR="009260D8" w:rsidRPr="009260D8" w:rsidRDefault="0041227B" w:rsidP="00160140">
            <w:pPr>
              <w:pStyle w:val="ListParagraph"/>
              <w:numPr>
                <w:ilvl w:val="0"/>
                <w:numId w:val="261"/>
              </w:numPr>
              <w:spacing w:after="0" w:line="276" w:lineRule="auto"/>
              <w:ind w:left="360"/>
              <w:rPr>
                <w:sz w:val="24"/>
                <w:szCs w:val="24"/>
              </w:rPr>
            </w:pPr>
            <w:r w:rsidRPr="001B1240">
              <w:rPr>
                <w:bCs/>
                <w:sz w:val="24"/>
                <w:szCs w:val="24"/>
              </w:rPr>
              <w:t>Use picture cards to sort “safe choices” vs. “unsafe choices.”</w:t>
            </w:r>
          </w:p>
          <w:p w14:paraId="2C0CB5CF" w14:textId="05C63787" w:rsidR="0041227B" w:rsidRPr="009260D8" w:rsidRDefault="0041227B" w:rsidP="00160140">
            <w:pPr>
              <w:pStyle w:val="ListParagraph"/>
              <w:numPr>
                <w:ilvl w:val="0"/>
                <w:numId w:val="261"/>
              </w:numPr>
              <w:spacing w:after="0" w:line="276" w:lineRule="auto"/>
              <w:ind w:left="360"/>
              <w:rPr>
                <w:sz w:val="24"/>
                <w:szCs w:val="24"/>
              </w:rPr>
            </w:pPr>
            <w:r w:rsidRPr="009260D8">
              <w:rPr>
                <w:bCs/>
                <w:sz w:val="24"/>
                <w:szCs w:val="24"/>
              </w:rPr>
              <w:t>Family Engagement</w:t>
            </w:r>
            <w:r w:rsidR="009260D8">
              <w:rPr>
                <w:bCs/>
                <w:sz w:val="24"/>
                <w:szCs w:val="24"/>
              </w:rPr>
              <w:t xml:space="preserve">: </w:t>
            </w:r>
            <w:r w:rsidRPr="009260D8">
              <w:rPr>
                <w:bCs/>
                <w:sz w:val="24"/>
                <w:szCs w:val="24"/>
              </w:rPr>
              <w:t>Share tips with families about supervising technology use at home and reinforcing vocabulary like “ask an adult first.”</w:t>
            </w:r>
          </w:p>
        </w:tc>
      </w:tr>
      <w:tr w:rsidR="0041227B" w:rsidRPr="001A6740" w14:paraId="297D408E" w14:textId="77777777" w:rsidTr="503EDA8D">
        <w:trPr>
          <w:trHeight w:val="982"/>
        </w:trPr>
        <w:tc>
          <w:tcPr>
            <w:tcW w:w="1347" w:type="pct"/>
          </w:tcPr>
          <w:p w14:paraId="08F42146" w14:textId="77777777" w:rsidR="009260D8" w:rsidRDefault="0041227B" w:rsidP="000D49D1">
            <w:pPr>
              <w:spacing w:after="0" w:line="276" w:lineRule="auto"/>
              <w:rPr>
                <w:rFonts w:eastAsia="Arial" w:cs="Arial"/>
                <w:sz w:val="24"/>
                <w:szCs w:val="24"/>
                <w:lang w:val="en-US"/>
              </w:rPr>
            </w:pPr>
            <w:r w:rsidRPr="001A6740">
              <w:rPr>
                <w:rFonts w:eastAsia="Arial" w:cs="Arial"/>
                <w:sz w:val="24"/>
                <w:szCs w:val="24"/>
                <w:lang w:val="en-US"/>
              </w:rPr>
              <w:lastRenderedPageBreak/>
              <w:t>PK.EC.3</w:t>
            </w:r>
          </w:p>
          <w:p w14:paraId="7C803629" w14:textId="0C1E7ED3" w:rsidR="0041227B" w:rsidRPr="001A6740" w:rsidRDefault="0041227B" w:rsidP="000D49D1">
            <w:pPr>
              <w:spacing w:after="0" w:line="276" w:lineRule="auto"/>
              <w:rPr>
                <w:rFonts w:eastAsia="Arial" w:cs="Arial"/>
                <w:sz w:val="24"/>
                <w:szCs w:val="24"/>
                <w:lang w:val="en-US"/>
              </w:rPr>
            </w:pPr>
            <w:r w:rsidRPr="001A6740">
              <w:rPr>
                <w:rFonts w:eastAsia="Arial" w:cs="Arial"/>
                <w:sz w:val="24"/>
                <w:szCs w:val="24"/>
                <w:lang w:val="en-US"/>
              </w:rPr>
              <w:t>With support, demonstrates appropriate use of simple commands and information necessary to complete a task using Artificial Intelligence (AI).</w:t>
            </w:r>
          </w:p>
        </w:tc>
        <w:tc>
          <w:tcPr>
            <w:tcW w:w="3653" w:type="pct"/>
          </w:tcPr>
          <w:p w14:paraId="78C6C1F3" w14:textId="599FBA86" w:rsidR="0041227B" w:rsidRPr="009260D8" w:rsidRDefault="0041227B" w:rsidP="00160140">
            <w:pPr>
              <w:numPr>
                <w:ilvl w:val="0"/>
                <w:numId w:val="10"/>
              </w:numPr>
              <w:tabs>
                <w:tab w:val="left" w:pos="500"/>
              </w:tabs>
              <w:spacing w:after="0" w:line="276" w:lineRule="auto"/>
              <w:ind w:left="360"/>
              <w:rPr>
                <w:sz w:val="24"/>
                <w:szCs w:val="24"/>
              </w:rPr>
            </w:pPr>
            <w:r w:rsidRPr="573050EE">
              <w:rPr>
                <w:sz w:val="24"/>
                <w:szCs w:val="24"/>
                <w:lang w:val="en-US"/>
              </w:rPr>
              <w:t>Introduce coding skills by playing simple hands-on active learning games (i.e., allow opportunities for students to arrange arrows to make a path to a particular spot in the classroom that others can follow).</w:t>
            </w:r>
          </w:p>
          <w:p w14:paraId="6098B405" w14:textId="1E47C7C6" w:rsidR="0041227B" w:rsidRPr="009260D8" w:rsidRDefault="0041227B" w:rsidP="00160140">
            <w:pPr>
              <w:numPr>
                <w:ilvl w:val="0"/>
                <w:numId w:val="10"/>
              </w:numPr>
              <w:tabs>
                <w:tab w:val="left" w:pos="500"/>
              </w:tabs>
              <w:spacing w:after="0" w:line="276" w:lineRule="auto"/>
              <w:ind w:left="360"/>
              <w:rPr>
                <w:sz w:val="24"/>
                <w:szCs w:val="24"/>
              </w:rPr>
            </w:pPr>
            <w:r w:rsidRPr="001A6740">
              <w:rPr>
                <w:sz w:val="24"/>
                <w:szCs w:val="24"/>
                <w:lang w:val="en-US"/>
              </w:rPr>
              <w:t xml:space="preserve">Use instructional games that follow a simple sequence (i.e., a student can give directions such as “four hops, two big steps, etc.” to the group on how to get to the X on the floor). </w:t>
            </w:r>
          </w:p>
          <w:p w14:paraId="55A9DB49" w14:textId="684A8451" w:rsidR="0041227B" w:rsidRPr="009260D8" w:rsidRDefault="0041227B" w:rsidP="00160140">
            <w:pPr>
              <w:numPr>
                <w:ilvl w:val="0"/>
                <w:numId w:val="10"/>
              </w:numPr>
              <w:tabs>
                <w:tab w:val="left" w:pos="500"/>
              </w:tabs>
              <w:spacing w:after="0" w:line="276" w:lineRule="auto"/>
              <w:ind w:left="360"/>
              <w:rPr>
                <w:sz w:val="24"/>
                <w:szCs w:val="24"/>
              </w:rPr>
            </w:pPr>
            <w:r w:rsidRPr="001A6740">
              <w:rPr>
                <w:sz w:val="24"/>
                <w:szCs w:val="24"/>
                <w:lang w:val="en-US"/>
              </w:rPr>
              <w:t>Use screen-free coding devices and activities (i.e., robots, color coding light board, snap circuit boards, marble run, etc.).</w:t>
            </w:r>
          </w:p>
          <w:p w14:paraId="704E7348" w14:textId="77777777" w:rsidR="0041227B" w:rsidRPr="00D31FE9" w:rsidRDefault="0041227B" w:rsidP="00160140">
            <w:pPr>
              <w:numPr>
                <w:ilvl w:val="0"/>
                <w:numId w:val="10"/>
              </w:numPr>
              <w:tabs>
                <w:tab w:val="left" w:pos="500"/>
              </w:tabs>
              <w:spacing w:after="0" w:line="276" w:lineRule="auto"/>
              <w:ind w:left="360"/>
              <w:rPr>
                <w:sz w:val="24"/>
                <w:szCs w:val="24"/>
              </w:rPr>
            </w:pPr>
            <w:r w:rsidRPr="001A6740">
              <w:rPr>
                <w:sz w:val="24"/>
                <w:szCs w:val="24"/>
                <w:lang w:val="en-US"/>
              </w:rPr>
              <w:t>Provide student opportunities to use AI devices such as Siri or Alexa. Tell students, “We are going to ask the computer about the weather. “Siri/Alexa, what’s the weather today?” Make sure to check outside and see if it is accurate.</w:t>
            </w:r>
          </w:p>
          <w:p w14:paraId="135FE96B" w14:textId="77777777" w:rsidR="00D31FE9" w:rsidRPr="001A6740" w:rsidRDefault="00D31FE9" w:rsidP="00D31FE9">
            <w:pPr>
              <w:tabs>
                <w:tab w:val="left" w:pos="500"/>
              </w:tabs>
              <w:spacing w:after="0" w:line="276" w:lineRule="auto"/>
              <w:ind w:left="720" w:right="138"/>
              <w:rPr>
                <w:sz w:val="24"/>
                <w:szCs w:val="24"/>
              </w:rPr>
            </w:pPr>
          </w:p>
          <w:p w14:paraId="5E20C047" w14:textId="573FE656" w:rsidR="0041227B" w:rsidRPr="00160140" w:rsidRDefault="0041227B" w:rsidP="00160140">
            <w:pPr>
              <w:tabs>
                <w:tab w:val="left" w:pos="500"/>
              </w:tabs>
              <w:spacing w:after="0" w:line="276" w:lineRule="auto"/>
              <w:ind w:right="138"/>
              <w:rPr>
                <w:bCs/>
                <w:sz w:val="24"/>
                <w:szCs w:val="24"/>
                <w:u w:val="single"/>
              </w:rPr>
            </w:pPr>
            <w:r w:rsidRPr="001A6740">
              <w:rPr>
                <w:bCs/>
                <w:sz w:val="24"/>
                <w:szCs w:val="24"/>
                <w:u w:val="single"/>
              </w:rPr>
              <w:t>Note: Refer to AI as a program so students understand it is not real</w:t>
            </w:r>
          </w:p>
        </w:tc>
      </w:tr>
    </w:tbl>
    <w:p w14:paraId="6432E51B" w14:textId="77777777" w:rsidR="00DD2507" w:rsidRPr="007101FC" w:rsidRDefault="00DD2507" w:rsidP="4D881756">
      <w:pPr>
        <w:rPr>
          <w:sz w:val="24"/>
          <w:szCs w:val="24"/>
        </w:rPr>
      </w:pPr>
    </w:p>
    <w:p w14:paraId="239B3FE1" w14:textId="118A74C5" w:rsidR="006534AC" w:rsidRPr="007101FC" w:rsidRDefault="00B846C4" w:rsidP="503EDA8D">
      <w:pPr>
        <w:pStyle w:val="Style3"/>
        <w:rPr>
          <w:rFonts w:ascii="Verdana" w:hAnsi="Verdana"/>
        </w:rPr>
      </w:pPr>
      <w:bookmarkStart w:id="30" w:name="_Toc1320184619"/>
      <w:r w:rsidRPr="503EDA8D">
        <w:rPr>
          <w:sz w:val="24"/>
          <w:szCs w:val="24"/>
        </w:rPr>
        <w:br w:type="page"/>
      </w:r>
      <w:r w:rsidR="006534AC" w:rsidRPr="503EDA8D">
        <w:rPr>
          <w:rFonts w:ascii="Verdana" w:hAnsi="Verdana"/>
        </w:rPr>
        <w:lastRenderedPageBreak/>
        <w:t>Appendix</w:t>
      </w:r>
      <w:bookmarkEnd w:id="30"/>
    </w:p>
    <w:p w14:paraId="1F147A61" w14:textId="77777777" w:rsidR="006534AC" w:rsidRPr="007101FC" w:rsidRDefault="006534AC" w:rsidP="4D881756">
      <w:pPr>
        <w:rPr>
          <w:sz w:val="28"/>
          <w:szCs w:val="28"/>
        </w:rPr>
      </w:pPr>
      <w:r w:rsidRPr="4D881756">
        <w:rPr>
          <w:b/>
          <w:sz w:val="28"/>
          <w:szCs w:val="28"/>
        </w:rPr>
        <w:t xml:space="preserve">Learning Environment </w:t>
      </w:r>
    </w:p>
    <w:p w14:paraId="0FEC8EB5" w14:textId="77777777" w:rsidR="006534AC" w:rsidRDefault="006534AC" w:rsidP="006248A1">
      <w:pPr>
        <w:spacing w:after="0" w:line="276" w:lineRule="auto"/>
        <w:rPr>
          <w:b/>
          <w:sz w:val="24"/>
          <w:szCs w:val="24"/>
        </w:rPr>
      </w:pPr>
      <w:r w:rsidRPr="006248A1">
        <w:rPr>
          <w:b/>
          <w:sz w:val="24"/>
          <w:szCs w:val="24"/>
        </w:rPr>
        <w:t>Introduction</w:t>
      </w:r>
    </w:p>
    <w:p w14:paraId="0C0EFDA7" w14:textId="622065C1" w:rsidR="006534AC" w:rsidRDefault="006534AC" w:rsidP="006248A1">
      <w:pPr>
        <w:spacing w:after="0" w:line="276" w:lineRule="auto"/>
        <w:rPr>
          <w:sz w:val="24"/>
          <w:szCs w:val="24"/>
          <w:lang w:val="en-US"/>
        </w:rPr>
      </w:pPr>
      <w:r w:rsidRPr="573050EE">
        <w:rPr>
          <w:sz w:val="24"/>
          <w:szCs w:val="24"/>
          <w:lang w:val="en-US"/>
        </w:rPr>
        <w:t>A supportive preschool learning environment promotes the development of students’ critical thinking skills, fosters awareness of diversity and multiculturalism, and supports enthusiasm and engagement as cornerstones of effective learning approaches. The environment must nurture students’ capacity to engage deeply in individual and group activities and projects. Such an environment is created through interactions with indoor and outdoor environments that offer opportunities for students to set goals and persist in following through with their plans while acquiring new knowledge and skills through purposeful play. Carefully planned instruction, materials, furnishings, and daily routines must be complemented by an extensive range of interpersonal relationships (adults with students</w:t>
      </w:r>
      <w:bookmarkStart w:id="31" w:name="_Int_4aWi4wRK"/>
      <w:r w:rsidRPr="573050EE">
        <w:rPr>
          <w:sz w:val="24"/>
          <w:szCs w:val="24"/>
          <w:lang w:val="en-US"/>
        </w:rPr>
        <w:t>, adults with</w:t>
      </w:r>
      <w:bookmarkEnd w:id="31"/>
      <w:r w:rsidRPr="573050EE">
        <w:rPr>
          <w:sz w:val="24"/>
          <w:szCs w:val="24"/>
          <w:lang w:val="en-US"/>
        </w:rPr>
        <w:t xml:space="preserve"> adults, and students with students). In this setting, each student’s optimal development across every domain (e.g., language, social, physical, cognitive, and social-emotional) will be supported, sustained, and enhanced.</w:t>
      </w:r>
    </w:p>
    <w:p w14:paraId="4D6649C8" w14:textId="77777777" w:rsidR="006248A1" w:rsidRPr="006248A1" w:rsidRDefault="006248A1" w:rsidP="006248A1">
      <w:pPr>
        <w:spacing w:after="0" w:line="276" w:lineRule="auto"/>
        <w:rPr>
          <w:b/>
          <w:bCs/>
          <w:sz w:val="24"/>
          <w:szCs w:val="24"/>
        </w:rPr>
      </w:pPr>
    </w:p>
    <w:p w14:paraId="3625AE89" w14:textId="77777777" w:rsidR="006534AC" w:rsidRDefault="006534AC" w:rsidP="006248A1">
      <w:pPr>
        <w:spacing w:after="0" w:line="276" w:lineRule="auto"/>
        <w:jc w:val="both"/>
        <w:rPr>
          <w:rFonts w:eastAsia="Times New Roman" w:cs="Times New Roman"/>
          <w:i/>
          <w:sz w:val="24"/>
          <w:szCs w:val="24"/>
          <w:lang w:val="en-US"/>
        </w:rPr>
      </w:pPr>
      <w:r w:rsidRPr="006248A1">
        <w:rPr>
          <w:sz w:val="24"/>
          <w:szCs w:val="24"/>
          <w:lang w:val="en-US"/>
        </w:rPr>
        <w:t>While the adults in the preschool environment provide the conditions and materials that influence how students play and scaffold learning, allowing for more sophisticated levels of interaction and expression, it is the student who determines the roles and rules shaping the play. The learning environment must, therefore, accommodate planned and unplanned, as well as structured and unstructured experiences. Unstructured play should take up a substantial portion of the day. Structured activities include daily routines that provide young students with needed stability and familiarity (e.g., circle time, small-group time, and lunch), as well as learning activities that integrate preschool content and achieve specific goals planned by adults. For both structured and unstructured activities, the learning environment must be welcoming, safe, healthy, clean, warm, and stimulating</w:t>
      </w:r>
      <w:r w:rsidRPr="006248A1">
        <w:rPr>
          <w:rFonts w:eastAsia="Times New Roman" w:cs="Times New Roman"/>
          <w:i/>
          <w:sz w:val="24"/>
          <w:szCs w:val="24"/>
          <w:lang w:val="en-US"/>
        </w:rPr>
        <w:t>.</w:t>
      </w:r>
    </w:p>
    <w:p w14:paraId="15DA8BA1" w14:textId="77777777" w:rsidR="006248A1" w:rsidRPr="006248A1" w:rsidRDefault="006248A1" w:rsidP="006248A1">
      <w:pPr>
        <w:spacing w:after="0" w:line="276" w:lineRule="auto"/>
        <w:jc w:val="both"/>
        <w:rPr>
          <w:rFonts w:eastAsia="Times New Roman" w:cs="Times New Roman"/>
          <w:b/>
          <w:bCs/>
          <w:i/>
          <w:iCs/>
          <w:strike/>
          <w:sz w:val="24"/>
          <w:szCs w:val="24"/>
          <w:lang w:val="en-US"/>
        </w:rPr>
      </w:pPr>
    </w:p>
    <w:p w14:paraId="5EA58074" w14:textId="77777777" w:rsidR="006534AC" w:rsidRPr="006248A1" w:rsidRDefault="006534AC" w:rsidP="006248A1">
      <w:pPr>
        <w:spacing w:after="0" w:line="276" w:lineRule="auto"/>
        <w:rPr>
          <w:b/>
          <w:sz w:val="24"/>
          <w:szCs w:val="24"/>
        </w:rPr>
      </w:pPr>
      <w:r w:rsidRPr="006248A1">
        <w:rPr>
          <w:b/>
          <w:sz w:val="24"/>
          <w:szCs w:val="24"/>
        </w:rPr>
        <w:t>Physical Environment</w:t>
      </w:r>
    </w:p>
    <w:p w14:paraId="0E3DD54F" w14:textId="77777777" w:rsidR="006534AC" w:rsidRDefault="006534AC" w:rsidP="006248A1">
      <w:pPr>
        <w:shd w:val="clear" w:color="auto" w:fill="FFFFFF" w:themeFill="background1"/>
        <w:spacing w:after="0" w:line="276" w:lineRule="auto"/>
        <w:rPr>
          <w:sz w:val="24"/>
          <w:szCs w:val="24"/>
          <w:lang w:val="en-US"/>
        </w:rPr>
      </w:pPr>
      <w:r w:rsidRPr="573050EE">
        <w:rPr>
          <w:sz w:val="24"/>
          <w:szCs w:val="24"/>
          <w:lang w:val="en-US"/>
        </w:rPr>
        <w:t xml:space="preserve">The indoor and outdoor environment can offer students a myriad of opportunities to practice and learn new skills in all developmental areas. A preschool classroom (indoor and outdoor) should be clean and free of </w:t>
      </w:r>
      <w:r w:rsidRPr="573050EE">
        <w:rPr>
          <w:sz w:val="24"/>
          <w:szCs w:val="24"/>
          <w:lang w:val="en-US"/>
        </w:rPr>
        <w:lastRenderedPageBreak/>
        <w:t xml:space="preserve">clutter and safety hazards. The materials that students access should be interesting, age-appropriate, and encourage hands-on learning. Materials and consumables in the room are intended for the students and should be stored in labeled, student-friendly containers (in English and the individual students’ home language). These containers should be easily accessible, allowing students to use materials and equipment freely and independently (New Jersey Preschool Classroom Teaching Guidelines, 2019). All furniture and equipment, both indoors and outdoors, should be convenient for easy care and accessible to all students, including those with disabilities. </w:t>
      </w:r>
    </w:p>
    <w:p w14:paraId="45670DE9" w14:textId="77777777" w:rsidR="006248A1" w:rsidRPr="006248A1" w:rsidRDefault="006248A1" w:rsidP="006248A1">
      <w:pPr>
        <w:shd w:val="clear" w:color="auto" w:fill="FFFFFF" w:themeFill="background1"/>
        <w:spacing w:after="0" w:line="276" w:lineRule="auto"/>
        <w:rPr>
          <w:sz w:val="24"/>
          <w:szCs w:val="24"/>
          <w:highlight w:val="yellow"/>
          <w:lang w:val="en-US"/>
        </w:rPr>
      </w:pPr>
    </w:p>
    <w:p w14:paraId="752CF224" w14:textId="77777777" w:rsidR="006534AC" w:rsidRPr="006248A1" w:rsidRDefault="006534AC" w:rsidP="006248A1">
      <w:pPr>
        <w:shd w:val="clear" w:color="auto" w:fill="FFFFFF" w:themeFill="background1"/>
        <w:spacing w:after="0" w:line="276" w:lineRule="auto"/>
        <w:rPr>
          <w:sz w:val="24"/>
          <w:szCs w:val="24"/>
        </w:rPr>
      </w:pPr>
      <w:r w:rsidRPr="006248A1">
        <w:rPr>
          <w:sz w:val="24"/>
          <w:szCs w:val="24"/>
          <w:lang w:val="en-US"/>
        </w:rPr>
        <w:t>In looking at optimal environments for young students, three main components should be considered for indoor and outdoor learning environments:</w:t>
      </w:r>
    </w:p>
    <w:p w14:paraId="585242FE" w14:textId="77777777" w:rsidR="006534AC" w:rsidRPr="006248A1" w:rsidRDefault="006534AC" w:rsidP="006248A1">
      <w:pPr>
        <w:numPr>
          <w:ilvl w:val="0"/>
          <w:numId w:val="76"/>
        </w:numPr>
        <w:shd w:val="clear" w:color="auto" w:fill="FFFFFF" w:themeFill="background1"/>
        <w:spacing w:after="0" w:line="276" w:lineRule="auto"/>
        <w:rPr>
          <w:sz w:val="24"/>
          <w:szCs w:val="24"/>
        </w:rPr>
      </w:pPr>
      <w:r w:rsidRPr="006248A1">
        <w:rPr>
          <w:sz w:val="24"/>
          <w:szCs w:val="24"/>
          <w:lang w:val="en-US"/>
        </w:rPr>
        <w:t xml:space="preserve">Safety: The physical environment is clean, organized, and has student-sized equipment with smooth surfaces and corners. Adults should station themselves both indoors and outdoors, maintaining clear sight lines of all students for safety and supervision. </w:t>
      </w:r>
    </w:p>
    <w:p w14:paraId="66E0E41C" w14:textId="095CD96F" w:rsidR="006534AC" w:rsidRPr="006248A1" w:rsidRDefault="006534AC" w:rsidP="0CB49729">
      <w:pPr>
        <w:numPr>
          <w:ilvl w:val="0"/>
          <w:numId w:val="76"/>
        </w:numPr>
        <w:shd w:val="clear" w:color="auto" w:fill="FFFFFF" w:themeFill="background1"/>
        <w:spacing w:after="0" w:line="276" w:lineRule="auto"/>
        <w:rPr>
          <w:sz w:val="24"/>
          <w:szCs w:val="24"/>
          <w:lang w:val="en-US"/>
        </w:rPr>
      </w:pPr>
      <w:r w:rsidRPr="0CB49729">
        <w:rPr>
          <w:sz w:val="24"/>
          <w:szCs w:val="24"/>
          <w:lang w:val="en-US"/>
        </w:rPr>
        <w:t>Culture</w:t>
      </w:r>
      <w:r w:rsidR="00444127" w:rsidRPr="0CB49729">
        <w:rPr>
          <w:sz w:val="24"/>
          <w:szCs w:val="24"/>
          <w:lang w:val="en-US"/>
        </w:rPr>
        <w:t>:</w:t>
      </w:r>
      <w:r w:rsidRPr="0CB49729" w:rsidDel="00E324CF">
        <w:rPr>
          <w:sz w:val="24"/>
          <w:szCs w:val="24"/>
          <w:lang w:val="en-US"/>
        </w:rPr>
        <w:t xml:space="preserve"> </w:t>
      </w:r>
      <w:r w:rsidRPr="0CB49729">
        <w:rPr>
          <w:sz w:val="24"/>
          <w:szCs w:val="24"/>
          <w:lang w:val="en-US"/>
        </w:rPr>
        <w:t xml:space="preserve">The classroom </w:t>
      </w:r>
      <w:r w:rsidR="00624FCE" w:rsidRPr="0CB49729">
        <w:rPr>
          <w:sz w:val="24"/>
          <w:szCs w:val="24"/>
          <w:lang w:val="en-US"/>
        </w:rPr>
        <w:t>environment should reflect the identities and experiences</w:t>
      </w:r>
      <w:r w:rsidRPr="0CB49729">
        <w:rPr>
          <w:sz w:val="24"/>
          <w:szCs w:val="24"/>
          <w:lang w:val="en-US"/>
        </w:rPr>
        <w:t xml:space="preserve"> of its students and staff. Photos of students and their families </w:t>
      </w:r>
      <w:r w:rsidR="00624FCE" w:rsidRPr="0CB49729">
        <w:rPr>
          <w:sz w:val="24"/>
          <w:szCs w:val="24"/>
          <w:lang w:val="en-US"/>
        </w:rPr>
        <w:t>should be</w:t>
      </w:r>
      <w:r w:rsidRPr="0CB49729">
        <w:rPr>
          <w:sz w:val="24"/>
          <w:szCs w:val="24"/>
          <w:lang w:val="en-US"/>
        </w:rPr>
        <w:t xml:space="preserve"> displayed</w:t>
      </w:r>
      <w:r w:rsidR="00624FCE" w:rsidRPr="0CB49729">
        <w:rPr>
          <w:sz w:val="24"/>
          <w:szCs w:val="24"/>
          <w:lang w:val="en-US"/>
        </w:rPr>
        <w:t xml:space="preserve"> to create a sense of belonging, and</w:t>
      </w:r>
      <w:r w:rsidRPr="0CB49729">
        <w:rPr>
          <w:sz w:val="24"/>
          <w:szCs w:val="24"/>
          <w:lang w:val="en-US"/>
        </w:rPr>
        <w:t xml:space="preserve"> labels </w:t>
      </w:r>
      <w:r w:rsidR="00624FCE" w:rsidRPr="0CB49729">
        <w:rPr>
          <w:sz w:val="24"/>
          <w:szCs w:val="24"/>
          <w:lang w:val="en-US"/>
        </w:rPr>
        <w:t>should be</w:t>
      </w:r>
      <w:r w:rsidRPr="0CB49729">
        <w:rPr>
          <w:sz w:val="24"/>
          <w:szCs w:val="24"/>
          <w:lang w:val="en-US"/>
        </w:rPr>
        <w:t xml:space="preserve"> posted </w:t>
      </w:r>
      <w:r w:rsidR="00624FCE" w:rsidRPr="0CB49729">
        <w:rPr>
          <w:sz w:val="24"/>
          <w:szCs w:val="24"/>
          <w:lang w:val="en-US"/>
        </w:rPr>
        <w:t xml:space="preserve">in students’ </w:t>
      </w:r>
      <w:r w:rsidRPr="0CB49729">
        <w:rPr>
          <w:sz w:val="24"/>
          <w:szCs w:val="24"/>
          <w:lang w:val="en-US"/>
        </w:rPr>
        <w:t xml:space="preserve">home languages </w:t>
      </w:r>
      <w:r w:rsidR="00624FCE" w:rsidRPr="0CB49729">
        <w:rPr>
          <w:sz w:val="24"/>
          <w:szCs w:val="24"/>
          <w:lang w:val="en-US"/>
        </w:rPr>
        <w:t xml:space="preserve">alongside English to support language development. Soft, </w:t>
      </w:r>
      <w:r w:rsidRPr="0CB49729">
        <w:rPr>
          <w:sz w:val="24"/>
          <w:szCs w:val="24"/>
          <w:lang w:val="en-US"/>
        </w:rPr>
        <w:t xml:space="preserve">home-like furnishings </w:t>
      </w:r>
      <w:r w:rsidR="00624FCE" w:rsidRPr="0CB49729">
        <w:rPr>
          <w:sz w:val="24"/>
          <w:szCs w:val="24"/>
          <w:lang w:val="en-US"/>
        </w:rPr>
        <w:t>can help promote comfort and familiarity. In addition, materials such as dramatic play clothing and food items, books, dolls, and toys should represent the diversity of the classroom community and portray a variety of races, ethnicities, and family structures. Programs should be intentional about partnering with families to source or create these materials to ensure authenticity and cultural accuracy, rather than relying solely on purchased items. This collaboration strengthens family engagement and validates the cultural heritage of each child.</w:t>
      </w:r>
    </w:p>
    <w:p w14:paraId="5C9BFE35" w14:textId="77777777" w:rsidR="006534AC" w:rsidRDefault="006534AC" w:rsidP="006248A1">
      <w:pPr>
        <w:numPr>
          <w:ilvl w:val="0"/>
          <w:numId w:val="76"/>
        </w:numPr>
        <w:shd w:val="clear" w:color="auto" w:fill="FFFFFF"/>
        <w:spacing w:after="0" w:line="276" w:lineRule="auto"/>
        <w:rPr>
          <w:sz w:val="24"/>
          <w:szCs w:val="24"/>
        </w:rPr>
      </w:pPr>
      <w:r w:rsidRPr="006248A1">
        <w:rPr>
          <w:sz w:val="24"/>
          <w:szCs w:val="24"/>
        </w:rPr>
        <w:t xml:space="preserve">Room arrangement: Areas of the classroom are defined and organized. Active areas, such as Blocks and Dramatic Play, are away from quiet areas, such as Writing and Library. Materials are carefully selected and displayed to encourage autonomy and learning. Most familiar items are used to encourage students to explore, while teachers can extend learning by replacing or adding specific materials that reflect individual cultures, languages, needs, abilities, and developing interests. </w:t>
      </w:r>
    </w:p>
    <w:p w14:paraId="58C8E792" w14:textId="77777777" w:rsidR="006248A1" w:rsidRPr="006248A1" w:rsidRDefault="006248A1" w:rsidP="006248A1">
      <w:pPr>
        <w:shd w:val="clear" w:color="auto" w:fill="FFFFFF"/>
        <w:spacing w:after="0" w:line="276" w:lineRule="auto"/>
        <w:ind w:left="720"/>
        <w:rPr>
          <w:sz w:val="24"/>
          <w:szCs w:val="24"/>
        </w:rPr>
      </w:pPr>
    </w:p>
    <w:p w14:paraId="025EAB04" w14:textId="6C10DEFA" w:rsidR="4D881756" w:rsidRDefault="4D881756" w:rsidP="4D881756">
      <w:pPr>
        <w:spacing w:after="0" w:line="276" w:lineRule="auto"/>
        <w:rPr>
          <w:b/>
          <w:bCs/>
          <w:sz w:val="24"/>
          <w:szCs w:val="24"/>
        </w:rPr>
      </w:pPr>
    </w:p>
    <w:p w14:paraId="677410A4" w14:textId="77777777" w:rsidR="006534AC" w:rsidRPr="006248A1" w:rsidRDefault="006534AC" w:rsidP="006248A1">
      <w:pPr>
        <w:spacing w:after="0" w:line="276" w:lineRule="auto"/>
        <w:rPr>
          <w:b/>
          <w:sz w:val="24"/>
          <w:szCs w:val="24"/>
        </w:rPr>
      </w:pPr>
      <w:r w:rsidRPr="006248A1">
        <w:rPr>
          <w:b/>
          <w:sz w:val="24"/>
          <w:szCs w:val="24"/>
        </w:rPr>
        <w:lastRenderedPageBreak/>
        <w:t>Indoor Environment</w:t>
      </w:r>
    </w:p>
    <w:p w14:paraId="6AAF582A" w14:textId="77777777"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 xml:space="preserve">In setting up the preschool classroom, learning centers are designated for specific types of exploration and activities. They need to be safe, healthy, respectful, engaging, and appropriately stimulating and challenging for each student. A classroom aligned with Developmentally Appropriate Practice will not only reflect the overall classroom culture, but it will also reflect the students as individual learners, showing respect for their families and cultures. Walking into a preschool classroom should have a warm and welcoming, homelike feel, building a sense of community and security. This can be accomplished by making the classroom student-centered, creating a sense of softness in color, furnishings, lighting, and materials that provide young students with access to varied opportunities. </w:t>
      </w:r>
    </w:p>
    <w:p w14:paraId="00F54BCD" w14:textId="77777777" w:rsidR="006248A1" w:rsidRPr="006248A1" w:rsidRDefault="006248A1" w:rsidP="006248A1">
      <w:pPr>
        <w:shd w:val="clear" w:color="auto" w:fill="FFFFFF" w:themeFill="background1"/>
        <w:spacing w:after="0" w:line="276" w:lineRule="auto"/>
        <w:rPr>
          <w:sz w:val="24"/>
          <w:szCs w:val="24"/>
          <w:lang w:val="en-US"/>
        </w:rPr>
      </w:pPr>
    </w:p>
    <w:p w14:paraId="63D6355F" w14:textId="38F2A7E9" w:rsidR="006534AC" w:rsidRDefault="006534AC" w:rsidP="006248A1">
      <w:pPr>
        <w:shd w:val="clear" w:color="auto" w:fill="FFFFFF" w:themeFill="background1"/>
        <w:spacing w:after="0" w:line="276" w:lineRule="auto"/>
        <w:rPr>
          <w:sz w:val="24"/>
          <w:szCs w:val="24"/>
          <w:lang w:val="en-US"/>
        </w:rPr>
      </w:pPr>
      <w:r w:rsidRPr="573050EE">
        <w:rPr>
          <w:sz w:val="24"/>
          <w:szCs w:val="24"/>
          <w:lang w:val="en-US"/>
        </w:rPr>
        <w:t xml:space="preserve">The philosophy of learning through play is essential for developing high-quality indoor classroom environments. According to the National Association for the Education of Young Students (NAEYC), “Play is an important element of a student’s life. It helps students achieve mastery in certain skills, and they learn to have control over their environment. The environment and play are </w:t>
      </w:r>
      <w:r w:rsidR="006248A1" w:rsidRPr="573050EE">
        <w:rPr>
          <w:sz w:val="24"/>
          <w:szCs w:val="24"/>
          <w:lang w:val="en-US"/>
        </w:rPr>
        <w:t>essential</w:t>
      </w:r>
      <w:r w:rsidRPr="573050EE">
        <w:rPr>
          <w:sz w:val="24"/>
          <w:szCs w:val="24"/>
          <w:lang w:val="en-US"/>
        </w:rPr>
        <w:t xml:space="preserve"> elements that support each other.” (National Association for the Education of Young Students: Implementing the Early Childhood Curriculum, 2015). The indoor classroom environment embodies this philosophy, as it fosters a young student’s natural curiosity to explore and discover the world around them. Students’ play is their work. When young students are supported with environments that value and respect their natural curiosity, it gives them a place and a time for learning that cannot be achieved through completing a worksheet. For example, in playing restaurant, students write and draw menus, set prices, take orders, and make out checks” (National Association for the Education of Young Students: Implementing the Early Childhood Curriculum, 2015).</w:t>
      </w:r>
    </w:p>
    <w:p w14:paraId="004FE018" w14:textId="77777777" w:rsidR="001F4AA3" w:rsidRPr="006248A1" w:rsidRDefault="001F4AA3" w:rsidP="006248A1">
      <w:pPr>
        <w:shd w:val="clear" w:color="auto" w:fill="FFFFFF" w:themeFill="background1"/>
        <w:spacing w:after="0" w:line="276" w:lineRule="auto"/>
        <w:rPr>
          <w:sz w:val="24"/>
          <w:szCs w:val="24"/>
          <w:lang w:val="en-US"/>
        </w:rPr>
      </w:pPr>
    </w:p>
    <w:p w14:paraId="2BCA6FDB" w14:textId="77777777"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 xml:space="preserve">The classroom environment is often referred to as the third teacher. The environment should support and “Communicate values to students and what we hope they will experience during the time they spend with us each day” (Head Start Early Childhood Learning and Knowledge Center, April 2020). It is a welcoming, inclusive space that is responsive to students’ differing abilities and cultural and linguistic characteristics. It is a safe, clean, organized, and well-managed setting. A purposeful arrangement built on knowledge, research, and best practices is necessary. The physical arrangement of the classroom should include clear traffic patterns that do not interfere with students’ play or encourage any undesirable behaviors, such as running. Additionally, </w:t>
      </w:r>
      <w:r w:rsidRPr="006248A1">
        <w:rPr>
          <w:sz w:val="24"/>
          <w:szCs w:val="24"/>
          <w:lang w:val="en-US"/>
        </w:rPr>
        <w:lastRenderedPageBreak/>
        <w:t>the environment should reflect the diverse interests of students and their varying developmental needs and abilities across all developmental areas.</w:t>
      </w:r>
    </w:p>
    <w:p w14:paraId="33338245" w14:textId="77777777" w:rsidR="001F4AA3" w:rsidRPr="006248A1" w:rsidRDefault="001F4AA3" w:rsidP="006248A1">
      <w:pPr>
        <w:shd w:val="clear" w:color="auto" w:fill="FFFFFF" w:themeFill="background1"/>
        <w:spacing w:after="0" w:line="276" w:lineRule="auto"/>
        <w:rPr>
          <w:sz w:val="24"/>
          <w:szCs w:val="24"/>
        </w:rPr>
      </w:pPr>
    </w:p>
    <w:p w14:paraId="1031DF15" w14:textId="77777777"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The environment is flexible in accommodating individual and small/large group play with structured and unstructured experiences. Learning centers, such as blocks and dramatic play, provide opportunities for active learning; however, there are also spaces for daily routines such as eating and resting. Classroom arrangement and its appearance influence student and adult behavior. Considerations should be made, such as provisions for natural light and the separation of noisy/quiet areas (National Association for the Education of Young Students, Implementing the Early Childhood Curriculum, 2015).</w:t>
      </w:r>
    </w:p>
    <w:p w14:paraId="18C806CE" w14:textId="77777777" w:rsidR="001F4AA3" w:rsidRPr="006248A1" w:rsidRDefault="001F4AA3" w:rsidP="006248A1">
      <w:pPr>
        <w:shd w:val="clear" w:color="auto" w:fill="FFFFFF" w:themeFill="background1"/>
        <w:spacing w:after="0" w:line="276" w:lineRule="auto"/>
        <w:rPr>
          <w:sz w:val="24"/>
          <w:szCs w:val="24"/>
          <w:lang w:val="en-US"/>
        </w:rPr>
      </w:pPr>
    </w:p>
    <w:p w14:paraId="6447D6C8" w14:textId="77777777"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 xml:space="preserve">Materials should be plentiful and support the primary focus of the area while catering to the varied stages of development and diverse abilities of preschoolers. Literacy materials such as paper, </w:t>
      </w:r>
      <w:proofErr w:type="spellStart"/>
      <w:r w:rsidRPr="006248A1">
        <w:rPr>
          <w:sz w:val="24"/>
          <w:szCs w:val="24"/>
          <w:lang w:val="en-US"/>
        </w:rPr>
        <w:t>post-its</w:t>
      </w:r>
      <w:proofErr w:type="spellEnd"/>
      <w:r w:rsidRPr="006248A1">
        <w:rPr>
          <w:sz w:val="24"/>
          <w:szCs w:val="24"/>
          <w:lang w:val="en-US"/>
        </w:rPr>
        <w:t xml:space="preserve">, index cards, and writing instruments should be available, so preschoolers may create signs, recipes, and drawings as appropriate. Furniture is provided for the organization and storage of materials. An appropriate amount of space is provided in areas to accommodate specific numbers of students. </w:t>
      </w:r>
    </w:p>
    <w:p w14:paraId="0EBA1BBA" w14:textId="77777777" w:rsidR="001F4AA3" w:rsidRPr="006248A1" w:rsidRDefault="001F4AA3" w:rsidP="006248A1">
      <w:pPr>
        <w:shd w:val="clear" w:color="auto" w:fill="FFFFFF" w:themeFill="background1"/>
        <w:spacing w:after="0" w:line="276" w:lineRule="auto"/>
        <w:rPr>
          <w:color w:val="FF0000"/>
          <w:sz w:val="24"/>
          <w:szCs w:val="24"/>
          <w:lang w:val="en-US"/>
        </w:rPr>
      </w:pPr>
    </w:p>
    <w:p w14:paraId="3307B2AA" w14:textId="463842A2" w:rsidR="006534AC" w:rsidRPr="006248A1" w:rsidRDefault="006534AC" w:rsidP="006248A1">
      <w:pPr>
        <w:shd w:val="clear" w:color="auto" w:fill="FFFFFF" w:themeFill="background1"/>
        <w:spacing w:after="0" w:line="276" w:lineRule="auto"/>
        <w:rPr>
          <w:sz w:val="24"/>
          <w:szCs w:val="24"/>
        </w:rPr>
      </w:pPr>
      <w:r w:rsidRPr="006248A1">
        <w:rPr>
          <w:sz w:val="24"/>
          <w:szCs w:val="24"/>
          <w:lang w:val="en-US"/>
        </w:rPr>
        <w:t>Independently choosing and playing in learning centers gives students opportunities to explore and expand their interests. Exploring books, learning materials, and technology helps young students investigate topics that are meaningful to them. Many skills are addressed during this process, including the ability to brainstorm and discuss predictions and solutions to potential problems.</w:t>
      </w:r>
    </w:p>
    <w:p w14:paraId="495DEED6" w14:textId="77777777" w:rsidR="006534AC" w:rsidRPr="006248A1" w:rsidRDefault="006534AC" w:rsidP="006248A1">
      <w:pPr>
        <w:keepLines/>
        <w:numPr>
          <w:ilvl w:val="0"/>
          <w:numId w:val="77"/>
        </w:numPr>
        <w:spacing w:after="0" w:line="276" w:lineRule="auto"/>
        <w:rPr>
          <w:sz w:val="24"/>
          <w:szCs w:val="24"/>
          <w:lang w:val="en-US"/>
        </w:rPr>
      </w:pPr>
      <w:r w:rsidRPr="006248A1">
        <w:rPr>
          <w:sz w:val="24"/>
          <w:szCs w:val="24"/>
          <w:lang w:val="en-US"/>
        </w:rPr>
        <w:t xml:space="preserve">Blocks: Encourages and supports construction and collaborative play. An emphasis is on math and engineering. </w:t>
      </w:r>
      <w:r w:rsidRPr="006248A1">
        <w:rPr>
          <w:i/>
          <w:sz w:val="24"/>
          <w:szCs w:val="24"/>
          <w:lang w:val="en-US"/>
        </w:rPr>
        <w:t xml:space="preserve">Suggested materials: </w:t>
      </w:r>
      <w:r w:rsidRPr="006248A1">
        <w:rPr>
          <w:sz w:val="24"/>
          <w:szCs w:val="24"/>
          <w:lang w:val="en-US"/>
        </w:rPr>
        <w:t xml:space="preserve">Unit blocks, large hollow blocks, blocks of various textures and materials, and accessories such as vehicles, signs, and figures (animals, people, etc.). Incorporating gender-neutral materials in the block area, including blocks in a variety of colors (e.g., pink), can help avoid reinforcing gender stereotypes. It also supports the use of gender-neutral language when interacting with students, for example, saying "police officer" instead of "policeman" (Reza, 2022). </w:t>
      </w:r>
    </w:p>
    <w:p w14:paraId="33A061BB" w14:textId="77777777" w:rsidR="006534AC" w:rsidRPr="006248A1" w:rsidRDefault="006534AC" w:rsidP="006248A1">
      <w:pPr>
        <w:keepLines/>
        <w:numPr>
          <w:ilvl w:val="0"/>
          <w:numId w:val="77"/>
        </w:numPr>
        <w:spacing w:after="0" w:line="276" w:lineRule="auto"/>
        <w:rPr>
          <w:sz w:val="24"/>
          <w:szCs w:val="24"/>
        </w:rPr>
      </w:pPr>
      <w:r w:rsidRPr="006248A1">
        <w:rPr>
          <w:sz w:val="24"/>
          <w:szCs w:val="24"/>
        </w:rPr>
        <w:lastRenderedPageBreak/>
        <w:t xml:space="preserve">Dramatic Play: Encourages and supports extended pretend play scenarios developed by the students. </w:t>
      </w:r>
      <w:r w:rsidRPr="006248A1">
        <w:rPr>
          <w:i/>
          <w:sz w:val="24"/>
          <w:szCs w:val="24"/>
        </w:rPr>
        <w:t xml:space="preserve">Suggested materials: </w:t>
      </w:r>
      <w:r w:rsidRPr="006248A1">
        <w:rPr>
          <w:sz w:val="24"/>
          <w:szCs w:val="24"/>
        </w:rPr>
        <w:t xml:space="preserve">student-sized kitchen furniture and equipment, such as pots and pans, dishes &amp; silverware, as well as items reflecting various cultures (clothing, empty food packages, dolls, play food, etc.). To avoid reinforcing hidden color biases, consider using a neutral yet inviting color palette in the dramatic play area (Reza, 2022). </w:t>
      </w:r>
    </w:p>
    <w:p w14:paraId="2AD2228B" w14:textId="16CAD51E" w:rsidR="006534AC" w:rsidRPr="006248A1" w:rsidRDefault="006534AC" w:rsidP="006248A1">
      <w:pPr>
        <w:keepLines/>
        <w:numPr>
          <w:ilvl w:val="0"/>
          <w:numId w:val="77"/>
        </w:numPr>
        <w:spacing w:after="0" w:line="276" w:lineRule="auto"/>
        <w:rPr>
          <w:sz w:val="24"/>
          <w:szCs w:val="24"/>
        </w:rPr>
      </w:pPr>
      <w:r w:rsidRPr="006248A1">
        <w:rPr>
          <w:sz w:val="24"/>
          <w:szCs w:val="24"/>
          <w:lang w:val="en-US"/>
        </w:rPr>
        <w:t xml:space="preserve">Library/Listening/Writing: These quiet areas promote literacy development. </w:t>
      </w:r>
      <w:r w:rsidRPr="006248A1">
        <w:rPr>
          <w:i/>
          <w:sz w:val="24"/>
          <w:szCs w:val="24"/>
          <w:lang w:val="en-US"/>
        </w:rPr>
        <w:t xml:space="preserve">Suggested materials: </w:t>
      </w:r>
      <w:r w:rsidRPr="00432EF7">
        <w:rPr>
          <w:sz w:val="24"/>
          <w:szCs w:val="24"/>
          <w:lang w:val="en-US"/>
        </w:rPr>
        <w:t xml:space="preserve">Books </w:t>
      </w:r>
      <w:r w:rsidRPr="006248A1">
        <w:rPr>
          <w:sz w:val="24"/>
          <w:szCs w:val="24"/>
          <w:lang w:val="en-US"/>
        </w:rPr>
        <w:t>from different genres in a variety of languages that are reflective of the students, student-made books, prerecorded books, headphones, various types of paper, hole punchers, stickers, envelopes, and writing tools such as markers, pencils, and crayons.</w:t>
      </w:r>
    </w:p>
    <w:p w14:paraId="5A83FFA4" w14:textId="0CF25F6E" w:rsidR="006534AC" w:rsidRPr="006248A1" w:rsidRDefault="006534AC" w:rsidP="006248A1">
      <w:pPr>
        <w:keepLines/>
        <w:numPr>
          <w:ilvl w:val="0"/>
          <w:numId w:val="77"/>
        </w:numPr>
        <w:spacing w:after="0" w:line="276" w:lineRule="auto"/>
        <w:rPr>
          <w:sz w:val="24"/>
          <w:szCs w:val="24"/>
          <w:lang w:val="en-US"/>
        </w:rPr>
      </w:pPr>
      <w:r w:rsidRPr="573050EE">
        <w:rPr>
          <w:sz w:val="24"/>
          <w:szCs w:val="24"/>
          <w:lang w:val="en-US"/>
        </w:rPr>
        <w:t xml:space="preserve">Art: Encourages creative expression by using a variety of materials and art tools. Fine motor skills and eye-hand coordination are practiced by </w:t>
      </w:r>
      <w:bookmarkStart w:id="32" w:name="_Int_Yt7rxdr9"/>
      <w:r w:rsidRPr="573050EE">
        <w:rPr>
          <w:sz w:val="24"/>
          <w:szCs w:val="24"/>
          <w:lang w:val="en-US"/>
        </w:rPr>
        <w:t>cutting with</w:t>
      </w:r>
      <w:bookmarkEnd w:id="32"/>
      <w:r w:rsidRPr="573050EE">
        <w:rPr>
          <w:sz w:val="24"/>
          <w:szCs w:val="24"/>
          <w:lang w:val="en-US"/>
        </w:rPr>
        <w:t xml:space="preserve"> scissors, manipulating clay, or painting at the easel. </w:t>
      </w:r>
      <w:r w:rsidRPr="573050EE">
        <w:rPr>
          <w:i/>
          <w:iCs/>
          <w:sz w:val="24"/>
          <w:szCs w:val="24"/>
          <w:lang w:val="en-US"/>
        </w:rPr>
        <w:t xml:space="preserve">Suggested materials: </w:t>
      </w:r>
      <w:r w:rsidRPr="573050EE">
        <w:rPr>
          <w:sz w:val="24"/>
          <w:szCs w:val="24"/>
          <w:lang w:val="en-US"/>
        </w:rPr>
        <w:t xml:space="preserve">easel, paint, brushes, crayons, glue, scissors, paper, and collage materials such as fabric, ribbon, yarn, buttons, </w:t>
      </w:r>
      <w:bookmarkStart w:id="33" w:name="_Int_ymc9Dkao"/>
      <w:r w:rsidRPr="573050EE">
        <w:rPr>
          <w:sz w:val="24"/>
          <w:szCs w:val="24"/>
          <w:lang w:val="en-US"/>
        </w:rPr>
        <w:t>flesh</w:t>
      </w:r>
      <w:bookmarkEnd w:id="33"/>
      <w:r w:rsidRPr="573050EE">
        <w:rPr>
          <w:sz w:val="24"/>
          <w:szCs w:val="24"/>
          <w:lang w:val="en-US"/>
        </w:rPr>
        <w:t xml:space="preserve">-colored crayons, and markers. The addition of those items can represent a variety of skin shades, allowing students to accurately represent themselves (Reza, 2022). </w:t>
      </w:r>
    </w:p>
    <w:p w14:paraId="14F32BEB" w14:textId="77777777" w:rsidR="006534AC" w:rsidRPr="006248A1" w:rsidRDefault="006534AC" w:rsidP="006248A1">
      <w:pPr>
        <w:numPr>
          <w:ilvl w:val="0"/>
          <w:numId w:val="77"/>
        </w:numPr>
        <w:spacing w:after="0" w:line="276" w:lineRule="auto"/>
        <w:rPr>
          <w:sz w:val="24"/>
          <w:szCs w:val="24"/>
        </w:rPr>
      </w:pPr>
      <w:r w:rsidRPr="006248A1">
        <w:rPr>
          <w:sz w:val="24"/>
          <w:szCs w:val="24"/>
          <w:lang w:val="en-US"/>
        </w:rPr>
        <w:t xml:space="preserve">Manipulatives/Games: Encourages problem-solving, beginning literacy/math concepts, and fine motor skills. Supports sharing and turn-taking. </w:t>
      </w:r>
      <w:r w:rsidRPr="006248A1">
        <w:rPr>
          <w:i/>
          <w:sz w:val="24"/>
          <w:szCs w:val="24"/>
          <w:lang w:val="en-US"/>
        </w:rPr>
        <w:t xml:space="preserve">Suggested materials: </w:t>
      </w:r>
      <w:r w:rsidRPr="006248A1">
        <w:rPr>
          <w:sz w:val="24"/>
          <w:szCs w:val="24"/>
          <w:lang w:val="en-US"/>
        </w:rPr>
        <w:t xml:space="preserve">puzzles, games, beads/string, bristle blocks, Legos, </w:t>
      </w:r>
      <w:proofErr w:type="spellStart"/>
      <w:r w:rsidRPr="006248A1">
        <w:rPr>
          <w:sz w:val="24"/>
          <w:szCs w:val="24"/>
          <w:lang w:val="en-US"/>
        </w:rPr>
        <w:t>Unifix</w:t>
      </w:r>
      <w:proofErr w:type="spellEnd"/>
      <w:r w:rsidRPr="006248A1">
        <w:rPr>
          <w:sz w:val="24"/>
          <w:szCs w:val="24"/>
          <w:lang w:val="en-US"/>
        </w:rPr>
        <w:t xml:space="preserve"> cubes, and counters. Materials should be of varying levels of difficulty to appropriately challenge and stimulate each student’s developmental needs. </w:t>
      </w:r>
    </w:p>
    <w:p w14:paraId="4FE89B14" w14:textId="77777777" w:rsidR="006534AC" w:rsidRPr="006248A1" w:rsidRDefault="006534AC" w:rsidP="006248A1">
      <w:pPr>
        <w:keepLines/>
        <w:numPr>
          <w:ilvl w:val="0"/>
          <w:numId w:val="77"/>
        </w:numPr>
        <w:spacing w:after="0" w:line="276" w:lineRule="auto"/>
        <w:rPr>
          <w:sz w:val="24"/>
          <w:szCs w:val="24"/>
        </w:rPr>
      </w:pPr>
      <w:r w:rsidRPr="006248A1">
        <w:rPr>
          <w:sz w:val="24"/>
          <w:szCs w:val="24"/>
          <w:lang w:val="en-US"/>
        </w:rPr>
        <w:t xml:space="preserve">Science/Discovery: Encourages exploratory play with natural materials and simple science tools. </w:t>
      </w:r>
      <w:r w:rsidRPr="006248A1">
        <w:rPr>
          <w:i/>
          <w:sz w:val="24"/>
          <w:szCs w:val="24"/>
          <w:lang w:val="en-US"/>
        </w:rPr>
        <w:t xml:space="preserve">Suggested materials: </w:t>
      </w:r>
      <w:r w:rsidRPr="006248A1">
        <w:rPr>
          <w:sz w:val="24"/>
          <w:szCs w:val="24"/>
          <w:lang w:val="en-US"/>
        </w:rPr>
        <w:t xml:space="preserve">prisms, magnifying glasses, magnets, pattern blocks, pegs/pegboards, sand/water table, measuring cups/spoons, aquarium, and scale </w:t>
      </w:r>
      <w:r w:rsidRPr="006248A1">
        <w:rPr>
          <w:i/>
          <w:sz w:val="24"/>
          <w:szCs w:val="24"/>
          <w:lang w:val="en-US"/>
        </w:rPr>
        <w:t>(National Association for the Education of Young Students: Implementing the Early Childhood Curriculum, 2015).</w:t>
      </w:r>
    </w:p>
    <w:p w14:paraId="29923DC3" w14:textId="77777777" w:rsidR="006534AC" w:rsidRPr="006248A1" w:rsidRDefault="006534AC" w:rsidP="006248A1">
      <w:pPr>
        <w:keepLines/>
        <w:numPr>
          <w:ilvl w:val="0"/>
          <w:numId w:val="77"/>
        </w:numPr>
        <w:spacing w:after="0" w:line="276" w:lineRule="auto"/>
        <w:rPr>
          <w:sz w:val="24"/>
          <w:szCs w:val="24"/>
        </w:rPr>
      </w:pPr>
      <w:r w:rsidRPr="006248A1">
        <w:rPr>
          <w:sz w:val="24"/>
          <w:szCs w:val="24"/>
        </w:rPr>
        <w:t>Quiet/Cozy: Provides an enclosed area for privacy consisting of a soft, peaceful space for students to center their minds.</w:t>
      </w:r>
      <w:r w:rsidRPr="006248A1">
        <w:rPr>
          <w:i/>
          <w:sz w:val="24"/>
          <w:szCs w:val="24"/>
        </w:rPr>
        <w:t xml:space="preserve"> Suggested materials: </w:t>
      </w:r>
      <w:r w:rsidRPr="006248A1">
        <w:rPr>
          <w:sz w:val="24"/>
          <w:szCs w:val="24"/>
        </w:rPr>
        <w:t>soft mat, pictures of different emotions, and materials that stimulate and accommodate various sensory modalities.</w:t>
      </w:r>
    </w:p>
    <w:p w14:paraId="6A58201A" w14:textId="77777777" w:rsidR="006534AC" w:rsidRPr="006248A1" w:rsidRDefault="006534AC" w:rsidP="006248A1">
      <w:pPr>
        <w:keepLines/>
        <w:numPr>
          <w:ilvl w:val="0"/>
          <w:numId w:val="77"/>
        </w:numPr>
        <w:spacing w:after="0" w:line="276" w:lineRule="auto"/>
        <w:rPr>
          <w:sz w:val="24"/>
          <w:szCs w:val="24"/>
        </w:rPr>
      </w:pPr>
      <w:r w:rsidRPr="006248A1">
        <w:rPr>
          <w:sz w:val="24"/>
          <w:szCs w:val="24"/>
          <w:lang w:val="en-US"/>
        </w:rPr>
        <w:lastRenderedPageBreak/>
        <w:t xml:space="preserve">Music: Provides opportunities where students can sing, listen, play instruments, and move. </w:t>
      </w:r>
      <w:r w:rsidRPr="006248A1">
        <w:rPr>
          <w:i/>
          <w:sz w:val="24"/>
          <w:szCs w:val="24"/>
          <w:lang w:val="en-US"/>
        </w:rPr>
        <w:t xml:space="preserve">Suggested materials: </w:t>
      </w:r>
      <w:r w:rsidRPr="006248A1">
        <w:rPr>
          <w:sz w:val="24"/>
          <w:szCs w:val="24"/>
          <w:lang w:val="en-US"/>
        </w:rPr>
        <w:t xml:space="preserve">A variety of instruments, such as rhythm sticks, egg shakers, scarves for movement, bells, drums, and castanets, as well as instruments from a variety of cultures. Introducing these to the students will encourage interactions and support efforts to improve the quality of diversity in the music area. </w:t>
      </w:r>
    </w:p>
    <w:p w14:paraId="51D48379" w14:textId="77777777" w:rsidR="006534AC" w:rsidRPr="006248A1" w:rsidRDefault="006534AC" w:rsidP="006248A1">
      <w:pPr>
        <w:keepLines/>
        <w:numPr>
          <w:ilvl w:val="0"/>
          <w:numId w:val="77"/>
        </w:numPr>
        <w:spacing w:after="0" w:line="276" w:lineRule="auto"/>
        <w:rPr>
          <w:b/>
          <w:sz w:val="24"/>
          <w:szCs w:val="24"/>
          <w:lang w:val="en-US"/>
        </w:rPr>
      </w:pPr>
      <w:r w:rsidRPr="006248A1">
        <w:rPr>
          <w:sz w:val="24"/>
          <w:szCs w:val="24"/>
          <w:lang w:val="en-US"/>
        </w:rPr>
        <w:t xml:space="preserve">Technology: Provides interactive methods to support teaching current themes/interests. </w:t>
      </w:r>
      <w:r w:rsidRPr="006248A1">
        <w:rPr>
          <w:i/>
          <w:sz w:val="24"/>
          <w:szCs w:val="24"/>
          <w:lang w:val="en-US"/>
        </w:rPr>
        <w:t xml:space="preserve">Suggested materials: </w:t>
      </w:r>
      <w:r w:rsidRPr="006248A1">
        <w:rPr>
          <w:sz w:val="24"/>
          <w:szCs w:val="24"/>
          <w:lang w:val="en-US"/>
        </w:rPr>
        <w:t>tablet, desktop computer with a mouse and developmentally appropriate learning games, camera, and calculator.</w:t>
      </w:r>
    </w:p>
    <w:p w14:paraId="4822CF98" w14:textId="08E75892" w:rsidR="006534AC" w:rsidRPr="006248A1" w:rsidRDefault="006534AC" w:rsidP="006248A1">
      <w:pPr>
        <w:keepLines/>
        <w:spacing w:after="0" w:line="276" w:lineRule="auto"/>
        <w:rPr>
          <w:b/>
          <w:sz w:val="24"/>
          <w:szCs w:val="24"/>
          <w:lang w:val="en-US"/>
        </w:rPr>
      </w:pPr>
    </w:p>
    <w:p w14:paraId="7A82E344" w14:textId="77777777" w:rsidR="006534AC" w:rsidRPr="006248A1" w:rsidRDefault="006534AC" w:rsidP="006248A1">
      <w:pPr>
        <w:spacing w:after="0" w:line="276" w:lineRule="auto"/>
        <w:rPr>
          <w:b/>
          <w:sz w:val="24"/>
          <w:szCs w:val="24"/>
        </w:rPr>
      </w:pPr>
      <w:r w:rsidRPr="006248A1">
        <w:rPr>
          <w:b/>
          <w:sz w:val="24"/>
          <w:szCs w:val="24"/>
        </w:rPr>
        <w:t>Outdoor Environment</w:t>
      </w:r>
    </w:p>
    <w:p w14:paraId="0A559ADF" w14:textId="7A96425A"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Students who have daily access to play and explore the outdoors experience increased physical and mental health benefits as well as cognitive development growth. (Head Start Early Childhood Learning and Knowledge Center)</w:t>
      </w:r>
      <w:r w:rsidR="00E754A8">
        <w:rPr>
          <w:sz w:val="24"/>
          <w:szCs w:val="24"/>
          <w:lang w:val="en-US"/>
        </w:rPr>
        <w:t>.</w:t>
      </w:r>
      <w:r w:rsidRPr="006248A1">
        <w:rPr>
          <w:sz w:val="24"/>
          <w:szCs w:val="24"/>
          <w:lang w:val="en-US"/>
        </w:rPr>
        <w:t xml:space="preserve"> For example, natural environments allow students the opportunity to move freely, play vigorously, and engage in intentional movements. Unstructured outdoor free play is recognized to be, “So important to optimal student development that it has been recognized by the United Nations High Commission for Human Rights as a right of every student.” Playing outside fosters resilience, decision making, language, communication, resourcefulness, purpose, responsibility, and connection to nature.</w:t>
      </w:r>
    </w:p>
    <w:p w14:paraId="5E690DAF" w14:textId="77777777" w:rsidR="00432EF7" w:rsidRPr="006248A1" w:rsidRDefault="00432EF7" w:rsidP="006248A1">
      <w:pPr>
        <w:shd w:val="clear" w:color="auto" w:fill="FFFFFF" w:themeFill="background1"/>
        <w:spacing w:after="0" w:line="276" w:lineRule="auto"/>
        <w:rPr>
          <w:sz w:val="24"/>
          <w:szCs w:val="24"/>
          <w:lang w:val="en-US"/>
        </w:rPr>
      </w:pPr>
    </w:p>
    <w:p w14:paraId="11231789" w14:textId="13311408" w:rsidR="006534AC" w:rsidRPr="006248A1" w:rsidRDefault="006534AC" w:rsidP="006248A1">
      <w:pPr>
        <w:shd w:val="clear" w:color="auto" w:fill="FFFFFF" w:themeFill="background1"/>
        <w:spacing w:after="0" w:line="276" w:lineRule="auto"/>
        <w:rPr>
          <w:sz w:val="24"/>
          <w:szCs w:val="24"/>
          <w:lang w:val="en-US"/>
        </w:rPr>
      </w:pPr>
      <w:r w:rsidRPr="006248A1">
        <w:rPr>
          <w:sz w:val="24"/>
          <w:szCs w:val="24"/>
          <w:lang w:val="en-US"/>
        </w:rPr>
        <w:t xml:space="preserve">Daily access to the outdoors offers students a wide variety of integrated experiences. Natural spaces can provide an equalizer for cognitive, social, and ethnic differences in all learners. Playing in nature includes many benefits for students, such as improved mood, better attention/focus, responsibility, and resourcefulness. Outdoor unstructured learning experiences support developing preschoolers measured risk-taking skills while being supported and guided by an adult. </w:t>
      </w:r>
      <w:r w:rsidR="00432EF7" w:rsidRPr="006248A1">
        <w:rPr>
          <w:sz w:val="24"/>
          <w:szCs w:val="24"/>
          <w:lang w:val="en-US"/>
        </w:rPr>
        <w:t>To</w:t>
      </w:r>
      <w:r w:rsidRPr="006248A1">
        <w:rPr>
          <w:sz w:val="24"/>
          <w:szCs w:val="24"/>
          <w:lang w:val="en-US"/>
        </w:rPr>
        <w:t xml:space="preserve"> support a safe outdoor environment, a significant amount of direct adult supervision is necessary to ensure the safety of students engaging in gross motor activities.</w:t>
      </w:r>
    </w:p>
    <w:p w14:paraId="0A4A90EE" w14:textId="77777777" w:rsidR="006534AC" w:rsidRDefault="006534AC" w:rsidP="006248A1">
      <w:pPr>
        <w:shd w:val="clear" w:color="auto" w:fill="FFFFFF" w:themeFill="background1"/>
        <w:spacing w:after="0" w:line="276" w:lineRule="auto"/>
        <w:rPr>
          <w:sz w:val="24"/>
          <w:szCs w:val="24"/>
          <w:lang w:val="en-US"/>
        </w:rPr>
      </w:pPr>
      <w:r w:rsidRPr="573050EE">
        <w:rPr>
          <w:sz w:val="24"/>
          <w:szCs w:val="24"/>
          <w:lang w:val="en-US"/>
        </w:rPr>
        <w:t xml:space="preserve">An optimal outdoor learning environment consists of multiple surfaces such as grass, </w:t>
      </w:r>
      <w:bookmarkStart w:id="34" w:name="_Int_SsyiBKVI"/>
      <w:r w:rsidRPr="573050EE">
        <w:rPr>
          <w:sz w:val="24"/>
          <w:szCs w:val="24"/>
          <w:lang w:val="en-US"/>
        </w:rPr>
        <w:t>sand</w:t>
      </w:r>
      <w:bookmarkEnd w:id="34"/>
      <w:r w:rsidRPr="573050EE">
        <w:rPr>
          <w:sz w:val="24"/>
          <w:szCs w:val="24"/>
          <w:lang w:val="en-US"/>
        </w:rPr>
        <w:t xml:space="preserve"> and blacktop. A barrier, such as a fence, should be present to enclose the space (Head Start Early Childhood Learning and Knowledge Center, 2019). Preschoolers should have unstructured opportunities to play, run, ride trikes, and explore an assortment of other wheeled toys. The play structure should be developmentally appropriate and encourage climbing and sliding. Where appropriate, a nature-based space should be included in the outdoor </w:t>
      </w:r>
      <w:r w:rsidRPr="573050EE">
        <w:rPr>
          <w:sz w:val="24"/>
          <w:szCs w:val="24"/>
          <w:lang w:val="en-US"/>
        </w:rPr>
        <w:lastRenderedPageBreak/>
        <w:t>environment. Students are encouraged to investigate nature by looking for insects, sticks, and pinecones, examining rocks, digging a hole in the dirt, or writing with a stick in the sand. Outdoor gardens teach students how to care for living things and to enjoy the beauty of flowers and other plants.</w:t>
      </w:r>
    </w:p>
    <w:p w14:paraId="2B56A097" w14:textId="77777777" w:rsidR="00432EF7" w:rsidRPr="006248A1" w:rsidRDefault="00432EF7" w:rsidP="006248A1">
      <w:pPr>
        <w:shd w:val="clear" w:color="auto" w:fill="FFFFFF" w:themeFill="background1"/>
        <w:spacing w:after="0" w:line="276" w:lineRule="auto"/>
        <w:rPr>
          <w:sz w:val="24"/>
          <w:szCs w:val="24"/>
          <w:lang w:val="en-US"/>
        </w:rPr>
      </w:pPr>
    </w:p>
    <w:p w14:paraId="2EC62470" w14:textId="4D6C4097" w:rsidR="006534AC" w:rsidRPr="006248A1" w:rsidRDefault="006534AC" w:rsidP="006248A1">
      <w:pPr>
        <w:spacing w:after="0" w:line="276" w:lineRule="auto"/>
        <w:rPr>
          <w:b/>
          <w:sz w:val="24"/>
          <w:szCs w:val="24"/>
        </w:rPr>
      </w:pPr>
      <w:r w:rsidRPr="006248A1">
        <w:rPr>
          <w:b/>
          <w:sz w:val="24"/>
          <w:szCs w:val="24"/>
        </w:rPr>
        <w:t>Outdoor Environment Materials and Areas</w:t>
      </w:r>
    </w:p>
    <w:p w14:paraId="027095F0" w14:textId="77777777" w:rsidR="006534AC" w:rsidRPr="006248A1" w:rsidRDefault="006534AC" w:rsidP="006248A1">
      <w:pPr>
        <w:shd w:val="clear" w:color="auto" w:fill="FFFFFF" w:themeFill="background1"/>
        <w:spacing w:after="0" w:line="276" w:lineRule="auto"/>
        <w:rPr>
          <w:sz w:val="24"/>
          <w:szCs w:val="24"/>
        </w:rPr>
      </w:pPr>
      <w:r w:rsidRPr="006248A1">
        <w:rPr>
          <w:sz w:val="24"/>
          <w:szCs w:val="24"/>
          <w:lang w:val="en-US"/>
        </w:rPr>
        <w:t xml:space="preserve">The outdoor space has well defined areas which encourage exploration of the natural environment and a variety of materials which provide a wide range of experiences, accessible to all students and their unique developmental stages. </w:t>
      </w:r>
    </w:p>
    <w:p w14:paraId="3434C2F9" w14:textId="77777777" w:rsidR="006534AC" w:rsidRPr="006248A1" w:rsidRDefault="006534AC" w:rsidP="006248A1">
      <w:pPr>
        <w:keepLines/>
        <w:numPr>
          <w:ilvl w:val="0"/>
          <w:numId w:val="79"/>
        </w:numPr>
        <w:spacing w:after="0" w:line="276" w:lineRule="auto"/>
        <w:rPr>
          <w:sz w:val="24"/>
          <w:szCs w:val="24"/>
        </w:rPr>
      </w:pPr>
      <w:r w:rsidRPr="006248A1">
        <w:rPr>
          <w:sz w:val="24"/>
          <w:szCs w:val="24"/>
        </w:rPr>
        <w:t>Grass Space: For students to engage with the outdoor environment freely and safely.</w:t>
      </w:r>
    </w:p>
    <w:p w14:paraId="6728996F" w14:textId="58941026" w:rsidR="006534AC" w:rsidRPr="006248A1" w:rsidRDefault="006534AC" w:rsidP="006248A1">
      <w:pPr>
        <w:keepLines/>
        <w:numPr>
          <w:ilvl w:val="0"/>
          <w:numId w:val="79"/>
        </w:numPr>
        <w:spacing w:after="0" w:line="276" w:lineRule="auto"/>
        <w:rPr>
          <w:sz w:val="24"/>
          <w:szCs w:val="24"/>
          <w:lang w:val="en-US"/>
        </w:rPr>
      </w:pPr>
      <w:r w:rsidRPr="006248A1">
        <w:rPr>
          <w:sz w:val="24"/>
          <w:szCs w:val="24"/>
          <w:lang w:val="en-US"/>
        </w:rPr>
        <w:t xml:space="preserve">Wheeled toys: Students can use their large motor muscles by balancing, coordinating, and manipulating the pedals with their feet while holding the handles and steering. Pushing and pulling wagons </w:t>
      </w:r>
      <w:r w:rsidR="00F3585C" w:rsidRPr="006248A1">
        <w:rPr>
          <w:sz w:val="24"/>
          <w:szCs w:val="24"/>
          <w:lang w:val="en-US"/>
        </w:rPr>
        <w:t>build</w:t>
      </w:r>
      <w:r w:rsidRPr="006248A1">
        <w:rPr>
          <w:sz w:val="24"/>
          <w:szCs w:val="24"/>
          <w:lang w:val="en-US"/>
        </w:rPr>
        <w:t xml:space="preserve"> the muscles in their shoulders and back. </w:t>
      </w:r>
      <w:r w:rsidRPr="006248A1">
        <w:rPr>
          <w:i/>
          <w:sz w:val="24"/>
          <w:szCs w:val="24"/>
          <w:lang w:val="en-US"/>
        </w:rPr>
        <w:t>Suggested materials: tricycles</w:t>
      </w:r>
      <w:r w:rsidRPr="006248A1">
        <w:rPr>
          <w:sz w:val="24"/>
          <w:szCs w:val="24"/>
          <w:lang w:val="en-US"/>
        </w:rPr>
        <w:t>, wagons, wheelbarrows, cones.</w:t>
      </w:r>
    </w:p>
    <w:p w14:paraId="1B93130A" w14:textId="5A589136" w:rsidR="006534AC" w:rsidRPr="006248A1" w:rsidRDefault="006534AC" w:rsidP="006248A1">
      <w:pPr>
        <w:keepLines/>
        <w:numPr>
          <w:ilvl w:val="0"/>
          <w:numId w:val="79"/>
        </w:numPr>
        <w:spacing w:after="0" w:line="276" w:lineRule="auto"/>
        <w:rPr>
          <w:sz w:val="24"/>
          <w:szCs w:val="24"/>
          <w:lang w:val="en-US"/>
        </w:rPr>
      </w:pPr>
      <w:r w:rsidRPr="006248A1">
        <w:rPr>
          <w:sz w:val="24"/>
          <w:szCs w:val="24"/>
          <w:lang w:val="en-US"/>
        </w:rPr>
        <w:t xml:space="preserve">Sand box with a cover: Students can dig, build, investigate, and solve problems. Empty and filled containers use their imagination to create structures. </w:t>
      </w:r>
      <w:r w:rsidRPr="006248A1">
        <w:rPr>
          <w:i/>
          <w:sz w:val="24"/>
          <w:szCs w:val="24"/>
          <w:lang w:val="en-US"/>
        </w:rPr>
        <w:t>Suggested materials:</w:t>
      </w:r>
      <w:r w:rsidRPr="006248A1">
        <w:rPr>
          <w:sz w:val="24"/>
          <w:szCs w:val="24"/>
          <w:lang w:val="en-US"/>
        </w:rPr>
        <w:t xml:space="preserve"> </w:t>
      </w:r>
      <w:r w:rsidR="00F3585C" w:rsidRPr="006248A1">
        <w:rPr>
          <w:sz w:val="24"/>
          <w:szCs w:val="24"/>
          <w:lang w:val="en-US"/>
        </w:rPr>
        <w:t>buckets</w:t>
      </w:r>
      <w:r w:rsidRPr="006248A1">
        <w:rPr>
          <w:sz w:val="24"/>
          <w:szCs w:val="24"/>
          <w:lang w:val="en-US"/>
        </w:rPr>
        <w:t xml:space="preserve">, shovels, molds, natural elements, access to water. </w:t>
      </w:r>
    </w:p>
    <w:p w14:paraId="744E26B2" w14:textId="77777777" w:rsidR="006534AC" w:rsidRPr="006248A1" w:rsidRDefault="006534AC" w:rsidP="006248A1">
      <w:pPr>
        <w:keepLines/>
        <w:numPr>
          <w:ilvl w:val="0"/>
          <w:numId w:val="79"/>
        </w:numPr>
        <w:spacing w:after="0" w:line="276" w:lineRule="auto"/>
        <w:rPr>
          <w:sz w:val="24"/>
          <w:szCs w:val="24"/>
          <w:lang w:val="en-US"/>
        </w:rPr>
      </w:pPr>
      <w:r w:rsidRPr="006248A1">
        <w:rPr>
          <w:sz w:val="24"/>
          <w:szCs w:val="24"/>
          <w:lang w:val="en-US"/>
        </w:rPr>
        <w:t xml:space="preserve">Climbing and sliding structures give students opportunities to balance, coordinate their arms and legs in movements, and use their upper body to pull their own weight. </w:t>
      </w:r>
      <w:r w:rsidRPr="006248A1">
        <w:rPr>
          <w:i/>
          <w:sz w:val="24"/>
          <w:szCs w:val="24"/>
          <w:lang w:val="en-US"/>
        </w:rPr>
        <w:t>Suggested materials:</w:t>
      </w:r>
      <w:r w:rsidRPr="006248A1">
        <w:rPr>
          <w:sz w:val="24"/>
          <w:szCs w:val="24"/>
          <w:lang w:val="en-US"/>
        </w:rPr>
        <w:t xml:space="preserve"> secured climbing equipment appropriate for preschool aged students, Log stumps, rocks, boulders, sawhorses, straw bales, cardboard boxes.</w:t>
      </w:r>
    </w:p>
    <w:p w14:paraId="752F601D" w14:textId="77777777" w:rsidR="006534AC" w:rsidRPr="006248A1" w:rsidRDefault="006534AC" w:rsidP="006248A1">
      <w:pPr>
        <w:keepLines/>
        <w:numPr>
          <w:ilvl w:val="0"/>
          <w:numId w:val="79"/>
        </w:numPr>
        <w:spacing w:after="0" w:line="276" w:lineRule="auto"/>
        <w:rPr>
          <w:sz w:val="24"/>
          <w:szCs w:val="24"/>
          <w:lang w:val="en-US"/>
        </w:rPr>
      </w:pPr>
      <w:r w:rsidRPr="006248A1">
        <w:rPr>
          <w:sz w:val="24"/>
          <w:szCs w:val="24"/>
          <w:lang w:val="en-US"/>
        </w:rPr>
        <w:t xml:space="preserve">Looping Pathways for walks or biking, exploring puddles, ice, or changes in the environment. </w:t>
      </w:r>
      <w:r w:rsidRPr="006248A1">
        <w:rPr>
          <w:i/>
          <w:sz w:val="24"/>
          <w:szCs w:val="24"/>
          <w:lang w:val="en-US"/>
        </w:rPr>
        <w:t>Suggested materials:</w:t>
      </w:r>
      <w:r w:rsidRPr="006248A1">
        <w:rPr>
          <w:sz w:val="24"/>
          <w:szCs w:val="24"/>
          <w:lang w:val="en-US"/>
        </w:rPr>
        <w:t xml:space="preserve"> Pavement, dirt or chalk lined paths.</w:t>
      </w:r>
    </w:p>
    <w:p w14:paraId="358736A4" w14:textId="77777777" w:rsidR="006534AC" w:rsidRPr="006248A1" w:rsidRDefault="006534AC" w:rsidP="006248A1">
      <w:pPr>
        <w:keepLines/>
        <w:numPr>
          <w:ilvl w:val="0"/>
          <w:numId w:val="79"/>
        </w:numPr>
        <w:spacing w:after="0" w:line="276" w:lineRule="auto"/>
        <w:rPr>
          <w:sz w:val="24"/>
          <w:szCs w:val="24"/>
        </w:rPr>
      </w:pPr>
      <w:r w:rsidRPr="006248A1">
        <w:rPr>
          <w:sz w:val="24"/>
          <w:szCs w:val="24"/>
          <w:lang w:val="en-US"/>
        </w:rPr>
        <w:t xml:space="preserve">Swings: When students utilize swings, their muscles engage in repetitive movements. This movement can only be achieved by swinging. The following skills are supported when students utilize swings: whole body awareness, coordination, core strength, fine motor muscle development, and balance. </w:t>
      </w:r>
      <w:r w:rsidRPr="006248A1">
        <w:rPr>
          <w:i/>
          <w:sz w:val="24"/>
          <w:szCs w:val="24"/>
          <w:lang w:val="en-US"/>
        </w:rPr>
        <w:t>Suggested materials:</w:t>
      </w:r>
      <w:r w:rsidRPr="006248A1">
        <w:rPr>
          <w:sz w:val="24"/>
          <w:szCs w:val="24"/>
          <w:lang w:val="en-US"/>
        </w:rPr>
        <w:t xml:space="preserve"> developmentally appropriate anchored swings that allow for repetitive movements. </w:t>
      </w:r>
    </w:p>
    <w:p w14:paraId="1F480008" w14:textId="77777777" w:rsidR="006534AC" w:rsidRPr="006248A1" w:rsidRDefault="006534AC" w:rsidP="006248A1">
      <w:pPr>
        <w:keepLines/>
        <w:numPr>
          <w:ilvl w:val="0"/>
          <w:numId w:val="79"/>
        </w:numPr>
        <w:spacing w:after="0" w:line="276" w:lineRule="auto"/>
        <w:rPr>
          <w:sz w:val="24"/>
          <w:szCs w:val="24"/>
        </w:rPr>
      </w:pPr>
      <w:r w:rsidRPr="006248A1">
        <w:rPr>
          <w:sz w:val="24"/>
          <w:szCs w:val="24"/>
          <w:lang w:val="en-US"/>
        </w:rPr>
        <w:t xml:space="preserve">Shade and Sunny areas: The different areas allow students to experience weather how it relates to their bodies. </w:t>
      </w:r>
      <w:r w:rsidRPr="006248A1">
        <w:rPr>
          <w:i/>
          <w:sz w:val="24"/>
          <w:szCs w:val="24"/>
          <w:lang w:val="en-US"/>
        </w:rPr>
        <w:t>Suggested materials:</w:t>
      </w:r>
      <w:r w:rsidRPr="006248A1">
        <w:rPr>
          <w:sz w:val="24"/>
          <w:szCs w:val="24"/>
          <w:lang w:val="en-US"/>
        </w:rPr>
        <w:t xml:space="preserve"> Trees, awnings, umbrellas.</w:t>
      </w:r>
    </w:p>
    <w:p w14:paraId="2835ED34" w14:textId="6A75167F" w:rsidR="006534AC" w:rsidRPr="006248A1" w:rsidRDefault="006534AC" w:rsidP="006248A1">
      <w:pPr>
        <w:keepLines/>
        <w:numPr>
          <w:ilvl w:val="0"/>
          <w:numId w:val="79"/>
        </w:numPr>
        <w:spacing w:after="0" w:line="276" w:lineRule="auto"/>
        <w:rPr>
          <w:sz w:val="24"/>
          <w:szCs w:val="24"/>
        </w:rPr>
      </w:pPr>
      <w:r w:rsidRPr="006248A1">
        <w:rPr>
          <w:sz w:val="24"/>
          <w:szCs w:val="24"/>
          <w:lang w:val="en-US"/>
        </w:rPr>
        <w:lastRenderedPageBreak/>
        <w:t xml:space="preserve">Multi-sensory garden: Planting </w:t>
      </w:r>
      <w:r w:rsidR="00F3585C" w:rsidRPr="006248A1">
        <w:rPr>
          <w:sz w:val="24"/>
          <w:szCs w:val="24"/>
          <w:lang w:val="en-US"/>
        </w:rPr>
        <w:t>build</w:t>
      </w:r>
      <w:r w:rsidRPr="006248A1">
        <w:rPr>
          <w:sz w:val="24"/>
          <w:szCs w:val="24"/>
          <w:lang w:val="en-US"/>
        </w:rPr>
        <w:t xml:space="preserve"> students’ awareness of taking care of other living things. Collect and examine natural artifacts. </w:t>
      </w:r>
      <w:r w:rsidRPr="006248A1">
        <w:rPr>
          <w:i/>
          <w:sz w:val="24"/>
          <w:szCs w:val="24"/>
          <w:lang w:val="en-US"/>
        </w:rPr>
        <w:t>Suggested materials:</w:t>
      </w:r>
      <w:r w:rsidRPr="006248A1">
        <w:rPr>
          <w:sz w:val="24"/>
          <w:szCs w:val="24"/>
          <w:lang w:val="en-US"/>
        </w:rPr>
        <w:t xml:space="preserve"> Dirt, grass, trees, planting seeds, shovels, trowels, garden gloves, buckets, water.</w:t>
      </w:r>
    </w:p>
    <w:p w14:paraId="739D9977" w14:textId="1FE084C3" w:rsidR="005E0C59" w:rsidRPr="00F3585C" w:rsidRDefault="006534AC" w:rsidP="4D881756">
      <w:pPr>
        <w:keepLines/>
        <w:numPr>
          <w:ilvl w:val="0"/>
          <w:numId w:val="79"/>
        </w:numPr>
        <w:spacing w:after="0" w:line="276" w:lineRule="auto"/>
        <w:rPr>
          <w:sz w:val="24"/>
          <w:szCs w:val="24"/>
        </w:rPr>
      </w:pPr>
      <w:r w:rsidRPr="006248A1">
        <w:rPr>
          <w:sz w:val="24"/>
          <w:szCs w:val="24"/>
          <w:lang w:val="en-US"/>
        </w:rPr>
        <w:t xml:space="preserve">Construction/woodworking: Gives students opportunities to measure, build, create, understand sizes and shapes, develop spatial sensibility, and activate large and small muscles. </w:t>
      </w:r>
      <w:r w:rsidRPr="006248A1">
        <w:rPr>
          <w:i/>
          <w:sz w:val="24"/>
          <w:szCs w:val="24"/>
          <w:lang w:val="en-US"/>
        </w:rPr>
        <w:t>Suggested materials:</w:t>
      </w:r>
      <w:r w:rsidRPr="006248A1">
        <w:rPr>
          <w:sz w:val="24"/>
          <w:szCs w:val="24"/>
          <w:lang w:val="en-US"/>
        </w:rPr>
        <w:t xml:space="preserve"> Woodworking accessories, wood, worktable, crates.</w:t>
      </w:r>
    </w:p>
    <w:p w14:paraId="262D7F65" w14:textId="77777777" w:rsidR="00F3585C" w:rsidRPr="006248A1" w:rsidRDefault="00F3585C" w:rsidP="00F3585C">
      <w:pPr>
        <w:keepLines/>
        <w:spacing w:after="0" w:line="276" w:lineRule="auto"/>
        <w:ind w:left="720"/>
        <w:rPr>
          <w:sz w:val="24"/>
          <w:szCs w:val="24"/>
        </w:rPr>
      </w:pPr>
    </w:p>
    <w:p w14:paraId="33626DDF" w14:textId="77777777" w:rsidR="006534AC" w:rsidRPr="006248A1" w:rsidRDefault="006534AC" w:rsidP="006248A1">
      <w:pPr>
        <w:spacing w:after="0" w:line="276" w:lineRule="auto"/>
        <w:rPr>
          <w:b/>
          <w:sz w:val="24"/>
          <w:szCs w:val="24"/>
        </w:rPr>
      </w:pPr>
      <w:r w:rsidRPr="006248A1">
        <w:rPr>
          <w:b/>
          <w:sz w:val="24"/>
          <w:szCs w:val="24"/>
        </w:rPr>
        <w:t>Structures and Routines</w:t>
      </w:r>
    </w:p>
    <w:p w14:paraId="621DCDF7" w14:textId="5B46068B" w:rsidR="006534AC" w:rsidRDefault="006534AC" w:rsidP="006248A1">
      <w:pPr>
        <w:shd w:val="clear" w:color="auto" w:fill="FFFFFF"/>
        <w:spacing w:after="0" w:line="276" w:lineRule="auto"/>
        <w:rPr>
          <w:sz w:val="24"/>
          <w:szCs w:val="24"/>
        </w:rPr>
      </w:pPr>
      <w:r w:rsidRPr="006248A1">
        <w:rPr>
          <w:sz w:val="24"/>
          <w:szCs w:val="24"/>
        </w:rPr>
        <w:t xml:space="preserve">A positive preschool experience is </w:t>
      </w:r>
      <w:hyperlink r:id="rId42">
        <w:r w:rsidRPr="006248A1">
          <w:rPr>
            <w:sz w:val="24"/>
            <w:szCs w:val="24"/>
          </w:rPr>
          <w:t>essential</w:t>
        </w:r>
      </w:hyperlink>
      <w:r w:rsidRPr="006248A1">
        <w:rPr>
          <w:sz w:val="24"/>
          <w:szCs w:val="24"/>
        </w:rPr>
        <w:t xml:space="preserve"> to a student’s development. This growth plays out daily in accordance to how the physical environment is designed to maximize structure and predictability, developing clear and consistent routines, and implementing effective transitions (National Association for the Education of Young Students, 2016). The framework for the expectations and activities in the classroom should provide young learners with a sense of routine and familiarity that makes them feel safe. Since the preschool classroom is typically organized using a center-based method with specific areas for students to explore</w:t>
      </w:r>
      <w:r w:rsidR="00F3585C" w:rsidRPr="006248A1">
        <w:rPr>
          <w:sz w:val="24"/>
          <w:szCs w:val="24"/>
        </w:rPr>
        <w:t>,</w:t>
      </w:r>
      <w:r w:rsidRPr="006248A1">
        <w:rPr>
          <w:sz w:val="24"/>
          <w:szCs w:val="24"/>
        </w:rPr>
        <w:t xml:space="preserve"> classroom organization, daily schedules, and transitions become key supports for the routines and structures for the classrooms. </w:t>
      </w:r>
    </w:p>
    <w:p w14:paraId="697DC0A0" w14:textId="77777777" w:rsidR="00F3585C" w:rsidRPr="006248A1" w:rsidRDefault="00F3585C" w:rsidP="006248A1">
      <w:pPr>
        <w:shd w:val="clear" w:color="auto" w:fill="FFFFFF"/>
        <w:spacing w:after="0" w:line="276" w:lineRule="auto"/>
        <w:rPr>
          <w:sz w:val="24"/>
          <w:szCs w:val="24"/>
        </w:rPr>
      </w:pPr>
    </w:p>
    <w:p w14:paraId="2C736149" w14:textId="77777777"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Classrooms with consistent schedules and routines that facilitate students’ understanding of the learning environment’s expectations are more likely to keep students engaged, attentive, and active learners. Components to having a flexible classroom structure is to provide students with opportunities to be involved in activities where they can make choices. Schedules provide a well-ordered, predictable environment that offers students a sense of stability and security. Embedding transitions into the schedule also contributes to a system of well-organized learning. Daily routines and structures should be a flexible guide that’s responsive to the individual needs of each student. When effective routines and structures are in place, students can feel empowered to be more independent because classroom expectations are clear, practiced, and known.</w:t>
      </w:r>
    </w:p>
    <w:p w14:paraId="515E09B1" w14:textId="77777777" w:rsidR="00F3585C" w:rsidRPr="006248A1" w:rsidRDefault="00F3585C" w:rsidP="006248A1">
      <w:pPr>
        <w:shd w:val="clear" w:color="auto" w:fill="FFFFFF" w:themeFill="background1"/>
        <w:spacing w:after="0" w:line="276" w:lineRule="auto"/>
        <w:rPr>
          <w:sz w:val="24"/>
          <w:szCs w:val="24"/>
          <w:lang w:val="en-US"/>
        </w:rPr>
      </w:pPr>
    </w:p>
    <w:p w14:paraId="6167FE37" w14:textId="77777777"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 xml:space="preserve">Structuring the preschool day is the basis for the learning and development that will occur in the classroom. It is also the key component in establishing clear routines and promoting self-sufficiency for students. Structures provide students with a sense of security and how to develop self-discipline. Planning essential routines are </w:t>
      </w:r>
      <w:r w:rsidRPr="006248A1">
        <w:rPr>
          <w:sz w:val="24"/>
          <w:szCs w:val="24"/>
          <w:lang w:val="en-US"/>
        </w:rPr>
        <w:lastRenderedPageBreak/>
        <w:t xml:space="preserve">helpful in building a consistent classroom community. Consistency is an important component in classroom management. When a routine is predictable, students learn to understand the sequence of the school day, what is expected during various routine events and times, and have the safety in knowing what will happen next. When students know what is expected, it helps them to become independent and more flexible in their learning environment, therefore reducing challenging behaviors. It is important to develop a schedule and adhere to it each day. When creating a daily schedule, remember to provide students with a balance of active and less active times throughout the day. </w:t>
      </w:r>
    </w:p>
    <w:p w14:paraId="57C97FDC" w14:textId="77777777" w:rsidR="00F3585C" w:rsidRPr="006248A1" w:rsidRDefault="00F3585C" w:rsidP="006248A1">
      <w:pPr>
        <w:shd w:val="clear" w:color="auto" w:fill="FFFFFF" w:themeFill="background1"/>
        <w:spacing w:after="0" w:line="276" w:lineRule="auto"/>
        <w:rPr>
          <w:sz w:val="24"/>
          <w:szCs w:val="24"/>
          <w:lang w:val="en-US"/>
        </w:rPr>
      </w:pPr>
    </w:p>
    <w:p w14:paraId="6D9075DE" w14:textId="7C5BBEAD" w:rsidR="006534AC" w:rsidRPr="006248A1" w:rsidRDefault="006534AC" w:rsidP="006248A1">
      <w:pPr>
        <w:shd w:val="clear" w:color="auto" w:fill="FFFFFF" w:themeFill="background1"/>
        <w:spacing w:after="0" w:line="276" w:lineRule="auto"/>
        <w:rPr>
          <w:sz w:val="24"/>
          <w:szCs w:val="24"/>
          <w:lang w:val="en-US"/>
        </w:rPr>
      </w:pPr>
      <w:r w:rsidRPr="573050EE">
        <w:rPr>
          <w:sz w:val="24"/>
          <w:szCs w:val="24"/>
          <w:lang w:val="en-US"/>
        </w:rPr>
        <w:t xml:space="preserve">Classroom structures should be consistently monitored in order to ensure the most appropriate learning environment. When developing the structure of the day consider the developmental needs of the students. At times, structures may need to be adjusted to meet the developing needs of students. These things should be considered when developing the structure of </w:t>
      </w:r>
      <w:bookmarkStart w:id="35" w:name="_Int_WOLgs6IY"/>
      <w:r w:rsidR="003C668F" w:rsidRPr="573050EE">
        <w:rPr>
          <w:sz w:val="24"/>
          <w:szCs w:val="24"/>
          <w:lang w:val="en-US"/>
        </w:rPr>
        <w:t>t</w:t>
      </w:r>
      <w:r w:rsidRPr="573050EE">
        <w:rPr>
          <w:sz w:val="24"/>
          <w:szCs w:val="24"/>
          <w:lang w:val="en-US"/>
        </w:rPr>
        <w:t xml:space="preserve">he </w:t>
      </w:r>
      <w:r w:rsidR="003C668F" w:rsidRPr="573050EE">
        <w:rPr>
          <w:sz w:val="24"/>
          <w:szCs w:val="24"/>
          <w:lang w:val="en-US"/>
        </w:rPr>
        <w:t>p</w:t>
      </w:r>
      <w:r w:rsidRPr="573050EE">
        <w:rPr>
          <w:sz w:val="24"/>
          <w:szCs w:val="24"/>
          <w:lang w:val="en-US"/>
        </w:rPr>
        <w:t>reschool</w:t>
      </w:r>
      <w:bookmarkEnd w:id="35"/>
      <w:r w:rsidRPr="573050EE">
        <w:rPr>
          <w:sz w:val="24"/>
          <w:szCs w:val="24"/>
          <w:lang w:val="en-US"/>
        </w:rPr>
        <w:t xml:space="preserve"> </w:t>
      </w:r>
      <w:r w:rsidR="003C668F" w:rsidRPr="573050EE">
        <w:rPr>
          <w:sz w:val="24"/>
          <w:szCs w:val="24"/>
          <w:lang w:val="en-US"/>
        </w:rPr>
        <w:t>d</w:t>
      </w:r>
      <w:r w:rsidRPr="573050EE">
        <w:rPr>
          <w:sz w:val="24"/>
          <w:szCs w:val="24"/>
          <w:lang w:val="en-US"/>
        </w:rPr>
        <w:t xml:space="preserve">ay. The structure of a preschool program is not “a one size fits all” classroom and may need tweaking throughout the year to fit the needs of the students, especially if the dynamics of the classroom </w:t>
      </w:r>
      <w:bookmarkStart w:id="36" w:name="_Int_nG6O27xE"/>
      <w:r w:rsidRPr="573050EE">
        <w:rPr>
          <w:sz w:val="24"/>
          <w:szCs w:val="24"/>
          <w:lang w:val="en-US"/>
        </w:rPr>
        <w:t>changes</w:t>
      </w:r>
      <w:bookmarkEnd w:id="36"/>
      <w:r w:rsidRPr="573050EE">
        <w:rPr>
          <w:sz w:val="24"/>
          <w:szCs w:val="24"/>
          <w:lang w:val="en-US"/>
        </w:rPr>
        <w:t xml:space="preserve"> during the school year.</w:t>
      </w:r>
    </w:p>
    <w:p w14:paraId="5A06C972" w14:textId="77777777" w:rsidR="006534AC" w:rsidRDefault="006534AC" w:rsidP="006248A1">
      <w:pPr>
        <w:spacing w:after="0" w:line="276" w:lineRule="auto"/>
        <w:rPr>
          <w:sz w:val="24"/>
          <w:szCs w:val="24"/>
          <w:lang w:val="en-US"/>
        </w:rPr>
      </w:pPr>
      <w:r w:rsidRPr="006248A1">
        <w:rPr>
          <w:sz w:val="24"/>
          <w:szCs w:val="24"/>
          <w:lang w:val="en-US"/>
        </w:rPr>
        <w:t>Routines provide students with a sense of security and self-discipline. Well planned routines build a consistent classroom community that supports preschoolers in their abilities to be independent learners. When students are aware of the classroom expectations, preschoolers feel safe. Well-organized routines help students build self-control and personal responsibility. An effective and supportive learning environment needs consistent, established routines. Routines are repeated, predictable events that provide a foundation for the daily tasks in a young student’s life. Routines, if implemented consistently, can promote independence and positive behaviors and influence a young student’s emotional, cognitive, and social development.</w:t>
      </w:r>
    </w:p>
    <w:p w14:paraId="09CDB39A" w14:textId="77777777" w:rsidR="008C30DB" w:rsidRPr="006248A1" w:rsidRDefault="008C30DB" w:rsidP="006248A1">
      <w:pPr>
        <w:spacing w:after="0" w:line="276" w:lineRule="auto"/>
        <w:rPr>
          <w:sz w:val="24"/>
          <w:szCs w:val="24"/>
          <w:lang w:val="en-US"/>
        </w:rPr>
      </w:pPr>
    </w:p>
    <w:p w14:paraId="516B07BC" w14:textId="77777777" w:rsidR="006534AC" w:rsidRDefault="006534AC" w:rsidP="006248A1">
      <w:pPr>
        <w:spacing w:after="0" w:line="276" w:lineRule="auto"/>
        <w:rPr>
          <w:color w:val="222222"/>
          <w:sz w:val="24"/>
          <w:szCs w:val="24"/>
          <w:lang w:val="en-US"/>
        </w:rPr>
      </w:pPr>
      <w:r w:rsidRPr="006248A1">
        <w:rPr>
          <w:color w:val="222222"/>
          <w:sz w:val="24"/>
          <w:szCs w:val="24"/>
          <w:lang w:val="en-US"/>
        </w:rPr>
        <w:t xml:space="preserve">Routines start at the beginning of the school year and last until the last day of school. Including and referring to a visual schedule in the classroom will remind students what they are about to do, what they have done, and what they will do next in their day. This will help the students learn to plan what they need to do while they are at school. </w:t>
      </w:r>
    </w:p>
    <w:p w14:paraId="6434CC8F" w14:textId="77777777" w:rsidR="008C30DB" w:rsidRPr="006248A1" w:rsidRDefault="008C30DB" w:rsidP="006248A1">
      <w:pPr>
        <w:spacing w:after="0" w:line="276" w:lineRule="auto"/>
        <w:rPr>
          <w:sz w:val="24"/>
          <w:szCs w:val="24"/>
          <w:lang w:val="en-US"/>
        </w:rPr>
      </w:pPr>
    </w:p>
    <w:p w14:paraId="121491AA" w14:textId="77777777" w:rsidR="006534AC" w:rsidRDefault="006534AC" w:rsidP="006248A1">
      <w:pPr>
        <w:spacing w:after="0" w:line="276" w:lineRule="auto"/>
        <w:rPr>
          <w:sz w:val="24"/>
          <w:szCs w:val="24"/>
          <w:lang w:val="en-US"/>
        </w:rPr>
      </w:pPr>
      <w:r w:rsidRPr="006248A1">
        <w:rPr>
          <w:sz w:val="24"/>
          <w:szCs w:val="24"/>
          <w:lang w:val="en-US"/>
        </w:rPr>
        <w:t xml:space="preserve">Routines are implemented with flexibly in order to meet individual needs and provide opportunities for the success (e.g., younger students with short attention spans are not forced to remain for long periods of time in </w:t>
      </w:r>
      <w:r w:rsidRPr="006248A1">
        <w:rPr>
          <w:sz w:val="24"/>
          <w:szCs w:val="24"/>
          <w:lang w:val="en-US"/>
        </w:rPr>
        <w:lastRenderedPageBreak/>
        <w:t xml:space="preserve">a whole-group activity, dual language learners can demonstrate their abilities in their home language, as well as in English, students with disabilities are offered modifications and accommodations to meet their individualized needs). Routines should support students’ developing independence. This can be encouraged by modeling and prompting students. </w:t>
      </w:r>
    </w:p>
    <w:p w14:paraId="6B7DB3EE" w14:textId="77777777" w:rsidR="008C30DB" w:rsidRPr="006248A1" w:rsidRDefault="008C30DB" w:rsidP="006248A1">
      <w:pPr>
        <w:spacing w:after="0" w:line="276" w:lineRule="auto"/>
        <w:rPr>
          <w:sz w:val="24"/>
          <w:szCs w:val="24"/>
          <w:lang w:val="en-US"/>
        </w:rPr>
      </w:pPr>
    </w:p>
    <w:p w14:paraId="3A24DC7B" w14:textId="77777777" w:rsidR="006534AC" w:rsidRPr="006248A1" w:rsidRDefault="006534AC" w:rsidP="006248A1">
      <w:pPr>
        <w:spacing w:after="0" w:line="276" w:lineRule="auto"/>
        <w:rPr>
          <w:sz w:val="24"/>
          <w:szCs w:val="24"/>
          <w:lang w:val="en-US"/>
        </w:rPr>
      </w:pPr>
      <w:r w:rsidRPr="006248A1">
        <w:rPr>
          <w:sz w:val="24"/>
          <w:szCs w:val="24"/>
          <w:lang w:val="en-US"/>
        </w:rPr>
        <w:t xml:space="preserve">Routines must be introduced and reinforced through repetition and experiences. Daily routines should allow for a substantial amount of time for students to engage in a play activity of their choosing and include multiple opportunities for students to discover and follow their interests. Daily routines provide opportunities for conversation and self-expression, meeting the language and developmental needs of all students and align the implemented daily routine with the chosen preschool curriculum. </w:t>
      </w:r>
    </w:p>
    <w:p w14:paraId="332B3D97" w14:textId="77777777" w:rsidR="006534AC" w:rsidRPr="006248A1" w:rsidRDefault="006534AC" w:rsidP="006248A1">
      <w:pPr>
        <w:numPr>
          <w:ilvl w:val="0"/>
          <w:numId w:val="80"/>
        </w:numPr>
        <w:spacing w:after="0" w:line="276" w:lineRule="auto"/>
        <w:rPr>
          <w:sz w:val="24"/>
          <w:szCs w:val="24"/>
          <w:lang w:val="en-US"/>
        </w:rPr>
      </w:pPr>
      <w:r w:rsidRPr="006248A1">
        <w:rPr>
          <w:sz w:val="24"/>
          <w:szCs w:val="24"/>
          <w:lang w:val="en-US"/>
        </w:rPr>
        <w:t>Alternate activities between passive and active to keep the students engaged throughout planned large group activities (e.g., sing a Hello Song).</w:t>
      </w:r>
    </w:p>
    <w:p w14:paraId="1CE69AB5" w14:textId="77777777" w:rsidR="006534AC" w:rsidRPr="006248A1" w:rsidRDefault="006534AC" w:rsidP="006248A1">
      <w:pPr>
        <w:numPr>
          <w:ilvl w:val="0"/>
          <w:numId w:val="80"/>
        </w:numPr>
        <w:spacing w:after="0" w:line="276" w:lineRule="auto"/>
        <w:rPr>
          <w:sz w:val="24"/>
          <w:szCs w:val="24"/>
          <w:lang w:val="en-US"/>
        </w:rPr>
      </w:pPr>
      <w:r w:rsidRPr="006248A1">
        <w:rPr>
          <w:sz w:val="24"/>
          <w:szCs w:val="24"/>
          <w:lang w:val="en-US"/>
        </w:rPr>
        <w:t>Support new learning, introduce new skills, offer an opportunity to reinforce, and elaborate established skills, and share skills with others.</w:t>
      </w:r>
    </w:p>
    <w:p w14:paraId="55C9C4DB" w14:textId="77777777" w:rsidR="006534AC" w:rsidRPr="006248A1" w:rsidRDefault="006534AC" w:rsidP="006248A1">
      <w:pPr>
        <w:numPr>
          <w:ilvl w:val="0"/>
          <w:numId w:val="80"/>
        </w:numPr>
        <w:spacing w:after="0" w:line="276" w:lineRule="auto"/>
        <w:rPr>
          <w:sz w:val="24"/>
          <w:szCs w:val="24"/>
        </w:rPr>
      </w:pPr>
      <w:r w:rsidRPr="006248A1">
        <w:rPr>
          <w:sz w:val="24"/>
          <w:szCs w:val="24"/>
          <w:lang w:val="en-US"/>
        </w:rPr>
        <w:t>Provide opportunities for individualized instruction especially for students that need more support.</w:t>
      </w:r>
    </w:p>
    <w:p w14:paraId="3891DAC1" w14:textId="77777777" w:rsidR="006534AC" w:rsidRPr="006248A1" w:rsidRDefault="006534AC" w:rsidP="006248A1">
      <w:pPr>
        <w:numPr>
          <w:ilvl w:val="0"/>
          <w:numId w:val="80"/>
        </w:numPr>
        <w:spacing w:after="0" w:line="276" w:lineRule="auto"/>
        <w:rPr>
          <w:sz w:val="24"/>
          <w:szCs w:val="24"/>
          <w:lang w:val="en-US"/>
        </w:rPr>
      </w:pPr>
      <w:r w:rsidRPr="006248A1">
        <w:rPr>
          <w:sz w:val="24"/>
          <w:szCs w:val="24"/>
          <w:lang w:val="en-US"/>
        </w:rPr>
        <w:t xml:space="preserve">Set the tone for rest time (e.g., Dim the lights and play quiet music to create a calm and soothing environment). </w:t>
      </w:r>
    </w:p>
    <w:p w14:paraId="4E81E5BF" w14:textId="77777777" w:rsidR="006534AC" w:rsidRPr="006248A1" w:rsidRDefault="006534AC" w:rsidP="006248A1">
      <w:pPr>
        <w:numPr>
          <w:ilvl w:val="0"/>
          <w:numId w:val="80"/>
        </w:numPr>
        <w:spacing w:after="0" w:line="276" w:lineRule="auto"/>
        <w:rPr>
          <w:sz w:val="24"/>
          <w:szCs w:val="24"/>
        </w:rPr>
      </w:pPr>
      <w:r w:rsidRPr="006248A1">
        <w:rPr>
          <w:sz w:val="24"/>
          <w:szCs w:val="24"/>
        </w:rPr>
        <w:t>Refer to nap time as quiet time, so students will begin to associate the term “nap time” resting quietly.</w:t>
      </w:r>
    </w:p>
    <w:p w14:paraId="68579CBD" w14:textId="77777777" w:rsidR="006534AC" w:rsidRPr="006248A1" w:rsidRDefault="006534AC" w:rsidP="006248A1">
      <w:pPr>
        <w:numPr>
          <w:ilvl w:val="0"/>
          <w:numId w:val="80"/>
        </w:numPr>
        <w:spacing w:after="0" w:line="276" w:lineRule="auto"/>
        <w:rPr>
          <w:sz w:val="24"/>
          <w:szCs w:val="24"/>
        </w:rPr>
      </w:pPr>
      <w:r w:rsidRPr="006248A1">
        <w:rPr>
          <w:sz w:val="24"/>
          <w:szCs w:val="24"/>
        </w:rPr>
        <w:t>Allow students to follow their interests.</w:t>
      </w:r>
    </w:p>
    <w:p w14:paraId="0424DC06" w14:textId="77777777" w:rsidR="006534AC" w:rsidRPr="006248A1" w:rsidRDefault="006534AC" w:rsidP="006248A1">
      <w:pPr>
        <w:numPr>
          <w:ilvl w:val="0"/>
          <w:numId w:val="80"/>
        </w:numPr>
        <w:spacing w:after="0" w:line="276" w:lineRule="auto"/>
        <w:rPr>
          <w:sz w:val="24"/>
          <w:szCs w:val="24"/>
        </w:rPr>
      </w:pPr>
      <w:r w:rsidRPr="006248A1">
        <w:rPr>
          <w:sz w:val="24"/>
          <w:szCs w:val="24"/>
        </w:rPr>
        <w:t>Give students the opportunity to explore.</w:t>
      </w:r>
    </w:p>
    <w:p w14:paraId="15199219" w14:textId="4614025F" w:rsidR="006534AC" w:rsidRPr="006248A1" w:rsidRDefault="006534AC" w:rsidP="006248A1">
      <w:pPr>
        <w:numPr>
          <w:ilvl w:val="0"/>
          <w:numId w:val="80"/>
        </w:numPr>
        <w:spacing w:after="0" w:line="276" w:lineRule="auto"/>
        <w:rPr>
          <w:sz w:val="24"/>
          <w:szCs w:val="24"/>
        </w:rPr>
      </w:pPr>
      <w:r w:rsidRPr="006248A1">
        <w:rPr>
          <w:sz w:val="24"/>
          <w:szCs w:val="24"/>
          <w:lang w:val="en-US"/>
        </w:rPr>
        <w:t>Classroom staff follow the lead and interests of the students by facilitating interest</w:t>
      </w:r>
      <w:r w:rsidR="24B772A5" w:rsidRPr="4D881756">
        <w:rPr>
          <w:sz w:val="24"/>
          <w:szCs w:val="24"/>
          <w:lang w:val="en-US"/>
        </w:rPr>
        <w:t>-</w:t>
      </w:r>
      <w:r w:rsidRPr="006248A1">
        <w:rPr>
          <w:sz w:val="24"/>
          <w:szCs w:val="24"/>
          <w:lang w:val="en-US"/>
        </w:rPr>
        <w:t xml:space="preserve">driven conversations and interactions in well-developed learning centers. </w:t>
      </w:r>
    </w:p>
    <w:p w14:paraId="11067A3D" w14:textId="77777777" w:rsidR="006534AC" w:rsidRPr="006248A1" w:rsidRDefault="006534AC" w:rsidP="006248A1">
      <w:pPr>
        <w:numPr>
          <w:ilvl w:val="0"/>
          <w:numId w:val="80"/>
        </w:numPr>
        <w:spacing w:after="0" w:line="276" w:lineRule="auto"/>
        <w:rPr>
          <w:sz w:val="24"/>
          <w:szCs w:val="24"/>
        </w:rPr>
      </w:pPr>
      <w:r w:rsidRPr="006248A1">
        <w:rPr>
          <w:sz w:val="24"/>
          <w:szCs w:val="24"/>
          <w:lang w:val="en-US"/>
        </w:rPr>
        <w:t xml:space="preserve">Students are supported in independently preparing for meals (setting tables, preparing their eating space). </w:t>
      </w:r>
    </w:p>
    <w:p w14:paraId="408C2FA1" w14:textId="77777777" w:rsidR="006534AC" w:rsidRPr="006248A1" w:rsidRDefault="006534AC" w:rsidP="006248A1">
      <w:pPr>
        <w:numPr>
          <w:ilvl w:val="0"/>
          <w:numId w:val="80"/>
        </w:numPr>
        <w:spacing w:after="0" w:line="276" w:lineRule="auto"/>
        <w:rPr>
          <w:sz w:val="24"/>
          <w:szCs w:val="24"/>
        </w:rPr>
      </w:pPr>
      <w:r w:rsidRPr="006248A1">
        <w:rPr>
          <w:sz w:val="24"/>
          <w:szCs w:val="24"/>
        </w:rPr>
        <w:t>Allows for interaction with students in other classrooms.</w:t>
      </w:r>
    </w:p>
    <w:p w14:paraId="5D0C198A" w14:textId="77777777" w:rsidR="006534AC" w:rsidRPr="006248A1" w:rsidRDefault="006534AC" w:rsidP="006248A1">
      <w:pPr>
        <w:spacing w:after="0" w:line="276" w:lineRule="auto"/>
        <w:rPr>
          <w:b/>
          <w:sz w:val="24"/>
          <w:szCs w:val="24"/>
        </w:rPr>
      </w:pPr>
    </w:p>
    <w:p w14:paraId="343CAC1C" w14:textId="77777777" w:rsidR="006534AC" w:rsidRPr="006248A1" w:rsidRDefault="006534AC" w:rsidP="006248A1">
      <w:pPr>
        <w:spacing w:after="0" w:line="276" w:lineRule="auto"/>
        <w:rPr>
          <w:b/>
          <w:sz w:val="24"/>
          <w:szCs w:val="24"/>
        </w:rPr>
      </w:pPr>
      <w:r w:rsidRPr="006248A1">
        <w:rPr>
          <w:b/>
          <w:sz w:val="24"/>
          <w:szCs w:val="24"/>
        </w:rPr>
        <w:t>Transitions</w:t>
      </w:r>
    </w:p>
    <w:p w14:paraId="16A37402" w14:textId="77777777"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Another key element to fostering a predictable environment is embedding transitions. Transition activities are strategies and calming techniques used during lessons to help prevent negative behaviors by promoting self-</w:t>
      </w:r>
      <w:r w:rsidRPr="006248A1">
        <w:rPr>
          <w:sz w:val="24"/>
          <w:szCs w:val="24"/>
          <w:lang w:val="en-US"/>
        </w:rPr>
        <w:lastRenderedPageBreak/>
        <w:t>regulation. Smooth transitions are paramount to a predictive environment for all students and should be embedded throughout the school day to aid the students in moving from one activity to another. Transition times can help students move from one activity to another, but too many transitions can take away predictability of the classroom routines. Planning ahead can keep the number of transitions throughout the day relatively low. Transitions can be a key support for self-management when students are made aware of their expectations. The classroom environment should ensure that it supports planned transitions, flexibility, and fun for students.</w:t>
      </w:r>
    </w:p>
    <w:p w14:paraId="011AE9EB" w14:textId="77777777" w:rsidR="00F46126" w:rsidRPr="006248A1" w:rsidRDefault="00F46126" w:rsidP="006248A1">
      <w:pPr>
        <w:shd w:val="clear" w:color="auto" w:fill="FFFFFF" w:themeFill="background1"/>
        <w:spacing w:after="0" w:line="276" w:lineRule="auto"/>
        <w:rPr>
          <w:sz w:val="24"/>
          <w:szCs w:val="24"/>
        </w:rPr>
      </w:pPr>
    </w:p>
    <w:p w14:paraId="17A62F4B" w14:textId="77777777"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 xml:space="preserve">Transition activities and strategies promote self-regulation by helping students know the classroom expectations. Depending on the classroom population, transitions can be individualized or completed as a group. If transitions are unorganized or unplanned, it can cause disruption within the classroom. Planned transitions should be organized and strategic but also have a realistic time frame. Time frames should not be too short, nor too long. Prepare the students by using transition signals such as transition songs, chants, rhymes, sounds, pictures, or any multisensory cues. If unexpected events happen, use it as an opportunity to teach students how to wait appropriately. </w:t>
      </w:r>
    </w:p>
    <w:p w14:paraId="2AD370E1" w14:textId="77777777" w:rsidR="00F46126" w:rsidRPr="006248A1" w:rsidRDefault="00F46126" w:rsidP="006248A1">
      <w:pPr>
        <w:shd w:val="clear" w:color="auto" w:fill="FFFFFF" w:themeFill="background1"/>
        <w:spacing w:after="0" w:line="276" w:lineRule="auto"/>
        <w:rPr>
          <w:sz w:val="24"/>
          <w:szCs w:val="24"/>
        </w:rPr>
      </w:pPr>
    </w:p>
    <w:p w14:paraId="5D711D6C" w14:textId="77777777" w:rsidR="006534AC" w:rsidRPr="006248A1" w:rsidRDefault="006534AC" w:rsidP="006248A1">
      <w:pPr>
        <w:spacing w:after="0" w:line="276" w:lineRule="auto"/>
        <w:rPr>
          <w:b/>
          <w:sz w:val="24"/>
          <w:szCs w:val="24"/>
        </w:rPr>
      </w:pPr>
      <w:r w:rsidRPr="006248A1">
        <w:rPr>
          <w:b/>
          <w:sz w:val="24"/>
          <w:szCs w:val="24"/>
        </w:rPr>
        <w:t>Intentional Teaching &amp; Building a Classroom Community</w:t>
      </w:r>
    </w:p>
    <w:p w14:paraId="57829585" w14:textId="77777777"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 xml:space="preserve">Intentional preschool classroom environments are structured around teachers with well-developed knowledge of the students in the classroom. An intentional community encourages students to express their individuality and respect all learners. To support all learners effectively, a teacher needs to promote and maintain the classroom as a caring and warm community by creating a positive learning environment. In order to achieve this, preschool students need to feel safe and comfortable within their classroom. </w:t>
      </w:r>
    </w:p>
    <w:p w14:paraId="2AE3DC6E" w14:textId="77777777" w:rsidR="00F46126" w:rsidRPr="006248A1" w:rsidRDefault="00F46126" w:rsidP="006248A1">
      <w:pPr>
        <w:shd w:val="clear" w:color="auto" w:fill="FFFFFF" w:themeFill="background1"/>
        <w:spacing w:after="0" w:line="276" w:lineRule="auto"/>
        <w:rPr>
          <w:sz w:val="24"/>
          <w:szCs w:val="24"/>
          <w:lang w:val="en-US"/>
        </w:rPr>
      </w:pPr>
    </w:p>
    <w:p w14:paraId="47AEEEA0" w14:textId="77777777"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 xml:space="preserve">Intentional teaching values students as individuals with their own characteristics, paths, nuances, and prior experience. Intentional teachers have a thorough knowledge of how students typically develop and learn. They gather data about the interests, strengths, and abilities of the students through ongoing observation, documentation, and authentic assessment and use this information to plan interactions, scaffolds, questions, activities, and routines. Intentional teachers have and use a wide range of instructional strategies. They make intentional decisions about when to use a given strategy to support the different ways students learn and the </w:t>
      </w:r>
      <w:r w:rsidRPr="006248A1">
        <w:rPr>
          <w:sz w:val="24"/>
          <w:szCs w:val="24"/>
          <w:lang w:val="en-US"/>
        </w:rPr>
        <w:lastRenderedPageBreak/>
        <w:t xml:space="preserve">specific content and skills they are learning. They know that students construct knowledge through active investigation, representation, and reflection; they recognize that meaningful learning is integrated; they understand that communication is central to learning. At the heart of intentional teaching is effective adult-student interactions. Intentional teaching does not happen by chance; it is planned, thoughtful, and purposeful. </w:t>
      </w:r>
    </w:p>
    <w:p w14:paraId="54AAB1EC" w14:textId="77777777" w:rsidR="00F46126" w:rsidRPr="006248A1" w:rsidRDefault="00F46126" w:rsidP="006248A1">
      <w:pPr>
        <w:shd w:val="clear" w:color="auto" w:fill="FFFFFF" w:themeFill="background1"/>
        <w:spacing w:after="0" w:line="276" w:lineRule="auto"/>
        <w:rPr>
          <w:sz w:val="24"/>
          <w:szCs w:val="24"/>
          <w:lang w:val="en-US"/>
        </w:rPr>
      </w:pPr>
    </w:p>
    <w:p w14:paraId="1D054BC4" w14:textId="77777777" w:rsidR="006534AC" w:rsidRPr="006248A1" w:rsidRDefault="006534AC" w:rsidP="006248A1">
      <w:pPr>
        <w:spacing w:after="0" w:line="276" w:lineRule="auto"/>
        <w:rPr>
          <w:b/>
          <w:sz w:val="24"/>
          <w:szCs w:val="24"/>
        </w:rPr>
      </w:pPr>
      <w:r w:rsidRPr="006248A1">
        <w:rPr>
          <w:b/>
          <w:sz w:val="24"/>
          <w:szCs w:val="24"/>
        </w:rPr>
        <w:t>Adult/Student Interactions</w:t>
      </w:r>
    </w:p>
    <w:p w14:paraId="0B8AA1B4" w14:textId="514A9E02" w:rsidR="008B5B9F" w:rsidRDefault="006534AC" w:rsidP="006211E0">
      <w:pPr>
        <w:shd w:val="clear" w:color="auto" w:fill="FFFFFF" w:themeFill="background1"/>
        <w:spacing w:after="0" w:line="276" w:lineRule="auto"/>
        <w:rPr>
          <w:sz w:val="24"/>
          <w:szCs w:val="24"/>
          <w:lang w:val="en-US"/>
        </w:rPr>
      </w:pPr>
      <w:r w:rsidRPr="006248A1">
        <w:rPr>
          <w:sz w:val="24"/>
          <w:szCs w:val="24"/>
          <w:lang w:val="en-US"/>
        </w:rPr>
        <w:t xml:space="preserve">Students learn within the context of relationships. Ideally, students and adults develop strong, positive relationships. It is when these relationships have been established that students are able to thrive and flourish. While developing positive relationships with students, teachers need to keep in mind developmentally appropriate expectations and the abilities and interests of each student. By creating and establishing positive teacher-student, and student-student relationships in the classroom, the community will begin to establish classroom friendships and trusting relationships. This will help </w:t>
      </w:r>
      <w:r w:rsidR="006211E0">
        <w:rPr>
          <w:sz w:val="24"/>
          <w:szCs w:val="24"/>
          <w:lang w:val="en-US"/>
        </w:rPr>
        <w:t>transform</w:t>
      </w:r>
      <w:r w:rsidRPr="006248A1">
        <w:rPr>
          <w:sz w:val="24"/>
          <w:szCs w:val="24"/>
          <w:lang w:val="en-US"/>
        </w:rPr>
        <w:t xml:space="preserve"> the classroom from a place </w:t>
      </w:r>
      <w:r w:rsidR="006211E0">
        <w:rPr>
          <w:sz w:val="24"/>
          <w:szCs w:val="24"/>
          <w:lang w:val="en-US"/>
        </w:rPr>
        <w:t xml:space="preserve">students have to be into a place they want to be. </w:t>
      </w:r>
    </w:p>
    <w:p w14:paraId="64EC4C39" w14:textId="77777777" w:rsidR="008B5B9F" w:rsidRDefault="008B5B9F" w:rsidP="006211E0">
      <w:pPr>
        <w:shd w:val="clear" w:color="auto" w:fill="FFFFFF" w:themeFill="background1"/>
        <w:spacing w:after="0" w:line="276" w:lineRule="auto"/>
        <w:rPr>
          <w:sz w:val="24"/>
          <w:szCs w:val="24"/>
          <w:lang w:val="en-US"/>
        </w:rPr>
      </w:pPr>
    </w:p>
    <w:p w14:paraId="62CD2A5D" w14:textId="77777777" w:rsidR="006534AC" w:rsidRPr="006248A1" w:rsidRDefault="006534AC" w:rsidP="4D881756">
      <w:pPr>
        <w:shd w:val="clear" w:color="auto" w:fill="FFFFFF" w:themeFill="background1"/>
        <w:spacing w:after="0" w:line="276" w:lineRule="auto"/>
        <w:rPr>
          <w:b/>
          <w:sz w:val="24"/>
          <w:szCs w:val="24"/>
        </w:rPr>
      </w:pPr>
      <w:r w:rsidRPr="006248A1">
        <w:rPr>
          <w:b/>
          <w:sz w:val="24"/>
          <w:szCs w:val="24"/>
        </w:rPr>
        <w:t>Peer to Peer Interactions</w:t>
      </w:r>
    </w:p>
    <w:p w14:paraId="73DF2313" w14:textId="77777777" w:rsidR="006534AC" w:rsidRDefault="006534AC" w:rsidP="006248A1">
      <w:pPr>
        <w:shd w:val="clear" w:color="auto" w:fill="FFFFFF" w:themeFill="background1"/>
        <w:spacing w:after="0" w:line="276" w:lineRule="auto"/>
        <w:rPr>
          <w:b/>
          <w:sz w:val="24"/>
          <w:szCs w:val="24"/>
          <w:lang w:val="en-US"/>
        </w:rPr>
      </w:pPr>
      <w:r w:rsidRPr="006248A1">
        <w:rPr>
          <w:sz w:val="24"/>
          <w:szCs w:val="24"/>
          <w:lang w:val="en-US"/>
        </w:rPr>
        <w:t>Students benefit from being a member of a group as well as having one-to-one interactions with peers. For students to develop social competencies, they need a variety of experiences that will allow them to interpret social situations. It is also important for teachers to examine their preconceived notions of the intentions driving social behaviors, as students learn within the context of social interactions. Students benefit from teachers being intentional in encouraging peer interactions because teachers can model appropriate responses and teachers can use information about the individual student to be proactive and prepared for possible social dilemmas. Each student has a set of characteristics that make them unique. These unique differences should be considered as teachers plan experiences for large and small groups and one to one peer interactions. For instance, a student’s temperament may suggest that they need time to warm up to a group. Acknowledging this unique characteristic of a student will help the teacher think of ways to support the student as they enter play situations with their peers.</w:t>
      </w:r>
      <w:r w:rsidRPr="006248A1">
        <w:rPr>
          <w:b/>
          <w:sz w:val="24"/>
          <w:szCs w:val="24"/>
          <w:lang w:val="en-US"/>
        </w:rPr>
        <w:t xml:space="preserve"> </w:t>
      </w:r>
    </w:p>
    <w:p w14:paraId="0F30F71C" w14:textId="77777777" w:rsidR="00F46126" w:rsidRPr="006248A1" w:rsidRDefault="00F46126" w:rsidP="006248A1">
      <w:pPr>
        <w:shd w:val="clear" w:color="auto" w:fill="FFFFFF" w:themeFill="background1"/>
        <w:spacing w:after="0" w:line="276" w:lineRule="auto"/>
        <w:rPr>
          <w:b/>
          <w:bCs/>
          <w:sz w:val="24"/>
          <w:szCs w:val="24"/>
          <w:lang w:val="en-US"/>
        </w:rPr>
      </w:pPr>
    </w:p>
    <w:p w14:paraId="72A17B33" w14:textId="09226491" w:rsidR="4D881756" w:rsidRDefault="4D881756" w:rsidP="4D881756">
      <w:pPr>
        <w:spacing w:after="0" w:line="276" w:lineRule="auto"/>
        <w:rPr>
          <w:b/>
          <w:bCs/>
          <w:sz w:val="24"/>
          <w:szCs w:val="24"/>
        </w:rPr>
      </w:pPr>
    </w:p>
    <w:p w14:paraId="52518251" w14:textId="48413F3D" w:rsidR="006534AC" w:rsidRPr="006248A1" w:rsidRDefault="006534AC" w:rsidP="006248A1">
      <w:pPr>
        <w:spacing w:after="0" w:line="276" w:lineRule="auto"/>
        <w:rPr>
          <w:b/>
          <w:sz w:val="24"/>
          <w:szCs w:val="24"/>
        </w:rPr>
      </w:pPr>
      <w:r w:rsidRPr="006248A1">
        <w:rPr>
          <w:b/>
          <w:sz w:val="24"/>
          <w:szCs w:val="24"/>
        </w:rPr>
        <w:lastRenderedPageBreak/>
        <w:t>Respectful and Inclusive Classroom</w:t>
      </w:r>
    </w:p>
    <w:p w14:paraId="1C01455B" w14:textId="77777777" w:rsidR="006534AC" w:rsidRDefault="006534AC" w:rsidP="006248A1">
      <w:pPr>
        <w:shd w:val="clear" w:color="auto" w:fill="FFFFFF" w:themeFill="background1"/>
        <w:spacing w:after="0" w:line="276" w:lineRule="auto"/>
        <w:rPr>
          <w:sz w:val="24"/>
          <w:szCs w:val="24"/>
          <w:lang w:val="en-US"/>
        </w:rPr>
      </w:pPr>
      <w:r w:rsidRPr="573050EE">
        <w:rPr>
          <w:sz w:val="24"/>
          <w:szCs w:val="24"/>
          <w:lang w:val="en-US"/>
        </w:rPr>
        <w:t>A respectful early childhood classroom is reflective of the various needs, interests, and cultural community of the students, staff, and families. All abilities and languages are valued, supported, and maintained through appropriate materials, equipment and responsive interactions. Inclusion is a value that says that all students belong, regardless of their abilities, gender, race, or ethnic background. Preschool inclusion is more than just physical placement; it is an intentional practice that fosters interaction, participation, and a sense of belonging for all students. High-quality inclusion is built through structured, integrated activities that go beyond proximity, with daily classroom practices that actively engage every student. When including all students in early childhood settings, some planning will be needed to make sure it is successful for everyone. Students’ needs and interests are reflected throughout the planned curriculum, daily routine, and formal and informal interactions. Most of all, a respectful early childhood classroom is a student-centered environment that challenges young students consistently, through appropriate activities and interactions that support the development of executive functioning. When students feel respected and valued, they become comfortable and feel pride in and for the classroom. An inclusive learning environment supports the development of social identities that value all groups equally, without privileging one over another.</w:t>
      </w:r>
    </w:p>
    <w:p w14:paraId="526C79CE" w14:textId="77777777" w:rsidR="00F46126" w:rsidRPr="006248A1" w:rsidRDefault="00F46126" w:rsidP="006248A1">
      <w:pPr>
        <w:shd w:val="clear" w:color="auto" w:fill="FFFFFF" w:themeFill="background1"/>
        <w:spacing w:after="0" w:line="276" w:lineRule="auto"/>
        <w:rPr>
          <w:sz w:val="24"/>
          <w:szCs w:val="24"/>
          <w:lang w:val="en-US"/>
        </w:rPr>
      </w:pPr>
    </w:p>
    <w:p w14:paraId="7E77561F" w14:textId="41ABF1EF" w:rsidR="006534AC" w:rsidRPr="006248A1" w:rsidRDefault="006534AC" w:rsidP="006248A1">
      <w:pPr>
        <w:shd w:val="clear" w:color="auto" w:fill="FFFFFF" w:themeFill="background1"/>
        <w:spacing w:after="0" w:line="276" w:lineRule="auto"/>
        <w:rPr>
          <w:b/>
          <w:sz w:val="24"/>
          <w:szCs w:val="24"/>
          <w:lang w:val="en-US"/>
        </w:rPr>
      </w:pPr>
      <w:r w:rsidRPr="006248A1">
        <w:rPr>
          <w:b/>
          <w:sz w:val="24"/>
          <w:szCs w:val="24"/>
          <w:lang w:val="en-US"/>
        </w:rPr>
        <w:t>Accommodations and Modification</w:t>
      </w:r>
      <w:r w:rsidR="00F46126">
        <w:rPr>
          <w:b/>
          <w:sz w:val="24"/>
          <w:szCs w:val="24"/>
          <w:lang w:val="en-US"/>
        </w:rPr>
        <w:t>s</w:t>
      </w:r>
    </w:p>
    <w:p w14:paraId="432FD275" w14:textId="77777777" w:rsidR="006534AC" w:rsidRPr="006248A1" w:rsidRDefault="006534AC" w:rsidP="006248A1">
      <w:pPr>
        <w:shd w:val="clear" w:color="auto" w:fill="FFFFFF" w:themeFill="background1"/>
        <w:spacing w:after="0" w:line="276" w:lineRule="auto"/>
        <w:rPr>
          <w:sz w:val="24"/>
          <w:szCs w:val="24"/>
        </w:rPr>
      </w:pPr>
      <w:r w:rsidRPr="006248A1">
        <w:rPr>
          <w:sz w:val="24"/>
          <w:szCs w:val="24"/>
          <w:lang w:val="en-US"/>
        </w:rPr>
        <w:t xml:space="preserve">The teacher, program staff and family must work together to modify the classroom accordingly to meet the individual needs of all students, including students who are linguistically diverse and/or with IEP’s or 504 plans. It is imperative for the teacher to understand the abilities that the students in the classroom may have. A developmentally appropriate approach can be achieved in a variety of ways; most importantly, it should be based on individual needs, interests, and development. While every adaptation needed cannot always be predicted, the teacher should work alongside the family and relevant staff to plan for as many of the necessary adaptations as possible. This type of individualized planning will help to ensure classroom and developmental successes. </w:t>
      </w:r>
    </w:p>
    <w:p w14:paraId="1CA99B43" w14:textId="77777777" w:rsidR="006534AC" w:rsidRPr="006248A1" w:rsidRDefault="006534AC" w:rsidP="006248A1">
      <w:pPr>
        <w:numPr>
          <w:ilvl w:val="0"/>
          <w:numId w:val="80"/>
        </w:numPr>
        <w:spacing w:after="0" w:line="276" w:lineRule="auto"/>
        <w:rPr>
          <w:sz w:val="24"/>
          <w:szCs w:val="24"/>
        </w:rPr>
      </w:pPr>
      <w:r w:rsidRPr="006248A1">
        <w:rPr>
          <w:sz w:val="24"/>
          <w:szCs w:val="24"/>
          <w:lang w:val="en-US"/>
        </w:rPr>
        <w:t>Provide instructional modifications, both planned and developed in real time (e.g., proximity of adults during large group experiences, photos as opposed to animation to support the daily schedule, and picture boards that illustrate the sequence of an activity or routine event). These adaptations or modifications must be based on developmentally appropriate practices.</w:t>
      </w:r>
    </w:p>
    <w:p w14:paraId="31B61B21" w14:textId="77777777" w:rsidR="006534AC" w:rsidRPr="006248A1" w:rsidRDefault="006534AC" w:rsidP="006248A1">
      <w:pPr>
        <w:numPr>
          <w:ilvl w:val="0"/>
          <w:numId w:val="80"/>
        </w:numPr>
        <w:spacing w:after="0" w:line="276" w:lineRule="auto"/>
        <w:rPr>
          <w:sz w:val="24"/>
          <w:szCs w:val="24"/>
        </w:rPr>
      </w:pPr>
      <w:r w:rsidRPr="006248A1">
        <w:rPr>
          <w:sz w:val="24"/>
          <w:szCs w:val="24"/>
        </w:rPr>
        <w:lastRenderedPageBreak/>
        <w:t>Implement various methods to check for student understanding (e.g., ask students to show a thumbs up/down when answering questions and ask students to describe the process of their work).</w:t>
      </w:r>
    </w:p>
    <w:p w14:paraId="323B86E6" w14:textId="77777777" w:rsidR="006534AC" w:rsidRPr="006248A1" w:rsidRDefault="006534AC" w:rsidP="006248A1">
      <w:pPr>
        <w:numPr>
          <w:ilvl w:val="0"/>
          <w:numId w:val="80"/>
        </w:numPr>
        <w:spacing w:after="0" w:line="276" w:lineRule="auto"/>
        <w:rPr>
          <w:sz w:val="24"/>
          <w:szCs w:val="24"/>
        </w:rPr>
      </w:pPr>
      <w:r w:rsidRPr="006248A1">
        <w:rPr>
          <w:sz w:val="24"/>
          <w:szCs w:val="24"/>
        </w:rPr>
        <w:t xml:space="preserve">Identify any potential times during the school day when adaptations might make an activity more successful (e.g., proximity of an adult to a student during large group times, providing students with wait times so that they can feel the success of answering a question, and provide opportunities where students can build attending skills and provide positive descriptive feedback when they are able to achieve goals). </w:t>
      </w:r>
    </w:p>
    <w:p w14:paraId="30B2EB17" w14:textId="77777777" w:rsidR="006534AC" w:rsidRPr="006248A1" w:rsidRDefault="006534AC" w:rsidP="006248A1">
      <w:pPr>
        <w:numPr>
          <w:ilvl w:val="0"/>
          <w:numId w:val="80"/>
        </w:numPr>
        <w:spacing w:after="0" w:line="276" w:lineRule="auto"/>
        <w:rPr>
          <w:sz w:val="24"/>
          <w:szCs w:val="24"/>
        </w:rPr>
      </w:pPr>
      <w:r w:rsidRPr="573050EE">
        <w:rPr>
          <w:sz w:val="24"/>
          <w:szCs w:val="24"/>
          <w:lang w:val="en-US"/>
        </w:rPr>
        <w:t>Collaborate with colleagues, families and other related staff members when developing modifications.</w:t>
      </w:r>
    </w:p>
    <w:p w14:paraId="5AF19A69" w14:textId="77777777" w:rsidR="006534AC" w:rsidRDefault="006534AC" w:rsidP="006248A1">
      <w:pPr>
        <w:numPr>
          <w:ilvl w:val="0"/>
          <w:numId w:val="80"/>
        </w:numPr>
        <w:spacing w:after="0" w:line="276" w:lineRule="auto"/>
        <w:rPr>
          <w:sz w:val="24"/>
          <w:szCs w:val="24"/>
          <w:lang w:val="en-US"/>
        </w:rPr>
      </w:pPr>
      <w:r w:rsidRPr="006248A1">
        <w:rPr>
          <w:sz w:val="24"/>
          <w:szCs w:val="24"/>
          <w:lang w:val="en-US"/>
        </w:rPr>
        <w:t>Plan how to incorporate individual goals and objectives into ongoing activities.</w:t>
      </w:r>
    </w:p>
    <w:p w14:paraId="3033A189" w14:textId="77777777" w:rsidR="00F46126" w:rsidRPr="006248A1" w:rsidRDefault="00F46126" w:rsidP="00F46126">
      <w:pPr>
        <w:spacing w:after="0" w:line="276" w:lineRule="auto"/>
        <w:ind w:left="720"/>
        <w:rPr>
          <w:sz w:val="24"/>
          <w:szCs w:val="24"/>
          <w:lang w:val="en-US"/>
        </w:rPr>
      </w:pPr>
    </w:p>
    <w:p w14:paraId="5FA9399F" w14:textId="75206D77" w:rsidR="006534AC" w:rsidRPr="006248A1" w:rsidRDefault="006534AC" w:rsidP="006248A1">
      <w:pPr>
        <w:spacing w:after="0" w:line="276" w:lineRule="auto"/>
        <w:rPr>
          <w:b/>
          <w:sz w:val="24"/>
          <w:szCs w:val="24"/>
        </w:rPr>
      </w:pPr>
      <w:r w:rsidRPr="006248A1">
        <w:rPr>
          <w:b/>
          <w:sz w:val="24"/>
          <w:szCs w:val="24"/>
        </w:rPr>
        <w:t>Classroom Management</w:t>
      </w:r>
    </w:p>
    <w:p w14:paraId="7A147628" w14:textId="77777777" w:rsidR="006534AC" w:rsidRDefault="006534AC" w:rsidP="006248A1">
      <w:pPr>
        <w:shd w:val="clear" w:color="auto" w:fill="FFFFFF" w:themeFill="background1"/>
        <w:spacing w:after="0" w:line="276" w:lineRule="auto"/>
        <w:rPr>
          <w:sz w:val="24"/>
          <w:szCs w:val="24"/>
          <w:lang w:val="en-US"/>
        </w:rPr>
      </w:pPr>
      <w:r w:rsidRPr="573050EE">
        <w:rPr>
          <w:sz w:val="24"/>
          <w:szCs w:val="24"/>
          <w:lang w:val="en-US"/>
        </w:rPr>
        <w:t xml:space="preserve">Effective preschool teachers are purposeful in building a classroom community, use positive approaches to classroom management and encourage students’ ability to self-regulate and solve problems. When a classroom is well managed, the teacher avoids the need for punitive consequences and establishes a classroom of self-regulated problem solvers. </w:t>
      </w:r>
    </w:p>
    <w:p w14:paraId="7FF419A2" w14:textId="77777777" w:rsidR="00F46126" w:rsidRPr="006248A1" w:rsidRDefault="00F46126" w:rsidP="006248A1">
      <w:pPr>
        <w:shd w:val="clear" w:color="auto" w:fill="FFFFFF" w:themeFill="background1"/>
        <w:spacing w:after="0" w:line="276" w:lineRule="auto"/>
        <w:rPr>
          <w:sz w:val="24"/>
          <w:szCs w:val="24"/>
        </w:rPr>
      </w:pPr>
    </w:p>
    <w:p w14:paraId="7E05D4DD" w14:textId="7E38ABEA" w:rsidR="006534AC" w:rsidRDefault="006534AC" w:rsidP="006248A1">
      <w:pPr>
        <w:shd w:val="clear" w:color="auto" w:fill="FFFFFF" w:themeFill="background1"/>
        <w:spacing w:after="0" w:line="276" w:lineRule="auto"/>
        <w:rPr>
          <w:sz w:val="24"/>
          <w:szCs w:val="24"/>
          <w:lang w:val="en-US"/>
        </w:rPr>
      </w:pPr>
      <w:r w:rsidRPr="006248A1">
        <w:rPr>
          <w:sz w:val="24"/>
          <w:szCs w:val="24"/>
          <w:lang w:val="en-US"/>
        </w:rPr>
        <w:t xml:space="preserve">Self-regulation and social skills develop </w:t>
      </w:r>
      <w:r w:rsidR="00883E4C" w:rsidRPr="00883E4C">
        <w:rPr>
          <w:sz w:val="24"/>
          <w:szCs w:val="24"/>
          <w:lang w:val="en-US"/>
        </w:rPr>
        <w:t>gradually</w:t>
      </w:r>
      <w:r w:rsidRPr="006248A1">
        <w:rPr>
          <w:sz w:val="24"/>
          <w:szCs w:val="24"/>
          <w:lang w:val="en-US"/>
        </w:rPr>
        <w:t xml:space="preserve"> within </w:t>
      </w:r>
      <w:r w:rsidR="00883E4C" w:rsidRPr="00883E4C">
        <w:rPr>
          <w:sz w:val="24"/>
          <w:szCs w:val="24"/>
          <w:lang w:val="en-US"/>
        </w:rPr>
        <w:t>environments</w:t>
      </w:r>
      <w:r w:rsidRPr="006248A1">
        <w:rPr>
          <w:sz w:val="24"/>
          <w:szCs w:val="24"/>
          <w:lang w:val="en-US"/>
        </w:rPr>
        <w:t xml:space="preserve"> that </w:t>
      </w:r>
      <w:r w:rsidR="00883E4C" w:rsidRPr="00883E4C">
        <w:rPr>
          <w:sz w:val="24"/>
          <w:szCs w:val="24"/>
          <w:lang w:val="en-US"/>
        </w:rPr>
        <w:t>are</w:t>
      </w:r>
      <w:r w:rsidRPr="006248A1">
        <w:rPr>
          <w:sz w:val="24"/>
          <w:szCs w:val="24"/>
          <w:lang w:val="en-US"/>
        </w:rPr>
        <w:t xml:space="preserve"> predictable, structured, age</w:t>
      </w:r>
      <w:r w:rsidR="00883E4C" w:rsidRPr="00883E4C">
        <w:rPr>
          <w:sz w:val="24"/>
          <w:szCs w:val="24"/>
          <w:lang w:val="en-US"/>
        </w:rPr>
        <w:t>-</w:t>
      </w:r>
      <w:r w:rsidRPr="006248A1">
        <w:rPr>
          <w:sz w:val="24"/>
          <w:szCs w:val="24"/>
          <w:lang w:val="en-US"/>
        </w:rPr>
        <w:t xml:space="preserve">appropriate, responsive, and </w:t>
      </w:r>
      <w:r w:rsidR="00883E4C" w:rsidRPr="00883E4C">
        <w:rPr>
          <w:sz w:val="24"/>
          <w:szCs w:val="24"/>
          <w:lang w:val="en-US"/>
        </w:rPr>
        <w:t>nurturing.</w:t>
      </w:r>
      <w:r w:rsidRPr="006248A1">
        <w:rPr>
          <w:sz w:val="24"/>
          <w:szCs w:val="24"/>
          <w:lang w:val="en-US"/>
        </w:rPr>
        <w:t xml:space="preserve"> Teachers </w:t>
      </w:r>
      <w:r w:rsidR="00883E4C" w:rsidRPr="00883E4C">
        <w:rPr>
          <w:sz w:val="24"/>
          <w:szCs w:val="24"/>
          <w:lang w:val="en-US"/>
        </w:rPr>
        <w:t>play a critical role by</w:t>
      </w:r>
      <w:r w:rsidRPr="006248A1">
        <w:rPr>
          <w:sz w:val="24"/>
          <w:szCs w:val="24"/>
          <w:lang w:val="en-US"/>
        </w:rPr>
        <w:t xml:space="preserve"> proactively </w:t>
      </w:r>
      <w:r w:rsidR="00883E4C" w:rsidRPr="00883E4C">
        <w:rPr>
          <w:sz w:val="24"/>
          <w:szCs w:val="24"/>
          <w:lang w:val="en-US"/>
        </w:rPr>
        <w:t>teaching</w:t>
      </w:r>
      <w:r w:rsidRPr="006248A1">
        <w:rPr>
          <w:sz w:val="24"/>
          <w:szCs w:val="24"/>
          <w:lang w:val="en-US"/>
        </w:rPr>
        <w:t xml:space="preserve"> acceptable behaviors and </w:t>
      </w:r>
      <w:r w:rsidR="00883E4C" w:rsidRPr="00883E4C">
        <w:rPr>
          <w:sz w:val="24"/>
          <w:szCs w:val="24"/>
          <w:lang w:val="en-US"/>
        </w:rPr>
        <w:t>creating</w:t>
      </w:r>
      <w:r w:rsidRPr="006248A1">
        <w:rPr>
          <w:sz w:val="24"/>
          <w:szCs w:val="24"/>
          <w:lang w:val="en-US"/>
        </w:rPr>
        <w:t xml:space="preserve"> experiences that </w:t>
      </w:r>
      <w:r w:rsidR="00883E4C" w:rsidRPr="00883E4C">
        <w:rPr>
          <w:sz w:val="24"/>
          <w:szCs w:val="24"/>
          <w:lang w:val="en-US"/>
        </w:rPr>
        <w:t>foster</w:t>
      </w:r>
      <w:r w:rsidRPr="006248A1">
        <w:rPr>
          <w:sz w:val="24"/>
          <w:szCs w:val="24"/>
          <w:lang w:val="en-US"/>
        </w:rPr>
        <w:t xml:space="preserve"> self-regulation</w:t>
      </w:r>
      <w:r w:rsidR="00883E4C" w:rsidRPr="00883E4C">
        <w:rPr>
          <w:sz w:val="24"/>
          <w:szCs w:val="24"/>
          <w:lang w:val="en-US"/>
        </w:rPr>
        <w:t>. Just like</w:t>
      </w:r>
      <w:r w:rsidRPr="006248A1">
        <w:rPr>
          <w:sz w:val="24"/>
          <w:szCs w:val="24"/>
          <w:lang w:val="en-US"/>
        </w:rPr>
        <w:t xml:space="preserve"> emergent </w:t>
      </w:r>
      <w:r w:rsidR="00883E4C" w:rsidRPr="00883E4C">
        <w:rPr>
          <w:sz w:val="24"/>
          <w:szCs w:val="24"/>
          <w:lang w:val="en-US"/>
        </w:rPr>
        <w:t>literacy</w:t>
      </w:r>
      <w:r w:rsidRPr="006248A1">
        <w:rPr>
          <w:sz w:val="24"/>
          <w:szCs w:val="24"/>
          <w:lang w:val="en-US"/>
        </w:rPr>
        <w:t xml:space="preserve"> and math skills, social-emotional and self-regulation skills </w:t>
      </w:r>
      <w:r w:rsidR="00883E4C" w:rsidRPr="00883E4C">
        <w:rPr>
          <w:sz w:val="24"/>
          <w:szCs w:val="24"/>
          <w:lang w:val="en-US"/>
        </w:rPr>
        <w:t>require</w:t>
      </w:r>
      <w:r w:rsidRPr="006248A1">
        <w:rPr>
          <w:sz w:val="24"/>
          <w:szCs w:val="24"/>
          <w:lang w:val="en-US"/>
        </w:rPr>
        <w:t xml:space="preserve"> time, intentional </w:t>
      </w:r>
      <w:r w:rsidR="00883E4C" w:rsidRPr="00883E4C">
        <w:rPr>
          <w:sz w:val="24"/>
          <w:szCs w:val="24"/>
          <w:lang w:val="en-US"/>
        </w:rPr>
        <w:t>instruction, and consistent support.</w:t>
      </w:r>
    </w:p>
    <w:p w14:paraId="549C52B1" w14:textId="77777777" w:rsidR="00F46126" w:rsidRPr="006248A1" w:rsidRDefault="00F46126" w:rsidP="006248A1">
      <w:pPr>
        <w:shd w:val="clear" w:color="auto" w:fill="FFFFFF" w:themeFill="background1"/>
        <w:spacing w:after="0" w:line="276" w:lineRule="auto"/>
        <w:rPr>
          <w:sz w:val="24"/>
          <w:szCs w:val="24"/>
          <w:lang w:val="en-US"/>
        </w:rPr>
      </w:pPr>
    </w:p>
    <w:p w14:paraId="40C417B3" w14:textId="51FB684D" w:rsidR="006534AC" w:rsidRPr="006248A1" w:rsidRDefault="006534AC" w:rsidP="006248A1">
      <w:pPr>
        <w:shd w:val="clear" w:color="auto" w:fill="FFFFFF" w:themeFill="background1"/>
        <w:spacing w:after="0" w:line="276" w:lineRule="auto"/>
        <w:rPr>
          <w:sz w:val="24"/>
          <w:szCs w:val="24"/>
          <w:lang w:val="en-US"/>
        </w:rPr>
      </w:pPr>
      <w:r w:rsidRPr="006248A1">
        <w:rPr>
          <w:sz w:val="24"/>
          <w:szCs w:val="24"/>
          <w:lang w:val="en-US"/>
        </w:rPr>
        <w:t>It is essential that young students have warm, positive, and nurturing relationships with teachers that encourage positive self-concepts. Evidence-based support for building self-regulation and classroom community include techniques such as providing positive descriptive feedback and encouragement, intentionally teaching friendship and community skills like taking turns, sharing, and learning about emotions, conflict resolution and problem solving. When strategies that support these areas of a young student’s development are implemented in a safe, predictable, and age-appropriate environment, students develop healthy social-</w:t>
      </w:r>
      <w:r w:rsidR="008752A4">
        <w:rPr>
          <w:sz w:val="24"/>
          <w:szCs w:val="24"/>
          <w:lang w:val="en-US"/>
        </w:rPr>
        <w:t>emotional</w:t>
      </w:r>
      <w:r w:rsidRPr="006248A1">
        <w:rPr>
          <w:sz w:val="24"/>
          <w:szCs w:val="24"/>
          <w:lang w:val="en-US"/>
        </w:rPr>
        <w:t xml:space="preserve"> foundations.</w:t>
      </w:r>
    </w:p>
    <w:p w14:paraId="7D16309D" w14:textId="77777777" w:rsidR="006534AC" w:rsidRDefault="006534AC" w:rsidP="009F6694">
      <w:pPr>
        <w:rPr>
          <w:b/>
        </w:rPr>
      </w:pPr>
    </w:p>
    <w:p w14:paraId="5825535D" w14:textId="1443460B" w:rsidR="0072724A" w:rsidRPr="007101FC" w:rsidRDefault="00F5674C" w:rsidP="4D881756">
      <w:pPr>
        <w:rPr>
          <w:b/>
          <w:sz w:val="28"/>
          <w:szCs w:val="28"/>
        </w:rPr>
      </w:pPr>
      <w:r w:rsidRPr="4D881756">
        <w:rPr>
          <w:b/>
          <w:sz w:val="28"/>
          <w:szCs w:val="28"/>
        </w:rPr>
        <w:lastRenderedPageBreak/>
        <w:t>T</w:t>
      </w:r>
      <w:r w:rsidR="00981E09" w:rsidRPr="4D881756">
        <w:rPr>
          <w:b/>
          <w:sz w:val="28"/>
          <w:szCs w:val="28"/>
        </w:rPr>
        <w:t xml:space="preserve">he Developmental Screening </w:t>
      </w:r>
      <w:r w:rsidR="2561653B" w:rsidRPr="4D881756">
        <w:rPr>
          <w:b/>
          <w:bCs/>
          <w:sz w:val="28"/>
          <w:szCs w:val="28"/>
        </w:rPr>
        <w:t>Measure</w:t>
      </w:r>
    </w:p>
    <w:p w14:paraId="2FEB5B5F" w14:textId="2439B874" w:rsidR="00034BB5" w:rsidRPr="007101FC" w:rsidRDefault="008752A4" w:rsidP="00DD3EA5">
      <w:pPr>
        <w:rPr>
          <w:rFonts w:eastAsia="Times New Roman"/>
          <w:lang w:val="en-US"/>
        </w:rPr>
      </w:pPr>
      <w:r w:rsidRPr="573050EE">
        <w:rPr>
          <w:rStyle w:val="Strong"/>
          <w:rFonts w:eastAsiaTheme="majorEastAsia" w:cs="Segoe UI"/>
          <w:b w:val="0"/>
          <w:bCs w:val="0"/>
          <w:sz w:val="24"/>
          <w:szCs w:val="24"/>
          <w:lang w:val="en-US"/>
        </w:rPr>
        <w:t>Developmental screening tools are brief, standardized instruments administered individually to identify students who may be at risk for developmental delays in areas such as language, cognition, or motor skills. These screenings serve as an initial step rather than a comprehensive evaluation and should never be used as the sole basis for major decisions regarding placement, enrollment, or instructional planning. Their primary purpose is to flag potential concerns that warrant further diagnostic assessment—not to measure ongoing progress or mastery of skills. Programs must ensure that screening tools are research-based, reliable, valid, and equitable; administered with fidelity by trained professionals such as classroom teachers or other qualified staff; and used only for their intended purpose of identifying potential developmental concerns. Screening practices should be culturally and linguistically responsive, reflecting each child’s background, home language, and experiences. Families must be actively engaged through clear, respectful communication about the purpose, process, and results of screenings. When a screening indicates possible developmental delays or disabilities, programs must follow up with a comprehensive evaluation and referral for additional services or supports, as appropriate. In short, screening tools provide a quick check for potential concerns, not a definitive measure of a child’s abilities.</w:t>
      </w:r>
    </w:p>
    <w:p w14:paraId="3C8E4924" w14:textId="611DE9B0" w:rsidR="00034BB5" w:rsidRPr="007101FC" w:rsidRDefault="003A361B" w:rsidP="4D881756">
      <w:pPr>
        <w:rPr>
          <w:b/>
          <w:bCs/>
          <w:sz w:val="28"/>
          <w:szCs w:val="28"/>
        </w:rPr>
      </w:pPr>
      <w:r w:rsidRPr="4D881756">
        <w:rPr>
          <w:b/>
          <w:sz w:val="28"/>
          <w:szCs w:val="28"/>
        </w:rPr>
        <w:t>The Documentation and Assessment Process</w:t>
      </w:r>
    </w:p>
    <w:p w14:paraId="7947ECD0" w14:textId="77777777" w:rsidR="006534AC" w:rsidRPr="006248A1" w:rsidRDefault="006534AC" w:rsidP="00F46126">
      <w:pPr>
        <w:spacing w:after="0" w:line="276" w:lineRule="auto"/>
        <w:rPr>
          <w:b/>
          <w:sz w:val="24"/>
          <w:szCs w:val="24"/>
          <w:lang w:val="en-US"/>
        </w:rPr>
      </w:pPr>
      <w:r w:rsidRPr="006248A1">
        <w:rPr>
          <w:b/>
          <w:sz w:val="24"/>
          <w:szCs w:val="24"/>
          <w:lang w:val="en-US"/>
        </w:rPr>
        <w:t>Introduction</w:t>
      </w:r>
    </w:p>
    <w:p w14:paraId="5754E391" w14:textId="77777777" w:rsidR="006534AC" w:rsidRDefault="006534AC" w:rsidP="00F46126">
      <w:pPr>
        <w:spacing w:after="0" w:line="276" w:lineRule="auto"/>
        <w:rPr>
          <w:rFonts w:eastAsia="Times New Roman" w:cs="Times New Roman"/>
          <w:color w:val="000000" w:themeColor="text1"/>
          <w:sz w:val="24"/>
          <w:szCs w:val="24"/>
          <w:lang w:val="en-US"/>
        </w:rPr>
      </w:pPr>
      <w:r w:rsidRPr="006248A1">
        <w:rPr>
          <w:rFonts w:eastAsia="Times New Roman" w:cs="Times New Roman"/>
          <w:color w:val="000000" w:themeColor="text1"/>
          <w:sz w:val="24"/>
          <w:szCs w:val="24"/>
          <w:lang w:val="en-US"/>
        </w:rPr>
        <w:t>The process of authentic documentation and assessment of young students</w:t>
      </w:r>
      <w:r w:rsidRPr="006248A1">
        <w:rPr>
          <w:rFonts w:eastAsia="Times New Roman" w:cs="Times New Roman"/>
          <w:b/>
          <w:color w:val="000000" w:themeColor="text1"/>
          <w:sz w:val="24"/>
          <w:szCs w:val="24"/>
          <w:lang w:val="en-US"/>
        </w:rPr>
        <w:t xml:space="preserve"> </w:t>
      </w:r>
      <w:r w:rsidRPr="006248A1">
        <w:rPr>
          <w:rFonts w:eastAsia="Times New Roman" w:cs="Times New Roman"/>
          <w:color w:val="000000" w:themeColor="text1"/>
          <w:sz w:val="24"/>
          <w:szCs w:val="24"/>
          <w:lang w:val="en-US"/>
        </w:rPr>
        <w:t>is an ongoing cycle which includes observation, identification, collection, description, interpretation, and then application, based on evidence of early learning to make intentional and individualized instructional decisions. Early Childhood Professionals (ECP) use this process of observation, documentation, and assessment, along with family input, to create individual goals and continue to assess the progress of students towards meeting these goals. </w:t>
      </w:r>
    </w:p>
    <w:p w14:paraId="71AC1F14" w14:textId="77777777" w:rsidR="00AE43AB" w:rsidRPr="006248A1" w:rsidRDefault="00AE43AB" w:rsidP="00F46126">
      <w:pPr>
        <w:spacing w:after="0" w:line="276" w:lineRule="auto"/>
        <w:rPr>
          <w:rFonts w:eastAsia="Times New Roman" w:cs="Times New Roman"/>
          <w:sz w:val="24"/>
          <w:szCs w:val="24"/>
          <w:lang w:val="en-US"/>
        </w:rPr>
      </w:pPr>
    </w:p>
    <w:p w14:paraId="6EAB2331" w14:textId="77777777" w:rsidR="006534AC" w:rsidRDefault="006534AC" w:rsidP="00F46126">
      <w:pPr>
        <w:spacing w:after="0" w:line="276" w:lineRule="auto"/>
        <w:rPr>
          <w:rFonts w:eastAsia="Times New Roman" w:cs="Times New Roman"/>
          <w:color w:val="000000" w:themeColor="text1"/>
          <w:sz w:val="24"/>
          <w:szCs w:val="24"/>
          <w:lang w:val="en-US"/>
        </w:rPr>
      </w:pPr>
      <w:r w:rsidRPr="006248A1">
        <w:rPr>
          <w:rFonts w:eastAsia="Times New Roman" w:cs="Times New Roman"/>
          <w:color w:val="000000" w:themeColor="text1"/>
          <w:sz w:val="24"/>
          <w:szCs w:val="24"/>
          <w:lang w:val="en-US"/>
        </w:rPr>
        <w:t xml:space="preserve">Careful documentation and assessment can increase the teacher’s understanding of student development, assist in understanding the needs of the students in a specific class, and enhance the teacher’s ability to reflect </w:t>
      </w:r>
      <w:r w:rsidRPr="006248A1">
        <w:rPr>
          <w:rFonts w:eastAsia="Times New Roman" w:cs="Times New Roman"/>
          <w:color w:val="000000" w:themeColor="text1"/>
          <w:sz w:val="24"/>
          <w:szCs w:val="24"/>
          <w:lang w:val="en-US"/>
        </w:rPr>
        <w:lastRenderedPageBreak/>
        <w:t>on the instructional program. It is essential that teachers approach this process with an equity mindset, recognizing and addressing their own implicit biases in the interpretation and application of assessment data. Educators must remain mindful of how their cultural background, expectations, and prior experiences may influence how they perceive and document students’ behavior, communication, and progress. Such reflections also assist teachers in articulating assessment purposes with appropriate community members and communicating assessment results with parents. It also affords the opportunity to individualize and meet the goals of students with needs requiring differentiated instruction. </w:t>
      </w:r>
    </w:p>
    <w:p w14:paraId="3FA27773" w14:textId="77777777" w:rsidR="00AE43AB" w:rsidRPr="006248A1" w:rsidRDefault="00AE43AB" w:rsidP="00F46126">
      <w:pPr>
        <w:spacing w:after="0" w:line="276" w:lineRule="auto"/>
        <w:rPr>
          <w:rFonts w:eastAsia="Times New Roman" w:cs="Times New Roman"/>
          <w:sz w:val="24"/>
          <w:szCs w:val="24"/>
          <w:lang w:val="en-US"/>
        </w:rPr>
      </w:pPr>
    </w:p>
    <w:p w14:paraId="3671EFC2" w14:textId="77777777" w:rsidR="006534AC" w:rsidRPr="006248A1" w:rsidRDefault="006534AC" w:rsidP="00F46126">
      <w:pPr>
        <w:spacing w:after="0" w:line="276" w:lineRule="auto"/>
        <w:rPr>
          <w:rFonts w:eastAsia="Times New Roman" w:cs="Times New Roman"/>
          <w:sz w:val="24"/>
          <w:szCs w:val="24"/>
          <w:lang w:val="en-US"/>
        </w:rPr>
      </w:pPr>
      <w:r w:rsidRPr="006248A1">
        <w:rPr>
          <w:rFonts w:eastAsia="Times New Roman" w:cs="Times New Roman"/>
          <w:color w:val="000000"/>
          <w:sz w:val="24"/>
          <w:szCs w:val="24"/>
          <w:lang w:val="en-US"/>
        </w:rPr>
        <w:t>Consider this visual of the ongoing process of authentic documentation and assessment in early childhood: </w:t>
      </w:r>
    </w:p>
    <w:p w14:paraId="4C07C11D" w14:textId="77777777" w:rsidR="006534AC" w:rsidRPr="006248A1" w:rsidRDefault="006534AC" w:rsidP="00DF2F26">
      <w:pPr>
        <w:spacing w:before="240" w:after="0" w:line="276" w:lineRule="auto"/>
        <w:ind w:left="1152"/>
        <w:jc w:val="both"/>
        <w:rPr>
          <w:rFonts w:eastAsia="Times New Roman" w:cs="Times New Roman"/>
          <w:sz w:val="24"/>
          <w:szCs w:val="24"/>
          <w:lang w:val="en-US"/>
        </w:rPr>
      </w:pPr>
      <w:r w:rsidRPr="006248A1">
        <w:rPr>
          <w:rFonts w:eastAsia="Times New Roman" w:cs="Times New Roman"/>
          <w:b/>
          <w:bCs/>
          <w:noProof/>
          <w:color w:val="000000"/>
          <w:sz w:val="24"/>
          <w:szCs w:val="24"/>
          <w:bdr w:val="none" w:sz="0" w:space="0" w:color="auto" w:frame="1"/>
          <w:lang w:val="en-US"/>
        </w:rPr>
        <w:drawing>
          <wp:inline distT="0" distB="0" distL="0" distR="0" wp14:anchorId="3FC7BE06" wp14:editId="670DC496">
            <wp:extent cx="6661150" cy="2870200"/>
            <wp:effectExtent l="0" t="0" r="6350" b="6350"/>
            <wp:docPr id="131686473" name="Picture 131686473"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1150" cy="2870200"/>
                    </a:xfrm>
                    <a:prstGeom prst="rect">
                      <a:avLst/>
                    </a:prstGeom>
                    <a:noFill/>
                    <a:ln>
                      <a:noFill/>
                    </a:ln>
                  </pic:spPr>
                </pic:pic>
              </a:graphicData>
            </a:graphic>
          </wp:inline>
        </w:drawing>
      </w:r>
    </w:p>
    <w:p w14:paraId="608854FE" w14:textId="77777777" w:rsidR="006534AC" w:rsidRPr="006248A1" w:rsidRDefault="006534AC" w:rsidP="00F46126">
      <w:pPr>
        <w:spacing w:before="240" w:after="0" w:line="276" w:lineRule="auto"/>
        <w:rPr>
          <w:rFonts w:eastAsia="Times New Roman" w:cs="Times New Roman"/>
          <w:sz w:val="24"/>
          <w:szCs w:val="24"/>
          <w:lang w:val="en-US"/>
        </w:rPr>
      </w:pPr>
      <w:r w:rsidRPr="006248A1">
        <w:rPr>
          <w:rFonts w:eastAsia="Times New Roman" w:cs="Times New Roman"/>
          <w:color w:val="000000"/>
          <w:sz w:val="24"/>
          <w:szCs w:val="24"/>
          <w:lang w:val="en-US"/>
        </w:rPr>
        <w:t>Below are best practices in each area outlined in order to successfully complete this process in the most effective and developmentally appropriate manner.</w:t>
      </w:r>
    </w:p>
    <w:p w14:paraId="69317DD8" w14:textId="77777777" w:rsidR="006534AC" w:rsidRPr="006248A1" w:rsidRDefault="006534AC" w:rsidP="00F46126">
      <w:pPr>
        <w:spacing w:after="0" w:line="276" w:lineRule="auto"/>
        <w:rPr>
          <w:rFonts w:eastAsia="Times New Roman" w:cs="Times New Roman"/>
          <w:sz w:val="24"/>
          <w:szCs w:val="24"/>
          <w:lang w:val="en-US"/>
        </w:rPr>
      </w:pPr>
    </w:p>
    <w:p w14:paraId="6049E7B3" w14:textId="00681FA0" w:rsidR="4D881756" w:rsidRDefault="4D881756" w:rsidP="4D881756">
      <w:pPr>
        <w:spacing w:after="0" w:line="276" w:lineRule="auto"/>
        <w:rPr>
          <w:b/>
          <w:bCs/>
          <w:sz w:val="24"/>
          <w:szCs w:val="24"/>
          <w:lang w:val="en-US"/>
        </w:rPr>
      </w:pPr>
    </w:p>
    <w:p w14:paraId="72E3D5A8" w14:textId="1530900E" w:rsidR="4D881756" w:rsidRDefault="4D881756" w:rsidP="4D881756">
      <w:pPr>
        <w:spacing w:after="0" w:line="276" w:lineRule="auto"/>
        <w:rPr>
          <w:b/>
          <w:bCs/>
          <w:sz w:val="24"/>
          <w:szCs w:val="24"/>
          <w:lang w:val="en-US"/>
        </w:rPr>
      </w:pPr>
    </w:p>
    <w:p w14:paraId="2AB5C50D" w14:textId="77777777" w:rsidR="006534AC" w:rsidRPr="006248A1" w:rsidRDefault="006534AC" w:rsidP="00F46126">
      <w:pPr>
        <w:spacing w:after="0" w:line="276" w:lineRule="auto"/>
        <w:rPr>
          <w:b/>
          <w:sz w:val="24"/>
          <w:szCs w:val="24"/>
          <w:lang w:val="en-US"/>
        </w:rPr>
      </w:pPr>
      <w:r w:rsidRPr="006248A1">
        <w:rPr>
          <w:b/>
          <w:sz w:val="24"/>
          <w:szCs w:val="24"/>
          <w:lang w:val="en-US"/>
        </w:rPr>
        <w:t>Observation: The first step in establishing a system and gathering authentic data.</w:t>
      </w:r>
    </w:p>
    <w:p w14:paraId="1A5547AF" w14:textId="77777777" w:rsidR="006534AC" w:rsidRDefault="006534AC" w:rsidP="00F46126">
      <w:pPr>
        <w:spacing w:after="0" w:line="276" w:lineRule="auto"/>
        <w:rPr>
          <w:rFonts w:eastAsia="Times New Roman" w:cs="Times New Roman"/>
          <w:color w:val="000000"/>
          <w:sz w:val="24"/>
          <w:szCs w:val="24"/>
          <w:lang w:val="en-US"/>
        </w:rPr>
      </w:pPr>
      <w:r w:rsidRPr="006248A1">
        <w:rPr>
          <w:rFonts w:eastAsia="Times New Roman" w:cs="Times New Roman"/>
          <w:color w:val="000000"/>
          <w:sz w:val="24"/>
          <w:szCs w:val="24"/>
          <w:lang w:val="en-US"/>
        </w:rPr>
        <w:t>The observation of young students is crucial to appropriate documentation and assessment. However, observation is a skill that must be developed and perfected by the Early Childhood Professional (ECP) over time. In the process of observing students, the ECP can make use of the following techniques: pictures, anecdotes, videotaping, journals, and recording of students’ conversations.</w:t>
      </w:r>
    </w:p>
    <w:p w14:paraId="1E5E0647" w14:textId="77777777" w:rsidR="00AE43AB" w:rsidRPr="006248A1" w:rsidRDefault="00AE43AB" w:rsidP="00F46126">
      <w:pPr>
        <w:spacing w:after="0" w:line="276" w:lineRule="auto"/>
        <w:rPr>
          <w:rFonts w:eastAsia="Times New Roman" w:cs="Times New Roman"/>
          <w:sz w:val="24"/>
          <w:szCs w:val="24"/>
          <w:lang w:val="en-US"/>
        </w:rPr>
      </w:pPr>
    </w:p>
    <w:p w14:paraId="54ABD4BF" w14:textId="77777777" w:rsidR="006534AC" w:rsidRDefault="006534AC" w:rsidP="00F46126">
      <w:pPr>
        <w:spacing w:after="0" w:line="276" w:lineRule="auto"/>
        <w:rPr>
          <w:rFonts w:eastAsia="Times New Roman" w:cs="Times New Roman"/>
          <w:color w:val="000000"/>
          <w:sz w:val="24"/>
          <w:szCs w:val="24"/>
          <w:lang w:val="en-US"/>
        </w:rPr>
      </w:pPr>
      <w:r w:rsidRPr="4D881756">
        <w:rPr>
          <w:rFonts w:eastAsia="Times New Roman" w:cs="Times New Roman"/>
          <w:color w:val="000000" w:themeColor="text1"/>
          <w:sz w:val="24"/>
          <w:szCs w:val="24"/>
          <w:lang w:val="en-US"/>
        </w:rPr>
        <w:t>Observation takes place naturally in the classroom and all settings in which learning takes place and should always be implemented in a developmentally appropriate manner. While spontaneous unplanned observations can provide ECPs with important assessment information about students- and should be utilized, educators must plan for systematic data collection which is related to instruction.  As part of the daily classroom routine, observation is the most authentic form of gathering data for assessment. Observing what students do every day is the best place to start when creating a real-life profile of each student. The ECP can observe patterns in behavior reflecting motivation to learn, explore, or investigate a particular thing. These patterns are evidence that a student consistently exhibits these behaviors. Appropriate things to observe include: problem-solving strategies, patterns of social interaction, preferences for large-group, small-group, or solitary play in the classroom / playground. </w:t>
      </w:r>
    </w:p>
    <w:p w14:paraId="29AA8C7A" w14:textId="77777777" w:rsidR="00AE43AB" w:rsidRPr="006248A1" w:rsidRDefault="00AE43AB" w:rsidP="00F46126">
      <w:pPr>
        <w:spacing w:after="0" w:line="276" w:lineRule="auto"/>
        <w:rPr>
          <w:rFonts w:eastAsia="Times New Roman" w:cs="Times New Roman"/>
          <w:sz w:val="24"/>
          <w:szCs w:val="24"/>
          <w:lang w:val="en-US"/>
        </w:rPr>
      </w:pPr>
    </w:p>
    <w:p w14:paraId="5F0D8ADC" w14:textId="77777777" w:rsidR="006534AC" w:rsidRDefault="006534AC" w:rsidP="00F46126">
      <w:pPr>
        <w:spacing w:after="0" w:line="276" w:lineRule="auto"/>
        <w:rPr>
          <w:rFonts w:eastAsia="Times New Roman" w:cs="Times New Roman"/>
          <w:color w:val="000000" w:themeColor="text1"/>
          <w:sz w:val="24"/>
          <w:szCs w:val="24"/>
          <w:lang w:val="en-US"/>
        </w:rPr>
      </w:pPr>
      <w:r w:rsidRPr="006248A1">
        <w:rPr>
          <w:rFonts w:eastAsia="Times New Roman" w:cs="Times New Roman"/>
          <w:color w:val="000000" w:themeColor="text1"/>
          <w:sz w:val="24"/>
          <w:szCs w:val="24"/>
          <w:lang w:val="en-US"/>
        </w:rPr>
        <w:t>Observation should take place regularly and with a specific purpose; observe students at different times of the day, in different settings throughout the school / center, always observing for new possibilities (e.g., if a student is having trouble, could the environment or circumstances be changed to assist the student?). It is most appropriate to observe the usual demeanor of the student, not unusual behavior, or bad days and to observe and document things the students say and do. </w:t>
      </w:r>
    </w:p>
    <w:p w14:paraId="253164EB" w14:textId="77777777" w:rsidR="00AE43AB" w:rsidRPr="006248A1" w:rsidRDefault="00AE43AB" w:rsidP="00F46126">
      <w:pPr>
        <w:spacing w:after="0" w:line="276" w:lineRule="auto"/>
        <w:rPr>
          <w:rFonts w:eastAsia="Times New Roman" w:cs="Times New Roman"/>
          <w:sz w:val="24"/>
          <w:szCs w:val="24"/>
          <w:lang w:val="en-US"/>
        </w:rPr>
      </w:pPr>
    </w:p>
    <w:p w14:paraId="25951435" w14:textId="77777777" w:rsidR="006534AC" w:rsidRDefault="006534AC" w:rsidP="00F46126">
      <w:pPr>
        <w:spacing w:after="0" w:line="276" w:lineRule="auto"/>
        <w:rPr>
          <w:rFonts w:eastAsia="Times New Roman" w:cs="Times New Roman"/>
          <w:color w:val="000000"/>
          <w:sz w:val="24"/>
          <w:szCs w:val="24"/>
          <w:lang w:val="en-US"/>
        </w:rPr>
      </w:pPr>
      <w:r w:rsidRPr="006248A1">
        <w:rPr>
          <w:rFonts w:eastAsia="Times New Roman" w:cs="Times New Roman"/>
          <w:color w:val="000000"/>
          <w:sz w:val="24"/>
          <w:szCs w:val="24"/>
          <w:lang w:val="en-US"/>
        </w:rPr>
        <w:t>Finally, prior to observation, determine the developmental area or areas to be assessed (e.g., spoken language, art, early literacy, symbolic play, motor skills, math concepts, creativity, peer relationships, etc.) and focus on that specific area during the observation.</w:t>
      </w:r>
    </w:p>
    <w:p w14:paraId="61D27B23" w14:textId="77777777" w:rsidR="00AE43AB" w:rsidRPr="006248A1" w:rsidRDefault="00AE43AB" w:rsidP="00F46126">
      <w:pPr>
        <w:spacing w:after="0" w:line="276" w:lineRule="auto"/>
        <w:rPr>
          <w:rFonts w:eastAsia="Times New Roman" w:cs="Times New Roman"/>
          <w:sz w:val="24"/>
          <w:szCs w:val="24"/>
          <w:lang w:val="en-US"/>
        </w:rPr>
      </w:pPr>
    </w:p>
    <w:p w14:paraId="308D057C" w14:textId="1C3E9A83" w:rsidR="4D881756" w:rsidRDefault="4D881756" w:rsidP="4D881756">
      <w:pPr>
        <w:spacing w:after="0" w:line="276" w:lineRule="auto"/>
        <w:rPr>
          <w:b/>
          <w:bCs/>
          <w:sz w:val="24"/>
          <w:szCs w:val="24"/>
          <w:lang w:val="en-US"/>
        </w:rPr>
      </w:pPr>
    </w:p>
    <w:p w14:paraId="5799EC92" w14:textId="619D0DEF" w:rsidR="4D881756" w:rsidRDefault="4D881756" w:rsidP="4D881756">
      <w:pPr>
        <w:spacing w:after="0" w:line="276" w:lineRule="auto"/>
        <w:rPr>
          <w:b/>
          <w:bCs/>
          <w:sz w:val="24"/>
          <w:szCs w:val="24"/>
          <w:lang w:val="en-US"/>
        </w:rPr>
      </w:pPr>
    </w:p>
    <w:p w14:paraId="6334F983" w14:textId="77777777" w:rsidR="006534AC" w:rsidRPr="006248A1" w:rsidRDefault="006534AC" w:rsidP="00F46126">
      <w:pPr>
        <w:spacing w:after="0" w:line="276" w:lineRule="auto"/>
        <w:rPr>
          <w:b/>
          <w:sz w:val="24"/>
          <w:szCs w:val="24"/>
          <w:lang w:val="en-US"/>
        </w:rPr>
      </w:pPr>
      <w:r w:rsidRPr="006248A1">
        <w:rPr>
          <w:b/>
          <w:sz w:val="24"/>
          <w:szCs w:val="24"/>
          <w:lang w:val="en-US"/>
        </w:rPr>
        <w:t>Documentation: A system for recording information objectively and with purpose. </w:t>
      </w:r>
    </w:p>
    <w:p w14:paraId="025502A4" w14:textId="77777777" w:rsidR="006534AC" w:rsidRDefault="006534AC" w:rsidP="00F46126">
      <w:pPr>
        <w:spacing w:after="0" w:line="276" w:lineRule="auto"/>
        <w:rPr>
          <w:rFonts w:eastAsia="Times New Roman" w:cs="Times New Roman"/>
          <w:color w:val="000000"/>
          <w:sz w:val="24"/>
          <w:szCs w:val="24"/>
          <w:lang w:val="en-US"/>
        </w:rPr>
      </w:pPr>
      <w:r w:rsidRPr="006248A1">
        <w:rPr>
          <w:rFonts w:eastAsia="Times New Roman" w:cs="Times New Roman"/>
          <w:color w:val="000000"/>
          <w:sz w:val="24"/>
          <w:szCs w:val="24"/>
          <w:lang w:val="en-US"/>
        </w:rPr>
        <w:t>Documentation, a preliminary stage in the assessment process, focuses on identifying, collecting, and describing the evidence of learning in an objective, nonjudgmental manner.</w:t>
      </w:r>
    </w:p>
    <w:p w14:paraId="19E8D228" w14:textId="77777777" w:rsidR="00AE43AB" w:rsidRPr="006248A1" w:rsidRDefault="00AE43AB" w:rsidP="00F46126">
      <w:pPr>
        <w:spacing w:after="0" w:line="276" w:lineRule="auto"/>
        <w:rPr>
          <w:rFonts w:eastAsia="Times New Roman" w:cs="Times New Roman"/>
          <w:sz w:val="24"/>
          <w:szCs w:val="24"/>
          <w:lang w:val="en-US"/>
        </w:rPr>
      </w:pPr>
    </w:p>
    <w:p w14:paraId="1252FE36" w14:textId="77777777" w:rsidR="006534AC" w:rsidRDefault="006534AC" w:rsidP="00F46126">
      <w:pPr>
        <w:spacing w:after="0" w:line="276" w:lineRule="auto"/>
        <w:rPr>
          <w:rFonts w:eastAsia="Times New Roman" w:cs="Times New Roman"/>
          <w:color w:val="000000" w:themeColor="text1"/>
          <w:sz w:val="24"/>
          <w:szCs w:val="24"/>
          <w:lang w:val="en-US"/>
        </w:rPr>
      </w:pPr>
      <w:r w:rsidRPr="006248A1">
        <w:rPr>
          <w:rFonts w:eastAsia="Times New Roman" w:cs="Times New Roman"/>
          <w:color w:val="000000" w:themeColor="text1"/>
          <w:sz w:val="24"/>
          <w:szCs w:val="24"/>
          <w:lang w:val="en-US"/>
        </w:rPr>
        <w:t>Teachers of young students should take the time to identify a student’s learning goals, collect records of language, mathematical thinking, and work samples, and then carefully describe and review the evidence. Documentation of students’ learning should be directly linked to a set of clearly defined learning goals. Documentation should support evidence of intentionally providing opportunities for students to make progress toward meeting learning standards in an effort to determine school readiness. Furthermore, the documentation process should consist of materials that are racially, culturally, and linguistically appropriate, especially when using such materials to assess English Language Learners and students with diverse needs.</w:t>
      </w:r>
    </w:p>
    <w:p w14:paraId="1FCFEDC3" w14:textId="77777777" w:rsidR="00AE43AB" w:rsidRPr="006248A1" w:rsidRDefault="00AE43AB" w:rsidP="00F46126">
      <w:pPr>
        <w:spacing w:after="0" w:line="276" w:lineRule="auto"/>
        <w:rPr>
          <w:rFonts w:eastAsia="Times New Roman" w:cs="Times New Roman"/>
          <w:sz w:val="24"/>
          <w:szCs w:val="24"/>
          <w:lang w:val="en-US"/>
        </w:rPr>
      </w:pPr>
    </w:p>
    <w:p w14:paraId="14EF0CAD" w14:textId="77777777" w:rsidR="006534AC" w:rsidRDefault="006534AC" w:rsidP="00F46126">
      <w:pPr>
        <w:spacing w:after="0" w:line="276" w:lineRule="auto"/>
        <w:rPr>
          <w:rFonts w:eastAsia="Times New Roman" w:cs="Times New Roman"/>
          <w:color w:val="000000"/>
          <w:sz w:val="24"/>
          <w:szCs w:val="24"/>
          <w:lang w:val="en-US"/>
        </w:rPr>
      </w:pPr>
      <w:r w:rsidRPr="4D881756">
        <w:rPr>
          <w:rFonts w:eastAsia="Times New Roman" w:cs="Times New Roman"/>
          <w:color w:val="000000" w:themeColor="text1"/>
          <w:sz w:val="24"/>
          <w:szCs w:val="24"/>
          <w:lang w:val="en-US"/>
        </w:rPr>
        <w:t>When choosing the most appropriate documentation, identify those that best demonstrate development: student related display, artwork, writing, photos, dictated stories, book choices, graphs. Regularly create a collection of samples with students’ and parents’ input. Develop a storage system for the samples of students’ work (e.g., digital portfolio); use collaborative opportunities to document with colleagues to gain additional perspectives on each student’s development (e.g., Professional Learning Communities). Finally, connect the students’ work to the learning goals and make sure the samples show all the levels of the student’s development.</w:t>
      </w:r>
    </w:p>
    <w:p w14:paraId="659F0254" w14:textId="77777777" w:rsidR="00AF7063" w:rsidRDefault="00AF7063" w:rsidP="00F46126">
      <w:pPr>
        <w:spacing w:after="0" w:line="276" w:lineRule="auto"/>
        <w:rPr>
          <w:rFonts w:eastAsia="Times New Roman" w:cs="Times New Roman"/>
          <w:color w:val="000000"/>
          <w:sz w:val="24"/>
          <w:szCs w:val="24"/>
          <w:lang w:val="en-US"/>
        </w:rPr>
      </w:pPr>
    </w:p>
    <w:p w14:paraId="7588B0D1" w14:textId="161CF090" w:rsidR="00F279D2" w:rsidRPr="00AF7063" w:rsidRDefault="00F279D2" w:rsidP="00F279D2">
      <w:pPr>
        <w:spacing w:after="0" w:line="276" w:lineRule="auto"/>
        <w:rPr>
          <w:rFonts w:eastAsia="Times New Roman" w:cs="Segoe UI"/>
          <w:sz w:val="24"/>
          <w:szCs w:val="24"/>
          <w:lang w:val="en-US"/>
        </w:rPr>
      </w:pPr>
      <w:r w:rsidRPr="4D881756">
        <w:rPr>
          <w:rFonts w:eastAsia="Times New Roman" w:cs="Segoe UI"/>
          <w:sz w:val="24"/>
          <w:szCs w:val="24"/>
          <w:lang w:val="en-US"/>
        </w:rPr>
        <w:t xml:space="preserve">Portfolio assessment is a systematic and intentional process of collecting meaningful samples of a student’s work that demonstrate growth and development across multiple domains. This collaborative approach involves the student, teachers, families, and the curriculum developer, and is designed to reflect the student’s learning goals, interests, and individual needs. Portfolios may include work samples from various academic subjects, evidence of progress in social-emotional, cognitive, and physical development, as well as student reflections and self-assessments. These portfolios can be submitted electronically with family support or in-person through a curated collection of physical work. Early Childhood Programs (ECP) should allow students to display and </w:t>
      </w:r>
      <w:r w:rsidRPr="4D881756">
        <w:rPr>
          <w:rFonts w:eastAsia="Times New Roman" w:cs="Segoe UI"/>
          <w:sz w:val="24"/>
          <w:szCs w:val="24"/>
          <w:lang w:val="en-US"/>
        </w:rPr>
        <w:lastRenderedPageBreak/>
        <w:t>photograph their most valued work, encourage them to assess their own work, involve them in deciding which pieces to include, and respect their choices and responses about their work.</w:t>
      </w:r>
    </w:p>
    <w:p w14:paraId="5DD702FA" w14:textId="77777777" w:rsidR="006F6311" w:rsidRDefault="006F6311" w:rsidP="00F46126">
      <w:pPr>
        <w:spacing w:after="0" w:line="276" w:lineRule="auto"/>
        <w:rPr>
          <w:rFonts w:eastAsia="Times New Roman" w:cs="Segoe UI"/>
          <w:sz w:val="24"/>
          <w:szCs w:val="24"/>
          <w:lang w:val="en-US"/>
        </w:rPr>
      </w:pPr>
    </w:p>
    <w:p w14:paraId="19B9EF4B" w14:textId="4B6F6440" w:rsidR="00AE43AB" w:rsidRPr="00752B14" w:rsidRDefault="00F279D2" w:rsidP="00F46126">
      <w:pPr>
        <w:spacing w:after="0" w:line="276" w:lineRule="auto"/>
        <w:rPr>
          <w:rFonts w:eastAsia="Times New Roman" w:cs="Segoe UI"/>
          <w:sz w:val="24"/>
          <w:szCs w:val="24"/>
          <w:lang w:val="en-US"/>
        </w:rPr>
      </w:pPr>
      <w:r w:rsidRPr="4D881756">
        <w:rPr>
          <w:rFonts w:eastAsia="Times New Roman" w:cs="Segoe UI"/>
          <w:sz w:val="24"/>
          <w:szCs w:val="24"/>
          <w:lang w:val="en-US"/>
        </w:rPr>
        <w:t>The curriculum developer plays a critical role in ensuring that portfolio expectations align with program goals, state standards, and developmental benchmarks. They provide guidance on which types of artifacts best represent learning objectives, recommend strategies for integrating portfolio assessment into daily instruction, and support teachers in maintaining consistency and fidelity throughout the process. When determining the number of portfolio items, districts often ask how many artifacts should be collected per content area. While there is no universal standard, school administrators, in consultation with curriculum developers, should establish expectations based on program goals and state guidelines. Recommendations can be informed by research-based practices, which often suggest collecting multiple samples over time to show growth rather than adhering to a fixed number. Ultimately, the focus should remain on quality and developmental representation rather than quantity.</w:t>
      </w:r>
    </w:p>
    <w:p w14:paraId="6FF19830" w14:textId="77777777" w:rsidR="00AF7063" w:rsidRPr="006248A1" w:rsidRDefault="00AF7063" w:rsidP="00F46126">
      <w:pPr>
        <w:spacing w:after="0" w:line="276" w:lineRule="auto"/>
        <w:rPr>
          <w:rFonts w:eastAsia="Times New Roman" w:cs="Times New Roman"/>
          <w:sz w:val="24"/>
          <w:szCs w:val="24"/>
          <w:lang w:val="en-US"/>
        </w:rPr>
      </w:pPr>
    </w:p>
    <w:p w14:paraId="1747C178" w14:textId="77777777" w:rsidR="006534AC" w:rsidRPr="00AE43AB" w:rsidRDefault="006534AC" w:rsidP="00F46126">
      <w:pPr>
        <w:spacing w:after="0" w:line="276" w:lineRule="auto"/>
        <w:rPr>
          <w:rFonts w:eastAsia="Times New Roman" w:cs="Times New Roman"/>
          <w:b/>
          <w:sz w:val="24"/>
          <w:szCs w:val="24"/>
          <w:lang w:val="en-US"/>
        </w:rPr>
      </w:pPr>
      <w:r w:rsidRPr="00AE43AB">
        <w:rPr>
          <w:rFonts w:eastAsia="Times New Roman" w:cs="Times New Roman"/>
          <w:b/>
          <w:color w:val="000000"/>
          <w:sz w:val="24"/>
          <w:szCs w:val="24"/>
          <w:lang w:val="en-US"/>
        </w:rPr>
        <w:t>Students with Differing Needs</w:t>
      </w:r>
    </w:p>
    <w:p w14:paraId="36D5D18A" w14:textId="77777777" w:rsidR="006534AC" w:rsidRDefault="006534AC" w:rsidP="00F46126">
      <w:pPr>
        <w:spacing w:after="0" w:line="276" w:lineRule="auto"/>
        <w:rPr>
          <w:rFonts w:eastAsia="Times New Roman" w:cs="Times New Roman"/>
          <w:color w:val="000000" w:themeColor="text1"/>
          <w:sz w:val="24"/>
          <w:szCs w:val="24"/>
          <w:lang w:val="en-US"/>
        </w:rPr>
      </w:pPr>
      <w:r w:rsidRPr="006248A1">
        <w:rPr>
          <w:rFonts w:eastAsia="Times New Roman" w:cs="Times New Roman"/>
          <w:color w:val="000000" w:themeColor="text1"/>
          <w:sz w:val="24"/>
          <w:szCs w:val="24"/>
          <w:lang w:val="en-US"/>
        </w:rPr>
        <w:t>The involvement of the related service providers (i.e., Speech Therapist, Occupational Therapist, and Physical Therapist) is vital in relation to assisting the student with differing needs during the design</w:t>
      </w:r>
      <w:r w:rsidRPr="006248A1">
        <w:rPr>
          <w:rFonts w:eastAsia="Times New Roman" w:cs="Times New Roman"/>
          <w:b/>
          <w:color w:val="000000" w:themeColor="text1"/>
          <w:sz w:val="24"/>
          <w:szCs w:val="24"/>
          <w:lang w:val="en-US"/>
        </w:rPr>
        <w:t xml:space="preserve"> </w:t>
      </w:r>
      <w:r w:rsidRPr="006248A1">
        <w:rPr>
          <w:rFonts w:eastAsia="Times New Roman" w:cs="Times New Roman"/>
          <w:color w:val="000000" w:themeColor="text1"/>
          <w:sz w:val="24"/>
          <w:szCs w:val="24"/>
          <w:lang w:val="en-US"/>
        </w:rPr>
        <w:t>aspect of the portfolio. Each</w:t>
      </w:r>
      <w:r w:rsidRPr="006248A1">
        <w:rPr>
          <w:rFonts w:eastAsia="Times New Roman" w:cs="Times New Roman"/>
          <w:b/>
          <w:color w:val="000000" w:themeColor="text1"/>
          <w:sz w:val="24"/>
          <w:szCs w:val="24"/>
          <w:lang w:val="en-US"/>
        </w:rPr>
        <w:t xml:space="preserve"> </w:t>
      </w:r>
      <w:r w:rsidRPr="006248A1">
        <w:rPr>
          <w:rFonts w:eastAsia="Times New Roman" w:cs="Times New Roman"/>
          <w:color w:val="000000" w:themeColor="text1"/>
          <w:sz w:val="24"/>
          <w:szCs w:val="24"/>
          <w:lang w:val="en-US"/>
        </w:rPr>
        <w:t>related service</w:t>
      </w:r>
      <w:r w:rsidRPr="006248A1">
        <w:rPr>
          <w:rFonts w:eastAsia="Times New Roman" w:cs="Times New Roman"/>
          <w:b/>
          <w:color w:val="000000" w:themeColor="text1"/>
          <w:sz w:val="24"/>
          <w:szCs w:val="24"/>
          <w:lang w:val="en-US"/>
        </w:rPr>
        <w:t xml:space="preserve"> </w:t>
      </w:r>
      <w:r w:rsidRPr="006248A1">
        <w:rPr>
          <w:rFonts w:eastAsia="Times New Roman" w:cs="Times New Roman"/>
          <w:color w:val="000000" w:themeColor="text1"/>
          <w:sz w:val="24"/>
          <w:szCs w:val="24"/>
          <w:lang w:val="en-US"/>
        </w:rPr>
        <w:t>member will support the student based on their individual needs, as well as mandates written in the Individualized Education Program. Consistent communication with the ECP, related service providers, and parents is encouraged to ensure the portfolio reflects the whole student and their current developmental stage.</w:t>
      </w:r>
    </w:p>
    <w:p w14:paraId="496BE792" w14:textId="77777777" w:rsidR="00AE43AB" w:rsidRPr="006248A1" w:rsidRDefault="00AE43AB" w:rsidP="00F46126">
      <w:pPr>
        <w:spacing w:after="0" w:line="276" w:lineRule="auto"/>
        <w:rPr>
          <w:rFonts w:eastAsia="Times New Roman" w:cs="Times New Roman"/>
          <w:sz w:val="24"/>
          <w:szCs w:val="24"/>
          <w:lang w:val="en-US"/>
        </w:rPr>
      </w:pPr>
    </w:p>
    <w:p w14:paraId="43D476C5" w14:textId="6CD08363" w:rsidR="006534AC" w:rsidRPr="006248A1" w:rsidRDefault="006534AC" w:rsidP="00F46126">
      <w:pPr>
        <w:spacing w:after="0" w:line="276" w:lineRule="auto"/>
        <w:rPr>
          <w:b/>
          <w:sz w:val="24"/>
          <w:szCs w:val="24"/>
          <w:lang w:val="en-US"/>
        </w:rPr>
      </w:pPr>
      <w:r w:rsidRPr="006248A1">
        <w:rPr>
          <w:b/>
          <w:sz w:val="24"/>
          <w:szCs w:val="24"/>
          <w:lang w:val="en-US"/>
        </w:rPr>
        <w:t>Ensuring an equitable process of assessment</w:t>
      </w:r>
    </w:p>
    <w:p w14:paraId="48DD4306" w14:textId="77777777" w:rsidR="006534AC" w:rsidRDefault="006534AC" w:rsidP="00F46126">
      <w:pPr>
        <w:spacing w:after="0" w:line="276" w:lineRule="auto"/>
        <w:rPr>
          <w:rFonts w:eastAsia="Times New Roman" w:cs="Times New Roman"/>
          <w:color w:val="000000"/>
          <w:sz w:val="24"/>
          <w:szCs w:val="24"/>
          <w:lang w:val="en-US"/>
        </w:rPr>
      </w:pPr>
      <w:r w:rsidRPr="4D881756">
        <w:rPr>
          <w:rFonts w:eastAsia="Times New Roman" w:cs="Times New Roman"/>
          <w:color w:val="000000" w:themeColor="text1"/>
          <w:sz w:val="24"/>
          <w:szCs w:val="24"/>
          <w:lang w:val="en-US"/>
        </w:rPr>
        <w:t xml:space="preserve">The primary purpose of the assessment of young students is to help educators know students as individuals, as learners, and as members of a group. This helps educators assess students’ strengths, areas of growth, and areas in need of development to plan appropriate activities for individuals and groups of students.  This ultimately drives instruction that can successfully meet student learning standards as well as the goals of students and families. Programs should select Assessment Tools that have been developed, researched, and used for the purpose and population for which they have been found to be reliable and valid. It is also </w:t>
      </w:r>
      <w:r w:rsidRPr="4D881756">
        <w:rPr>
          <w:rFonts w:eastAsia="Times New Roman" w:cs="Times New Roman"/>
          <w:color w:val="000000" w:themeColor="text1"/>
          <w:sz w:val="24"/>
          <w:szCs w:val="24"/>
          <w:lang w:val="en-US"/>
        </w:rPr>
        <w:lastRenderedPageBreak/>
        <w:t>important to recognize the restrictions of assessments and their outcomes and to ensure they are not the sole data point in making vital decisions for students and families. </w:t>
      </w:r>
    </w:p>
    <w:p w14:paraId="4507CD4B" w14:textId="77777777" w:rsidR="00AE43AB" w:rsidRPr="006248A1" w:rsidRDefault="00AE43AB" w:rsidP="00F46126">
      <w:pPr>
        <w:spacing w:after="0" w:line="276" w:lineRule="auto"/>
        <w:rPr>
          <w:rFonts w:eastAsia="Times New Roman" w:cs="Times New Roman"/>
          <w:sz w:val="24"/>
          <w:szCs w:val="24"/>
          <w:lang w:val="en-US"/>
        </w:rPr>
      </w:pPr>
    </w:p>
    <w:p w14:paraId="2D4E26E0" w14:textId="7E562A9C" w:rsidR="00AE43AB" w:rsidRDefault="006534AC" w:rsidP="00F46126">
      <w:pPr>
        <w:spacing w:after="0" w:line="276" w:lineRule="auto"/>
        <w:rPr>
          <w:rFonts w:eastAsia="Times New Roman" w:cs="Times New Roman"/>
          <w:color w:val="000000"/>
          <w:sz w:val="24"/>
          <w:szCs w:val="24"/>
          <w:lang w:val="en-US"/>
        </w:rPr>
      </w:pPr>
      <w:r w:rsidRPr="4D881756">
        <w:rPr>
          <w:rFonts w:eastAsia="Times New Roman" w:cs="Times New Roman"/>
          <w:color w:val="000000" w:themeColor="text1"/>
          <w:sz w:val="24"/>
          <w:szCs w:val="24"/>
          <w:lang w:val="en-US"/>
        </w:rPr>
        <w:t>The assessment process should include the intentional focus on goals or intended outcomes across content areas, should include multiple forms of evidence of the student’s learning, and should take place over a period of time. Assessment evidence should reflect the abilities of a group of students, as well as the abilities of individual students. Show equity to each student’s individual needs, home language, and developmental stage. Furthermore, the assessment process should be aimed to assist educators and families in creating a support system with specific strategies to help develop each individual student’s needs, identify students who may need additional supports, and determine if there is a need for intervention and/or support services.</w:t>
      </w:r>
      <w:r w:rsidRPr="4D881756">
        <w:rPr>
          <w:rFonts w:eastAsia="Times New Roman" w:cs="Times New Roman"/>
          <w:b/>
          <w:color w:val="000000" w:themeColor="text1"/>
          <w:sz w:val="24"/>
          <w:szCs w:val="24"/>
          <w:lang w:val="en-US"/>
        </w:rPr>
        <w:t xml:space="preserve"> </w:t>
      </w:r>
      <w:r w:rsidRPr="4D881756">
        <w:rPr>
          <w:rFonts w:eastAsia="Times New Roman" w:cs="Times New Roman"/>
          <w:color w:val="000000" w:themeColor="text1"/>
          <w:sz w:val="24"/>
          <w:szCs w:val="24"/>
          <w:lang w:val="en-US"/>
        </w:rPr>
        <w:t>This process should reflect a continuum of individual progress and involve the family preference for assessment process Parental input is a vital component of the assessment process. Families bring valuable insight into their student’s development, interests, behaviors, and learning styles. By inviting parents to share observations, cultural perspectives, and developmental milestones observed at home, educators can gain a more complete and authentic understanding of the student. Engaging parents as partners not only strengthens the home–school connection but also ensures that assessments reflect the student’s experiences across multiple environments  The information collected in the assessment process should connect to the NJ Teaching and Learning Standards for Preschool, as well as add to the understanding of the student’s growth and development.</w:t>
      </w:r>
      <w:r w:rsidRPr="006248A1">
        <w:rPr>
          <w:rFonts w:eastAsia="Times New Roman" w:cs="Times New Roman"/>
          <w:color w:val="FF0000"/>
          <w:sz w:val="24"/>
          <w:szCs w:val="24"/>
          <w:lang w:val="en-US"/>
        </w:rPr>
        <w:t xml:space="preserve"> </w:t>
      </w:r>
      <w:r w:rsidRPr="4D881756">
        <w:rPr>
          <w:rFonts w:eastAsia="Times New Roman" w:cs="Times New Roman"/>
          <w:color w:val="000000" w:themeColor="text1"/>
          <w:sz w:val="24"/>
          <w:szCs w:val="24"/>
          <w:lang w:val="en-US"/>
        </w:rPr>
        <w:t>This ultimately will help families understand their student’s strengths and challenges, while presenting a record of individual student growth and providing guidance on how to extend learning opportunities into students’ homes.</w:t>
      </w:r>
    </w:p>
    <w:p w14:paraId="6B6126C0" w14:textId="1B4125A7" w:rsidR="006534AC" w:rsidRPr="006248A1" w:rsidRDefault="006534AC" w:rsidP="00F46126">
      <w:pPr>
        <w:spacing w:after="0" w:line="276" w:lineRule="auto"/>
        <w:rPr>
          <w:rFonts w:eastAsia="Times New Roman" w:cs="Times New Roman"/>
          <w:sz w:val="24"/>
          <w:szCs w:val="24"/>
          <w:lang w:val="en-US"/>
        </w:rPr>
      </w:pPr>
      <w:r w:rsidRPr="006248A1">
        <w:rPr>
          <w:rFonts w:eastAsia="Times New Roman" w:cs="Times New Roman"/>
          <w:color w:val="000000"/>
          <w:sz w:val="24"/>
          <w:szCs w:val="24"/>
          <w:lang w:val="en-US"/>
        </w:rPr>
        <w:t> </w:t>
      </w:r>
    </w:p>
    <w:p w14:paraId="09189155" w14:textId="15C29FE7" w:rsidR="006534AC" w:rsidRDefault="00756D4B" w:rsidP="00F46126">
      <w:pPr>
        <w:spacing w:after="0" w:line="276" w:lineRule="auto"/>
        <w:rPr>
          <w:rFonts w:eastAsia="Times New Roman" w:cs="Times New Roman"/>
          <w:color w:val="000000"/>
          <w:sz w:val="24"/>
          <w:szCs w:val="24"/>
          <w:lang w:val="en-US"/>
        </w:rPr>
      </w:pPr>
      <w:r>
        <w:rPr>
          <w:rFonts w:eastAsia="Times New Roman" w:cs="Times New Roman"/>
          <w:color w:val="000000"/>
          <w:sz w:val="24"/>
          <w:szCs w:val="24"/>
          <w:lang w:val="en-US"/>
        </w:rPr>
        <w:t>F</w:t>
      </w:r>
      <w:r w:rsidRPr="00756D4B">
        <w:rPr>
          <w:rFonts w:eastAsia="Times New Roman" w:cs="Times New Roman"/>
          <w:color w:val="000000"/>
          <w:sz w:val="24"/>
          <w:szCs w:val="24"/>
          <w:lang w:val="en-US"/>
        </w:rPr>
        <w:t xml:space="preserve">ormative assessments should occur organically within the daily preschool routine, rather than through structured testing or drilling students toward an assessment period. In this context, “naturally” means that teachers and support staff observe and document learning as it happens during play, exploration, and classroom activities. On a daily basis, this includes observing children during center time and noting how they use materials, interact with peers, or solve problems; collecting authentic work samples such as drawings, paintings, cutting samples, and dictated stories created during regular classroom activities; taking photos or videos of students engaged in tasks to capture developmental milestones; and recording anecdotal notes </w:t>
      </w:r>
      <w:r w:rsidRPr="00756D4B">
        <w:rPr>
          <w:rFonts w:eastAsia="Times New Roman" w:cs="Times New Roman"/>
          <w:color w:val="000000"/>
          <w:sz w:val="24"/>
          <w:szCs w:val="24"/>
          <w:lang w:val="en-US"/>
        </w:rPr>
        <w:lastRenderedPageBreak/>
        <w:t>during routines like snack time, outdoor play, or group discussions to document language use, social skills, and emerging concepts. These observations allow teachers to adjust instruction in real time, scaffold learning, and plan future activities that meet individual needs. Formative assessment is embedded in play and daily interactions, not a separate event, ensuring that children remain engaged and comfortable while teachers gather meaningful data.</w:t>
      </w:r>
    </w:p>
    <w:p w14:paraId="79FC2A27" w14:textId="77777777" w:rsidR="00AE43AB" w:rsidRPr="006248A1" w:rsidRDefault="00AE43AB" w:rsidP="00F46126">
      <w:pPr>
        <w:spacing w:after="0" w:line="276" w:lineRule="auto"/>
        <w:rPr>
          <w:rFonts w:eastAsia="Times New Roman" w:cs="Times New Roman"/>
          <w:sz w:val="24"/>
          <w:szCs w:val="24"/>
          <w:lang w:val="en-US"/>
        </w:rPr>
      </w:pPr>
    </w:p>
    <w:p w14:paraId="0E8C2DD8" w14:textId="77777777" w:rsidR="006534AC" w:rsidRPr="00AE43AB" w:rsidRDefault="006534AC" w:rsidP="00F46126">
      <w:pPr>
        <w:spacing w:after="0" w:line="276" w:lineRule="auto"/>
        <w:rPr>
          <w:rFonts w:eastAsia="Times New Roman" w:cs="Times New Roman"/>
          <w:b/>
          <w:sz w:val="24"/>
          <w:szCs w:val="24"/>
          <w:lang w:val="en-US"/>
        </w:rPr>
      </w:pPr>
      <w:r w:rsidRPr="00AE43AB">
        <w:rPr>
          <w:rFonts w:eastAsia="Times New Roman" w:cs="Times New Roman"/>
          <w:b/>
          <w:color w:val="000000"/>
          <w:sz w:val="24"/>
          <w:szCs w:val="24"/>
          <w:lang w:val="en-US"/>
        </w:rPr>
        <w:t>Valid and Reliable Assessment</w:t>
      </w:r>
    </w:p>
    <w:p w14:paraId="32C76148" w14:textId="77777777" w:rsidR="006534AC" w:rsidRDefault="006534AC" w:rsidP="00F46126">
      <w:pPr>
        <w:spacing w:after="0" w:line="276" w:lineRule="auto"/>
        <w:rPr>
          <w:rFonts w:eastAsia="Times New Roman" w:cs="Times New Roman"/>
          <w:color w:val="000000"/>
          <w:sz w:val="24"/>
          <w:szCs w:val="24"/>
          <w:lang w:val="en-US"/>
        </w:rPr>
      </w:pPr>
      <w:r w:rsidRPr="006248A1">
        <w:rPr>
          <w:rFonts w:eastAsia="Times New Roman" w:cs="Times New Roman"/>
          <w:color w:val="000000"/>
          <w:sz w:val="24"/>
          <w:szCs w:val="24"/>
          <w:lang w:val="en-US"/>
        </w:rPr>
        <w:t>Individual and group-administered norm-referenced achievement tests are inappropriate tools for assessing young students’ development and should not be used with preschoolers. Achievement tests differ from developmental screenings in that achievement tests are set to determine the skill set of a student. At the preschool level, determining whether a student can point to an object or identify a letter or number does not provide a full understanding of a student's developmental level. Additionally, achievement tests assess students’ knowledge out of context, rather than as a part of an everyday activity that is both authentic and meaningful to the student. Such instruments are not typically designed to provide information on how students learn, how they might apply their learning to real-life situations, or how the test results relate to the teacher’s instructional goals and planning.</w:t>
      </w:r>
    </w:p>
    <w:p w14:paraId="40061A60" w14:textId="7BBD9A62" w:rsidR="00AE43AB" w:rsidRPr="00AE43AB" w:rsidRDefault="00AE43AB" w:rsidP="00AE43AB">
      <w:pPr>
        <w:spacing w:after="0" w:line="276" w:lineRule="auto"/>
        <w:contextualSpacing/>
        <w:rPr>
          <w:rFonts w:eastAsia="Times New Roman" w:cs="Times New Roman"/>
          <w:sz w:val="24"/>
          <w:szCs w:val="24"/>
          <w:lang w:val="en-US"/>
        </w:rPr>
      </w:pPr>
    </w:p>
    <w:p w14:paraId="0A7C05B3" w14:textId="77777777" w:rsidR="006534AC" w:rsidRPr="00AE43AB" w:rsidRDefault="006534AC" w:rsidP="00AE43AB">
      <w:pPr>
        <w:spacing w:after="0" w:line="276" w:lineRule="auto"/>
        <w:contextualSpacing/>
        <w:rPr>
          <w:rFonts w:eastAsia="Times New Roman" w:cs="Times New Roman"/>
          <w:b/>
          <w:sz w:val="24"/>
          <w:szCs w:val="24"/>
          <w:lang w:val="en-US"/>
        </w:rPr>
      </w:pPr>
      <w:r w:rsidRPr="00AE43AB">
        <w:rPr>
          <w:rFonts w:eastAsia="Times New Roman" w:cs="Times New Roman"/>
          <w:b/>
          <w:color w:val="000000"/>
          <w:sz w:val="24"/>
          <w:szCs w:val="24"/>
          <w:lang w:val="en-US"/>
        </w:rPr>
        <w:t>Assessment Data that support IEP’s</w:t>
      </w:r>
    </w:p>
    <w:p w14:paraId="52F35D7F" w14:textId="057D9446" w:rsidR="006534AC" w:rsidRDefault="006534AC" w:rsidP="00F46126">
      <w:pPr>
        <w:spacing w:after="0" w:line="276" w:lineRule="auto"/>
        <w:rPr>
          <w:rFonts w:eastAsia="Times New Roman" w:cs="Times New Roman"/>
          <w:b/>
          <w:color w:val="000000" w:themeColor="text1"/>
          <w:sz w:val="24"/>
          <w:szCs w:val="24"/>
          <w:lang w:val="en-US"/>
        </w:rPr>
      </w:pPr>
      <w:r w:rsidRPr="006248A1">
        <w:rPr>
          <w:rFonts w:eastAsia="Times New Roman" w:cs="Times New Roman"/>
          <w:color w:val="000000" w:themeColor="text1"/>
          <w:sz w:val="24"/>
          <w:szCs w:val="24"/>
          <w:lang w:val="en-US"/>
        </w:rPr>
        <w:t>Assessment data that supports IEP’s must be based on valid and reliable data. Therefore, formal assessments conducted by Student Study Teams in school districts are the established baseline for assessment collected by the ECP and</w:t>
      </w:r>
      <w:r w:rsidRPr="006248A1">
        <w:rPr>
          <w:rFonts w:eastAsia="Times New Roman" w:cs="Times New Roman"/>
          <w:b/>
          <w:color w:val="000000" w:themeColor="text1"/>
          <w:sz w:val="24"/>
          <w:szCs w:val="24"/>
          <w:lang w:val="en-US"/>
        </w:rPr>
        <w:t xml:space="preserve"> </w:t>
      </w:r>
      <w:r w:rsidRPr="006248A1">
        <w:rPr>
          <w:rFonts w:eastAsia="Times New Roman" w:cs="Times New Roman"/>
          <w:color w:val="000000" w:themeColor="text1"/>
          <w:sz w:val="24"/>
          <w:szCs w:val="24"/>
          <w:lang w:val="en-US"/>
        </w:rPr>
        <w:t>support staff in the least</w:t>
      </w:r>
      <w:r w:rsidRPr="006248A1">
        <w:rPr>
          <w:rFonts w:eastAsia="Times New Roman" w:cs="Times New Roman"/>
          <w:b/>
          <w:color w:val="000000" w:themeColor="text1"/>
          <w:sz w:val="24"/>
          <w:szCs w:val="24"/>
          <w:lang w:val="en-US"/>
        </w:rPr>
        <w:t xml:space="preserve"> </w:t>
      </w:r>
      <w:r w:rsidRPr="006248A1">
        <w:rPr>
          <w:rFonts w:eastAsia="Times New Roman" w:cs="Times New Roman"/>
          <w:color w:val="000000" w:themeColor="text1"/>
          <w:sz w:val="24"/>
          <w:szCs w:val="24"/>
          <w:lang w:val="en-US"/>
        </w:rPr>
        <w:t xml:space="preserve">restrictive environment for students with special needs. Classroom and/or individualized assessment data collected should provide information that builds upon a student’s strengths. The same methods used to gather data for all students also </w:t>
      </w:r>
      <w:r w:rsidR="2C677795" w:rsidRPr="4D881756">
        <w:rPr>
          <w:rFonts w:eastAsia="Times New Roman" w:cs="Times New Roman"/>
          <w:color w:val="000000" w:themeColor="text1"/>
          <w:sz w:val="24"/>
          <w:szCs w:val="24"/>
          <w:lang w:val="en-US"/>
        </w:rPr>
        <w:t>apply</w:t>
      </w:r>
      <w:r w:rsidRPr="006248A1">
        <w:rPr>
          <w:rFonts w:eastAsia="Times New Roman" w:cs="Times New Roman"/>
          <w:color w:val="000000" w:themeColor="text1"/>
          <w:sz w:val="24"/>
          <w:szCs w:val="24"/>
          <w:lang w:val="en-US"/>
        </w:rPr>
        <w:t xml:space="preserve"> to students with differing needs.</w:t>
      </w:r>
      <w:r w:rsidRPr="006248A1">
        <w:rPr>
          <w:rFonts w:eastAsia="Times New Roman" w:cs="Times New Roman"/>
          <w:b/>
          <w:color w:val="000000" w:themeColor="text1"/>
          <w:sz w:val="24"/>
          <w:szCs w:val="24"/>
          <w:lang w:val="en-US"/>
        </w:rPr>
        <w:t> </w:t>
      </w:r>
    </w:p>
    <w:p w14:paraId="535794CB" w14:textId="77777777" w:rsidR="00AE43AB" w:rsidRPr="006248A1" w:rsidRDefault="00AE43AB" w:rsidP="00F46126">
      <w:pPr>
        <w:spacing w:after="0" w:line="276" w:lineRule="auto"/>
        <w:rPr>
          <w:rFonts w:eastAsia="Times New Roman" w:cs="Times New Roman"/>
          <w:b/>
          <w:color w:val="000000" w:themeColor="text1"/>
          <w:sz w:val="24"/>
          <w:szCs w:val="24"/>
          <w:lang w:val="en-US"/>
        </w:rPr>
      </w:pPr>
    </w:p>
    <w:p w14:paraId="5D56B730" w14:textId="0025F04F" w:rsidR="006534AC" w:rsidRPr="006248A1" w:rsidRDefault="006534AC" w:rsidP="00F46126">
      <w:pPr>
        <w:spacing w:after="0" w:line="276" w:lineRule="auto"/>
        <w:rPr>
          <w:rFonts w:eastAsia="Times New Roman" w:cs="Times New Roman"/>
          <w:b/>
          <w:sz w:val="24"/>
          <w:szCs w:val="24"/>
          <w:lang w:val="en-US"/>
        </w:rPr>
      </w:pPr>
      <w:r w:rsidRPr="006248A1">
        <w:rPr>
          <w:b/>
          <w:sz w:val="24"/>
          <w:szCs w:val="24"/>
        </w:rPr>
        <w:t>Analyzing and aggregating your data intentionally</w:t>
      </w:r>
      <w:r w:rsidRPr="006248A1">
        <w:rPr>
          <w:rFonts w:eastAsia="Times New Roman" w:cs="Times New Roman"/>
          <w:b/>
          <w:color w:val="104E72"/>
          <w:sz w:val="24"/>
          <w:szCs w:val="24"/>
          <w:lang w:val="en-US"/>
        </w:rPr>
        <w:t> </w:t>
      </w:r>
    </w:p>
    <w:p w14:paraId="165768E9" w14:textId="4310E606" w:rsidR="00AE43AB" w:rsidRPr="006248A1" w:rsidRDefault="006534AC" w:rsidP="00F46126">
      <w:pPr>
        <w:spacing w:after="0" w:line="276" w:lineRule="auto"/>
        <w:rPr>
          <w:rFonts w:eastAsia="Times New Roman" w:cs="Times New Roman"/>
          <w:color w:val="000000" w:themeColor="text1"/>
          <w:sz w:val="24"/>
          <w:szCs w:val="24"/>
          <w:lang w:val="en-US"/>
        </w:rPr>
      </w:pPr>
      <w:r w:rsidRPr="006248A1">
        <w:rPr>
          <w:rFonts w:eastAsia="Times New Roman" w:cs="Times New Roman"/>
          <w:color w:val="000000" w:themeColor="text1"/>
          <w:sz w:val="24"/>
          <w:szCs w:val="24"/>
          <w:lang w:val="en-US"/>
        </w:rPr>
        <w:t xml:space="preserve">Once your observations and documentation have been applied to a reliable assessment system, you should have enough data to aggregate it in various ways. Staff should aggregate data that has been collected from multiple sources and analyze the information gathered intentionally to help inform instruction for students.  The ultimate goal of using the data collected as a means to inform instruction is to improve </w:t>
      </w:r>
      <w:r w:rsidRPr="006248A1">
        <w:rPr>
          <w:rFonts w:eastAsia="Times New Roman" w:cs="Times New Roman"/>
          <w:color w:val="000000" w:themeColor="text1"/>
          <w:sz w:val="24"/>
          <w:szCs w:val="24"/>
          <w:lang w:val="en-US"/>
        </w:rPr>
        <w:lastRenderedPageBreak/>
        <w:t>individual, student growth. Aggregation should happen over multiple criteria that you select. Online assessment tools typically have features that aggregate data by student, by class, by location, demographics, areas of development of learning, and specific skills. Data should also be analyzed and looked at in various ways, such as by student, by score, or by area. This analysis will ultimately reveal trends, such as which areas need focus and attention.</w:t>
      </w:r>
    </w:p>
    <w:p w14:paraId="4476C957" w14:textId="4D7D6B56" w:rsidR="006534AC" w:rsidRDefault="006534AC" w:rsidP="00F46126">
      <w:pPr>
        <w:spacing w:after="0" w:line="276" w:lineRule="auto"/>
        <w:rPr>
          <w:rFonts w:eastAsia="Times New Roman" w:cs="Times New Roman"/>
          <w:color w:val="000000"/>
          <w:sz w:val="24"/>
          <w:szCs w:val="24"/>
          <w:lang w:val="en-US"/>
        </w:rPr>
      </w:pPr>
      <w:r w:rsidRPr="4D881756">
        <w:rPr>
          <w:rFonts w:eastAsia="Times New Roman" w:cs="Times New Roman"/>
          <w:color w:val="000000" w:themeColor="text1"/>
          <w:sz w:val="24"/>
          <w:szCs w:val="24"/>
          <w:lang w:val="en-US"/>
        </w:rPr>
        <w:t xml:space="preserve">Once compiled, staff should use a Professional Learning Community (PLC) format to analyze the data, </w:t>
      </w:r>
      <w:r w:rsidR="441E6C21" w:rsidRPr="4D881756">
        <w:rPr>
          <w:rFonts w:eastAsia="Times New Roman" w:cs="Times New Roman"/>
          <w:color w:val="000000" w:themeColor="text1"/>
          <w:sz w:val="24"/>
          <w:szCs w:val="24"/>
          <w:lang w:val="en-US"/>
        </w:rPr>
        <w:t>break down</w:t>
      </w:r>
      <w:r w:rsidRPr="4D881756">
        <w:rPr>
          <w:rFonts w:eastAsia="Times New Roman" w:cs="Times New Roman"/>
          <w:color w:val="000000" w:themeColor="text1"/>
          <w:sz w:val="24"/>
          <w:szCs w:val="24"/>
          <w:lang w:val="en-US"/>
        </w:rPr>
        <w:t xml:space="preserve"> the skills</w:t>
      </w:r>
      <w:r w:rsidR="125633E3" w:rsidRPr="4D881756">
        <w:rPr>
          <w:rFonts w:eastAsia="Times New Roman" w:cs="Times New Roman"/>
          <w:color w:val="000000" w:themeColor="text1"/>
          <w:sz w:val="24"/>
          <w:szCs w:val="24"/>
          <w:lang w:val="en-US"/>
        </w:rPr>
        <w:t>,</w:t>
      </w:r>
      <w:r w:rsidRPr="4D881756">
        <w:rPr>
          <w:rFonts w:eastAsia="Times New Roman" w:cs="Times New Roman"/>
          <w:color w:val="000000" w:themeColor="text1"/>
          <w:sz w:val="24"/>
          <w:szCs w:val="24"/>
          <w:lang w:val="en-US"/>
        </w:rPr>
        <w:t xml:space="preserve"> and discern where students excel or need further support.  Teachers should work collaboratively with peers and school leaders to identify patterns of student learning and areas needing additional focus. Data collected should also inform teacher preparation and training needs.  Data analysis should, therefore, be at the forefront of planning appropriate professional development opportunities for all staff members. Collecting and analyzing data should also be the foundation of continuous program improvement. This process should also create measures for assessing progress towards the program’s improvement goals. An effective analysis of a program’s data should employ quantitative and qualitative data sources to improve instruction and create a better understanding of individual student thinking and learning.</w:t>
      </w:r>
    </w:p>
    <w:p w14:paraId="3803BBE2" w14:textId="77777777" w:rsidR="00AE43AB" w:rsidRPr="006248A1" w:rsidRDefault="00AE43AB" w:rsidP="00F46126">
      <w:pPr>
        <w:spacing w:after="0" w:line="276" w:lineRule="auto"/>
        <w:rPr>
          <w:rFonts w:eastAsia="Times New Roman" w:cs="Times New Roman"/>
          <w:sz w:val="24"/>
          <w:szCs w:val="24"/>
          <w:lang w:val="en-US"/>
        </w:rPr>
      </w:pPr>
    </w:p>
    <w:p w14:paraId="1C16F389" w14:textId="1A1EA370" w:rsidR="006534AC" w:rsidRPr="006248A1" w:rsidRDefault="006534AC" w:rsidP="00F46126">
      <w:pPr>
        <w:spacing w:after="0" w:line="276" w:lineRule="auto"/>
        <w:rPr>
          <w:b/>
          <w:sz w:val="24"/>
          <w:szCs w:val="24"/>
          <w:lang w:val="en-US"/>
        </w:rPr>
      </w:pPr>
      <w:r w:rsidRPr="006248A1">
        <w:rPr>
          <w:b/>
          <w:sz w:val="24"/>
          <w:szCs w:val="24"/>
          <w:lang w:val="en-US"/>
        </w:rPr>
        <w:t>Using your aggregated assessment data to inform decision making </w:t>
      </w:r>
    </w:p>
    <w:p w14:paraId="37899BF2" w14:textId="7B74C838" w:rsidR="006534AC" w:rsidRDefault="006534AC" w:rsidP="00F46126">
      <w:pPr>
        <w:spacing w:after="0" w:line="276" w:lineRule="auto"/>
        <w:rPr>
          <w:rFonts w:eastAsia="Times New Roman" w:cs="Times New Roman"/>
          <w:color w:val="000000"/>
          <w:sz w:val="24"/>
          <w:szCs w:val="24"/>
          <w:lang w:val="en-US"/>
        </w:rPr>
      </w:pPr>
      <w:r w:rsidRPr="4D881756">
        <w:rPr>
          <w:rFonts w:eastAsia="Times New Roman" w:cs="Times New Roman"/>
          <w:color w:val="000000" w:themeColor="text1"/>
          <w:sz w:val="24"/>
          <w:szCs w:val="24"/>
          <w:lang w:val="en-US"/>
        </w:rPr>
        <w:t>Once ECP has analyzed the student assessment data</w:t>
      </w:r>
      <w:r w:rsidR="4DA24EFF" w:rsidRPr="4D881756">
        <w:rPr>
          <w:rFonts w:eastAsia="Times New Roman" w:cs="Times New Roman"/>
          <w:color w:val="000000" w:themeColor="text1"/>
          <w:sz w:val="24"/>
          <w:szCs w:val="24"/>
          <w:lang w:val="en-US"/>
        </w:rPr>
        <w:t>,</w:t>
      </w:r>
      <w:r w:rsidRPr="4D881756">
        <w:rPr>
          <w:rFonts w:eastAsia="Times New Roman" w:cs="Times New Roman"/>
          <w:color w:val="000000" w:themeColor="text1"/>
          <w:sz w:val="24"/>
          <w:szCs w:val="24"/>
          <w:lang w:val="en-US"/>
        </w:rPr>
        <w:t xml:space="preserve"> they have the basis in which to plan curriculum and to inform and establish goals for the student, family, and program. Data from assessments and the aggregation and analysis of these data should be used by staff and programs to plan and implement practices that respond to the needs of</w:t>
      </w:r>
      <w:r w:rsidRPr="4D881756">
        <w:rPr>
          <w:rFonts w:eastAsia="Times New Roman" w:cs="Times New Roman"/>
          <w:b/>
          <w:color w:val="000000" w:themeColor="text1"/>
          <w:sz w:val="24"/>
          <w:szCs w:val="24"/>
          <w:lang w:val="en-US"/>
        </w:rPr>
        <w:t xml:space="preserve"> </w:t>
      </w:r>
      <w:r w:rsidRPr="4D881756">
        <w:rPr>
          <w:rFonts w:eastAsia="Times New Roman" w:cs="Times New Roman"/>
          <w:color w:val="000000" w:themeColor="text1"/>
          <w:sz w:val="24"/>
          <w:szCs w:val="24"/>
          <w:lang w:val="en-US"/>
        </w:rPr>
        <w:t>the</w:t>
      </w:r>
      <w:r w:rsidRPr="4D881756">
        <w:rPr>
          <w:rFonts w:eastAsia="Times New Roman" w:cs="Times New Roman"/>
          <w:b/>
          <w:color w:val="000000" w:themeColor="text1"/>
          <w:sz w:val="24"/>
          <w:szCs w:val="24"/>
          <w:lang w:val="en-US"/>
        </w:rPr>
        <w:t xml:space="preserve"> </w:t>
      </w:r>
      <w:r w:rsidRPr="4D881756">
        <w:rPr>
          <w:rFonts w:eastAsia="Times New Roman" w:cs="Times New Roman"/>
          <w:color w:val="000000" w:themeColor="text1"/>
          <w:sz w:val="24"/>
          <w:szCs w:val="24"/>
          <w:lang w:val="en-US"/>
        </w:rPr>
        <w:t>students and families they serve: classroom and individual goals and needs, program planning by leaders to inform important decisions, policy, professional learning, and foci for Professional Learning Communities.</w:t>
      </w:r>
    </w:p>
    <w:p w14:paraId="2FD5EA5E" w14:textId="77777777" w:rsidR="00AE43AB" w:rsidRPr="006248A1" w:rsidRDefault="00AE43AB" w:rsidP="00F46126">
      <w:pPr>
        <w:spacing w:after="0" w:line="276" w:lineRule="auto"/>
        <w:rPr>
          <w:rFonts w:eastAsia="Times New Roman" w:cs="Times New Roman"/>
          <w:sz w:val="24"/>
          <w:szCs w:val="24"/>
          <w:lang w:val="en-US"/>
        </w:rPr>
      </w:pPr>
    </w:p>
    <w:p w14:paraId="35307033" w14:textId="77777777" w:rsidR="006534AC" w:rsidRDefault="006534AC" w:rsidP="00F46126">
      <w:pPr>
        <w:spacing w:after="0" w:line="276" w:lineRule="auto"/>
        <w:rPr>
          <w:rFonts w:eastAsia="Times New Roman" w:cs="Times New Roman"/>
          <w:color w:val="000000"/>
          <w:sz w:val="24"/>
          <w:szCs w:val="24"/>
          <w:lang w:val="en-US"/>
        </w:rPr>
      </w:pPr>
      <w:r w:rsidRPr="006248A1">
        <w:rPr>
          <w:rFonts w:eastAsia="Times New Roman" w:cs="Times New Roman"/>
          <w:color w:val="000000"/>
          <w:sz w:val="24"/>
          <w:szCs w:val="24"/>
          <w:lang w:val="en-US"/>
        </w:rPr>
        <w:t>These findings should be used to plan whole group, small group, and individual instruction with the intent to improve and enrich students’ skills. The findings should assist instructional staff in differentiating instruction and meeting the needs of each student in the class. Whereas the data may reveal that some students may need to be provided with additional support in some areas, it may also show that other students may need enrichment, because they have already mastered a skill.</w:t>
      </w:r>
    </w:p>
    <w:p w14:paraId="01F938F4" w14:textId="77777777" w:rsidR="00AE43AB" w:rsidRPr="006248A1" w:rsidRDefault="00AE43AB" w:rsidP="00F46126">
      <w:pPr>
        <w:spacing w:after="0" w:line="276" w:lineRule="auto"/>
        <w:rPr>
          <w:rFonts w:eastAsia="Times New Roman" w:cs="Times New Roman"/>
          <w:sz w:val="24"/>
          <w:szCs w:val="24"/>
          <w:lang w:val="en-US"/>
        </w:rPr>
      </w:pPr>
    </w:p>
    <w:p w14:paraId="1E4D33D7" w14:textId="77777777" w:rsidR="006534AC" w:rsidRPr="006248A1" w:rsidRDefault="006534AC" w:rsidP="00F46126">
      <w:pPr>
        <w:spacing w:after="0" w:line="276" w:lineRule="auto"/>
        <w:rPr>
          <w:rFonts w:eastAsia="Times New Roman" w:cs="Times New Roman"/>
          <w:sz w:val="24"/>
          <w:szCs w:val="24"/>
          <w:lang w:val="en-US"/>
        </w:rPr>
      </w:pPr>
      <w:r w:rsidRPr="006248A1">
        <w:rPr>
          <w:rFonts w:eastAsia="Times New Roman" w:cs="Times New Roman"/>
          <w:color w:val="000000"/>
          <w:sz w:val="24"/>
          <w:szCs w:val="24"/>
          <w:lang w:val="en-US"/>
        </w:rPr>
        <w:lastRenderedPageBreak/>
        <w:t>Transition documentation from preschool to the elementary setting should include data that represent authentic assessment of a student’s developmental level. Achievement tests are not developmentally appropriate means of providing authentic data for students transitioning into the elementary setting.</w:t>
      </w:r>
    </w:p>
    <w:p w14:paraId="12CA7462" w14:textId="5CC57C9E" w:rsidR="006534AC" w:rsidRDefault="006534AC" w:rsidP="00F46126">
      <w:pPr>
        <w:spacing w:after="0" w:line="276" w:lineRule="auto"/>
        <w:rPr>
          <w:rFonts w:eastAsia="Times New Roman" w:cs="Times New Roman"/>
          <w:color w:val="000000" w:themeColor="text1"/>
          <w:sz w:val="24"/>
          <w:szCs w:val="24"/>
          <w:lang w:val="en-US"/>
        </w:rPr>
      </w:pPr>
      <w:r w:rsidRPr="006248A1">
        <w:rPr>
          <w:rFonts w:eastAsia="Times New Roman" w:cs="Times New Roman"/>
          <w:color w:val="000000" w:themeColor="text1"/>
          <w:sz w:val="24"/>
          <w:szCs w:val="24"/>
          <w:lang w:val="en-US"/>
        </w:rPr>
        <w:t xml:space="preserve">Lastly, this information should be used to plan support for families. These supports may include workshops and meetings to help families support their </w:t>
      </w:r>
      <w:r w:rsidR="00AE43AB" w:rsidRPr="006248A1">
        <w:rPr>
          <w:rFonts w:eastAsia="Times New Roman" w:cs="Times New Roman"/>
          <w:color w:val="000000" w:themeColor="text1"/>
          <w:sz w:val="24"/>
          <w:szCs w:val="24"/>
          <w:lang w:val="en-US"/>
        </w:rPr>
        <w:t>students’</w:t>
      </w:r>
      <w:r w:rsidRPr="006248A1">
        <w:rPr>
          <w:rFonts w:eastAsia="Times New Roman" w:cs="Times New Roman"/>
          <w:color w:val="000000" w:themeColor="text1"/>
          <w:sz w:val="24"/>
          <w:szCs w:val="24"/>
          <w:lang w:val="en-US"/>
        </w:rPr>
        <w:t xml:space="preserve"> development and learning, as well as access to community resources that address individual and community needs.</w:t>
      </w:r>
    </w:p>
    <w:p w14:paraId="200571B6" w14:textId="77777777" w:rsidR="00AE43AB" w:rsidRPr="006248A1" w:rsidRDefault="00AE43AB" w:rsidP="00F46126">
      <w:pPr>
        <w:spacing w:after="0" w:line="276" w:lineRule="auto"/>
        <w:rPr>
          <w:rFonts w:eastAsia="Times New Roman" w:cs="Times New Roman"/>
          <w:sz w:val="24"/>
          <w:szCs w:val="24"/>
          <w:lang w:val="en-US"/>
        </w:rPr>
      </w:pPr>
    </w:p>
    <w:p w14:paraId="7BDF8CB2" w14:textId="46B8DD94" w:rsidR="006534AC" w:rsidRPr="006248A1" w:rsidRDefault="006534AC" w:rsidP="00F46126">
      <w:pPr>
        <w:spacing w:after="0" w:line="276" w:lineRule="auto"/>
        <w:rPr>
          <w:sz w:val="24"/>
          <w:szCs w:val="24"/>
          <w:lang w:val="en-US"/>
        </w:rPr>
      </w:pPr>
      <w:r w:rsidRPr="006248A1">
        <w:rPr>
          <w:rFonts w:eastAsia="Verdana Pro" w:cs="Verdana Pro"/>
          <w:b/>
          <w:color w:val="000000" w:themeColor="text1"/>
          <w:sz w:val="24"/>
          <w:szCs w:val="24"/>
          <w:lang w:val="en-US"/>
        </w:rPr>
        <w:t>Collaborating Through Shared Plans and Input</w:t>
      </w:r>
    </w:p>
    <w:p w14:paraId="4A25723D" w14:textId="21E35E00" w:rsidR="006534AC" w:rsidRDefault="006534AC" w:rsidP="00F46126">
      <w:pPr>
        <w:spacing w:after="0" w:line="276" w:lineRule="auto"/>
        <w:rPr>
          <w:rFonts w:eastAsia="Times New Roman" w:cs="Times New Roman"/>
          <w:color w:val="000000"/>
          <w:sz w:val="24"/>
          <w:szCs w:val="24"/>
          <w:lang w:val="en-US"/>
        </w:rPr>
      </w:pPr>
      <w:r w:rsidRPr="006248A1">
        <w:rPr>
          <w:rFonts w:eastAsia="Times New Roman" w:cs="Times New Roman"/>
          <w:color w:val="000000"/>
          <w:sz w:val="24"/>
          <w:szCs w:val="24"/>
          <w:lang w:val="en-US"/>
        </w:rPr>
        <w:t xml:space="preserve">A comprehensive and open approach to communication involves all stakeholders who are involved in this process. Families should be partners in the accurate assessment of young students. Information gathered during the assessment process should be used to help families understand their </w:t>
      </w:r>
      <w:r w:rsidR="00AE43AB" w:rsidRPr="006248A1">
        <w:rPr>
          <w:rFonts w:eastAsia="Times New Roman" w:cs="Times New Roman"/>
          <w:color w:val="000000"/>
          <w:sz w:val="24"/>
          <w:szCs w:val="24"/>
          <w:lang w:val="en-US"/>
        </w:rPr>
        <w:t>students’</w:t>
      </w:r>
      <w:r w:rsidRPr="006248A1">
        <w:rPr>
          <w:rFonts w:eastAsia="Times New Roman" w:cs="Times New Roman"/>
          <w:color w:val="000000"/>
          <w:sz w:val="24"/>
          <w:szCs w:val="24"/>
          <w:lang w:val="en-US"/>
        </w:rPr>
        <w:t xml:space="preserve"> strengths and challenges. Educators should collaborate with families by providing guidance on how to extend learning opportunities at home. Ongoing communication in the form of both informal, as well as formal meetings, should be offered. </w:t>
      </w:r>
    </w:p>
    <w:p w14:paraId="6C58620F" w14:textId="77777777" w:rsidR="00AE43AB" w:rsidRPr="006248A1" w:rsidRDefault="00AE43AB" w:rsidP="00F46126">
      <w:pPr>
        <w:spacing w:after="0" w:line="276" w:lineRule="auto"/>
        <w:rPr>
          <w:rFonts w:eastAsia="Times New Roman" w:cs="Times New Roman"/>
          <w:sz w:val="24"/>
          <w:szCs w:val="24"/>
          <w:lang w:val="en-US"/>
        </w:rPr>
      </w:pPr>
    </w:p>
    <w:p w14:paraId="485A2504" w14:textId="5B1B164C" w:rsidR="00382739" w:rsidRPr="006248A1" w:rsidRDefault="006534AC" w:rsidP="00382739">
      <w:pPr>
        <w:spacing w:after="0" w:line="276" w:lineRule="auto"/>
        <w:rPr>
          <w:rFonts w:eastAsia="Times New Roman" w:cs="Times New Roman"/>
          <w:color w:val="000000"/>
          <w:sz w:val="24"/>
          <w:szCs w:val="24"/>
          <w:lang w:val="en-US"/>
        </w:rPr>
      </w:pPr>
      <w:r w:rsidRPr="4D881756">
        <w:rPr>
          <w:rFonts w:eastAsia="Times New Roman" w:cs="Times New Roman"/>
          <w:color w:val="000000" w:themeColor="text1"/>
          <w:sz w:val="24"/>
          <w:szCs w:val="24"/>
          <w:lang w:val="en-US"/>
        </w:rPr>
        <w:t>Additionally, communication must occur between and among staff members who support the same students and families to ensure continuity of care and support. Assessment data should be shared between and among agencies that support the same students or families to the extent allowable under FERPA, particularly when students transition from one agency or school to another.</w:t>
      </w:r>
    </w:p>
    <w:p w14:paraId="1FECDE12" w14:textId="77777777" w:rsidR="006534AC" w:rsidRDefault="006534AC" w:rsidP="4D881756">
      <w:pPr>
        <w:spacing w:after="0" w:line="276" w:lineRule="auto"/>
        <w:rPr>
          <w:rFonts w:eastAsia="Times New Roman" w:cs="Times New Roman"/>
          <w:color w:val="000000"/>
          <w:lang w:val="en-US"/>
        </w:rPr>
      </w:pPr>
    </w:p>
    <w:p w14:paraId="7848F882" w14:textId="47C9E161" w:rsidR="006534AC" w:rsidRPr="007101FC" w:rsidRDefault="1623C61F" w:rsidP="4D881756">
      <w:pPr>
        <w:spacing w:after="0" w:line="276" w:lineRule="auto"/>
        <w:rPr>
          <w:sz w:val="24"/>
          <w:szCs w:val="24"/>
          <w:lang w:val="en-US"/>
        </w:rPr>
      </w:pPr>
      <w:r w:rsidRPr="4D881756">
        <w:rPr>
          <w:b/>
          <w:bCs/>
          <w:sz w:val="28"/>
          <w:szCs w:val="28"/>
        </w:rPr>
        <w:t>Supplemental Information on Mathematical Practice Standards for Preschool</w:t>
      </w:r>
    </w:p>
    <w:p w14:paraId="11A8354C" w14:textId="33D11AF5" w:rsidR="006534AC" w:rsidRDefault="547E20DE" w:rsidP="00664C35">
      <w:pPr>
        <w:spacing w:after="0" w:line="276" w:lineRule="auto"/>
        <w:rPr>
          <w:sz w:val="24"/>
          <w:szCs w:val="24"/>
          <w:lang w:val="en-US"/>
        </w:rPr>
      </w:pPr>
      <w:r w:rsidRPr="221355D4">
        <w:rPr>
          <w:sz w:val="24"/>
          <w:szCs w:val="24"/>
          <w:lang w:val="en-US"/>
        </w:rPr>
        <w:t>The preschool mathematics practices found in the chart below, aligned with the NJSLS Mathematical Practice Standards, do not stand alone. Rather they are to be taught within and across each of New Jersey’s preschool mathematics content standards. The chart below highlights the Standards for Mathematical Practices that should be part of preschool classrooms every day. These practices are woven naturally into play, routines, and guided learning so that students have frequent and meaningful opportunities to build their mathematical thinking. By engaging with these practices daily, young learners begin to reason, explore, solve problems, and communicate their ideas with others.</w:t>
      </w:r>
    </w:p>
    <w:p w14:paraId="2E755ACC" w14:textId="77777777" w:rsidR="00664C35" w:rsidRPr="00B846C4" w:rsidRDefault="00664C35" w:rsidP="4D881756">
      <w:pPr>
        <w:spacing w:after="0" w:line="276" w:lineRule="auto"/>
        <w:rPr>
          <w:sz w:val="24"/>
          <w:szCs w:val="24"/>
        </w:rPr>
      </w:pPr>
    </w:p>
    <w:p w14:paraId="7A3644A1" w14:textId="7279F015" w:rsidR="00E106E3" w:rsidRDefault="547E20DE" w:rsidP="4D881756">
      <w:pPr>
        <w:spacing w:after="0" w:line="276" w:lineRule="auto"/>
        <w:rPr>
          <w:sz w:val="24"/>
          <w:szCs w:val="24"/>
          <w:lang w:val="en-US"/>
        </w:rPr>
      </w:pPr>
      <w:r w:rsidRPr="221355D4">
        <w:rPr>
          <w:sz w:val="24"/>
          <w:szCs w:val="24"/>
          <w:lang w:val="en-US"/>
        </w:rPr>
        <w:t>Each practice in the chart is paired with examples of effective teaching strategies; such as encouraging students to explain their thinking, providing materials for hands-on exploration, or posing open-ended questions. It also includes examples of student outcomes, which show how students might demonstrate the mathematical practice. Importantly, these are just some examples, not an exhaustive list. Teachers may see many other ways that students express their mathematical thinking and many different strategies they themselves can use to support it. The chart helps teachers see the balance between what they do instructionally and what students are expected to show developmentally. This makes it a useful guide for creating classrooms where mathematics is explored in joyful, authentic ways that promote curiosity, persistence, and confidence in problem-solving.</w:t>
      </w:r>
    </w:p>
    <w:p w14:paraId="5919C46F" w14:textId="77777777" w:rsidR="00427D12" w:rsidRDefault="00427D12" w:rsidP="4D881756">
      <w:pPr>
        <w:spacing w:after="0" w:line="276" w:lineRule="auto"/>
        <w:rPr>
          <w:rFonts w:eastAsia="Calibri" w:cs="Times New Roman"/>
          <w:lang w:val="en-US"/>
        </w:rPr>
      </w:pPr>
    </w:p>
    <w:tbl>
      <w:tblPr>
        <w:tblStyle w:val="TableGrid1"/>
        <w:tblpPr w:leftFromText="180" w:rightFromText="180" w:vertAnchor="text" w:tblpX="85" w:tblpY="1"/>
        <w:tblOverlap w:val="neve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42"/>
        <w:gridCol w:w="5186"/>
        <w:gridCol w:w="4820"/>
      </w:tblGrid>
      <w:tr w:rsidR="00490853" w:rsidRPr="006A58C2" w14:paraId="78BE0875" w14:textId="77777777" w:rsidTr="2EC44D8F">
        <w:trPr>
          <w:trHeight w:val="656"/>
          <w:tblHeader/>
        </w:trPr>
        <w:tc>
          <w:tcPr>
            <w:tcW w:w="3242" w:type="dxa"/>
            <w:shd w:val="clear" w:color="auto" w:fill="D0CECE" w:themeFill="background2" w:themeFillShade="E6"/>
          </w:tcPr>
          <w:p w14:paraId="2C7D83A5" w14:textId="77777777" w:rsidR="00490853" w:rsidRPr="007101FC" w:rsidRDefault="00490853" w:rsidP="4D881756">
            <w:pPr>
              <w:spacing w:line="276" w:lineRule="auto"/>
              <w:jc w:val="center"/>
              <w:rPr>
                <w:rFonts w:ascii="Verdana" w:hAnsi="Verdana"/>
                <w:b/>
                <w:sz w:val="24"/>
                <w:szCs w:val="24"/>
              </w:rPr>
            </w:pPr>
            <w:r w:rsidRPr="4D881756">
              <w:rPr>
                <w:b/>
                <w:sz w:val="24"/>
                <w:szCs w:val="24"/>
              </w:rPr>
              <w:t xml:space="preserve">Standards for Mathematical Practice </w:t>
            </w:r>
          </w:p>
        </w:tc>
        <w:tc>
          <w:tcPr>
            <w:tcW w:w="5186" w:type="dxa"/>
            <w:shd w:val="clear" w:color="auto" w:fill="D0CECE" w:themeFill="background2" w:themeFillShade="E6"/>
          </w:tcPr>
          <w:p w14:paraId="66301CB1" w14:textId="77777777" w:rsidR="00490853" w:rsidRPr="007101FC" w:rsidRDefault="00490853" w:rsidP="4D881756">
            <w:pPr>
              <w:spacing w:line="276" w:lineRule="auto"/>
              <w:jc w:val="center"/>
              <w:rPr>
                <w:rFonts w:ascii="Verdana" w:hAnsi="Verdana"/>
                <w:b/>
                <w:sz w:val="24"/>
                <w:szCs w:val="24"/>
              </w:rPr>
            </w:pPr>
            <w:r w:rsidRPr="4D881756">
              <w:rPr>
                <w:b/>
                <w:sz w:val="24"/>
                <w:szCs w:val="24"/>
              </w:rPr>
              <w:t xml:space="preserve">New Jersey Preschool Mathematical Teaching Practices </w:t>
            </w:r>
          </w:p>
        </w:tc>
        <w:tc>
          <w:tcPr>
            <w:tcW w:w="4820" w:type="dxa"/>
            <w:shd w:val="clear" w:color="auto" w:fill="D0CECE" w:themeFill="background2" w:themeFillShade="E6"/>
          </w:tcPr>
          <w:p w14:paraId="5EC9A4A4" w14:textId="4A72A6B9" w:rsidR="00490853" w:rsidRPr="007101FC" w:rsidRDefault="00490853" w:rsidP="4D881756">
            <w:pPr>
              <w:spacing w:line="276" w:lineRule="auto"/>
              <w:jc w:val="center"/>
              <w:rPr>
                <w:rFonts w:ascii="Verdana" w:hAnsi="Verdana"/>
                <w:b/>
                <w:sz w:val="24"/>
                <w:szCs w:val="24"/>
              </w:rPr>
            </w:pPr>
            <w:r w:rsidRPr="4D881756">
              <w:rPr>
                <w:b/>
                <w:sz w:val="24"/>
                <w:szCs w:val="24"/>
              </w:rPr>
              <w:t xml:space="preserve">Preschool Mathematical Student Outcomes </w:t>
            </w:r>
          </w:p>
        </w:tc>
      </w:tr>
      <w:tr w:rsidR="00490853" w:rsidRPr="006A58C2" w14:paraId="09BDAA38" w14:textId="77777777" w:rsidTr="2EC44D8F">
        <w:trPr>
          <w:trHeight w:val="901"/>
        </w:trPr>
        <w:tc>
          <w:tcPr>
            <w:tcW w:w="3242" w:type="dxa"/>
          </w:tcPr>
          <w:p w14:paraId="2D576B63" w14:textId="4B9088E2" w:rsidR="00490853" w:rsidRPr="006A58C2" w:rsidRDefault="00490853" w:rsidP="2EC44D8F">
            <w:pPr>
              <w:spacing w:line="276" w:lineRule="auto"/>
              <w:rPr>
                <w:rFonts w:ascii="Verdana" w:hAnsi="Verdana"/>
                <w:sz w:val="24"/>
                <w:szCs w:val="24"/>
              </w:rPr>
            </w:pPr>
            <w:r w:rsidRPr="2EC44D8F">
              <w:rPr>
                <w:rFonts w:ascii="Verdana" w:eastAsia="Calibri" w:hAnsi="Verdana"/>
                <w:sz w:val="24"/>
                <w:szCs w:val="24"/>
              </w:rPr>
              <w:t>Make sense of problems and persevere in solving them.</w:t>
            </w:r>
          </w:p>
        </w:tc>
        <w:tc>
          <w:tcPr>
            <w:tcW w:w="5186" w:type="dxa"/>
          </w:tcPr>
          <w:p w14:paraId="0DBF8A9C" w14:textId="77777777" w:rsidR="00490853" w:rsidRPr="006A58C2" w:rsidRDefault="00490853" w:rsidP="4D881756">
            <w:pPr>
              <w:numPr>
                <w:ilvl w:val="0"/>
                <w:numId w:val="91"/>
              </w:numPr>
              <w:spacing w:line="276" w:lineRule="auto"/>
              <w:ind w:left="360"/>
              <w:rPr>
                <w:rFonts w:ascii="Verdana" w:hAnsi="Verdana"/>
                <w:sz w:val="24"/>
                <w:szCs w:val="24"/>
              </w:rPr>
            </w:pPr>
            <w:r w:rsidRPr="006A58C2">
              <w:rPr>
                <w:rFonts w:ascii="Verdana" w:eastAsia="Calibri" w:hAnsi="Verdana"/>
                <w:sz w:val="24"/>
                <w:szCs w:val="24"/>
              </w:rPr>
              <w:t>Teachers model for and work with students to think about, make plans, and follow through to solve a mathematical problem using objects or pictures.</w:t>
            </w:r>
          </w:p>
        </w:tc>
        <w:tc>
          <w:tcPr>
            <w:tcW w:w="4820" w:type="dxa"/>
          </w:tcPr>
          <w:p w14:paraId="08354DC1" w14:textId="2F975B1C"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t>Students think about a variety of ways to solve problems, such as counting on their fingers, using manipulatives like chips, or counting bears, acting it out, or asking a friend to help and then try out the solution that seems to be most favorable.</w:t>
            </w:r>
          </w:p>
          <w:p w14:paraId="7FF498BC" w14:textId="016D2CFE"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t>When a student finds that a solution doesn’t work, they can show perseverance by trying to solve in another, more efficient way.</w:t>
            </w:r>
          </w:p>
          <w:p w14:paraId="65946A44" w14:textId="2B65A9FF"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t xml:space="preserve">Students begin to make sense of a problem through mathematical </w:t>
            </w:r>
            <w:r w:rsidRPr="2EC44D8F">
              <w:rPr>
                <w:rFonts w:ascii="Verdana" w:hAnsi="Verdana"/>
                <w:sz w:val="24"/>
                <w:szCs w:val="24"/>
              </w:rPr>
              <w:lastRenderedPageBreak/>
              <w:t>thinking. They do this by understanding what quantities are involved, determining if they are putting together or taking apart sets, determining how many blocks they are measuring or how shapes put together can make other shapes.</w:t>
            </w:r>
            <w:r w:rsidRPr="2EC44D8F">
              <w:rPr>
                <w:rFonts w:ascii="Verdana" w:eastAsia="Calibri" w:hAnsi="Verdana"/>
                <w:sz w:val="24"/>
                <w:szCs w:val="24"/>
              </w:rPr>
              <w:t xml:space="preserve"> </w:t>
            </w:r>
          </w:p>
        </w:tc>
      </w:tr>
      <w:tr w:rsidR="00490853" w:rsidRPr="006A58C2" w14:paraId="3A68BB90" w14:textId="77777777" w:rsidTr="2EC44D8F">
        <w:trPr>
          <w:trHeight w:val="982"/>
        </w:trPr>
        <w:tc>
          <w:tcPr>
            <w:tcW w:w="3242" w:type="dxa"/>
          </w:tcPr>
          <w:p w14:paraId="4C37CEF4" w14:textId="77777777" w:rsidR="00490853" w:rsidRPr="006A58C2" w:rsidRDefault="00490853" w:rsidP="4D881756">
            <w:pPr>
              <w:spacing w:line="276" w:lineRule="auto"/>
              <w:rPr>
                <w:rFonts w:ascii="Verdana" w:hAnsi="Verdana"/>
                <w:sz w:val="24"/>
                <w:szCs w:val="24"/>
              </w:rPr>
            </w:pPr>
            <w:r w:rsidRPr="006A58C2">
              <w:rPr>
                <w:rFonts w:ascii="Verdana" w:eastAsia="Calibri" w:hAnsi="Verdana"/>
                <w:sz w:val="24"/>
                <w:szCs w:val="24"/>
              </w:rPr>
              <w:lastRenderedPageBreak/>
              <w:t>Reason abstractly and quantitatively</w:t>
            </w:r>
          </w:p>
        </w:tc>
        <w:tc>
          <w:tcPr>
            <w:tcW w:w="5186" w:type="dxa"/>
          </w:tcPr>
          <w:p w14:paraId="140B51B7"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 xml:space="preserve">Teachers help students understand the relationships between problem scenarios and mathematical representations, both concrete and pictorial. </w:t>
            </w:r>
          </w:p>
          <w:p w14:paraId="114AA29D"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 xml:space="preserve">Teachers model for and work with students to solve number stories using objects or pictures. </w:t>
            </w:r>
          </w:p>
          <w:p w14:paraId="774D1F4C" w14:textId="11D617E4"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t>Teachers introduce number symbols to describe number stories.</w:t>
            </w:r>
          </w:p>
        </w:tc>
        <w:tc>
          <w:tcPr>
            <w:tcW w:w="4820" w:type="dxa"/>
          </w:tcPr>
          <w:p w14:paraId="64B6A4A3" w14:textId="22398F3F"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t>Students may first think concretely and quantitatively by using objects or drawing pictures to begin to represent simple number stories and may begin to use number symbols in their drawings.</w:t>
            </w:r>
          </w:p>
          <w:p w14:paraId="4DD6EF22" w14:textId="77777777" w:rsidR="00490853" w:rsidRPr="006A58C2" w:rsidRDefault="00490853" w:rsidP="4D881756">
            <w:pPr>
              <w:numPr>
                <w:ilvl w:val="0"/>
                <w:numId w:val="91"/>
              </w:numPr>
              <w:spacing w:line="276" w:lineRule="auto"/>
              <w:ind w:left="360"/>
              <w:rPr>
                <w:rFonts w:ascii="Verdana" w:hAnsi="Verdana"/>
                <w:sz w:val="24"/>
                <w:szCs w:val="24"/>
              </w:rPr>
            </w:pPr>
            <w:r w:rsidRPr="006A58C2">
              <w:rPr>
                <w:rFonts w:ascii="Verdana" w:hAnsi="Verdana"/>
                <w:sz w:val="24"/>
                <w:szCs w:val="24"/>
              </w:rPr>
              <w:t xml:space="preserve">Students begin to think abstractly by understanding that quantities can relate to numbers, for example, that one plus any whole number equals the next number. </w:t>
            </w:r>
          </w:p>
          <w:p w14:paraId="49A0D719" w14:textId="0DE2A292"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t>Students use number words and the terms more or less to describe differences between unequal sets.</w:t>
            </w:r>
          </w:p>
        </w:tc>
      </w:tr>
      <w:tr w:rsidR="00490853" w:rsidRPr="006A58C2" w14:paraId="63927F05" w14:textId="77777777" w:rsidTr="2EC44D8F">
        <w:trPr>
          <w:trHeight w:val="982"/>
        </w:trPr>
        <w:tc>
          <w:tcPr>
            <w:tcW w:w="3242" w:type="dxa"/>
          </w:tcPr>
          <w:p w14:paraId="5EF06937" w14:textId="1A6C8446" w:rsidR="00490853" w:rsidRPr="006A58C2" w:rsidRDefault="00490853" w:rsidP="2EC44D8F">
            <w:pPr>
              <w:spacing w:line="276" w:lineRule="auto"/>
              <w:rPr>
                <w:rFonts w:ascii="Verdana" w:hAnsi="Verdana"/>
                <w:sz w:val="24"/>
                <w:szCs w:val="24"/>
              </w:rPr>
            </w:pPr>
            <w:r w:rsidRPr="2EC44D8F">
              <w:rPr>
                <w:rFonts w:ascii="Verdana" w:eastAsia="Calibri" w:hAnsi="Verdana"/>
                <w:sz w:val="24"/>
                <w:szCs w:val="24"/>
              </w:rPr>
              <w:t>Construct viable arguments and critique the reasoning of others.</w:t>
            </w:r>
          </w:p>
        </w:tc>
        <w:tc>
          <w:tcPr>
            <w:tcW w:w="5186" w:type="dxa"/>
          </w:tcPr>
          <w:p w14:paraId="48013E05" w14:textId="6EB29340"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t>Teachers use objects, drawings and actions while modeling mathematical thinking.</w:t>
            </w:r>
          </w:p>
          <w:p w14:paraId="72B513E4" w14:textId="77777777" w:rsidR="00490853" w:rsidRPr="006A58C2" w:rsidRDefault="00490853" w:rsidP="4D881756">
            <w:pPr>
              <w:numPr>
                <w:ilvl w:val="0"/>
                <w:numId w:val="91"/>
              </w:numPr>
              <w:spacing w:line="276" w:lineRule="auto"/>
              <w:ind w:left="360"/>
              <w:rPr>
                <w:rFonts w:ascii="Verdana" w:hAnsi="Verdana"/>
                <w:sz w:val="24"/>
                <w:szCs w:val="24"/>
              </w:rPr>
            </w:pPr>
            <w:r w:rsidRPr="006A58C2">
              <w:rPr>
                <w:rFonts w:ascii="Verdana" w:hAnsi="Verdana"/>
                <w:sz w:val="24"/>
                <w:szCs w:val="24"/>
              </w:rPr>
              <w:lastRenderedPageBreak/>
              <w:t>Teachers pose questions to [illicit] elicit thoughtful and proficient reasoning skills (e.g., “Why isn’t that a square?” or “Why isn’t that split of 4 toys and 6 toys fair?”)</w:t>
            </w:r>
          </w:p>
        </w:tc>
        <w:tc>
          <w:tcPr>
            <w:tcW w:w="4820" w:type="dxa"/>
          </w:tcPr>
          <w:p w14:paraId="27C8F602" w14:textId="3EA2ADCB"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lastRenderedPageBreak/>
              <w:t xml:space="preserve">Students begin to determine what is reasonable.  For example, they reason that the shape is not a </w:t>
            </w:r>
            <w:r w:rsidRPr="2EC44D8F">
              <w:rPr>
                <w:rFonts w:ascii="Verdana" w:hAnsi="Verdana"/>
                <w:sz w:val="24"/>
                <w:szCs w:val="24"/>
              </w:rPr>
              <w:lastRenderedPageBreak/>
              <w:t>square because all of the sides are not the same.  The reason that a split of four cookies and 2 cookies isn’t fair is because someone has more or less. These are the fundamentals of thoughtful reasoning skills.</w:t>
            </w:r>
          </w:p>
        </w:tc>
      </w:tr>
      <w:tr w:rsidR="00490853" w:rsidRPr="006A58C2" w14:paraId="482D3EFA" w14:textId="77777777" w:rsidTr="2EC44D8F">
        <w:trPr>
          <w:trHeight w:val="982"/>
        </w:trPr>
        <w:tc>
          <w:tcPr>
            <w:tcW w:w="3242" w:type="dxa"/>
          </w:tcPr>
          <w:p w14:paraId="061FC9EC" w14:textId="77777777" w:rsidR="00490853" w:rsidRPr="006A58C2" w:rsidRDefault="00490853" w:rsidP="4D881756">
            <w:pPr>
              <w:spacing w:line="276" w:lineRule="auto"/>
              <w:rPr>
                <w:rFonts w:ascii="Verdana" w:hAnsi="Verdana"/>
                <w:sz w:val="24"/>
                <w:szCs w:val="24"/>
              </w:rPr>
            </w:pPr>
            <w:r w:rsidRPr="006A58C2">
              <w:rPr>
                <w:rFonts w:ascii="Verdana" w:eastAsia="Calibri" w:hAnsi="Verdana"/>
                <w:sz w:val="24"/>
                <w:szCs w:val="24"/>
              </w:rPr>
              <w:lastRenderedPageBreak/>
              <w:t>Model with mathematics.</w:t>
            </w:r>
          </w:p>
        </w:tc>
        <w:tc>
          <w:tcPr>
            <w:tcW w:w="5186" w:type="dxa"/>
          </w:tcPr>
          <w:p w14:paraId="0C9213D1" w14:textId="77777777" w:rsidR="00490853" w:rsidRPr="006A58C2" w:rsidRDefault="00490853" w:rsidP="4D881756">
            <w:pPr>
              <w:numPr>
                <w:ilvl w:val="0"/>
                <w:numId w:val="91"/>
              </w:numPr>
              <w:spacing w:line="276" w:lineRule="auto"/>
              <w:ind w:left="360"/>
              <w:rPr>
                <w:rFonts w:ascii="Verdana" w:hAnsi="Verdana"/>
                <w:sz w:val="24"/>
                <w:szCs w:val="24"/>
              </w:rPr>
            </w:pPr>
            <w:r w:rsidRPr="006A58C2">
              <w:rPr>
                <w:rFonts w:ascii="Verdana" w:hAnsi="Verdana"/>
                <w:sz w:val="24"/>
                <w:szCs w:val="24"/>
              </w:rPr>
              <w:t>Teachers point out math in everyday situations and model using math to solve everyday problems.</w:t>
            </w:r>
          </w:p>
        </w:tc>
        <w:tc>
          <w:tcPr>
            <w:tcW w:w="4820" w:type="dxa"/>
          </w:tcPr>
          <w:p w14:paraId="5B0EEB6D"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 xml:space="preserve">Students may model mathematics by counting with concrete objects like teddy bear counters, play dishes, coins, and cars, and by joining and taking away from sets of objects. </w:t>
            </w:r>
          </w:p>
          <w:p w14:paraId="666A9EC5"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Students show how they solved a problem by using objects or drawings to illustrate their thinking.</w:t>
            </w:r>
          </w:p>
          <w:p w14:paraId="2359D42B" w14:textId="77777777" w:rsidR="00490853" w:rsidRPr="006A58C2" w:rsidRDefault="00490853" w:rsidP="4D881756">
            <w:pPr>
              <w:numPr>
                <w:ilvl w:val="0"/>
                <w:numId w:val="91"/>
              </w:numPr>
              <w:spacing w:line="276" w:lineRule="auto"/>
              <w:ind w:left="360"/>
              <w:rPr>
                <w:rFonts w:ascii="Verdana" w:hAnsi="Verdana"/>
                <w:sz w:val="24"/>
                <w:szCs w:val="24"/>
              </w:rPr>
            </w:pPr>
            <w:r w:rsidRPr="006A58C2">
              <w:rPr>
                <w:rFonts w:ascii="Verdana" w:hAnsi="Verdana"/>
                <w:sz w:val="24"/>
                <w:szCs w:val="24"/>
              </w:rPr>
              <w:t>Students may model mathematics in an abstract way. For example, by knowing that a student who is five years old is older than being four years old</w:t>
            </w:r>
          </w:p>
        </w:tc>
      </w:tr>
      <w:tr w:rsidR="00490853" w:rsidRPr="006A58C2" w14:paraId="07C5D21E" w14:textId="77777777" w:rsidTr="2EC44D8F">
        <w:trPr>
          <w:trHeight w:val="982"/>
        </w:trPr>
        <w:tc>
          <w:tcPr>
            <w:tcW w:w="3242" w:type="dxa"/>
          </w:tcPr>
          <w:p w14:paraId="0AD5CFFF" w14:textId="14D8EB55" w:rsidR="00490853" w:rsidRPr="006A58C2" w:rsidRDefault="00490853" w:rsidP="2EC44D8F">
            <w:pPr>
              <w:spacing w:line="276" w:lineRule="auto"/>
              <w:rPr>
                <w:rFonts w:ascii="Verdana" w:hAnsi="Verdana"/>
                <w:sz w:val="24"/>
                <w:szCs w:val="24"/>
              </w:rPr>
            </w:pPr>
            <w:r w:rsidRPr="2EC44D8F">
              <w:rPr>
                <w:rFonts w:ascii="Verdana" w:eastAsia="Calibri" w:hAnsi="Verdana"/>
                <w:sz w:val="24"/>
                <w:szCs w:val="24"/>
              </w:rPr>
              <w:t>Use appropriate tools strategically.</w:t>
            </w:r>
          </w:p>
        </w:tc>
        <w:tc>
          <w:tcPr>
            <w:tcW w:w="5186" w:type="dxa"/>
          </w:tcPr>
          <w:p w14:paraId="47990E94" w14:textId="6CF6D478"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Teachers provide and introduce a myriad of appropriate mathematical tools for solving a variety of mathematical problems.</w:t>
            </w:r>
          </w:p>
          <w:p w14:paraId="55D10C4C" w14:textId="17AC0605"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lastRenderedPageBreak/>
              <w:t>Teachers model and use tools (e.g., a clock, paper and pencil, dice, two- and three-dimensional geometric shapes) and standardized objects (e.g., Unifix® cubes, unit blocks).</w:t>
            </w:r>
          </w:p>
          <w:p w14:paraId="4FD192DB" w14:textId="65200F47"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Teachers lead discussions about what sorts of tools are good for solving a specific problem or are good for measuring weight, height, length, and temperature.</w:t>
            </w:r>
          </w:p>
          <w:p w14:paraId="35FBADD5" w14:textId="77777777" w:rsidR="00490853" w:rsidRPr="006A58C2" w:rsidRDefault="00490853" w:rsidP="4D881756">
            <w:pPr>
              <w:numPr>
                <w:ilvl w:val="0"/>
                <w:numId w:val="91"/>
              </w:numPr>
              <w:spacing w:line="276" w:lineRule="auto"/>
              <w:ind w:left="360"/>
              <w:rPr>
                <w:rFonts w:ascii="Verdana" w:hAnsi="Verdana"/>
                <w:sz w:val="24"/>
                <w:szCs w:val="24"/>
              </w:rPr>
            </w:pPr>
            <w:r w:rsidRPr="006A58C2">
              <w:rPr>
                <w:rFonts w:ascii="Verdana" w:hAnsi="Verdana"/>
                <w:sz w:val="24"/>
                <w:szCs w:val="24"/>
              </w:rPr>
              <w:t>Teachers introduce vocabulary useful in multiple settings (e.g., heavier, lighter, smaller, longer).</w:t>
            </w:r>
          </w:p>
        </w:tc>
        <w:tc>
          <w:tcPr>
            <w:tcW w:w="4820" w:type="dxa"/>
          </w:tcPr>
          <w:p w14:paraId="134888CB"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lastRenderedPageBreak/>
              <w:t xml:space="preserve">Students may measure the length of a block road by counting how many same-sized rectangular blocks were used to make the </w:t>
            </w:r>
            <w:r w:rsidRPr="006A58C2">
              <w:rPr>
                <w:rFonts w:ascii="Verdana" w:hAnsi="Verdana"/>
                <w:sz w:val="24"/>
                <w:szCs w:val="24"/>
              </w:rPr>
              <w:lastRenderedPageBreak/>
              <w:t>road, or they will hold two pumpkins to estimate which is heavier.</w:t>
            </w:r>
          </w:p>
          <w:p w14:paraId="60B48100" w14:textId="1F243EFD"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t>Students will use mathematical vocabulary such as longer than, heavier than, to demonstrate their understanding of measurement.</w:t>
            </w:r>
          </w:p>
        </w:tc>
      </w:tr>
      <w:tr w:rsidR="00490853" w:rsidRPr="006A58C2" w14:paraId="7F5A2F29" w14:textId="77777777" w:rsidTr="2EC44D8F">
        <w:trPr>
          <w:trHeight w:val="982"/>
        </w:trPr>
        <w:tc>
          <w:tcPr>
            <w:tcW w:w="3242" w:type="dxa"/>
          </w:tcPr>
          <w:p w14:paraId="4B1A78B4" w14:textId="77777777" w:rsidR="00490853" w:rsidRPr="006A58C2" w:rsidRDefault="00490853" w:rsidP="4D881756">
            <w:pPr>
              <w:spacing w:line="276" w:lineRule="auto"/>
              <w:rPr>
                <w:rFonts w:ascii="Verdana" w:hAnsi="Verdana"/>
                <w:sz w:val="24"/>
                <w:szCs w:val="24"/>
              </w:rPr>
            </w:pPr>
            <w:r w:rsidRPr="006A58C2">
              <w:rPr>
                <w:rFonts w:ascii="Verdana" w:eastAsia="Calibri" w:hAnsi="Verdana"/>
                <w:sz w:val="24"/>
                <w:szCs w:val="24"/>
              </w:rPr>
              <w:lastRenderedPageBreak/>
              <w:t>Attend to precision.</w:t>
            </w:r>
          </w:p>
        </w:tc>
        <w:tc>
          <w:tcPr>
            <w:tcW w:w="5186" w:type="dxa"/>
          </w:tcPr>
          <w:p w14:paraId="519566E2"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Teachers use mathematics vocabulary during classroom activities and routines.</w:t>
            </w:r>
          </w:p>
          <w:p w14:paraId="6B98CF9B"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 xml:space="preserve">Teachers model data collection for authentic purposes (e.g., attendance, lunch choices). </w:t>
            </w:r>
          </w:p>
          <w:p w14:paraId="60614F8A" w14:textId="5D71EF5C"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Teachers lead conversations about when estimation is useful and when precision is really required.</w:t>
            </w:r>
          </w:p>
          <w:p w14:paraId="10354012" w14:textId="77777777" w:rsidR="00490853" w:rsidRPr="006A58C2" w:rsidRDefault="00490853" w:rsidP="4D881756">
            <w:pPr>
              <w:numPr>
                <w:ilvl w:val="0"/>
                <w:numId w:val="91"/>
              </w:numPr>
              <w:spacing w:line="276" w:lineRule="auto"/>
              <w:ind w:left="360"/>
              <w:rPr>
                <w:rFonts w:ascii="Verdana" w:eastAsia="Calibri" w:hAnsi="Verdana"/>
                <w:sz w:val="24"/>
                <w:szCs w:val="24"/>
              </w:rPr>
            </w:pPr>
            <w:r w:rsidRPr="006A58C2">
              <w:rPr>
                <w:rFonts w:ascii="Verdana" w:hAnsi="Verdana"/>
                <w:sz w:val="24"/>
                <w:szCs w:val="24"/>
              </w:rPr>
              <w:t>Teachers encourage students to communicate precisely when engaging in mathematical problem solving.</w:t>
            </w:r>
            <w:r w:rsidRPr="006A58C2">
              <w:rPr>
                <w:rFonts w:ascii="Verdana" w:eastAsia="Calibri" w:hAnsi="Verdana"/>
                <w:sz w:val="24"/>
                <w:szCs w:val="24"/>
              </w:rPr>
              <w:t xml:space="preserve"> </w:t>
            </w:r>
          </w:p>
        </w:tc>
        <w:tc>
          <w:tcPr>
            <w:tcW w:w="4820" w:type="dxa"/>
          </w:tcPr>
          <w:p w14:paraId="65E7AB55"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Students negotiate and adhere to rules while playing games.</w:t>
            </w:r>
          </w:p>
          <w:p w14:paraId="03A4CFF2"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 xml:space="preserve">Students begin to use mathematics vocabulary during classroom activities and routines. </w:t>
            </w:r>
          </w:p>
          <w:p w14:paraId="64CA3840"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Students organize information by collecting and entering data on charts and graphs (e.g., conduct simple surveys, record results of a science activity).</w:t>
            </w:r>
          </w:p>
          <w:p w14:paraId="3CDCD813" w14:textId="0692D06D"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 xml:space="preserve">Students use precision and communicate appropriately during the problem-solving process. They </w:t>
            </w:r>
            <w:r w:rsidRPr="2EC44D8F">
              <w:rPr>
                <w:rFonts w:ascii="Verdana" w:hAnsi="Verdana"/>
                <w:sz w:val="24"/>
                <w:szCs w:val="24"/>
              </w:rPr>
              <w:lastRenderedPageBreak/>
              <w:t>understand when estimation is useful and when precision is really required.</w:t>
            </w:r>
          </w:p>
        </w:tc>
      </w:tr>
      <w:tr w:rsidR="00490853" w:rsidRPr="006A58C2" w14:paraId="01896E71" w14:textId="77777777" w:rsidTr="2EC44D8F">
        <w:trPr>
          <w:trHeight w:val="982"/>
        </w:trPr>
        <w:tc>
          <w:tcPr>
            <w:tcW w:w="3242" w:type="dxa"/>
          </w:tcPr>
          <w:p w14:paraId="41D02511" w14:textId="3F6B6FE4" w:rsidR="00490853" w:rsidRPr="006A58C2" w:rsidRDefault="00490853" w:rsidP="2EC44D8F">
            <w:pPr>
              <w:spacing w:line="276" w:lineRule="auto"/>
              <w:rPr>
                <w:rFonts w:ascii="Verdana" w:hAnsi="Verdana"/>
                <w:sz w:val="24"/>
                <w:szCs w:val="24"/>
              </w:rPr>
            </w:pPr>
            <w:r w:rsidRPr="2EC44D8F">
              <w:rPr>
                <w:rFonts w:ascii="Verdana" w:eastAsia="Calibri" w:hAnsi="Verdana"/>
                <w:sz w:val="24"/>
                <w:szCs w:val="24"/>
              </w:rPr>
              <w:lastRenderedPageBreak/>
              <w:t>Look for and make use of structure.</w:t>
            </w:r>
          </w:p>
        </w:tc>
        <w:tc>
          <w:tcPr>
            <w:tcW w:w="5186" w:type="dxa"/>
          </w:tcPr>
          <w:p w14:paraId="692AC9AD"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eastAsia="Calibri" w:hAnsi="Verdana"/>
                <w:sz w:val="24"/>
                <w:szCs w:val="24"/>
              </w:rPr>
            </w:pPr>
            <w:r w:rsidRPr="006A58C2">
              <w:rPr>
                <w:rFonts w:ascii="Verdana" w:hAnsi="Verdana"/>
                <w:sz w:val="24"/>
                <w:szCs w:val="24"/>
              </w:rPr>
              <w:t>Teachers provide opportunities to support students as they notice increasingly sophisticated structures in mathematics (“You have three crackers and Samuel has two, if I switched your plates, will there still be five all together?”, “You have 6 pennies and Samuel has 4 pennies, if I switched your pennies, will there still be 10 pennies all together?”)</w:t>
            </w:r>
          </w:p>
          <w:p w14:paraId="2987DD26" w14:textId="77777777" w:rsidR="00490853" w:rsidRPr="006A58C2" w:rsidRDefault="00490853" w:rsidP="4D881756">
            <w:pPr>
              <w:pBdr>
                <w:top w:val="nil"/>
                <w:left w:val="nil"/>
                <w:bottom w:val="nil"/>
                <w:right w:val="nil"/>
                <w:between w:val="nil"/>
              </w:pBdr>
              <w:spacing w:line="276" w:lineRule="auto"/>
              <w:ind w:left="360"/>
              <w:rPr>
                <w:rFonts w:ascii="Verdana" w:eastAsia="Calibri" w:hAnsi="Verdana"/>
                <w:sz w:val="24"/>
                <w:szCs w:val="24"/>
              </w:rPr>
            </w:pPr>
          </w:p>
        </w:tc>
        <w:tc>
          <w:tcPr>
            <w:tcW w:w="4820" w:type="dxa"/>
          </w:tcPr>
          <w:p w14:paraId="5C3BB27A" w14:textId="01CC8BA3"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 xml:space="preserve">Students notice structure. For example, students may assign animals to categories: “Has a tail, four legs, fur, and barks… must be a dog.” And to pick out clothes that they like: “I want the striped one, not the polka-dot one.” They can sort shapes and create a table setting so that there is a plate, fork, and cup for each person at the table. </w:t>
            </w:r>
          </w:p>
          <w:p w14:paraId="793ACA95" w14:textId="5513C990"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 xml:space="preserve">Students investigate the patterns in number; for example, anyone who is one year younger than them can be described as their previous age in the number sequence (“I’m one year older than you! I used to be four, too”). </w:t>
            </w:r>
          </w:p>
          <w:p w14:paraId="5F7AB548"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 xml:space="preserve">Students use materials that give them experience with parts and wholes (e.g., filling egg cartons, combining shapes [tangrams, puzzles, pattern blocks], </w:t>
            </w:r>
            <w:r w:rsidRPr="006A58C2">
              <w:rPr>
                <w:rFonts w:ascii="Verdana" w:hAnsi="Verdana"/>
                <w:sz w:val="24"/>
                <w:szCs w:val="24"/>
              </w:rPr>
              <w:lastRenderedPageBreak/>
              <w:t>combining two groups to make one group [combining a group of plastic zoo animals with a group of plastic farm animals]).</w:t>
            </w:r>
          </w:p>
        </w:tc>
      </w:tr>
      <w:tr w:rsidR="00490853" w:rsidRPr="006A58C2" w14:paraId="23E8A574" w14:textId="77777777" w:rsidTr="2EC44D8F">
        <w:trPr>
          <w:trHeight w:val="982"/>
        </w:trPr>
        <w:tc>
          <w:tcPr>
            <w:tcW w:w="3242" w:type="dxa"/>
          </w:tcPr>
          <w:p w14:paraId="105E8C04" w14:textId="77777777" w:rsidR="00490853" w:rsidRPr="006A58C2" w:rsidRDefault="00490853" w:rsidP="4D881756">
            <w:pPr>
              <w:spacing w:line="276" w:lineRule="auto"/>
              <w:rPr>
                <w:rFonts w:ascii="Verdana" w:hAnsi="Verdana"/>
                <w:sz w:val="24"/>
                <w:szCs w:val="24"/>
              </w:rPr>
            </w:pPr>
            <w:r w:rsidRPr="006A58C2">
              <w:rPr>
                <w:rFonts w:ascii="Verdana" w:eastAsia="Calibri" w:hAnsi="Verdana"/>
                <w:sz w:val="24"/>
                <w:szCs w:val="24"/>
              </w:rPr>
              <w:lastRenderedPageBreak/>
              <w:t>Look for and express regularity in repeated reasoning.</w:t>
            </w:r>
          </w:p>
        </w:tc>
        <w:tc>
          <w:tcPr>
            <w:tcW w:w="5186" w:type="dxa"/>
          </w:tcPr>
          <w:p w14:paraId="162E3A51" w14:textId="122026C1"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 xml:space="preserve">Teachers attend to and listen closely to their </w:t>
            </w:r>
            <w:r w:rsidR="73D6C1DE" w:rsidRPr="2EC44D8F">
              <w:rPr>
                <w:rFonts w:ascii="Verdana" w:hAnsi="Verdana"/>
                <w:sz w:val="24"/>
                <w:szCs w:val="24"/>
              </w:rPr>
              <w:t>students</w:t>
            </w:r>
            <w:r w:rsidRPr="2EC44D8F">
              <w:rPr>
                <w:rFonts w:ascii="Verdana" w:hAnsi="Verdana"/>
                <w:sz w:val="24"/>
                <w:szCs w:val="24"/>
              </w:rPr>
              <w:t xml:space="preserve"> noticing “a-ha moments,” and to follow those a-ha moments so that they generalize to the classroom as a whole.</w:t>
            </w:r>
          </w:p>
          <w:p w14:paraId="067FF1A2"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Teachers prompt students to evaluate the reasonableness of their results.</w:t>
            </w:r>
          </w:p>
          <w:p w14:paraId="75659885" w14:textId="4A99FE8E" w:rsidR="00490853" w:rsidRPr="006A58C2" w:rsidRDefault="00490853" w:rsidP="2EC44D8F">
            <w:pPr>
              <w:numPr>
                <w:ilvl w:val="0"/>
                <w:numId w:val="91"/>
              </w:numPr>
              <w:pBdr>
                <w:top w:val="nil"/>
                <w:left w:val="nil"/>
                <w:bottom w:val="nil"/>
                <w:right w:val="nil"/>
                <w:between w:val="nil"/>
              </w:pBdr>
              <w:spacing w:line="276" w:lineRule="auto"/>
              <w:ind w:left="360"/>
              <w:rPr>
                <w:rFonts w:ascii="Verdana" w:eastAsia="Calibri" w:hAnsi="Verdana"/>
                <w:sz w:val="24"/>
                <w:szCs w:val="24"/>
              </w:rPr>
            </w:pPr>
            <w:r w:rsidRPr="2EC44D8F">
              <w:rPr>
                <w:rFonts w:ascii="Verdana" w:hAnsi="Verdana"/>
                <w:sz w:val="24"/>
                <w:szCs w:val="24"/>
              </w:rPr>
              <w:t xml:space="preserve">Teachers model for and work with students to develop simple patterns (e.g., ab, abb, abc) using objects, pictures, </w:t>
            </w:r>
            <w:bookmarkStart w:id="37" w:name="_Int_DJpQjTFG"/>
            <w:r w:rsidRPr="2EC44D8F">
              <w:rPr>
                <w:rFonts w:ascii="Verdana" w:hAnsi="Verdana"/>
                <w:sz w:val="24"/>
                <w:szCs w:val="24"/>
              </w:rPr>
              <w:t>actions</w:t>
            </w:r>
            <w:bookmarkEnd w:id="37"/>
            <w:r w:rsidRPr="2EC44D8F">
              <w:rPr>
                <w:rFonts w:ascii="Verdana" w:hAnsi="Verdana"/>
                <w:sz w:val="24"/>
                <w:szCs w:val="24"/>
              </w:rPr>
              <w:t xml:space="preserve"> and words.</w:t>
            </w:r>
          </w:p>
        </w:tc>
        <w:tc>
          <w:tcPr>
            <w:tcW w:w="4820" w:type="dxa"/>
          </w:tcPr>
          <w:p w14:paraId="55992582"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Students evaluate the reasonableness of their results.</w:t>
            </w:r>
          </w:p>
          <w:p w14:paraId="6F40BFC5" w14:textId="77777777" w:rsidR="00490853" w:rsidRPr="006A58C2" w:rsidRDefault="00490853" w:rsidP="4D881756">
            <w:pPr>
              <w:numPr>
                <w:ilvl w:val="0"/>
                <w:numId w:val="91"/>
              </w:numPr>
              <w:pBdr>
                <w:top w:val="nil"/>
                <w:left w:val="nil"/>
                <w:bottom w:val="nil"/>
                <w:right w:val="nil"/>
                <w:between w:val="nil"/>
              </w:pBdr>
              <w:spacing w:line="276" w:lineRule="auto"/>
              <w:ind w:left="360"/>
              <w:rPr>
                <w:rFonts w:ascii="Verdana" w:hAnsi="Verdana"/>
                <w:sz w:val="24"/>
                <w:szCs w:val="24"/>
              </w:rPr>
            </w:pPr>
            <w:r w:rsidRPr="006A58C2">
              <w:rPr>
                <w:rFonts w:ascii="Verdana" w:hAnsi="Verdana"/>
                <w:sz w:val="24"/>
                <w:szCs w:val="24"/>
              </w:rPr>
              <w:t>Students notice mathematical patterns.</w:t>
            </w:r>
          </w:p>
          <w:p w14:paraId="2209D6B7" w14:textId="02CF25D9"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 xml:space="preserve">Students identify, repeat and extend simple patterns started by the teacher. </w:t>
            </w:r>
          </w:p>
          <w:p w14:paraId="6E7EDE8E" w14:textId="5AE907D8"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Students begin to intentionally make their own simple patterns using objects, pictures, actions and/or words.</w:t>
            </w:r>
          </w:p>
          <w:p w14:paraId="142CD0A5" w14:textId="412AFB6B"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 xml:space="preserve">Students identify the next number in a counting sequence or can add one. For example, they understand that one -plus- one - is - two, two - plus- </w:t>
            </w:r>
            <w:bookmarkStart w:id="38" w:name="_Int_5k1XQA29"/>
            <w:r w:rsidRPr="2EC44D8F">
              <w:rPr>
                <w:rFonts w:ascii="Verdana" w:hAnsi="Verdana"/>
                <w:sz w:val="24"/>
                <w:szCs w:val="24"/>
              </w:rPr>
              <w:t>one-</w:t>
            </w:r>
            <w:bookmarkEnd w:id="38"/>
            <w:r w:rsidRPr="2EC44D8F">
              <w:rPr>
                <w:rFonts w:ascii="Verdana" w:hAnsi="Verdana"/>
                <w:sz w:val="24"/>
                <w:szCs w:val="24"/>
              </w:rPr>
              <w:t xml:space="preserve"> is- three. They understand that anytime we add one, it is just the next number in the counting sequence. </w:t>
            </w:r>
          </w:p>
          <w:p w14:paraId="164D0284" w14:textId="24BFBADC" w:rsidR="00490853" w:rsidRPr="006A58C2" w:rsidRDefault="00490853" w:rsidP="2EC44D8F">
            <w:pPr>
              <w:numPr>
                <w:ilvl w:val="0"/>
                <w:numId w:val="91"/>
              </w:numPr>
              <w:pBdr>
                <w:top w:val="nil"/>
                <w:left w:val="nil"/>
                <w:bottom w:val="nil"/>
                <w:right w:val="nil"/>
                <w:between w:val="nil"/>
              </w:pBdr>
              <w:spacing w:line="276" w:lineRule="auto"/>
              <w:ind w:left="360"/>
              <w:rPr>
                <w:rFonts w:ascii="Verdana" w:hAnsi="Verdana"/>
                <w:sz w:val="24"/>
                <w:szCs w:val="24"/>
              </w:rPr>
            </w:pPr>
            <w:r w:rsidRPr="2EC44D8F">
              <w:rPr>
                <w:rFonts w:ascii="Verdana" w:hAnsi="Verdana"/>
                <w:sz w:val="24"/>
                <w:szCs w:val="24"/>
              </w:rPr>
              <w:t xml:space="preserve">Students may be able to notice, continue, or replicate patterns. For example, if we match identical </w:t>
            </w:r>
            <w:r w:rsidRPr="2EC44D8F">
              <w:rPr>
                <w:rFonts w:ascii="Verdana" w:hAnsi="Verdana"/>
                <w:sz w:val="24"/>
                <w:szCs w:val="24"/>
              </w:rPr>
              <w:lastRenderedPageBreak/>
              <w:t xml:space="preserve">square pattern blocks side by side, every square </w:t>
            </w:r>
            <w:bookmarkStart w:id="39" w:name="_Int_m9jjoDmL"/>
            <w:r w:rsidRPr="2EC44D8F">
              <w:rPr>
                <w:rFonts w:ascii="Verdana" w:hAnsi="Verdana"/>
                <w:sz w:val="24"/>
                <w:szCs w:val="24"/>
              </w:rPr>
              <w:t>fits up</w:t>
            </w:r>
            <w:bookmarkEnd w:id="39"/>
            <w:r w:rsidRPr="2EC44D8F">
              <w:rPr>
                <w:rFonts w:ascii="Verdana" w:hAnsi="Verdana"/>
                <w:sz w:val="24"/>
                <w:szCs w:val="24"/>
              </w:rPr>
              <w:t xml:space="preserve"> directly against four other square pattern blocks or if we split each square into two triangles, we will always have two triangles for every square. Count the squares and then count the triangles, and you will always have twice as many squares as triangles.</w:t>
            </w:r>
          </w:p>
          <w:p w14:paraId="23663AC0" w14:textId="5A14D124" w:rsidR="00490853" w:rsidRPr="006A58C2" w:rsidRDefault="00490853" w:rsidP="2EC44D8F">
            <w:pPr>
              <w:numPr>
                <w:ilvl w:val="0"/>
                <w:numId w:val="91"/>
              </w:numPr>
              <w:spacing w:line="276" w:lineRule="auto"/>
              <w:ind w:left="360"/>
              <w:rPr>
                <w:rFonts w:ascii="Verdana" w:hAnsi="Verdana"/>
                <w:sz w:val="24"/>
                <w:szCs w:val="24"/>
              </w:rPr>
            </w:pPr>
            <w:r w:rsidRPr="2EC44D8F">
              <w:rPr>
                <w:rFonts w:ascii="Verdana" w:hAnsi="Verdana"/>
                <w:sz w:val="24"/>
                <w:szCs w:val="24"/>
              </w:rPr>
              <w:t>Students observe patterns in their environments.</w:t>
            </w:r>
          </w:p>
        </w:tc>
      </w:tr>
    </w:tbl>
    <w:p w14:paraId="045B4E8A" w14:textId="1C3DF0C7" w:rsidR="00490853" w:rsidRPr="00B846C4" w:rsidRDefault="00490853" w:rsidP="4D881756">
      <w:pPr>
        <w:spacing w:after="0" w:line="276" w:lineRule="auto"/>
        <w:rPr>
          <w:rFonts w:eastAsia="Calibri" w:cs="Times New Roman"/>
          <w:lang w:val="en-US"/>
        </w:rPr>
      </w:pPr>
    </w:p>
    <w:p w14:paraId="4FD2747B" w14:textId="7AE1C38D" w:rsidR="006534AC" w:rsidRPr="00B846C4" w:rsidRDefault="006534AC" w:rsidP="4D881756">
      <w:pPr>
        <w:spacing w:before="480" w:line="240" w:lineRule="auto"/>
        <w:rPr>
          <w:bCs/>
          <w:sz w:val="36"/>
          <w:szCs w:val="36"/>
        </w:rPr>
        <w:sectPr w:rsidR="006534AC" w:rsidRPr="00B846C4" w:rsidSect="00E003E6">
          <w:headerReference w:type="default" r:id="rId44"/>
          <w:footerReference w:type="default" r:id="rId45"/>
          <w:pgSz w:w="15840" w:h="12240" w:orient="landscape"/>
          <w:pgMar w:top="1152" w:right="1152" w:bottom="1152" w:left="1152" w:header="720" w:footer="720" w:gutter="0"/>
          <w:cols w:space="720"/>
        </w:sectPr>
      </w:pPr>
    </w:p>
    <w:p w14:paraId="454F85F7" w14:textId="7322650C" w:rsidR="00911810" w:rsidRPr="002269B0" w:rsidRDefault="00911810" w:rsidP="00911810">
      <w:pPr>
        <w:pStyle w:val="Style3"/>
        <w:rPr>
          <w:rFonts w:ascii="Verdana" w:hAnsi="Verdana"/>
        </w:rPr>
      </w:pPr>
      <w:bookmarkStart w:id="40" w:name="_Toc636108183"/>
      <w:r w:rsidRPr="503EDA8D">
        <w:rPr>
          <w:rFonts w:ascii="Verdana" w:hAnsi="Verdana"/>
        </w:rPr>
        <w:lastRenderedPageBreak/>
        <w:t>References</w:t>
      </w:r>
      <w:bookmarkEnd w:id="40"/>
      <w:r w:rsidRPr="503EDA8D">
        <w:rPr>
          <w:rFonts w:ascii="Verdana" w:hAnsi="Verdana"/>
        </w:rPr>
        <w:t xml:space="preserve"> </w:t>
      </w:r>
    </w:p>
    <w:p w14:paraId="3E729180" w14:textId="34427444" w:rsidR="00F31E4E" w:rsidRPr="00F46126" w:rsidRDefault="25450DCA" w:rsidP="00413915">
      <w:pPr>
        <w:spacing w:before="240" w:line="240" w:lineRule="auto"/>
        <w:ind w:left="720" w:hanging="720"/>
        <w:rPr>
          <w:sz w:val="24"/>
          <w:szCs w:val="24"/>
          <w:lang w:val="en-US"/>
        </w:rPr>
      </w:pPr>
      <w:r w:rsidRPr="573050EE">
        <w:rPr>
          <w:sz w:val="24"/>
          <w:szCs w:val="24"/>
          <w:lang w:val="en-US"/>
        </w:rPr>
        <w:t xml:space="preserve">Åkerblom, A., &amp; </w:t>
      </w:r>
      <w:proofErr w:type="spellStart"/>
      <w:r w:rsidRPr="573050EE">
        <w:rPr>
          <w:sz w:val="24"/>
          <w:szCs w:val="24"/>
          <w:lang w:val="en-US"/>
        </w:rPr>
        <w:t>Thorshag</w:t>
      </w:r>
      <w:proofErr w:type="spellEnd"/>
      <w:r w:rsidRPr="573050EE">
        <w:rPr>
          <w:sz w:val="24"/>
          <w:szCs w:val="24"/>
          <w:lang w:val="en-US"/>
        </w:rPr>
        <w:t xml:space="preserve">, K. (2021). Preschoolers’ </w:t>
      </w:r>
      <w:r w:rsidR="63CF4142" w:rsidRPr="573050EE">
        <w:rPr>
          <w:sz w:val="24"/>
          <w:szCs w:val="24"/>
          <w:lang w:val="en-US"/>
        </w:rPr>
        <w:t>use and exploration of concepts related to scientific phenomena</w:t>
      </w:r>
      <w:r w:rsidRPr="573050EE">
        <w:rPr>
          <w:sz w:val="24"/>
          <w:szCs w:val="24"/>
        </w:rPr>
        <w:t xml:space="preserve"> in </w:t>
      </w:r>
      <w:bookmarkStart w:id="41" w:name="_Int_11P6nSLz"/>
      <w:r w:rsidRPr="573050EE">
        <w:rPr>
          <w:sz w:val="24"/>
          <w:szCs w:val="24"/>
        </w:rPr>
        <w:t>preschool</w:t>
      </w:r>
      <w:bookmarkEnd w:id="41"/>
      <w:r w:rsidRPr="573050EE">
        <w:rPr>
          <w:sz w:val="24"/>
          <w:szCs w:val="24"/>
        </w:rPr>
        <w:t xml:space="preserve">. </w:t>
      </w:r>
      <w:r w:rsidRPr="573050EE">
        <w:rPr>
          <w:i/>
          <w:iCs/>
          <w:sz w:val="24"/>
          <w:szCs w:val="24"/>
        </w:rPr>
        <w:t>Journal of Childhood, Education</w:t>
      </w:r>
      <w:r w:rsidR="002C54EE" w:rsidRPr="573050EE">
        <w:rPr>
          <w:i/>
          <w:iCs/>
          <w:sz w:val="24"/>
          <w:szCs w:val="24"/>
        </w:rPr>
        <w:t xml:space="preserve"> </w:t>
      </w:r>
      <w:r w:rsidRPr="573050EE">
        <w:rPr>
          <w:i/>
          <w:iCs/>
          <w:sz w:val="24"/>
          <w:szCs w:val="24"/>
        </w:rPr>
        <w:t>&amp;</w:t>
      </w:r>
      <w:r w:rsidR="002C54EE" w:rsidRPr="573050EE">
        <w:rPr>
          <w:i/>
          <w:iCs/>
          <w:sz w:val="24"/>
          <w:szCs w:val="24"/>
        </w:rPr>
        <w:t xml:space="preserve"> </w:t>
      </w:r>
      <w:r w:rsidRPr="573050EE">
        <w:rPr>
          <w:i/>
          <w:iCs/>
          <w:sz w:val="24"/>
          <w:szCs w:val="24"/>
        </w:rPr>
        <w:t>Society</w:t>
      </w:r>
      <w:bookmarkStart w:id="42" w:name="_Int_uH9PVJBv"/>
      <w:r w:rsidRPr="573050EE">
        <w:rPr>
          <w:i/>
          <w:iCs/>
          <w:sz w:val="24"/>
          <w:szCs w:val="24"/>
        </w:rPr>
        <w:t>,2</w:t>
      </w:r>
      <w:bookmarkEnd w:id="42"/>
      <w:r w:rsidRPr="573050EE">
        <w:rPr>
          <w:sz w:val="24"/>
          <w:szCs w:val="24"/>
        </w:rPr>
        <w:t>(3)</w:t>
      </w:r>
      <w:bookmarkStart w:id="43" w:name="_Int_3TgcmM6H"/>
      <w:r w:rsidRPr="573050EE">
        <w:rPr>
          <w:sz w:val="24"/>
          <w:szCs w:val="24"/>
        </w:rPr>
        <w:t>,287</w:t>
      </w:r>
      <w:bookmarkEnd w:id="43"/>
      <w:r w:rsidRPr="573050EE">
        <w:rPr>
          <w:sz w:val="24"/>
          <w:szCs w:val="24"/>
        </w:rPr>
        <w:t>–302.</w:t>
      </w:r>
      <w:r w:rsidR="002C54EE" w:rsidRPr="573050EE">
        <w:rPr>
          <w:sz w:val="24"/>
          <w:szCs w:val="24"/>
        </w:rPr>
        <w:t xml:space="preserve"> https://doi.org/10.37291/2717638X.202123115</w:t>
      </w:r>
    </w:p>
    <w:p w14:paraId="7531D2E6" w14:textId="7D696EBB" w:rsidR="002C54EE" w:rsidRPr="00F46126" w:rsidRDefault="69600D27" w:rsidP="00413915">
      <w:pPr>
        <w:spacing w:before="240" w:after="100" w:afterAutospacing="1" w:line="240" w:lineRule="auto"/>
        <w:ind w:left="720" w:hanging="720"/>
        <w:rPr>
          <w:sz w:val="24"/>
          <w:szCs w:val="24"/>
          <w:lang w:val="en-US"/>
        </w:rPr>
      </w:pPr>
      <w:r w:rsidRPr="00F46126">
        <w:rPr>
          <w:sz w:val="24"/>
          <w:szCs w:val="24"/>
          <w:lang w:val="en-US"/>
        </w:rPr>
        <w:t xml:space="preserve"> Aksoy, P., &amp; Gresham, F. M. (2024). Evidence-based social-emotional learning intervention programs for preschool </w:t>
      </w:r>
      <w:r w:rsidR="00F72C85" w:rsidRPr="00F46126">
        <w:rPr>
          <w:sz w:val="24"/>
          <w:szCs w:val="24"/>
          <w:lang w:val="en-US"/>
        </w:rPr>
        <w:t>students</w:t>
      </w:r>
      <w:r w:rsidRPr="00F46126">
        <w:rPr>
          <w:sz w:val="24"/>
          <w:szCs w:val="24"/>
          <w:lang w:val="en-US"/>
        </w:rPr>
        <w:t xml:space="preserve">: An important key to development and learning. </w:t>
      </w:r>
      <w:r w:rsidRPr="00F46126">
        <w:rPr>
          <w:i/>
          <w:sz w:val="24"/>
          <w:szCs w:val="24"/>
          <w:lang w:val="en-US"/>
        </w:rPr>
        <w:t>International Journal of Psychology and Educational Studies, 11</w:t>
      </w:r>
      <w:r w:rsidRPr="00F46126">
        <w:rPr>
          <w:sz w:val="24"/>
          <w:szCs w:val="24"/>
          <w:lang w:val="en-US"/>
        </w:rPr>
        <w:t xml:space="preserve">(3), 201–217. </w:t>
      </w:r>
      <w:r w:rsidR="002C54EE" w:rsidRPr="00F46126">
        <w:rPr>
          <w:sz w:val="24"/>
          <w:szCs w:val="24"/>
          <w:lang w:val="en-US"/>
        </w:rPr>
        <w:t>https://www.ijpes.com</w:t>
      </w:r>
    </w:p>
    <w:p w14:paraId="00051DC7" w14:textId="695FC1EA" w:rsidR="009767F0" w:rsidRPr="00F46126" w:rsidRDefault="69600D27" w:rsidP="573050EE">
      <w:pPr>
        <w:spacing w:before="240" w:after="100" w:afterAutospacing="1" w:line="240" w:lineRule="auto"/>
        <w:ind w:left="720" w:hanging="720"/>
        <w:rPr>
          <w:sz w:val="24"/>
          <w:szCs w:val="24"/>
          <w:lang w:val="en-US"/>
        </w:rPr>
      </w:pPr>
      <w:r w:rsidRPr="573050EE">
        <w:rPr>
          <w:sz w:val="24"/>
          <w:szCs w:val="24"/>
          <w:lang w:val="en-US"/>
        </w:rPr>
        <w:t xml:space="preserve"> </w:t>
      </w:r>
      <w:r w:rsidR="38AF480B" w:rsidRPr="573050EE">
        <w:rPr>
          <w:sz w:val="24"/>
          <w:szCs w:val="24"/>
          <w:lang w:val="en-US"/>
        </w:rPr>
        <w:t xml:space="preserve">Alamos, P., &amp; Williford, A. P. (2020). Exploring dyadic </w:t>
      </w:r>
      <w:r w:rsidR="1E3CBCE0" w:rsidRPr="573050EE">
        <w:rPr>
          <w:sz w:val="24"/>
          <w:szCs w:val="24"/>
          <w:lang w:val="en-US"/>
        </w:rPr>
        <w:t>teacher-</w:t>
      </w:r>
      <w:r w:rsidR="00394D1A" w:rsidRPr="573050EE">
        <w:rPr>
          <w:sz w:val="24"/>
          <w:szCs w:val="24"/>
          <w:lang w:val="en-US"/>
        </w:rPr>
        <w:t>student</w:t>
      </w:r>
      <w:r w:rsidR="1E3CBCE0" w:rsidRPr="573050EE">
        <w:rPr>
          <w:sz w:val="24"/>
          <w:szCs w:val="24"/>
          <w:lang w:val="en-US"/>
        </w:rPr>
        <w:t xml:space="preserve"> interactions, emotional security, and task engagement in preschool </w:t>
      </w:r>
      <w:r w:rsidR="00F72C85" w:rsidRPr="573050EE">
        <w:rPr>
          <w:sz w:val="24"/>
          <w:szCs w:val="24"/>
          <w:lang w:val="en-US"/>
        </w:rPr>
        <w:t>students</w:t>
      </w:r>
      <w:r w:rsidR="38AF480B" w:rsidRPr="573050EE">
        <w:rPr>
          <w:sz w:val="24"/>
          <w:szCs w:val="24"/>
          <w:lang w:val="en-US"/>
        </w:rPr>
        <w:t xml:space="preserve"> displaying externalizing behaviors. </w:t>
      </w:r>
      <w:r w:rsidR="38AF480B" w:rsidRPr="573050EE">
        <w:rPr>
          <w:i/>
          <w:iCs/>
          <w:sz w:val="24"/>
          <w:szCs w:val="24"/>
          <w:lang w:val="en-US"/>
        </w:rPr>
        <w:t>Social Development,</w:t>
      </w:r>
      <w:r w:rsidR="002C54EE" w:rsidRPr="573050EE">
        <w:rPr>
          <w:i/>
          <w:iCs/>
          <w:sz w:val="24"/>
          <w:szCs w:val="24"/>
          <w:lang w:val="en-US"/>
        </w:rPr>
        <w:t xml:space="preserve"> </w:t>
      </w:r>
      <w:bookmarkStart w:id="44" w:name="_Int_C7Of95Lb"/>
      <w:r w:rsidR="38AF480B" w:rsidRPr="573050EE">
        <w:rPr>
          <w:i/>
          <w:iCs/>
          <w:sz w:val="24"/>
          <w:szCs w:val="24"/>
          <w:lang w:val="en-US"/>
        </w:rPr>
        <w:t>29</w:t>
      </w:r>
      <w:r w:rsidR="002C54EE" w:rsidRPr="573050EE">
        <w:rPr>
          <w:i/>
          <w:iCs/>
          <w:sz w:val="24"/>
          <w:szCs w:val="24"/>
          <w:lang w:val="en-US"/>
        </w:rPr>
        <w:t xml:space="preserve"> </w:t>
      </w:r>
      <w:r w:rsidR="38AF480B" w:rsidRPr="573050EE">
        <w:rPr>
          <w:sz w:val="24"/>
          <w:szCs w:val="24"/>
          <w:lang w:val="en-US"/>
        </w:rPr>
        <w:t>(</w:t>
      </w:r>
      <w:bookmarkEnd w:id="44"/>
      <w:r w:rsidR="38AF480B" w:rsidRPr="573050EE">
        <w:rPr>
          <w:sz w:val="24"/>
          <w:szCs w:val="24"/>
          <w:lang w:val="en-US"/>
        </w:rPr>
        <w:t>1), 339-355.</w:t>
      </w:r>
    </w:p>
    <w:p w14:paraId="35B099C9" w14:textId="14385125" w:rsidR="00C43D70" w:rsidRPr="00F46126" w:rsidRDefault="1B190F6F" w:rsidP="00413915">
      <w:pPr>
        <w:spacing w:before="240" w:line="240" w:lineRule="auto"/>
        <w:ind w:left="720" w:hanging="720"/>
        <w:rPr>
          <w:sz w:val="24"/>
          <w:szCs w:val="24"/>
          <w:lang w:val="en-US"/>
        </w:rPr>
      </w:pPr>
      <w:r w:rsidRPr="00F46126">
        <w:rPr>
          <w:sz w:val="24"/>
          <w:szCs w:val="24"/>
          <w:lang w:val="en-US"/>
        </w:rPr>
        <w:t xml:space="preserve">Altundağ, S. (2023). “Don’t Touch My Body!” </w:t>
      </w:r>
      <w:r w:rsidR="00394D1A" w:rsidRPr="00F46126">
        <w:rPr>
          <w:sz w:val="24"/>
          <w:szCs w:val="24"/>
          <w:lang w:val="en-US"/>
        </w:rPr>
        <w:t>Student</w:t>
      </w:r>
      <w:r w:rsidRPr="00F46126">
        <w:rPr>
          <w:sz w:val="24"/>
          <w:szCs w:val="24"/>
          <w:lang w:val="en-US"/>
        </w:rPr>
        <w:t xml:space="preserve"> Sexual </w:t>
      </w:r>
      <w:r w:rsidR="63CF4142" w:rsidRPr="00F46126">
        <w:rPr>
          <w:sz w:val="24"/>
          <w:szCs w:val="24"/>
          <w:lang w:val="en-US"/>
        </w:rPr>
        <w:t>Abuse Training Program for Future Pre-School Educators: A Single-Blind, Pre-Test/Post-Test, Randomized Controlled Trial</w:t>
      </w:r>
      <w:r w:rsidRPr="00F46126">
        <w:rPr>
          <w:sz w:val="24"/>
          <w:szCs w:val="24"/>
          <w:lang w:val="en-US"/>
        </w:rPr>
        <w:t xml:space="preserve">. </w:t>
      </w:r>
      <w:r w:rsidRPr="00F46126">
        <w:rPr>
          <w:i/>
          <w:sz w:val="24"/>
          <w:szCs w:val="24"/>
          <w:lang w:val="en-US"/>
        </w:rPr>
        <w:t>Clinical Nursing Research, 32</w:t>
      </w:r>
      <w:r w:rsidRPr="00F46126">
        <w:rPr>
          <w:sz w:val="24"/>
          <w:szCs w:val="24"/>
          <w:lang w:val="en-US"/>
        </w:rPr>
        <w:t>(2), 337–348.</w:t>
      </w:r>
      <w:r w:rsidR="00AA7152" w:rsidRPr="00F46126">
        <w:rPr>
          <w:sz w:val="24"/>
          <w:szCs w:val="24"/>
          <w:lang w:val="en-US"/>
        </w:rPr>
        <w:t xml:space="preserve"> https://doi.org/10.1177/10547738221141369</w:t>
      </w:r>
      <w:r w:rsidR="00A6404A" w:rsidRPr="00F46126">
        <w:rPr>
          <w:sz w:val="24"/>
          <w:szCs w:val="24"/>
          <w:lang w:val="en-US"/>
        </w:rPr>
        <w:t xml:space="preserve"> </w:t>
      </w:r>
    </w:p>
    <w:p w14:paraId="53088504" w14:textId="1095BD9F" w:rsidR="00A218CB" w:rsidRPr="00F46126" w:rsidRDefault="48849844" w:rsidP="00413915">
      <w:pPr>
        <w:tabs>
          <w:tab w:val="left" w:pos="3809"/>
        </w:tabs>
        <w:spacing w:before="240" w:line="240" w:lineRule="auto"/>
        <w:ind w:left="720" w:hanging="720"/>
        <w:rPr>
          <w:sz w:val="24"/>
          <w:szCs w:val="24"/>
          <w:lang w:val="en-US"/>
        </w:rPr>
      </w:pPr>
      <w:r w:rsidRPr="00F46126">
        <w:rPr>
          <w:sz w:val="24"/>
          <w:szCs w:val="24"/>
          <w:lang w:val="en-US"/>
        </w:rPr>
        <w:t xml:space="preserve">Anum, S. (2025). The Impact of Multilingualism </w:t>
      </w:r>
      <w:r w:rsidR="63CF4142" w:rsidRPr="00F46126">
        <w:rPr>
          <w:sz w:val="24"/>
          <w:szCs w:val="24"/>
          <w:lang w:val="en-US"/>
        </w:rPr>
        <w:t>on Cognitive Development and Language Acquisition</w:t>
      </w:r>
      <w:r w:rsidRPr="00F46126">
        <w:rPr>
          <w:sz w:val="24"/>
          <w:szCs w:val="24"/>
          <w:lang w:val="en-US"/>
        </w:rPr>
        <w:t xml:space="preserve">. </w:t>
      </w:r>
      <w:r w:rsidRPr="00F46126">
        <w:rPr>
          <w:i/>
          <w:sz w:val="24"/>
          <w:szCs w:val="24"/>
          <w:lang w:val="en-US"/>
        </w:rPr>
        <w:t xml:space="preserve">Falcons Journal of </w:t>
      </w:r>
      <w:r w:rsidR="63CF4142" w:rsidRPr="00F46126">
        <w:rPr>
          <w:i/>
          <w:sz w:val="24"/>
          <w:szCs w:val="24"/>
          <w:lang w:val="en-US"/>
        </w:rPr>
        <w:t>Advanced Research</w:t>
      </w:r>
      <w:r w:rsidRPr="00F46126">
        <w:rPr>
          <w:i/>
          <w:sz w:val="24"/>
          <w:szCs w:val="24"/>
          <w:lang w:val="en-US"/>
        </w:rPr>
        <w:t>, 2</w:t>
      </w:r>
      <w:r w:rsidRPr="00F46126">
        <w:rPr>
          <w:sz w:val="24"/>
          <w:szCs w:val="24"/>
          <w:lang w:val="en-US"/>
        </w:rPr>
        <w:t>(1), 14-22.</w:t>
      </w:r>
      <w:r w:rsidR="00A6404A" w:rsidRPr="00F46126">
        <w:rPr>
          <w:sz w:val="24"/>
          <w:szCs w:val="24"/>
          <w:lang w:val="en-US"/>
        </w:rPr>
        <w:t xml:space="preserve"> https://doi.org/10.63287/619205</w:t>
      </w:r>
    </w:p>
    <w:p w14:paraId="08E3D1DC" w14:textId="0A3921B9" w:rsidR="008B3244" w:rsidRPr="00F46126" w:rsidRDefault="68A0B244" w:rsidP="00413915">
      <w:pPr>
        <w:tabs>
          <w:tab w:val="left" w:pos="3809"/>
        </w:tabs>
        <w:spacing w:before="240" w:line="240" w:lineRule="auto"/>
        <w:ind w:left="720" w:hanging="720"/>
        <w:rPr>
          <w:sz w:val="24"/>
          <w:szCs w:val="24"/>
          <w:lang w:val="en-US"/>
        </w:rPr>
      </w:pPr>
      <w:r w:rsidRPr="00F46126">
        <w:rPr>
          <w:sz w:val="24"/>
          <w:szCs w:val="24"/>
          <w:lang w:val="en-US"/>
        </w:rPr>
        <w:t>Arlinghaus, K. R., Vollrath, K., Hernandez, D. C., Momin, S. R.,</w:t>
      </w:r>
      <w:r w:rsidR="63CF4142" w:rsidRPr="00F46126">
        <w:rPr>
          <w:sz w:val="24"/>
          <w:szCs w:val="24"/>
          <w:lang w:val="en-US"/>
        </w:rPr>
        <w:t xml:space="preserve"> </w:t>
      </w:r>
      <w:r w:rsidRPr="00F46126">
        <w:rPr>
          <w:sz w:val="24"/>
          <w:szCs w:val="24"/>
          <w:lang w:val="en-US"/>
        </w:rPr>
        <w:t>O’Connor, T. M., Power, T. G., &amp; Hughes, S. O. (2018).</w:t>
      </w:r>
      <w:r w:rsidR="63CF4142" w:rsidRPr="00F46126">
        <w:rPr>
          <w:sz w:val="24"/>
          <w:szCs w:val="24"/>
          <w:lang w:val="en-US"/>
        </w:rPr>
        <w:t xml:space="preserve"> </w:t>
      </w:r>
      <w:r w:rsidRPr="00F46126">
        <w:rPr>
          <w:sz w:val="24"/>
          <w:szCs w:val="24"/>
          <w:lang w:val="en-US"/>
        </w:rPr>
        <w:t xml:space="preserve">Authoritative parent feeding style is associated with better </w:t>
      </w:r>
      <w:r w:rsidR="00394D1A" w:rsidRPr="00F46126">
        <w:rPr>
          <w:sz w:val="24"/>
          <w:szCs w:val="24"/>
          <w:lang w:val="en-US"/>
        </w:rPr>
        <w:t>student</w:t>
      </w:r>
      <w:r w:rsidR="63CF4142" w:rsidRPr="00F46126">
        <w:rPr>
          <w:sz w:val="24"/>
          <w:szCs w:val="24"/>
          <w:lang w:val="en-US"/>
        </w:rPr>
        <w:t xml:space="preserve"> dietary</w:t>
      </w:r>
      <w:r w:rsidRPr="00F46126">
        <w:rPr>
          <w:sz w:val="24"/>
          <w:szCs w:val="24"/>
          <w:lang w:val="en-US"/>
        </w:rPr>
        <w:t xml:space="preserve"> quality at dinner among low-income minority families. </w:t>
      </w:r>
      <w:r w:rsidR="63CF4142" w:rsidRPr="00F46126">
        <w:rPr>
          <w:i/>
          <w:sz w:val="24"/>
          <w:szCs w:val="24"/>
          <w:lang w:val="en-US"/>
        </w:rPr>
        <w:t>The American</w:t>
      </w:r>
      <w:r w:rsidRPr="00F46126">
        <w:rPr>
          <w:i/>
          <w:sz w:val="24"/>
          <w:szCs w:val="24"/>
          <w:lang w:val="en-US"/>
        </w:rPr>
        <w:t xml:space="preserve"> Journal of Clinical Nutrition, 108</w:t>
      </w:r>
      <w:r w:rsidRPr="00F46126">
        <w:rPr>
          <w:sz w:val="24"/>
          <w:szCs w:val="24"/>
          <w:lang w:val="en-US"/>
        </w:rPr>
        <w:t>(4), 730–736.</w:t>
      </w:r>
      <w:r w:rsidR="00223F45" w:rsidRPr="00F46126">
        <w:rPr>
          <w:sz w:val="24"/>
          <w:szCs w:val="24"/>
          <w:lang w:val="en-US"/>
        </w:rPr>
        <w:t xml:space="preserve"> </w:t>
      </w:r>
      <w:r w:rsidR="00DF3DBC" w:rsidRPr="00F46126">
        <w:rPr>
          <w:sz w:val="24"/>
          <w:szCs w:val="24"/>
          <w:lang w:val="en-US"/>
        </w:rPr>
        <w:t xml:space="preserve">https://doi.org/10.1093/ajcn/nqy142 </w:t>
      </w:r>
    </w:p>
    <w:p w14:paraId="53F10AC9" w14:textId="13D98481" w:rsidR="2B649F6B" w:rsidRPr="00F46126" w:rsidRDefault="7BE9B796" w:rsidP="2B649F6B">
      <w:pPr>
        <w:spacing w:before="240" w:line="240" w:lineRule="auto"/>
        <w:ind w:left="720" w:hanging="720"/>
        <w:rPr>
          <w:sz w:val="24"/>
          <w:szCs w:val="24"/>
        </w:rPr>
      </w:pPr>
      <w:r w:rsidRPr="573050EE">
        <w:rPr>
          <w:sz w:val="24"/>
          <w:szCs w:val="24"/>
        </w:rPr>
        <w:t>Bailey, E. (2024, October 22</w:t>
      </w:r>
      <w:r w:rsidR="004A9942" w:rsidRPr="573050EE">
        <w:rPr>
          <w:sz w:val="24"/>
          <w:szCs w:val="24"/>
        </w:rPr>
        <w:t>). Home</w:t>
      </w:r>
      <w:r w:rsidRPr="573050EE">
        <w:rPr>
          <w:sz w:val="24"/>
          <w:szCs w:val="24"/>
        </w:rPr>
        <w:t xml:space="preserve">-to-school connections for </w:t>
      </w:r>
      <w:r w:rsidR="63CF4142" w:rsidRPr="573050EE">
        <w:rPr>
          <w:sz w:val="24"/>
          <w:szCs w:val="24"/>
        </w:rPr>
        <w:t>early learners</w:t>
      </w:r>
      <w:r w:rsidRPr="573050EE">
        <w:rPr>
          <w:sz w:val="24"/>
          <w:szCs w:val="24"/>
          <w:lang w:val="en-US"/>
        </w:rPr>
        <w:t>. Reading Is Fundamental.</w:t>
      </w:r>
      <w:r w:rsidR="0ADDCF88" w:rsidRPr="573050EE">
        <w:rPr>
          <w:sz w:val="24"/>
          <w:szCs w:val="24"/>
          <w:lang w:val="en-US"/>
        </w:rPr>
        <w:t xml:space="preserve"> </w:t>
      </w:r>
      <w:r w:rsidRPr="573050EE">
        <w:rPr>
          <w:sz w:val="24"/>
          <w:szCs w:val="24"/>
        </w:rPr>
        <w:t>https://www.rif.org/news-and-stories/press-and-articles/home-school-connections-early-learners</w:t>
      </w:r>
      <w:r w:rsidR="3ED7404B" w:rsidRPr="573050EE">
        <w:rPr>
          <w:sz w:val="24"/>
          <w:szCs w:val="24"/>
        </w:rPr>
        <w:t>.</w:t>
      </w:r>
    </w:p>
    <w:p w14:paraId="5B52E8F8" w14:textId="7C33DCBC" w:rsidR="00111F2D" w:rsidRPr="00F46126" w:rsidRDefault="09E9D984" w:rsidP="00413915">
      <w:pPr>
        <w:tabs>
          <w:tab w:val="left" w:pos="3809"/>
        </w:tabs>
        <w:spacing w:before="240" w:line="240" w:lineRule="auto"/>
        <w:ind w:left="720" w:hanging="720"/>
        <w:rPr>
          <w:sz w:val="24"/>
          <w:szCs w:val="24"/>
        </w:rPr>
      </w:pPr>
      <w:r w:rsidRPr="573050EE">
        <w:rPr>
          <w:sz w:val="24"/>
          <w:szCs w:val="24"/>
          <w:lang w:val="en-US"/>
        </w:rPr>
        <w:t xml:space="preserve">Barnes, E. M., </w:t>
      </w:r>
      <w:proofErr w:type="spellStart"/>
      <w:r w:rsidRPr="573050EE">
        <w:rPr>
          <w:sz w:val="24"/>
          <w:szCs w:val="24"/>
          <w:lang w:val="en-US"/>
        </w:rPr>
        <w:t>Grifenhagen</w:t>
      </w:r>
      <w:proofErr w:type="spellEnd"/>
      <w:r w:rsidRPr="573050EE">
        <w:rPr>
          <w:sz w:val="24"/>
          <w:szCs w:val="24"/>
          <w:lang w:val="en-US"/>
        </w:rPr>
        <w:t>, J. F., &amp; Dickinson, D. K. (2020</w:t>
      </w:r>
      <w:bookmarkStart w:id="45" w:name="_Int_fM5HkMBu"/>
      <w:r w:rsidRPr="573050EE">
        <w:rPr>
          <w:sz w:val="24"/>
          <w:szCs w:val="24"/>
          <w:lang w:val="en-US"/>
        </w:rPr>
        <w:t>).</w:t>
      </w:r>
      <w:r w:rsidRPr="573050EE">
        <w:rPr>
          <w:sz w:val="24"/>
          <w:szCs w:val="24"/>
        </w:rPr>
        <w:t>Mealtimes</w:t>
      </w:r>
      <w:bookmarkEnd w:id="45"/>
      <w:r w:rsidRPr="573050EE">
        <w:rPr>
          <w:sz w:val="24"/>
          <w:szCs w:val="24"/>
        </w:rPr>
        <w:t xml:space="preserve"> in Head Start pre-k classrooms: </w:t>
      </w:r>
      <w:r w:rsidR="63CF4142" w:rsidRPr="573050EE">
        <w:rPr>
          <w:sz w:val="24"/>
          <w:szCs w:val="24"/>
        </w:rPr>
        <w:t>Examining language-promoting</w:t>
      </w:r>
      <w:r w:rsidRPr="573050EE">
        <w:rPr>
          <w:sz w:val="24"/>
          <w:szCs w:val="24"/>
        </w:rPr>
        <w:t xml:space="preserve"> opportunities in a hybrid space. </w:t>
      </w:r>
      <w:r w:rsidRPr="573050EE">
        <w:rPr>
          <w:i/>
          <w:iCs/>
          <w:sz w:val="24"/>
          <w:szCs w:val="24"/>
        </w:rPr>
        <w:t xml:space="preserve">Journal </w:t>
      </w:r>
      <w:r w:rsidR="63CF4142" w:rsidRPr="573050EE">
        <w:rPr>
          <w:i/>
          <w:iCs/>
          <w:sz w:val="24"/>
          <w:szCs w:val="24"/>
        </w:rPr>
        <w:t xml:space="preserve">of </w:t>
      </w:r>
      <w:r w:rsidR="00394D1A" w:rsidRPr="573050EE">
        <w:rPr>
          <w:i/>
          <w:iCs/>
          <w:sz w:val="24"/>
          <w:szCs w:val="24"/>
        </w:rPr>
        <w:t>Student</w:t>
      </w:r>
      <w:r w:rsidRPr="573050EE">
        <w:rPr>
          <w:i/>
          <w:iCs/>
          <w:sz w:val="24"/>
          <w:szCs w:val="24"/>
        </w:rPr>
        <w:t xml:space="preserve"> Language, 47</w:t>
      </w:r>
      <w:r w:rsidRPr="573050EE">
        <w:rPr>
          <w:sz w:val="24"/>
          <w:szCs w:val="24"/>
        </w:rPr>
        <w:t>(2), 337–357.</w:t>
      </w:r>
      <w:r w:rsidR="003653A4" w:rsidRPr="573050EE">
        <w:rPr>
          <w:sz w:val="24"/>
          <w:szCs w:val="24"/>
        </w:rPr>
        <w:t xml:space="preserve"> </w:t>
      </w:r>
      <w:r w:rsidR="24FFEF04" w:rsidRPr="573050EE">
        <w:rPr>
          <w:sz w:val="24"/>
          <w:szCs w:val="24"/>
        </w:rPr>
        <w:t>https://doi.org/10.1017/S0305000919000199</w:t>
      </w:r>
    </w:p>
    <w:p w14:paraId="16C05DC5" w14:textId="1C2633BD" w:rsidR="00F0757E" w:rsidRPr="00F46126" w:rsidRDefault="2E5EB391" w:rsidP="3C737F4F">
      <w:pPr>
        <w:tabs>
          <w:tab w:val="left" w:pos="3809"/>
        </w:tabs>
        <w:spacing w:before="240" w:line="240" w:lineRule="auto"/>
        <w:ind w:left="720" w:hanging="720"/>
        <w:rPr>
          <w:sz w:val="24"/>
          <w:szCs w:val="24"/>
        </w:rPr>
      </w:pPr>
      <w:r w:rsidRPr="00F46126">
        <w:rPr>
          <w:rFonts w:cs="Arial"/>
          <w:color w:val="222222"/>
          <w:sz w:val="24"/>
          <w:szCs w:val="24"/>
          <w:shd w:val="clear" w:color="auto" w:fill="FFFFFF"/>
        </w:rPr>
        <w:lastRenderedPageBreak/>
        <w:t xml:space="preserve">Becker, R., &amp; Sylvan, L. (2021). </w:t>
      </w:r>
      <w:r w:rsidR="1E3CBCE0" w:rsidRPr="00F46126">
        <w:rPr>
          <w:rFonts w:cs="Arial"/>
          <w:color w:val="222222"/>
          <w:sz w:val="24"/>
          <w:szCs w:val="24"/>
          <w:shd w:val="clear" w:color="auto" w:fill="FFFFFF"/>
        </w:rPr>
        <w:t xml:space="preserve">Coupling articulatory placement strategies with phonemic awareness instruction to support emergent literacy skills in preschool </w:t>
      </w:r>
      <w:r w:rsidR="001C63A6" w:rsidRPr="00F46126">
        <w:rPr>
          <w:rFonts w:cs="Arial"/>
          <w:color w:val="222222"/>
          <w:sz w:val="24"/>
          <w:szCs w:val="24"/>
          <w:shd w:val="clear" w:color="auto" w:fill="FFFFFF"/>
        </w:rPr>
        <w:t>children</w:t>
      </w:r>
      <w:r w:rsidR="1E3CBCE0" w:rsidRPr="00F46126">
        <w:rPr>
          <w:rFonts w:cs="Arial"/>
          <w:color w:val="222222"/>
          <w:sz w:val="24"/>
          <w:szCs w:val="24"/>
          <w:shd w:val="clear" w:color="auto" w:fill="FFFFFF"/>
        </w:rPr>
        <w:t>: A collaborative</w:t>
      </w:r>
      <w:r w:rsidRPr="00F46126">
        <w:rPr>
          <w:rFonts w:cs="Arial"/>
          <w:color w:val="222222"/>
          <w:sz w:val="24"/>
          <w:szCs w:val="24"/>
          <w:shd w:val="clear" w:color="auto" w:fill="FFFFFF"/>
        </w:rPr>
        <w:t xml:space="preserve"> approach.</w:t>
      </w:r>
      <w:r w:rsidR="001C63A6" w:rsidRPr="00F46126">
        <w:rPr>
          <w:rFonts w:cs="Arial"/>
          <w:color w:val="222222"/>
          <w:sz w:val="24"/>
          <w:szCs w:val="24"/>
          <w:shd w:val="clear" w:color="auto" w:fill="FFFFFF"/>
        </w:rPr>
        <w:t> </w:t>
      </w:r>
      <w:r w:rsidRPr="00F46126">
        <w:rPr>
          <w:rFonts w:cs="Arial"/>
          <w:i/>
          <w:color w:val="222222"/>
          <w:sz w:val="24"/>
          <w:szCs w:val="24"/>
          <w:shd w:val="clear" w:color="auto" w:fill="FFFFFF"/>
        </w:rPr>
        <w:t xml:space="preserve">Language, </w:t>
      </w:r>
      <w:r w:rsidR="001C63A6" w:rsidRPr="00F46126">
        <w:rPr>
          <w:rFonts w:cs="Arial"/>
          <w:i/>
          <w:color w:val="222222"/>
          <w:sz w:val="24"/>
          <w:szCs w:val="24"/>
          <w:shd w:val="clear" w:color="auto" w:fill="FFFFFF"/>
        </w:rPr>
        <w:t>speech</w:t>
      </w:r>
      <w:r w:rsidRPr="00F46126">
        <w:rPr>
          <w:rFonts w:cs="Arial"/>
          <w:i/>
          <w:color w:val="222222"/>
          <w:sz w:val="24"/>
          <w:szCs w:val="24"/>
          <w:shd w:val="clear" w:color="auto" w:fill="FFFFFF"/>
        </w:rPr>
        <w:t xml:space="preserve">, </w:t>
      </w:r>
      <w:r w:rsidR="1E3CBCE0" w:rsidRPr="00F46126">
        <w:rPr>
          <w:rFonts w:cs="Arial"/>
          <w:i/>
          <w:color w:val="222222"/>
          <w:sz w:val="24"/>
          <w:szCs w:val="24"/>
          <w:shd w:val="clear" w:color="auto" w:fill="FFFFFF"/>
        </w:rPr>
        <w:t xml:space="preserve">and </w:t>
      </w:r>
      <w:r w:rsidR="001C63A6" w:rsidRPr="00F46126">
        <w:rPr>
          <w:rFonts w:cs="Arial"/>
          <w:i/>
          <w:color w:val="222222"/>
          <w:sz w:val="24"/>
          <w:szCs w:val="24"/>
          <w:shd w:val="clear" w:color="auto" w:fill="FFFFFF"/>
        </w:rPr>
        <w:t>hearing services</w:t>
      </w:r>
      <w:r w:rsidR="68EB9EC8" w:rsidRPr="00F46126">
        <w:rPr>
          <w:rFonts w:cs="Arial"/>
          <w:i/>
          <w:color w:val="222222"/>
          <w:sz w:val="24"/>
          <w:szCs w:val="24"/>
          <w:shd w:val="clear" w:color="auto" w:fill="FFFFFF"/>
        </w:rPr>
        <w:t xml:space="preserve"> in </w:t>
      </w:r>
      <w:r w:rsidR="001C63A6" w:rsidRPr="00F46126">
        <w:rPr>
          <w:rFonts w:cs="Arial"/>
          <w:i/>
          <w:color w:val="222222"/>
          <w:sz w:val="24"/>
          <w:szCs w:val="24"/>
          <w:shd w:val="clear" w:color="auto" w:fill="FFFFFF"/>
        </w:rPr>
        <w:t>schools</w:t>
      </w:r>
      <w:r w:rsidR="001C63A6" w:rsidRPr="00F46126">
        <w:rPr>
          <w:rFonts w:cs="Arial"/>
          <w:color w:val="222222"/>
          <w:sz w:val="24"/>
          <w:szCs w:val="24"/>
          <w:shd w:val="clear" w:color="auto" w:fill="FFFFFF"/>
        </w:rPr>
        <w:t>, </w:t>
      </w:r>
      <w:r w:rsidR="68EB9EC8" w:rsidRPr="00F46126">
        <w:rPr>
          <w:rFonts w:cs="Arial"/>
          <w:i/>
          <w:color w:val="222222"/>
          <w:sz w:val="24"/>
          <w:szCs w:val="24"/>
          <w:shd w:val="clear" w:color="auto" w:fill="FFFFFF"/>
        </w:rPr>
        <w:t>52</w:t>
      </w:r>
      <w:r w:rsidR="68EB9EC8" w:rsidRPr="00F46126">
        <w:rPr>
          <w:rFonts w:cs="Arial"/>
          <w:color w:val="222222"/>
          <w:sz w:val="24"/>
          <w:szCs w:val="24"/>
          <w:shd w:val="clear" w:color="auto" w:fill="FFFFFF"/>
        </w:rPr>
        <w:t>(2), 661</w:t>
      </w:r>
      <w:r w:rsidR="001C63A6" w:rsidRPr="00F46126">
        <w:rPr>
          <w:rFonts w:cs="Arial"/>
          <w:color w:val="222222"/>
          <w:sz w:val="24"/>
          <w:szCs w:val="24"/>
          <w:shd w:val="clear" w:color="auto" w:fill="FFFFFF"/>
        </w:rPr>
        <w:t>-</w:t>
      </w:r>
      <w:r w:rsidR="68EB9EC8" w:rsidRPr="00F46126">
        <w:rPr>
          <w:rFonts w:cs="Arial"/>
          <w:color w:val="222222"/>
          <w:sz w:val="24"/>
          <w:szCs w:val="24"/>
          <w:shd w:val="clear" w:color="auto" w:fill="FFFFFF"/>
        </w:rPr>
        <w:t>674</w:t>
      </w:r>
      <w:r w:rsidR="001C63A6" w:rsidRPr="00F46126">
        <w:rPr>
          <w:rFonts w:cs="Arial"/>
          <w:color w:val="222222"/>
          <w:sz w:val="24"/>
          <w:szCs w:val="24"/>
          <w:shd w:val="clear" w:color="auto" w:fill="FFFFFF"/>
        </w:rPr>
        <w:t xml:space="preserve">. </w:t>
      </w:r>
      <w:r w:rsidR="72E22401" w:rsidRPr="00F46126">
        <w:rPr>
          <w:sz w:val="24"/>
          <w:szCs w:val="24"/>
        </w:rPr>
        <w:t>https://doi.org/10.1044/2020_LSHSS-20-00095</w:t>
      </w:r>
    </w:p>
    <w:p w14:paraId="6CDA02B7" w14:textId="2B3F1BEF" w:rsidR="00F9416E" w:rsidRPr="00F46126" w:rsidRDefault="62D73623" w:rsidP="3C737F4F">
      <w:pPr>
        <w:tabs>
          <w:tab w:val="left" w:pos="3809"/>
        </w:tabs>
        <w:spacing w:before="240" w:line="240" w:lineRule="auto"/>
        <w:ind w:left="720" w:hanging="720"/>
        <w:rPr>
          <w:sz w:val="24"/>
          <w:szCs w:val="24"/>
        </w:rPr>
      </w:pPr>
      <w:proofErr w:type="spellStart"/>
      <w:r w:rsidRPr="00F46126">
        <w:rPr>
          <w:sz w:val="24"/>
          <w:szCs w:val="24"/>
          <w:lang w:val="en-US"/>
        </w:rPr>
        <w:t>Bekelman</w:t>
      </w:r>
      <w:proofErr w:type="spellEnd"/>
      <w:r w:rsidRPr="00F46126">
        <w:rPr>
          <w:sz w:val="24"/>
          <w:szCs w:val="24"/>
          <w:lang w:val="en-US"/>
        </w:rPr>
        <w:t>, T. A., Thompson, D. A., Kemper, G., Johnson, S. L.,</w:t>
      </w:r>
      <w:r w:rsidRPr="00F46126">
        <w:rPr>
          <w:sz w:val="24"/>
          <w:szCs w:val="24"/>
        </w:rPr>
        <w:t xml:space="preserve">Bellows, L. L., McCloskey, M. L., &amp; Clark, L. (2019). </w:t>
      </w:r>
      <w:r w:rsidR="63CF4142" w:rsidRPr="00F46126">
        <w:rPr>
          <w:sz w:val="24"/>
          <w:szCs w:val="24"/>
        </w:rPr>
        <w:t>An ecocultural</w:t>
      </w:r>
      <w:r w:rsidRPr="00F46126">
        <w:rPr>
          <w:sz w:val="24"/>
          <w:szCs w:val="24"/>
        </w:rPr>
        <w:t xml:space="preserve"> perspective on eating-related routines </w:t>
      </w:r>
      <w:r w:rsidR="63CF4142" w:rsidRPr="00F46126">
        <w:rPr>
          <w:sz w:val="24"/>
          <w:szCs w:val="24"/>
        </w:rPr>
        <w:t>among low</w:t>
      </w:r>
      <w:r w:rsidRPr="00F46126">
        <w:rPr>
          <w:sz w:val="24"/>
          <w:szCs w:val="24"/>
        </w:rPr>
        <w:t xml:space="preserve">-income families with preschool-aged </w:t>
      </w:r>
      <w:r w:rsidR="00F72C85" w:rsidRPr="00F46126">
        <w:rPr>
          <w:sz w:val="24"/>
          <w:szCs w:val="24"/>
        </w:rPr>
        <w:t>students</w:t>
      </w:r>
      <w:r w:rsidRPr="00F46126">
        <w:rPr>
          <w:sz w:val="24"/>
          <w:szCs w:val="24"/>
        </w:rPr>
        <w:t xml:space="preserve">. </w:t>
      </w:r>
      <w:r w:rsidR="63CF4142" w:rsidRPr="00F46126">
        <w:rPr>
          <w:i/>
          <w:sz w:val="24"/>
          <w:szCs w:val="24"/>
        </w:rPr>
        <w:t>Qualitative Health</w:t>
      </w:r>
      <w:r w:rsidRPr="00F46126">
        <w:rPr>
          <w:i/>
          <w:sz w:val="24"/>
          <w:szCs w:val="24"/>
        </w:rPr>
        <w:t xml:space="preserve"> Research, 29</w:t>
      </w:r>
      <w:r w:rsidRPr="00F46126">
        <w:rPr>
          <w:sz w:val="24"/>
          <w:szCs w:val="24"/>
        </w:rPr>
        <w:t>(9), 1345–1357.</w:t>
      </w:r>
      <w:r w:rsidR="001C63A6" w:rsidRPr="00F46126">
        <w:rPr>
          <w:sz w:val="24"/>
          <w:szCs w:val="24"/>
        </w:rPr>
        <w:t xml:space="preserve"> </w:t>
      </w:r>
      <w:r w:rsidR="003653A4" w:rsidRPr="00F46126">
        <w:rPr>
          <w:sz w:val="24"/>
          <w:szCs w:val="24"/>
        </w:rPr>
        <w:t>https://doi.org/10.1177/1049732318814540</w:t>
      </w:r>
    </w:p>
    <w:p w14:paraId="02A71082" w14:textId="2FF8E809" w:rsidR="00F67748" w:rsidRPr="00F46126" w:rsidRDefault="55843222" w:rsidP="3C737F4F">
      <w:pPr>
        <w:spacing w:before="240" w:line="240" w:lineRule="auto"/>
        <w:ind w:left="720" w:hanging="720"/>
        <w:rPr>
          <w:sz w:val="24"/>
          <w:szCs w:val="24"/>
          <w:lang w:val="en-US"/>
        </w:rPr>
      </w:pPr>
      <w:r w:rsidRPr="00F46126">
        <w:rPr>
          <w:rFonts w:cs="Arial"/>
          <w:color w:val="222222"/>
          <w:sz w:val="24"/>
          <w:szCs w:val="24"/>
          <w:shd w:val="clear" w:color="auto" w:fill="FFFFFF"/>
        </w:rPr>
        <w:t xml:space="preserve">Bentley, D. F., &amp; Souto-Manning, M. (2016). Toward </w:t>
      </w:r>
      <w:r w:rsidR="00320E7D" w:rsidRPr="00F46126">
        <w:rPr>
          <w:rFonts w:cs="Arial"/>
          <w:color w:val="222222"/>
          <w:sz w:val="24"/>
          <w:szCs w:val="24"/>
          <w:shd w:val="clear" w:color="auto" w:fill="FFFFFF"/>
        </w:rPr>
        <w:t>inclusive understandings</w:t>
      </w:r>
      <w:r w:rsidR="63CF4142" w:rsidRPr="00F46126">
        <w:rPr>
          <w:rFonts w:cs="Arial"/>
          <w:color w:val="222222"/>
          <w:sz w:val="24"/>
          <w:szCs w:val="24"/>
          <w:shd w:val="clear" w:color="auto" w:fill="FFFFFF"/>
        </w:rPr>
        <w:t xml:space="preserve"> of </w:t>
      </w:r>
      <w:r w:rsidR="00320E7D" w:rsidRPr="00F46126">
        <w:rPr>
          <w:rFonts w:cs="Arial"/>
          <w:color w:val="222222"/>
          <w:sz w:val="24"/>
          <w:szCs w:val="24"/>
          <w:shd w:val="clear" w:color="auto" w:fill="FFFFFF"/>
        </w:rPr>
        <w:t>marriage</w:t>
      </w:r>
      <w:r w:rsidR="63CF4142" w:rsidRPr="00F46126">
        <w:rPr>
          <w:rFonts w:cs="Arial"/>
          <w:color w:val="222222"/>
          <w:sz w:val="24"/>
          <w:szCs w:val="24"/>
          <w:shd w:val="clear" w:color="auto" w:fill="FFFFFF"/>
        </w:rPr>
        <w:t xml:space="preserve"> in an </w:t>
      </w:r>
      <w:r w:rsidR="00320E7D" w:rsidRPr="00F46126">
        <w:rPr>
          <w:rFonts w:cs="Arial"/>
          <w:color w:val="222222"/>
          <w:sz w:val="24"/>
          <w:szCs w:val="24"/>
          <w:shd w:val="clear" w:color="auto" w:fill="FFFFFF"/>
        </w:rPr>
        <w:t>early childhood classroom</w:t>
      </w:r>
      <w:r w:rsidR="63CF4142" w:rsidRPr="00F46126">
        <w:rPr>
          <w:rFonts w:cs="Arial"/>
          <w:color w:val="222222"/>
          <w:sz w:val="24"/>
          <w:szCs w:val="24"/>
          <w:shd w:val="clear" w:color="auto" w:fill="FFFFFF"/>
        </w:rPr>
        <w:t>: Negotiating (</w:t>
      </w:r>
      <w:r w:rsidR="00320E7D" w:rsidRPr="00F46126">
        <w:rPr>
          <w:rFonts w:cs="Arial"/>
          <w:color w:val="222222"/>
          <w:sz w:val="24"/>
          <w:szCs w:val="24"/>
          <w:shd w:val="clear" w:color="auto" w:fill="FFFFFF"/>
        </w:rPr>
        <w:t xml:space="preserve">un) </w:t>
      </w:r>
      <w:r w:rsidR="63CF4142" w:rsidRPr="00F46126">
        <w:rPr>
          <w:rFonts w:cs="Arial"/>
          <w:color w:val="222222"/>
          <w:sz w:val="24"/>
          <w:szCs w:val="24"/>
          <w:shd w:val="clear" w:color="auto" w:fill="FFFFFF"/>
        </w:rPr>
        <w:t xml:space="preserve">readiness, </w:t>
      </w:r>
      <w:r w:rsidR="00320E7D" w:rsidRPr="00F46126">
        <w:rPr>
          <w:rFonts w:cs="Arial"/>
          <w:color w:val="222222"/>
          <w:sz w:val="24"/>
          <w:szCs w:val="24"/>
          <w:shd w:val="clear" w:color="auto" w:fill="FFFFFF"/>
        </w:rPr>
        <w:t>community</w:t>
      </w:r>
      <w:r w:rsidR="63CF4142" w:rsidRPr="00F46126">
        <w:rPr>
          <w:rFonts w:cs="Arial"/>
          <w:color w:val="222222"/>
          <w:sz w:val="24"/>
          <w:szCs w:val="24"/>
          <w:shd w:val="clear" w:color="auto" w:fill="FFFFFF"/>
        </w:rPr>
        <w:t xml:space="preserve">, and </w:t>
      </w:r>
      <w:r w:rsidR="00320E7D" w:rsidRPr="00F46126">
        <w:rPr>
          <w:rFonts w:cs="Arial"/>
          <w:color w:val="222222"/>
          <w:sz w:val="24"/>
          <w:szCs w:val="24"/>
          <w:shd w:val="clear" w:color="auto" w:fill="FFFFFF"/>
        </w:rPr>
        <w:t>vulnerability</w:t>
      </w:r>
      <w:r w:rsidR="63CF4142" w:rsidRPr="00F46126">
        <w:rPr>
          <w:rFonts w:cs="Arial"/>
          <w:color w:val="222222"/>
          <w:sz w:val="24"/>
          <w:szCs w:val="24"/>
          <w:shd w:val="clear" w:color="auto" w:fill="FFFFFF"/>
        </w:rPr>
        <w:t xml:space="preserve"> through a</w:t>
      </w:r>
      <w:r w:rsidRPr="00F46126">
        <w:rPr>
          <w:rFonts w:cs="Arial"/>
          <w:color w:val="222222"/>
          <w:sz w:val="24"/>
          <w:szCs w:val="24"/>
          <w:shd w:val="clear" w:color="auto" w:fill="FFFFFF"/>
        </w:rPr>
        <w:t xml:space="preserve"> </w:t>
      </w:r>
      <w:r w:rsidR="00320E7D" w:rsidRPr="00F46126">
        <w:rPr>
          <w:rFonts w:cs="Arial"/>
          <w:color w:val="222222"/>
          <w:sz w:val="24"/>
          <w:szCs w:val="24"/>
          <w:shd w:val="clear" w:color="auto" w:fill="FFFFFF"/>
        </w:rPr>
        <w:t>critical reading</w:t>
      </w:r>
      <w:r w:rsidRPr="00F46126">
        <w:rPr>
          <w:rFonts w:cs="Arial"/>
          <w:color w:val="222222"/>
          <w:sz w:val="24"/>
          <w:szCs w:val="24"/>
          <w:shd w:val="clear" w:color="auto" w:fill="FFFFFF"/>
        </w:rPr>
        <w:t xml:space="preserve"> of King and King</w:t>
      </w:r>
      <w:r w:rsidR="00320E7D" w:rsidRPr="00F46126">
        <w:rPr>
          <w:rFonts w:cs="Arial"/>
          <w:color w:val="222222"/>
          <w:sz w:val="24"/>
          <w:szCs w:val="24"/>
          <w:shd w:val="clear" w:color="auto" w:fill="FFFFFF"/>
        </w:rPr>
        <w:t>. </w:t>
      </w:r>
      <w:r w:rsidR="00320E7D" w:rsidRPr="00F46126">
        <w:rPr>
          <w:rFonts w:cs="Arial"/>
          <w:i/>
          <w:color w:val="222222"/>
          <w:sz w:val="24"/>
          <w:szCs w:val="24"/>
          <w:shd w:val="clear" w:color="auto" w:fill="FFFFFF"/>
        </w:rPr>
        <w:t>Early Years</w:t>
      </w:r>
      <w:r w:rsidR="00320E7D" w:rsidRPr="00F46126">
        <w:rPr>
          <w:rFonts w:cs="Arial"/>
          <w:color w:val="222222"/>
          <w:sz w:val="24"/>
          <w:szCs w:val="24"/>
          <w:shd w:val="clear" w:color="auto" w:fill="FFFFFF"/>
        </w:rPr>
        <w:t>, </w:t>
      </w:r>
      <w:r w:rsidR="00320E7D" w:rsidRPr="00F46126">
        <w:rPr>
          <w:rFonts w:cs="Arial"/>
          <w:i/>
          <w:color w:val="222222"/>
          <w:sz w:val="24"/>
          <w:szCs w:val="24"/>
          <w:shd w:val="clear" w:color="auto" w:fill="FFFFFF"/>
        </w:rPr>
        <w:t>36</w:t>
      </w:r>
      <w:r w:rsidR="00320E7D" w:rsidRPr="00F46126">
        <w:rPr>
          <w:rFonts w:cs="Arial"/>
          <w:color w:val="222222"/>
          <w:sz w:val="24"/>
          <w:szCs w:val="24"/>
          <w:shd w:val="clear" w:color="auto" w:fill="FFFFFF"/>
        </w:rPr>
        <w:t xml:space="preserve">(2), 195-206. </w:t>
      </w:r>
      <w:r w:rsidRPr="00F46126">
        <w:rPr>
          <w:sz w:val="24"/>
          <w:szCs w:val="24"/>
          <w:lang w:val="en-US"/>
        </w:rPr>
        <w:t>https://doi.org/10.1080/09575146.2015.1104899</w:t>
      </w:r>
    </w:p>
    <w:p w14:paraId="5E30FF9A" w14:textId="0EB8A769" w:rsidR="00111F2D" w:rsidRPr="00F46126" w:rsidRDefault="09E9D984" w:rsidP="3C737F4F">
      <w:pPr>
        <w:tabs>
          <w:tab w:val="left" w:pos="3809"/>
        </w:tabs>
        <w:spacing w:before="240" w:line="240" w:lineRule="auto"/>
        <w:ind w:left="720" w:hanging="720"/>
        <w:rPr>
          <w:sz w:val="24"/>
          <w:szCs w:val="24"/>
        </w:rPr>
      </w:pPr>
      <w:proofErr w:type="spellStart"/>
      <w:r w:rsidRPr="573050EE">
        <w:rPr>
          <w:sz w:val="24"/>
          <w:szCs w:val="24"/>
          <w:lang w:val="en-US"/>
        </w:rPr>
        <w:t>Biyikoglu</w:t>
      </w:r>
      <w:proofErr w:type="spellEnd"/>
      <w:r w:rsidRPr="573050EE">
        <w:rPr>
          <w:sz w:val="24"/>
          <w:szCs w:val="24"/>
          <w:lang w:val="en-US"/>
        </w:rPr>
        <w:t xml:space="preserve"> Alkan, I., &amp; Cavusoglu, H. (2024). Examining </w:t>
      </w:r>
      <w:r w:rsidR="63CF4142" w:rsidRPr="573050EE">
        <w:rPr>
          <w:sz w:val="24"/>
          <w:szCs w:val="24"/>
          <w:lang w:val="en-US"/>
        </w:rPr>
        <w:t xml:space="preserve">the effectiveness of education based on social learning theory in fostering self-care and social skills in school </w:t>
      </w:r>
      <w:r w:rsidR="00F72C85" w:rsidRPr="573050EE">
        <w:rPr>
          <w:sz w:val="24"/>
          <w:szCs w:val="24"/>
          <w:lang w:val="en-US"/>
        </w:rPr>
        <w:t>students</w:t>
      </w:r>
      <w:r w:rsidR="63CF4142" w:rsidRPr="573050EE">
        <w:rPr>
          <w:sz w:val="24"/>
          <w:szCs w:val="24"/>
          <w:lang w:val="en-US"/>
        </w:rPr>
        <w:t>: A randomized</w:t>
      </w:r>
      <w:r w:rsidRPr="573050EE">
        <w:rPr>
          <w:sz w:val="24"/>
          <w:szCs w:val="24"/>
        </w:rPr>
        <w:t xml:space="preserve"> controlled trial. </w:t>
      </w:r>
      <w:r w:rsidRPr="573050EE">
        <w:rPr>
          <w:i/>
          <w:iCs/>
          <w:sz w:val="24"/>
          <w:szCs w:val="24"/>
        </w:rPr>
        <w:t xml:space="preserve">Journal of Pediatric Nursing, </w:t>
      </w:r>
      <w:bookmarkStart w:id="46" w:name="_Int_5d5yySJb"/>
      <w:r w:rsidRPr="573050EE">
        <w:rPr>
          <w:i/>
          <w:iCs/>
          <w:sz w:val="24"/>
          <w:szCs w:val="24"/>
        </w:rPr>
        <w:t>78</w:t>
      </w:r>
      <w:r w:rsidRPr="573050EE">
        <w:rPr>
          <w:sz w:val="24"/>
          <w:szCs w:val="24"/>
        </w:rPr>
        <w:t>,e</w:t>
      </w:r>
      <w:bookmarkEnd w:id="46"/>
      <w:r w:rsidRPr="573050EE">
        <w:rPr>
          <w:sz w:val="24"/>
          <w:szCs w:val="24"/>
        </w:rPr>
        <w:t xml:space="preserve">448–e459. </w:t>
      </w:r>
      <w:r w:rsidR="4334FAC7" w:rsidRPr="573050EE">
        <w:rPr>
          <w:sz w:val="24"/>
          <w:szCs w:val="24"/>
        </w:rPr>
        <w:t>https://doi.org/10.1016/j.pedn.2024.08.007</w:t>
      </w:r>
    </w:p>
    <w:p w14:paraId="11B81174" w14:textId="77777777" w:rsidR="00DD4C58" w:rsidRPr="00F46126" w:rsidRDefault="00DD4C58" w:rsidP="3C737F4F">
      <w:pPr>
        <w:tabs>
          <w:tab w:val="left" w:pos="3809"/>
        </w:tabs>
        <w:spacing w:before="240" w:line="240" w:lineRule="auto"/>
        <w:ind w:left="720" w:hanging="720"/>
        <w:rPr>
          <w:sz w:val="24"/>
          <w:szCs w:val="24"/>
          <w:lang w:val="en-US"/>
        </w:rPr>
      </w:pPr>
      <w:r w:rsidRPr="573050EE">
        <w:rPr>
          <w:sz w:val="24"/>
          <w:szCs w:val="24"/>
          <w:lang w:val="en-US"/>
        </w:rPr>
        <w:t>Blair, C., &amp; Raver</w:t>
      </w:r>
      <w:bookmarkStart w:id="47" w:name="_Int_WOuNRyfE"/>
      <w:r w:rsidRPr="573050EE">
        <w:rPr>
          <w:sz w:val="24"/>
          <w:szCs w:val="24"/>
          <w:lang w:val="en-US"/>
        </w:rPr>
        <w:t>, C.</w:t>
      </w:r>
      <w:bookmarkEnd w:id="47"/>
      <w:r w:rsidRPr="573050EE">
        <w:rPr>
          <w:sz w:val="24"/>
          <w:szCs w:val="24"/>
          <w:lang w:val="en-US"/>
        </w:rPr>
        <w:t xml:space="preserve"> C. (2015). School readiness and self-regulation: A developmental psychobiological approach. </w:t>
      </w:r>
      <w:r w:rsidRPr="573050EE">
        <w:rPr>
          <w:i/>
          <w:iCs/>
          <w:sz w:val="24"/>
          <w:szCs w:val="24"/>
          <w:lang w:val="en-US"/>
        </w:rPr>
        <w:t>Annual review of psychology, 66</w:t>
      </w:r>
      <w:r w:rsidRPr="573050EE">
        <w:rPr>
          <w:sz w:val="24"/>
          <w:szCs w:val="24"/>
          <w:lang w:val="en-US"/>
        </w:rPr>
        <w:t>(1), 711-731.</w:t>
      </w:r>
    </w:p>
    <w:p w14:paraId="2DF079E5" w14:textId="097F5F85" w:rsidR="00060DFD" w:rsidRPr="00F46126" w:rsidRDefault="2E5EB391" w:rsidP="3C737F4F">
      <w:pPr>
        <w:tabs>
          <w:tab w:val="left" w:pos="3809"/>
        </w:tabs>
        <w:spacing w:before="240" w:line="240" w:lineRule="auto"/>
        <w:ind w:left="720" w:hanging="720"/>
        <w:rPr>
          <w:sz w:val="24"/>
          <w:szCs w:val="24"/>
        </w:rPr>
      </w:pPr>
      <w:r w:rsidRPr="573050EE">
        <w:rPr>
          <w:sz w:val="24"/>
          <w:szCs w:val="24"/>
          <w:lang w:val="en-US"/>
        </w:rPr>
        <w:t xml:space="preserve">Boyer, N., &amp; </w:t>
      </w:r>
      <w:proofErr w:type="spellStart"/>
      <w:r w:rsidRPr="573050EE">
        <w:rPr>
          <w:sz w:val="24"/>
          <w:szCs w:val="24"/>
          <w:lang w:val="en-US"/>
        </w:rPr>
        <w:t>Ehri</w:t>
      </w:r>
      <w:proofErr w:type="spellEnd"/>
      <w:r w:rsidRPr="573050EE">
        <w:rPr>
          <w:sz w:val="24"/>
          <w:szCs w:val="24"/>
          <w:lang w:val="en-US"/>
        </w:rPr>
        <w:t xml:space="preserve">, L. C. (2011). Contribution </w:t>
      </w:r>
      <w:r w:rsidR="1E3CBCE0" w:rsidRPr="573050EE">
        <w:rPr>
          <w:sz w:val="24"/>
          <w:szCs w:val="24"/>
          <w:lang w:val="en-US"/>
        </w:rPr>
        <w:t xml:space="preserve">of Phonemic Segmentation Instruction </w:t>
      </w:r>
      <w:r w:rsidR="3C67D3D1" w:rsidRPr="573050EE">
        <w:rPr>
          <w:sz w:val="24"/>
          <w:szCs w:val="24"/>
          <w:lang w:val="en-US"/>
        </w:rPr>
        <w:t>with</w:t>
      </w:r>
      <w:r w:rsidR="1E3CBCE0" w:rsidRPr="573050EE">
        <w:rPr>
          <w:sz w:val="24"/>
          <w:szCs w:val="24"/>
          <w:lang w:val="en-US"/>
        </w:rPr>
        <w:t xml:space="preserve"> Letters and Articulation Pictures to Word Reading</w:t>
      </w:r>
      <w:r w:rsidRPr="573050EE">
        <w:rPr>
          <w:sz w:val="24"/>
          <w:szCs w:val="24"/>
          <w:lang w:val="en-US"/>
        </w:rPr>
        <w:t xml:space="preserve"> and Spelling in Beginners. </w:t>
      </w:r>
      <w:r w:rsidR="1E3CBCE0" w:rsidRPr="573050EE">
        <w:rPr>
          <w:i/>
          <w:iCs/>
          <w:sz w:val="24"/>
          <w:szCs w:val="24"/>
          <w:lang w:val="en-US"/>
        </w:rPr>
        <w:t>Scientific Studies</w:t>
      </w:r>
      <w:r w:rsidRPr="573050EE">
        <w:rPr>
          <w:i/>
          <w:iCs/>
          <w:sz w:val="24"/>
          <w:szCs w:val="24"/>
        </w:rPr>
        <w:t xml:space="preserve"> of Reading, 15</w:t>
      </w:r>
      <w:r w:rsidRPr="573050EE">
        <w:rPr>
          <w:sz w:val="24"/>
          <w:szCs w:val="24"/>
        </w:rPr>
        <w:t>(5), 440–470.</w:t>
      </w:r>
      <w:r w:rsidR="00320E7D" w:rsidRPr="573050EE">
        <w:rPr>
          <w:sz w:val="24"/>
          <w:szCs w:val="24"/>
        </w:rPr>
        <w:t xml:space="preserve"> </w:t>
      </w:r>
      <w:r w:rsidR="72E22401" w:rsidRPr="573050EE">
        <w:rPr>
          <w:sz w:val="24"/>
          <w:szCs w:val="24"/>
        </w:rPr>
        <w:t>https://doi.org/10.1080/10888438.2010.520778</w:t>
      </w:r>
    </w:p>
    <w:p w14:paraId="632C8F07" w14:textId="02B6188A" w:rsidR="00B94D81" w:rsidRPr="00F46126" w:rsidRDefault="00B94D81" w:rsidP="3C737F4F">
      <w:pPr>
        <w:spacing w:before="240" w:line="240" w:lineRule="auto"/>
        <w:ind w:left="720" w:hanging="720"/>
        <w:rPr>
          <w:sz w:val="24"/>
          <w:szCs w:val="24"/>
          <w:lang w:val="en-US"/>
        </w:rPr>
      </w:pPr>
      <w:r w:rsidRPr="00F46126">
        <w:rPr>
          <w:sz w:val="24"/>
          <w:szCs w:val="24"/>
          <w:lang w:val="en-US"/>
        </w:rPr>
        <w:t xml:space="preserve">Brinson, S. A. (2012). Knowledge of multicultural literature among early childhood educators. </w:t>
      </w:r>
      <w:r w:rsidRPr="00F46126">
        <w:rPr>
          <w:i/>
          <w:sz w:val="24"/>
          <w:szCs w:val="24"/>
          <w:lang w:val="en-US"/>
        </w:rPr>
        <w:t>Multicultural Education, 19</w:t>
      </w:r>
      <w:r w:rsidRPr="00F46126">
        <w:rPr>
          <w:sz w:val="24"/>
          <w:szCs w:val="24"/>
          <w:lang w:val="en-US"/>
        </w:rPr>
        <w:t>(2), 30-33.</w:t>
      </w:r>
    </w:p>
    <w:p w14:paraId="5B49C083" w14:textId="7357FDCB" w:rsidR="006531B2" w:rsidRPr="00F46126" w:rsidRDefault="39F4F1B7" w:rsidP="3C737F4F">
      <w:pPr>
        <w:spacing w:before="240" w:line="240" w:lineRule="auto"/>
        <w:ind w:left="720" w:hanging="720"/>
        <w:rPr>
          <w:sz w:val="24"/>
          <w:szCs w:val="24"/>
          <w:lang w:val="en-US"/>
        </w:rPr>
      </w:pPr>
      <w:r w:rsidRPr="00F46126">
        <w:rPr>
          <w:sz w:val="24"/>
          <w:szCs w:val="24"/>
          <w:lang w:val="en-US"/>
        </w:rPr>
        <w:t xml:space="preserve">Brown, D. (2017). Evaluation of Safer, Smarter Kids: </w:t>
      </w:r>
      <w:r w:rsidR="00394D1A" w:rsidRPr="00F46126">
        <w:rPr>
          <w:sz w:val="24"/>
          <w:szCs w:val="24"/>
          <w:lang w:val="en-US"/>
        </w:rPr>
        <w:t>Student</w:t>
      </w:r>
      <w:r w:rsidRPr="00F46126">
        <w:rPr>
          <w:sz w:val="24"/>
          <w:szCs w:val="24"/>
          <w:lang w:val="en-US"/>
        </w:rPr>
        <w:t xml:space="preserve"> </w:t>
      </w:r>
      <w:r w:rsidR="63CF4142" w:rsidRPr="00F46126">
        <w:rPr>
          <w:sz w:val="24"/>
          <w:szCs w:val="24"/>
          <w:lang w:val="en-US"/>
        </w:rPr>
        <w:t>Sexual Abuse</w:t>
      </w:r>
      <w:r w:rsidRPr="00F46126">
        <w:rPr>
          <w:sz w:val="24"/>
          <w:szCs w:val="24"/>
          <w:lang w:val="en-US"/>
        </w:rPr>
        <w:t xml:space="preserve"> Prevention Curriculum for Kindergartners. </w:t>
      </w:r>
      <w:r w:rsidR="00394D1A" w:rsidRPr="00F46126">
        <w:rPr>
          <w:i/>
          <w:sz w:val="24"/>
          <w:szCs w:val="24"/>
          <w:lang w:val="en-US"/>
        </w:rPr>
        <w:t>Student</w:t>
      </w:r>
      <w:r w:rsidRPr="00F46126">
        <w:rPr>
          <w:i/>
          <w:sz w:val="24"/>
          <w:szCs w:val="24"/>
          <w:lang w:val="en-US"/>
        </w:rPr>
        <w:t xml:space="preserve"> &amp;</w:t>
      </w:r>
      <w:r w:rsidR="00320E7D" w:rsidRPr="00F46126">
        <w:rPr>
          <w:i/>
          <w:sz w:val="24"/>
          <w:szCs w:val="24"/>
          <w:lang w:val="en-US"/>
        </w:rPr>
        <w:t xml:space="preserve"> </w:t>
      </w:r>
      <w:r w:rsidRPr="00F46126">
        <w:rPr>
          <w:i/>
          <w:sz w:val="24"/>
          <w:szCs w:val="24"/>
          <w:lang w:val="en-US"/>
        </w:rPr>
        <w:t>Adolescent Social Work Journal, 34</w:t>
      </w:r>
      <w:r w:rsidRPr="00F46126">
        <w:rPr>
          <w:sz w:val="24"/>
          <w:szCs w:val="24"/>
          <w:lang w:val="en-US"/>
        </w:rPr>
        <w:t>(3), 213–222.</w:t>
      </w:r>
      <w:r w:rsidR="00320E7D" w:rsidRPr="00F46126">
        <w:rPr>
          <w:sz w:val="24"/>
          <w:szCs w:val="24"/>
          <w:lang w:val="en-US"/>
        </w:rPr>
        <w:t xml:space="preserve"> https://doi.org/10.1007/s10560-016-0458-0   </w:t>
      </w:r>
    </w:p>
    <w:p w14:paraId="376B42EC" w14:textId="112368DB" w:rsidR="00992109" w:rsidRPr="00F46126" w:rsidRDefault="658BA77B" w:rsidP="00BB2650">
      <w:pPr>
        <w:spacing w:before="240" w:after="100" w:afterAutospacing="1" w:line="240" w:lineRule="auto"/>
        <w:ind w:left="720" w:hanging="720"/>
        <w:rPr>
          <w:sz w:val="24"/>
          <w:szCs w:val="24"/>
          <w:lang w:val="en-US"/>
        </w:rPr>
      </w:pPr>
      <w:r w:rsidRPr="00F46126">
        <w:rPr>
          <w:rFonts w:cs="Arial"/>
          <w:color w:val="222222"/>
          <w:sz w:val="24"/>
          <w:szCs w:val="24"/>
          <w:shd w:val="clear" w:color="auto" w:fill="FFFFFF"/>
        </w:rPr>
        <w:t>Brown, E. D., Garnett, M. L.,</w:t>
      </w:r>
      <w:r w:rsidR="7D5BF9EE" w:rsidRPr="00F46126">
        <w:rPr>
          <w:rFonts w:cs="Arial"/>
          <w:color w:val="222222"/>
          <w:sz w:val="24"/>
          <w:szCs w:val="24"/>
          <w:shd w:val="clear" w:color="auto" w:fill="FFFFFF"/>
        </w:rPr>
        <w:t xml:space="preserve"> </w:t>
      </w:r>
      <w:r w:rsidR="00BB2650" w:rsidRPr="00F46126">
        <w:rPr>
          <w:rFonts w:cs="Arial"/>
          <w:color w:val="222222"/>
          <w:sz w:val="24"/>
          <w:szCs w:val="24"/>
          <w:shd w:val="clear" w:color="auto" w:fill="FFFFFF"/>
        </w:rPr>
        <w:t xml:space="preserve">Velazquez-Martin, B. </w:t>
      </w:r>
      <w:r w:rsidR="63CF4142" w:rsidRPr="00F46126">
        <w:rPr>
          <w:rFonts w:cs="Arial"/>
          <w:color w:val="222222"/>
          <w:sz w:val="24"/>
          <w:szCs w:val="24"/>
          <w:shd w:val="clear" w:color="auto" w:fill="FFFFFF"/>
        </w:rPr>
        <w:t>M., &amp; Mellor</w:t>
      </w:r>
      <w:r w:rsidRPr="00F46126">
        <w:rPr>
          <w:rFonts w:cs="Arial"/>
          <w:color w:val="222222"/>
          <w:sz w:val="24"/>
          <w:szCs w:val="24"/>
          <w:shd w:val="clear" w:color="auto" w:fill="FFFFFF"/>
        </w:rPr>
        <w:t>, T. J. (2018). The art of</w:t>
      </w:r>
      <w:r w:rsidR="72E22401" w:rsidRPr="00F46126">
        <w:rPr>
          <w:rFonts w:cs="Arial"/>
          <w:color w:val="222222"/>
          <w:sz w:val="24"/>
          <w:szCs w:val="24"/>
          <w:shd w:val="clear" w:color="auto" w:fill="FFFFFF"/>
        </w:rPr>
        <w:t xml:space="preserve"> </w:t>
      </w:r>
      <w:r w:rsidRPr="00F46126">
        <w:rPr>
          <w:rFonts w:cs="Arial"/>
          <w:color w:val="222222"/>
          <w:sz w:val="24"/>
          <w:szCs w:val="24"/>
          <w:shd w:val="clear" w:color="auto" w:fill="FFFFFF"/>
        </w:rPr>
        <w:t>Head Start: Intensive arts</w:t>
      </w:r>
      <w:r w:rsidR="72E22401" w:rsidRPr="00F46126">
        <w:rPr>
          <w:rFonts w:cs="Arial"/>
          <w:color w:val="222222"/>
          <w:sz w:val="24"/>
          <w:szCs w:val="24"/>
          <w:shd w:val="clear" w:color="auto" w:fill="FFFFFF"/>
        </w:rPr>
        <w:t xml:space="preserve"> </w:t>
      </w:r>
      <w:r w:rsidRPr="00F46126">
        <w:rPr>
          <w:rFonts w:cs="Arial"/>
          <w:color w:val="222222"/>
          <w:sz w:val="24"/>
          <w:szCs w:val="24"/>
          <w:shd w:val="clear" w:color="auto" w:fill="FFFFFF"/>
        </w:rPr>
        <w:t>integration associated with</w:t>
      </w:r>
      <w:r w:rsidR="72E22401" w:rsidRPr="00F46126">
        <w:rPr>
          <w:rFonts w:cs="Arial"/>
          <w:color w:val="222222"/>
          <w:sz w:val="24"/>
          <w:szCs w:val="24"/>
          <w:shd w:val="clear" w:color="auto" w:fill="FFFFFF"/>
        </w:rPr>
        <w:t xml:space="preserve"> </w:t>
      </w:r>
      <w:r w:rsidRPr="00F46126">
        <w:rPr>
          <w:rFonts w:cs="Arial"/>
          <w:color w:val="222222"/>
          <w:sz w:val="24"/>
          <w:szCs w:val="24"/>
          <w:shd w:val="clear" w:color="auto" w:fill="FFFFFF"/>
        </w:rPr>
        <w:t>advantage in school</w:t>
      </w:r>
      <w:r w:rsidR="72E22401" w:rsidRPr="00F46126">
        <w:rPr>
          <w:rFonts w:cs="Arial"/>
          <w:color w:val="222222"/>
          <w:sz w:val="24"/>
          <w:szCs w:val="24"/>
          <w:shd w:val="clear" w:color="auto" w:fill="FFFFFF"/>
        </w:rPr>
        <w:t xml:space="preserve"> </w:t>
      </w:r>
      <w:r w:rsidRPr="00F46126">
        <w:rPr>
          <w:rFonts w:cs="Arial"/>
          <w:color w:val="222222"/>
          <w:sz w:val="24"/>
          <w:szCs w:val="24"/>
          <w:shd w:val="clear" w:color="auto" w:fill="FFFFFF"/>
        </w:rPr>
        <w:t>readiness for economically</w:t>
      </w:r>
      <w:r w:rsidR="72E22401" w:rsidRPr="00F46126">
        <w:rPr>
          <w:rFonts w:cs="Arial"/>
          <w:color w:val="222222"/>
          <w:sz w:val="24"/>
          <w:szCs w:val="24"/>
          <w:shd w:val="clear" w:color="auto" w:fill="FFFFFF"/>
        </w:rPr>
        <w:t xml:space="preserve"> </w:t>
      </w:r>
      <w:r w:rsidRPr="00F46126">
        <w:rPr>
          <w:rFonts w:cs="Arial"/>
          <w:color w:val="222222"/>
          <w:sz w:val="24"/>
          <w:szCs w:val="24"/>
          <w:shd w:val="clear" w:color="auto" w:fill="FFFFFF"/>
        </w:rPr>
        <w:t xml:space="preserve">disadvantaged </w:t>
      </w:r>
      <w:r w:rsidR="00BB2650" w:rsidRPr="00F46126">
        <w:rPr>
          <w:rFonts w:cs="Arial"/>
          <w:color w:val="222222"/>
          <w:sz w:val="24"/>
          <w:szCs w:val="24"/>
          <w:shd w:val="clear" w:color="auto" w:fill="FFFFFF"/>
        </w:rPr>
        <w:lastRenderedPageBreak/>
        <w:t>children. </w:t>
      </w:r>
      <w:r w:rsidRPr="00F46126">
        <w:rPr>
          <w:rFonts w:cs="Arial"/>
          <w:i/>
          <w:color w:val="222222"/>
          <w:sz w:val="24"/>
          <w:szCs w:val="24"/>
          <w:shd w:val="clear" w:color="auto" w:fill="FFFFFF"/>
        </w:rPr>
        <w:t>Early</w:t>
      </w:r>
      <w:r w:rsidR="72E22401" w:rsidRPr="00F46126">
        <w:rPr>
          <w:rFonts w:cs="Arial"/>
          <w:i/>
          <w:color w:val="222222"/>
          <w:sz w:val="24"/>
          <w:szCs w:val="24"/>
          <w:shd w:val="clear" w:color="auto" w:fill="FFFFFF"/>
        </w:rPr>
        <w:t xml:space="preserve"> </w:t>
      </w:r>
      <w:r w:rsidRPr="00F46126">
        <w:rPr>
          <w:rFonts w:cs="Arial"/>
          <w:i/>
          <w:color w:val="222222"/>
          <w:sz w:val="24"/>
          <w:szCs w:val="24"/>
          <w:shd w:val="clear" w:color="auto" w:fill="FFFFFF"/>
        </w:rPr>
        <w:t>Childhood Research</w:t>
      </w:r>
      <w:r w:rsidR="72E22401" w:rsidRPr="00F46126">
        <w:rPr>
          <w:rFonts w:cs="Arial"/>
          <w:i/>
          <w:color w:val="222222"/>
          <w:sz w:val="24"/>
          <w:szCs w:val="24"/>
          <w:shd w:val="clear" w:color="auto" w:fill="FFFFFF"/>
        </w:rPr>
        <w:t xml:space="preserve"> </w:t>
      </w:r>
      <w:r w:rsidRPr="00F46126">
        <w:rPr>
          <w:rFonts w:cs="Arial"/>
          <w:i/>
          <w:color w:val="222222"/>
          <w:sz w:val="24"/>
          <w:szCs w:val="24"/>
          <w:shd w:val="clear" w:color="auto" w:fill="FFFFFF"/>
        </w:rPr>
        <w:t>Quarterly</w:t>
      </w:r>
      <w:r w:rsidRPr="00F46126">
        <w:rPr>
          <w:rFonts w:cs="Arial"/>
          <w:color w:val="222222"/>
          <w:sz w:val="24"/>
          <w:szCs w:val="24"/>
          <w:shd w:val="clear" w:color="auto" w:fill="FFFFFF"/>
        </w:rPr>
        <w:t>,</w:t>
      </w:r>
      <w:r w:rsidR="00BB2650" w:rsidRPr="00F46126">
        <w:rPr>
          <w:rFonts w:cs="Arial"/>
          <w:color w:val="222222"/>
          <w:sz w:val="24"/>
          <w:szCs w:val="24"/>
          <w:shd w:val="clear" w:color="auto" w:fill="FFFFFF"/>
        </w:rPr>
        <w:t> </w:t>
      </w:r>
      <w:r w:rsidRPr="00F46126">
        <w:rPr>
          <w:rFonts w:cs="Arial"/>
          <w:i/>
          <w:color w:val="222222"/>
          <w:sz w:val="24"/>
          <w:szCs w:val="24"/>
          <w:shd w:val="clear" w:color="auto" w:fill="FFFFFF"/>
        </w:rPr>
        <w:t>45</w:t>
      </w:r>
      <w:r w:rsidRPr="00F46126">
        <w:rPr>
          <w:rFonts w:cs="Arial"/>
          <w:color w:val="222222"/>
          <w:sz w:val="24"/>
          <w:szCs w:val="24"/>
          <w:shd w:val="clear" w:color="auto" w:fill="FFFFFF"/>
        </w:rPr>
        <w:t>, 204-214</w:t>
      </w:r>
      <w:r w:rsidR="00BB2650" w:rsidRPr="00F46126">
        <w:rPr>
          <w:rFonts w:cs="Arial"/>
          <w:color w:val="222222"/>
          <w:sz w:val="24"/>
          <w:szCs w:val="24"/>
          <w:shd w:val="clear" w:color="auto" w:fill="FFFFFF"/>
        </w:rPr>
        <w:t xml:space="preserve">. </w:t>
      </w:r>
      <w:r w:rsidR="72E22401" w:rsidRPr="00F46126">
        <w:rPr>
          <w:sz w:val="24"/>
          <w:szCs w:val="24"/>
          <w:lang w:val="en-US"/>
        </w:rPr>
        <w:t>https://doi.org/10.1016/j.ecresq.2017.12.002</w:t>
      </w:r>
    </w:p>
    <w:p w14:paraId="4227B863" w14:textId="7D4C8B0E" w:rsidR="00777A8C" w:rsidRPr="00F46126" w:rsidRDefault="63F9F915" w:rsidP="00D22FD9">
      <w:pPr>
        <w:spacing w:before="240" w:line="240" w:lineRule="auto"/>
        <w:ind w:left="720" w:hanging="720"/>
        <w:rPr>
          <w:sz w:val="24"/>
          <w:szCs w:val="24"/>
        </w:rPr>
      </w:pPr>
      <w:r w:rsidRPr="00F46126">
        <w:rPr>
          <w:sz w:val="24"/>
          <w:szCs w:val="24"/>
          <w:lang w:val="en-US"/>
        </w:rPr>
        <w:t>Burchinal, M</w:t>
      </w:r>
      <w:r w:rsidR="00441620" w:rsidRPr="00F46126">
        <w:rPr>
          <w:sz w:val="24"/>
          <w:szCs w:val="24"/>
          <w:lang w:val="en-US"/>
        </w:rPr>
        <w:t>. R</w:t>
      </w:r>
      <w:r w:rsidRPr="00F46126">
        <w:rPr>
          <w:sz w:val="24"/>
          <w:szCs w:val="24"/>
          <w:lang w:val="en-US"/>
        </w:rPr>
        <w:t xml:space="preserve">., </w:t>
      </w:r>
      <w:proofErr w:type="spellStart"/>
      <w:r w:rsidRPr="00F46126">
        <w:rPr>
          <w:sz w:val="24"/>
          <w:szCs w:val="24"/>
          <w:lang w:val="en-US"/>
        </w:rPr>
        <w:t>Krowka</w:t>
      </w:r>
      <w:proofErr w:type="spellEnd"/>
      <w:r w:rsidRPr="00F46126">
        <w:rPr>
          <w:sz w:val="24"/>
          <w:szCs w:val="24"/>
          <w:lang w:val="en-US"/>
        </w:rPr>
        <w:t>, S., Newman-Gonchar,</w:t>
      </w:r>
      <w:r w:rsidR="1E3CBCE0" w:rsidRPr="00F46126">
        <w:rPr>
          <w:sz w:val="24"/>
          <w:szCs w:val="24"/>
          <w:lang w:val="en-US"/>
        </w:rPr>
        <w:t xml:space="preserve"> </w:t>
      </w:r>
      <w:r w:rsidRPr="00F46126">
        <w:rPr>
          <w:sz w:val="24"/>
          <w:szCs w:val="24"/>
          <w:lang w:val="en-US"/>
        </w:rPr>
        <w:t>R., Jayanthi, M., Gersten, R., Wavell, S.,</w:t>
      </w:r>
      <w:r w:rsidR="1E3CBCE0" w:rsidRPr="00F46126">
        <w:rPr>
          <w:sz w:val="24"/>
          <w:szCs w:val="24"/>
          <w:lang w:val="en-US"/>
        </w:rPr>
        <w:t xml:space="preserve"> </w:t>
      </w:r>
      <w:r w:rsidR="00441620" w:rsidRPr="00F46126">
        <w:rPr>
          <w:sz w:val="24"/>
          <w:szCs w:val="24"/>
          <w:lang w:val="en-US"/>
        </w:rPr>
        <w:t xml:space="preserve">... &amp; Rosen, E. (2022). </w:t>
      </w:r>
      <w:r w:rsidRPr="00F46126">
        <w:rPr>
          <w:sz w:val="24"/>
          <w:szCs w:val="24"/>
          <w:lang w:val="en-US"/>
        </w:rPr>
        <w:t xml:space="preserve">Preparing </w:t>
      </w:r>
      <w:r w:rsidR="1E3CBCE0" w:rsidRPr="00F46126">
        <w:rPr>
          <w:sz w:val="24"/>
          <w:szCs w:val="24"/>
          <w:lang w:val="en-US"/>
        </w:rPr>
        <w:t xml:space="preserve">Young </w:t>
      </w:r>
      <w:r w:rsidR="00441620" w:rsidRPr="00F46126">
        <w:rPr>
          <w:sz w:val="24"/>
          <w:szCs w:val="24"/>
          <w:lang w:val="en-US"/>
        </w:rPr>
        <w:t>Children</w:t>
      </w:r>
      <w:r w:rsidRPr="00F46126">
        <w:rPr>
          <w:sz w:val="24"/>
          <w:szCs w:val="24"/>
          <w:lang w:val="en-US"/>
        </w:rPr>
        <w:t xml:space="preserve"> for School</w:t>
      </w:r>
      <w:r w:rsidR="00441620" w:rsidRPr="00F46126">
        <w:rPr>
          <w:sz w:val="24"/>
          <w:szCs w:val="24"/>
          <w:lang w:val="en-US"/>
        </w:rPr>
        <w:t xml:space="preserve">. Educator's Practice Guide. </w:t>
      </w:r>
      <w:r w:rsidRPr="00F46126">
        <w:rPr>
          <w:sz w:val="24"/>
          <w:szCs w:val="24"/>
          <w:lang w:val="en-US"/>
        </w:rPr>
        <w:t>WWC 2022009</w:t>
      </w:r>
      <w:r w:rsidR="00441620" w:rsidRPr="00F46126">
        <w:rPr>
          <w:sz w:val="24"/>
          <w:szCs w:val="24"/>
          <w:lang w:val="en-US"/>
        </w:rPr>
        <w:t>. </w:t>
      </w:r>
      <w:r w:rsidR="00441620" w:rsidRPr="00F46126">
        <w:rPr>
          <w:i/>
          <w:sz w:val="24"/>
          <w:szCs w:val="24"/>
          <w:lang w:val="en-US"/>
        </w:rPr>
        <w:t>What Works Clearinghouse</w:t>
      </w:r>
      <w:r w:rsidR="00441620" w:rsidRPr="00F46126">
        <w:rPr>
          <w:sz w:val="24"/>
          <w:szCs w:val="24"/>
          <w:lang w:val="en-US"/>
        </w:rPr>
        <w:t xml:space="preserve">. </w:t>
      </w:r>
    </w:p>
    <w:p w14:paraId="08D988EE" w14:textId="3C6B8C70" w:rsidR="00DE366B" w:rsidRPr="00F46126" w:rsidRDefault="45BAC7A1" w:rsidP="3C737F4F">
      <w:pPr>
        <w:tabs>
          <w:tab w:val="left" w:pos="3809"/>
        </w:tabs>
        <w:spacing w:before="240" w:line="240" w:lineRule="auto"/>
        <w:ind w:left="720" w:hanging="720"/>
        <w:rPr>
          <w:sz w:val="24"/>
          <w:szCs w:val="24"/>
        </w:rPr>
      </w:pPr>
      <w:r w:rsidRPr="573050EE">
        <w:rPr>
          <w:sz w:val="24"/>
          <w:szCs w:val="24"/>
          <w:lang w:val="en-US"/>
        </w:rPr>
        <w:t xml:space="preserve">Cabell, S. Q., Puranik, C. S., &amp; Tortorelli, L. </w:t>
      </w:r>
      <w:bookmarkStart w:id="48" w:name="_Int_cque0pSw"/>
      <w:r w:rsidRPr="573050EE">
        <w:rPr>
          <w:sz w:val="24"/>
          <w:szCs w:val="24"/>
          <w:lang w:val="en-US"/>
        </w:rPr>
        <w:t>S.(</w:t>
      </w:r>
      <w:bookmarkEnd w:id="48"/>
      <w:r w:rsidRPr="573050EE">
        <w:rPr>
          <w:sz w:val="24"/>
          <w:szCs w:val="24"/>
          <w:lang w:val="en-US"/>
        </w:rPr>
        <w:t xml:space="preserve">2014). Supporting early literacy skills </w:t>
      </w:r>
      <w:r w:rsidR="1E3CBCE0" w:rsidRPr="573050EE">
        <w:rPr>
          <w:sz w:val="24"/>
          <w:szCs w:val="24"/>
        </w:rPr>
        <w:t>through preschool</w:t>
      </w:r>
      <w:r w:rsidR="1E3CBCE0" w:rsidRPr="573050EE">
        <w:rPr>
          <w:sz w:val="24"/>
          <w:szCs w:val="24"/>
          <w:lang w:val="en-US"/>
        </w:rPr>
        <w:t xml:space="preserve"> writing instruction in therapeutic </w:t>
      </w:r>
      <w:r w:rsidR="1E3CBCE0" w:rsidRPr="573050EE">
        <w:rPr>
          <w:sz w:val="24"/>
          <w:szCs w:val="24"/>
        </w:rPr>
        <w:t>and classroom</w:t>
      </w:r>
      <w:r w:rsidRPr="573050EE">
        <w:rPr>
          <w:sz w:val="24"/>
          <w:szCs w:val="24"/>
          <w:lang w:val="en-US"/>
        </w:rPr>
        <w:t xml:space="preserve"> contexts. </w:t>
      </w:r>
      <w:r w:rsidRPr="573050EE">
        <w:rPr>
          <w:i/>
          <w:iCs/>
          <w:sz w:val="24"/>
          <w:szCs w:val="24"/>
          <w:lang w:val="en-US"/>
        </w:rPr>
        <w:t xml:space="preserve">Perspectives on </w:t>
      </w:r>
      <w:r w:rsidR="1E3CBCE0" w:rsidRPr="573050EE">
        <w:rPr>
          <w:i/>
          <w:iCs/>
          <w:sz w:val="24"/>
          <w:szCs w:val="24"/>
        </w:rPr>
        <w:t>Language Learning</w:t>
      </w:r>
      <w:r w:rsidRPr="573050EE">
        <w:rPr>
          <w:i/>
          <w:iCs/>
          <w:sz w:val="24"/>
          <w:szCs w:val="24"/>
          <w:lang w:val="en-US"/>
        </w:rPr>
        <w:t xml:space="preserve"> and Education, 21</w:t>
      </w:r>
      <w:r w:rsidRPr="573050EE">
        <w:rPr>
          <w:sz w:val="24"/>
          <w:szCs w:val="24"/>
          <w:lang w:val="en-US"/>
        </w:rPr>
        <w:t>(3), 88–97.</w:t>
      </w:r>
      <w:r w:rsidR="00872113" w:rsidRPr="573050EE">
        <w:rPr>
          <w:sz w:val="24"/>
          <w:szCs w:val="24"/>
          <w:lang w:val="en-US"/>
        </w:rPr>
        <w:t xml:space="preserve"> </w:t>
      </w:r>
      <w:r w:rsidR="004C4283" w:rsidRPr="573050EE">
        <w:rPr>
          <w:sz w:val="24"/>
          <w:szCs w:val="24"/>
        </w:rPr>
        <w:t>https://doi.org/10.1044/lle21.3.8</w:t>
      </w:r>
    </w:p>
    <w:p w14:paraId="6E75E912" w14:textId="7CD0E199" w:rsidR="00A80C71" w:rsidRPr="00F46126" w:rsidRDefault="00A80C71" w:rsidP="3C737F4F">
      <w:pPr>
        <w:tabs>
          <w:tab w:val="left" w:pos="3809"/>
        </w:tabs>
        <w:spacing w:before="240" w:line="240" w:lineRule="auto"/>
        <w:ind w:left="720" w:hanging="720"/>
        <w:rPr>
          <w:sz w:val="24"/>
          <w:szCs w:val="24"/>
          <w:lang w:val="en-US"/>
        </w:rPr>
      </w:pPr>
      <w:r w:rsidRPr="00F46126">
        <w:rPr>
          <w:sz w:val="24"/>
          <w:szCs w:val="24"/>
          <w:lang w:val="en-US"/>
        </w:rPr>
        <w:t xml:space="preserve">Cabell, S. Q., Gerde, H. K., Hwang, H., Bowles, R., Skibbe, L., Piasta, S. B., &amp; Justice, L. M. (2022). Rate of growth of preschool-age children’s oral language and decoding skills predicts beginning writing ability. </w:t>
      </w:r>
      <w:r w:rsidRPr="00F46126">
        <w:rPr>
          <w:i/>
          <w:sz w:val="24"/>
          <w:szCs w:val="24"/>
          <w:lang w:val="en-US"/>
        </w:rPr>
        <w:t>Early Education and Development, 33</w:t>
      </w:r>
      <w:r w:rsidRPr="00F46126">
        <w:rPr>
          <w:sz w:val="24"/>
          <w:szCs w:val="24"/>
          <w:lang w:val="en-US"/>
        </w:rPr>
        <w:t>(7), 1198-1221. https://doi.org/10.1080/10409289.2021.1952390</w:t>
      </w:r>
    </w:p>
    <w:p w14:paraId="0BACA37E" w14:textId="147A153D" w:rsidR="00A80C71" w:rsidRPr="00F46126" w:rsidRDefault="00A80C71" w:rsidP="00A80C71">
      <w:pPr>
        <w:spacing w:before="240" w:line="240" w:lineRule="auto"/>
        <w:ind w:left="720" w:hanging="720"/>
        <w:rPr>
          <w:sz w:val="24"/>
          <w:szCs w:val="24"/>
        </w:rPr>
      </w:pPr>
      <w:r w:rsidRPr="573050EE">
        <w:rPr>
          <w:sz w:val="24"/>
          <w:szCs w:val="24"/>
        </w:rPr>
        <w:t xml:space="preserve">Cabell, S. Q., Bustamante, A. S., White, N. L., </w:t>
      </w:r>
      <w:r w:rsidR="0C9CE0DB" w:rsidRPr="573050EE">
        <w:rPr>
          <w:sz w:val="24"/>
          <w:szCs w:val="24"/>
        </w:rPr>
        <w:t>&amp; Greenfield</w:t>
      </w:r>
      <w:r w:rsidRPr="573050EE">
        <w:rPr>
          <w:sz w:val="24"/>
          <w:szCs w:val="24"/>
        </w:rPr>
        <w:t>, D. B. (2023). Linking science and language learning</w:t>
      </w:r>
      <w:r w:rsidRPr="573050EE">
        <w:rPr>
          <w:sz w:val="24"/>
          <w:szCs w:val="24"/>
          <w:lang w:val="en-US"/>
        </w:rPr>
        <w:t xml:space="preserve"> in preschool through science talk. </w:t>
      </w:r>
      <w:r w:rsidRPr="573050EE">
        <w:rPr>
          <w:i/>
          <w:iCs/>
          <w:sz w:val="24"/>
          <w:szCs w:val="24"/>
          <w:lang w:val="en-US"/>
        </w:rPr>
        <w:t>Young Students</w:t>
      </w:r>
      <w:r w:rsidRPr="573050EE">
        <w:rPr>
          <w:i/>
          <w:iCs/>
          <w:sz w:val="24"/>
          <w:szCs w:val="24"/>
        </w:rPr>
        <w:t>, 78</w:t>
      </w:r>
      <w:r w:rsidRPr="573050EE">
        <w:rPr>
          <w:sz w:val="24"/>
          <w:szCs w:val="24"/>
        </w:rPr>
        <w:t>(2), 34–41.</w:t>
      </w:r>
    </w:p>
    <w:p w14:paraId="30B577FA" w14:textId="3F8929C8" w:rsidR="005C598D" w:rsidRPr="00F46126" w:rsidRDefault="003B058E" w:rsidP="3C737F4F">
      <w:pPr>
        <w:tabs>
          <w:tab w:val="left" w:pos="3809"/>
        </w:tabs>
        <w:spacing w:before="240" w:line="240" w:lineRule="auto"/>
        <w:ind w:left="720" w:hanging="720"/>
        <w:rPr>
          <w:sz w:val="24"/>
          <w:szCs w:val="24"/>
        </w:rPr>
      </w:pPr>
      <w:proofErr w:type="spellStart"/>
      <w:r w:rsidRPr="00F46126">
        <w:rPr>
          <w:sz w:val="24"/>
          <w:szCs w:val="24"/>
          <w:lang w:val="en-US"/>
        </w:rPr>
        <w:t>Callcott</w:t>
      </w:r>
      <w:proofErr w:type="spellEnd"/>
      <w:r w:rsidRPr="00F46126">
        <w:rPr>
          <w:sz w:val="24"/>
          <w:szCs w:val="24"/>
          <w:lang w:val="en-US"/>
        </w:rPr>
        <w:t xml:space="preserve">, D., Hammond, L., &amp; Hill, S. (2015). The synergistic effect of teaching a combined explicit movement and phonological awareness program to preschool aged students. </w:t>
      </w:r>
      <w:r w:rsidRPr="00F46126">
        <w:rPr>
          <w:i/>
          <w:sz w:val="24"/>
          <w:szCs w:val="24"/>
          <w:lang w:val="en-US"/>
        </w:rPr>
        <w:t>Early Childhood Education Journal, 43</w:t>
      </w:r>
      <w:r w:rsidRPr="00F46126">
        <w:rPr>
          <w:sz w:val="24"/>
          <w:szCs w:val="24"/>
          <w:lang w:val="en-US"/>
        </w:rPr>
        <w:t>(3), 201-211.</w:t>
      </w:r>
      <w:r w:rsidR="1E3CBCE0" w:rsidRPr="00F46126">
        <w:rPr>
          <w:sz w:val="24"/>
          <w:szCs w:val="24"/>
        </w:rPr>
        <w:t xml:space="preserve"> </w:t>
      </w:r>
      <w:r w:rsidR="21C0E085" w:rsidRPr="00F46126">
        <w:rPr>
          <w:sz w:val="24"/>
          <w:szCs w:val="24"/>
        </w:rPr>
        <w:t>https://doi.org/10.1007/s10643-014-0652-7</w:t>
      </w:r>
      <w:r w:rsidR="15F6D82F" w:rsidRPr="00F46126">
        <w:rPr>
          <w:sz w:val="24"/>
          <w:szCs w:val="24"/>
        </w:rPr>
        <w:t>.</w:t>
      </w:r>
    </w:p>
    <w:p w14:paraId="7A18A32B" w14:textId="7CBA633D" w:rsidR="006324B4" w:rsidRPr="00F46126" w:rsidRDefault="006324B4" w:rsidP="00DB265B">
      <w:pPr>
        <w:spacing w:before="240" w:after="100" w:afterAutospacing="1" w:line="240" w:lineRule="auto"/>
        <w:ind w:left="720" w:hanging="720"/>
        <w:rPr>
          <w:sz w:val="24"/>
          <w:szCs w:val="24"/>
          <w:lang w:val="en-US"/>
        </w:rPr>
      </w:pPr>
      <w:r w:rsidRPr="00F46126">
        <w:rPr>
          <w:rFonts w:cs="Open Sans"/>
          <w:color w:val="333333"/>
          <w:sz w:val="24"/>
          <w:szCs w:val="24"/>
          <w:shd w:val="clear" w:color="auto" w:fill="FFFFFF"/>
        </w:rPr>
        <w:t xml:space="preserve">Carson, K. L., </w:t>
      </w:r>
      <w:proofErr w:type="spellStart"/>
      <w:r w:rsidRPr="00F46126">
        <w:rPr>
          <w:rFonts w:cs="Open Sans"/>
          <w:color w:val="333333"/>
          <w:sz w:val="24"/>
          <w:szCs w:val="24"/>
          <w:shd w:val="clear" w:color="auto" w:fill="FFFFFF"/>
        </w:rPr>
        <w:t>Bayetto</w:t>
      </w:r>
      <w:proofErr w:type="spellEnd"/>
      <w:r w:rsidRPr="00F46126">
        <w:rPr>
          <w:rFonts w:cs="Open Sans"/>
          <w:color w:val="333333"/>
          <w:sz w:val="24"/>
          <w:szCs w:val="24"/>
          <w:shd w:val="clear" w:color="auto" w:fill="FFFFFF"/>
        </w:rPr>
        <w:t>, A. E., &amp; Roberts, A. F. B. (2018). Effectiveness of Preschool-Wide Teacher-Implemented Phoneme Awareness and Letter-Sound Knowledge Instruction on Code-Based School-Entry Reading Readiness. </w:t>
      </w:r>
      <w:r w:rsidRPr="00F46126">
        <w:rPr>
          <w:rFonts w:cs="Open Sans"/>
          <w:i/>
          <w:color w:val="333333"/>
          <w:sz w:val="24"/>
          <w:szCs w:val="24"/>
          <w:shd w:val="clear" w:color="auto" w:fill="FFFFFF"/>
        </w:rPr>
        <w:t>Communication Disorders Quarterly</w:t>
      </w:r>
      <w:r w:rsidRPr="00F46126">
        <w:rPr>
          <w:rFonts w:cs="Open Sans"/>
          <w:color w:val="333333"/>
          <w:sz w:val="24"/>
          <w:szCs w:val="24"/>
          <w:shd w:val="clear" w:color="auto" w:fill="FFFFFF"/>
        </w:rPr>
        <w:t>, </w:t>
      </w:r>
      <w:r w:rsidRPr="00F46126">
        <w:rPr>
          <w:rFonts w:cs="Open Sans"/>
          <w:i/>
          <w:color w:val="333333"/>
          <w:sz w:val="24"/>
          <w:szCs w:val="24"/>
          <w:shd w:val="clear" w:color="auto" w:fill="FFFFFF"/>
        </w:rPr>
        <w:t>41</w:t>
      </w:r>
      <w:r w:rsidRPr="00F46126">
        <w:rPr>
          <w:rFonts w:cs="Open Sans"/>
          <w:color w:val="333333"/>
          <w:sz w:val="24"/>
          <w:szCs w:val="24"/>
          <w:shd w:val="clear" w:color="auto" w:fill="FFFFFF"/>
        </w:rPr>
        <w:t>(1), 42-53. </w:t>
      </w:r>
    </w:p>
    <w:p w14:paraId="2812C1CF" w14:textId="3F5320A0" w:rsidR="00DB265B" w:rsidRPr="00F46126" w:rsidRDefault="00DB265B" w:rsidP="00DB265B">
      <w:pPr>
        <w:spacing w:before="240" w:after="100" w:afterAutospacing="1" w:line="240" w:lineRule="auto"/>
        <w:ind w:left="720" w:hanging="720"/>
        <w:rPr>
          <w:sz w:val="24"/>
          <w:szCs w:val="24"/>
          <w:lang w:val="en-US"/>
        </w:rPr>
      </w:pPr>
      <w:r w:rsidRPr="00F46126">
        <w:rPr>
          <w:sz w:val="24"/>
          <w:szCs w:val="24"/>
          <w:lang w:val="en-US"/>
        </w:rPr>
        <w:t xml:space="preserve">Carson, K. L., </w:t>
      </w:r>
      <w:proofErr w:type="spellStart"/>
      <w:r w:rsidRPr="00F46126">
        <w:rPr>
          <w:sz w:val="24"/>
          <w:szCs w:val="24"/>
          <w:lang w:val="en-US"/>
        </w:rPr>
        <w:t>Bayetto</w:t>
      </w:r>
      <w:proofErr w:type="spellEnd"/>
      <w:r w:rsidRPr="00F46126">
        <w:rPr>
          <w:sz w:val="24"/>
          <w:szCs w:val="24"/>
          <w:lang w:val="en-US"/>
        </w:rPr>
        <w:t xml:space="preserve">, A. E., &amp; Roberts, A. F. (2019). Effectiveness of preschool-wide teacher-implemented phoneme awareness and letter-sound knowledge instruction on code-based school-entry reading readiness. </w:t>
      </w:r>
      <w:r w:rsidRPr="00F46126">
        <w:rPr>
          <w:i/>
          <w:sz w:val="24"/>
          <w:szCs w:val="24"/>
          <w:lang w:val="en-US"/>
        </w:rPr>
        <w:t>Communication Disorders Quarterly, 41</w:t>
      </w:r>
      <w:r w:rsidRPr="00F46126">
        <w:rPr>
          <w:sz w:val="24"/>
          <w:szCs w:val="24"/>
          <w:lang w:val="en-US"/>
        </w:rPr>
        <w:t>(1), 42-53.</w:t>
      </w:r>
    </w:p>
    <w:p w14:paraId="73BCAE69" w14:textId="49E7DCB3" w:rsidR="00AE68D0" w:rsidRPr="00F46126" w:rsidRDefault="7EBB6A52" w:rsidP="1B02FE4A">
      <w:pPr>
        <w:spacing w:before="240" w:after="100" w:afterAutospacing="1" w:line="240" w:lineRule="auto"/>
        <w:rPr>
          <w:sz w:val="24"/>
          <w:szCs w:val="24"/>
          <w:lang w:val="en-US"/>
        </w:rPr>
      </w:pPr>
      <w:r w:rsidRPr="00F46126">
        <w:rPr>
          <w:sz w:val="24"/>
          <w:szCs w:val="24"/>
          <w:lang w:val="es-US"/>
        </w:rPr>
        <w:t>Casal de la Fuente, L., &amp; Gillanders, C. (2021)</w:t>
      </w:r>
      <w:r w:rsidR="63CF4142" w:rsidRPr="00F46126">
        <w:rPr>
          <w:sz w:val="24"/>
          <w:szCs w:val="24"/>
          <w:lang w:val="es-US"/>
        </w:rPr>
        <w:t>.</w:t>
      </w:r>
      <w:r w:rsidR="7D5BF9EE" w:rsidRPr="00F46126">
        <w:rPr>
          <w:sz w:val="24"/>
          <w:szCs w:val="24"/>
          <w:lang w:val="es-US"/>
        </w:rPr>
        <w:t xml:space="preserve"> </w:t>
      </w:r>
      <w:r w:rsidRPr="00F46126">
        <w:rPr>
          <w:sz w:val="24"/>
          <w:szCs w:val="24"/>
          <w:lang w:val="en-US"/>
        </w:rPr>
        <w:t>Songs and singing songs in early childhood</w:t>
      </w:r>
      <w:r w:rsidR="7D5BF9EE" w:rsidRPr="00F46126">
        <w:rPr>
          <w:sz w:val="24"/>
          <w:szCs w:val="24"/>
          <w:lang w:val="en-US"/>
        </w:rPr>
        <w:t xml:space="preserve"> </w:t>
      </w:r>
      <w:r w:rsidRPr="00F46126">
        <w:rPr>
          <w:sz w:val="24"/>
          <w:szCs w:val="24"/>
          <w:lang w:val="en-US"/>
        </w:rPr>
        <w:t xml:space="preserve">education: A review of </w:t>
      </w:r>
      <w:r w:rsidRPr="00F46126">
        <w:rPr>
          <w:sz w:val="24"/>
          <w:szCs w:val="24"/>
        </w:rPr>
        <w:tab/>
      </w:r>
      <w:r w:rsidRPr="00F46126">
        <w:rPr>
          <w:sz w:val="24"/>
          <w:szCs w:val="24"/>
        </w:rPr>
        <w:tab/>
      </w:r>
      <w:r w:rsidRPr="00F46126">
        <w:rPr>
          <w:sz w:val="24"/>
          <w:szCs w:val="24"/>
          <w:lang w:val="en-US"/>
        </w:rPr>
        <w:t>Spanish curriculum</w:t>
      </w:r>
      <w:r w:rsidR="7D5BF9EE" w:rsidRPr="00F46126">
        <w:rPr>
          <w:sz w:val="24"/>
          <w:szCs w:val="24"/>
          <w:lang w:val="en-US"/>
        </w:rPr>
        <w:t xml:space="preserve"> </w:t>
      </w:r>
      <w:r w:rsidRPr="00F46126">
        <w:rPr>
          <w:sz w:val="24"/>
          <w:szCs w:val="24"/>
          <w:lang w:val="en-US"/>
        </w:rPr>
        <w:t xml:space="preserve">policy. </w:t>
      </w:r>
      <w:r w:rsidRPr="00F46126">
        <w:rPr>
          <w:i/>
          <w:sz w:val="24"/>
          <w:szCs w:val="24"/>
          <w:lang w:val="en-US"/>
        </w:rPr>
        <w:t>The Curriculum Journal, 33</w:t>
      </w:r>
      <w:r w:rsidRPr="00F46126">
        <w:rPr>
          <w:sz w:val="24"/>
          <w:szCs w:val="24"/>
          <w:lang w:val="en-US"/>
        </w:rPr>
        <w:t>(3),</w:t>
      </w:r>
      <w:r w:rsidR="7D5BF9EE" w:rsidRPr="00F46126">
        <w:rPr>
          <w:sz w:val="24"/>
          <w:szCs w:val="24"/>
          <w:lang w:val="en-US"/>
        </w:rPr>
        <w:t xml:space="preserve"> </w:t>
      </w:r>
      <w:r w:rsidRPr="00F46126">
        <w:rPr>
          <w:sz w:val="24"/>
          <w:szCs w:val="24"/>
          <w:lang w:val="en-US"/>
        </w:rPr>
        <w:t>478–494.</w:t>
      </w:r>
    </w:p>
    <w:p w14:paraId="287BE250" w14:textId="622AB5A5" w:rsidR="00275881" w:rsidRPr="00F46126" w:rsidRDefault="6A39CD28" w:rsidP="3C737F4F">
      <w:pPr>
        <w:spacing w:before="240" w:line="240" w:lineRule="auto"/>
        <w:ind w:left="720" w:hanging="720"/>
        <w:rPr>
          <w:sz w:val="24"/>
          <w:szCs w:val="24"/>
        </w:rPr>
      </w:pPr>
      <w:r w:rsidRPr="00F46126">
        <w:rPr>
          <w:sz w:val="24"/>
          <w:szCs w:val="24"/>
        </w:rPr>
        <w:lastRenderedPageBreak/>
        <w:t xml:space="preserve">Casey, E. M., DiCarlo, C. F., &amp; </w:t>
      </w:r>
      <w:r w:rsidR="63CF4142" w:rsidRPr="00F46126">
        <w:rPr>
          <w:sz w:val="24"/>
          <w:szCs w:val="24"/>
        </w:rPr>
        <w:t>Sheldon, K</w:t>
      </w:r>
      <w:r w:rsidRPr="00F46126">
        <w:rPr>
          <w:sz w:val="24"/>
          <w:szCs w:val="24"/>
        </w:rPr>
        <w:t xml:space="preserve">. L. (2019). Growing </w:t>
      </w:r>
      <w:r w:rsidR="63CF4142" w:rsidRPr="00F46126">
        <w:rPr>
          <w:sz w:val="24"/>
          <w:szCs w:val="24"/>
        </w:rPr>
        <w:t>democratic citizenship competencies: Fostering social studies understandings through inquiry</w:t>
      </w:r>
      <w:r w:rsidRPr="00F46126">
        <w:rPr>
          <w:sz w:val="24"/>
          <w:szCs w:val="24"/>
          <w:lang w:val="en-US"/>
        </w:rPr>
        <w:t xml:space="preserve"> learning in the preschool garden.</w:t>
      </w:r>
      <w:r w:rsidR="00806352" w:rsidRPr="00F46126">
        <w:rPr>
          <w:sz w:val="24"/>
          <w:szCs w:val="24"/>
          <w:lang w:val="en-US"/>
        </w:rPr>
        <w:t xml:space="preserve"> </w:t>
      </w:r>
      <w:r w:rsidRPr="00F46126">
        <w:rPr>
          <w:i/>
          <w:sz w:val="24"/>
          <w:szCs w:val="24"/>
        </w:rPr>
        <w:t>The Journal of Social Studies Research,43</w:t>
      </w:r>
      <w:r w:rsidRPr="00F46126">
        <w:rPr>
          <w:sz w:val="24"/>
          <w:szCs w:val="24"/>
        </w:rPr>
        <w:t>(4), 361–373.</w:t>
      </w:r>
      <w:r w:rsidR="72E22401" w:rsidRPr="00F46126">
        <w:rPr>
          <w:sz w:val="24"/>
          <w:szCs w:val="24"/>
        </w:rPr>
        <w:t>https://doi.org/10.1016/j.jssr.2018.12.001</w:t>
      </w:r>
    </w:p>
    <w:p w14:paraId="7F9EE505" w14:textId="639ECF1B" w:rsidR="004B78F8" w:rsidRPr="00F46126" w:rsidRDefault="6EA5316C" w:rsidP="3C737F4F">
      <w:pPr>
        <w:tabs>
          <w:tab w:val="left" w:pos="3809"/>
        </w:tabs>
        <w:spacing w:before="240" w:line="240" w:lineRule="auto"/>
        <w:ind w:left="720" w:hanging="720"/>
        <w:rPr>
          <w:sz w:val="24"/>
          <w:szCs w:val="24"/>
          <w:lang w:val="en-US"/>
        </w:rPr>
      </w:pPr>
      <w:r w:rsidRPr="00F46126">
        <w:rPr>
          <w:sz w:val="24"/>
          <w:szCs w:val="24"/>
          <w:lang w:val="en-US"/>
        </w:rPr>
        <w:t xml:space="preserve">Castilla-Earls, A., Petersen, D., Spencer, T., Hammer, K. (2015). Narrative Development </w:t>
      </w:r>
      <w:r w:rsidR="1E3CBCE0" w:rsidRPr="00F46126">
        <w:rPr>
          <w:sz w:val="24"/>
          <w:szCs w:val="24"/>
        </w:rPr>
        <w:t>in Monolingual</w:t>
      </w:r>
      <w:r w:rsidR="1E3CBCE0" w:rsidRPr="00F46126">
        <w:rPr>
          <w:sz w:val="24"/>
          <w:szCs w:val="24"/>
          <w:lang w:val="en-US"/>
        </w:rPr>
        <w:t xml:space="preserve"> Spanish-Speaking </w:t>
      </w:r>
      <w:r w:rsidR="1E3CBCE0" w:rsidRPr="00F46126">
        <w:rPr>
          <w:sz w:val="24"/>
          <w:szCs w:val="24"/>
        </w:rPr>
        <w:t xml:space="preserve">Preschool </w:t>
      </w:r>
      <w:r w:rsidR="00F72C85" w:rsidRPr="00F46126">
        <w:rPr>
          <w:sz w:val="24"/>
          <w:szCs w:val="24"/>
        </w:rPr>
        <w:t>Students</w:t>
      </w:r>
      <w:r w:rsidRPr="00F46126">
        <w:rPr>
          <w:sz w:val="24"/>
          <w:szCs w:val="24"/>
        </w:rPr>
        <w:t>.</w:t>
      </w:r>
      <w:r w:rsidRPr="00F46126">
        <w:rPr>
          <w:sz w:val="24"/>
          <w:szCs w:val="24"/>
          <w:lang w:val="en-US"/>
        </w:rPr>
        <w:t xml:space="preserve"> </w:t>
      </w:r>
      <w:r w:rsidRPr="00F46126">
        <w:rPr>
          <w:i/>
          <w:sz w:val="24"/>
          <w:szCs w:val="24"/>
          <w:lang w:val="en-US"/>
        </w:rPr>
        <w:t>Early Education and Development</w:t>
      </w:r>
      <w:r w:rsidR="00806352" w:rsidRPr="00F46126">
        <w:rPr>
          <w:i/>
          <w:sz w:val="24"/>
          <w:szCs w:val="24"/>
          <w:lang w:val="en-US"/>
        </w:rPr>
        <w:t xml:space="preserve"> </w:t>
      </w:r>
      <w:r w:rsidRPr="00F46126">
        <w:rPr>
          <w:i/>
          <w:sz w:val="24"/>
          <w:szCs w:val="24"/>
          <w:lang w:val="en-US"/>
        </w:rPr>
        <w:t>26</w:t>
      </w:r>
      <w:r w:rsidRPr="00F46126">
        <w:rPr>
          <w:sz w:val="24"/>
          <w:szCs w:val="24"/>
          <w:lang w:val="en-US"/>
        </w:rPr>
        <w:t>(8), 1166–1186.</w:t>
      </w:r>
      <w:r w:rsidR="361B3CC6" w:rsidRPr="00F46126">
        <w:rPr>
          <w:sz w:val="24"/>
          <w:szCs w:val="24"/>
          <w:lang w:val="en-US"/>
        </w:rPr>
        <w:t xml:space="preserve"> </w:t>
      </w:r>
      <w:r w:rsidRPr="00F46126">
        <w:rPr>
          <w:sz w:val="24"/>
          <w:szCs w:val="24"/>
          <w:lang w:val="en-US"/>
        </w:rPr>
        <w:t>https://doi.org/10.1080/10409289.2015.1027623</w:t>
      </w:r>
    </w:p>
    <w:p w14:paraId="547F3FAB" w14:textId="799B5A3D" w:rsidR="00111F2D" w:rsidRPr="00F46126" w:rsidRDefault="09E9D984" w:rsidP="3C737F4F">
      <w:pPr>
        <w:tabs>
          <w:tab w:val="left" w:pos="3809"/>
        </w:tabs>
        <w:spacing w:before="240" w:line="240" w:lineRule="auto"/>
        <w:ind w:left="720" w:hanging="720"/>
        <w:rPr>
          <w:sz w:val="24"/>
          <w:szCs w:val="24"/>
        </w:rPr>
      </w:pPr>
      <w:proofErr w:type="spellStart"/>
      <w:r w:rsidRPr="00F46126">
        <w:rPr>
          <w:sz w:val="24"/>
          <w:szCs w:val="24"/>
          <w:lang w:val="en-US"/>
        </w:rPr>
        <w:t>Cempron</w:t>
      </w:r>
      <w:proofErr w:type="spellEnd"/>
      <w:r w:rsidRPr="00F46126">
        <w:rPr>
          <w:sz w:val="24"/>
          <w:szCs w:val="24"/>
          <w:lang w:val="en-US"/>
        </w:rPr>
        <w:t>, D. N. L. (2021). Motor, Play</w:t>
      </w:r>
      <w:r w:rsidR="63CF4142" w:rsidRPr="00F46126">
        <w:rPr>
          <w:sz w:val="24"/>
          <w:szCs w:val="24"/>
          <w:lang w:val="en-US"/>
        </w:rPr>
        <w:t>, and Self-Care Skills: An Index</w:t>
      </w:r>
      <w:r w:rsidRPr="00F46126">
        <w:rPr>
          <w:sz w:val="24"/>
          <w:szCs w:val="24"/>
        </w:rPr>
        <w:t xml:space="preserve"> of </w:t>
      </w:r>
      <w:r w:rsidR="00340C04" w:rsidRPr="00F46126">
        <w:rPr>
          <w:sz w:val="24"/>
          <w:szCs w:val="24"/>
        </w:rPr>
        <w:t>Students’</w:t>
      </w:r>
      <w:r w:rsidRPr="00F46126">
        <w:rPr>
          <w:sz w:val="24"/>
          <w:szCs w:val="24"/>
        </w:rPr>
        <w:t xml:space="preserve"> Pre-Indications. International Journal </w:t>
      </w:r>
      <w:r w:rsidR="63CF4142" w:rsidRPr="00F46126">
        <w:rPr>
          <w:sz w:val="24"/>
          <w:szCs w:val="24"/>
        </w:rPr>
        <w:t>of Advanced</w:t>
      </w:r>
      <w:r w:rsidRPr="00F46126">
        <w:rPr>
          <w:sz w:val="24"/>
          <w:szCs w:val="24"/>
        </w:rPr>
        <w:t xml:space="preserve"> Research, 9(5), 294–305.</w:t>
      </w:r>
      <w:r w:rsidR="00D22FD9" w:rsidRPr="00F46126">
        <w:rPr>
          <w:sz w:val="24"/>
          <w:szCs w:val="24"/>
        </w:rPr>
        <w:t xml:space="preserve"> </w:t>
      </w:r>
      <w:r w:rsidR="00DB265B" w:rsidRPr="00F46126">
        <w:rPr>
          <w:sz w:val="24"/>
          <w:szCs w:val="24"/>
        </w:rPr>
        <w:t>https://doi.org/10.21474/IJAR01/12835</w:t>
      </w:r>
    </w:p>
    <w:p w14:paraId="5ED529D5" w14:textId="360CFD82" w:rsidR="00711DE9" w:rsidRPr="00F46126" w:rsidRDefault="00711DE9" w:rsidP="3C737F4F">
      <w:pPr>
        <w:tabs>
          <w:tab w:val="left" w:pos="3809"/>
        </w:tabs>
        <w:spacing w:before="240" w:line="240" w:lineRule="auto"/>
        <w:ind w:left="720" w:hanging="720"/>
        <w:rPr>
          <w:sz w:val="24"/>
          <w:szCs w:val="24"/>
        </w:rPr>
      </w:pPr>
      <w:r w:rsidRPr="00F46126">
        <w:rPr>
          <w:sz w:val="24"/>
          <w:szCs w:val="24"/>
          <w:lang w:val="en-US"/>
        </w:rPr>
        <w:t xml:space="preserve">Chen, S., Sermeno, R., Hodge, K. N., </w:t>
      </w:r>
      <w:proofErr w:type="spellStart"/>
      <w:r w:rsidRPr="00F46126">
        <w:rPr>
          <w:sz w:val="24"/>
          <w:szCs w:val="24"/>
          <w:lang w:val="en-US"/>
        </w:rPr>
        <w:t>Geesa</w:t>
      </w:r>
      <w:proofErr w:type="spellEnd"/>
      <w:r w:rsidRPr="00F46126">
        <w:rPr>
          <w:sz w:val="24"/>
          <w:szCs w:val="24"/>
          <w:lang w:val="en-US"/>
        </w:rPr>
        <w:t xml:space="preserve">, R. L., Song, H. S., </w:t>
      </w:r>
      <w:proofErr w:type="spellStart"/>
      <w:r w:rsidRPr="00F46126">
        <w:rPr>
          <w:sz w:val="24"/>
          <w:szCs w:val="24"/>
          <w:lang w:val="en-US"/>
        </w:rPr>
        <w:t>Izci</w:t>
      </w:r>
      <w:proofErr w:type="spellEnd"/>
      <w:r w:rsidRPr="00F46126">
        <w:rPr>
          <w:sz w:val="24"/>
          <w:szCs w:val="24"/>
          <w:lang w:val="en-US"/>
        </w:rPr>
        <w:t xml:space="preserve">, B., ... &amp; Murphy, S. (2025). Aligning early childhood science teaching beliefs, practices, and </w:t>
      </w:r>
      <w:r w:rsidR="00340C04" w:rsidRPr="00F46126">
        <w:rPr>
          <w:sz w:val="24"/>
          <w:szCs w:val="24"/>
          <w:lang w:val="en-US"/>
        </w:rPr>
        <w:t>students’</w:t>
      </w:r>
      <w:r w:rsidRPr="00F46126">
        <w:rPr>
          <w:sz w:val="24"/>
          <w:szCs w:val="24"/>
          <w:lang w:val="en-US"/>
        </w:rPr>
        <w:t xml:space="preserve"> learning outcomes: the impact of a professional development program. Frontiers in psychology, 16, 1580018.</w:t>
      </w:r>
    </w:p>
    <w:p w14:paraId="2F44BF31" w14:textId="2BA1AB4F" w:rsidR="00331380" w:rsidRPr="00F46126" w:rsidRDefault="69600D27" w:rsidP="3C737F4F">
      <w:pPr>
        <w:spacing w:before="240" w:after="100" w:afterAutospacing="1" w:line="240" w:lineRule="auto"/>
        <w:ind w:left="720" w:hanging="720"/>
        <w:rPr>
          <w:sz w:val="24"/>
          <w:szCs w:val="24"/>
          <w:lang w:val="en-US"/>
        </w:rPr>
      </w:pPr>
      <w:r w:rsidRPr="00F46126">
        <w:rPr>
          <w:sz w:val="24"/>
          <w:szCs w:val="24"/>
          <w:lang w:val="en-US"/>
        </w:rPr>
        <w:t xml:space="preserve">Chudzik, M., Loomis, A., &amp; Conklin, F. (2025). A critical perspective on trauma-informed care in early childhood education: Recommendations for research, practice, and policy. </w:t>
      </w:r>
      <w:r w:rsidRPr="00F46126">
        <w:rPr>
          <w:i/>
          <w:sz w:val="24"/>
          <w:szCs w:val="24"/>
          <w:lang w:val="en-US"/>
        </w:rPr>
        <w:t>Early Childhood Education Journal</w:t>
      </w:r>
      <w:r w:rsidRPr="00F46126">
        <w:rPr>
          <w:sz w:val="24"/>
          <w:szCs w:val="24"/>
          <w:lang w:val="en-US"/>
        </w:rPr>
        <w:t xml:space="preserve">. https://doi.org/10.1007/s10643-025-01921-y </w:t>
      </w:r>
    </w:p>
    <w:p w14:paraId="7C6051CD" w14:textId="60CC309D" w:rsidR="00B43A31" w:rsidRPr="00F46126" w:rsidRDefault="108D18D3" w:rsidP="3C737F4F">
      <w:pPr>
        <w:spacing w:before="240" w:line="240" w:lineRule="auto"/>
        <w:ind w:left="720" w:hanging="720"/>
        <w:rPr>
          <w:sz w:val="24"/>
          <w:szCs w:val="24"/>
          <w:lang w:val="en-US"/>
        </w:rPr>
      </w:pPr>
      <w:r w:rsidRPr="00F46126">
        <w:rPr>
          <w:rFonts w:cs="Arial"/>
          <w:color w:val="222222"/>
          <w:sz w:val="24"/>
          <w:szCs w:val="24"/>
          <w:shd w:val="clear" w:color="auto" w:fill="FFFFFF"/>
        </w:rPr>
        <w:t xml:space="preserve">Clements, D. H., &amp; Sarama, J. (2016). Math, science, </w:t>
      </w:r>
      <w:r w:rsidR="63CF4142" w:rsidRPr="00F46126">
        <w:rPr>
          <w:rFonts w:cs="Arial"/>
          <w:color w:val="222222"/>
          <w:sz w:val="24"/>
          <w:szCs w:val="24"/>
          <w:shd w:val="clear" w:color="auto" w:fill="FFFFFF"/>
        </w:rPr>
        <w:t>and technology</w:t>
      </w:r>
      <w:r w:rsidRPr="00F46126">
        <w:rPr>
          <w:rFonts w:cs="Arial"/>
          <w:color w:val="222222"/>
          <w:sz w:val="24"/>
          <w:szCs w:val="24"/>
          <w:shd w:val="clear" w:color="auto" w:fill="FFFFFF"/>
        </w:rPr>
        <w:t xml:space="preserve"> in </w:t>
      </w:r>
      <w:bookmarkStart w:id="49" w:name="_Int_oU3AOth3"/>
      <w:r w:rsidRPr="00F46126">
        <w:rPr>
          <w:rFonts w:cs="Arial"/>
          <w:color w:val="222222"/>
          <w:sz w:val="24"/>
          <w:szCs w:val="24"/>
          <w:shd w:val="clear" w:color="auto" w:fill="FFFFFF"/>
        </w:rPr>
        <w:t>the early</w:t>
      </w:r>
      <w:bookmarkEnd w:id="49"/>
      <w:r w:rsidRPr="00F46126">
        <w:rPr>
          <w:rFonts w:cs="Arial"/>
          <w:color w:val="222222"/>
          <w:sz w:val="24"/>
          <w:szCs w:val="24"/>
          <w:shd w:val="clear" w:color="auto" w:fill="FFFFFF"/>
        </w:rPr>
        <w:t xml:space="preserve"> grades.</w:t>
      </w:r>
      <w:r w:rsidR="00E05758" w:rsidRPr="00F46126">
        <w:rPr>
          <w:rFonts w:cs="Arial"/>
          <w:color w:val="222222"/>
          <w:sz w:val="24"/>
          <w:szCs w:val="24"/>
          <w:shd w:val="clear" w:color="auto" w:fill="FFFFFF"/>
        </w:rPr>
        <w:t> </w:t>
      </w:r>
      <w:r w:rsidRPr="573050EE">
        <w:rPr>
          <w:rFonts w:cs="Arial"/>
          <w:i/>
          <w:iCs/>
          <w:color w:val="222222"/>
          <w:sz w:val="24"/>
          <w:szCs w:val="24"/>
          <w:shd w:val="clear" w:color="auto" w:fill="FFFFFF"/>
        </w:rPr>
        <w:t xml:space="preserve">The Future of </w:t>
      </w:r>
      <w:r w:rsidR="00E05758" w:rsidRPr="573050EE">
        <w:rPr>
          <w:rFonts w:cs="Arial"/>
          <w:i/>
          <w:iCs/>
          <w:color w:val="222222"/>
          <w:sz w:val="24"/>
          <w:szCs w:val="24"/>
          <w:shd w:val="clear" w:color="auto" w:fill="FFFFFF"/>
        </w:rPr>
        <w:t>Children</w:t>
      </w:r>
      <w:r w:rsidR="00E05758" w:rsidRPr="00F46126">
        <w:rPr>
          <w:rFonts w:cs="Arial"/>
          <w:color w:val="222222"/>
          <w:sz w:val="24"/>
          <w:szCs w:val="24"/>
          <w:shd w:val="clear" w:color="auto" w:fill="FFFFFF"/>
        </w:rPr>
        <w:t xml:space="preserve">, </w:t>
      </w:r>
      <w:r w:rsidRPr="00F46126">
        <w:rPr>
          <w:rFonts w:cs="Arial"/>
          <w:color w:val="222222"/>
          <w:sz w:val="24"/>
          <w:szCs w:val="24"/>
          <w:shd w:val="clear" w:color="auto" w:fill="FFFFFF"/>
        </w:rPr>
        <w:t>75-94.</w:t>
      </w:r>
    </w:p>
    <w:p w14:paraId="162F3111" w14:textId="0C06CC52" w:rsidR="00B43A31" w:rsidRPr="00F46126" w:rsidRDefault="108D18D3" w:rsidP="3C737F4F">
      <w:pPr>
        <w:spacing w:before="240" w:line="240" w:lineRule="auto"/>
        <w:ind w:left="720" w:hanging="720"/>
        <w:rPr>
          <w:sz w:val="24"/>
          <w:szCs w:val="24"/>
          <w:lang w:val="en-US"/>
        </w:rPr>
      </w:pPr>
      <w:r w:rsidRPr="00F46126">
        <w:rPr>
          <w:sz w:val="24"/>
          <w:szCs w:val="24"/>
          <w:lang w:val="en-US"/>
        </w:rPr>
        <w:t xml:space="preserve">Clements, D. H., &amp; Sarama, J. (2020). </w:t>
      </w:r>
      <w:r w:rsidRPr="00F46126">
        <w:rPr>
          <w:i/>
          <w:sz w:val="24"/>
          <w:szCs w:val="24"/>
          <w:lang w:val="en-US"/>
        </w:rPr>
        <w:t xml:space="preserve">Learning </w:t>
      </w:r>
      <w:r w:rsidR="63CF4142" w:rsidRPr="00F46126">
        <w:rPr>
          <w:i/>
          <w:sz w:val="24"/>
          <w:szCs w:val="24"/>
          <w:lang w:val="en-US"/>
        </w:rPr>
        <w:t>and teaching</w:t>
      </w:r>
      <w:r w:rsidRPr="00F46126">
        <w:rPr>
          <w:i/>
          <w:sz w:val="24"/>
          <w:szCs w:val="24"/>
          <w:lang w:val="en-US"/>
        </w:rPr>
        <w:t xml:space="preserve"> early math: The learning trajectories approach</w:t>
      </w:r>
      <w:r w:rsidRPr="00F46126">
        <w:rPr>
          <w:sz w:val="24"/>
          <w:szCs w:val="24"/>
          <w:lang w:val="en-US"/>
        </w:rPr>
        <w:t>.</w:t>
      </w:r>
      <w:r w:rsidRPr="00F46126">
        <w:rPr>
          <w:sz w:val="24"/>
          <w:szCs w:val="24"/>
        </w:rPr>
        <w:t>Routledge.</w:t>
      </w:r>
      <w:r w:rsidR="1B061EF8" w:rsidRPr="00F46126">
        <w:rPr>
          <w:sz w:val="24"/>
          <w:szCs w:val="24"/>
        </w:rPr>
        <w:t xml:space="preserve"> </w:t>
      </w:r>
    </w:p>
    <w:p w14:paraId="2B7A1BF0" w14:textId="7ED52983" w:rsidR="009767F0" w:rsidRPr="00F46126" w:rsidRDefault="38AF480B" w:rsidP="3C737F4F">
      <w:pPr>
        <w:tabs>
          <w:tab w:val="left" w:pos="3809"/>
        </w:tabs>
        <w:spacing w:before="240" w:line="240" w:lineRule="auto"/>
        <w:ind w:left="720" w:hanging="720"/>
        <w:rPr>
          <w:sz w:val="24"/>
          <w:szCs w:val="24"/>
          <w:lang w:val="en-US"/>
        </w:rPr>
      </w:pPr>
      <w:r w:rsidRPr="00F46126">
        <w:rPr>
          <w:sz w:val="24"/>
          <w:szCs w:val="24"/>
          <w:lang w:val="es-US"/>
        </w:rPr>
        <w:t xml:space="preserve">Coelho, V., Cadima, J., &amp; Pinto, A. I. (2019). </w:t>
      </w:r>
      <w:r w:rsidR="00394D1A" w:rsidRPr="00F46126">
        <w:rPr>
          <w:sz w:val="24"/>
          <w:szCs w:val="24"/>
          <w:lang w:val="en-US"/>
        </w:rPr>
        <w:t>Student</w:t>
      </w:r>
      <w:r w:rsidRPr="00F46126">
        <w:rPr>
          <w:sz w:val="24"/>
          <w:szCs w:val="24"/>
          <w:lang w:val="en-US"/>
        </w:rPr>
        <w:t xml:space="preserve"> engagement </w:t>
      </w:r>
      <w:r w:rsidR="1E3CBCE0" w:rsidRPr="00F46126">
        <w:rPr>
          <w:sz w:val="24"/>
          <w:szCs w:val="24"/>
          <w:lang w:val="en-US"/>
        </w:rPr>
        <w:t>in inclusive preschools: Contributions of classroom quality and activity setting</w:t>
      </w:r>
      <w:r w:rsidRPr="00F46126">
        <w:rPr>
          <w:sz w:val="24"/>
          <w:szCs w:val="24"/>
          <w:lang w:val="en-US"/>
        </w:rPr>
        <w:t>. Early Education and Development, 30(6), 800-816.</w:t>
      </w:r>
    </w:p>
    <w:p w14:paraId="068E99F6" w14:textId="05F109A0" w:rsidR="00607B55" w:rsidRPr="00F46126" w:rsidRDefault="334E333C" w:rsidP="3C737F4F">
      <w:pPr>
        <w:tabs>
          <w:tab w:val="left" w:pos="3809"/>
        </w:tabs>
        <w:spacing w:before="240" w:line="240" w:lineRule="auto"/>
        <w:ind w:left="720" w:hanging="720"/>
        <w:rPr>
          <w:sz w:val="24"/>
          <w:szCs w:val="24"/>
          <w:lang w:val="en-US"/>
        </w:rPr>
      </w:pPr>
      <w:r w:rsidRPr="00F46126">
        <w:rPr>
          <w:sz w:val="24"/>
          <w:szCs w:val="24"/>
          <w:lang w:val="en-US"/>
        </w:rPr>
        <w:t xml:space="preserve">Copple, C., &amp; Bredekamp, S. (2009). Developmentally appropriate practice in early childhood programs serving </w:t>
      </w:r>
      <w:r w:rsidR="00F72C85" w:rsidRPr="00F46126">
        <w:rPr>
          <w:sz w:val="24"/>
          <w:szCs w:val="24"/>
          <w:lang w:val="en-US"/>
        </w:rPr>
        <w:t>students</w:t>
      </w:r>
      <w:r w:rsidRPr="00F46126">
        <w:rPr>
          <w:sz w:val="24"/>
          <w:szCs w:val="24"/>
          <w:lang w:val="en-US"/>
        </w:rPr>
        <w:t xml:space="preserve"> from birth through age 8. (4th ed). National Association for the Education of Young </w:t>
      </w:r>
      <w:r w:rsidR="00F72C85" w:rsidRPr="00F46126">
        <w:rPr>
          <w:sz w:val="24"/>
          <w:szCs w:val="24"/>
          <w:lang w:val="en-US"/>
        </w:rPr>
        <w:t>Students</w:t>
      </w:r>
      <w:r w:rsidRPr="00F46126">
        <w:rPr>
          <w:sz w:val="24"/>
          <w:szCs w:val="24"/>
          <w:lang w:val="en-US"/>
        </w:rPr>
        <w:t>.</w:t>
      </w:r>
    </w:p>
    <w:p w14:paraId="6BE6DC39" w14:textId="0062A423" w:rsidR="00E178E5" w:rsidRPr="00F46126" w:rsidRDefault="25F4B6D9" w:rsidP="3C737F4F">
      <w:pPr>
        <w:tabs>
          <w:tab w:val="left" w:pos="3809"/>
        </w:tabs>
        <w:spacing w:before="240" w:line="240" w:lineRule="auto"/>
        <w:ind w:left="720" w:hanging="720"/>
        <w:rPr>
          <w:sz w:val="24"/>
          <w:szCs w:val="24"/>
          <w:lang w:val="en-US"/>
        </w:rPr>
      </w:pPr>
      <w:r w:rsidRPr="573050EE">
        <w:rPr>
          <w:sz w:val="24"/>
          <w:szCs w:val="24"/>
          <w:lang w:val="en-US"/>
        </w:rPr>
        <w:t xml:space="preserve">Cortes, R. A., Green, A. E., Barr, R. F., &amp; Ryan, R. M. (2022). </w:t>
      </w:r>
      <w:r w:rsidR="63CF4142" w:rsidRPr="573050EE">
        <w:rPr>
          <w:sz w:val="24"/>
          <w:szCs w:val="24"/>
          <w:lang w:val="en-US"/>
        </w:rPr>
        <w:t>Fine motor skills during early childhood predict visuospatial deductive reasoning</w:t>
      </w:r>
      <w:r w:rsidRPr="573050EE">
        <w:rPr>
          <w:sz w:val="24"/>
          <w:szCs w:val="24"/>
          <w:lang w:val="en-US"/>
        </w:rPr>
        <w:t xml:space="preserve"> in adolescence. </w:t>
      </w:r>
      <w:r w:rsidRPr="573050EE">
        <w:rPr>
          <w:i/>
          <w:iCs/>
          <w:sz w:val="24"/>
          <w:szCs w:val="24"/>
          <w:lang w:val="en-US"/>
        </w:rPr>
        <w:t>Developmental Psychology, 58</w:t>
      </w:r>
      <w:r w:rsidRPr="573050EE">
        <w:rPr>
          <w:sz w:val="24"/>
          <w:szCs w:val="24"/>
          <w:lang w:val="en-US"/>
        </w:rPr>
        <w:t>(7)</w:t>
      </w:r>
      <w:bookmarkStart w:id="50" w:name="_Int_jIlj65BP"/>
      <w:r w:rsidRPr="573050EE">
        <w:rPr>
          <w:sz w:val="24"/>
          <w:szCs w:val="24"/>
          <w:lang w:val="en-US"/>
        </w:rPr>
        <w:t>,1264</w:t>
      </w:r>
      <w:bookmarkEnd w:id="50"/>
      <w:r w:rsidRPr="573050EE">
        <w:rPr>
          <w:sz w:val="24"/>
          <w:szCs w:val="24"/>
          <w:lang w:val="en-US"/>
        </w:rPr>
        <w:t xml:space="preserve">–1276. </w:t>
      </w:r>
      <w:r w:rsidR="32535FF4" w:rsidRPr="573050EE">
        <w:rPr>
          <w:sz w:val="24"/>
          <w:szCs w:val="24"/>
          <w:lang w:val="en-US"/>
        </w:rPr>
        <w:t>https://doi.org/10.1037/dev0001354</w:t>
      </w:r>
    </w:p>
    <w:p w14:paraId="0EDAB08B" w14:textId="35D1E102" w:rsidR="002478FE" w:rsidRPr="00F46126" w:rsidRDefault="28BA09DD" w:rsidP="002478FE">
      <w:pPr>
        <w:spacing w:before="240" w:after="100" w:afterAutospacing="1" w:line="240" w:lineRule="auto"/>
        <w:ind w:left="720" w:hanging="720"/>
        <w:rPr>
          <w:sz w:val="24"/>
          <w:szCs w:val="24"/>
          <w:lang w:val="en-US"/>
        </w:rPr>
      </w:pPr>
      <w:r w:rsidRPr="00F46126">
        <w:rPr>
          <w:sz w:val="24"/>
          <w:szCs w:val="24"/>
          <w:lang w:val="en-US"/>
        </w:rPr>
        <w:lastRenderedPageBreak/>
        <w:t>Dixon, J., Hegde, A. V., Goodell, L. S., Arnold, N. L., Swindle, T.,</w:t>
      </w:r>
      <w:r w:rsidR="63CF4142" w:rsidRPr="00F46126">
        <w:rPr>
          <w:sz w:val="24"/>
          <w:szCs w:val="24"/>
          <w:lang w:val="en-US"/>
        </w:rPr>
        <w:t xml:space="preserve"> </w:t>
      </w:r>
      <w:r w:rsidRPr="00F46126">
        <w:rPr>
          <w:sz w:val="24"/>
          <w:szCs w:val="24"/>
          <w:lang w:val="en-US"/>
        </w:rPr>
        <w:t xml:space="preserve">Dev, D. A., Méndez, L. I., McMillan, V. J., Lee, T. D., &amp;Stage, V. C. (2023). Integration of food-based learning </w:t>
      </w:r>
      <w:r w:rsidR="63CF4142" w:rsidRPr="00F46126">
        <w:rPr>
          <w:sz w:val="24"/>
          <w:szCs w:val="24"/>
          <w:lang w:val="en-US"/>
        </w:rPr>
        <w:t>with science in the preschool classroom: Implementation gaps and opportunities</w:t>
      </w:r>
      <w:r w:rsidRPr="00F46126">
        <w:rPr>
          <w:sz w:val="24"/>
          <w:szCs w:val="24"/>
          <w:lang w:val="en-US"/>
        </w:rPr>
        <w:t xml:space="preserve">. </w:t>
      </w:r>
      <w:r w:rsidRPr="00F46126">
        <w:rPr>
          <w:i/>
          <w:sz w:val="24"/>
          <w:szCs w:val="24"/>
          <w:lang w:val="en-US"/>
        </w:rPr>
        <w:t>Journal of Nutrition Education and Behavior,</w:t>
      </w:r>
      <w:r w:rsidR="00472C1C" w:rsidRPr="00F46126">
        <w:rPr>
          <w:i/>
          <w:sz w:val="24"/>
          <w:szCs w:val="24"/>
          <w:lang w:val="en-US"/>
        </w:rPr>
        <w:t xml:space="preserve"> </w:t>
      </w:r>
      <w:r w:rsidRPr="00F46126">
        <w:rPr>
          <w:i/>
          <w:sz w:val="24"/>
          <w:szCs w:val="24"/>
          <w:lang w:val="en-US"/>
        </w:rPr>
        <w:t>55</w:t>
      </w:r>
      <w:r w:rsidRPr="00F46126">
        <w:rPr>
          <w:sz w:val="24"/>
          <w:szCs w:val="24"/>
          <w:lang w:val="en-US"/>
        </w:rPr>
        <w:t>(4), 266–284.</w:t>
      </w:r>
      <w:r w:rsidR="00472C1C" w:rsidRPr="00F46126">
        <w:rPr>
          <w:sz w:val="24"/>
          <w:szCs w:val="24"/>
          <w:lang w:val="en-US"/>
        </w:rPr>
        <w:t xml:space="preserve"> https://doi.org/10.1016/j.jneb.2023.01.002</w:t>
      </w:r>
      <w:r w:rsidR="39B25186" w:rsidRPr="00F46126">
        <w:rPr>
          <w:sz w:val="24"/>
          <w:szCs w:val="24"/>
          <w:lang w:val="en-US"/>
        </w:rPr>
        <w:t xml:space="preserve"> </w:t>
      </w:r>
    </w:p>
    <w:p w14:paraId="4CE1D027" w14:textId="47A4D5EE" w:rsidR="00F31E4E" w:rsidRPr="00F46126" w:rsidRDefault="63CF4142" w:rsidP="002478FE">
      <w:pPr>
        <w:spacing w:before="240" w:after="100" w:afterAutospacing="1" w:line="240" w:lineRule="auto"/>
        <w:ind w:left="720" w:hanging="720"/>
        <w:rPr>
          <w:sz w:val="24"/>
          <w:szCs w:val="24"/>
          <w:lang w:val="en-US"/>
        </w:rPr>
      </w:pPr>
      <w:r w:rsidRPr="00F46126">
        <w:rPr>
          <w:sz w:val="24"/>
          <w:szCs w:val="24"/>
          <w:lang w:val="en-US"/>
        </w:rPr>
        <w:t>Education</w:t>
      </w:r>
      <w:r w:rsidR="25450DCA" w:rsidRPr="00F46126">
        <w:rPr>
          <w:sz w:val="24"/>
          <w:szCs w:val="24"/>
          <w:lang w:val="en-US"/>
        </w:rPr>
        <w:t xml:space="preserve">: The teacher’s role. International Journal </w:t>
      </w:r>
      <w:r w:rsidRPr="00F46126">
        <w:rPr>
          <w:sz w:val="24"/>
          <w:szCs w:val="24"/>
          <w:lang w:val="en-US"/>
        </w:rPr>
        <w:t>of Science</w:t>
      </w:r>
      <w:r w:rsidR="25450DCA" w:rsidRPr="00F46126">
        <w:rPr>
          <w:sz w:val="24"/>
          <w:szCs w:val="24"/>
          <w:lang w:val="en-US"/>
        </w:rPr>
        <w:t xml:space="preserve"> and Mathematics Education. Advance </w:t>
      </w:r>
      <w:r w:rsidRPr="00F46126">
        <w:rPr>
          <w:sz w:val="24"/>
          <w:szCs w:val="24"/>
          <w:lang w:val="en-US"/>
        </w:rPr>
        <w:t>online publication</w:t>
      </w:r>
      <w:r w:rsidR="25450DCA" w:rsidRPr="00F46126">
        <w:rPr>
          <w:sz w:val="24"/>
          <w:szCs w:val="24"/>
          <w:lang w:val="en-US"/>
        </w:rPr>
        <w:t>. https://doi.org/10.1007/s10763-025-10557-8</w:t>
      </w:r>
    </w:p>
    <w:p w14:paraId="0DFB465B" w14:textId="5378E542" w:rsidR="00F81CD4" w:rsidRPr="00F46126" w:rsidRDefault="60B2B68D" w:rsidP="3C737F4F">
      <w:pPr>
        <w:spacing w:before="240" w:line="240" w:lineRule="auto"/>
        <w:ind w:left="720" w:hanging="720"/>
        <w:rPr>
          <w:sz w:val="24"/>
          <w:szCs w:val="24"/>
          <w:lang w:val="en-US"/>
        </w:rPr>
      </w:pPr>
      <w:r w:rsidRPr="00F46126">
        <w:rPr>
          <w:sz w:val="24"/>
          <w:szCs w:val="24"/>
          <w:lang w:val="en-US"/>
        </w:rPr>
        <w:t xml:space="preserve">Epstein, A. S. (2014). </w:t>
      </w:r>
      <w:r w:rsidR="63CF4142" w:rsidRPr="00F46126">
        <w:rPr>
          <w:sz w:val="24"/>
          <w:szCs w:val="24"/>
          <w:lang w:val="en-US"/>
        </w:rPr>
        <w:t>Preschool: Social</w:t>
      </w:r>
      <w:r w:rsidRPr="00F46126">
        <w:rPr>
          <w:sz w:val="24"/>
          <w:szCs w:val="24"/>
          <w:lang w:val="en-US"/>
        </w:rPr>
        <w:t xml:space="preserve"> Studies in Preschool? Yes!</w:t>
      </w:r>
      <w:r w:rsidR="63CF4142" w:rsidRPr="00F46126">
        <w:rPr>
          <w:sz w:val="24"/>
          <w:szCs w:val="24"/>
          <w:lang w:val="en-US"/>
        </w:rPr>
        <w:t xml:space="preserve"> </w:t>
      </w:r>
      <w:r w:rsidRPr="00F46126">
        <w:rPr>
          <w:i/>
          <w:sz w:val="24"/>
          <w:szCs w:val="24"/>
          <w:lang w:val="en-US"/>
        </w:rPr>
        <w:t xml:space="preserve">YC Young </w:t>
      </w:r>
      <w:r w:rsidR="00F72C85" w:rsidRPr="00F46126">
        <w:rPr>
          <w:i/>
          <w:sz w:val="24"/>
          <w:szCs w:val="24"/>
          <w:lang w:val="en-US"/>
        </w:rPr>
        <w:t>Students</w:t>
      </w:r>
      <w:r w:rsidRPr="00F46126">
        <w:rPr>
          <w:i/>
          <w:sz w:val="24"/>
          <w:szCs w:val="24"/>
          <w:lang w:val="en-US"/>
        </w:rPr>
        <w:t>, 69</w:t>
      </w:r>
      <w:r w:rsidRPr="00F46126">
        <w:rPr>
          <w:sz w:val="24"/>
          <w:szCs w:val="24"/>
          <w:lang w:val="en-US"/>
        </w:rPr>
        <w:t>(1), 78–83.</w:t>
      </w:r>
    </w:p>
    <w:p w14:paraId="1548D81B" w14:textId="77E9E010" w:rsidR="00A24F81" w:rsidRPr="00F46126" w:rsidRDefault="46910070" w:rsidP="3C737F4F">
      <w:pPr>
        <w:spacing w:before="240" w:line="240" w:lineRule="auto"/>
        <w:ind w:left="720" w:hanging="720"/>
        <w:rPr>
          <w:sz w:val="24"/>
          <w:szCs w:val="24"/>
        </w:rPr>
      </w:pPr>
      <w:r w:rsidRPr="00F46126">
        <w:rPr>
          <w:sz w:val="24"/>
          <w:szCs w:val="24"/>
        </w:rPr>
        <w:t xml:space="preserve">Foster Steen, B. (2022, Winter). Five </w:t>
      </w:r>
      <w:r w:rsidR="63CF4142" w:rsidRPr="00F46126">
        <w:rPr>
          <w:sz w:val="24"/>
          <w:szCs w:val="24"/>
        </w:rPr>
        <w:t xml:space="preserve">Rs for Promoting Positive Family Engagement. </w:t>
      </w:r>
      <w:r w:rsidR="63CF4142" w:rsidRPr="00F46126">
        <w:rPr>
          <w:i/>
          <w:sz w:val="24"/>
          <w:szCs w:val="24"/>
        </w:rPr>
        <w:t>Teaching</w:t>
      </w:r>
      <w:r w:rsidRPr="00F46126">
        <w:rPr>
          <w:i/>
          <w:sz w:val="24"/>
          <w:szCs w:val="24"/>
        </w:rPr>
        <w:t xml:space="preserve"> Young </w:t>
      </w:r>
      <w:r w:rsidR="00F72C85" w:rsidRPr="00F46126">
        <w:rPr>
          <w:i/>
          <w:sz w:val="24"/>
          <w:szCs w:val="24"/>
        </w:rPr>
        <w:t>Students</w:t>
      </w:r>
      <w:r w:rsidRPr="00F46126">
        <w:rPr>
          <w:i/>
          <w:sz w:val="24"/>
          <w:szCs w:val="24"/>
        </w:rPr>
        <w:t>, 15</w:t>
      </w:r>
      <w:r w:rsidRPr="00F46126">
        <w:rPr>
          <w:sz w:val="24"/>
          <w:szCs w:val="24"/>
        </w:rPr>
        <w:t>(2</w:t>
      </w:r>
      <w:r w:rsidR="63CF4142" w:rsidRPr="00F46126">
        <w:rPr>
          <w:sz w:val="24"/>
          <w:szCs w:val="24"/>
        </w:rPr>
        <w:t>). https://www.naeyc.org/resources/pubs/tyc/winter2022/fiver-rs-family</w:t>
      </w:r>
    </w:p>
    <w:p w14:paraId="2697417A" w14:textId="261B839F" w:rsidR="00797303" w:rsidRPr="00F46126" w:rsidRDefault="3426D009" w:rsidP="3C737F4F">
      <w:pPr>
        <w:spacing w:before="240" w:line="240" w:lineRule="auto"/>
        <w:ind w:left="720" w:hanging="720"/>
        <w:rPr>
          <w:sz w:val="24"/>
          <w:szCs w:val="24"/>
        </w:rPr>
      </w:pPr>
      <w:r w:rsidRPr="00F46126">
        <w:rPr>
          <w:sz w:val="24"/>
          <w:szCs w:val="24"/>
        </w:rPr>
        <w:t xml:space="preserve">Fraser, A., Thiesse, M., &amp; Pratt, K. (2018). Information </w:t>
      </w:r>
      <w:r w:rsidR="56B0D5DE" w:rsidRPr="00F46126">
        <w:rPr>
          <w:sz w:val="24"/>
          <w:szCs w:val="24"/>
        </w:rPr>
        <w:t>on Montessori</w:t>
      </w:r>
      <w:r w:rsidRPr="00F46126">
        <w:rPr>
          <w:sz w:val="24"/>
          <w:szCs w:val="24"/>
          <w:lang w:val="en-US"/>
        </w:rPr>
        <w:t xml:space="preserve"> programs to help in scoring the ECERS</w:t>
      </w:r>
      <w:r w:rsidR="28D03F57" w:rsidRPr="00F46126">
        <w:rPr>
          <w:sz w:val="24"/>
          <w:szCs w:val="24"/>
          <w:lang w:val="en-US"/>
        </w:rPr>
        <w:t xml:space="preserve">. </w:t>
      </w:r>
      <w:r w:rsidRPr="00F46126">
        <w:rPr>
          <w:sz w:val="24"/>
          <w:szCs w:val="24"/>
        </w:rPr>
        <w:t>https://www.ersi.info/_files/ugd/f72048_779ae08d52f5413ebe67c08cde52e620.pdf</w:t>
      </w:r>
    </w:p>
    <w:p w14:paraId="13B7AB9B" w14:textId="2882D613" w:rsidR="00A24F81" w:rsidRPr="00F46126" w:rsidRDefault="46910070" w:rsidP="3C737F4F">
      <w:pPr>
        <w:spacing w:before="240" w:line="240" w:lineRule="auto"/>
        <w:ind w:left="720" w:hanging="720"/>
        <w:rPr>
          <w:sz w:val="24"/>
          <w:szCs w:val="24"/>
        </w:rPr>
      </w:pPr>
      <w:r w:rsidRPr="00F46126">
        <w:rPr>
          <w:rFonts w:cs="Arial"/>
          <w:color w:val="222222"/>
          <w:sz w:val="24"/>
          <w:szCs w:val="24"/>
          <w:shd w:val="clear" w:color="auto" w:fill="FFFFFF"/>
        </w:rPr>
        <w:t xml:space="preserve">Frost, R. L., &amp; Goldberg, A. E. (2019). </w:t>
      </w:r>
      <w:r w:rsidR="63CF4142" w:rsidRPr="00F46126">
        <w:rPr>
          <w:rFonts w:cs="Arial"/>
          <w:color w:val="222222"/>
          <w:sz w:val="24"/>
          <w:szCs w:val="24"/>
          <w:shd w:val="clear" w:color="auto" w:fill="FFFFFF"/>
        </w:rPr>
        <w:t xml:space="preserve">The ABCs of </w:t>
      </w:r>
      <w:r w:rsidR="001A4DD3" w:rsidRPr="00F46126">
        <w:rPr>
          <w:rFonts w:cs="Arial"/>
          <w:color w:val="222222"/>
          <w:sz w:val="24"/>
          <w:szCs w:val="24"/>
          <w:shd w:val="clear" w:color="auto" w:fill="FFFFFF"/>
        </w:rPr>
        <w:t>Diversity and Inclusion: Developing an Inclusive Environment for Diverse Families in Early Childhood Education. </w:t>
      </w:r>
      <w:r w:rsidR="001A4DD3" w:rsidRPr="00F46126">
        <w:rPr>
          <w:rFonts w:cs="Arial"/>
          <w:i/>
          <w:color w:val="222222"/>
          <w:sz w:val="24"/>
          <w:szCs w:val="24"/>
          <w:shd w:val="clear" w:color="auto" w:fill="FFFFFF"/>
        </w:rPr>
        <w:t>Zero to Three</w:t>
      </w:r>
      <w:r w:rsidR="001A4DD3" w:rsidRPr="00F46126">
        <w:rPr>
          <w:rFonts w:cs="Arial"/>
          <w:color w:val="222222"/>
          <w:sz w:val="24"/>
          <w:szCs w:val="24"/>
          <w:shd w:val="clear" w:color="auto" w:fill="FFFFFF"/>
        </w:rPr>
        <w:t>, </w:t>
      </w:r>
      <w:r w:rsidR="001A4DD3" w:rsidRPr="00F46126">
        <w:rPr>
          <w:rFonts w:cs="Arial"/>
          <w:i/>
          <w:color w:val="222222"/>
          <w:sz w:val="24"/>
          <w:szCs w:val="24"/>
          <w:shd w:val="clear" w:color="auto" w:fill="FFFFFF"/>
        </w:rPr>
        <w:t>39</w:t>
      </w:r>
      <w:r w:rsidR="001A4DD3" w:rsidRPr="00F46126">
        <w:rPr>
          <w:rFonts w:cs="Arial"/>
          <w:color w:val="222222"/>
          <w:sz w:val="24"/>
          <w:szCs w:val="24"/>
          <w:shd w:val="clear" w:color="auto" w:fill="FFFFFF"/>
        </w:rPr>
        <w:t>(3)</w:t>
      </w:r>
      <w:r w:rsidR="63CF4142" w:rsidRPr="00F46126">
        <w:rPr>
          <w:sz w:val="24"/>
          <w:szCs w:val="24"/>
        </w:rPr>
        <w:t>. https://www.zerotothree.org/resource/journal/the-abcs-of-diversity-and-inclusion-developing-an-inclusive-environment-for-diverse-families-in-early-childhood-education/</w:t>
      </w:r>
    </w:p>
    <w:p w14:paraId="083F1B53" w14:textId="64368B53" w:rsidR="00F67748" w:rsidRPr="00F46126" w:rsidRDefault="55843222" w:rsidP="3C737F4F">
      <w:pPr>
        <w:spacing w:before="240" w:line="240" w:lineRule="auto"/>
        <w:ind w:left="720" w:hanging="720"/>
        <w:rPr>
          <w:sz w:val="24"/>
          <w:szCs w:val="24"/>
          <w:lang w:val="en-US"/>
        </w:rPr>
      </w:pPr>
      <w:r w:rsidRPr="00F46126">
        <w:rPr>
          <w:sz w:val="24"/>
          <w:szCs w:val="24"/>
          <w:lang w:val="en-US"/>
        </w:rPr>
        <w:t xml:space="preserve">Goldfarb, E. S., &amp; Lieberman, L. D. (2021). Three Decades </w:t>
      </w:r>
      <w:r w:rsidR="63CF4142" w:rsidRPr="00F46126">
        <w:rPr>
          <w:sz w:val="24"/>
          <w:szCs w:val="24"/>
          <w:lang w:val="en-US"/>
        </w:rPr>
        <w:t>of Research</w:t>
      </w:r>
      <w:r w:rsidRPr="00F46126">
        <w:rPr>
          <w:sz w:val="24"/>
          <w:szCs w:val="24"/>
          <w:lang w:val="en-US"/>
        </w:rPr>
        <w:t xml:space="preserve">: The Case for Comprehensive Sex Education. </w:t>
      </w:r>
      <w:r w:rsidRPr="00F46126">
        <w:rPr>
          <w:i/>
          <w:sz w:val="24"/>
          <w:szCs w:val="24"/>
          <w:lang w:val="en-US"/>
        </w:rPr>
        <w:t xml:space="preserve">Journal </w:t>
      </w:r>
      <w:r w:rsidR="63CF4142" w:rsidRPr="00F46126">
        <w:rPr>
          <w:i/>
          <w:sz w:val="24"/>
          <w:szCs w:val="24"/>
          <w:lang w:val="en-US"/>
        </w:rPr>
        <w:t>of Adolescent</w:t>
      </w:r>
      <w:r w:rsidRPr="00F46126">
        <w:rPr>
          <w:i/>
          <w:sz w:val="24"/>
          <w:szCs w:val="24"/>
          <w:lang w:val="en-US"/>
        </w:rPr>
        <w:t xml:space="preserve"> Health, 68</w:t>
      </w:r>
      <w:r w:rsidRPr="00F46126">
        <w:rPr>
          <w:sz w:val="24"/>
          <w:szCs w:val="24"/>
          <w:lang w:val="en-US"/>
        </w:rPr>
        <w:t>(1), 13–27.</w:t>
      </w:r>
      <w:r w:rsidR="001A4DD3" w:rsidRPr="00F46126">
        <w:rPr>
          <w:sz w:val="24"/>
          <w:szCs w:val="24"/>
          <w:lang w:val="en-US"/>
        </w:rPr>
        <w:t xml:space="preserve"> </w:t>
      </w:r>
    </w:p>
    <w:p w14:paraId="7807F399" w14:textId="1B8BD6EE" w:rsidR="009A3CC1" w:rsidRPr="00F46126" w:rsidRDefault="0E35B6C9" w:rsidP="3C737F4F">
      <w:pPr>
        <w:tabs>
          <w:tab w:val="left" w:pos="3809"/>
        </w:tabs>
        <w:spacing w:before="240" w:line="240" w:lineRule="auto"/>
        <w:ind w:left="720" w:hanging="720"/>
        <w:rPr>
          <w:sz w:val="24"/>
          <w:szCs w:val="24"/>
          <w:lang w:val="en-US"/>
        </w:rPr>
      </w:pPr>
      <w:r w:rsidRPr="00F46126">
        <w:rPr>
          <w:rFonts w:cs="Arial"/>
          <w:color w:val="222222"/>
          <w:sz w:val="24"/>
          <w:szCs w:val="24"/>
          <w:shd w:val="clear" w:color="auto" w:fill="FFFFFF"/>
        </w:rPr>
        <w:t>Goldstein, H., Olszewski, A., Haring, C.,</w:t>
      </w:r>
      <w:r w:rsidR="1E3CBCE0" w:rsidRPr="00F46126">
        <w:rPr>
          <w:rFonts w:cs="Arial"/>
          <w:color w:val="222222"/>
          <w:sz w:val="24"/>
          <w:szCs w:val="24"/>
          <w:shd w:val="clear" w:color="auto" w:fill="FFFFFF"/>
        </w:rPr>
        <w:t xml:space="preserve"> </w:t>
      </w:r>
      <w:r w:rsidRPr="00F46126">
        <w:rPr>
          <w:rFonts w:cs="Arial"/>
          <w:color w:val="222222"/>
          <w:sz w:val="24"/>
          <w:szCs w:val="24"/>
          <w:shd w:val="clear" w:color="auto" w:fill="FFFFFF"/>
        </w:rPr>
        <w:t>Greenwood, C. R., McCune, L., Carta, J.,</w:t>
      </w:r>
      <w:r w:rsidR="1E3CBCE0" w:rsidRPr="00F46126">
        <w:rPr>
          <w:rFonts w:cs="Arial"/>
          <w:color w:val="222222"/>
          <w:sz w:val="24"/>
          <w:szCs w:val="24"/>
          <w:shd w:val="clear" w:color="auto" w:fill="FFFFFF"/>
        </w:rPr>
        <w:t xml:space="preserve"> </w:t>
      </w:r>
      <w:r w:rsidR="00F17448" w:rsidRPr="00F46126">
        <w:rPr>
          <w:rFonts w:cs="Arial"/>
          <w:color w:val="222222"/>
          <w:sz w:val="24"/>
          <w:szCs w:val="24"/>
          <w:shd w:val="clear" w:color="auto" w:fill="FFFFFF"/>
        </w:rPr>
        <w:t>...</w:t>
      </w:r>
      <w:r w:rsidRPr="00F46126">
        <w:rPr>
          <w:rFonts w:cs="Arial"/>
          <w:color w:val="222222"/>
          <w:sz w:val="24"/>
          <w:szCs w:val="24"/>
          <w:shd w:val="clear" w:color="auto" w:fill="FFFFFF"/>
        </w:rPr>
        <w:t xml:space="preserve"> &amp; Kelley, E. S. (2017). </w:t>
      </w:r>
      <w:r w:rsidR="00F17448" w:rsidRPr="00F46126">
        <w:rPr>
          <w:rFonts w:cs="Arial"/>
          <w:color w:val="222222"/>
          <w:sz w:val="24"/>
          <w:szCs w:val="24"/>
          <w:shd w:val="clear" w:color="auto" w:fill="FFFFFF"/>
        </w:rPr>
        <w:t>Efficacy of a supplemental phonemic awareness curriculum to instruct preschoolers with delays in early literacy development. </w:t>
      </w:r>
      <w:r w:rsidR="63CF4142" w:rsidRPr="00F46126">
        <w:rPr>
          <w:rFonts w:cs="Arial"/>
          <w:i/>
          <w:color w:val="222222"/>
          <w:sz w:val="24"/>
          <w:szCs w:val="24"/>
          <w:shd w:val="clear" w:color="auto" w:fill="FFFFFF"/>
        </w:rPr>
        <w:t>Journal of</w:t>
      </w:r>
      <w:r w:rsidRPr="00F46126">
        <w:rPr>
          <w:rFonts w:cs="Arial"/>
          <w:i/>
          <w:color w:val="222222"/>
          <w:sz w:val="24"/>
          <w:szCs w:val="24"/>
          <w:shd w:val="clear" w:color="auto" w:fill="FFFFFF"/>
        </w:rPr>
        <w:t xml:space="preserve"> Speech, Language, and Hearing Research</w:t>
      </w:r>
      <w:r w:rsidRPr="00F46126">
        <w:rPr>
          <w:rFonts w:cs="Arial"/>
          <w:color w:val="222222"/>
          <w:sz w:val="24"/>
          <w:szCs w:val="24"/>
          <w:shd w:val="clear" w:color="auto" w:fill="FFFFFF"/>
        </w:rPr>
        <w:t>,</w:t>
      </w:r>
      <w:r w:rsidR="00F17448" w:rsidRPr="00F46126">
        <w:rPr>
          <w:rFonts w:cs="Arial"/>
          <w:color w:val="222222"/>
          <w:sz w:val="24"/>
          <w:szCs w:val="24"/>
          <w:shd w:val="clear" w:color="auto" w:fill="FFFFFF"/>
        </w:rPr>
        <w:t> </w:t>
      </w:r>
      <w:r w:rsidRPr="00F46126">
        <w:rPr>
          <w:rFonts w:cs="Arial"/>
          <w:i/>
          <w:color w:val="222222"/>
          <w:sz w:val="24"/>
          <w:szCs w:val="24"/>
          <w:shd w:val="clear" w:color="auto" w:fill="FFFFFF"/>
        </w:rPr>
        <w:t>60</w:t>
      </w:r>
      <w:r w:rsidRPr="00F46126">
        <w:rPr>
          <w:rFonts w:cs="Arial"/>
          <w:color w:val="222222"/>
          <w:sz w:val="24"/>
          <w:szCs w:val="24"/>
          <w:shd w:val="clear" w:color="auto" w:fill="FFFFFF"/>
        </w:rPr>
        <w:t>(1), 89</w:t>
      </w:r>
      <w:r w:rsidR="00F17448" w:rsidRPr="00F46126">
        <w:rPr>
          <w:rFonts w:cs="Arial"/>
          <w:color w:val="222222"/>
          <w:sz w:val="24"/>
          <w:szCs w:val="24"/>
          <w:shd w:val="clear" w:color="auto" w:fill="FFFFFF"/>
        </w:rPr>
        <w:t>-</w:t>
      </w:r>
      <w:r w:rsidRPr="00F46126">
        <w:rPr>
          <w:rFonts w:cs="Arial"/>
          <w:color w:val="222222"/>
          <w:sz w:val="24"/>
          <w:szCs w:val="24"/>
          <w:shd w:val="clear" w:color="auto" w:fill="FFFFFF"/>
        </w:rPr>
        <w:t>103.</w:t>
      </w:r>
      <w:r w:rsidR="001A4DD3" w:rsidRPr="00F46126">
        <w:rPr>
          <w:sz w:val="24"/>
          <w:szCs w:val="24"/>
          <w:lang w:val="en-US"/>
        </w:rPr>
        <w:t xml:space="preserve"> </w:t>
      </w:r>
    </w:p>
    <w:p w14:paraId="64193A7A" w14:textId="4D7A4D33" w:rsidR="00377C00" w:rsidRPr="00F46126" w:rsidRDefault="4A889CF5" w:rsidP="3C737F4F">
      <w:pPr>
        <w:tabs>
          <w:tab w:val="left" w:pos="3809"/>
        </w:tabs>
        <w:spacing w:before="240" w:line="240" w:lineRule="auto"/>
        <w:ind w:left="720" w:hanging="720"/>
        <w:rPr>
          <w:sz w:val="24"/>
          <w:szCs w:val="24"/>
          <w:lang w:val="en-US"/>
        </w:rPr>
      </w:pPr>
      <w:r w:rsidRPr="00F46126">
        <w:rPr>
          <w:sz w:val="24"/>
          <w:szCs w:val="24"/>
          <w:lang w:val="en-US"/>
        </w:rPr>
        <w:t xml:space="preserve">Gomes, S., Antunes, R., Sales, I., Marques, R., &amp; Oliveira, A.(2024). Enhancing autonomy in preschoolers: The role of </w:t>
      </w:r>
      <w:r w:rsidR="63CF4142" w:rsidRPr="00F46126">
        <w:rPr>
          <w:sz w:val="24"/>
          <w:szCs w:val="24"/>
          <w:lang w:val="en-US"/>
        </w:rPr>
        <w:t>motor games</w:t>
      </w:r>
      <w:r w:rsidRPr="00F46126">
        <w:rPr>
          <w:sz w:val="24"/>
          <w:szCs w:val="24"/>
          <w:lang w:val="en-US"/>
        </w:rPr>
        <w:t xml:space="preserve"> in development. </w:t>
      </w:r>
      <w:r w:rsidRPr="00F46126">
        <w:rPr>
          <w:i/>
          <w:sz w:val="24"/>
          <w:szCs w:val="24"/>
          <w:lang w:val="en-US"/>
        </w:rPr>
        <w:t>Education Sciences, 14</w:t>
      </w:r>
      <w:r w:rsidRPr="00F46126">
        <w:rPr>
          <w:sz w:val="24"/>
          <w:szCs w:val="24"/>
          <w:lang w:val="en-US"/>
        </w:rPr>
        <w:t>(5).</w:t>
      </w:r>
      <w:r w:rsidR="001A4DD3" w:rsidRPr="00F46126">
        <w:rPr>
          <w:sz w:val="24"/>
          <w:szCs w:val="24"/>
          <w:lang w:val="en-US"/>
        </w:rPr>
        <w:t xml:space="preserve"> </w:t>
      </w:r>
      <w:r w:rsidR="3FFD0760" w:rsidRPr="00F46126">
        <w:rPr>
          <w:sz w:val="24"/>
          <w:szCs w:val="24"/>
          <w:lang w:val="en-US"/>
        </w:rPr>
        <w:t>https://doi.org/10.3390/educsci14050524</w:t>
      </w:r>
      <w:r w:rsidR="001A4DD3" w:rsidRPr="00F46126">
        <w:rPr>
          <w:sz w:val="24"/>
          <w:szCs w:val="24"/>
          <w:lang w:val="en-US"/>
        </w:rPr>
        <w:t xml:space="preserve"> </w:t>
      </w:r>
    </w:p>
    <w:p w14:paraId="36E54AF0" w14:textId="1062C2FD" w:rsidR="00331380" w:rsidRPr="00F46126" w:rsidRDefault="69600D27" w:rsidP="31FFA38E">
      <w:pPr>
        <w:spacing w:before="240" w:after="100" w:afterAutospacing="1" w:line="240" w:lineRule="auto"/>
        <w:rPr>
          <w:sz w:val="24"/>
          <w:szCs w:val="24"/>
          <w:lang w:val="en-US"/>
        </w:rPr>
      </w:pPr>
      <w:r w:rsidRPr="00F46126">
        <w:rPr>
          <w:sz w:val="24"/>
          <w:szCs w:val="24"/>
          <w:lang w:val="en-US"/>
        </w:rPr>
        <w:t xml:space="preserve">González, J. (2025). </w:t>
      </w:r>
      <w:r w:rsidR="6AD07085" w:rsidRPr="00F46126">
        <w:rPr>
          <w:sz w:val="24"/>
          <w:szCs w:val="24"/>
          <w:lang w:val="en-US"/>
        </w:rPr>
        <w:t>Trauma-informed</w:t>
      </w:r>
      <w:r w:rsidRPr="00F46126">
        <w:rPr>
          <w:sz w:val="24"/>
          <w:szCs w:val="24"/>
          <w:lang w:val="en-US"/>
        </w:rPr>
        <w:t xml:space="preserve"> methodologies: Advancing educator professional learning through international </w:t>
      </w:r>
      <w:r w:rsidRPr="00F46126">
        <w:rPr>
          <w:sz w:val="24"/>
          <w:szCs w:val="24"/>
        </w:rPr>
        <w:tab/>
      </w:r>
      <w:r w:rsidRPr="00F46126">
        <w:rPr>
          <w:sz w:val="24"/>
          <w:szCs w:val="24"/>
          <w:lang w:val="en-US"/>
        </w:rPr>
        <w:t xml:space="preserve">collaboration. </w:t>
      </w:r>
      <w:r w:rsidRPr="00F46126">
        <w:rPr>
          <w:i/>
          <w:sz w:val="24"/>
          <w:szCs w:val="24"/>
          <w:lang w:val="en-US"/>
        </w:rPr>
        <w:t>Qualitative Research Journal</w:t>
      </w:r>
      <w:r w:rsidRPr="00F46126">
        <w:rPr>
          <w:sz w:val="24"/>
          <w:szCs w:val="24"/>
          <w:lang w:val="en-US"/>
        </w:rPr>
        <w:t>. https://doi.org/10.1108/QRJ-04-2025-0144</w:t>
      </w:r>
    </w:p>
    <w:p w14:paraId="1578B341" w14:textId="064AE07D" w:rsidR="00DC74BA" w:rsidRPr="00F46126" w:rsidRDefault="00493BC0" w:rsidP="3C737F4F">
      <w:pPr>
        <w:spacing w:before="240" w:line="240" w:lineRule="auto"/>
        <w:ind w:left="720" w:hanging="720"/>
        <w:rPr>
          <w:sz w:val="24"/>
          <w:szCs w:val="24"/>
        </w:rPr>
      </w:pPr>
      <w:r w:rsidRPr="573050EE">
        <w:rPr>
          <w:sz w:val="24"/>
          <w:szCs w:val="24"/>
          <w:lang w:val="en-US"/>
        </w:rPr>
        <w:lastRenderedPageBreak/>
        <w:t>Gonzalez</w:t>
      </w:r>
      <w:r w:rsidR="05F92031" w:rsidRPr="573050EE">
        <w:rPr>
          <w:sz w:val="24"/>
          <w:szCs w:val="24"/>
          <w:lang w:val="en-US"/>
        </w:rPr>
        <w:t xml:space="preserve">, J. E., Kim, H., </w:t>
      </w:r>
      <w:r w:rsidR="63CF4142" w:rsidRPr="573050EE">
        <w:rPr>
          <w:sz w:val="24"/>
          <w:szCs w:val="24"/>
          <w:lang w:val="en-US"/>
        </w:rPr>
        <w:t>Anderson</w:t>
      </w:r>
      <w:r w:rsidR="05F92031" w:rsidRPr="573050EE">
        <w:rPr>
          <w:sz w:val="24"/>
          <w:szCs w:val="24"/>
          <w:lang w:val="en-US"/>
        </w:rPr>
        <w:t xml:space="preserve">, </w:t>
      </w:r>
      <w:r w:rsidRPr="573050EE">
        <w:rPr>
          <w:sz w:val="24"/>
          <w:szCs w:val="24"/>
          <w:lang w:val="en-US"/>
        </w:rPr>
        <w:t xml:space="preserve">J., </w:t>
      </w:r>
      <w:r w:rsidR="05F92031" w:rsidRPr="573050EE">
        <w:rPr>
          <w:sz w:val="24"/>
          <w:szCs w:val="24"/>
          <w:lang w:val="en-US"/>
        </w:rPr>
        <w:t>&amp; Pollard-</w:t>
      </w:r>
      <w:proofErr w:type="spellStart"/>
      <w:r w:rsidR="05F92031" w:rsidRPr="573050EE">
        <w:rPr>
          <w:sz w:val="24"/>
          <w:szCs w:val="24"/>
          <w:lang w:val="en-US"/>
        </w:rPr>
        <w:t>Durodola</w:t>
      </w:r>
      <w:proofErr w:type="spellEnd"/>
      <w:r w:rsidR="05F92031" w:rsidRPr="573050EE">
        <w:rPr>
          <w:sz w:val="24"/>
          <w:szCs w:val="24"/>
          <w:lang w:val="en-US"/>
        </w:rPr>
        <w:t xml:space="preserve">, S. </w:t>
      </w:r>
      <w:r w:rsidRPr="573050EE">
        <w:rPr>
          <w:sz w:val="24"/>
          <w:szCs w:val="24"/>
          <w:lang w:val="en-US"/>
        </w:rPr>
        <w:t>(</w:t>
      </w:r>
      <w:r w:rsidR="05F92031" w:rsidRPr="573050EE">
        <w:rPr>
          <w:sz w:val="24"/>
          <w:szCs w:val="24"/>
          <w:lang w:val="en-US"/>
        </w:rPr>
        <w:t xml:space="preserve">2024). The </w:t>
      </w:r>
      <w:r w:rsidRPr="573050EE">
        <w:rPr>
          <w:sz w:val="24"/>
          <w:szCs w:val="24"/>
          <w:lang w:val="en-US"/>
        </w:rPr>
        <w:t>effects</w:t>
      </w:r>
      <w:r w:rsidR="05F92031" w:rsidRPr="573050EE">
        <w:rPr>
          <w:sz w:val="24"/>
          <w:szCs w:val="24"/>
          <w:lang w:val="en-US"/>
        </w:rPr>
        <w:t xml:space="preserve"> of </w:t>
      </w:r>
      <w:bookmarkStart w:id="51" w:name="_Int_5wWUdhnv"/>
      <w:r w:rsidR="05F92031" w:rsidRPr="573050EE">
        <w:rPr>
          <w:sz w:val="24"/>
          <w:szCs w:val="24"/>
          <w:lang w:val="en-US"/>
        </w:rPr>
        <w:t xml:space="preserve">a </w:t>
      </w:r>
      <w:r w:rsidRPr="573050EE">
        <w:rPr>
          <w:sz w:val="24"/>
          <w:szCs w:val="24"/>
          <w:lang w:val="en-US"/>
        </w:rPr>
        <w:t>science</w:t>
      </w:r>
      <w:bookmarkEnd w:id="51"/>
      <w:r w:rsidR="05F92031" w:rsidRPr="573050EE">
        <w:rPr>
          <w:sz w:val="24"/>
          <w:szCs w:val="24"/>
          <w:lang w:val="en-US"/>
        </w:rPr>
        <w:t xml:space="preserve"> </w:t>
      </w:r>
      <w:r w:rsidR="63CF4142" w:rsidRPr="573050EE">
        <w:rPr>
          <w:sz w:val="24"/>
          <w:szCs w:val="24"/>
          <w:lang w:val="en-US"/>
        </w:rPr>
        <w:t xml:space="preserve">and </w:t>
      </w:r>
      <w:r w:rsidRPr="573050EE">
        <w:rPr>
          <w:sz w:val="24"/>
          <w:szCs w:val="24"/>
          <w:lang w:val="en-US"/>
        </w:rPr>
        <w:t>social studies content rich shared reading intervention</w:t>
      </w:r>
      <w:r w:rsidR="63CF4142" w:rsidRPr="573050EE">
        <w:rPr>
          <w:sz w:val="24"/>
          <w:szCs w:val="24"/>
          <w:lang w:val="en-US"/>
        </w:rPr>
        <w:t xml:space="preserve"> on the </w:t>
      </w:r>
      <w:r w:rsidRPr="573050EE">
        <w:rPr>
          <w:sz w:val="24"/>
          <w:szCs w:val="24"/>
          <w:lang w:val="en-US"/>
        </w:rPr>
        <w:t>vocabulary learning</w:t>
      </w:r>
      <w:r w:rsidR="63CF4142" w:rsidRPr="573050EE">
        <w:rPr>
          <w:sz w:val="24"/>
          <w:szCs w:val="24"/>
          <w:lang w:val="en-US"/>
        </w:rPr>
        <w:t xml:space="preserve"> of </w:t>
      </w:r>
      <w:r w:rsidRPr="573050EE">
        <w:rPr>
          <w:sz w:val="24"/>
          <w:szCs w:val="24"/>
          <w:lang w:val="en-US"/>
        </w:rPr>
        <w:t>preschool dual language learners.</w:t>
      </w:r>
      <w:r w:rsidR="05F92031" w:rsidRPr="573050EE">
        <w:rPr>
          <w:sz w:val="24"/>
          <w:szCs w:val="24"/>
          <w:lang w:val="en-US"/>
        </w:rPr>
        <w:t xml:space="preserve"> </w:t>
      </w:r>
      <w:r w:rsidR="05F92031" w:rsidRPr="573050EE">
        <w:rPr>
          <w:i/>
          <w:iCs/>
          <w:sz w:val="24"/>
          <w:szCs w:val="24"/>
          <w:lang w:val="en-US"/>
        </w:rPr>
        <w:t xml:space="preserve">Early Childhood </w:t>
      </w:r>
      <w:r w:rsidR="63CF4142" w:rsidRPr="573050EE">
        <w:rPr>
          <w:i/>
          <w:iCs/>
          <w:sz w:val="24"/>
          <w:szCs w:val="24"/>
          <w:lang w:val="en-US"/>
        </w:rPr>
        <w:t>Research Quarterly</w:t>
      </w:r>
      <w:r w:rsidR="05F92031" w:rsidRPr="573050EE">
        <w:rPr>
          <w:i/>
          <w:iCs/>
          <w:sz w:val="24"/>
          <w:szCs w:val="24"/>
          <w:lang w:val="en-US"/>
        </w:rPr>
        <w:t>, 66</w:t>
      </w:r>
      <w:r w:rsidR="05F92031" w:rsidRPr="573050EE">
        <w:rPr>
          <w:sz w:val="24"/>
          <w:szCs w:val="24"/>
          <w:lang w:val="en-US"/>
        </w:rPr>
        <w:t xml:space="preserve">, </w:t>
      </w:r>
      <w:r w:rsidRPr="573050EE">
        <w:rPr>
          <w:sz w:val="24"/>
          <w:szCs w:val="24"/>
          <w:lang w:val="en-US"/>
        </w:rPr>
        <w:t xml:space="preserve">34-47. </w:t>
      </w:r>
      <w:r w:rsidR="63CF4142" w:rsidRPr="573050EE">
        <w:rPr>
          <w:sz w:val="24"/>
          <w:szCs w:val="24"/>
          <w:lang w:val="en-US"/>
        </w:rPr>
        <w:t>https://doi.org/10.1016/j.ecresq.2023.08.011</w:t>
      </w:r>
      <w:r w:rsidR="05F92031" w:rsidRPr="573050EE">
        <w:rPr>
          <w:sz w:val="24"/>
          <w:szCs w:val="24"/>
          <w:lang w:val="en-US"/>
        </w:rPr>
        <w:t>1</w:t>
      </w:r>
    </w:p>
    <w:p w14:paraId="7A102358" w14:textId="541AFB36" w:rsidR="004F1A35" w:rsidRPr="00F46126" w:rsidRDefault="7500BB0F" w:rsidP="3C737F4F">
      <w:pPr>
        <w:spacing w:before="240" w:line="240" w:lineRule="auto"/>
        <w:ind w:left="720" w:hanging="720"/>
        <w:rPr>
          <w:sz w:val="24"/>
          <w:szCs w:val="24"/>
          <w:lang w:val="en-US"/>
        </w:rPr>
      </w:pPr>
      <w:r w:rsidRPr="00F46126">
        <w:rPr>
          <w:sz w:val="24"/>
          <w:szCs w:val="24"/>
          <w:lang w:val="en-US"/>
        </w:rPr>
        <w:t xml:space="preserve">Grant, S. G., Swan, K., &amp; Lee, J.(2022). </w:t>
      </w:r>
      <w:r w:rsidRPr="00F46126">
        <w:rPr>
          <w:i/>
          <w:sz w:val="24"/>
          <w:szCs w:val="24"/>
          <w:lang w:val="en-US"/>
        </w:rPr>
        <w:t xml:space="preserve">Inquiry-Based Practice </w:t>
      </w:r>
      <w:r w:rsidR="63CF4142" w:rsidRPr="00F46126">
        <w:rPr>
          <w:i/>
          <w:sz w:val="24"/>
          <w:szCs w:val="24"/>
          <w:lang w:val="en-US"/>
        </w:rPr>
        <w:t>in Social</w:t>
      </w:r>
      <w:r w:rsidRPr="00F46126">
        <w:rPr>
          <w:i/>
          <w:sz w:val="24"/>
          <w:szCs w:val="24"/>
          <w:lang w:val="en-US"/>
        </w:rPr>
        <w:t xml:space="preserve"> Studies Education</w:t>
      </w:r>
      <w:r w:rsidRPr="00F46126">
        <w:rPr>
          <w:sz w:val="24"/>
          <w:szCs w:val="24"/>
          <w:lang w:val="en-US"/>
        </w:rPr>
        <w:t>. Taylor &amp;</w:t>
      </w:r>
      <w:r w:rsidR="160EA590" w:rsidRPr="00F46126">
        <w:rPr>
          <w:sz w:val="24"/>
          <w:szCs w:val="24"/>
          <w:lang w:val="en-US"/>
        </w:rPr>
        <w:t xml:space="preserve"> </w:t>
      </w:r>
      <w:r w:rsidRPr="00F46126">
        <w:rPr>
          <w:sz w:val="24"/>
          <w:szCs w:val="24"/>
          <w:lang w:val="en-US"/>
        </w:rPr>
        <w:t>Francis</w:t>
      </w:r>
      <w:r w:rsidR="002478FE" w:rsidRPr="00F46126">
        <w:rPr>
          <w:sz w:val="24"/>
          <w:szCs w:val="24"/>
          <w:lang w:val="en-US"/>
        </w:rPr>
        <w:t>.</w:t>
      </w:r>
    </w:p>
    <w:p w14:paraId="5828CE85" w14:textId="003F60D9" w:rsidR="00D25CCE" w:rsidRPr="00F46126" w:rsidRDefault="4334FAC7" w:rsidP="3C737F4F">
      <w:pPr>
        <w:tabs>
          <w:tab w:val="left" w:pos="3809"/>
        </w:tabs>
        <w:spacing w:before="240" w:line="240" w:lineRule="auto"/>
        <w:ind w:left="720" w:hanging="720"/>
        <w:rPr>
          <w:sz w:val="24"/>
          <w:szCs w:val="24"/>
        </w:rPr>
      </w:pPr>
      <w:r w:rsidRPr="00F46126">
        <w:rPr>
          <w:sz w:val="24"/>
          <w:szCs w:val="24"/>
        </w:rPr>
        <w:t>Grattan, J</w:t>
      </w:r>
      <w:r w:rsidR="0020540D" w:rsidRPr="00F46126">
        <w:rPr>
          <w:sz w:val="24"/>
          <w:szCs w:val="24"/>
        </w:rPr>
        <w:t>. E. (2020).</w:t>
      </w:r>
      <w:r w:rsidRPr="00F46126">
        <w:rPr>
          <w:sz w:val="24"/>
          <w:szCs w:val="24"/>
        </w:rPr>
        <w:t xml:space="preserve"> </w:t>
      </w:r>
      <w:r w:rsidRPr="00F46126">
        <w:rPr>
          <w:i/>
          <w:sz w:val="24"/>
          <w:szCs w:val="24"/>
        </w:rPr>
        <w:t xml:space="preserve">Using </w:t>
      </w:r>
      <w:r w:rsidR="63CF4142" w:rsidRPr="00F46126">
        <w:rPr>
          <w:i/>
          <w:sz w:val="24"/>
          <w:szCs w:val="24"/>
        </w:rPr>
        <w:t xml:space="preserve">the </w:t>
      </w:r>
      <w:r w:rsidR="0020540D" w:rsidRPr="00F46126">
        <w:rPr>
          <w:i/>
          <w:sz w:val="24"/>
          <w:szCs w:val="24"/>
        </w:rPr>
        <w:t>system</w:t>
      </w:r>
      <w:r w:rsidR="63CF4142" w:rsidRPr="00F46126">
        <w:rPr>
          <w:i/>
          <w:sz w:val="24"/>
          <w:szCs w:val="24"/>
        </w:rPr>
        <w:t xml:space="preserve"> of </w:t>
      </w:r>
      <w:r w:rsidR="0020540D" w:rsidRPr="00F46126">
        <w:rPr>
          <w:i/>
          <w:sz w:val="24"/>
          <w:szCs w:val="24"/>
        </w:rPr>
        <w:t>least prompts</w:t>
      </w:r>
      <w:r w:rsidR="63CF4142" w:rsidRPr="00F46126">
        <w:rPr>
          <w:i/>
          <w:sz w:val="24"/>
          <w:szCs w:val="24"/>
        </w:rPr>
        <w:t xml:space="preserve"> to</w:t>
      </w:r>
      <w:r w:rsidRPr="00F46126">
        <w:rPr>
          <w:i/>
          <w:sz w:val="24"/>
          <w:szCs w:val="24"/>
        </w:rPr>
        <w:t xml:space="preserve"> teach self-help skills to students who are deafblind.</w:t>
      </w:r>
      <w:r w:rsidRPr="00F46126">
        <w:rPr>
          <w:sz w:val="24"/>
          <w:szCs w:val="24"/>
        </w:rPr>
        <w:t xml:space="preserve"> </w:t>
      </w:r>
      <w:r w:rsidR="0020540D" w:rsidRPr="00F46126">
        <w:rPr>
          <w:sz w:val="24"/>
          <w:szCs w:val="24"/>
        </w:rPr>
        <w:t>University of Nevada, Reno</w:t>
      </w:r>
      <w:r w:rsidRPr="00F46126">
        <w:rPr>
          <w:sz w:val="24"/>
          <w:szCs w:val="24"/>
          <w:lang w:val="en-US"/>
        </w:rPr>
        <w:t>.</w:t>
      </w:r>
      <w:r w:rsidR="00493BC0" w:rsidRPr="00F46126">
        <w:rPr>
          <w:sz w:val="24"/>
          <w:szCs w:val="24"/>
          <w:lang w:val="en-US"/>
        </w:rPr>
        <w:t xml:space="preserve"> </w:t>
      </w:r>
      <w:r w:rsidR="24FFEF04" w:rsidRPr="00F46126">
        <w:rPr>
          <w:sz w:val="24"/>
          <w:szCs w:val="24"/>
        </w:rPr>
        <w:t>https://doi.org/10.1177/15407969241231204</w:t>
      </w:r>
    </w:p>
    <w:p w14:paraId="30879F5B" w14:textId="6A9E848B" w:rsidR="00AA5CE8" w:rsidRPr="00F46126" w:rsidRDefault="2329D11A" w:rsidP="3C737F4F">
      <w:pPr>
        <w:spacing w:before="240" w:line="240" w:lineRule="auto"/>
        <w:ind w:left="720" w:hanging="720"/>
        <w:rPr>
          <w:sz w:val="24"/>
          <w:szCs w:val="24"/>
          <w:lang w:val="en-US"/>
        </w:rPr>
      </w:pPr>
      <w:r w:rsidRPr="573050EE">
        <w:rPr>
          <w:sz w:val="24"/>
          <w:szCs w:val="24"/>
          <w:lang w:val="en-US"/>
        </w:rPr>
        <w:t>Grenell, A., Ernst, J. R., &amp; Carlson, S. M. (2024</w:t>
      </w:r>
      <w:r w:rsidR="32005CF6" w:rsidRPr="573050EE">
        <w:rPr>
          <w:sz w:val="24"/>
          <w:szCs w:val="24"/>
          <w:lang w:val="en-US"/>
        </w:rPr>
        <w:t>). Preschool</w:t>
      </w:r>
      <w:r w:rsidRPr="573050EE">
        <w:rPr>
          <w:sz w:val="24"/>
          <w:szCs w:val="24"/>
          <w:lang w:val="en-US"/>
        </w:rPr>
        <w:t xml:space="preserve"> </w:t>
      </w:r>
      <w:r w:rsidR="00340C04" w:rsidRPr="573050EE">
        <w:rPr>
          <w:sz w:val="24"/>
          <w:szCs w:val="24"/>
          <w:lang w:val="en-US"/>
        </w:rPr>
        <w:t>students’</w:t>
      </w:r>
      <w:r w:rsidRPr="573050EE">
        <w:rPr>
          <w:sz w:val="24"/>
          <w:szCs w:val="24"/>
          <w:lang w:val="en-US"/>
        </w:rPr>
        <w:t xml:space="preserve"> science learning: </w:t>
      </w:r>
      <w:r w:rsidR="63CF4142" w:rsidRPr="573050EE">
        <w:rPr>
          <w:sz w:val="24"/>
          <w:szCs w:val="24"/>
          <w:lang w:val="en-US"/>
        </w:rPr>
        <w:t>Instructional approaches</w:t>
      </w:r>
      <w:r w:rsidRPr="573050EE">
        <w:rPr>
          <w:sz w:val="24"/>
          <w:szCs w:val="24"/>
          <w:lang w:val="en-US"/>
        </w:rPr>
        <w:t xml:space="preserve"> and individual differences. </w:t>
      </w:r>
      <w:r w:rsidRPr="573050EE">
        <w:rPr>
          <w:i/>
          <w:iCs/>
          <w:sz w:val="24"/>
          <w:szCs w:val="24"/>
          <w:lang w:val="en-US"/>
        </w:rPr>
        <w:t xml:space="preserve">Early </w:t>
      </w:r>
      <w:r w:rsidR="63CF4142" w:rsidRPr="573050EE">
        <w:rPr>
          <w:i/>
          <w:iCs/>
          <w:sz w:val="24"/>
          <w:szCs w:val="24"/>
          <w:lang w:val="en-US"/>
        </w:rPr>
        <w:t>Education and</w:t>
      </w:r>
      <w:r w:rsidRPr="573050EE">
        <w:rPr>
          <w:i/>
          <w:iCs/>
          <w:sz w:val="24"/>
          <w:szCs w:val="24"/>
          <w:lang w:val="en-US"/>
        </w:rPr>
        <w:t xml:space="preserve"> Development, 35</w:t>
      </w:r>
      <w:r w:rsidRPr="573050EE">
        <w:rPr>
          <w:sz w:val="24"/>
          <w:szCs w:val="24"/>
          <w:lang w:val="en-US"/>
        </w:rPr>
        <w:t>(8), 1891–1919.</w:t>
      </w:r>
    </w:p>
    <w:p w14:paraId="27C41CE4" w14:textId="77777777" w:rsidR="002B4803" w:rsidRPr="00F46126" w:rsidRDefault="00C52D8A" w:rsidP="3C737F4F">
      <w:pPr>
        <w:tabs>
          <w:tab w:val="left" w:pos="3809"/>
        </w:tabs>
        <w:spacing w:before="240" w:line="240" w:lineRule="auto"/>
        <w:ind w:left="720" w:hanging="720"/>
        <w:rPr>
          <w:sz w:val="24"/>
          <w:szCs w:val="24"/>
          <w:lang w:val="en-US"/>
        </w:rPr>
      </w:pPr>
      <w:r w:rsidRPr="00F46126">
        <w:rPr>
          <w:sz w:val="24"/>
          <w:szCs w:val="24"/>
          <w:lang w:val="en-US"/>
        </w:rPr>
        <w:t xml:space="preserve">Hadley, E. B., Barnes, E. M., &amp; Hwang, H. (2023). Purposes, places, and participants: A systematic review of teacher language practices and </w:t>
      </w:r>
      <w:r w:rsidR="00394D1A" w:rsidRPr="00F46126">
        <w:rPr>
          <w:sz w:val="24"/>
          <w:szCs w:val="24"/>
          <w:lang w:val="en-US"/>
        </w:rPr>
        <w:t>student</w:t>
      </w:r>
      <w:r w:rsidRPr="00F46126">
        <w:rPr>
          <w:sz w:val="24"/>
          <w:szCs w:val="24"/>
          <w:lang w:val="en-US"/>
        </w:rPr>
        <w:t xml:space="preserve"> oral language outcomes in early childhood classrooms. </w:t>
      </w:r>
      <w:r w:rsidRPr="00F46126">
        <w:rPr>
          <w:i/>
          <w:sz w:val="24"/>
          <w:szCs w:val="24"/>
          <w:lang w:val="en-US"/>
        </w:rPr>
        <w:t>Early Education and Development, 34</w:t>
      </w:r>
      <w:r w:rsidRPr="00F46126">
        <w:rPr>
          <w:sz w:val="24"/>
          <w:szCs w:val="24"/>
          <w:lang w:val="en-US"/>
        </w:rPr>
        <w:t>(4), 862-884.</w:t>
      </w:r>
    </w:p>
    <w:p w14:paraId="2C1F95A1" w14:textId="5074B156" w:rsidR="003B7CC6" w:rsidRPr="00F46126" w:rsidRDefault="60BB13BE" w:rsidP="3C737F4F">
      <w:pPr>
        <w:tabs>
          <w:tab w:val="left" w:pos="3809"/>
        </w:tabs>
        <w:spacing w:before="240" w:line="240" w:lineRule="auto"/>
        <w:ind w:left="720" w:hanging="720"/>
        <w:rPr>
          <w:sz w:val="24"/>
          <w:szCs w:val="24"/>
          <w:lang w:val="en-US"/>
        </w:rPr>
      </w:pPr>
      <w:r w:rsidRPr="00F46126">
        <w:rPr>
          <w:sz w:val="24"/>
          <w:szCs w:val="24"/>
          <w:lang w:val="en-US"/>
        </w:rPr>
        <w:t xml:space="preserve">Hammond, Z., &amp; Jackson, Y. (2015). Culturally </w:t>
      </w:r>
      <w:r w:rsidR="1E3CBCE0" w:rsidRPr="00F46126">
        <w:rPr>
          <w:sz w:val="24"/>
          <w:szCs w:val="24"/>
          <w:lang w:val="en-US"/>
        </w:rPr>
        <w:t>responsive teaching and the brain: Promoting authentic engagement and rigor among culturally and linguistically diverse students</w:t>
      </w:r>
      <w:r w:rsidRPr="00F46126">
        <w:rPr>
          <w:sz w:val="24"/>
          <w:szCs w:val="24"/>
          <w:lang w:val="en-US"/>
        </w:rPr>
        <w:t>. Corwin Press.</w:t>
      </w:r>
    </w:p>
    <w:p w14:paraId="52BBFB42" w14:textId="669AE630" w:rsidR="0088010A" w:rsidRPr="00F46126" w:rsidRDefault="2402C836" w:rsidP="3C737F4F">
      <w:pPr>
        <w:spacing w:before="240" w:line="240" w:lineRule="auto"/>
        <w:ind w:left="720" w:hanging="720"/>
        <w:rPr>
          <w:sz w:val="24"/>
          <w:szCs w:val="24"/>
        </w:rPr>
      </w:pPr>
      <w:r w:rsidRPr="573050EE">
        <w:rPr>
          <w:sz w:val="24"/>
          <w:szCs w:val="24"/>
        </w:rPr>
        <w:t xml:space="preserve">Hanley, G. P., Heal, N. A., Tiger, J. H., </w:t>
      </w:r>
      <w:r w:rsidR="4AE481F5" w:rsidRPr="573050EE">
        <w:rPr>
          <w:sz w:val="24"/>
          <w:szCs w:val="24"/>
        </w:rPr>
        <w:t>&amp; Ingvarsson</w:t>
      </w:r>
      <w:r w:rsidRPr="573050EE">
        <w:rPr>
          <w:sz w:val="24"/>
          <w:szCs w:val="24"/>
        </w:rPr>
        <w:t xml:space="preserve">, E. T. (2007). Evaluation of </w:t>
      </w:r>
      <w:r w:rsidR="63CF4142" w:rsidRPr="573050EE">
        <w:rPr>
          <w:sz w:val="24"/>
          <w:szCs w:val="24"/>
        </w:rPr>
        <w:t>a class-wide teaching program for developing</w:t>
      </w:r>
      <w:r w:rsidRPr="573050EE">
        <w:rPr>
          <w:sz w:val="24"/>
          <w:szCs w:val="24"/>
          <w:lang w:val="en-US"/>
        </w:rPr>
        <w:t xml:space="preserve"> preschool life skills. </w:t>
      </w:r>
      <w:r w:rsidR="63CF4142" w:rsidRPr="573050EE">
        <w:rPr>
          <w:i/>
          <w:iCs/>
          <w:sz w:val="24"/>
          <w:szCs w:val="24"/>
          <w:lang w:val="en-US"/>
        </w:rPr>
        <w:t>Journal of Applied Behavior Analysis</w:t>
      </w:r>
      <w:r w:rsidRPr="573050EE">
        <w:rPr>
          <w:i/>
          <w:iCs/>
          <w:sz w:val="24"/>
          <w:szCs w:val="24"/>
        </w:rPr>
        <w:t>, 40</w:t>
      </w:r>
      <w:r w:rsidRPr="573050EE">
        <w:rPr>
          <w:sz w:val="24"/>
          <w:szCs w:val="24"/>
        </w:rPr>
        <w:t>(2),277-300.</w:t>
      </w:r>
    </w:p>
    <w:p w14:paraId="55A5FC9F" w14:textId="7EA21A26" w:rsidR="00007EC5" w:rsidRPr="00F46126" w:rsidRDefault="32535FF4" w:rsidP="3C737F4F">
      <w:pPr>
        <w:tabs>
          <w:tab w:val="left" w:pos="3809"/>
        </w:tabs>
        <w:spacing w:before="240" w:line="240" w:lineRule="auto"/>
        <w:ind w:left="720" w:hanging="720"/>
        <w:rPr>
          <w:sz w:val="24"/>
          <w:szCs w:val="24"/>
        </w:rPr>
      </w:pPr>
      <w:r w:rsidRPr="00F46126">
        <w:rPr>
          <w:sz w:val="24"/>
          <w:szCs w:val="24"/>
        </w:rPr>
        <w:t xml:space="preserve">Head Start. (2024, May 21). </w:t>
      </w:r>
      <w:r w:rsidRPr="00F46126">
        <w:rPr>
          <w:sz w:val="24"/>
          <w:szCs w:val="24"/>
          <w:lang w:val="en-US"/>
        </w:rPr>
        <w:t>Perceptual preschool.</w:t>
      </w:r>
      <w:r w:rsidR="0083728F" w:rsidRPr="00F46126">
        <w:rPr>
          <w:sz w:val="24"/>
          <w:szCs w:val="24"/>
          <w:lang w:val="en-US"/>
        </w:rPr>
        <w:t xml:space="preserve"> </w:t>
      </w:r>
      <w:r w:rsidR="00493BC0" w:rsidRPr="00F46126">
        <w:rPr>
          <w:sz w:val="24"/>
          <w:szCs w:val="24"/>
          <w:lang w:val="en-US"/>
        </w:rPr>
        <w:t>https://headstart.gov/school-readiness/article/perceptual-preschool</w:t>
      </w:r>
    </w:p>
    <w:p w14:paraId="5BD94D75" w14:textId="13BC0F93" w:rsidR="00CE25DC" w:rsidRPr="00F46126" w:rsidRDefault="79C14340" w:rsidP="3C737F4F">
      <w:pPr>
        <w:tabs>
          <w:tab w:val="left" w:pos="2544"/>
        </w:tabs>
        <w:spacing w:before="240" w:line="240" w:lineRule="auto"/>
        <w:ind w:left="720" w:hanging="720"/>
        <w:rPr>
          <w:sz w:val="24"/>
          <w:szCs w:val="24"/>
          <w:lang w:val="en-US"/>
        </w:rPr>
      </w:pPr>
      <w:r w:rsidRPr="00F46126">
        <w:rPr>
          <w:sz w:val="24"/>
          <w:szCs w:val="24"/>
          <w:lang w:val="en-US"/>
        </w:rPr>
        <w:t xml:space="preserve">Hirsh-Pasek, K., </w:t>
      </w:r>
      <w:proofErr w:type="spellStart"/>
      <w:r w:rsidRPr="00F46126">
        <w:rPr>
          <w:sz w:val="24"/>
          <w:szCs w:val="24"/>
          <w:lang w:val="en-US"/>
        </w:rPr>
        <w:t>Zosh</w:t>
      </w:r>
      <w:proofErr w:type="spellEnd"/>
      <w:r w:rsidRPr="00F46126">
        <w:rPr>
          <w:sz w:val="24"/>
          <w:szCs w:val="24"/>
          <w:lang w:val="en-US"/>
        </w:rPr>
        <w:t>, J. M., Golinkoff, R. M., Gray, J. H.,</w:t>
      </w:r>
      <w:r w:rsidR="1E3CBCE0" w:rsidRPr="00F46126">
        <w:rPr>
          <w:sz w:val="24"/>
          <w:szCs w:val="24"/>
          <w:lang w:val="en-US"/>
        </w:rPr>
        <w:t xml:space="preserve"> </w:t>
      </w:r>
      <w:r w:rsidRPr="00F46126">
        <w:rPr>
          <w:sz w:val="24"/>
          <w:szCs w:val="24"/>
        </w:rPr>
        <w:t xml:space="preserve">Robb, M. B., &amp; Kaufman, J. (2015). Putting education </w:t>
      </w:r>
      <w:r w:rsidR="63CF4142" w:rsidRPr="00F46126">
        <w:rPr>
          <w:sz w:val="24"/>
          <w:szCs w:val="24"/>
        </w:rPr>
        <w:t>in “educational</w:t>
      </w:r>
      <w:r w:rsidRPr="00F46126">
        <w:rPr>
          <w:sz w:val="24"/>
          <w:szCs w:val="24"/>
        </w:rPr>
        <w:t xml:space="preserve">” apps: Lessons from the science of </w:t>
      </w:r>
      <w:r w:rsidR="63CF4142" w:rsidRPr="00F46126">
        <w:rPr>
          <w:sz w:val="24"/>
          <w:szCs w:val="24"/>
        </w:rPr>
        <w:t xml:space="preserve">learning. </w:t>
      </w:r>
      <w:r w:rsidR="63CF4142" w:rsidRPr="00F46126">
        <w:rPr>
          <w:i/>
          <w:sz w:val="24"/>
          <w:szCs w:val="24"/>
        </w:rPr>
        <w:t>Psychological</w:t>
      </w:r>
      <w:r w:rsidRPr="00F46126">
        <w:rPr>
          <w:i/>
          <w:sz w:val="24"/>
          <w:szCs w:val="24"/>
        </w:rPr>
        <w:t xml:space="preserve"> Science in the Public Interest, 16</w:t>
      </w:r>
      <w:r w:rsidRPr="00F46126">
        <w:rPr>
          <w:sz w:val="24"/>
          <w:szCs w:val="24"/>
        </w:rPr>
        <w:t>(1), 3–34.</w:t>
      </w:r>
    </w:p>
    <w:p w14:paraId="3A7D5859" w14:textId="50A9DA68" w:rsidR="00331380" w:rsidRPr="00F46126" w:rsidRDefault="69600D27" w:rsidP="3C737F4F">
      <w:pPr>
        <w:spacing w:before="240" w:after="100" w:afterAutospacing="1" w:line="240" w:lineRule="auto"/>
        <w:ind w:left="720" w:hanging="720"/>
        <w:rPr>
          <w:sz w:val="24"/>
          <w:szCs w:val="24"/>
          <w:lang w:val="en-US"/>
        </w:rPr>
      </w:pPr>
      <w:r w:rsidRPr="00F46126">
        <w:rPr>
          <w:rFonts w:cs="Arial"/>
          <w:color w:val="222222"/>
          <w:sz w:val="24"/>
          <w:szCs w:val="24"/>
          <w:shd w:val="clear" w:color="auto" w:fill="FFFFFF"/>
        </w:rPr>
        <w:t xml:space="preserve">Hockey, R., </w:t>
      </w:r>
      <w:r w:rsidR="63CF4142" w:rsidRPr="00F46126">
        <w:rPr>
          <w:rFonts w:cs="Arial"/>
          <w:color w:val="222222"/>
          <w:sz w:val="24"/>
          <w:szCs w:val="24"/>
          <w:shd w:val="clear" w:color="auto" w:fill="FFFFFF"/>
        </w:rPr>
        <w:t>Philpott</w:t>
      </w:r>
      <w:r w:rsidR="0070179A" w:rsidRPr="00F46126">
        <w:rPr>
          <w:rFonts w:ascii="Cambria Math" w:hAnsi="Cambria Math" w:cs="Cambria Math"/>
          <w:color w:val="222222"/>
          <w:sz w:val="24"/>
          <w:szCs w:val="24"/>
          <w:shd w:val="clear" w:color="auto" w:fill="FFFFFF"/>
        </w:rPr>
        <w:t>‐</w:t>
      </w:r>
      <w:r w:rsidR="63CF4142" w:rsidRPr="00F46126">
        <w:rPr>
          <w:rFonts w:cs="Arial"/>
          <w:color w:val="222222"/>
          <w:sz w:val="24"/>
          <w:szCs w:val="24"/>
          <w:shd w:val="clear" w:color="auto" w:fill="FFFFFF"/>
        </w:rPr>
        <w:t>Robinson</w:t>
      </w:r>
      <w:r w:rsidRPr="00F46126">
        <w:rPr>
          <w:rFonts w:cs="Arial"/>
          <w:color w:val="222222"/>
          <w:sz w:val="24"/>
          <w:szCs w:val="24"/>
          <w:shd w:val="clear" w:color="auto" w:fill="FFFFFF"/>
        </w:rPr>
        <w:t>, K</w:t>
      </w:r>
      <w:r w:rsidR="0070179A" w:rsidRPr="00F46126">
        <w:rPr>
          <w:rFonts w:cs="Arial"/>
          <w:color w:val="222222"/>
          <w:sz w:val="24"/>
          <w:szCs w:val="24"/>
          <w:shd w:val="clear" w:color="auto" w:fill="FFFFFF"/>
        </w:rPr>
        <w:t>., Haracz, K., &amp; Ray, K.</w:t>
      </w:r>
      <w:r w:rsidRPr="00F46126">
        <w:rPr>
          <w:rFonts w:cs="Arial"/>
          <w:color w:val="222222"/>
          <w:sz w:val="24"/>
          <w:szCs w:val="24"/>
          <w:shd w:val="clear" w:color="auto" w:fill="FFFFFF"/>
        </w:rPr>
        <w:t xml:space="preserve"> (2025). </w:t>
      </w:r>
      <w:r w:rsidR="63CF4142" w:rsidRPr="00F46126">
        <w:rPr>
          <w:rFonts w:cs="Arial"/>
          <w:color w:val="222222"/>
          <w:sz w:val="24"/>
          <w:szCs w:val="24"/>
          <w:shd w:val="clear" w:color="auto" w:fill="FFFFFF"/>
        </w:rPr>
        <w:t>Trauma</w:t>
      </w:r>
      <w:r w:rsidR="0070179A" w:rsidRPr="00F46126">
        <w:rPr>
          <w:rFonts w:ascii="Cambria Math" w:hAnsi="Cambria Math" w:cs="Cambria Math"/>
          <w:color w:val="222222"/>
          <w:sz w:val="24"/>
          <w:szCs w:val="24"/>
          <w:shd w:val="clear" w:color="auto" w:fill="FFFFFF"/>
        </w:rPr>
        <w:t>‐</w:t>
      </w:r>
      <w:r w:rsidR="63CF4142" w:rsidRPr="00F46126">
        <w:rPr>
          <w:rFonts w:cs="Arial"/>
          <w:color w:val="222222"/>
          <w:sz w:val="24"/>
          <w:szCs w:val="24"/>
          <w:shd w:val="clear" w:color="auto" w:fill="FFFFFF"/>
        </w:rPr>
        <w:t>informed or sensory</w:t>
      </w:r>
      <w:r w:rsidR="0070179A" w:rsidRPr="00F46126">
        <w:rPr>
          <w:rFonts w:ascii="Cambria Math" w:hAnsi="Cambria Math" w:cs="Cambria Math"/>
          <w:color w:val="222222"/>
          <w:sz w:val="24"/>
          <w:szCs w:val="24"/>
          <w:shd w:val="clear" w:color="auto" w:fill="FFFFFF"/>
        </w:rPr>
        <w:t>‐</w:t>
      </w:r>
      <w:r w:rsidR="63CF4142" w:rsidRPr="00F46126">
        <w:rPr>
          <w:rFonts w:cs="Arial"/>
          <w:color w:val="222222"/>
          <w:sz w:val="24"/>
          <w:szCs w:val="24"/>
          <w:shd w:val="clear" w:color="auto" w:fill="FFFFFF"/>
        </w:rPr>
        <w:t>based</w:t>
      </w:r>
      <w:r w:rsidRPr="00F46126">
        <w:rPr>
          <w:rFonts w:cs="Arial"/>
          <w:color w:val="222222"/>
          <w:sz w:val="24"/>
          <w:szCs w:val="24"/>
          <w:shd w:val="clear" w:color="auto" w:fill="FFFFFF"/>
        </w:rPr>
        <w:t xml:space="preserve"> practices in preschool settings: A scoping review.</w:t>
      </w:r>
      <w:r w:rsidR="0070179A" w:rsidRPr="00F46126">
        <w:rPr>
          <w:rFonts w:cs="Arial"/>
          <w:color w:val="222222"/>
          <w:sz w:val="24"/>
          <w:szCs w:val="24"/>
          <w:shd w:val="clear" w:color="auto" w:fill="FFFFFF"/>
        </w:rPr>
        <w:t> </w:t>
      </w:r>
      <w:r w:rsidRPr="00F46126">
        <w:rPr>
          <w:rFonts w:cs="Arial"/>
          <w:i/>
          <w:color w:val="222222"/>
          <w:sz w:val="24"/>
          <w:szCs w:val="24"/>
          <w:shd w:val="clear" w:color="auto" w:fill="FFFFFF"/>
        </w:rPr>
        <w:t>Australian Occupational Therapy Journal</w:t>
      </w:r>
      <w:r w:rsidR="0070179A" w:rsidRPr="00F46126">
        <w:rPr>
          <w:rFonts w:cs="Arial"/>
          <w:color w:val="222222"/>
          <w:sz w:val="24"/>
          <w:szCs w:val="24"/>
          <w:shd w:val="clear" w:color="auto" w:fill="FFFFFF"/>
        </w:rPr>
        <w:t>, </w:t>
      </w:r>
      <w:r w:rsidR="0070179A" w:rsidRPr="00F46126">
        <w:rPr>
          <w:rFonts w:cs="Arial"/>
          <w:i/>
          <w:color w:val="222222"/>
          <w:sz w:val="24"/>
          <w:szCs w:val="24"/>
          <w:shd w:val="clear" w:color="auto" w:fill="FFFFFF"/>
        </w:rPr>
        <w:t>72</w:t>
      </w:r>
      <w:r w:rsidR="0070179A" w:rsidRPr="00F46126">
        <w:rPr>
          <w:rFonts w:cs="Arial"/>
          <w:color w:val="222222"/>
          <w:sz w:val="24"/>
          <w:szCs w:val="24"/>
          <w:shd w:val="clear" w:color="auto" w:fill="FFFFFF"/>
        </w:rPr>
        <w:t>(3), e70027.</w:t>
      </w:r>
    </w:p>
    <w:p w14:paraId="75B315D0" w14:textId="081912D2" w:rsidR="00F31E4E" w:rsidRPr="00F46126" w:rsidRDefault="2329D11A" w:rsidP="3C737F4F">
      <w:pPr>
        <w:spacing w:before="240" w:line="240" w:lineRule="auto"/>
        <w:ind w:left="720" w:hanging="720"/>
        <w:rPr>
          <w:rStyle w:val="Hyperlink"/>
          <w:sz w:val="24"/>
          <w:szCs w:val="24"/>
        </w:rPr>
      </w:pPr>
      <w:r w:rsidRPr="00F46126">
        <w:rPr>
          <w:sz w:val="24"/>
          <w:szCs w:val="24"/>
        </w:rPr>
        <w:t xml:space="preserve">Hoisington, C. (2024). Science in </w:t>
      </w:r>
      <w:r w:rsidR="63CF4142" w:rsidRPr="00F46126">
        <w:rPr>
          <w:sz w:val="24"/>
          <w:szCs w:val="24"/>
        </w:rPr>
        <w:t>Preschool, Part 2:Integrating Next Generation Science Standards in Early Childhood Education</w:t>
      </w:r>
      <w:r w:rsidR="25450DCA" w:rsidRPr="00F46126">
        <w:rPr>
          <w:sz w:val="24"/>
          <w:szCs w:val="24"/>
          <w:lang w:val="en-US"/>
        </w:rPr>
        <w:t xml:space="preserve">. </w:t>
      </w:r>
      <w:r w:rsidR="25450DCA" w:rsidRPr="00F46126">
        <w:rPr>
          <w:i/>
          <w:sz w:val="24"/>
          <w:szCs w:val="24"/>
          <w:lang w:val="en-US"/>
        </w:rPr>
        <w:t xml:space="preserve">Science and </w:t>
      </w:r>
      <w:r w:rsidR="00F72C85" w:rsidRPr="00F46126">
        <w:rPr>
          <w:i/>
          <w:sz w:val="24"/>
          <w:szCs w:val="24"/>
          <w:lang w:val="en-US"/>
        </w:rPr>
        <w:t>Students</w:t>
      </w:r>
      <w:r w:rsidR="25450DCA" w:rsidRPr="00F46126">
        <w:rPr>
          <w:i/>
          <w:sz w:val="24"/>
          <w:szCs w:val="24"/>
          <w:lang w:val="en-US"/>
        </w:rPr>
        <w:t>, 61</w:t>
      </w:r>
      <w:r w:rsidR="25450DCA" w:rsidRPr="00F46126">
        <w:rPr>
          <w:sz w:val="24"/>
          <w:szCs w:val="24"/>
          <w:lang w:val="en-US"/>
        </w:rPr>
        <w:t>(7), 24–31</w:t>
      </w:r>
      <w:r w:rsidR="5DD8D7A8" w:rsidRPr="00F46126">
        <w:rPr>
          <w:sz w:val="24"/>
          <w:szCs w:val="24"/>
          <w:lang w:val="en-US"/>
        </w:rPr>
        <w:t xml:space="preserve">. </w:t>
      </w:r>
      <w:r w:rsidR="72E22401" w:rsidRPr="00F46126">
        <w:rPr>
          <w:sz w:val="24"/>
          <w:szCs w:val="24"/>
        </w:rPr>
        <w:t>https://doi.org/10.1080/00368148.2024.2317115</w:t>
      </w:r>
    </w:p>
    <w:p w14:paraId="7258B157" w14:textId="7C910232" w:rsidR="009A3CC1" w:rsidRPr="00F46126" w:rsidRDefault="0E35B6C9" w:rsidP="3C737F4F">
      <w:pPr>
        <w:tabs>
          <w:tab w:val="left" w:pos="3809"/>
        </w:tabs>
        <w:spacing w:before="240" w:line="240" w:lineRule="auto"/>
        <w:ind w:left="720" w:hanging="720"/>
        <w:rPr>
          <w:sz w:val="24"/>
          <w:szCs w:val="24"/>
        </w:rPr>
      </w:pPr>
      <w:r w:rsidRPr="573050EE">
        <w:rPr>
          <w:sz w:val="24"/>
          <w:szCs w:val="24"/>
        </w:rPr>
        <w:lastRenderedPageBreak/>
        <w:t>Howard Goldstein, Lindsey A Peters-Sanders,</w:t>
      </w:r>
      <w:r w:rsidR="1E3CBCE0" w:rsidRPr="573050EE">
        <w:rPr>
          <w:sz w:val="24"/>
          <w:szCs w:val="24"/>
        </w:rPr>
        <w:t xml:space="preserve"> </w:t>
      </w:r>
      <w:r w:rsidRPr="573050EE">
        <w:rPr>
          <w:sz w:val="24"/>
          <w:szCs w:val="24"/>
        </w:rPr>
        <w:t xml:space="preserve">Keri M Madsen, Jeffrey M Williams, </w:t>
      </w:r>
      <w:r w:rsidR="1E3CBCE0" w:rsidRPr="573050EE">
        <w:rPr>
          <w:sz w:val="24"/>
          <w:szCs w:val="24"/>
        </w:rPr>
        <w:t>Jack Drobisz</w:t>
      </w:r>
      <w:r w:rsidRPr="573050EE">
        <w:rPr>
          <w:sz w:val="24"/>
          <w:szCs w:val="24"/>
          <w:lang w:val="en-US"/>
        </w:rPr>
        <w:t>, Elizabeth A Broome, Susan Freda,</w:t>
      </w:r>
      <w:r w:rsidR="1E3CBCE0" w:rsidRPr="573050EE">
        <w:rPr>
          <w:sz w:val="24"/>
          <w:szCs w:val="24"/>
          <w:lang w:val="en-US"/>
        </w:rPr>
        <w:t xml:space="preserve"> </w:t>
      </w:r>
      <w:r w:rsidRPr="573050EE">
        <w:rPr>
          <w:sz w:val="24"/>
          <w:szCs w:val="24"/>
        </w:rPr>
        <w:t>Lauren A McKeever, Trina D Spencer. “</w:t>
      </w:r>
      <w:r w:rsidR="1E3CBCE0" w:rsidRPr="573050EE">
        <w:rPr>
          <w:sz w:val="24"/>
          <w:szCs w:val="24"/>
        </w:rPr>
        <w:t>Efficacy of a Supplemental Small-Group Early Literacy Intervention Implemented by Early Childhood Educators</w:t>
      </w:r>
      <w:r w:rsidRPr="573050EE">
        <w:rPr>
          <w:sz w:val="24"/>
          <w:szCs w:val="24"/>
        </w:rPr>
        <w:t xml:space="preserve">.” </w:t>
      </w:r>
      <w:r w:rsidRPr="573050EE">
        <w:rPr>
          <w:i/>
          <w:iCs/>
          <w:sz w:val="24"/>
          <w:szCs w:val="24"/>
        </w:rPr>
        <w:t xml:space="preserve">American Journal </w:t>
      </w:r>
      <w:r w:rsidR="1E3CBCE0" w:rsidRPr="573050EE">
        <w:rPr>
          <w:i/>
          <w:iCs/>
          <w:sz w:val="24"/>
          <w:szCs w:val="24"/>
        </w:rPr>
        <w:t>of Speech-Language</w:t>
      </w:r>
      <w:r w:rsidRPr="573050EE">
        <w:rPr>
          <w:i/>
          <w:iCs/>
          <w:sz w:val="24"/>
          <w:szCs w:val="24"/>
        </w:rPr>
        <w:t xml:space="preserve"> Pathology, </w:t>
      </w:r>
      <w:r w:rsidR="6C5A5879" w:rsidRPr="573050EE">
        <w:rPr>
          <w:i/>
          <w:iCs/>
          <w:sz w:val="24"/>
          <w:szCs w:val="24"/>
        </w:rPr>
        <w:t>33, (</w:t>
      </w:r>
      <w:r w:rsidRPr="573050EE">
        <w:rPr>
          <w:sz w:val="24"/>
          <w:szCs w:val="24"/>
        </w:rPr>
        <w:t>12024</w:t>
      </w:r>
      <w:r w:rsidR="00675B1D" w:rsidRPr="573050EE">
        <w:rPr>
          <w:sz w:val="24"/>
          <w:szCs w:val="24"/>
        </w:rPr>
        <w:t>)</w:t>
      </w:r>
      <w:r w:rsidRPr="573050EE">
        <w:rPr>
          <w:sz w:val="24"/>
          <w:szCs w:val="24"/>
        </w:rPr>
        <w:t>, 220–236.</w:t>
      </w:r>
    </w:p>
    <w:p w14:paraId="4F983C48" w14:textId="6E86A8E0" w:rsidR="00F81CD4" w:rsidRPr="00F46126" w:rsidRDefault="60B2B68D" w:rsidP="3C737F4F">
      <w:pPr>
        <w:spacing w:before="240" w:line="240" w:lineRule="auto"/>
        <w:ind w:left="720" w:hanging="720"/>
        <w:rPr>
          <w:sz w:val="24"/>
          <w:szCs w:val="24"/>
          <w:lang w:val="en-US"/>
        </w:rPr>
      </w:pPr>
      <w:r w:rsidRPr="573050EE">
        <w:rPr>
          <w:sz w:val="24"/>
          <w:szCs w:val="24"/>
          <w:lang w:val="en-US"/>
        </w:rPr>
        <w:t xml:space="preserve">Hubbard, J., Fowler, M., &amp;Freeman, L. (2020). PreK–5Teacher Views of </w:t>
      </w:r>
      <w:r w:rsidR="63CF4142" w:rsidRPr="573050EE">
        <w:rPr>
          <w:sz w:val="24"/>
          <w:szCs w:val="24"/>
          <w:lang w:val="en-US"/>
        </w:rPr>
        <w:t xml:space="preserve">Professional Development: Integrating Common Core Language Arts </w:t>
      </w:r>
      <w:r w:rsidR="5B3687D5" w:rsidRPr="573050EE">
        <w:rPr>
          <w:sz w:val="24"/>
          <w:szCs w:val="24"/>
          <w:lang w:val="en-US"/>
        </w:rPr>
        <w:t>with</w:t>
      </w:r>
      <w:r w:rsidR="63CF4142" w:rsidRPr="573050EE">
        <w:rPr>
          <w:sz w:val="24"/>
          <w:szCs w:val="24"/>
          <w:lang w:val="en-US"/>
        </w:rPr>
        <w:t xml:space="preserve"> Science and</w:t>
      </w:r>
      <w:r w:rsidRPr="573050EE">
        <w:rPr>
          <w:sz w:val="24"/>
          <w:szCs w:val="24"/>
          <w:lang w:val="en-US"/>
        </w:rPr>
        <w:t xml:space="preserve"> Social Studies. </w:t>
      </w:r>
      <w:r w:rsidRPr="573050EE">
        <w:rPr>
          <w:i/>
          <w:iCs/>
          <w:sz w:val="24"/>
          <w:szCs w:val="24"/>
          <w:lang w:val="en-US"/>
        </w:rPr>
        <w:t xml:space="preserve">Journal </w:t>
      </w:r>
      <w:r w:rsidR="63CF4142" w:rsidRPr="573050EE">
        <w:rPr>
          <w:i/>
          <w:iCs/>
          <w:sz w:val="24"/>
          <w:szCs w:val="24"/>
          <w:lang w:val="en-US"/>
        </w:rPr>
        <w:t>of Educational Research and Practice</w:t>
      </w:r>
      <w:r w:rsidRPr="573050EE">
        <w:rPr>
          <w:i/>
          <w:iCs/>
          <w:sz w:val="24"/>
          <w:szCs w:val="24"/>
          <w:lang w:val="en-US"/>
        </w:rPr>
        <w:t>, 10</w:t>
      </w:r>
      <w:r w:rsidRPr="573050EE">
        <w:rPr>
          <w:sz w:val="24"/>
          <w:szCs w:val="24"/>
          <w:lang w:val="en-US"/>
        </w:rPr>
        <w:t>(1), 1–25.</w:t>
      </w:r>
    </w:p>
    <w:p w14:paraId="1E9CFAFB" w14:textId="397AE580" w:rsidR="00A66FF9" w:rsidRPr="00F46126" w:rsidRDefault="7B9C3167" w:rsidP="3C737F4F">
      <w:pPr>
        <w:tabs>
          <w:tab w:val="left" w:pos="3809"/>
        </w:tabs>
        <w:spacing w:before="240" w:line="240" w:lineRule="auto"/>
        <w:ind w:left="720" w:hanging="720"/>
        <w:rPr>
          <w:sz w:val="24"/>
          <w:szCs w:val="24"/>
        </w:rPr>
      </w:pPr>
      <w:r w:rsidRPr="573050EE">
        <w:rPr>
          <w:sz w:val="24"/>
          <w:szCs w:val="24"/>
          <w:lang w:val="en-US"/>
        </w:rPr>
        <w:t xml:space="preserve">Hulme, C., </w:t>
      </w:r>
      <w:proofErr w:type="spellStart"/>
      <w:r w:rsidRPr="573050EE">
        <w:rPr>
          <w:sz w:val="24"/>
          <w:szCs w:val="24"/>
          <w:lang w:val="en-US"/>
        </w:rPr>
        <w:t>Snowling</w:t>
      </w:r>
      <w:proofErr w:type="spellEnd"/>
      <w:r w:rsidRPr="573050EE">
        <w:rPr>
          <w:sz w:val="24"/>
          <w:szCs w:val="24"/>
          <w:lang w:val="en-US"/>
        </w:rPr>
        <w:t xml:space="preserve">, M. J., West, G., </w:t>
      </w:r>
      <w:r w:rsidR="63CF4142" w:rsidRPr="573050EE">
        <w:rPr>
          <w:sz w:val="24"/>
          <w:szCs w:val="24"/>
          <w:lang w:val="en-US"/>
        </w:rPr>
        <w:t>Lervåg,</w:t>
      </w:r>
      <w:r w:rsidR="63CF4142" w:rsidRPr="573050EE">
        <w:rPr>
          <w:sz w:val="24"/>
          <w:szCs w:val="24"/>
        </w:rPr>
        <w:t xml:space="preserve"> A.</w:t>
      </w:r>
      <w:r w:rsidRPr="573050EE">
        <w:rPr>
          <w:sz w:val="24"/>
          <w:szCs w:val="24"/>
        </w:rPr>
        <w:t xml:space="preserve">, &amp; Melby-Lervåg, M. (2020). </w:t>
      </w:r>
      <w:r w:rsidR="00340C04" w:rsidRPr="573050EE">
        <w:rPr>
          <w:sz w:val="24"/>
          <w:szCs w:val="24"/>
        </w:rPr>
        <w:t>Students’</w:t>
      </w:r>
      <w:r w:rsidR="63CF4142" w:rsidRPr="573050EE">
        <w:rPr>
          <w:sz w:val="24"/>
          <w:szCs w:val="24"/>
        </w:rPr>
        <w:t xml:space="preserve"> Language Skills Can Be Improved: Lessons from Psychological Science for Educational Policy</w:t>
      </w:r>
      <w:r w:rsidRPr="573050EE">
        <w:rPr>
          <w:sz w:val="24"/>
          <w:szCs w:val="24"/>
        </w:rPr>
        <w:t>.</w:t>
      </w:r>
      <w:r w:rsidR="63CF4142" w:rsidRPr="573050EE">
        <w:rPr>
          <w:sz w:val="24"/>
          <w:szCs w:val="24"/>
        </w:rPr>
        <w:t xml:space="preserve"> </w:t>
      </w:r>
      <w:r w:rsidRPr="573050EE">
        <w:rPr>
          <w:i/>
          <w:iCs/>
          <w:sz w:val="24"/>
          <w:szCs w:val="24"/>
        </w:rPr>
        <w:t>Current Directions in Psychological Science</w:t>
      </w:r>
      <w:r w:rsidR="7A93451D" w:rsidRPr="573050EE">
        <w:rPr>
          <w:i/>
          <w:iCs/>
          <w:sz w:val="24"/>
          <w:szCs w:val="24"/>
        </w:rPr>
        <w:t>, 29</w:t>
      </w:r>
      <w:r w:rsidRPr="573050EE">
        <w:rPr>
          <w:sz w:val="24"/>
          <w:szCs w:val="24"/>
        </w:rPr>
        <w:t>(4), 372–377.</w:t>
      </w:r>
      <w:r w:rsidR="0083728F" w:rsidRPr="573050EE">
        <w:rPr>
          <w:sz w:val="24"/>
          <w:szCs w:val="24"/>
        </w:rPr>
        <w:t xml:space="preserve"> </w:t>
      </w:r>
      <w:r w:rsidR="2E0B5A1A" w:rsidRPr="573050EE">
        <w:rPr>
          <w:sz w:val="24"/>
          <w:szCs w:val="24"/>
        </w:rPr>
        <w:t>https://doi.org/10.1177/0963721420923684</w:t>
      </w:r>
    </w:p>
    <w:p w14:paraId="5B7B3EB0" w14:textId="7B1AEF62" w:rsidR="00F67748" w:rsidRPr="00F46126" w:rsidRDefault="55843222" w:rsidP="3C737F4F">
      <w:pPr>
        <w:spacing w:before="240" w:line="240" w:lineRule="auto"/>
        <w:ind w:left="720" w:hanging="720"/>
        <w:rPr>
          <w:sz w:val="24"/>
          <w:szCs w:val="24"/>
          <w:lang w:val="en-US"/>
        </w:rPr>
      </w:pPr>
      <w:r w:rsidRPr="00F46126">
        <w:rPr>
          <w:sz w:val="24"/>
          <w:szCs w:val="24"/>
          <w:lang w:val="en-US"/>
        </w:rPr>
        <w:t xml:space="preserve">Jacobson, R. (2017, October 17). Teaching kids about </w:t>
      </w:r>
      <w:r w:rsidR="63CF4142" w:rsidRPr="00F46126">
        <w:rPr>
          <w:sz w:val="24"/>
          <w:szCs w:val="24"/>
          <w:lang w:val="en-US"/>
        </w:rPr>
        <w:t xml:space="preserve">boundaries. </w:t>
      </w:r>
      <w:r w:rsidR="00394D1A" w:rsidRPr="00F46126">
        <w:rPr>
          <w:sz w:val="24"/>
          <w:szCs w:val="24"/>
          <w:lang w:val="en-US"/>
        </w:rPr>
        <w:t>Student</w:t>
      </w:r>
      <w:r w:rsidRPr="00F46126">
        <w:rPr>
          <w:sz w:val="24"/>
          <w:szCs w:val="24"/>
          <w:lang w:val="en-US"/>
        </w:rPr>
        <w:t xml:space="preserve"> Mind Institute.</w:t>
      </w:r>
    </w:p>
    <w:p w14:paraId="2220CEC4" w14:textId="69D0A601" w:rsidR="00F515D1" w:rsidRPr="00F46126" w:rsidRDefault="28BA09DD" w:rsidP="3C737F4F">
      <w:pPr>
        <w:tabs>
          <w:tab w:val="left" w:pos="3809"/>
        </w:tabs>
        <w:spacing w:before="240" w:line="240" w:lineRule="auto"/>
        <w:ind w:left="720" w:hanging="720"/>
        <w:rPr>
          <w:sz w:val="24"/>
          <w:szCs w:val="24"/>
        </w:rPr>
      </w:pPr>
      <w:r w:rsidRPr="573050EE">
        <w:rPr>
          <w:sz w:val="24"/>
          <w:szCs w:val="24"/>
          <w:lang w:val="en-US"/>
        </w:rPr>
        <w:t xml:space="preserve">Johnson, S.L., Ryan, S.M., </w:t>
      </w:r>
      <w:proofErr w:type="spellStart"/>
      <w:r w:rsidRPr="573050EE">
        <w:rPr>
          <w:sz w:val="24"/>
          <w:szCs w:val="24"/>
          <w:lang w:val="en-US"/>
        </w:rPr>
        <w:t>Kroehl</w:t>
      </w:r>
      <w:proofErr w:type="spellEnd"/>
      <w:r w:rsidRPr="573050EE">
        <w:rPr>
          <w:sz w:val="24"/>
          <w:szCs w:val="24"/>
          <w:lang w:val="en-US"/>
        </w:rPr>
        <w:t xml:space="preserve">, M., </w:t>
      </w:r>
      <w:r w:rsidR="63CF4142" w:rsidRPr="573050EE">
        <w:rPr>
          <w:sz w:val="24"/>
          <w:szCs w:val="24"/>
          <w:lang w:val="en-US"/>
        </w:rPr>
        <w:t>Modding</w:t>
      </w:r>
      <w:r w:rsidRPr="573050EE">
        <w:rPr>
          <w:sz w:val="24"/>
          <w:szCs w:val="24"/>
          <w:lang w:val="en-US"/>
        </w:rPr>
        <w:t xml:space="preserve">, K. J., Richard </w:t>
      </w:r>
      <w:r w:rsidR="63CF4142" w:rsidRPr="573050EE">
        <w:rPr>
          <w:sz w:val="24"/>
          <w:szCs w:val="24"/>
          <w:lang w:val="en-US"/>
        </w:rPr>
        <w:t>E. Boles</w:t>
      </w:r>
      <w:r w:rsidRPr="573050EE">
        <w:rPr>
          <w:sz w:val="24"/>
          <w:szCs w:val="24"/>
          <w:lang w:val="en-US"/>
        </w:rPr>
        <w:t xml:space="preserve">, &amp; Bellows, L.L. (2019). A longitudinal intervention </w:t>
      </w:r>
      <w:r w:rsidR="63CF4142" w:rsidRPr="573050EE">
        <w:rPr>
          <w:sz w:val="24"/>
          <w:szCs w:val="24"/>
          <w:lang w:val="en-US"/>
        </w:rPr>
        <w:t>to</w:t>
      </w:r>
      <w:r w:rsidR="63CF4142" w:rsidRPr="573050EE">
        <w:rPr>
          <w:sz w:val="24"/>
          <w:szCs w:val="24"/>
        </w:rPr>
        <w:t xml:space="preserve"> improve</w:t>
      </w:r>
      <w:r w:rsidRPr="573050EE">
        <w:rPr>
          <w:sz w:val="24"/>
          <w:szCs w:val="24"/>
        </w:rPr>
        <w:t xml:space="preserve"> young </w:t>
      </w:r>
      <w:r w:rsidR="00340C04" w:rsidRPr="573050EE">
        <w:rPr>
          <w:sz w:val="24"/>
          <w:szCs w:val="24"/>
        </w:rPr>
        <w:t>students’</w:t>
      </w:r>
      <w:r w:rsidRPr="573050EE">
        <w:rPr>
          <w:sz w:val="24"/>
          <w:szCs w:val="24"/>
        </w:rPr>
        <w:t xml:space="preserve"> liking and consumption of new foods:</w:t>
      </w:r>
      <w:r w:rsidR="63CF4142" w:rsidRPr="573050EE">
        <w:rPr>
          <w:sz w:val="24"/>
          <w:szCs w:val="24"/>
        </w:rPr>
        <w:t xml:space="preserve"> </w:t>
      </w:r>
      <w:r w:rsidRPr="573050EE">
        <w:rPr>
          <w:sz w:val="24"/>
          <w:szCs w:val="24"/>
        </w:rPr>
        <w:t xml:space="preserve">Findings from the Colorado </w:t>
      </w:r>
      <w:r w:rsidR="63CF4142" w:rsidRPr="573050EE">
        <w:rPr>
          <w:sz w:val="24"/>
          <w:szCs w:val="24"/>
        </w:rPr>
        <w:t>LEAP study. International Journal of Behavioral Nutrition and Physical Activity, 16(1) 1–</w:t>
      </w:r>
      <w:bookmarkStart w:id="52" w:name="_Int_HlUxYliX"/>
      <w:r w:rsidRPr="573050EE">
        <w:rPr>
          <w:sz w:val="24"/>
          <w:szCs w:val="24"/>
        </w:rPr>
        <w:t>15.</w:t>
      </w:r>
      <w:r w:rsidR="24FFEF04" w:rsidRPr="573050EE">
        <w:rPr>
          <w:sz w:val="24"/>
          <w:szCs w:val="24"/>
        </w:rPr>
        <w:t>https://doi.org/10.1186/s12966-019-0808-3</w:t>
      </w:r>
      <w:bookmarkEnd w:id="52"/>
    </w:p>
    <w:p w14:paraId="6E9CC540" w14:textId="5BC26F0E" w:rsidR="00C43D70" w:rsidRPr="00F46126" w:rsidRDefault="1B190F6F" w:rsidP="3C737F4F">
      <w:pPr>
        <w:spacing w:before="240" w:line="240" w:lineRule="auto"/>
        <w:ind w:left="720" w:hanging="720"/>
        <w:rPr>
          <w:sz w:val="24"/>
          <w:szCs w:val="24"/>
        </w:rPr>
      </w:pPr>
      <w:r w:rsidRPr="573050EE">
        <w:rPr>
          <w:sz w:val="24"/>
          <w:szCs w:val="24"/>
          <w:lang w:val="en-US"/>
        </w:rPr>
        <w:t xml:space="preserve">Kemer, D., &amp; </w:t>
      </w:r>
      <w:proofErr w:type="spellStart"/>
      <w:r w:rsidRPr="573050EE">
        <w:rPr>
          <w:sz w:val="24"/>
          <w:szCs w:val="24"/>
          <w:lang w:val="en-US"/>
        </w:rPr>
        <w:t>İşler</w:t>
      </w:r>
      <w:proofErr w:type="spellEnd"/>
      <w:r w:rsidRPr="573050EE">
        <w:rPr>
          <w:sz w:val="24"/>
          <w:szCs w:val="24"/>
          <w:lang w:val="en-US"/>
        </w:rPr>
        <w:t xml:space="preserve"> Dalgıç, A. (2022). Effectiveness of </w:t>
      </w:r>
      <w:r w:rsidR="63CF4142" w:rsidRPr="573050EE">
        <w:rPr>
          <w:sz w:val="24"/>
          <w:szCs w:val="24"/>
          <w:lang w:val="en-US"/>
        </w:rPr>
        <w:t>Sex Abuse</w:t>
      </w:r>
      <w:r w:rsidRPr="573050EE">
        <w:rPr>
          <w:sz w:val="24"/>
          <w:szCs w:val="24"/>
        </w:rPr>
        <w:t xml:space="preserve"> Prevention Training Program Developed by </w:t>
      </w:r>
      <w:r w:rsidR="63CF4142" w:rsidRPr="573050EE">
        <w:rPr>
          <w:sz w:val="24"/>
          <w:szCs w:val="24"/>
        </w:rPr>
        <w:t xml:space="preserve">Creative Drama for Preschoolers: An Experimental Study. Journal of </w:t>
      </w:r>
      <w:r w:rsidR="00394D1A" w:rsidRPr="573050EE">
        <w:rPr>
          <w:sz w:val="24"/>
          <w:szCs w:val="24"/>
        </w:rPr>
        <w:t>Student</w:t>
      </w:r>
      <w:r w:rsidR="63CF4142" w:rsidRPr="573050EE">
        <w:rPr>
          <w:sz w:val="24"/>
          <w:szCs w:val="24"/>
        </w:rPr>
        <w:t xml:space="preserve"> Sexual Abuse, 31(1) 9–</w:t>
      </w:r>
      <w:bookmarkStart w:id="53" w:name="_Int_NUUHpz5a"/>
      <w:r w:rsidRPr="573050EE">
        <w:rPr>
          <w:sz w:val="24"/>
          <w:szCs w:val="24"/>
        </w:rPr>
        <w:t>32.</w:t>
      </w:r>
      <w:r w:rsidR="3FFD0760" w:rsidRPr="573050EE">
        <w:rPr>
          <w:sz w:val="24"/>
          <w:szCs w:val="24"/>
        </w:rPr>
        <w:t>https://doi.org/10.1080/10538712.2021.1994504</w:t>
      </w:r>
      <w:bookmarkEnd w:id="53"/>
    </w:p>
    <w:p w14:paraId="0F481B0B" w14:textId="7C73ACE1" w:rsidR="00777CC8" w:rsidRPr="00F46126" w:rsidRDefault="2E0B5A1A" w:rsidP="3C737F4F">
      <w:pPr>
        <w:tabs>
          <w:tab w:val="left" w:pos="3809"/>
        </w:tabs>
        <w:spacing w:before="240" w:line="240" w:lineRule="auto"/>
        <w:ind w:left="720" w:hanging="720"/>
        <w:rPr>
          <w:sz w:val="24"/>
          <w:szCs w:val="24"/>
          <w:lang w:val="en-US"/>
        </w:rPr>
      </w:pPr>
      <w:r w:rsidRPr="00F46126">
        <w:rPr>
          <w:sz w:val="24"/>
          <w:szCs w:val="24"/>
          <w:lang w:val="en-US"/>
        </w:rPr>
        <w:t>Khan, K. S., Gugiu, M. R., Justice, L. M.,</w:t>
      </w:r>
      <w:r w:rsidR="63CF4142" w:rsidRPr="00F46126">
        <w:rPr>
          <w:sz w:val="24"/>
          <w:szCs w:val="24"/>
          <w:lang w:val="en-US"/>
        </w:rPr>
        <w:t xml:space="preserve"> </w:t>
      </w:r>
      <w:r w:rsidRPr="00F46126">
        <w:rPr>
          <w:sz w:val="24"/>
          <w:szCs w:val="24"/>
          <w:lang w:val="en-US"/>
        </w:rPr>
        <w:t xml:space="preserve">Bowles, R. P., Skibbe, L. E., &amp; Piasta, SB. (2016). Age-Related Progressions </w:t>
      </w:r>
      <w:r w:rsidR="63CF4142" w:rsidRPr="00F46126">
        <w:rPr>
          <w:sz w:val="24"/>
          <w:szCs w:val="24"/>
          <w:lang w:val="en-US"/>
        </w:rPr>
        <w:t xml:space="preserve">in Story Structure in Young </w:t>
      </w:r>
      <w:r w:rsidR="00340C04" w:rsidRPr="00F46126">
        <w:rPr>
          <w:sz w:val="24"/>
          <w:szCs w:val="24"/>
          <w:lang w:val="en-US"/>
        </w:rPr>
        <w:t>Students’</w:t>
      </w:r>
      <w:r w:rsidR="63CF4142" w:rsidRPr="00F46126">
        <w:rPr>
          <w:sz w:val="24"/>
          <w:szCs w:val="24"/>
          <w:lang w:val="en-US"/>
        </w:rPr>
        <w:t xml:space="preserve"> Narratives</w:t>
      </w:r>
      <w:r w:rsidRPr="00F46126">
        <w:rPr>
          <w:sz w:val="24"/>
          <w:szCs w:val="24"/>
          <w:lang w:val="en-US"/>
        </w:rPr>
        <w:t xml:space="preserve">. Journal of Speech, </w:t>
      </w:r>
      <w:r w:rsidR="63CF4142" w:rsidRPr="00F46126">
        <w:rPr>
          <w:sz w:val="24"/>
          <w:szCs w:val="24"/>
          <w:lang w:val="en-US"/>
        </w:rPr>
        <w:t>Language, and</w:t>
      </w:r>
      <w:r w:rsidRPr="00F46126">
        <w:rPr>
          <w:sz w:val="24"/>
          <w:szCs w:val="24"/>
          <w:lang w:val="en-US"/>
        </w:rPr>
        <w:t xml:space="preserve"> Hearing Research, 59(6), 1395–1408</w:t>
      </w:r>
      <w:r w:rsidR="686501A6" w:rsidRPr="00F46126">
        <w:rPr>
          <w:sz w:val="24"/>
          <w:szCs w:val="24"/>
          <w:lang w:val="en-US"/>
        </w:rPr>
        <w:t xml:space="preserve">. </w:t>
      </w:r>
      <w:r w:rsidRPr="00F46126">
        <w:rPr>
          <w:sz w:val="24"/>
          <w:szCs w:val="24"/>
          <w:lang w:val="en-US"/>
        </w:rPr>
        <w:t>https://doi.org/10.1044/2016_jslhr-l-15-0275</w:t>
      </w:r>
    </w:p>
    <w:p w14:paraId="5C4232F6" w14:textId="14B47736" w:rsidR="00992109" w:rsidRPr="00F46126" w:rsidRDefault="2CC07984" w:rsidP="3C737F4F">
      <w:pPr>
        <w:spacing w:before="240" w:after="100" w:afterAutospacing="1" w:line="240" w:lineRule="auto"/>
        <w:ind w:left="720" w:hanging="720"/>
        <w:rPr>
          <w:sz w:val="24"/>
          <w:szCs w:val="24"/>
          <w:lang w:val="en-US"/>
        </w:rPr>
      </w:pPr>
      <w:r w:rsidRPr="00F46126">
        <w:rPr>
          <w:sz w:val="24"/>
          <w:szCs w:val="24"/>
          <w:lang w:val="en-US"/>
        </w:rPr>
        <w:t xml:space="preserve">Kirby, A. L., Dahbi, M., </w:t>
      </w:r>
      <w:proofErr w:type="spellStart"/>
      <w:r w:rsidRPr="00F46126">
        <w:rPr>
          <w:sz w:val="24"/>
          <w:szCs w:val="24"/>
          <w:lang w:val="en-US"/>
        </w:rPr>
        <w:t>Surrain</w:t>
      </w:r>
      <w:proofErr w:type="spellEnd"/>
      <w:r w:rsidRPr="00F46126">
        <w:rPr>
          <w:sz w:val="24"/>
          <w:szCs w:val="24"/>
          <w:lang w:val="en-US"/>
        </w:rPr>
        <w:t>, S., Rowe, M.L., &amp; Luk, G. (2022)</w:t>
      </w:r>
      <w:r w:rsidR="63CF4142" w:rsidRPr="00F46126">
        <w:rPr>
          <w:sz w:val="24"/>
          <w:szCs w:val="24"/>
          <w:lang w:val="en-US"/>
        </w:rPr>
        <w:t>. Music Uses in Preschool Classrooms</w:t>
      </w:r>
      <w:r w:rsidRPr="00F46126">
        <w:rPr>
          <w:sz w:val="24"/>
          <w:szCs w:val="24"/>
          <w:lang w:val="en-US"/>
        </w:rPr>
        <w:t xml:space="preserve"> in the U.S.: A Multiple-Methods</w:t>
      </w:r>
      <w:r w:rsidR="7D5BF9EE" w:rsidRPr="00F46126">
        <w:rPr>
          <w:sz w:val="24"/>
          <w:szCs w:val="24"/>
          <w:lang w:val="en-US"/>
        </w:rPr>
        <w:t xml:space="preserve"> </w:t>
      </w:r>
      <w:r w:rsidRPr="00F46126">
        <w:rPr>
          <w:sz w:val="24"/>
          <w:szCs w:val="24"/>
          <w:lang w:val="en-US"/>
        </w:rPr>
        <w:t>Study. Early Childhood Education Journal, 51,</w:t>
      </w:r>
      <w:r w:rsidR="7D5BF9EE" w:rsidRPr="00F46126">
        <w:rPr>
          <w:sz w:val="24"/>
          <w:szCs w:val="24"/>
          <w:lang w:val="en-US"/>
        </w:rPr>
        <w:t xml:space="preserve"> </w:t>
      </w:r>
      <w:r w:rsidRPr="00F46126">
        <w:rPr>
          <w:sz w:val="24"/>
          <w:szCs w:val="24"/>
          <w:lang w:val="en-US"/>
        </w:rPr>
        <w:t>515–529.</w:t>
      </w:r>
    </w:p>
    <w:p w14:paraId="5B9DDDF2" w14:textId="7C2CF2E0" w:rsidR="00EE3C65" w:rsidRPr="00F46126" w:rsidRDefault="00EE3C65" w:rsidP="3C737F4F">
      <w:pPr>
        <w:tabs>
          <w:tab w:val="left" w:pos="3809"/>
        </w:tabs>
        <w:spacing w:before="240" w:line="240" w:lineRule="auto"/>
        <w:ind w:left="720" w:hanging="720"/>
        <w:rPr>
          <w:sz w:val="24"/>
          <w:szCs w:val="24"/>
          <w:lang w:val="en-US"/>
        </w:rPr>
      </w:pPr>
      <w:r w:rsidRPr="573050EE">
        <w:rPr>
          <w:sz w:val="24"/>
          <w:szCs w:val="24"/>
          <w:lang w:val="en-US"/>
        </w:rPr>
        <w:t>Klem, M., Melby</w:t>
      </w:r>
      <w:r w:rsidRPr="573050EE">
        <w:rPr>
          <w:rFonts w:ascii="Cambria Math" w:hAnsi="Cambria Math" w:cs="Cambria Math"/>
          <w:sz w:val="24"/>
          <w:szCs w:val="24"/>
          <w:lang w:val="en-US"/>
        </w:rPr>
        <w:t>‐</w:t>
      </w:r>
      <w:r w:rsidRPr="573050EE">
        <w:rPr>
          <w:sz w:val="24"/>
          <w:szCs w:val="24"/>
          <w:lang w:val="en-US"/>
        </w:rPr>
        <w:t xml:space="preserve">Lervåg, M., </w:t>
      </w:r>
      <w:proofErr w:type="spellStart"/>
      <w:r w:rsidRPr="573050EE">
        <w:rPr>
          <w:sz w:val="24"/>
          <w:szCs w:val="24"/>
          <w:lang w:val="en-US"/>
        </w:rPr>
        <w:t>Hagtvet</w:t>
      </w:r>
      <w:proofErr w:type="spellEnd"/>
      <w:r w:rsidRPr="573050EE">
        <w:rPr>
          <w:sz w:val="24"/>
          <w:szCs w:val="24"/>
          <w:lang w:val="en-US"/>
        </w:rPr>
        <w:t xml:space="preserve">, B., Lyster, S. A. H., Gustafsson, J. E., &amp; Hulme, C. (2015). Sentence repetition is a measure of </w:t>
      </w:r>
      <w:r w:rsidR="00340C04" w:rsidRPr="573050EE">
        <w:rPr>
          <w:sz w:val="24"/>
          <w:szCs w:val="24"/>
          <w:lang w:val="en-US"/>
        </w:rPr>
        <w:t>students’</w:t>
      </w:r>
      <w:r w:rsidRPr="573050EE">
        <w:rPr>
          <w:sz w:val="24"/>
          <w:szCs w:val="24"/>
          <w:lang w:val="en-US"/>
        </w:rPr>
        <w:t xml:space="preserve"> language skills rather than working memory limitations. Developmental </w:t>
      </w:r>
      <w:r w:rsidR="21BB6564" w:rsidRPr="573050EE">
        <w:rPr>
          <w:sz w:val="24"/>
          <w:szCs w:val="24"/>
          <w:lang w:val="en-US"/>
        </w:rPr>
        <w:t>Science</w:t>
      </w:r>
      <w:r w:rsidRPr="573050EE">
        <w:rPr>
          <w:sz w:val="24"/>
          <w:szCs w:val="24"/>
          <w:lang w:val="en-US"/>
        </w:rPr>
        <w:t>, 18(1), 146-154.</w:t>
      </w:r>
    </w:p>
    <w:p w14:paraId="7B709191" w14:textId="09EC9B55" w:rsidR="003E4C81" w:rsidRPr="00F46126" w:rsidRDefault="3A7E564D" w:rsidP="3C737F4F">
      <w:pPr>
        <w:tabs>
          <w:tab w:val="left" w:pos="3809"/>
        </w:tabs>
        <w:spacing w:before="240" w:line="240" w:lineRule="auto"/>
        <w:ind w:left="720" w:hanging="720"/>
        <w:rPr>
          <w:sz w:val="24"/>
          <w:szCs w:val="24"/>
          <w:lang w:val="en-US"/>
        </w:rPr>
      </w:pPr>
      <w:r w:rsidRPr="573050EE">
        <w:rPr>
          <w:sz w:val="24"/>
          <w:szCs w:val="24"/>
          <w:lang w:val="en-US"/>
        </w:rPr>
        <w:lastRenderedPageBreak/>
        <w:t xml:space="preserve">Lee, J. K., &amp; Dunlap, G. (2024). Associations </w:t>
      </w:r>
      <w:r w:rsidR="1E3CBCE0" w:rsidRPr="573050EE">
        <w:rPr>
          <w:sz w:val="24"/>
          <w:szCs w:val="24"/>
          <w:lang w:val="en-US"/>
        </w:rPr>
        <w:t xml:space="preserve">between social–emotional teaching practices and reductions in </w:t>
      </w:r>
      <w:r w:rsidR="74E31AE5" w:rsidRPr="573050EE">
        <w:rPr>
          <w:sz w:val="24"/>
          <w:szCs w:val="24"/>
          <w:lang w:val="en-US"/>
        </w:rPr>
        <w:t>preschoolers'</w:t>
      </w:r>
      <w:r w:rsidR="1E3CBCE0" w:rsidRPr="573050EE">
        <w:rPr>
          <w:sz w:val="24"/>
          <w:szCs w:val="24"/>
          <w:lang w:val="en-US"/>
        </w:rPr>
        <w:t xml:space="preserve"> challenging</w:t>
      </w:r>
      <w:r w:rsidRPr="573050EE">
        <w:rPr>
          <w:sz w:val="24"/>
          <w:szCs w:val="24"/>
          <w:lang w:val="en-US"/>
        </w:rPr>
        <w:t xml:space="preserve"> behavior. Infants &amp; Young </w:t>
      </w:r>
      <w:r w:rsidR="00F72C85" w:rsidRPr="573050EE">
        <w:rPr>
          <w:sz w:val="24"/>
          <w:szCs w:val="24"/>
          <w:lang w:val="en-US"/>
        </w:rPr>
        <w:t>Students</w:t>
      </w:r>
      <w:r w:rsidRPr="573050EE">
        <w:rPr>
          <w:sz w:val="24"/>
          <w:szCs w:val="24"/>
          <w:lang w:val="en-US"/>
        </w:rPr>
        <w:t>, 37(2), 101-114.DOI: 10.1097/IYC.0000000000000261</w:t>
      </w:r>
    </w:p>
    <w:p w14:paraId="288D6A6D" w14:textId="35A9DF25" w:rsidR="00F515D1" w:rsidRPr="00F46126" w:rsidRDefault="28BA09DD" w:rsidP="3C737F4F">
      <w:pPr>
        <w:tabs>
          <w:tab w:val="left" w:pos="3809"/>
        </w:tabs>
        <w:spacing w:before="240" w:line="240" w:lineRule="auto"/>
        <w:ind w:left="720" w:hanging="720"/>
        <w:rPr>
          <w:sz w:val="24"/>
          <w:szCs w:val="24"/>
          <w:lang w:val="en-US"/>
        </w:rPr>
      </w:pPr>
      <w:r w:rsidRPr="00F46126">
        <w:rPr>
          <w:sz w:val="24"/>
          <w:szCs w:val="24"/>
          <w:lang w:val="en-US"/>
        </w:rPr>
        <w:t xml:space="preserve">Lemos, R., Gomes, A. I., &amp; Barros, L. (2023). Promoting a </w:t>
      </w:r>
      <w:r w:rsidR="63CF4142" w:rsidRPr="00F46126">
        <w:rPr>
          <w:sz w:val="24"/>
          <w:szCs w:val="24"/>
          <w:lang w:val="en-US"/>
        </w:rPr>
        <w:t>healthy diet</w:t>
      </w:r>
      <w:r w:rsidRPr="00F46126">
        <w:rPr>
          <w:sz w:val="24"/>
          <w:szCs w:val="24"/>
          <w:lang w:val="en-US"/>
        </w:rPr>
        <w:t xml:space="preserve"> in preschool </w:t>
      </w:r>
      <w:r w:rsidR="00F72C85" w:rsidRPr="00F46126">
        <w:rPr>
          <w:sz w:val="24"/>
          <w:szCs w:val="24"/>
          <w:lang w:val="en-US"/>
        </w:rPr>
        <w:t>students</w:t>
      </w:r>
      <w:r w:rsidRPr="00F46126">
        <w:rPr>
          <w:sz w:val="24"/>
          <w:szCs w:val="24"/>
          <w:lang w:val="en-US"/>
        </w:rPr>
        <w:t xml:space="preserve">: A qualitative study </w:t>
      </w:r>
      <w:r w:rsidR="63CF4142" w:rsidRPr="00F46126">
        <w:rPr>
          <w:sz w:val="24"/>
          <w:szCs w:val="24"/>
          <w:lang w:val="en-US"/>
        </w:rPr>
        <w:t>about early childhood educators’ perspectives. International Journal of Early Years Education, 31(4) 859–</w:t>
      </w:r>
      <w:r w:rsidRPr="00F46126">
        <w:rPr>
          <w:sz w:val="24"/>
          <w:szCs w:val="24"/>
          <w:lang w:val="en-US"/>
        </w:rPr>
        <w:t>873.</w:t>
      </w:r>
      <w:r w:rsidR="24FFEF04" w:rsidRPr="00F46126">
        <w:rPr>
          <w:sz w:val="24"/>
          <w:szCs w:val="24"/>
          <w:lang w:val="en-US"/>
        </w:rPr>
        <w:t>https://doi.org/10.1080/09669760.2022.2107490</w:t>
      </w:r>
      <w:r w:rsidR="24FFEF04" w:rsidRPr="00F46126">
        <w:rPr>
          <w:sz w:val="24"/>
          <w:szCs w:val="24"/>
        </w:rPr>
        <w:t>https://doi.org/10.1080/09669760.2022.2107490</w:t>
      </w:r>
    </w:p>
    <w:p w14:paraId="5438B016" w14:textId="04B2C97F" w:rsidR="00CE25DC" w:rsidRPr="00F46126" w:rsidRDefault="79C14340" w:rsidP="3C737F4F">
      <w:pPr>
        <w:tabs>
          <w:tab w:val="left" w:pos="2544"/>
        </w:tabs>
        <w:spacing w:before="240" w:line="240" w:lineRule="auto"/>
        <w:ind w:left="720" w:hanging="720"/>
        <w:rPr>
          <w:sz w:val="24"/>
          <w:szCs w:val="24"/>
          <w:lang w:val="en-US"/>
        </w:rPr>
      </w:pPr>
      <w:proofErr w:type="spellStart"/>
      <w:r w:rsidRPr="573050EE">
        <w:rPr>
          <w:sz w:val="24"/>
          <w:szCs w:val="24"/>
          <w:lang w:val="en-US"/>
        </w:rPr>
        <w:t>Lerkkanen</w:t>
      </w:r>
      <w:proofErr w:type="spellEnd"/>
      <w:r w:rsidRPr="573050EE">
        <w:rPr>
          <w:sz w:val="24"/>
          <w:szCs w:val="24"/>
          <w:lang w:val="en-US"/>
        </w:rPr>
        <w:t xml:space="preserve">, M. K., Pakarinen, E., </w:t>
      </w:r>
      <w:proofErr w:type="spellStart"/>
      <w:r w:rsidRPr="573050EE">
        <w:rPr>
          <w:sz w:val="24"/>
          <w:szCs w:val="24"/>
          <w:lang w:val="en-US"/>
        </w:rPr>
        <w:t>Poikkeus</w:t>
      </w:r>
      <w:proofErr w:type="spellEnd"/>
      <w:r w:rsidRPr="573050EE">
        <w:rPr>
          <w:sz w:val="24"/>
          <w:szCs w:val="24"/>
          <w:lang w:val="en-US"/>
        </w:rPr>
        <w:t xml:space="preserve">, A. M., </w:t>
      </w:r>
      <w:r w:rsidR="5F116E68" w:rsidRPr="573050EE">
        <w:rPr>
          <w:sz w:val="24"/>
          <w:szCs w:val="24"/>
          <w:lang w:val="en-US"/>
        </w:rPr>
        <w:t>&amp; Salminen</w:t>
      </w:r>
      <w:r w:rsidRPr="573050EE">
        <w:rPr>
          <w:sz w:val="24"/>
          <w:szCs w:val="24"/>
        </w:rPr>
        <w:t xml:space="preserve">, J. (2016). </w:t>
      </w:r>
      <w:r w:rsidR="00394D1A" w:rsidRPr="573050EE">
        <w:rPr>
          <w:sz w:val="24"/>
          <w:szCs w:val="24"/>
        </w:rPr>
        <w:t>Student</w:t>
      </w:r>
      <w:r w:rsidRPr="573050EE">
        <w:rPr>
          <w:sz w:val="24"/>
          <w:szCs w:val="24"/>
        </w:rPr>
        <w:t>-centered teaching practices:</w:t>
      </w:r>
      <w:r w:rsidR="1E3CBCE0" w:rsidRPr="573050EE">
        <w:rPr>
          <w:sz w:val="24"/>
          <w:szCs w:val="24"/>
        </w:rPr>
        <w:t xml:space="preserve"> </w:t>
      </w:r>
      <w:r w:rsidRPr="573050EE">
        <w:rPr>
          <w:sz w:val="24"/>
          <w:szCs w:val="24"/>
        </w:rPr>
        <w:t xml:space="preserve">Associations with the quality of classroom interactions </w:t>
      </w:r>
      <w:r w:rsidR="1E3CBCE0" w:rsidRPr="573050EE">
        <w:rPr>
          <w:sz w:val="24"/>
          <w:szCs w:val="24"/>
        </w:rPr>
        <w:t xml:space="preserve">and </w:t>
      </w:r>
      <w:r w:rsidR="00340C04" w:rsidRPr="573050EE">
        <w:rPr>
          <w:sz w:val="24"/>
          <w:szCs w:val="24"/>
        </w:rPr>
        <w:t>students’</w:t>
      </w:r>
      <w:r w:rsidRPr="573050EE">
        <w:rPr>
          <w:sz w:val="24"/>
          <w:szCs w:val="24"/>
        </w:rPr>
        <w:t xml:space="preserve"> learning. </w:t>
      </w:r>
      <w:r w:rsidRPr="573050EE">
        <w:rPr>
          <w:i/>
          <w:iCs/>
          <w:sz w:val="24"/>
          <w:szCs w:val="24"/>
        </w:rPr>
        <w:t>Learning and Instruction, 44</w:t>
      </w:r>
      <w:r w:rsidRPr="573050EE">
        <w:rPr>
          <w:sz w:val="24"/>
          <w:szCs w:val="24"/>
        </w:rPr>
        <w:t>, 103–112.</w:t>
      </w:r>
    </w:p>
    <w:p w14:paraId="1E5C55BB" w14:textId="77777777" w:rsidR="005E5317" w:rsidRPr="00F46126" w:rsidRDefault="005E5317" w:rsidP="3C737F4F">
      <w:pPr>
        <w:spacing w:before="240" w:line="240" w:lineRule="auto"/>
        <w:ind w:left="720" w:hanging="720"/>
        <w:rPr>
          <w:sz w:val="24"/>
          <w:szCs w:val="24"/>
        </w:rPr>
      </w:pPr>
      <w:r w:rsidRPr="00F46126">
        <w:rPr>
          <w:sz w:val="24"/>
          <w:szCs w:val="24"/>
        </w:rPr>
        <w:t xml:space="preserve">Leyva, D., Weiland, C., Shapiro, A., Yeomans-Maldonado, G., &amp; Febles, A. (2022). A strengths-based, culturally responsive family intervention improves Latino kindergarteners’ vocabulary and approaches to learning. </w:t>
      </w:r>
      <w:r w:rsidRPr="00F46126">
        <w:rPr>
          <w:i/>
          <w:sz w:val="24"/>
          <w:szCs w:val="24"/>
        </w:rPr>
        <w:t>Child Development, 93</w:t>
      </w:r>
      <w:r w:rsidRPr="00F46126">
        <w:rPr>
          <w:sz w:val="24"/>
          <w:szCs w:val="24"/>
        </w:rPr>
        <w:t>(2), 451-467.</w:t>
      </w:r>
    </w:p>
    <w:p w14:paraId="6D5639FE" w14:textId="68371DE3" w:rsidR="007A0A73" w:rsidRPr="00F46126" w:rsidRDefault="007A0A73" w:rsidP="3C737F4F">
      <w:pPr>
        <w:spacing w:before="240" w:line="240" w:lineRule="auto"/>
        <w:ind w:left="720" w:hanging="720"/>
        <w:rPr>
          <w:sz w:val="24"/>
          <w:szCs w:val="24"/>
          <w:lang w:val="en-US"/>
        </w:rPr>
      </w:pPr>
      <w:proofErr w:type="spellStart"/>
      <w:r w:rsidRPr="573050EE">
        <w:rPr>
          <w:sz w:val="24"/>
          <w:szCs w:val="24"/>
          <w:lang w:val="en-US"/>
        </w:rPr>
        <w:t>Liasidou</w:t>
      </w:r>
      <w:proofErr w:type="spellEnd"/>
      <w:r w:rsidRPr="573050EE">
        <w:rPr>
          <w:sz w:val="24"/>
          <w:szCs w:val="24"/>
          <w:lang w:val="en-US"/>
        </w:rPr>
        <w:t xml:space="preserve">, A. (2024). Inclusive education as a trauma-responsive practice: Research-based considerations and implications. International Journal of </w:t>
      </w:r>
      <w:r w:rsidR="47BDA845" w:rsidRPr="573050EE">
        <w:rPr>
          <w:sz w:val="24"/>
          <w:szCs w:val="24"/>
          <w:lang w:val="en-US"/>
        </w:rPr>
        <w:t>Inclusive Education</w:t>
      </w:r>
      <w:r w:rsidRPr="573050EE">
        <w:rPr>
          <w:sz w:val="24"/>
          <w:szCs w:val="24"/>
          <w:lang w:val="en-US"/>
        </w:rPr>
        <w:t>, 28(11), 2411-2423.</w:t>
      </w:r>
    </w:p>
    <w:p w14:paraId="09DA8F24" w14:textId="6992CA2E" w:rsidR="00AA5CE8" w:rsidRPr="00F46126" w:rsidRDefault="2329D11A" w:rsidP="3C737F4F">
      <w:pPr>
        <w:spacing w:before="240" w:line="240" w:lineRule="auto"/>
        <w:ind w:left="720" w:hanging="720"/>
        <w:rPr>
          <w:sz w:val="24"/>
          <w:szCs w:val="24"/>
          <w:lang w:val="en-US"/>
        </w:rPr>
      </w:pPr>
      <w:r w:rsidRPr="00F46126">
        <w:rPr>
          <w:sz w:val="24"/>
          <w:szCs w:val="24"/>
          <w:lang w:val="en-US"/>
        </w:rPr>
        <w:t xml:space="preserve">Lippard, C. N., Lamm, M. H., Tank, K. M., &amp; Choi, J. Y.(2019). Pre-engineering thinking and the </w:t>
      </w:r>
      <w:r w:rsidR="63CF4142" w:rsidRPr="00F46126">
        <w:rPr>
          <w:sz w:val="24"/>
          <w:szCs w:val="24"/>
          <w:lang w:val="en-US"/>
        </w:rPr>
        <w:t>engineering habits</w:t>
      </w:r>
      <w:r w:rsidRPr="00F46126">
        <w:rPr>
          <w:sz w:val="24"/>
          <w:szCs w:val="24"/>
          <w:lang w:val="en-US"/>
        </w:rPr>
        <w:t xml:space="preserve"> of mind in preschool classrooms. Early </w:t>
      </w:r>
      <w:r w:rsidR="63CF4142" w:rsidRPr="00F46126">
        <w:rPr>
          <w:sz w:val="24"/>
          <w:szCs w:val="24"/>
          <w:lang w:val="en-US"/>
        </w:rPr>
        <w:t>Childhood Education</w:t>
      </w:r>
      <w:r w:rsidRPr="00F46126">
        <w:rPr>
          <w:sz w:val="24"/>
          <w:szCs w:val="24"/>
          <w:lang w:val="en-US"/>
        </w:rPr>
        <w:t xml:space="preserve"> Journal, 47(2), 187–198.</w:t>
      </w:r>
      <w:r w:rsidR="4B3E1882" w:rsidRPr="00F46126">
        <w:rPr>
          <w:sz w:val="24"/>
          <w:szCs w:val="24"/>
          <w:lang w:val="en-US"/>
        </w:rPr>
        <w:t xml:space="preserve"> </w:t>
      </w:r>
      <w:r w:rsidR="72E22401" w:rsidRPr="00F46126">
        <w:rPr>
          <w:sz w:val="24"/>
          <w:szCs w:val="24"/>
          <w:lang w:val="en-US"/>
        </w:rPr>
        <w:t>https://doi.org/10.1007/s10643-018-0898-6</w:t>
      </w:r>
      <w:r w:rsidR="72E22401" w:rsidRPr="00F46126">
        <w:rPr>
          <w:sz w:val="24"/>
          <w:szCs w:val="24"/>
        </w:rPr>
        <w:t>https://doi.org/10.1007/s10643-018-0898-6</w:t>
      </w:r>
    </w:p>
    <w:p w14:paraId="220F990D" w14:textId="13112C1C" w:rsidR="009936E5" w:rsidRPr="00F46126" w:rsidRDefault="009936E5" w:rsidP="3C737F4F">
      <w:pPr>
        <w:spacing w:before="240" w:line="240" w:lineRule="auto"/>
        <w:ind w:left="720" w:hanging="720"/>
        <w:rPr>
          <w:sz w:val="24"/>
          <w:szCs w:val="24"/>
          <w:lang w:val="es-US"/>
        </w:rPr>
      </w:pPr>
      <w:r w:rsidRPr="00F46126">
        <w:rPr>
          <w:sz w:val="24"/>
          <w:szCs w:val="24"/>
          <w:lang w:val="es-US"/>
        </w:rPr>
        <w:t xml:space="preserve">Luczynski, K. C., &amp; Fahmie, T. A. (2017). </w:t>
      </w:r>
      <w:proofErr w:type="spellStart"/>
      <w:r w:rsidRPr="00F46126">
        <w:rPr>
          <w:sz w:val="24"/>
          <w:szCs w:val="24"/>
          <w:lang w:val="es-US"/>
        </w:rPr>
        <w:t>Preschool</w:t>
      </w:r>
      <w:proofErr w:type="spellEnd"/>
      <w:r w:rsidRPr="00F46126">
        <w:rPr>
          <w:sz w:val="24"/>
          <w:szCs w:val="24"/>
          <w:lang w:val="es-US"/>
        </w:rPr>
        <w:t xml:space="preserve"> </w:t>
      </w:r>
      <w:proofErr w:type="spellStart"/>
      <w:r w:rsidRPr="00F46126">
        <w:rPr>
          <w:sz w:val="24"/>
          <w:szCs w:val="24"/>
          <w:lang w:val="es-US"/>
        </w:rPr>
        <w:t>life</w:t>
      </w:r>
      <w:proofErr w:type="spellEnd"/>
      <w:r w:rsidRPr="00F46126">
        <w:rPr>
          <w:sz w:val="24"/>
          <w:szCs w:val="24"/>
          <w:lang w:val="es-US"/>
        </w:rPr>
        <w:t xml:space="preserve"> </w:t>
      </w:r>
      <w:proofErr w:type="spellStart"/>
      <w:r w:rsidRPr="00F46126">
        <w:rPr>
          <w:sz w:val="24"/>
          <w:szCs w:val="24"/>
          <w:lang w:val="es-US"/>
        </w:rPr>
        <w:t>skills</w:t>
      </w:r>
      <w:proofErr w:type="spellEnd"/>
      <w:r w:rsidRPr="00F46126">
        <w:rPr>
          <w:sz w:val="24"/>
          <w:szCs w:val="24"/>
          <w:lang w:val="es-US"/>
        </w:rPr>
        <w:t xml:space="preserve">: Toward </w:t>
      </w:r>
      <w:proofErr w:type="spellStart"/>
      <w:r w:rsidRPr="00F46126">
        <w:rPr>
          <w:sz w:val="24"/>
          <w:szCs w:val="24"/>
          <w:lang w:val="es-US"/>
        </w:rPr>
        <w:t>teaching</w:t>
      </w:r>
      <w:proofErr w:type="spellEnd"/>
      <w:r w:rsidRPr="00F46126">
        <w:rPr>
          <w:sz w:val="24"/>
          <w:szCs w:val="24"/>
          <w:lang w:val="es-US"/>
        </w:rPr>
        <w:t xml:space="preserve"> prosocial </w:t>
      </w:r>
      <w:proofErr w:type="spellStart"/>
      <w:r w:rsidRPr="00F46126">
        <w:rPr>
          <w:sz w:val="24"/>
          <w:szCs w:val="24"/>
          <w:lang w:val="es-US"/>
        </w:rPr>
        <w:t>skills</w:t>
      </w:r>
      <w:proofErr w:type="spellEnd"/>
      <w:r w:rsidRPr="00F46126">
        <w:rPr>
          <w:sz w:val="24"/>
          <w:szCs w:val="24"/>
          <w:lang w:val="es-US"/>
        </w:rPr>
        <w:t xml:space="preserve"> and </w:t>
      </w:r>
      <w:proofErr w:type="spellStart"/>
      <w:r w:rsidRPr="00F46126">
        <w:rPr>
          <w:sz w:val="24"/>
          <w:szCs w:val="24"/>
          <w:lang w:val="es-US"/>
        </w:rPr>
        <w:t>preventing</w:t>
      </w:r>
      <w:proofErr w:type="spellEnd"/>
      <w:r w:rsidRPr="00F46126">
        <w:rPr>
          <w:sz w:val="24"/>
          <w:szCs w:val="24"/>
          <w:lang w:val="es-US"/>
        </w:rPr>
        <w:t xml:space="preserve"> </w:t>
      </w:r>
      <w:proofErr w:type="spellStart"/>
      <w:r w:rsidRPr="00F46126">
        <w:rPr>
          <w:sz w:val="24"/>
          <w:szCs w:val="24"/>
          <w:lang w:val="es-US"/>
        </w:rPr>
        <w:t>aggression</w:t>
      </w:r>
      <w:proofErr w:type="spellEnd"/>
      <w:r w:rsidRPr="00F46126">
        <w:rPr>
          <w:sz w:val="24"/>
          <w:szCs w:val="24"/>
          <w:lang w:val="es-US"/>
        </w:rPr>
        <w:t xml:space="preserve"> in young </w:t>
      </w:r>
      <w:proofErr w:type="spellStart"/>
      <w:r w:rsidR="00F72C85" w:rsidRPr="00F46126">
        <w:rPr>
          <w:sz w:val="24"/>
          <w:szCs w:val="24"/>
          <w:lang w:val="es-US"/>
        </w:rPr>
        <w:t>students</w:t>
      </w:r>
      <w:proofErr w:type="spellEnd"/>
      <w:r w:rsidRPr="00F46126">
        <w:rPr>
          <w:sz w:val="24"/>
          <w:szCs w:val="24"/>
          <w:lang w:val="es-US"/>
        </w:rPr>
        <w:t xml:space="preserve">. The Wiley </w:t>
      </w:r>
      <w:proofErr w:type="spellStart"/>
      <w:r w:rsidRPr="00F46126">
        <w:rPr>
          <w:sz w:val="24"/>
          <w:szCs w:val="24"/>
          <w:lang w:val="es-US"/>
        </w:rPr>
        <w:t>handbook</w:t>
      </w:r>
      <w:proofErr w:type="spellEnd"/>
      <w:r w:rsidRPr="00F46126">
        <w:rPr>
          <w:sz w:val="24"/>
          <w:szCs w:val="24"/>
          <w:lang w:val="es-US"/>
        </w:rPr>
        <w:t xml:space="preserve"> of </w:t>
      </w:r>
      <w:proofErr w:type="spellStart"/>
      <w:r w:rsidRPr="00F46126">
        <w:rPr>
          <w:sz w:val="24"/>
          <w:szCs w:val="24"/>
          <w:lang w:val="es-US"/>
        </w:rPr>
        <w:t>violence</w:t>
      </w:r>
      <w:proofErr w:type="spellEnd"/>
      <w:r w:rsidRPr="00F46126">
        <w:rPr>
          <w:sz w:val="24"/>
          <w:szCs w:val="24"/>
          <w:lang w:val="es-US"/>
        </w:rPr>
        <w:t xml:space="preserve"> and </w:t>
      </w:r>
      <w:proofErr w:type="spellStart"/>
      <w:r w:rsidRPr="00F46126">
        <w:rPr>
          <w:sz w:val="24"/>
          <w:szCs w:val="24"/>
          <w:lang w:val="es-US"/>
        </w:rPr>
        <w:t>aggression</w:t>
      </w:r>
      <w:proofErr w:type="spellEnd"/>
      <w:r w:rsidRPr="00F46126">
        <w:rPr>
          <w:sz w:val="24"/>
          <w:szCs w:val="24"/>
          <w:lang w:val="es-US"/>
        </w:rPr>
        <w:t>, 1-12.</w:t>
      </w:r>
    </w:p>
    <w:p w14:paraId="3D41D967" w14:textId="45FBCD94" w:rsidR="00420201" w:rsidRPr="00F46126" w:rsidRDefault="1A11AFB5" w:rsidP="3C737F4F">
      <w:pPr>
        <w:spacing w:before="240" w:line="240" w:lineRule="auto"/>
        <w:ind w:left="720" w:hanging="720"/>
        <w:rPr>
          <w:sz w:val="24"/>
          <w:szCs w:val="24"/>
          <w:lang w:val="en-US"/>
        </w:rPr>
      </w:pPr>
      <w:r w:rsidRPr="00F46126">
        <w:rPr>
          <w:sz w:val="24"/>
          <w:szCs w:val="24"/>
          <w:lang w:val="en-US"/>
        </w:rPr>
        <w:t xml:space="preserve">Lundqvist, J. (2022). Putting preschool </w:t>
      </w:r>
      <w:r w:rsidR="3AAA19C1" w:rsidRPr="00F46126">
        <w:rPr>
          <w:sz w:val="24"/>
          <w:szCs w:val="24"/>
          <w:lang w:val="en-US"/>
        </w:rPr>
        <w:t>inclusion into</w:t>
      </w:r>
      <w:r w:rsidRPr="00F46126">
        <w:rPr>
          <w:sz w:val="24"/>
          <w:szCs w:val="24"/>
          <w:lang w:val="en-US"/>
        </w:rPr>
        <w:t xml:space="preserve"> practice: a case study. European Journal </w:t>
      </w:r>
      <w:r w:rsidR="3AAA19C1" w:rsidRPr="00F46126">
        <w:rPr>
          <w:sz w:val="24"/>
          <w:szCs w:val="24"/>
          <w:lang w:val="en-US"/>
        </w:rPr>
        <w:t>of Special</w:t>
      </w:r>
      <w:r w:rsidRPr="00F46126">
        <w:rPr>
          <w:sz w:val="24"/>
          <w:szCs w:val="24"/>
          <w:lang w:val="en-US"/>
        </w:rPr>
        <w:t xml:space="preserve"> Needs Education, 38(1), 95–109.</w:t>
      </w:r>
      <w:r w:rsidR="7446C34B" w:rsidRPr="00F46126">
        <w:rPr>
          <w:sz w:val="24"/>
          <w:szCs w:val="24"/>
          <w:lang w:val="en-US"/>
        </w:rPr>
        <w:t xml:space="preserve"> </w:t>
      </w:r>
      <w:r w:rsidR="2DCB1F4B" w:rsidRPr="00F46126">
        <w:rPr>
          <w:sz w:val="24"/>
          <w:szCs w:val="24"/>
          <w:lang w:val="en-US"/>
        </w:rPr>
        <w:t>https://doi.org/10.1080/08856257.2022.2031096</w:t>
      </w:r>
    </w:p>
    <w:p w14:paraId="223E230E" w14:textId="5EFE1CF3" w:rsidR="00077319" w:rsidRPr="00F46126" w:rsidRDefault="25F4B6D9" w:rsidP="3C737F4F">
      <w:pPr>
        <w:tabs>
          <w:tab w:val="left" w:pos="3809"/>
        </w:tabs>
        <w:spacing w:before="240" w:line="240" w:lineRule="auto"/>
        <w:ind w:left="720" w:hanging="720"/>
        <w:rPr>
          <w:rStyle w:val="Hyperlink"/>
          <w:sz w:val="24"/>
          <w:szCs w:val="24"/>
        </w:rPr>
      </w:pPr>
      <w:r w:rsidRPr="573050EE">
        <w:rPr>
          <w:sz w:val="24"/>
          <w:szCs w:val="24"/>
        </w:rPr>
        <w:t xml:space="preserve">Manheim, M., Felicetti, R., &amp; Moloney, G. (2019). </w:t>
      </w:r>
      <w:r w:rsidR="00394D1A" w:rsidRPr="573050EE">
        <w:rPr>
          <w:sz w:val="24"/>
          <w:szCs w:val="24"/>
        </w:rPr>
        <w:t>Student</w:t>
      </w:r>
      <w:r w:rsidRPr="573050EE">
        <w:rPr>
          <w:sz w:val="24"/>
          <w:szCs w:val="24"/>
        </w:rPr>
        <w:t xml:space="preserve"> </w:t>
      </w:r>
      <w:r w:rsidR="3AAA19C1" w:rsidRPr="573050EE">
        <w:rPr>
          <w:sz w:val="24"/>
          <w:szCs w:val="24"/>
        </w:rPr>
        <w:t>sexual abuse</w:t>
      </w:r>
      <w:r w:rsidRPr="573050EE">
        <w:rPr>
          <w:sz w:val="24"/>
          <w:szCs w:val="24"/>
        </w:rPr>
        <w:t xml:space="preserve"> victimization prevention programs in preschool </w:t>
      </w:r>
      <w:r w:rsidR="74B150CD" w:rsidRPr="573050EE">
        <w:rPr>
          <w:sz w:val="24"/>
          <w:szCs w:val="24"/>
        </w:rPr>
        <w:t>and kindergarten</w:t>
      </w:r>
      <w:r w:rsidRPr="573050EE">
        <w:rPr>
          <w:sz w:val="24"/>
          <w:szCs w:val="24"/>
          <w:lang w:val="en-US"/>
        </w:rPr>
        <w:t xml:space="preserve">: Implications for practice. Journal of </w:t>
      </w:r>
      <w:r w:rsidR="00394D1A" w:rsidRPr="573050EE">
        <w:rPr>
          <w:sz w:val="24"/>
          <w:szCs w:val="24"/>
          <w:lang w:val="en-US"/>
        </w:rPr>
        <w:t>Student</w:t>
      </w:r>
      <w:r w:rsidRPr="573050EE">
        <w:rPr>
          <w:sz w:val="24"/>
          <w:szCs w:val="24"/>
          <w:lang w:val="en-US"/>
        </w:rPr>
        <w:t xml:space="preserve"> </w:t>
      </w:r>
      <w:r w:rsidR="36864D6C" w:rsidRPr="573050EE">
        <w:rPr>
          <w:sz w:val="24"/>
          <w:szCs w:val="24"/>
        </w:rPr>
        <w:t>Sexual Abuse</w:t>
      </w:r>
      <w:r w:rsidRPr="573050EE">
        <w:rPr>
          <w:sz w:val="24"/>
          <w:szCs w:val="24"/>
        </w:rPr>
        <w:t>, 28(6), 745–757.</w:t>
      </w:r>
      <w:r w:rsidR="111E4085" w:rsidRPr="573050EE">
        <w:rPr>
          <w:sz w:val="24"/>
          <w:szCs w:val="24"/>
        </w:rPr>
        <w:t xml:space="preserve"> </w:t>
      </w:r>
      <w:r w:rsidR="3FFD0760" w:rsidRPr="573050EE">
        <w:rPr>
          <w:sz w:val="24"/>
          <w:szCs w:val="24"/>
        </w:rPr>
        <w:t>https://doi.org/10.1080/10538712.2019.1627687</w:t>
      </w:r>
    </w:p>
    <w:p w14:paraId="44D3935F" w14:textId="47C74FC3" w:rsidR="00327887" w:rsidRPr="00F46126" w:rsidRDefault="7EF400B5" w:rsidP="3C737F4F">
      <w:pPr>
        <w:tabs>
          <w:tab w:val="left" w:pos="3809"/>
        </w:tabs>
        <w:spacing w:before="240" w:line="240" w:lineRule="auto"/>
        <w:ind w:left="720" w:hanging="720"/>
        <w:rPr>
          <w:rStyle w:val="Hyperlink"/>
          <w:sz w:val="24"/>
          <w:szCs w:val="24"/>
        </w:rPr>
      </w:pPr>
      <w:r w:rsidRPr="573050EE">
        <w:rPr>
          <w:sz w:val="24"/>
          <w:szCs w:val="24"/>
        </w:rPr>
        <w:lastRenderedPageBreak/>
        <w:t xml:space="preserve">Martin, M. E., &amp; Byrne, B. (2010). Teaching </w:t>
      </w:r>
      <w:r w:rsidR="00F72C85" w:rsidRPr="573050EE">
        <w:rPr>
          <w:sz w:val="24"/>
          <w:szCs w:val="24"/>
        </w:rPr>
        <w:t>students</w:t>
      </w:r>
      <w:r w:rsidR="1E3CBCE0" w:rsidRPr="573050EE">
        <w:rPr>
          <w:sz w:val="24"/>
          <w:szCs w:val="24"/>
        </w:rPr>
        <w:t xml:space="preserve"> to </w:t>
      </w:r>
      <w:r w:rsidR="3AAA19C1" w:rsidRPr="573050EE">
        <w:rPr>
          <w:sz w:val="24"/>
          <w:szCs w:val="24"/>
        </w:rPr>
        <w:t>recognize</w:t>
      </w:r>
      <w:r w:rsidR="1E3CBCE0" w:rsidRPr="573050EE">
        <w:rPr>
          <w:sz w:val="24"/>
          <w:szCs w:val="24"/>
        </w:rPr>
        <w:t xml:space="preserve"> </w:t>
      </w:r>
      <w:bookmarkStart w:id="54" w:name="_Int_19fmGV1g"/>
      <w:r w:rsidR="1E3CBCE0" w:rsidRPr="573050EE">
        <w:rPr>
          <w:sz w:val="24"/>
          <w:szCs w:val="24"/>
        </w:rPr>
        <w:t>rhyme</w:t>
      </w:r>
      <w:bookmarkEnd w:id="54"/>
      <w:r w:rsidR="1E3CBCE0" w:rsidRPr="573050EE">
        <w:rPr>
          <w:sz w:val="24"/>
          <w:szCs w:val="24"/>
        </w:rPr>
        <w:t xml:space="preserve"> does not directly promote phonemic</w:t>
      </w:r>
      <w:r w:rsidRPr="573050EE">
        <w:rPr>
          <w:sz w:val="24"/>
          <w:szCs w:val="24"/>
          <w:lang w:val="en-US"/>
        </w:rPr>
        <w:t xml:space="preserve"> awareness. British Journal of Educational</w:t>
      </w:r>
      <w:r w:rsidR="4C851330" w:rsidRPr="573050EE">
        <w:rPr>
          <w:sz w:val="24"/>
          <w:szCs w:val="24"/>
          <w:lang w:val="en-US"/>
        </w:rPr>
        <w:t xml:space="preserve"> </w:t>
      </w:r>
      <w:r w:rsidRPr="573050EE">
        <w:rPr>
          <w:sz w:val="24"/>
          <w:szCs w:val="24"/>
        </w:rPr>
        <w:t>Psychology, 80(3), 333–352.</w:t>
      </w:r>
      <w:r w:rsidR="3C44878E" w:rsidRPr="573050EE">
        <w:rPr>
          <w:sz w:val="24"/>
          <w:szCs w:val="24"/>
        </w:rPr>
        <w:t xml:space="preserve"> </w:t>
      </w:r>
      <w:r w:rsidR="72E22401" w:rsidRPr="573050EE">
        <w:rPr>
          <w:sz w:val="24"/>
          <w:szCs w:val="24"/>
        </w:rPr>
        <w:t>https://doi.org/10.1348/00070990260377523</w:t>
      </w:r>
    </w:p>
    <w:p w14:paraId="03C981B3" w14:textId="0DA3423D" w:rsidR="003B7CC6" w:rsidRPr="00F46126" w:rsidRDefault="60BB13BE" w:rsidP="3C737F4F">
      <w:pPr>
        <w:tabs>
          <w:tab w:val="left" w:pos="2544"/>
        </w:tabs>
        <w:spacing w:before="240" w:line="240" w:lineRule="auto"/>
        <w:ind w:left="720" w:hanging="720"/>
        <w:rPr>
          <w:sz w:val="24"/>
          <w:szCs w:val="24"/>
          <w:lang w:val="en-US"/>
        </w:rPr>
      </w:pPr>
      <w:r w:rsidRPr="00F46126">
        <w:rPr>
          <w:sz w:val="24"/>
          <w:szCs w:val="24"/>
          <w:lang w:val="en-US"/>
        </w:rPr>
        <w:t>McClelland, M. M., Tominey, S. L., Schmitt, S. A., &amp;</w:t>
      </w:r>
      <w:r w:rsidRPr="00F46126">
        <w:rPr>
          <w:sz w:val="24"/>
          <w:szCs w:val="24"/>
        </w:rPr>
        <w:t xml:space="preserve">Duncan, R. (2017). SEL Interventions in Early </w:t>
      </w:r>
      <w:r w:rsidR="3AAA19C1" w:rsidRPr="00F46126">
        <w:rPr>
          <w:sz w:val="24"/>
          <w:szCs w:val="24"/>
        </w:rPr>
        <w:t>Childhood. The</w:t>
      </w:r>
      <w:r w:rsidRPr="00F46126">
        <w:rPr>
          <w:sz w:val="24"/>
          <w:szCs w:val="24"/>
        </w:rPr>
        <w:t xml:space="preserve"> Future of </w:t>
      </w:r>
      <w:r w:rsidR="00F72C85" w:rsidRPr="00F46126">
        <w:rPr>
          <w:sz w:val="24"/>
          <w:szCs w:val="24"/>
        </w:rPr>
        <w:t>Students</w:t>
      </w:r>
      <w:r w:rsidRPr="00F46126">
        <w:rPr>
          <w:sz w:val="24"/>
          <w:szCs w:val="24"/>
        </w:rPr>
        <w:t>, 27(1), 33–47.</w:t>
      </w:r>
    </w:p>
    <w:p w14:paraId="64816FDD" w14:textId="71835F13" w:rsidR="007B75D4" w:rsidRPr="00F46126" w:rsidRDefault="431371DE" w:rsidP="3C737F4F">
      <w:pPr>
        <w:spacing w:before="240" w:line="240" w:lineRule="auto"/>
        <w:ind w:left="720" w:hanging="720"/>
        <w:rPr>
          <w:rStyle w:val="Hyperlink"/>
          <w:sz w:val="24"/>
          <w:szCs w:val="24"/>
        </w:rPr>
      </w:pPr>
      <w:r w:rsidRPr="00F46126">
        <w:rPr>
          <w:sz w:val="24"/>
          <w:szCs w:val="24"/>
        </w:rPr>
        <w:t xml:space="preserve">McKeown, C. A., Luczynski, K. </w:t>
      </w:r>
      <w:r w:rsidR="3AAA19C1" w:rsidRPr="00F46126">
        <w:rPr>
          <w:sz w:val="24"/>
          <w:szCs w:val="24"/>
        </w:rPr>
        <w:t>C.,</w:t>
      </w:r>
      <w:r w:rsidR="3AAA19C1" w:rsidRPr="00F46126">
        <w:rPr>
          <w:sz w:val="24"/>
          <w:szCs w:val="24"/>
          <w:lang w:val="en-US"/>
        </w:rPr>
        <w:t xml:space="preserve"> &amp;</w:t>
      </w:r>
      <w:r w:rsidRPr="00F46126">
        <w:rPr>
          <w:sz w:val="24"/>
          <w:szCs w:val="24"/>
          <w:lang w:val="en-US"/>
        </w:rPr>
        <w:t xml:space="preserve"> </w:t>
      </w:r>
      <w:proofErr w:type="spellStart"/>
      <w:r w:rsidRPr="00F46126">
        <w:rPr>
          <w:sz w:val="24"/>
          <w:szCs w:val="24"/>
          <w:lang w:val="en-US"/>
        </w:rPr>
        <w:t>Lehardy</w:t>
      </w:r>
      <w:proofErr w:type="spellEnd"/>
      <w:r w:rsidRPr="00F46126">
        <w:rPr>
          <w:sz w:val="24"/>
          <w:szCs w:val="24"/>
          <w:lang w:val="en-US"/>
        </w:rPr>
        <w:t>, R. K. (2021</w:t>
      </w:r>
      <w:r w:rsidR="3AAA19C1" w:rsidRPr="00F46126">
        <w:rPr>
          <w:sz w:val="24"/>
          <w:szCs w:val="24"/>
          <w:lang w:val="en-US"/>
        </w:rPr>
        <w:t>).</w:t>
      </w:r>
      <w:r w:rsidR="3AAA19C1" w:rsidRPr="00F46126">
        <w:rPr>
          <w:sz w:val="24"/>
          <w:szCs w:val="24"/>
        </w:rPr>
        <w:t xml:space="preserve"> Evaluating</w:t>
      </w:r>
      <w:r w:rsidRPr="00F46126">
        <w:rPr>
          <w:sz w:val="24"/>
          <w:szCs w:val="24"/>
        </w:rPr>
        <w:t xml:space="preserve"> the generality </w:t>
      </w:r>
      <w:r w:rsidR="3AAA19C1" w:rsidRPr="00F46126">
        <w:rPr>
          <w:sz w:val="24"/>
          <w:szCs w:val="24"/>
        </w:rPr>
        <w:t>and social</w:t>
      </w:r>
      <w:r w:rsidRPr="00F46126">
        <w:rPr>
          <w:sz w:val="24"/>
          <w:szCs w:val="24"/>
        </w:rPr>
        <w:t xml:space="preserve"> acceptability of </w:t>
      </w:r>
      <w:r w:rsidR="1AD24017" w:rsidRPr="00F46126">
        <w:rPr>
          <w:sz w:val="24"/>
          <w:szCs w:val="24"/>
        </w:rPr>
        <w:t>early friendship</w:t>
      </w:r>
      <w:r w:rsidRPr="00F46126">
        <w:rPr>
          <w:sz w:val="24"/>
          <w:szCs w:val="24"/>
          <w:lang w:val="en-US"/>
        </w:rPr>
        <w:t xml:space="preserve"> skills. </w:t>
      </w:r>
      <w:r w:rsidRPr="00F46126">
        <w:rPr>
          <w:i/>
          <w:sz w:val="24"/>
          <w:szCs w:val="24"/>
          <w:lang w:val="en-US"/>
        </w:rPr>
        <w:t xml:space="preserve">Journal </w:t>
      </w:r>
      <w:r w:rsidR="52E434B0" w:rsidRPr="00F46126">
        <w:rPr>
          <w:i/>
          <w:sz w:val="24"/>
          <w:szCs w:val="24"/>
          <w:lang w:val="en-US"/>
        </w:rPr>
        <w:t>of Applied</w:t>
      </w:r>
      <w:r w:rsidRPr="00F46126">
        <w:rPr>
          <w:i/>
          <w:sz w:val="24"/>
          <w:szCs w:val="24"/>
        </w:rPr>
        <w:t xml:space="preserve"> Behavior Analysis, 54</w:t>
      </w:r>
      <w:r w:rsidRPr="00F46126">
        <w:rPr>
          <w:sz w:val="24"/>
          <w:szCs w:val="24"/>
        </w:rPr>
        <w:t>(4),1341–1368.</w:t>
      </w:r>
      <w:r w:rsidR="0452A466" w:rsidRPr="00F46126">
        <w:rPr>
          <w:sz w:val="24"/>
          <w:szCs w:val="24"/>
        </w:rPr>
        <w:t xml:space="preserve"> </w:t>
      </w:r>
      <w:r w:rsidR="72E22401" w:rsidRPr="00F46126">
        <w:rPr>
          <w:sz w:val="24"/>
          <w:szCs w:val="24"/>
        </w:rPr>
        <w:t>https://doi.org/10.1002/jaba.842</w:t>
      </w:r>
    </w:p>
    <w:p w14:paraId="1B832A1F" w14:textId="35C72262" w:rsidR="00A24F81" w:rsidRPr="00F46126" w:rsidRDefault="05721596" w:rsidP="3C737F4F">
      <w:pPr>
        <w:spacing w:before="240" w:line="240" w:lineRule="auto"/>
        <w:ind w:left="720" w:hanging="720"/>
        <w:rPr>
          <w:sz w:val="24"/>
          <w:szCs w:val="24"/>
        </w:rPr>
      </w:pPr>
      <w:r w:rsidRPr="00F46126">
        <w:rPr>
          <w:sz w:val="24"/>
          <w:szCs w:val="24"/>
        </w:rPr>
        <w:t xml:space="preserve">McWayne, C. M., Melzi, G., &amp; Mistry, J.(2022). A home-to-school approach </w:t>
      </w:r>
      <w:r w:rsidR="3AAA19C1" w:rsidRPr="00F46126">
        <w:rPr>
          <w:sz w:val="24"/>
          <w:szCs w:val="24"/>
        </w:rPr>
        <w:t>for promoting</w:t>
      </w:r>
      <w:r w:rsidR="46910070" w:rsidRPr="00F46126">
        <w:rPr>
          <w:sz w:val="24"/>
          <w:szCs w:val="24"/>
        </w:rPr>
        <w:t xml:space="preserve"> culturally </w:t>
      </w:r>
      <w:r w:rsidR="3AAA19C1" w:rsidRPr="00F46126">
        <w:rPr>
          <w:sz w:val="24"/>
          <w:szCs w:val="24"/>
        </w:rPr>
        <w:t>inclusive family</w:t>
      </w:r>
      <w:r w:rsidR="46910070" w:rsidRPr="00F46126">
        <w:rPr>
          <w:sz w:val="24"/>
          <w:szCs w:val="24"/>
        </w:rPr>
        <w:t>–school partnership research and</w:t>
      </w:r>
      <w:r w:rsidR="65AD6A1E" w:rsidRPr="00F46126">
        <w:rPr>
          <w:sz w:val="24"/>
          <w:szCs w:val="24"/>
        </w:rPr>
        <w:t xml:space="preserve"> </w:t>
      </w:r>
      <w:r w:rsidR="46910070" w:rsidRPr="00F46126">
        <w:rPr>
          <w:sz w:val="24"/>
          <w:szCs w:val="24"/>
          <w:lang w:val="en-US"/>
        </w:rPr>
        <w:t>practice. Educational Psychologist, 57(4)</w:t>
      </w:r>
      <w:r w:rsidR="46910070" w:rsidRPr="00F46126">
        <w:rPr>
          <w:sz w:val="24"/>
          <w:szCs w:val="24"/>
        </w:rPr>
        <w:t>238–251</w:t>
      </w:r>
      <w:r w:rsidR="5298DCB7" w:rsidRPr="00F46126">
        <w:rPr>
          <w:sz w:val="24"/>
          <w:szCs w:val="24"/>
        </w:rPr>
        <w:t xml:space="preserve">. </w:t>
      </w:r>
      <w:r w:rsidR="46910070" w:rsidRPr="00F46126">
        <w:rPr>
          <w:sz w:val="24"/>
          <w:szCs w:val="24"/>
        </w:rPr>
        <w:t>https://doi.org/10.1080/00461520.2022.2070752</w:t>
      </w:r>
    </w:p>
    <w:p w14:paraId="11F3A694" w14:textId="380083B4" w:rsidR="00D43609" w:rsidRPr="00F46126" w:rsidRDefault="05721596" w:rsidP="3C737F4F">
      <w:pPr>
        <w:spacing w:before="240" w:line="240" w:lineRule="auto"/>
        <w:ind w:left="720" w:hanging="720"/>
        <w:rPr>
          <w:sz w:val="24"/>
          <w:szCs w:val="24"/>
          <w:lang w:val="en-US"/>
        </w:rPr>
      </w:pPr>
      <w:r w:rsidRPr="573050EE">
        <w:rPr>
          <w:sz w:val="24"/>
          <w:szCs w:val="24"/>
          <w:lang w:val="en-US"/>
        </w:rPr>
        <w:t xml:space="preserve">McWayne, C. M., Mistry, J., Hyun, </w:t>
      </w:r>
      <w:proofErr w:type="spellStart"/>
      <w:r w:rsidRPr="573050EE">
        <w:rPr>
          <w:sz w:val="24"/>
          <w:szCs w:val="24"/>
          <w:lang w:val="en-US"/>
        </w:rPr>
        <w:t>S.,Diez</w:t>
      </w:r>
      <w:proofErr w:type="spellEnd"/>
      <w:r w:rsidRPr="573050EE">
        <w:rPr>
          <w:sz w:val="24"/>
          <w:szCs w:val="24"/>
          <w:lang w:val="en-US"/>
        </w:rPr>
        <w:t xml:space="preserve">, V., Parker, C., Zan, B., </w:t>
      </w:r>
      <w:r w:rsidR="3AAA19C1" w:rsidRPr="573050EE">
        <w:rPr>
          <w:sz w:val="24"/>
          <w:szCs w:val="24"/>
          <w:lang w:val="en-US"/>
        </w:rPr>
        <w:t>Greenfield, D.</w:t>
      </w:r>
      <w:r w:rsidRPr="573050EE">
        <w:rPr>
          <w:sz w:val="24"/>
          <w:szCs w:val="24"/>
          <w:lang w:val="en-US"/>
        </w:rPr>
        <w:t>, &amp; Brenneman, K. (2020</w:t>
      </w:r>
      <w:r w:rsidR="596BBC9A" w:rsidRPr="573050EE">
        <w:rPr>
          <w:sz w:val="24"/>
          <w:szCs w:val="24"/>
          <w:lang w:val="en-US"/>
        </w:rPr>
        <w:t>). Incorporating</w:t>
      </w:r>
      <w:r w:rsidRPr="573050EE">
        <w:rPr>
          <w:sz w:val="24"/>
          <w:szCs w:val="24"/>
          <w:lang w:val="en-US"/>
        </w:rPr>
        <w:t xml:space="preserve"> knowledge from </w:t>
      </w:r>
      <w:r w:rsidR="00340C04" w:rsidRPr="573050EE">
        <w:rPr>
          <w:sz w:val="24"/>
          <w:szCs w:val="24"/>
          <w:lang w:val="en-US"/>
        </w:rPr>
        <w:t>students’</w:t>
      </w:r>
      <w:r w:rsidR="2EBEA85E" w:rsidRPr="573050EE">
        <w:rPr>
          <w:sz w:val="24"/>
          <w:szCs w:val="24"/>
          <w:lang w:val="en-US"/>
        </w:rPr>
        <w:t xml:space="preserve"> homes</w:t>
      </w:r>
      <w:r w:rsidRPr="573050EE">
        <w:rPr>
          <w:sz w:val="24"/>
          <w:szCs w:val="24"/>
          <w:lang w:val="en-US"/>
        </w:rPr>
        <w:t xml:space="preserve"> and communities: A home-to-</w:t>
      </w:r>
      <w:r w:rsidR="3AAA19C1" w:rsidRPr="573050EE">
        <w:rPr>
          <w:sz w:val="24"/>
          <w:szCs w:val="24"/>
          <w:lang w:val="en-US"/>
        </w:rPr>
        <w:t>school approach</w:t>
      </w:r>
      <w:r w:rsidRPr="573050EE">
        <w:rPr>
          <w:sz w:val="24"/>
          <w:szCs w:val="24"/>
          <w:lang w:val="en-US"/>
        </w:rPr>
        <w:t xml:space="preserve"> for teaching STEM in </w:t>
      </w:r>
      <w:r w:rsidR="3AAA19C1" w:rsidRPr="573050EE">
        <w:rPr>
          <w:sz w:val="24"/>
          <w:szCs w:val="24"/>
          <w:lang w:val="en-US"/>
        </w:rPr>
        <w:t>preschool. Young</w:t>
      </w:r>
      <w:r w:rsidRPr="573050EE">
        <w:rPr>
          <w:sz w:val="24"/>
          <w:szCs w:val="24"/>
          <w:lang w:val="en-US"/>
        </w:rPr>
        <w:t xml:space="preserve"> </w:t>
      </w:r>
      <w:r w:rsidR="00F72C85" w:rsidRPr="573050EE">
        <w:rPr>
          <w:sz w:val="24"/>
          <w:szCs w:val="24"/>
          <w:lang w:val="en-US"/>
        </w:rPr>
        <w:t>Students</w:t>
      </w:r>
      <w:r w:rsidRPr="573050EE">
        <w:rPr>
          <w:sz w:val="24"/>
          <w:szCs w:val="24"/>
          <w:lang w:val="en-US"/>
        </w:rPr>
        <w:t>, 75(5</w:t>
      </w:r>
      <w:r w:rsidR="2D96B887" w:rsidRPr="573050EE">
        <w:rPr>
          <w:sz w:val="24"/>
          <w:szCs w:val="24"/>
          <w:lang w:val="en-US"/>
        </w:rPr>
        <w:t>). https://www.naeyc.org/resources/pubs/yc/dec2020/incorporating-knowledge-commUnities</w:t>
      </w:r>
    </w:p>
    <w:p w14:paraId="4B4A41E6" w14:textId="7A3758DD" w:rsidR="00CD729F" w:rsidRPr="00F46126" w:rsidRDefault="7CEE7326" w:rsidP="3C737F4F">
      <w:pPr>
        <w:tabs>
          <w:tab w:val="left" w:pos="3809"/>
        </w:tabs>
        <w:spacing w:before="240" w:line="240" w:lineRule="auto"/>
        <w:ind w:left="720" w:hanging="720"/>
        <w:rPr>
          <w:sz w:val="24"/>
          <w:szCs w:val="24"/>
          <w:lang w:val="en-US"/>
        </w:rPr>
      </w:pPr>
      <w:r w:rsidRPr="00F46126">
        <w:rPr>
          <w:sz w:val="24"/>
          <w:szCs w:val="24"/>
          <w:lang w:val="en-US"/>
        </w:rPr>
        <w:t xml:space="preserve">Melby-Lervåg, M. (2011). The Relative </w:t>
      </w:r>
      <w:r w:rsidR="1E3CBCE0" w:rsidRPr="00F46126">
        <w:rPr>
          <w:sz w:val="24"/>
          <w:szCs w:val="24"/>
        </w:rPr>
        <w:t>Predictive Contribution</w:t>
      </w:r>
      <w:r w:rsidR="1E3CBCE0" w:rsidRPr="00F46126">
        <w:rPr>
          <w:sz w:val="24"/>
          <w:szCs w:val="24"/>
          <w:lang w:val="en-US"/>
        </w:rPr>
        <w:t xml:space="preserve"> and Causal Role of </w:t>
      </w:r>
      <w:r w:rsidR="1E3CBCE0" w:rsidRPr="00F46126">
        <w:rPr>
          <w:sz w:val="24"/>
          <w:szCs w:val="24"/>
        </w:rPr>
        <w:t xml:space="preserve">Phoneme Awareness, </w:t>
      </w:r>
      <w:r w:rsidR="1E3CBCE0" w:rsidRPr="00F46126">
        <w:rPr>
          <w:sz w:val="24"/>
          <w:szCs w:val="24"/>
          <w:lang w:val="en-US"/>
        </w:rPr>
        <w:t xml:space="preserve">Rhyme Awareness, and </w:t>
      </w:r>
      <w:r w:rsidR="1E3CBCE0" w:rsidRPr="00F46126">
        <w:rPr>
          <w:sz w:val="24"/>
          <w:szCs w:val="24"/>
        </w:rPr>
        <w:t>Verbal Short</w:t>
      </w:r>
      <w:r w:rsidR="1E3CBCE0" w:rsidRPr="00F46126">
        <w:rPr>
          <w:sz w:val="24"/>
          <w:szCs w:val="24"/>
          <w:lang w:val="en-US"/>
        </w:rPr>
        <w:t>-Term</w:t>
      </w:r>
      <w:r w:rsidRPr="00F46126">
        <w:rPr>
          <w:sz w:val="24"/>
          <w:szCs w:val="24"/>
          <w:lang w:val="en-US"/>
        </w:rPr>
        <w:t xml:space="preserve"> Memory in Reading Skills: A </w:t>
      </w:r>
      <w:r w:rsidR="3AAA19C1" w:rsidRPr="00F46126">
        <w:rPr>
          <w:sz w:val="24"/>
          <w:szCs w:val="24"/>
          <w:lang w:val="en-US"/>
        </w:rPr>
        <w:t>Review. Scandinavian</w:t>
      </w:r>
      <w:r w:rsidRPr="00F46126">
        <w:rPr>
          <w:sz w:val="24"/>
          <w:szCs w:val="24"/>
          <w:lang w:val="en-US"/>
        </w:rPr>
        <w:t xml:space="preserve"> Journal of Educational Research,56(1), 101–118.</w:t>
      </w:r>
      <w:r w:rsidR="1F54C2F1" w:rsidRPr="00F46126">
        <w:rPr>
          <w:sz w:val="24"/>
          <w:szCs w:val="24"/>
          <w:lang w:val="en-US"/>
        </w:rPr>
        <w:t xml:space="preserve"> </w:t>
      </w:r>
      <w:r w:rsidR="66E3F032" w:rsidRPr="00F46126">
        <w:rPr>
          <w:sz w:val="24"/>
          <w:szCs w:val="24"/>
          <w:lang w:val="en-US"/>
        </w:rPr>
        <w:t>https://doi.org/10.1080/00313831.2011.621215</w:t>
      </w:r>
    </w:p>
    <w:p w14:paraId="7ACEEEFD" w14:textId="31C240D5" w:rsidR="00AD33B8" w:rsidRPr="00F46126" w:rsidRDefault="3AAA19C1" w:rsidP="3C737F4F">
      <w:pPr>
        <w:spacing w:before="240" w:after="100" w:afterAutospacing="1" w:line="240" w:lineRule="auto"/>
        <w:ind w:left="720" w:hanging="720"/>
        <w:rPr>
          <w:sz w:val="24"/>
          <w:szCs w:val="24"/>
          <w:lang w:val="en-US"/>
        </w:rPr>
      </w:pPr>
      <w:r w:rsidRPr="00F46126">
        <w:rPr>
          <w:sz w:val="24"/>
          <w:szCs w:val="24"/>
          <w:lang w:val="en-US"/>
        </w:rPr>
        <w:t>Menzer, M. (2015). The arts in early childhood: Social and emotional benefits of arts participation: A literature review and gap analysis (2000-2015). National Endowment for the Arts.</w:t>
      </w:r>
      <w:r w:rsidR="1833E146" w:rsidRPr="00F46126">
        <w:rPr>
          <w:sz w:val="24"/>
          <w:szCs w:val="24"/>
          <w:lang w:val="en-US"/>
        </w:rPr>
        <w:t xml:space="preserve"> </w:t>
      </w:r>
      <w:r w:rsidRPr="00F46126">
        <w:rPr>
          <w:sz w:val="24"/>
          <w:szCs w:val="24"/>
          <w:lang w:val="en-US"/>
        </w:rPr>
        <w:t>https://www.arts.gov/sites/default/files/arts-in-early-childhood-dec2015-rev.pdf</w:t>
      </w:r>
    </w:p>
    <w:p w14:paraId="6FB36953" w14:textId="293FF90D" w:rsidR="00D63D45" w:rsidRPr="00F46126" w:rsidRDefault="3AAA19C1" w:rsidP="3C737F4F">
      <w:pPr>
        <w:spacing w:before="240" w:line="240" w:lineRule="auto"/>
        <w:ind w:left="720" w:hanging="720"/>
        <w:rPr>
          <w:sz w:val="24"/>
          <w:szCs w:val="24"/>
        </w:rPr>
      </w:pPr>
      <w:proofErr w:type="spellStart"/>
      <w:r w:rsidRPr="00F46126">
        <w:rPr>
          <w:sz w:val="24"/>
          <w:szCs w:val="24"/>
          <w:lang w:val="en-US"/>
        </w:rPr>
        <w:t>Mindes</w:t>
      </w:r>
      <w:proofErr w:type="spellEnd"/>
      <w:r w:rsidRPr="00F46126">
        <w:rPr>
          <w:sz w:val="24"/>
          <w:szCs w:val="24"/>
          <w:lang w:val="en-US"/>
        </w:rPr>
        <w:t xml:space="preserve">, G., &amp; Newman, M. (2022). Social Studies for Young </w:t>
      </w:r>
      <w:r w:rsidR="00F72C85" w:rsidRPr="00F46126">
        <w:rPr>
          <w:sz w:val="24"/>
          <w:szCs w:val="24"/>
          <w:lang w:val="en-US"/>
        </w:rPr>
        <w:t>Students</w:t>
      </w:r>
      <w:r w:rsidRPr="00F46126">
        <w:rPr>
          <w:sz w:val="24"/>
          <w:szCs w:val="24"/>
          <w:lang w:val="en-US"/>
        </w:rPr>
        <w:t>: Preschool and Primary Curriculum Anchor (Third Edition). Rowman &amp; Littlefield.</w:t>
      </w:r>
    </w:p>
    <w:p w14:paraId="3A1E0D03" w14:textId="3CCC9A08" w:rsidR="00CF391F" w:rsidRPr="00F46126" w:rsidRDefault="54BC8C8F" w:rsidP="3C737F4F">
      <w:pPr>
        <w:tabs>
          <w:tab w:val="left" w:pos="3809"/>
        </w:tabs>
        <w:spacing w:before="240" w:line="240" w:lineRule="auto"/>
        <w:ind w:left="720" w:hanging="720"/>
        <w:rPr>
          <w:sz w:val="24"/>
          <w:szCs w:val="24"/>
          <w:lang w:val="en-US"/>
        </w:rPr>
      </w:pPr>
      <w:r w:rsidRPr="00F46126">
        <w:rPr>
          <w:sz w:val="24"/>
          <w:szCs w:val="24"/>
        </w:rPr>
        <w:t xml:space="preserve">Mineo, L. (2025, June 23). Reading skills —and struggles — manifest earlier </w:t>
      </w:r>
      <w:r w:rsidR="1E3CBCE0" w:rsidRPr="00F46126">
        <w:rPr>
          <w:sz w:val="24"/>
          <w:szCs w:val="24"/>
        </w:rPr>
        <w:t>than thought</w:t>
      </w:r>
      <w:r w:rsidRPr="00F46126">
        <w:rPr>
          <w:sz w:val="24"/>
          <w:szCs w:val="24"/>
        </w:rPr>
        <w:t>. Harvard Gazette.</w:t>
      </w:r>
      <w:r w:rsidR="0FD32B66" w:rsidRPr="00F46126">
        <w:rPr>
          <w:sz w:val="24"/>
          <w:szCs w:val="24"/>
        </w:rPr>
        <w:t xml:space="preserve"> </w:t>
      </w:r>
      <w:r w:rsidRPr="00F46126">
        <w:rPr>
          <w:sz w:val="24"/>
          <w:szCs w:val="24"/>
        </w:rPr>
        <w:t>https://news.harvard.edu/gazette/story/2025/06/reading-skills-and-struggles-manifest-earl</w:t>
      </w:r>
      <w:proofErr w:type="spellStart"/>
      <w:r w:rsidRPr="00F46126">
        <w:rPr>
          <w:sz w:val="24"/>
          <w:szCs w:val="24"/>
          <w:lang w:val="en-US"/>
        </w:rPr>
        <w:t>ier</w:t>
      </w:r>
      <w:proofErr w:type="spellEnd"/>
      <w:r w:rsidRPr="00F46126">
        <w:rPr>
          <w:sz w:val="24"/>
          <w:szCs w:val="24"/>
          <w:lang w:val="en-US"/>
        </w:rPr>
        <w:t>-than-thought/.</w:t>
      </w:r>
    </w:p>
    <w:p w14:paraId="2DE600C3" w14:textId="2189B3B6" w:rsidR="0015339F" w:rsidRPr="00F46126" w:rsidRDefault="3AAA19C1" w:rsidP="3C737F4F">
      <w:pPr>
        <w:spacing w:before="240" w:line="240" w:lineRule="auto"/>
        <w:ind w:left="720" w:hanging="720"/>
        <w:rPr>
          <w:sz w:val="24"/>
          <w:szCs w:val="24"/>
        </w:rPr>
      </w:pPr>
      <w:r w:rsidRPr="00F46126">
        <w:rPr>
          <w:sz w:val="24"/>
          <w:szCs w:val="24"/>
        </w:rPr>
        <w:lastRenderedPageBreak/>
        <w:t>More information on home visits from Head Start: https://headstart.gov/teaching-practices/home-visitors-online-handbook/structured-</w:t>
      </w:r>
      <w:r w:rsidR="00394D1A" w:rsidRPr="00F46126">
        <w:rPr>
          <w:sz w:val="24"/>
          <w:szCs w:val="24"/>
        </w:rPr>
        <w:t>student</w:t>
      </w:r>
      <w:r w:rsidRPr="00F46126">
        <w:rPr>
          <w:sz w:val="24"/>
          <w:szCs w:val="24"/>
        </w:rPr>
        <w:t>-focused-home-visiting</w:t>
      </w:r>
    </w:p>
    <w:p w14:paraId="6BB7F60E" w14:textId="42EB1FBE" w:rsidR="0015339F" w:rsidRPr="00F46126" w:rsidRDefault="3AAA19C1" w:rsidP="3C737F4F">
      <w:pPr>
        <w:spacing w:before="240" w:line="240" w:lineRule="auto"/>
        <w:ind w:left="720" w:hanging="720"/>
        <w:rPr>
          <w:sz w:val="24"/>
          <w:szCs w:val="24"/>
          <w:lang w:val="en-US"/>
        </w:rPr>
      </w:pPr>
      <w:r w:rsidRPr="573050EE">
        <w:rPr>
          <w:sz w:val="24"/>
          <w:szCs w:val="24"/>
          <w:lang w:val="en-US"/>
        </w:rPr>
        <w:t xml:space="preserve">Moses, A. (2024). Knowledgeable and Engaged Young Citizens: Social Studies in Early Childhood. Young </w:t>
      </w:r>
      <w:r w:rsidR="00F72C85" w:rsidRPr="573050EE">
        <w:rPr>
          <w:sz w:val="24"/>
          <w:szCs w:val="24"/>
          <w:lang w:val="en-US"/>
        </w:rPr>
        <w:t>Students</w:t>
      </w:r>
      <w:r w:rsidRPr="573050EE">
        <w:rPr>
          <w:sz w:val="24"/>
          <w:szCs w:val="24"/>
          <w:lang w:val="en-US"/>
        </w:rPr>
        <w:t xml:space="preserve">, NAEYC. Retrieved from </w:t>
      </w:r>
      <w:bookmarkStart w:id="55" w:name="_Int_iqVNgl69"/>
      <w:r w:rsidRPr="573050EE">
        <w:rPr>
          <w:sz w:val="24"/>
          <w:szCs w:val="24"/>
          <w:lang w:val="en-US"/>
        </w:rPr>
        <w:t>NAEYC</w:t>
      </w:r>
      <w:bookmarkEnd w:id="55"/>
      <w:r w:rsidRPr="573050EE">
        <w:rPr>
          <w:sz w:val="24"/>
          <w:szCs w:val="24"/>
          <w:lang w:val="en-US"/>
        </w:rPr>
        <w:t xml:space="preserve"> website.</w:t>
      </w:r>
    </w:p>
    <w:p w14:paraId="172DC1BA" w14:textId="5D25CD98" w:rsidR="0015339F" w:rsidRPr="00F46126" w:rsidRDefault="3AAA19C1" w:rsidP="3C737F4F">
      <w:pPr>
        <w:spacing w:before="240" w:line="240" w:lineRule="auto"/>
        <w:ind w:left="720" w:hanging="720"/>
        <w:rPr>
          <w:sz w:val="24"/>
          <w:szCs w:val="24"/>
        </w:rPr>
      </w:pPr>
      <w:r w:rsidRPr="00F46126">
        <w:rPr>
          <w:sz w:val="24"/>
          <w:szCs w:val="24"/>
        </w:rPr>
        <w:t>Moses, A. (2024). Knowledgeable and Engaged Young Citizens: Social Studies in Early Childhood.</w:t>
      </w:r>
    </w:p>
    <w:p w14:paraId="17E5AB43" w14:textId="77777777" w:rsidR="0015339F" w:rsidRPr="00F46126" w:rsidRDefault="3AAA19C1" w:rsidP="3C737F4F">
      <w:pPr>
        <w:spacing w:before="240" w:line="240" w:lineRule="auto"/>
        <w:ind w:left="720" w:hanging="720"/>
        <w:rPr>
          <w:sz w:val="24"/>
          <w:szCs w:val="24"/>
        </w:rPr>
      </w:pPr>
      <w:r w:rsidRPr="00F46126">
        <w:rPr>
          <w:sz w:val="24"/>
          <w:szCs w:val="24"/>
        </w:rPr>
        <w:t>Murphy, V., &amp; Hamilton, C. (2024). Teachers’ beliefs about using songs in early education: Implications for linguistic and social development. Education Endowment Fund.</w:t>
      </w:r>
    </w:p>
    <w:p w14:paraId="60E7DB8A" w14:textId="030E08CC" w:rsidR="0015339F" w:rsidRPr="00F46126" w:rsidRDefault="3AAA19C1" w:rsidP="3C737F4F">
      <w:pPr>
        <w:spacing w:before="240" w:line="240" w:lineRule="auto"/>
        <w:ind w:left="720" w:hanging="720"/>
        <w:rPr>
          <w:sz w:val="24"/>
          <w:szCs w:val="24"/>
        </w:rPr>
      </w:pPr>
      <w:r w:rsidRPr="00F46126">
        <w:rPr>
          <w:sz w:val="24"/>
          <w:szCs w:val="24"/>
        </w:rPr>
        <w:t xml:space="preserve">National Academies of Sciences, Engineering, and Medicine. (2016). Parenting Matters: Supporting Parents of </w:t>
      </w:r>
      <w:r w:rsidR="00F72C85" w:rsidRPr="00F46126">
        <w:rPr>
          <w:sz w:val="24"/>
          <w:szCs w:val="24"/>
        </w:rPr>
        <w:t>Students</w:t>
      </w:r>
      <w:r w:rsidRPr="00F46126">
        <w:rPr>
          <w:sz w:val="24"/>
          <w:szCs w:val="24"/>
        </w:rPr>
        <w:t xml:space="preserve"> Ages 0-8. Washington, DC: The National Academies Press. https://doi.org/10.17226/21868.</w:t>
      </w:r>
    </w:p>
    <w:p w14:paraId="31BE1AAF" w14:textId="441A4250" w:rsidR="3AAA19C1" w:rsidRPr="00F46126" w:rsidRDefault="3AAA19C1" w:rsidP="7B4A875E">
      <w:pPr>
        <w:spacing w:before="240" w:after="0" w:line="240" w:lineRule="auto"/>
        <w:ind w:left="720" w:hanging="720"/>
        <w:rPr>
          <w:sz w:val="24"/>
          <w:szCs w:val="24"/>
          <w:lang w:val="en-US"/>
        </w:rPr>
      </w:pPr>
      <w:r w:rsidRPr="573050EE">
        <w:rPr>
          <w:sz w:val="24"/>
          <w:szCs w:val="24"/>
          <w:lang w:val="en-US"/>
        </w:rPr>
        <w:t xml:space="preserve">National Council for </w:t>
      </w:r>
      <w:bookmarkStart w:id="56" w:name="_Int_9HjqIZPv"/>
      <w:r w:rsidRPr="573050EE">
        <w:rPr>
          <w:sz w:val="24"/>
          <w:szCs w:val="24"/>
          <w:lang w:val="en-US"/>
        </w:rPr>
        <w:t>the Social</w:t>
      </w:r>
      <w:bookmarkEnd w:id="56"/>
      <w:r w:rsidRPr="573050EE">
        <w:rPr>
          <w:sz w:val="24"/>
          <w:szCs w:val="24"/>
          <w:lang w:val="en-US"/>
        </w:rPr>
        <w:t xml:space="preserve"> Studies (NCSS) (2019). Early childhood in the social studies context. https://www.socialstudies.org/position-statements/early-childhood-social-studies-context</w:t>
      </w:r>
      <w:r w:rsidR="43AAE93C" w:rsidRPr="573050EE">
        <w:rPr>
          <w:sz w:val="24"/>
          <w:szCs w:val="24"/>
          <w:lang w:val="en-US"/>
        </w:rPr>
        <w:t>.</w:t>
      </w:r>
    </w:p>
    <w:p w14:paraId="3C855E1F" w14:textId="3C956B63" w:rsidR="0015339F" w:rsidRPr="00F46126" w:rsidRDefault="3AAA19C1" w:rsidP="3C737F4F">
      <w:pPr>
        <w:spacing w:before="240" w:after="0" w:line="240" w:lineRule="auto"/>
        <w:ind w:left="720" w:hanging="720"/>
        <w:rPr>
          <w:sz w:val="24"/>
          <w:szCs w:val="24"/>
          <w:lang w:val="en-US"/>
        </w:rPr>
      </w:pPr>
      <w:r w:rsidRPr="00F46126">
        <w:rPr>
          <w:sz w:val="24"/>
          <w:szCs w:val="24"/>
          <w:lang w:val="en-US"/>
        </w:rPr>
        <w:t>Neuman, S. B., Krieger, L., Kaefer, T., &amp; Gonzalez-</w:t>
      </w:r>
      <w:proofErr w:type="spellStart"/>
      <w:r w:rsidRPr="00F46126">
        <w:rPr>
          <w:sz w:val="24"/>
          <w:szCs w:val="24"/>
          <w:lang w:val="en-US"/>
        </w:rPr>
        <w:t>Villisanti</w:t>
      </w:r>
      <w:proofErr w:type="spellEnd"/>
      <w:r w:rsidRPr="00F46126">
        <w:rPr>
          <w:sz w:val="24"/>
          <w:szCs w:val="24"/>
          <w:lang w:val="en-US"/>
        </w:rPr>
        <w:t xml:space="preserve">, H. (2025). Preschool teachers’ </w:t>
      </w:r>
      <w:r w:rsidR="00394D1A" w:rsidRPr="00F46126">
        <w:rPr>
          <w:sz w:val="24"/>
          <w:szCs w:val="24"/>
          <w:lang w:val="en-US"/>
        </w:rPr>
        <w:t>student</w:t>
      </w:r>
      <w:r w:rsidRPr="00F46126">
        <w:rPr>
          <w:sz w:val="24"/>
          <w:szCs w:val="24"/>
          <w:lang w:val="en-US"/>
        </w:rPr>
        <w:t xml:space="preserve">-directed talk: Unlocking opportunities for language learning and knowledge-building. </w:t>
      </w:r>
      <w:r w:rsidRPr="00F46126">
        <w:rPr>
          <w:i/>
          <w:sz w:val="24"/>
          <w:szCs w:val="24"/>
          <w:lang w:val="en-US"/>
        </w:rPr>
        <w:t>Early Education and Development, 36</w:t>
      </w:r>
      <w:r w:rsidRPr="00F46126">
        <w:rPr>
          <w:sz w:val="24"/>
          <w:szCs w:val="24"/>
          <w:lang w:val="en-US"/>
        </w:rPr>
        <w:t>(5), 1134–1155. https://doi.org/10.1080/10409289.2025.2503024.</w:t>
      </w:r>
    </w:p>
    <w:p w14:paraId="4F87C10C" w14:textId="7218D745" w:rsidR="0015339F" w:rsidRPr="00F46126" w:rsidRDefault="3AAA19C1" w:rsidP="3C737F4F">
      <w:pPr>
        <w:spacing w:before="240" w:after="0" w:line="240" w:lineRule="auto"/>
        <w:ind w:left="720" w:hanging="720"/>
        <w:rPr>
          <w:sz w:val="24"/>
          <w:szCs w:val="24"/>
        </w:rPr>
      </w:pPr>
      <w:r w:rsidRPr="00F46126">
        <w:rPr>
          <w:sz w:val="24"/>
          <w:szCs w:val="24"/>
        </w:rPr>
        <w:t>Nguyen, T., Watts, T. W., Duncan, G. J., Clements, D. H., Sarama, J. S., Wolfe, C., &amp; Spitler, M. E. (2016). Which preschool mathematics competencies are most predictive of fifth-grade achievement? Early Childhood Research Quarterly, 36, 550–560. https://pmc.ncbi.nlm.nih.gov/articles/PMC4819335/</w:t>
      </w:r>
    </w:p>
    <w:p w14:paraId="35F49039" w14:textId="6DFB7ABC" w:rsidR="0015339F" w:rsidRPr="00F46126" w:rsidRDefault="3AAA19C1" w:rsidP="3C737F4F">
      <w:pPr>
        <w:spacing w:before="240" w:after="0" w:line="240" w:lineRule="auto"/>
        <w:ind w:left="720" w:hanging="720"/>
        <w:rPr>
          <w:sz w:val="24"/>
          <w:szCs w:val="24"/>
        </w:rPr>
      </w:pPr>
      <w:r w:rsidRPr="00F46126">
        <w:rPr>
          <w:sz w:val="24"/>
          <w:szCs w:val="24"/>
          <w:lang w:val="en-US"/>
        </w:rPr>
        <w:t xml:space="preserve">Nicolay, A.-C., &amp; Poncelet, M. (2013). Cognitive advantage in </w:t>
      </w:r>
      <w:r w:rsidR="00F72C85" w:rsidRPr="00F46126">
        <w:rPr>
          <w:sz w:val="24"/>
          <w:szCs w:val="24"/>
          <w:lang w:val="en-US"/>
        </w:rPr>
        <w:t>students</w:t>
      </w:r>
      <w:r w:rsidRPr="00F46126">
        <w:rPr>
          <w:sz w:val="24"/>
          <w:szCs w:val="24"/>
          <w:lang w:val="en-US"/>
        </w:rPr>
        <w:t xml:space="preserve"> enrolled in a second-language immersion elementary program. Bilingualism: Language and Cognition.</w:t>
      </w:r>
    </w:p>
    <w:p w14:paraId="7807DA6A" w14:textId="686835FC" w:rsidR="00DF1BDC" w:rsidRPr="00F46126" w:rsidRDefault="00DF1BDC" w:rsidP="00DF1BDC">
      <w:pPr>
        <w:tabs>
          <w:tab w:val="left" w:pos="3809"/>
        </w:tabs>
        <w:spacing w:before="240" w:line="240" w:lineRule="auto"/>
        <w:ind w:left="720" w:hanging="720"/>
        <w:rPr>
          <w:rFonts w:cs="Arial"/>
          <w:sz w:val="24"/>
          <w:szCs w:val="24"/>
        </w:rPr>
      </w:pPr>
      <w:r w:rsidRPr="00F46126">
        <w:rPr>
          <w:sz w:val="24"/>
          <w:szCs w:val="24"/>
        </w:rPr>
        <w:t xml:space="preserve">Othman, I. A., Mohammed, L. H., Alsaeed, R., &amp; Shabib, S. S. (2024). The effect of the Montessori program using physical activity games in enhancing the sensory-motor perception abilities of kindergarten students aged 5 to 6 years. </w:t>
      </w:r>
      <w:proofErr w:type="spellStart"/>
      <w:r w:rsidRPr="00F46126">
        <w:rPr>
          <w:rFonts w:ascii="Arial" w:hAnsi="Arial" w:cs="Arial"/>
          <w:sz w:val="24"/>
          <w:szCs w:val="24"/>
        </w:rPr>
        <w:t>مجلة</w:t>
      </w:r>
      <w:proofErr w:type="spellEnd"/>
      <w:r w:rsidRPr="00F46126">
        <w:rPr>
          <w:sz w:val="24"/>
          <w:szCs w:val="24"/>
        </w:rPr>
        <w:t xml:space="preserve"> </w:t>
      </w:r>
      <w:proofErr w:type="spellStart"/>
      <w:r w:rsidRPr="00F46126">
        <w:rPr>
          <w:rFonts w:ascii="Arial" w:hAnsi="Arial" w:cs="Arial"/>
          <w:sz w:val="24"/>
          <w:szCs w:val="24"/>
        </w:rPr>
        <w:t>دراسات</w:t>
      </w:r>
      <w:proofErr w:type="spellEnd"/>
      <w:r w:rsidRPr="00F46126">
        <w:rPr>
          <w:sz w:val="24"/>
          <w:szCs w:val="24"/>
        </w:rPr>
        <w:t xml:space="preserve"> </w:t>
      </w:r>
      <w:proofErr w:type="spellStart"/>
      <w:r w:rsidRPr="00F46126">
        <w:rPr>
          <w:rFonts w:ascii="Arial" w:hAnsi="Arial" w:cs="Arial"/>
          <w:sz w:val="24"/>
          <w:szCs w:val="24"/>
        </w:rPr>
        <w:t>وبحوث</w:t>
      </w:r>
      <w:proofErr w:type="spellEnd"/>
      <w:r w:rsidRPr="00F46126">
        <w:rPr>
          <w:sz w:val="24"/>
          <w:szCs w:val="24"/>
        </w:rPr>
        <w:t xml:space="preserve"> </w:t>
      </w:r>
      <w:proofErr w:type="spellStart"/>
      <w:r w:rsidRPr="00F46126">
        <w:rPr>
          <w:rFonts w:ascii="Arial" w:hAnsi="Arial" w:cs="Arial"/>
          <w:sz w:val="24"/>
          <w:szCs w:val="24"/>
        </w:rPr>
        <w:t>التربية</w:t>
      </w:r>
      <w:proofErr w:type="spellEnd"/>
      <w:r w:rsidRPr="00F46126">
        <w:rPr>
          <w:sz w:val="24"/>
          <w:szCs w:val="24"/>
        </w:rPr>
        <w:t xml:space="preserve"> </w:t>
      </w:r>
      <w:proofErr w:type="spellStart"/>
      <w:r w:rsidRPr="00F46126">
        <w:rPr>
          <w:rFonts w:ascii="Arial" w:hAnsi="Arial" w:cs="Arial"/>
          <w:sz w:val="24"/>
          <w:szCs w:val="24"/>
        </w:rPr>
        <w:t>الرياضية</w:t>
      </w:r>
      <w:proofErr w:type="spellEnd"/>
      <w:r w:rsidRPr="00F46126">
        <w:rPr>
          <w:sz w:val="24"/>
          <w:szCs w:val="24"/>
        </w:rPr>
        <w:t>, 19-36.</w:t>
      </w:r>
      <w:r w:rsidRPr="00F46126">
        <w:rPr>
          <w:rFonts w:ascii="Arial" w:hAnsi="Arial" w:cs="Arial"/>
          <w:sz w:val="24"/>
          <w:szCs w:val="24"/>
        </w:rPr>
        <w:t>‎</w:t>
      </w:r>
    </w:p>
    <w:p w14:paraId="360E4D38" w14:textId="1EABEBA0" w:rsidR="0015339F" w:rsidRPr="00F46126" w:rsidRDefault="3AAA19C1" w:rsidP="3C737F4F">
      <w:pPr>
        <w:spacing w:before="240" w:after="0" w:line="240" w:lineRule="auto"/>
        <w:ind w:left="720" w:hanging="720"/>
        <w:rPr>
          <w:sz w:val="24"/>
          <w:szCs w:val="24"/>
          <w:lang w:val="en-US"/>
        </w:rPr>
      </w:pPr>
      <w:r w:rsidRPr="573050EE">
        <w:rPr>
          <w:sz w:val="24"/>
          <w:szCs w:val="24"/>
          <w:lang w:val="en-US"/>
        </w:rPr>
        <w:t xml:space="preserve">Perry, K. (2016). Teaching young </w:t>
      </w:r>
      <w:r w:rsidR="00F72C85" w:rsidRPr="573050EE">
        <w:rPr>
          <w:sz w:val="24"/>
          <w:szCs w:val="24"/>
          <w:lang w:val="en-US"/>
        </w:rPr>
        <w:t>students</w:t>
      </w:r>
      <w:r w:rsidRPr="573050EE">
        <w:rPr>
          <w:sz w:val="24"/>
          <w:szCs w:val="24"/>
          <w:lang w:val="en-US"/>
        </w:rPr>
        <w:t xml:space="preserve"> with personal histories and primary sources. </w:t>
      </w:r>
      <w:r w:rsidRPr="573050EE">
        <w:rPr>
          <w:i/>
          <w:iCs/>
          <w:sz w:val="24"/>
          <w:szCs w:val="24"/>
          <w:lang w:val="en-US"/>
        </w:rPr>
        <w:t>Social Studies and the Young Learner, 29</w:t>
      </w:r>
      <w:r w:rsidRPr="573050EE">
        <w:rPr>
          <w:sz w:val="24"/>
          <w:szCs w:val="24"/>
          <w:lang w:val="en-US"/>
        </w:rPr>
        <w:t xml:space="preserve">(1), 16–19. National Council for </w:t>
      </w:r>
      <w:bookmarkStart w:id="57" w:name="_Int_wM9oVHlE"/>
      <w:r w:rsidRPr="573050EE">
        <w:rPr>
          <w:sz w:val="24"/>
          <w:szCs w:val="24"/>
          <w:lang w:val="en-US"/>
        </w:rPr>
        <w:t>the Social</w:t>
      </w:r>
      <w:bookmarkEnd w:id="57"/>
      <w:r w:rsidRPr="573050EE">
        <w:rPr>
          <w:sz w:val="24"/>
          <w:szCs w:val="24"/>
          <w:lang w:val="en-US"/>
        </w:rPr>
        <w:t xml:space="preserve"> Studies.</w:t>
      </w:r>
    </w:p>
    <w:p w14:paraId="2BCEADC6" w14:textId="539CDB0B" w:rsidR="0015339F" w:rsidRPr="00F46126" w:rsidRDefault="3AAA19C1" w:rsidP="00F841CE">
      <w:pPr>
        <w:spacing w:before="240" w:after="0" w:line="240" w:lineRule="auto"/>
        <w:ind w:left="720" w:hanging="720"/>
        <w:rPr>
          <w:sz w:val="24"/>
          <w:szCs w:val="24"/>
          <w:lang w:val="en-US"/>
        </w:rPr>
      </w:pPr>
      <w:r w:rsidRPr="00F46126">
        <w:rPr>
          <w:sz w:val="24"/>
          <w:szCs w:val="24"/>
          <w:lang w:val="en-US"/>
        </w:rPr>
        <w:lastRenderedPageBreak/>
        <w:t xml:space="preserve">Pesco, D., &amp; </w:t>
      </w:r>
      <w:proofErr w:type="spellStart"/>
      <w:r w:rsidRPr="00F46126">
        <w:rPr>
          <w:sz w:val="24"/>
          <w:szCs w:val="24"/>
          <w:lang w:val="en-US"/>
        </w:rPr>
        <w:t>Gagné</w:t>
      </w:r>
      <w:proofErr w:type="spellEnd"/>
      <w:r w:rsidRPr="00F46126">
        <w:rPr>
          <w:sz w:val="24"/>
          <w:szCs w:val="24"/>
          <w:lang w:val="en-US"/>
        </w:rPr>
        <w:t xml:space="preserve">, A. (2015). Scaffolding narrative skills: A meta-analysis of instruction in early childhood settings. </w:t>
      </w:r>
      <w:r w:rsidRPr="00F46126">
        <w:rPr>
          <w:i/>
          <w:sz w:val="24"/>
          <w:szCs w:val="24"/>
          <w:lang w:val="en-US"/>
        </w:rPr>
        <w:t>Early Education and Development, 28</w:t>
      </w:r>
      <w:r w:rsidRPr="00F46126">
        <w:rPr>
          <w:sz w:val="24"/>
          <w:szCs w:val="24"/>
          <w:lang w:val="en-US"/>
        </w:rPr>
        <w:t>(7), 773–793. https://doi.org/10.1080/10409289.2015.1060800</w:t>
      </w:r>
    </w:p>
    <w:p w14:paraId="2FCE4C96" w14:textId="73FDD58A" w:rsidR="006415E0" w:rsidRPr="00F46126" w:rsidRDefault="19244E6A" w:rsidP="3C737F4F">
      <w:pPr>
        <w:spacing w:before="240" w:after="0" w:line="240" w:lineRule="auto"/>
        <w:ind w:left="720" w:hanging="720"/>
        <w:rPr>
          <w:sz w:val="24"/>
          <w:szCs w:val="24"/>
        </w:rPr>
      </w:pPr>
      <w:r w:rsidRPr="00F46126">
        <w:rPr>
          <w:sz w:val="24"/>
          <w:szCs w:val="24"/>
        </w:rPr>
        <w:t>Powell, Nicole (2023). Importance of Diversity in Early Childhood Education.</w:t>
      </w:r>
    </w:p>
    <w:p w14:paraId="55B27753" w14:textId="7D31B1DB" w:rsidR="006415E0" w:rsidRPr="00F46126" w:rsidRDefault="19244E6A" w:rsidP="3C737F4F">
      <w:pPr>
        <w:spacing w:before="240" w:after="0" w:line="240" w:lineRule="auto"/>
        <w:ind w:left="720" w:hanging="720"/>
        <w:rPr>
          <w:sz w:val="24"/>
          <w:szCs w:val="24"/>
        </w:rPr>
      </w:pPr>
      <w:r w:rsidRPr="00F46126">
        <w:rPr>
          <w:sz w:val="24"/>
          <w:szCs w:val="24"/>
        </w:rPr>
        <w:t>Prabhu, Shwetha, et al. “Phonological Awareness and Word Decoding Skills in the Early Readers of Kannada.” Indian Journal of Psychological Medicine, June 5, 2024</w:t>
      </w:r>
      <w:r w:rsidR="637AE702" w:rsidRPr="00F46126">
        <w:rPr>
          <w:sz w:val="24"/>
          <w:szCs w:val="24"/>
        </w:rPr>
        <w:t>.</w:t>
      </w:r>
      <w:r w:rsidRPr="00F46126">
        <w:rPr>
          <w:sz w:val="24"/>
          <w:szCs w:val="24"/>
        </w:rPr>
        <w:t xml:space="preserve"> https://doi.org/10.1177/02537176241252704.</w:t>
      </w:r>
    </w:p>
    <w:p w14:paraId="275021D3" w14:textId="20B60B80" w:rsidR="006415E0" w:rsidRPr="00F46126" w:rsidRDefault="19244E6A" w:rsidP="3C737F4F">
      <w:pPr>
        <w:spacing w:before="240" w:after="0" w:line="240" w:lineRule="auto"/>
        <w:ind w:left="720" w:hanging="720"/>
        <w:rPr>
          <w:sz w:val="24"/>
          <w:szCs w:val="24"/>
          <w:lang w:val="en-US"/>
        </w:rPr>
      </w:pPr>
      <w:proofErr w:type="spellStart"/>
      <w:r w:rsidRPr="00F46126">
        <w:rPr>
          <w:sz w:val="24"/>
          <w:szCs w:val="24"/>
          <w:lang w:val="en-US"/>
        </w:rPr>
        <w:t>Puspitasari</w:t>
      </w:r>
      <w:proofErr w:type="spellEnd"/>
      <w:r w:rsidRPr="00F46126">
        <w:rPr>
          <w:sz w:val="24"/>
          <w:szCs w:val="24"/>
          <w:lang w:val="en-US"/>
        </w:rPr>
        <w:t xml:space="preserve">, N. A., </w:t>
      </w:r>
      <w:proofErr w:type="spellStart"/>
      <w:r w:rsidRPr="00F46126">
        <w:rPr>
          <w:sz w:val="24"/>
          <w:szCs w:val="24"/>
          <w:lang w:val="en-US"/>
        </w:rPr>
        <w:t>Damaianti</w:t>
      </w:r>
      <w:proofErr w:type="spellEnd"/>
      <w:r w:rsidRPr="00F46126">
        <w:rPr>
          <w:sz w:val="24"/>
          <w:szCs w:val="24"/>
          <w:lang w:val="en-US"/>
        </w:rPr>
        <w:t xml:space="preserve">, V. S., </w:t>
      </w:r>
      <w:proofErr w:type="spellStart"/>
      <w:r w:rsidRPr="00F46126">
        <w:rPr>
          <w:sz w:val="24"/>
          <w:szCs w:val="24"/>
          <w:lang w:val="en-US"/>
        </w:rPr>
        <w:t>Syihabuddin</w:t>
      </w:r>
      <w:proofErr w:type="spellEnd"/>
      <w:r w:rsidRPr="00F46126">
        <w:rPr>
          <w:sz w:val="24"/>
          <w:szCs w:val="24"/>
          <w:lang w:val="en-US"/>
        </w:rPr>
        <w:t xml:space="preserve">, S., &amp; </w:t>
      </w:r>
      <w:proofErr w:type="spellStart"/>
      <w:r w:rsidRPr="00F46126">
        <w:rPr>
          <w:sz w:val="24"/>
          <w:szCs w:val="24"/>
          <w:lang w:val="en-US"/>
        </w:rPr>
        <w:t>Sumiyadi</w:t>
      </w:r>
      <w:proofErr w:type="spellEnd"/>
      <w:r w:rsidRPr="00F46126">
        <w:rPr>
          <w:sz w:val="24"/>
          <w:szCs w:val="24"/>
          <w:lang w:val="en-US"/>
        </w:rPr>
        <w:t xml:space="preserve">, S. (2023). The Role of Narrative Ability on Emergent Literacy Skills and Early Word Reading of Early Childhood Students. </w:t>
      </w:r>
      <w:r w:rsidRPr="00F46126">
        <w:rPr>
          <w:i/>
          <w:sz w:val="24"/>
          <w:szCs w:val="24"/>
          <w:lang w:val="en-US"/>
        </w:rPr>
        <w:t>International Journal of Learning, Teaching, and Educational Research, 22(</w:t>
      </w:r>
      <w:r w:rsidRPr="00F46126">
        <w:rPr>
          <w:sz w:val="24"/>
          <w:szCs w:val="24"/>
          <w:lang w:val="en-US"/>
        </w:rPr>
        <w:t>8), 253–271. https://doi.org/10.26803/ijlter.22.8.14</w:t>
      </w:r>
    </w:p>
    <w:p w14:paraId="06B27A1A" w14:textId="2AC9C791" w:rsidR="006415E0" w:rsidRPr="00F46126" w:rsidRDefault="19244E6A" w:rsidP="3C737F4F">
      <w:pPr>
        <w:spacing w:before="240" w:after="0" w:line="240" w:lineRule="auto"/>
        <w:ind w:left="720" w:hanging="720"/>
        <w:rPr>
          <w:sz w:val="24"/>
          <w:szCs w:val="24"/>
        </w:rPr>
      </w:pPr>
      <w:r w:rsidRPr="00F46126">
        <w:rPr>
          <w:sz w:val="24"/>
          <w:szCs w:val="24"/>
          <w:lang w:val="es-US"/>
        </w:rPr>
        <w:t xml:space="preserve">Quinn, S. F., &amp; Liu, J. (2022). </w:t>
      </w:r>
      <w:r w:rsidRPr="00F46126">
        <w:rPr>
          <w:sz w:val="24"/>
          <w:szCs w:val="24"/>
        </w:rPr>
        <w:t xml:space="preserve">Making Partnerships Work: Proposing a Model to Support Parent-Practitioner Partnerships in the Early Years. </w:t>
      </w:r>
      <w:r w:rsidRPr="00F46126">
        <w:rPr>
          <w:i/>
          <w:sz w:val="24"/>
          <w:szCs w:val="24"/>
        </w:rPr>
        <w:t>Early Childhood Education Journal, 50</w:t>
      </w:r>
      <w:r w:rsidRPr="00F46126">
        <w:rPr>
          <w:sz w:val="24"/>
          <w:szCs w:val="24"/>
        </w:rPr>
        <w:t>(4), 639–661. https://doi.org/10.1007/s10643-021-01181-6</w:t>
      </w:r>
    </w:p>
    <w:p w14:paraId="3D43B658" w14:textId="73621333" w:rsidR="006415E0" w:rsidRPr="00F46126" w:rsidRDefault="19244E6A" w:rsidP="3C737F4F">
      <w:pPr>
        <w:spacing w:before="240" w:after="0" w:line="240" w:lineRule="auto"/>
        <w:ind w:left="720" w:hanging="720"/>
        <w:rPr>
          <w:sz w:val="24"/>
          <w:szCs w:val="24"/>
        </w:rPr>
      </w:pPr>
      <w:r w:rsidRPr="00F46126">
        <w:rPr>
          <w:sz w:val="24"/>
          <w:szCs w:val="24"/>
        </w:rPr>
        <w:t xml:space="preserve">Rand, M. K., &amp; Morrow, L. M. (2021). The Contribution of Play Experiences to Emergent Literacy: </w:t>
      </w:r>
      <w:r w:rsidRPr="00F46126">
        <w:rPr>
          <w:i/>
          <w:sz w:val="24"/>
          <w:szCs w:val="24"/>
        </w:rPr>
        <w:t>Expanding the Science of Reading. Reading Research Quarterly, 56(</w:t>
      </w:r>
      <w:r w:rsidRPr="00F46126">
        <w:rPr>
          <w:sz w:val="24"/>
          <w:szCs w:val="24"/>
        </w:rPr>
        <w:t>S1), S239–S248. https://doi.org/10.1002/rrq.383</w:t>
      </w:r>
    </w:p>
    <w:p w14:paraId="6AF7E736" w14:textId="02A9D13A" w:rsidR="006415E0" w:rsidRPr="00F46126" w:rsidRDefault="19244E6A" w:rsidP="3C737F4F">
      <w:pPr>
        <w:spacing w:before="240" w:after="0" w:line="240" w:lineRule="auto"/>
        <w:ind w:left="720" w:hanging="720"/>
        <w:rPr>
          <w:sz w:val="24"/>
          <w:szCs w:val="24"/>
        </w:rPr>
      </w:pPr>
      <w:r w:rsidRPr="00F46126">
        <w:rPr>
          <w:sz w:val="24"/>
          <w:szCs w:val="24"/>
        </w:rPr>
        <w:t xml:space="preserve">Raven, S. (2016). Elementary Anatomy: Activities Designed to Teach Preschool </w:t>
      </w:r>
      <w:r w:rsidR="00F72C85" w:rsidRPr="00F46126">
        <w:rPr>
          <w:sz w:val="24"/>
          <w:szCs w:val="24"/>
        </w:rPr>
        <w:t>Students</w:t>
      </w:r>
      <w:r w:rsidRPr="00F46126">
        <w:rPr>
          <w:sz w:val="24"/>
          <w:szCs w:val="24"/>
        </w:rPr>
        <w:t xml:space="preserve"> About the Human Body. Science and </w:t>
      </w:r>
      <w:r w:rsidR="00F72C85" w:rsidRPr="00F46126">
        <w:rPr>
          <w:sz w:val="24"/>
          <w:szCs w:val="24"/>
        </w:rPr>
        <w:t>Students</w:t>
      </w:r>
      <w:r w:rsidRPr="00F46126">
        <w:rPr>
          <w:sz w:val="24"/>
          <w:szCs w:val="24"/>
        </w:rPr>
        <w:t>, 53(9), 52–57. https://doi.org/10.2505/4/sc16_053_09_52</w:t>
      </w:r>
    </w:p>
    <w:p w14:paraId="6DD0EB12" w14:textId="29C01AD3" w:rsidR="006415E0" w:rsidRPr="00F46126" w:rsidRDefault="19244E6A" w:rsidP="3C737F4F">
      <w:pPr>
        <w:spacing w:before="240" w:after="0" w:line="240" w:lineRule="auto"/>
        <w:ind w:left="720" w:hanging="720"/>
        <w:rPr>
          <w:sz w:val="24"/>
          <w:szCs w:val="24"/>
        </w:rPr>
      </w:pPr>
      <w:r w:rsidRPr="00F46126">
        <w:rPr>
          <w:sz w:val="24"/>
          <w:szCs w:val="24"/>
        </w:rPr>
        <w:t>Raven, S., &amp; Wenner, J. A. (2023). Science at the Center: Meaningful Science Learning in a Preschool Classroom.</w:t>
      </w:r>
    </w:p>
    <w:p w14:paraId="339BDA7D" w14:textId="240C27CE" w:rsidR="00B877E6" w:rsidRPr="00F46126" w:rsidRDefault="19244E6A" w:rsidP="3C737F4F">
      <w:pPr>
        <w:spacing w:before="240" w:after="0" w:line="240" w:lineRule="auto"/>
        <w:ind w:left="720" w:hanging="720"/>
        <w:rPr>
          <w:sz w:val="24"/>
          <w:szCs w:val="24"/>
          <w:lang w:val="en-US"/>
        </w:rPr>
      </w:pPr>
      <w:r w:rsidRPr="00F46126">
        <w:rPr>
          <w:sz w:val="24"/>
          <w:szCs w:val="24"/>
        </w:rPr>
        <w:t>Reza, F. (2022). Inclusive Preschool Classrooms. International Journal of Education and Evaluation, 8(2) 4-47. https://www.iiardjournals.org/get/IJEE/VOL.%208%20NO.%202%202022/Inclusive%20Preschool%20Classrooms.pdf</w:t>
      </w:r>
    </w:p>
    <w:p w14:paraId="7D19C0CE" w14:textId="1E721422" w:rsidR="00CD729F" w:rsidRPr="00F46126" w:rsidRDefault="19244E6A" w:rsidP="3C737F4F">
      <w:pPr>
        <w:tabs>
          <w:tab w:val="left" w:pos="3809"/>
        </w:tabs>
        <w:spacing w:before="240" w:after="0" w:line="240" w:lineRule="auto"/>
        <w:ind w:left="720" w:hanging="720"/>
        <w:rPr>
          <w:sz w:val="24"/>
          <w:szCs w:val="24"/>
          <w:lang w:val="en-US"/>
        </w:rPr>
      </w:pPr>
      <w:r w:rsidRPr="00F46126">
        <w:rPr>
          <w:sz w:val="24"/>
          <w:szCs w:val="24"/>
          <w:lang w:val="en-US"/>
        </w:rPr>
        <w:t>Roberts, T. A., Vadasy, P. F., &amp; Sanders, E. A. (2020). Preschool instruction in letter names and sounds: Does contextualized or decontextualized instruction matter? Reading Research Quarterly, 55(4), 573–601. https://doi.org/10.1002/rrq.284</w:t>
      </w:r>
      <w:r w:rsidR="34A504B5" w:rsidRPr="00F46126">
        <w:rPr>
          <w:sz w:val="24"/>
          <w:szCs w:val="24"/>
          <w:lang w:val="en-US"/>
        </w:rPr>
        <w:t>.</w:t>
      </w:r>
    </w:p>
    <w:p w14:paraId="60068A8B" w14:textId="1BEF2096" w:rsidR="002C0A39" w:rsidRPr="00F46126" w:rsidRDefault="3A7E564D" w:rsidP="3C737F4F">
      <w:pPr>
        <w:tabs>
          <w:tab w:val="left" w:pos="3809"/>
        </w:tabs>
        <w:spacing w:before="240" w:after="0" w:line="240" w:lineRule="auto"/>
        <w:ind w:left="720" w:hanging="720"/>
        <w:rPr>
          <w:sz w:val="24"/>
          <w:szCs w:val="24"/>
          <w:lang w:val="en-US"/>
        </w:rPr>
      </w:pPr>
      <w:r w:rsidRPr="00F46126">
        <w:rPr>
          <w:sz w:val="24"/>
          <w:szCs w:val="24"/>
          <w:lang w:val="es-US"/>
        </w:rPr>
        <w:lastRenderedPageBreak/>
        <w:t xml:space="preserve">Rojas, N. M., &amp; </w:t>
      </w:r>
      <w:proofErr w:type="spellStart"/>
      <w:r w:rsidRPr="00F46126">
        <w:rPr>
          <w:sz w:val="24"/>
          <w:szCs w:val="24"/>
          <w:lang w:val="es-US"/>
        </w:rPr>
        <w:t>Abenavoli</w:t>
      </w:r>
      <w:proofErr w:type="spellEnd"/>
      <w:r w:rsidRPr="00F46126">
        <w:rPr>
          <w:sz w:val="24"/>
          <w:szCs w:val="24"/>
          <w:lang w:val="es-US"/>
        </w:rPr>
        <w:t xml:space="preserve">, R. M. (2021). </w:t>
      </w:r>
      <w:r w:rsidRPr="00F46126">
        <w:rPr>
          <w:sz w:val="24"/>
          <w:szCs w:val="24"/>
          <w:lang w:val="en-US"/>
        </w:rPr>
        <w:t xml:space="preserve">Preschool </w:t>
      </w:r>
      <w:r w:rsidR="1E3CBCE0" w:rsidRPr="00F46126">
        <w:rPr>
          <w:sz w:val="24"/>
          <w:szCs w:val="24"/>
          <w:lang w:val="en-US"/>
        </w:rPr>
        <w:t>teacher-</w:t>
      </w:r>
      <w:r w:rsidR="00394D1A" w:rsidRPr="00F46126">
        <w:rPr>
          <w:sz w:val="24"/>
          <w:szCs w:val="24"/>
          <w:lang w:val="en-US"/>
        </w:rPr>
        <w:t>student</w:t>
      </w:r>
      <w:r w:rsidR="1E3CBCE0" w:rsidRPr="00F46126">
        <w:rPr>
          <w:sz w:val="24"/>
          <w:szCs w:val="24"/>
          <w:lang w:val="en-US"/>
        </w:rPr>
        <w:t xml:space="preserve"> relationships and </w:t>
      </w:r>
      <w:r w:rsidR="00340C04" w:rsidRPr="00F46126">
        <w:rPr>
          <w:sz w:val="24"/>
          <w:szCs w:val="24"/>
          <w:lang w:val="en-US"/>
        </w:rPr>
        <w:t>students’</w:t>
      </w:r>
      <w:r w:rsidR="1E3CBCE0" w:rsidRPr="00F46126">
        <w:rPr>
          <w:sz w:val="24"/>
          <w:szCs w:val="24"/>
          <w:lang w:val="en-US"/>
        </w:rPr>
        <w:t xml:space="preserve"> expressive vocabulary skills: The potential mediating role of profiles of </w:t>
      </w:r>
      <w:r w:rsidR="00340C04" w:rsidRPr="00F46126">
        <w:rPr>
          <w:sz w:val="24"/>
          <w:szCs w:val="24"/>
          <w:lang w:val="en-US"/>
        </w:rPr>
        <w:t>students’</w:t>
      </w:r>
      <w:r w:rsidR="1E3CBCE0" w:rsidRPr="00F46126">
        <w:rPr>
          <w:sz w:val="24"/>
          <w:szCs w:val="24"/>
          <w:lang w:val="en-US"/>
        </w:rPr>
        <w:t xml:space="preserve"> engagement in the classroom</w:t>
      </w:r>
      <w:r w:rsidRPr="00F46126">
        <w:rPr>
          <w:sz w:val="24"/>
          <w:szCs w:val="24"/>
        </w:rPr>
        <w:t>. Early Childhood Research Quarterly, 56, 225-235.</w:t>
      </w:r>
    </w:p>
    <w:p w14:paraId="75FDE7B6" w14:textId="1ECEDC32" w:rsidR="006872E5" w:rsidRPr="00F46126" w:rsidRDefault="19244E6A" w:rsidP="3C737F4F">
      <w:pPr>
        <w:spacing w:before="240" w:after="0" w:line="240" w:lineRule="auto"/>
        <w:ind w:left="720" w:hanging="720"/>
        <w:rPr>
          <w:sz w:val="24"/>
          <w:szCs w:val="24"/>
          <w:lang w:val="en-US"/>
        </w:rPr>
      </w:pPr>
      <w:r w:rsidRPr="573050EE">
        <w:rPr>
          <w:sz w:val="24"/>
          <w:szCs w:val="24"/>
          <w:lang w:val="en-US"/>
        </w:rPr>
        <w:t xml:space="preserve">Sage et al. (2024) </w:t>
      </w:r>
      <w:bookmarkStart w:id="58" w:name="_Int_37bO95IJ"/>
      <w:r w:rsidRPr="573050EE">
        <w:rPr>
          <w:sz w:val="24"/>
          <w:szCs w:val="24"/>
          <w:lang w:val="en-US"/>
        </w:rPr>
        <w:t>discuss</w:t>
      </w:r>
      <w:bookmarkEnd w:id="58"/>
      <w:r w:rsidRPr="573050EE">
        <w:rPr>
          <w:sz w:val="24"/>
          <w:szCs w:val="24"/>
          <w:lang w:val="en-US"/>
        </w:rPr>
        <w:t xml:space="preserve"> the impact of hands-on activities on </w:t>
      </w:r>
      <w:r w:rsidR="00340C04" w:rsidRPr="573050EE">
        <w:rPr>
          <w:sz w:val="24"/>
          <w:szCs w:val="24"/>
          <w:lang w:val="en-US"/>
        </w:rPr>
        <w:t>students’</w:t>
      </w:r>
      <w:r w:rsidRPr="573050EE">
        <w:rPr>
          <w:sz w:val="24"/>
          <w:szCs w:val="24"/>
          <w:lang w:val="en-US"/>
        </w:rPr>
        <w:t xml:space="preserve"> motivation for science. Early Childhood Education Journal. Advance online publication. https://doi.org/10.1177/20965311241265413</w:t>
      </w:r>
      <w:r w:rsidR="55F17347" w:rsidRPr="573050EE">
        <w:rPr>
          <w:sz w:val="24"/>
          <w:szCs w:val="24"/>
          <w:lang w:val="en-US"/>
        </w:rPr>
        <w:t>.</w:t>
      </w:r>
    </w:p>
    <w:p w14:paraId="28AF1C91" w14:textId="6E6BFE01" w:rsidR="00607B55" w:rsidRPr="00F46126" w:rsidRDefault="72477492" w:rsidP="3C737F4F">
      <w:pPr>
        <w:tabs>
          <w:tab w:val="left" w:pos="3809"/>
        </w:tabs>
        <w:spacing w:before="240" w:after="0" w:line="240" w:lineRule="auto"/>
        <w:ind w:left="720" w:hanging="720"/>
        <w:rPr>
          <w:sz w:val="24"/>
          <w:szCs w:val="24"/>
        </w:rPr>
      </w:pPr>
      <w:r w:rsidRPr="00F46126">
        <w:rPr>
          <w:sz w:val="24"/>
          <w:szCs w:val="24"/>
        </w:rPr>
        <w:t xml:space="preserve">Seitz, H. (Ed.). (2024). </w:t>
      </w:r>
      <w:r w:rsidRPr="00F46126">
        <w:rPr>
          <w:i/>
          <w:sz w:val="24"/>
          <w:szCs w:val="24"/>
        </w:rPr>
        <w:t xml:space="preserve">Spotlight on </w:t>
      </w:r>
      <w:r w:rsidR="1E3CBCE0" w:rsidRPr="00F46126">
        <w:rPr>
          <w:i/>
          <w:sz w:val="24"/>
          <w:szCs w:val="24"/>
        </w:rPr>
        <w:t xml:space="preserve">Young </w:t>
      </w:r>
      <w:r w:rsidR="00F72C85" w:rsidRPr="00F46126">
        <w:rPr>
          <w:i/>
          <w:sz w:val="24"/>
          <w:szCs w:val="24"/>
        </w:rPr>
        <w:t>Students</w:t>
      </w:r>
      <w:r w:rsidR="1E3CBCE0" w:rsidRPr="00F46126">
        <w:rPr>
          <w:i/>
          <w:sz w:val="24"/>
          <w:szCs w:val="24"/>
        </w:rPr>
        <w:t>: Observation and Assessment</w:t>
      </w:r>
      <w:r w:rsidRPr="00F46126">
        <w:rPr>
          <w:i/>
          <w:sz w:val="24"/>
          <w:szCs w:val="24"/>
        </w:rPr>
        <w:t xml:space="preserve"> (Vol. 2)</w:t>
      </w:r>
      <w:r w:rsidRPr="00F46126">
        <w:rPr>
          <w:sz w:val="24"/>
          <w:szCs w:val="24"/>
        </w:rPr>
        <w:t xml:space="preserve">. National Association for the Education of Young </w:t>
      </w:r>
      <w:r w:rsidR="00F72C85" w:rsidRPr="00F46126">
        <w:rPr>
          <w:sz w:val="24"/>
          <w:szCs w:val="24"/>
        </w:rPr>
        <w:t>Students</w:t>
      </w:r>
      <w:r w:rsidRPr="00F46126">
        <w:rPr>
          <w:sz w:val="24"/>
          <w:szCs w:val="24"/>
        </w:rPr>
        <w:t xml:space="preserve">. </w:t>
      </w:r>
    </w:p>
    <w:p w14:paraId="60E7AC6F" w14:textId="33D248CE" w:rsidR="002C0A39" w:rsidRPr="00F46126" w:rsidRDefault="19244E6A" w:rsidP="3C737F4F">
      <w:pPr>
        <w:tabs>
          <w:tab w:val="left" w:pos="3809"/>
        </w:tabs>
        <w:spacing w:before="240" w:after="0" w:line="240" w:lineRule="auto"/>
        <w:ind w:left="720" w:hanging="720"/>
        <w:rPr>
          <w:sz w:val="24"/>
          <w:szCs w:val="24"/>
          <w:lang w:val="en-US"/>
        </w:rPr>
      </w:pPr>
      <w:r w:rsidRPr="00F46126">
        <w:rPr>
          <w:sz w:val="24"/>
          <w:szCs w:val="24"/>
          <w:lang w:val="en-US"/>
        </w:rPr>
        <w:t xml:space="preserve">Seven, Y., Hull, K., Madsen, K., Ferron, J., Peters-Sanders, L., Soto, X., Kelley, E. S., &amp; Goldstein, H. (2019). </w:t>
      </w:r>
      <w:proofErr w:type="spellStart"/>
      <w:r w:rsidRPr="00F46126">
        <w:rPr>
          <w:sz w:val="24"/>
          <w:szCs w:val="24"/>
          <w:lang w:val="en-US"/>
        </w:rPr>
        <w:t>Classwide</w:t>
      </w:r>
      <w:proofErr w:type="spellEnd"/>
      <w:r w:rsidRPr="00F46126">
        <w:rPr>
          <w:sz w:val="24"/>
          <w:szCs w:val="24"/>
          <w:lang w:val="en-US"/>
        </w:rPr>
        <w:t xml:space="preserve"> extensions of vocabulary intervention improve learning of academic vocabulary by preschoolers. </w:t>
      </w:r>
      <w:r w:rsidRPr="00F46126">
        <w:rPr>
          <w:i/>
          <w:sz w:val="24"/>
          <w:szCs w:val="24"/>
          <w:lang w:val="en-US"/>
        </w:rPr>
        <w:t>Journal of Speech, Language, and Hearing Research, 63</w:t>
      </w:r>
      <w:r w:rsidRPr="00F46126">
        <w:rPr>
          <w:sz w:val="24"/>
          <w:szCs w:val="24"/>
          <w:lang w:val="en-US"/>
        </w:rPr>
        <w:t>(1), 173–189. https://doi.org/10.1044/2019_jslhr-19-00052</w:t>
      </w:r>
      <w:r w:rsidR="4D10B815" w:rsidRPr="00F46126">
        <w:rPr>
          <w:sz w:val="24"/>
          <w:szCs w:val="24"/>
          <w:lang w:val="en-US"/>
        </w:rPr>
        <w:t>.</w:t>
      </w:r>
    </w:p>
    <w:p w14:paraId="59620C19" w14:textId="699FD464" w:rsidR="68476030" w:rsidRPr="00F46126" w:rsidRDefault="19244E6A" w:rsidP="00154657">
      <w:pPr>
        <w:tabs>
          <w:tab w:val="left" w:pos="3809"/>
        </w:tabs>
        <w:spacing w:before="240" w:after="0" w:line="240" w:lineRule="auto"/>
        <w:ind w:left="720" w:hanging="720"/>
        <w:rPr>
          <w:sz w:val="24"/>
          <w:szCs w:val="24"/>
          <w:lang w:val="en-US"/>
        </w:rPr>
      </w:pPr>
      <w:proofErr w:type="spellStart"/>
      <w:r w:rsidRPr="00F46126">
        <w:rPr>
          <w:sz w:val="24"/>
          <w:szCs w:val="24"/>
          <w:lang w:val="es-US"/>
        </w:rPr>
        <w:t>Sezici</w:t>
      </w:r>
      <w:proofErr w:type="spellEnd"/>
      <w:r w:rsidRPr="00F46126">
        <w:rPr>
          <w:sz w:val="24"/>
          <w:szCs w:val="24"/>
          <w:lang w:val="es-US"/>
        </w:rPr>
        <w:t xml:space="preserve">, E., &amp; Akkaya, D. D. (2020). </w:t>
      </w:r>
      <w:r w:rsidRPr="00F46126">
        <w:rPr>
          <w:sz w:val="24"/>
          <w:szCs w:val="24"/>
          <w:lang w:val="en-US"/>
        </w:rPr>
        <w:t xml:space="preserve">The Effect of Preschool </w:t>
      </w:r>
      <w:r w:rsidR="00340C04" w:rsidRPr="00F46126">
        <w:rPr>
          <w:sz w:val="24"/>
          <w:szCs w:val="24"/>
          <w:lang w:val="en-US"/>
        </w:rPr>
        <w:t>Students’</w:t>
      </w:r>
      <w:r w:rsidRPr="00F46126">
        <w:rPr>
          <w:sz w:val="24"/>
          <w:szCs w:val="24"/>
          <w:lang w:val="en-US"/>
        </w:rPr>
        <w:t xml:space="preserve"> Motor Skills on Self-Care Skills. </w:t>
      </w:r>
      <w:r w:rsidRPr="00F46126">
        <w:rPr>
          <w:i/>
          <w:sz w:val="24"/>
          <w:szCs w:val="24"/>
          <w:lang w:val="en-US"/>
        </w:rPr>
        <w:t xml:space="preserve">Early </w:t>
      </w:r>
      <w:r w:rsidR="00394D1A" w:rsidRPr="00F46126">
        <w:rPr>
          <w:i/>
          <w:sz w:val="24"/>
          <w:szCs w:val="24"/>
          <w:lang w:val="en-US"/>
        </w:rPr>
        <w:t>Student</w:t>
      </w:r>
      <w:r w:rsidRPr="00F46126">
        <w:rPr>
          <w:i/>
          <w:sz w:val="24"/>
          <w:szCs w:val="24"/>
          <w:lang w:val="en-US"/>
        </w:rPr>
        <w:t xml:space="preserve"> Development and Care, 190</w:t>
      </w:r>
      <w:r w:rsidRPr="00F46126">
        <w:rPr>
          <w:sz w:val="24"/>
          <w:szCs w:val="24"/>
          <w:lang w:val="en-US"/>
        </w:rPr>
        <w:t>(6), 963–970. https://doi.org/10.1080/03004430.2020.1737040</w:t>
      </w:r>
      <w:r w:rsidR="06138E2B" w:rsidRPr="00F46126">
        <w:rPr>
          <w:sz w:val="24"/>
          <w:szCs w:val="24"/>
          <w:lang w:val="en-US"/>
        </w:rPr>
        <w:t>.</w:t>
      </w:r>
    </w:p>
    <w:p w14:paraId="49B14DD1" w14:textId="00188898" w:rsidR="00081B22" w:rsidRPr="00F46126" w:rsidRDefault="19244E6A" w:rsidP="3C737F4F">
      <w:pPr>
        <w:tabs>
          <w:tab w:val="left" w:pos="3809"/>
        </w:tabs>
        <w:spacing w:before="240" w:after="0" w:line="240" w:lineRule="auto"/>
        <w:ind w:left="720" w:hanging="720"/>
        <w:rPr>
          <w:sz w:val="24"/>
          <w:szCs w:val="24"/>
          <w:lang w:val="en-US"/>
        </w:rPr>
      </w:pPr>
      <w:r w:rsidRPr="00F46126">
        <w:rPr>
          <w:sz w:val="24"/>
          <w:szCs w:val="24"/>
          <w:lang w:val="en-US"/>
        </w:rPr>
        <w:t>Shimek, C. (2024). “Reading is social”: Dialogic responses to interactive read-</w:t>
      </w:r>
      <w:proofErr w:type="spellStart"/>
      <w:r w:rsidRPr="00F46126">
        <w:rPr>
          <w:sz w:val="24"/>
          <w:szCs w:val="24"/>
          <w:lang w:val="en-US"/>
        </w:rPr>
        <w:t>alouds</w:t>
      </w:r>
      <w:proofErr w:type="spellEnd"/>
      <w:r w:rsidRPr="00F46126">
        <w:rPr>
          <w:sz w:val="24"/>
          <w:szCs w:val="24"/>
          <w:lang w:val="en-US"/>
        </w:rPr>
        <w:t xml:space="preserve"> with nonfiction picture books. </w:t>
      </w:r>
      <w:r w:rsidRPr="00F46126">
        <w:rPr>
          <w:i/>
          <w:sz w:val="24"/>
          <w:szCs w:val="24"/>
          <w:lang w:val="en-US"/>
        </w:rPr>
        <w:t>Early Childhood Education Journal, 52</w:t>
      </w:r>
      <w:r w:rsidRPr="00F46126">
        <w:rPr>
          <w:sz w:val="24"/>
          <w:szCs w:val="24"/>
          <w:lang w:val="en-US"/>
        </w:rPr>
        <w:t>(12), 1615–1624</w:t>
      </w:r>
      <w:r w:rsidR="005537ED" w:rsidRPr="00F46126">
        <w:rPr>
          <w:sz w:val="24"/>
          <w:szCs w:val="24"/>
          <w:lang w:val="en-US"/>
        </w:rPr>
        <w:t>.</w:t>
      </w:r>
      <w:r w:rsidRPr="00F46126">
        <w:rPr>
          <w:sz w:val="24"/>
          <w:szCs w:val="24"/>
          <w:lang w:val="en-US"/>
        </w:rPr>
        <w:t xml:space="preserve"> https://doi.org/10.1007/s10643-023-01590-9</w:t>
      </w:r>
      <w:r w:rsidR="7B8152A7" w:rsidRPr="00F46126">
        <w:rPr>
          <w:sz w:val="24"/>
          <w:szCs w:val="24"/>
          <w:lang w:val="en-US"/>
        </w:rPr>
        <w:t>.</w:t>
      </w:r>
    </w:p>
    <w:p w14:paraId="320327D7" w14:textId="548E1A9F" w:rsidR="00911810" w:rsidRPr="00F46126" w:rsidRDefault="19244E6A" w:rsidP="3C737F4F">
      <w:pPr>
        <w:spacing w:before="240" w:after="0" w:line="240" w:lineRule="auto"/>
        <w:ind w:left="720" w:hanging="720"/>
        <w:rPr>
          <w:sz w:val="24"/>
          <w:szCs w:val="24"/>
        </w:rPr>
      </w:pPr>
      <w:proofErr w:type="spellStart"/>
      <w:r w:rsidRPr="00F46126">
        <w:rPr>
          <w:sz w:val="24"/>
          <w:szCs w:val="24"/>
          <w:lang w:val="en-US"/>
        </w:rPr>
        <w:t>Shulha</w:t>
      </w:r>
      <w:proofErr w:type="spellEnd"/>
      <w:r w:rsidRPr="00F46126">
        <w:rPr>
          <w:sz w:val="24"/>
          <w:szCs w:val="24"/>
          <w:lang w:val="en-US"/>
        </w:rPr>
        <w:t xml:space="preserve">, L., </w:t>
      </w:r>
      <w:proofErr w:type="spellStart"/>
      <w:r w:rsidRPr="00F46126">
        <w:rPr>
          <w:sz w:val="24"/>
          <w:szCs w:val="24"/>
          <w:lang w:val="en-US"/>
        </w:rPr>
        <w:t>Hnizdilova</w:t>
      </w:r>
      <w:proofErr w:type="spellEnd"/>
      <w:r w:rsidRPr="00F46126">
        <w:rPr>
          <w:sz w:val="24"/>
          <w:szCs w:val="24"/>
          <w:lang w:val="en-US"/>
        </w:rPr>
        <w:t xml:space="preserve">, O., </w:t>
      </w:r>
      <w:proofErr w:type="spellStart"/>
      <w:r w:rsidRPr="00F46126">
        <w:rPr>
          <w:sz w:val="24"/>
          <w:szCs w:val="24"/>
          <w:lang w:val="en-US"/>
        </w:rPr>
        <w:t>Matishak</w:t>
      </w:r>
      <w:proofErr w:type="spellEnd"/>
      <w:r w:rsidRPr="00F46126">
        <w:rPr>
          <w:sz w:val="24"/>
          <w:szCs w:val="24"/>
          <w:lang w:val="en-US"/>
        </w:rPr>
        <w:t xml:space="preserve">, M., </w:t>
      </w:r>
      <w:proofErr w:type="spellStart"/>
      <w:r w:rsidRPr="00F46126">
        <w:rPr>
          <w:sz w:val="24"/>
          <w:szCs w:val="24"/>
          <w:lang w:val="en-US"/>
        </w:rPr>
        <w:t>Marchii-Dmytrash</w:t>
      </w:r>
      <w:proofErr w:type="spellEnd"/>
      <w:r w:rsidRPr="00F46126">
        <w:rPr>
          <w:sz w:val="24"/>
          <w:szCs w:val="24"/>
          <w:lang w:val="en-US"/>
        </w:rPr>
        <w:t xml:space="preserve">, T., </w:t>
      </w:r>
      <w:proofErr w:type="spellStart"/>
      <w:r w:rsidRPr="00F46126">
        <w:rPr>
          <w:sz w:val="24"/>
          <w:szCs w:val="24"/>
          <w:lang w:val="en-US"/>
        </w:rPr>
        <w:t>Yaroslavtseva</w:t>
      </w:r>
      <w:proofErr w:type="spellEnd"/>
      <w:r w:rsidRPr="00F46126">
        <w:rPr>
          <w:sz w:val="24"/>
          <w:szCs w:val="24"/>
          <w:lang w:val="en-US"/>
        </w:rPr>
        <w:t xml:space="preserve">, M., &amp; Chorna, H. (2021). Developing creative abilities in preschoolers in painting classes via the principles of </w:t>
      </w:r>
      <w:proofErr w:type="spellStart"/>
      <w:r w:rsidRPr="00F46126">
        <w:rPr>
          <w:sz w:val="24"/>
          <w:szCs w:val="24"/>
          <w:lang w:val="en-US"/>
        </w:rPr>
        <w:t>neuropedagogy</w:t>
      </w:r>
      <w:proofErr w:type="spellEnd"/>
      <w:r w:rsidRPr="00F46126">
        <w:rPr>
          <w:sz w:val="24"/>
          <w:szCs w:val="24"/>
          <w:lang w:val="en-US"/>
        </w:rPr>
        <w:t xml:space="preserve"> and psychology of creativity in Ukraine. Revista </w:t>
      </w:r>
      <w:proofErr w:type="spellStart"/>
      <w:r w:rsidRPr="00F46126">
        <w:rPr>
          <w:sz w:val="24"/>
          <w:szCs w:val="24"/>
          <w:lang w:val="en-US"/>
        </w:rPr>
        <w:t>Românească</w:t>
      </w:r>
      <w:proofErr w:type="spellEnd"/>
      <w:r w:rsidRPr="00F46126">
        <w:rPr>
          <w:sz w:val="24"/>
          <w:szCs w:val="24"/>
          <w:lang w:val="en-US"/>
        </w:rPr>
        <w:t xml:space="preserve"> </w:t>
      </w:r>
      <w:proofErr w:type="spellStart"/>
      <w:r w:rsidRPr="00F46126">
        <w:rPr>
          <w:sz w:val="24"/>
          <w:szCs w:val="24"/>
          <w:lang w:val="en-US"/>
        </w:rPr>
        <w:t>pentru</w:t>
      </w:r>
      <w:proofErr w:type="spellEnd"/>
      <w:r w:rsidRPr="00F46126">
        <w:rPr>
          <w:sz w:val="24"/>
          <w:szCs w:val="24"/>
          <w:lang w:val="en-US"/>
        </w:rPr>
        <w:t xml:space="preserve"> </w:t>
      </w:r>
      <w:proofErr w:type="spellStart"/>
      <w:r w:rsidRPr="00F46126">
        <w:rPr>
          <w:sz w:val="24"/>
          <w:szCs w:val="24"/>
          <w:lang w:val="en-US"/>
        </w:rPr>
        <w:t>Educație</w:t>
      </w:r>
      <w:proofErr w:type="spellEnd"/>
      <w:r w:rsidRPr="00F46126">
        <w:rPr>
          <w:sz w:val="24"/>
          <w:szCs w:val="24"/>
          <w:lang w:val="en-US"/>
        </w:rPr>
        <w:t xml:space="preserve"> </w:t>
      </w:r>
      <w:proofErr w:type="spellStart"/>
      <w:r w:rsidRPr="00F46126">
        <w:rPr>
          <w:sz w:val="24"/>
          <w:szCs w:val="24"/>
          <w:lang w:val="en-US"/>
        </w:rPr>
        <w:t>Multidimensională</w:t>
      </w:r>
      <w:proofErr w:type="spellEnd"/>
      <w:r w:rsidRPr="00F46126">
        <w:rPr>
          <w:sz w:val="24"/>
          <w:szCs w:val="24"/>
          <w:lang w:val="en-US"/>
        </w:rPr>
        <w:t>, 13(4), 614-632. https://doi.org/10.18662/rrem/13.4/501</w:t>
      </w:r>
    </w:p>
    <w:p w14:paraId="57F41448" w14:textId="77777777" w:rsidR="004666D2" w:rsidRPr="00F46126" w:rsidRDefault="2631F94B" w:rsidP="3C737F4F">
      <w:pPr>
        <w:tabs>
          <w:tab w:val="left" w:pos="3809"/>
        </w:tabs>
        <w:spacing w:before="240" w:after="0" w:line="240" w:lineRule="auto"/>
        <w:ind w:left="720" w:hanging="720"/>
        <w:rPr>
          <w:sz w:val="24"/>
          <w:szCs w:val="24"/>
          <w:lang w:val="en-US"/>
        </w:rPr>
      </w:pPr>
      <w:r w:rsidRPr="00F46126">
        <w:rPr>
          <w:sz w:val="24"/>
          <w:szCs w:val="24"/>
          <w:lang w:val="en-US"/>
        </w:rPr>
        <w:t xml:space="preserve">Stephen, P., &amp; Eichhorn, N. (2017). </w:t>
      </w:r>
      <w:r w:rsidRPr="00F46126">
        <w:rPr>
          <w:i/>
          <w:sz w:val="24"/>
          <w:szCs w:val="24"/>
          <w:lang w:val="en-US"/>
        </w:rPr>
        <w:t xml:space="preserve">The </w:t>
      </w:r>
      <w:r w:rsidR="1E3CBCE0" w:rsidRPr="00F46126">
        <w:rPr>
          <w:i/>
          <w:sz w:val="24"/>
          <w:szCs w:val="24"/>
          <w:lang w:val="en-US"/>
        </w:rPr>
        <w:t>Pocket Guide to the Polyvagal Theory: The Transformative Power of Feeling Safe</w:t>
      </w:r>
      <w:r w:rsidRPr="00F46126">
        <w:rPr>
          <w:i/>
          <w:sz w:val="24"/>
          <w:szCs w:val="24"/>
          <w:lang w:val="en-US"/>
        </w:rPr>
        <w:t>.</w:t>
      </w:r>
      <w:r w:rsidRPr="00F46126">
        <w:rPr>
          <w:sz w:val="24"/>
          <w:szCs w:val="24"/>
          <w:lang w:val="en-US"/>
        </w:rPr>
        <w:t xml:space="preserve"> Norton.</w:t>
      </w:r>
    </w:p>
    <w:p w14:paraId="49BAEBBE" w14:textId="78AD0C87" w:rsidR="00AE68D0" w:rsidRPr="00F46126" w:rsidRDefault="19244E6A" w:rsidP="3C737F4F">
      <w:pPr>
        <w:spacing w:before="240" w:after="0" w:line="240" w:lineRule="auto"/>
        <w:ind w:left="720" w:hanging="720"/>
        <w:rPr>
          <w:sz w:val="24"/>
          <w:szCs w:val="24"/>
          <w:lang w:val="en-US"/>
        </w:rPr>
      </w:pPr>
      <w:r w:rsidRPr="00F46126">
        <w:rPr>
          <w:sz w:val="24"/>
          <w:szCs w:val="24"/>
          <w:lang w:val="en-US"/>
        </w:rPr>
        <w:t xml:space="preserve">Sun, W., Bowers, L. M., Margulis, E. H., &amp; Thompson, W. F. (2023). </w:t>
      </w:r>
      <w:r w:rsidR="00394D1A" w:rsidRPr="00F46126">
        <w:rPr>
          <w:sz w:val="24"/>
          <w:szCs w:val="24"/>
          <w:lang w:val="en-US"/>
        </w:rPr>
        <w:t>Student</w:t>
      </w:r>
      <w:r w:rsidRPr="00F46126">
        <w:rPr>
          <w:sz w:val="24"/>
          <w:szCs w:val="24"/>
          <w:lang w:val="en-US"/>
        </w:rPr>
        <w:t xml:space="preserve"> word learning in song and speech. Developmental Science.</w:t>
      </w:r>
    </w:p>
    <w:p w14:paraId="7F243850" w14:textId="55C83FDD" w:rsidR="00331380" w:rsidRPr="00F46126" w:rsidRDefault="69600D27" w:rsidP="3C737F4F">
      <w:pPr>
        <w:spacing w:before="240" w:after="0" w:line="240" w:lineRule="auto"/>
        <w:ind w:left="720" w:hanging="720"/>
        <w:rPr>
          <w:sz w:val="24"/>
          <w:szCs w:val="24"/>
          <w:lang w:val="en-US"/>
        </w:rPr>
      </w:pPr>
      <w:r w:rsidRPr="00F46126">
        <w:rPr>
          <w:sz w:val="24"/>
          <w:szCs w:val="24"/>
          <w:lang w:val="en-US"/>
        </w:rPr>
        <w:lastRenderedPageBreak/>
        <w:t xml:space="preserve"> Sun, Y., Blewitt, C., Minson, V., Bajayo, R., Cameron, L., &amp; </w:t>
      </w:r>
      <w:proofErr w:type="spellStart"/>
      <w:r w:rsidRPr="00F46126">
        <w:rPr>
          <w:sz w:val="24"/>
          <w:szCs w:val="24"/>
          <w:lang w:val="en-US"/>
        </w:rPr>
        <w:t>Skouteris</w:t>
      </w:r>
      <w:proofErr w:type="spellEnd"/>
      <w:r w:rsidRPr="00F46126">
        <w:rPr>
          <w:sz w:val="24"/>
          <w:szCs w:val="24"/>
          <w:lang w:val="en-US"/>
        </w:rPr>
        <w:t xml:space="preserve">, H. (2024). Trauma-informed interventions in early childhood education and care settings: A scoping review. </w:t>
      </w:r>
      <w:r w:rsidRPr="00F46126">
        <w:rPr>
          <w:i/>
          <w:sz w:val="24"/>
          <w:szCs w:val="24"/>
          <w:lang w:val="en-US"/>
        </w:rPr>
        <w:t>Trauma, Violence, &amp; Abuse, 25</w:t>
      </w:r>
      <w:r w:rsidRPr="00F46126">
        <w:rPr>
          <w:sz w:val="24"/>
          <w:szCs w:val="24"/>
          <w:lang w:val="en-US"/>
        </w:rPr>
        <w:t xml:space="preserve">(1), 648–662. https://doi.org/10.1177/15248380231162967 </w:t>
      </w:r>
    </w:p>
    <w:p w14:paraId="1C27A5B9" w14:textId="3A62F36D" w:rsidR="00FB504D" w:rsidRPr="00F46126" w:rsidRDefault="1EF506DA" w:rsidP="007C652C">
      <w:pPr>
        <w:spacing w:before="240" w:after="0" w:line="240" w:lineRule="auto"/>
        <w:ind w:left="720" w:hanging="720"/>
        <w:rPr>
          <w:sz w:val="24"/>
          <w:szCs w:val="24"/>
          <w:lang w:val="en-US"/>
        </w:rPr>
      </w:pPr>
      <w:r w:rsidRPr="00F46126">
        <w:rPr>
          <w:sz w:val="24"/>
          <w:szCs w:val="24"/>
          <w:lang w:val="en-US"/>
        </w:rPr>
        <w:t xml:space="preserve">Taylor, A., &amp; Francis, B. (2024). Science in preschool, part 2: Explorations of NGSS-aligned teaching strategies. Science and </w:t>
      </w:r>
      <w:r w:rsidR="00F72C85" w:rsidRPr="00F46126">
        <w:rPr>
          <w:sz w:val="24"/>
          <w:szCs w:val="24"/>
          <w:lang w:val="en-US"/>
        </w:rPr>
        <w:t>Students</w:t>
      </w:r>
      <w:r w:rsidRPr="00F46126">
        <w:rPr>
          <w:sz w:val="24"/>
          <w:szCs w:val="24"/>
          <w:lang w:val="en-US"/>
        </w:rPr>
        <w:t>, 61(1). https://doi.org/10.1080/00368148.2024.2317115</w:t>
      </w:r>
      <w:r w:rsidR="2631F94B" w:rsidRPr="00F46126">
        <w:rPr>
          <w:sz w:val="24"/>
          <w:szCs w:val="24"/>
        </w:rPr>
        <w:tab/>
      </w:r>
    </w:p>
    <w:p w14:paraId="380D5F55" w14:textId="30D17640" w:rsidR="00E6335A" w:rsidRPr="00F46126" w:rsidRDefault="1EF506DA" w:rsidP="3C737F4F">
      <w:pPr>
        <w:spacing w:before="240" w:after="0" w:line="240" w:lineRule="auto"/>
        <w:ind w:left="720" w:hanging="720"/>
        <w:rPr>
          <w:sz w:val="24"/>
          <w:szCs w:val="24"/>
        </w:rPr>
      </w:pPr>
      <w:proofErr w:type="spellStart"/>
      <w:r w:rsidRPr="00F46126">
        <w:rPr>
          <w:sz w:val="24"/>
          <w:szCs w:val="24"/>
          <w:lang w:val="en-US"/>
        </w:rPr>
        <w:t>Terziev</w:t>
      </w:r>
      <w:proofErr w:type="spellEnd"/>
      <w:r w:rsidRPr="00F46126">
        <w:rPr>
          <w:sz w:val="24"/>
          <w:szCs w:val="24"/>
          <w:lang w:val="en-US"/>
        </w:rPr>
        <w:t xml:space="preserve">, J. (2018, May 21). Family matters: The role of home visits in </w:t>
      </w:r>
      <w:r w:rsidR="00340C04" w:rsidRPr="00F46126">
        <w:rPr>
          <w:sz w:val="24"/>
          <w:szCs w:val="24"/>
          <w:lang w:val="en-US"/>
        </w:rPr>
        <w:t>students’</w:t>
      </w:r>
      <w:r w:rsidRPr="00F46126">
        <w:rPr>
          <w:sz w:val="24"/>
          <w:szCs w:val="24"/>
          <w:lang w:val="en-US"/>
        </w:rPr>
        <w:t xml:space="preserve"> learning. Institute of Education Sciences, REL Mid-Atlantic. https://ies.ed.gov/learn/blog/family-matters-role-home-visits-</w:t>
      </w:r>
      <w:r w:rsidR="00F72C85" w:rsidRPr="00F46126">
        <w:rPr>
          <w:sz w:val="24"/>
          <w:szCs w:val="24"/>
          <w:lang w:val="en-US"/>
        </w:rPr>
        <w:t>student</w:t>
      </w:r>
      <w:r w:rsidRPr="00F46126">
        <w:rPr>
          <w:sz w:val="24"/>
          <w:szCs w:val="24"/>
          <w:lang w:val="en-US"/>
        </w:rPr>
        <w:t>s-learning</w:t>
      </w:r>
    </w:p>
    <w:p w14:paraId="37E701E3" w14:textId="484BD710" w:rsidR="002717EF" w:rsidRPr="00F46126" w:rsidRDefault="1EF506DA" w:rsidP="3C737F4F">
      <w:pPr>
        <w:spacing w:before="240" w:after="0" w:line="240" w:lineRule="auto"/>
        <w:ind w:left="720" w:hanging="720"/>
        <w:rPr>
          <w:sz w:val="24"/>
          <w:szCs w:val="24"/>
          <w:lang w:val="en-US"/>
        </w:rPr>
      </w:pPr>
      <w:r w:rsidRPr="00F46126">
        <w:rPr>
          <w:sz w:val="24"/>
          <w:szCs w:val="24"/>
          <w:lang w:val="en-US"/>
        </w:rPr>
        <w:t xml:space="preserve">Thiem, A. M. M., Alstad, B., &amp; Tkachenko, E. (2021). The effects of foreign language </w:t>
      </w:r>
      <w:proofErr w:type="spellStart"/>
      <w:r w:rsidRPr="00F46126">
        <w:rPr>
          <w:sz w:val="24"/>
          <w:szCs w:val="24"/>
          <w:lang w:val="en-US"/>
        </w:rPr>
        <w:t>programmes</w:t>
      </w:r>
      <w:proofErr w:type="spellEnd"/>
      <w:r w:rsidRPr="00F46126">
        <w:rPr>
          <w:sz w:val="24"/>
          <w:szCs w:val="24"/>
          <w:lang w:val="en-US"/>
        </w:rPr>
        <w:t xml:space="preserve"> in early childhood education and care: A systematic review. </w:t>
      </w:r>
      <w:r w:rsidRPr="00F46126">
        <w:rPr>
          <w:i/>
          <w:sz w:val="24"/>
          <w:szCs w:val="24"/>
          <w:lang w:val="en-US"/>
        </w:rPr>
        <w:t>International Journal of Bilingual Education and Bilingualism</w:t>
      </w:r>
      <w:r w:rsidRPr="00F46126">
        <w:rPr>
          <w:sz w:val="24"/>
          <w:szCs w:val="24"/>
          <w:lang w:val="en-US"/>
        </w:rPr>
        <w:t>.</w:t>
      </w:r>
    </w:p>
    <w:p w14:paraId="3BBE7866" w14:textId="7DE86AA0" w:rsidR="00275881" w:rsidRPr="00F46126" w:rsidRDefault="1EF506DA" w:rsidP="3C737F4F">
      <w:pPr>
        <w:spacing w:before="240" w:after="0" w:line="240" w:lineRule="auto"/>
        <w:ind w:left="720" w:hanging="720"/>
        <w:rPr>
          <w:sz w:val="24"/>
          <w:szCs w:val="24"/>
          <w:lang w:val="en-US"/>
        </w:rPr>
      </w:pPr>
      <w:r w:rsidRPr="00F46126">
        <w:rPr>
          <w:sz w:val="24"/>
          <w:szCs w:val="24"/>
          <w:lang w:val="en-US"/>
        </w:rPr>
        <w:t xml:space="preserve">Thompson, R. A., &amp; Green, L. (2015). Preschool Through Grade 3: Reading Minds and Building Relationships: This Is Social Studies. </w:t>
      </w:r>
      <w:r w:rsidRPr="00F46126">
        <w:rPr>
          <w:i/>
          <w:sz w:val="24"/>
          <w:szCs w:val="24"/>
          <w:lang w:val="en-US"/>
        </w:rPr>
        <w:t xml:space="preserve">YC Young </w:t>
      </w:r>
      <w:r w:rsidR="00F72C85" w:rsidRPr="00F46126">
        <w:rPr>
          <w:i/>
          <w:sz w:val="24"/>
          <w:szCs w:val="24"/>
          <w:lang w:val="en-US"/>
        </w:rPr>
        <w:t>Students</w:t>
      </w:r>
      <w:r w:rsidRPr="00F46126">
        <w:rPr>
          <w:i/>
          <w:sz w:val="24"/>
          <w:szCs w:val="24"/>
          <w:lang w:val="en-US"/>
        </w:rPr>
        <w:t>, 70</w:t>
      </w:r>
      <w:r w:rsidRPr="00F46126">
        <w:rPr>
          <w:sz w:val="24"/>
          <w:szCs w:val="24"/>
          <w:lang w:val="en-US"/>
        </w:rPr>
        <w:t>(3), 32–39. http://www.jstor.org/stable/ycyoung</w:t>
      </w:r>
      <w:r w:rsidR="00F72C85" w:rsidRPr="00F46126">
        <w:rPr>
          <w:sz w:val="24"/>
          <w:szCs w:val="24"/>
          <w:lang w:val="en-US"/>
        </w:rPr>
        <w:t>students</w:t>
      </w:r>
      <w:r w:rsidRPr="00F46126">
        <w:rPr>
          <w:sz w:val="24"/>
          <w:szCs w:val="24"/>
          <w:lang w:val="en-US"/>
        </w:rPr>
        <w:t>.70.3.32</w:t>
      </w:r>
    </w:p>
    <w:p w14:paraId="7E2B6A1B" w14:textId="070DC5FB" w:rsidR="00940947" w:rsidRPr="00F46126" w:rsidRDefault="1EF506DA" w:rsidP="3C737F4F">
      <w:pPr>
        <w:spacing w:before="240" w:after="0" w:line="240" w:lineRule="auto"/>
        <w:ind w:left="720" w:hanging="720"/>
        <w:rPr>
          <w:sz w:val="24"/>
          <w:szCs w:val="24"/>
          <w:lang w:val="en-US"/>
        </w:rPr>
      </w:pPr>
      <w:r w:rsidRPr="00F46126">
        <w:rPr>
          <w:sz w:val="24"/>
          <w:szCs w:val="24"/>
          <w:lang w:val="en-US"/>
        </w:rPr>
        <w:t xml:space="preserve">Thompson, R. A., &amp; Green, L. (2015). Preschool Through Grade 3: Reading Minds and Building Relationships: This Is Social Studies. YC Young </w:t>
      </w:r>
      <w:r w:rsidR="00F72C85" w:rsidRPr="00F46126">
        <w:rPr>
          <w:sz w:val="24"/>
          <w:szCs w:val="24"/>
          <w:lang w:val="en-US"/>
        </w:rPr>
        <w:t>Students</w:t>
      </w:r>
      <w:r w:rsidRPr="00F46126">
        <w:rPr>
          <w:sz w:val="24"/>
          <w:szCs w:val="24"/>
          <w:lang w:val="en-US"/>
        </w:rPr>
        <w:t xml:space="preserve">, 70(3), 32–39. </w:t>
      </w:r>
    </w:p>
    <w:p w14:paraId="4B24958F" w14:textId="1A1460B9" w:rsidR="00CF391F" w:rsidRPr="00F46126" w:rsidRDefault="54BC8C8F" w:rsidP="3C737F4F">
      <w:pPr>
        <w:tabs>
          <w:tab w:val="left" w:pos="3809"/>
        </w:tabs>
        <w:spacing w:before="240" w:after="0" w:line="240" w:lineRule="auto"/>
        <w:ind w:left="720" w:hanging="720"/>
        <w:rPr>
          <w:sz w:val="24"/>
          <w:szCs w:val="24"/>
          <w:lang w:val="en-US"/>
        </w:rPr>
      </w:pPr>
      <w:r w:rsidRPr="573050EE">
        <w:rPr>
          <w:sz w:val="24"/>
          <w:szCs w:val="24"/>
          <w:lang w:val="en-US"/>
        </w:rPr>
        <w:t xml:space="preserve">Turesky, T. K., Escalante, E. S., Loh, M., </w:t>
      </w:r>
      <w:r w:rsidR="1A102F0E" w:rsidRPr="573050EE">
        <w:rPr>
          <w:sz w:val="24"/>
          <w:szCs w:val="24"/>
          <w:lang w:val="en-US"/>
        </w:rPr>
        <w:t>&amp; Gaab</w:t>
      </w:r>
      <w:r w:rsidRPr="573050EE">
        <w:rPr>
          <w:sz w:val="24"/>
          <w:szCs w:val="24"/>
        </w:rPr>
        <w:t xml:space="preserve">, N. (2025). Longitudinal trajectories </w:t>
      </w:r>
      <w:r w:rsidR="1E3CBCE0" w:rsidRPr="573050EE">
        <w:rPr>
          <w:sz w:val="24"/>
          <w:szCs w:val="24"/>
        </w:rPr>
        <w:t>of brain development from infancy to school age and their relationship with literacy development</w:t>
      </w:r>
      <w:r w:rsidRPr="573050EE">
        <w:rPr>
          <w:sz w:val="24"/>
          <w:szCs w:val="24"/>
        </w:rPr>
        <w:t xml:space="preserve">. Proceedings of the </w:t>
      </w:r>
      <w:r w:rsidR="1E3CBCE0" w:rsidRPr="573050EE">
        <w:rPr>
          <w:sz w:val="24"/>
          <w:szCs w:val="24"/>
        </w:rPr>
        <w:t>National Academy</w:t>
      </w:r>
      <w:r w:rsidRPr="573050EE">
        <w:rPr>
          <w:sz w:val="24"/>
          <w:szCs w:val="24"/>
        </w:rPr>
        <w:t xml:space="preserve"> of Sciences, 122(24</w:t>
      </w:r>
      <w:bookmarkStart w:id="59" w:name="_Int_q4cKw6rK"/>
      <w:r w:rsidRPr="573050EE">
        <w:rPr>
          <w:sz w:val="24"/>
          <w:szCs w:val="24"/>
        </w:rPr>
        <w:t>).</w:t>
      </w:r>
      <w:r w:rsidR="7CEE7326" w:rsidRPr="573050EE">
        <w:rPr>
          <w:sz w:val="24"/>
          <w:szCs w:val="24"/>
        </w:rPr>
        <w:t>https://doi.org/10.1073/pnas.2414598122</w:t>
      </w:r>
      <w:bookmarkEnd w:id="59"/>
    </w:p>
    <w:p w14:paraId="558A6959" w14:textId="045EDF15" w:rsidR="00077319" w:rsidRPr="00F46126" w:rsidRDefault="1EF506DA" w:rsidP="3C737F4F">
      <w:pPr>
        <w:spacing w:before="240" w:after="0" w:line="240" w:lineRule="auto"/>
        <w:ind w:left="720" w:hanging="720"/>
        <w:rPr>
          <w:sz w:val="24"/>
          <w:szCs w:val="24"/>
        </w:rPr>
      </w:pPr>
      <w:r w:rsidRPr="00F46126">
        <w:rPr>
          <w:sz w:val="24"/>
          <w:szCs w:val="24"/>
        </w:rPr>
        <w:t xml:space="preserve">U.S. Department of Health &amp; Human Services, Administration for </w:t>
      </w:r>
      <w:r w:rsidR="00F72C85" w:rsidRPr="00F46126">
        <w:rPr>
          <w:sz w:val="24"/>
          <w:szCs w:val="24"/>
        </w:rPr>
        <w:t>Students</w:t>
      </w:r>
      <w:r w:rsidRPr="00F46126">
        <w:rPr>
          <w:sz w:val="24"/>
          <w:szCs w:val="24"/>
        </w:rPr>
        <w:t xml:space="preserve"> and Families, Administration on </w:t>
      </w:r>
      <w:r w:rsidR="00F72C85" w:rsidRPr="00F46126">
        <w:rPr>
          <w:sz w:val="24"/>
          <w:szCs w:val="24"/>
        </w:rPr>
        <w:t>Students</w:t>
      </w:r>
      <w:r w:rsidRPr="00F46126">
        <w:rPr>
          <w:sz w:val="24"/>
          <w:szCs w:val="24"/>
        </w:rPr>
        <w:t xml:space="preserve">, Youth and Families, </w:t>
      </w:r>
      <w:r w:rsidR="00340C04" w:rsidRPr="00F46126">
        <w:rPr>
          <w:sz w:val="24"/>
          <w:szCs w:val="24"/>
        </w:rPr>
        <w:t>Students’</w:t>
      </w:r>
      <w:r w:rsidRPr="00F46126">
        <w:rPr>
          <w:sz w:val="24"/>
          <w:szCs w:val="24"/>
        </w:rPr>
        <w:t xml:space="preserve"> Bureau. (2019). </w:t>
      </w:r>
      <w:r w:rsidR="00394D1A" w:rsidRPr="00F46126">
        <w:rPr>
          <w:sz w:val="24"/>
          <w:szCs w:val="24"/>
        </w:rPr>
        <w:t>Student</w:t>
      </w:r>
      <w:r w:rsidRPr="00F46126">
        <w:rPr>
          <w:sz w:val="24"/>
          <w:szCs w:val="24"/>
        </w:rPr>
        <w:t xml:space="preserve"> maltreatment 2017. https://www.acf.hhs.gov/cb/research-data-technology/statistics-research/</w:t>
      </w:r>
      <w:r w:rsidR="00394D1A" w:rsidRPr="00F46126">
        <w:rPr>
          <w:sz w:val="24"/>
          <w:szCs w:val="24"/>
        </w:rPr>
        <w:t>student</w:t>
      </w:r>
      <w:r w:rsidRPr="00F46126">
        <w:rPr>
          <w:sz w:val="24"/>
          <w:szCs w:val="24"/>
        </w:rPr>
        <w:t>-maltreatment. Cleveland Clinic. (2023). Fine motor skills. https://my.clevelandclinic.org/health/articles/25235-fine-motor-skills</w:t>
      </w:r>
    </w:p>
    <w:p w14:paraId="39F86E1F" w14:textId="3F7A515C" w:rsidR="0002402F" w:rsidRPr="00F46126" w:rsidRDefault="19FB3561" w:rsidP="3C737F4F">
      <w:pPr>
        <w:spacing w:before="240" w:after="0" w:line="240" w:lineRule="auto"/>
        <w:ind w:left="720" w:hanging="720"/>
        <w:rPr>
          <w:sz w:val="24"/>
          <w:szCs w:val="24"/>
          <w:lang w:val="en-US"/>
        </w:rPr>
      </w:pPr>
      <w:r w:rsidRPr="00F46126">
        <w:rPr>
          <w:sz w:val="24"/>
          <w:szCs w:val="24"/>
          <w:lang w:val="en-US"/>
        </w:rPr>
        <w:t xml:space="preserve">Vinagre, J. (2020). Cultural diversity </w:t>
      </w:r>
      <w:r w:rsidR="4CA68590" w:rsidRPr="00F46126">
        <w:rPr>
          <w:sz w:val="24"/>
          <w:szCs w:val="24"/>
          <w:lang w:val="en-US"/>
        </w:rPr>
        <w:t>in preschool</w:t>
      </w:r>
      <w:r w:rsidRPr="00F46126">
        <w:rPr>
          <w:sz w:val="24"/>
          <w:szCs w:val="24"/>
          <w:lang w:val="en-US"/>
        </w:rPr>
        <w:t>: Development of teachers’</w:t>
      </w:r>
      <w:r w:rsidR="7C771485" w:rsidRPr="00F46126">
        <w:rPr>
          <w:sz w:val="24"/>
          <w:szCs w:val="24"/>
          <w:lang w:val="en-US"/>
        </w:rPr>
        <w:t xml:space="preserve"> </w:t>
      </w:r>
      <w:r w:rsidRPr="00F46126">
        <w:rPr>
          <w:sz w:val="24"/>
          <w:szCs w:val="24"/>
          <w:lang w:val="en-US"/>
        </w:rPr>
        <w:t>educational tools in multicultural</w:t>
      </w:r>
    </w:p>
    <w:p w14:paraId="20E1B195" w14:textId="2E5134CE" w:rsidR="00702304" w:rsidRPr="00F46126" w:rsidRDefault="4CA68590" w:rsidP="3C737F4F">
      <w:pPr>
        <w:tabs>
          <w:tab w:val="left" w:pos="3809"/>
        </w:tabs>
        <w:spacing w:before="240" w:after="0" w:line="240" w:lineRule="auto"/>
        <w:ind w:left="720" w:hanging="720"/>
        <w:rPr>
          <w:sz w:val="24"/>
          <w:szCs w:val="24"/>
          <w:lang w:val="en-US"/>
        </w:rPr>
      </w:pPr>
      <w:r w:rsidRPr="00F46126">
        <w:rPr>
          <w:sz w:val="24"/>
          <w:szCs w:val="24"/>
          <w:lang w:val="en-US"/>
        </w:rPr>
        <w:lastRenderedPageBreak/>
        <w:t xml:space="preserve">Walsh, K., Zwi, K., Woolfenden, S., &amp; Shlonsky, A. (2018). School-Based Education Programs for the Prevention of </w:t>
      </w:r>
      <w:r w:rsidR="00394D1A" w:rsidRPr="00F46126">
        <w:rPr>
          <w:sz w:val="24"/>
          <w:szCs w:val="24"/>
          <w:lang w:val="en-US"/>
        </w:rPr>
        <w:t>Student</w:t>
      </w:r>
      <w:r w:rsidRPr="00F46126">
        <w:rPr>
          <w:sz w:val="24"/>
          <w:szCs w:val="24"/>
          <w:lang w:val="en-US"/>
        </w:rPr>
        <w:t xml:space="preserve"> Sexual Abuse: A Cochrane Systematic Review and Meta-Analysis. </w:t>
      </w:r>
      <w:r w:rsidRPr="00F46126">
        <w:rPr>
          <w:i/>
          <w:sz w:val="24"/>
          <w:szCs w:val="24"/>
          <w:lang w:val="en-US"/>
        </w:rPr>
        <w:t>Research on Social Work Practice, 28</w:t>
      </w:r>
      <w:r w:rsidRPr="00F46126">
        <w:rPr>
          <w:sz w:val="24"/>
          <w:szCs w:val="24"/>
          <w:lang w:val="en-US"/>
        </w:rPr>
        <w:t xml:space="preserve">(1), 33–55. </w:t>
      </w:r>
    </w:p>
    <w:p w14:paraId="2B0A817F" w14:textId="272291B5" w:rsidR="00702304" w:rsidRPr="00F46126" w:rsidRDefault="4CA68590" w:rsidP="3C737F4F">
      <w:pPr>
        <w:tabs>
          <w:tab w:val="left" w:pos="3809"/>
        </w:tabs>
        <w:spacing w:before="240" w:after="0" w:line="240" w:lineRule="auto"/>
        <w:ind w:left="720" w:hanging="720"/>
        <w:rPr>
          <w:sz w:val="24"/>
          <w:szCs w:val="24"/>
          <w:lang w:val="en-US"/>
        </w:rPr>
      </w:pPr>
      <w:r w:rsidRPr="00F46126">
        <w:rPr>
          <w:sz w:val="24"/>
          <w:szCs w:val="24"/>
          <w:lang w:val="en-US"/>
        </w:rPr>
        <w:t xml:space="preserve">Washington, DC: National Center for Education Evaluation and Regional Assistance (NCEE), Institute of Education Sciences, U.S. Department of Education. </w:t>
      </w:r>
    </w:p>
    <w:p w14:paraId="081998FC" w14:textId="2DE49215" w:rsidR="00702304" w:rsidRPr="00F46126" w:rsidRDefault="4CA68590" w:rsidP="3C737F4F">
      <w:pPr>
        <w:tabs>
          <w:tab w:val="left" w:pos="3809"/>
        </w:tabs>
        <w:spacing w:before="240" w:after="0" w:line="240" w:lineRule="auto"/>
        <w:ind w:left="720" w:hanging="720"/>
        <w:rPr>
          <w:sz w:val="24"/>
          <w:szCs w:val="24"/>
          <w:lang w:val="en-US"/>
        </w:rPr>
      </w:pPr>
      <w:r w:rsidRPr="00F46126">
        <w:rPr>
          <w:sz w:val="24"/>
          <w:szCs w:val="24"/>
          <w:lang w:val="en-US"/>
        </w:rPr>
        <w:t>Watts, T. W., Duncan, G. J., Clements, D. H., &amp; Sarama, J. (2018). What is the long</w:t>
      </w:r>
      <w:r w:rsidRPr="00F46126">
        <w:rPr>
          <w:rFonts w:ascii="Cambria Math" w:hAnsi="Cambria Math" w:cs="Cambria Math"/>
          <w:sz w:val="24"/>
          <w:szCs w:val="24"/>
          <w:lang w:val="en-US"/>
        </w:rPr>
        <w:t>‐</w:t>
      </w:r>
      <w:r w:rsidRPr="00F46126">
        <w:rPr>
          <w:sz w:val="24"/>
          <w:szCs w:val="24"/>
          <w:lang w:val="en-US"/>
        </w:rPr>
        <w:t xml:space="preserve">run impact of learning mathematics during preschool? </w:t>
      </w:r>
      <w:r w:rsidR="00394D1A" w:rsidRPr="00F46126">
        <w:rPr>
          <w:i/>
          <w:sz w:val="24"/>
          <w:szCs w:val="24"/>
          <w:lang w:val="en-US"/>
        </w:rPr>
        <w:t>Student</w:t>
      </w:r>
      <w:r w:rsidRPr="00F46126">
        <w:rPr>
          <w:i/>
          <w:sz w:val="24"/>
          <w:szCs w:val="24"/>
          <w:lang w:val="en-US"/>
        </w:rPr>
        <w:t xml:space="preserve"> Development, 89</w:t>
      </w:r>
      <w:r w:rsidRPr="00F46126">
        <w:rPr>
          <w:sz w:val="24"/>
          <w:szCs w:val="24"/>
          <w:lang w:val="en-US"/>
        </w:rPr>
        <w:t xml:space="preserve">(2), 539-555. </w:t>
      </w:r>
    </w:p>
    <w:p w14:paraId="590EB17E" w14:textId="1845B947" w:rsidR="00F9416E" w:rsidRPr="00F46126" w:rsidRDefault="4CA68590" w:rsidP="3C737F4F">
      <w:pPr>
        <w:tabs>
          <w:tab w:val="left" w:pos="3809"/>
        </w:tabs>
        <w:spacing w:before="240" w:after="0" w:line="240" w:lineRule="auto"/>
        <w:ind w:left="720" w:hanging="720"/>
        <w:rPr>
          <w:sz w:val="24"/>
          <w:szCs w:val="24"/>
          <w:lang w:val="en-US"/>
        </w:rPr>
      </w:pPr>
      <w:r w:rsidRPr="00F46126">
        <w:rPr>
          <w:sz w:val="24"/>
          <w:szCs w:val="24"/>
          <w:lang w:val="en-US"/>
        </w:rPr>
        <w:t xml:space="preserve">Whiteside-Mansell, L., Swindle, T., &amp; Davenport, K. (2021). Evaluation of “Together, We Inspire Smart Eating” (WISE) Nutrition Intervention for Young </w:t>
      </w:r>
      <w:r w:rsidR="00F72C85" w:rsidRPr="00F46126">
        <w:rPr>
          <w:sz w:val="24"/>
          <w:szCs w:val="24"/>
          <w:lang w:val="en-US"/>
        </w:rPr>
        <w:t>Students</w:t>
      </w:r>
      <w:r w:rsidRPr="00F46126">
        <w:rPr>
          <w:sz w:val="24"/>
          <w:szCs w:val="24"/>
          <w:lang w:val="en-US"/>
        </w:rPr>
        <w:t xml:space="preserve">: Assessment of Fruit and Vegetable Consumption with </w:t>
      </w:r>
      <w:r w:rsidR="62D73623" w:rsidRPr="00F46126">
        <w:rPr>
          <w:sz w:val="24"/>
          <w:szCs w:val="24"/>
          <w:lang w:val="en-US"/>
        </w:rPr>
        <w:t>Parent Reports and Measurements of</w:t>
      </w:r>
      <w:r w:rsidR="3FFD0760" w:rsidRPr="00F46126">
        <w:rPr>
          <w:sz w:val="24"/>
          <w:szCs w:val="24"/>
          <w:lang w:val="en-US"/>
        </w:rPr>
        <w:t xml:space="preserve"> </w:t>
      </w:r>
      <w:r w:rsidR="62D73623" w:rsidRPr="00F46126">
        <w:rPr>
          <w:sz w:val="24"/>
          <w:szCs w:val="24"/>
          <w:lang w:val="en-US"/>
        </w:rPr>
        <w:t xml:space="preserve">Skin Carotenoids as Biomarkers. </w:t>
      </w:r>
      <w:r w:rsidR="62D73623" w:rsidRPr="00F46126">
        <w:rPr>
          <w:i/>
          <w:sz w:val="24"/>
          <w:szCs w:val="24"/>
          <w:lang w:val="en-US"/>
        </w:rPr>
        <w:t xml:space="preserve">Journal of Hunger </w:t>
      </w:r>
      <w:r w:rsidRPr="00F46126">
        <w:rPr>
          <w:i/>
          <w:sz w:val="24"/>
          <w:szCs w:val="24"/>
          <w:lang w:val="en-US"/>
        </w:rPr>
        <w:t>and Environmental</w:t>
      </w:r>
      <w:r w:rsidR="62D73623" w:rsidRPr="00F46126">
        <w:rPr>
          <w:i/>
          <w:sz w:val="24"/>
          <w:szCs w:val="24"/>
          <w:lang w:val="en-US"/>
        </w:rPr>
        <w:t xml:space="preserve"> Nutrition, 16</w:t>
      </w:r>
      <w:r w:rsidR="62D73623" w:rsidRPr="00F46126">
        <w:rPr>
          <w:sz w:val="24"/>
          <w:szCs w:val="24"/>
          <w:lang w:val="en-US"/>
        </w:rPr>
        <w:t>(2), 235–245.</w:t>
      </w:r>
      <w:r w:rsidR="3FFD0760" w:rsidRPr="00F46126">
        <w:rPr>
          <w:sz w:val="24"/>
          <w:szCs w:val="24"/>
          <w:lang w:val="en-US"/>
        </w:rPr>
        <w:t>https://doi.org/10.1080/19320248.2019.1652127</w:t>
      </w:r>
    </w:p>
    <w:p w14:paraId="23603F31" w14:textId="67BC994C" w:rsidR="72D1B928" w:rsidRPr="00F46126" w:rsidRDefault="4CA68590" w:rsidP="72D1B928">
      <w:pPr>
        <w:tabs>
          <w:tab w:val="left" w:pos="3809"/>
        </w:tabs>
        <w:spacing w:before="240" w:after="0" w:line="240" w:lineRule="auto"/>
        <w:ind w:left="720" w:hanging="720"/>
        <w:rPr>
          <w:sz w:val="24"/>
          <w:szCs w:val="24"/>
          <w:lang w:val="en-US"/>
        </w:rPr>
      </w:pPr>
      <w:r w:rsidRPr="00F46126">
        <w:rPr>
          <w:sz w:val="24"/>
          <w:szCs w:val="24"/>
          <w:lang w:val="en-US"/>
        </w:rPr>
        <w:t xml:space="preserve">Williams, P. A., Cates, S. C., Blitstein, J. L., Hersey, J., Gabor, V., Ball, M., Kosa, K., Wilson, H., Olson, S., &amp; Singh, A. (2014). Nutrition education program improves preschoolers’ at-home diet: A group randomized trial. </w:t>
      </w:r>
      <w:r w:rsidRPr="00F46126">
        <w:rPr>
          <w:i/>
          <w:sz w:val="24"/>
          <w:szCs w:val="24"/>
          <w:lang w:val="en-US"/>
        </w:rPr>
        <w:t>Journal of the American Dietetic Association, 114</w:t>
      </w:r>
      <w:r w:rsidRPr="00F46126">
        <w:rPr>
          <w:sz w:val="24"/>
          <w:szCs w:val="24"/>
          <w:lang w:val="en-US"/>
        </w:rPr>
        <w:t>(7), 1001–1008. https://doi.org/10.1016/j.jand.2014.01.015</w:t>
      </w:r>
    </w:p>
    <w:p w14:paraId="4332E0E4" w14:textId="2FB3CB64" w:rsidR="00AA5CE8" w:rsidRPr="00F46126" w:rsidRDefault="4CA68590" w:rsidP="3C737F4F">
      <w:pPr>
        <w:spacing w:before="240" w:after="0" w:line="240" w:lineRule="auto"/>
        <w:ind w:left="720" w:hanging="720"/>
        <w:rPr>
          <w:sz w:val="24"/>
          <w:szCs w:val="24"/>
          <w:lang w:val="en-US"/>
        </w:rPr>
      </w:pPr>
      <w:r w:rsidRPr="00F46126">
        <w:rPr>
          <w:sz w:val="24"/>
          <w:szCs w:val="24"/>
          <w:lang w:val="en-US"/>
        </w:rPr>
        <w:t xml:space="preserve">Won, H. R., &amp; You, H. (2022). Next-generation science and engineering teaching practices in a preschool classroom. In M. </w:t>
      </w:r>
      <w:proofErr w:type="spellStart"/>
      <w:r w:rsidRPr="00F46126">
        <w:rPr>
          <w:sz w:val="24"/>
          <w:szCs w:val="24"/>
          <w:lang w:val="en-US"/>
        </w:rPr>
        <w:t>Ampartzaki</w:t>
      </w:r>
      <w:proofErr w:type="spellEnd"/>
      <w:r w:rsidRPr="00F46126">
        <w:rPr>
          <w:sz w:val="24"/>
          <w:szCs w:val="24"/>
          <w:lang w:val="en-US"/>
        </w:rPr>
        <w:t xml:space="preserve"> &amp; M. </w:t>
      </w:r>
      <w:proofErr w:type="spellStart"/>
      <w:r w:rsidRPr="00F46126">
        <w:rPr>
          <w:sz w:val="24"/>
          <w:szCs w:val="24"/>
          <w:lang w:val="en-US"/>
        </w:rPr>
        <w:t>Kalogiannakis</w:t>
      </w:r>
      <w:proofErr w:type="spellEnd"/>
      <w:r w:rsidRPr="00F46126">
        <w:rPr>
          <w:sz w:val="24"/>
          <w:szCs w:val="24"/>
          <w:lang w:val="en-US"/>
        </w:rPr>
        <w:t xml:space="preserve"> (Eds.), </w:t>
      </w:r>
      <w:r w:rsidRPr="00F46126">
        <w:rPr>
          <w:i/>
          <w:sz w:val="24"/>
          <w:szCs w:val="24"/>
          <w:lang w:val="en-US"/>
        </w:rPr>
        <w:t>Early childhood education: Innovative pedagogical approaches in the post-modern era</w:t>
      </w:r>
      <w:r w:rsidRPr="00F46126">
        <w:rPr>
          <w:sz w:val="24"/>
          <w:szCs w:val="24"/>
          <w:lang w:val="en-US"/>
        </w:rPr>
        <w:t xml:space="preserve"> (pp. 1–18). https://doi.org/10.5772/intechopen.105564</w:t>
      </w:r>
    </w:p>
    <w:p w14:paraId="20269744" w14:textId="072396E7" w:rsidR="00FE5EA3" w:rsidRPr="00F46126" w:rsidRDefault="4CA68590" w:rsidP="3C737F4F">
      <w:pPr>
        <w:spacing w:before="240" w:after="0" w:line="240" w:lineRule="auto"/>
        <w:ind w:left="720" w:hanging="720"/>
        <w:rPr>
          <w:sz w:val="24"/>
          <w:szCs w:val="24"/>
        </w:rPr>
      </w:pPr>
      <w:r w:rsidRPr="00F46126">
        <w:rPr>
          <w:sz w:val="24"/>
          <w:szCs w:val="24"/>
          <w:lang w:val="en-US"/>
        </w:rPr>
        <w:t xml:space="preserve">Yvonne Anders, Hans-Günther Rossbach, Sabine Weinert, Susanne Ebert, Susanne Kuger, Simone Lehrl, Jutta von Maurice. Home and preschool learning environments and their relations to the development of early numeracy skills. </w:t>
      </w:r>
      <w:r w:rsidRPr="00F46126">
        <w:rPr>
          <w:i/>
          <w:sz w:val="24"/>
          <w:szCs w:val="24"/>
          <w:lang w:val="en-US"/>
        </w:rPr>
        <w:t>Early Childhood Research Quarterly, Volume 27</w:t>
      </w:r>
      <w:r w:rsidRPr="00F46126">
        <w:rPr>
          <w:sz w:val="24"/>
          <w:szCs w:val="24"/>
          <w:lang w:val="en-US"/>
        </w:rPr>
        <w:t>, Issue 2, 2012, Pages 231-244, ISSN 0885-2006, https://doi.org/10.1016/j.ecresq.2011.08.003.</w:t>
      </w:r>
    </w:p>
    <w:p w14:paraId="69BF0579" w14:textId="5CDC3A28" w:rsidR="00F31E4E" w:rsidRPr="00F46126" w:rsidRDefault="4CA68590" w:rsidP="3C737F4F">
      <w:pPr>
        <w:spacing w:before="240" w:after="0" w:line="240" w:lineRule="auto"/>
        <w:ind w:left="720" w:hanging="720"/>
        <w:rPr>
          <w:sz w:val="24"/>
          <w:szCs w:val="24"/>
        </w:rPr>
      </w:pPr>
      <w:r w:rsidRPr="00F46126">
        <w:rPr>
          <w:sz w:val="24"/>
          <w:szCs w:val="24"/>
          <w:lang w:val="es-US"/>
        </w:rPr>
        <w:t xml:space="preserve">Zamalloa, T., Salgado, M., &amp; Berciano, A. (2025, March 1). </w:t>
      </w:r>
      <w:r w:rsidRPr="00F46126">
        <w:rPr>
          <w:sz w:val="24"/>
          <w:szCs w:val="24"/>
          <w:lang w:val="en-US"/>
        </w:rPr>
        <w:t>How to promote scientific practices in early childhood</w:t>
      </w:r>
    </w:p>
    <w:p w14:paraId="6041DBEC" w14:textId="2FB807B8" w:rsidR="00280F98" w:rsidRPr="00F46126" w:rsidRDefault="4CA68590" w:rsidP="3C737F4F">
      <w:pPr>
        <w:spacing w:before="240" w:after="0" w:line="240" w:lineRule="auto"/>
        <w:ind w:left="720" w:hanging="720"/>
        <w:rPr>
          <w:sz w:val="24"/>
          <w:szCs w:val="24"/>
          <w:lang w:val="en-US"/>
        </w:rPr>
      </w:pPr>
      <w:r w:rsidRPr="00F46126">
        <w:rPr>
          <w:sz w:val="24"/>
          <w:szCs w:val="24"/>
          <w:lang w:val="en-US"/>
        </w:rPr>
        <w:t xml:space="preserve">Zhang, W., Ren, P., Yin, G., Li, H., &amp; Jin, Y. (2020). Sexual Abuse Prevention Education for Preschool-Aged </w:t>
      </w:r>
      <w:r w:rsidR="00F72C85" w:rsidRPr="00F46126">
        <w:rPr>
          <w:sz w:val="24"/>
          <w:szCs w:val="24"/>
          <w:lang w:val="en-US"/>
        </w:rPr>
        <w:t>Students</w:t>
      </w:r>
      <w:r w:rsidRPr="00F46126">
        <w:rPr>
          <w:sz w:val="24"/>
          <w:szCs w:val="24"/>
          <w:lang w:val="en-US"/>
        </w:rPr>
        <w:t xml:space="preserve">: Parents’ Attitudes, Knowledge, and Practices in Beijing, China. </w:t>
      </w:r>
      <w:r w:rsidRPr="00F46126">
        <w:rPr>
          <w:i/>
          <w:sz w:val="24"/>
          <w:szCs w:val="24"/>
          <w:lang w:val="en-US"/>
        </w:rPr>
        <w:t xml:space="preserve">Journal of </w:t>
      </w:r>
      <w:r w:rsidR="00394D1A" w:rsidRPr="00F46126">
        <w:rPr>
          <w:i/>
          <w:sz w:val="24"/>
          <w:szCs w:val="24"/>
          <w:lang w:val="en-US"/>
        </w:rPr>
        <w:t>Student</w:t>
      </w:r>
      <w:r w:rsidRPr="00F46126">
        <w:rPr>
          <w:i/>
          <w:sz w:val="24"/>
          <w:szCs w:val="24"/>
          <w:lang w:val="en-US"/>
        </w:rPr>
        <w:t xml:space="preserve"> Sexual Abuse, 29</w:t>
      </w:r>
      <w:r w:rsidRPr="00F46126">
        <w:rPr>
          <w:sz w:val="24"/>
          <w:szCs w:val="24"/>
          <w:lang w:val="en-US"/>
        </w:rPr>
        <w:t>(3), 295–311. https://doi.org/10.1080/10538712.2019.1709240</w:t>
      </w:r>
    </w:p>
    <w:p w14:paraId="599EC9A5" w14:textId="54F87333" w:rsidR="00D96E83" w:rsidRPr="00F46126" w:rsidRDefault="61F1EA4C" w:rsidP="3C737F4F">
      <w:pPr>
        <w:tabs>
          <w:tab w:val="left" w:pos="3809"/>
        </w:tabs>
        <w:spacing w:before="240" w:after="0" w:line="240" w:lineRule="auto"/>
        <w:ind w:left="720" w:hanging="720"/>
        <w:rPr>
          <w:sz w:val="24"/>
          <w:szCs w:val="24"/>
        </w:rPr>
      </w:pPr>
      <w:r w:rsidRPr="00F46126">
        <w:rPr>
          <w:sz w:val="24"/>
          <w:szCs w:val="24"/>
          <w:lang w:val="en-US"/>
        </w:rPr>
        <w:lastRenderedPageBreak/>
        <w:t xml:space="preserve">Zheng, Z., </w:t>
      </w:r>
      <w:proofErr w:type="spellStart"/>
      <w:r w:rsidRPr="00F46126">
        <w:rPr>
          <w:sz w:val="24"/>
          <w:szCs w:val="24"/>
          <w:lang w:val="en-US"/>
        </w:rPr>
        <w:t>Degotardi</w:t>
      </w:r>
      <w:proofErr w:type="spellEnd"/>
      <w:r w:rsidRPr="00F46126">
        <w:rPr>
          <w:sz w:val="24"/>
          <w:szCs w:val="24"/>
          <w:lang w:val="en-US"/>
        </w:rPr>
        <w:t>, S., &amp; Djonov, E. (2021).</w:t>
      </w:r>
      <w:r w:rsidR="44B6AD6C" w:rsidRPr="00F46126">
        <w:rPr>
          <w:sz w:val="24"/>
          <w:szCs w:val="24"/>
          <w:lang w:val="en-US"/>
        </w:rPr>
        <w:t xml:space="preserve"> </w:t>
      </w:r>
      <w:r w:rsidRPr="00F46126">
        <w:rPr>
          <w:sz w:val="24"/>
          <w:szCs w:val="24"/>
        </w:rPr>
        <w:t>Supporting multilingual development in early</w:t>
      </w:r>
      <w:r w:rsidR="2E137D6B" w:rsidRPr="00F46126">
        <w:rPr>
          <w:sz w:val="24"/>
          <w:szCs w:val="24"/>
        </w:rPr>
        <w:t xml:space="preserve"> </w:t>
      </w:r>
      <w:r w:rsidRPr="00F46126">
        <w:rPr>
          <w:sz w:val="24"/>
          <w:szCs w:val="24"/>
          <w:lang w:val="en-US"/>
        </w:rPr>
        <w:t>childhood education: A scoping review.</w:t>
      </w:r>
      <w:r w:rsidR="198D4517" w:rsidRPr="00F46126">
        <w:rPr>
          <w:sz w:val="24"/>
          <w:szCs w:val="24"/>
          <w:lang w:val="en-US"/>
        </w:rPr>
        <w:t xml:space="preserve"> </w:t>
      </w:r>
      <w:r w:rsidRPr="00F46126">
        <w:rPr>
          <w:i/>
          <w:sz w:val="24"/>
          <w:szCs w:val="24"/>
        </w:rPr>
        <w:t>International Journal of Educational Research,110</w:t>
      </w:r>
      <w:r w:rsidRPr="00F46126">
        <w:rPr>
          <w:sz w:val="24"/>
          <w:szCs w:val="24"/>
        </w:rPr>
        <w:t>, 101894.</w:t>
      </w:r>
      <w:r w:rsidR="00EF0B11" w:rsidRPr="00F46126">
        <w:rPr>
          <w:sz w:val="24"/>
          <w:szCs w:val="24"/>
        </w:rPr>
        <w:t xml:space="preserve"> </w:t>
      </w:r>
    </w:p>
    <w:p w14:paraId="00412535" w14:textId="382C7359" w:rsidR="00702304" w:rsidRPr="00F46126" w:rsidRDefault="4CA68590" w:rsidP="3C737F4F">
      <w:pPr>
        <w:tabs>
          <w:tab w:val="left" w:pos="3809"/>
        </w:tabs>
        <w:spacing w:before="240" w:after="0" w:line="240" w:lineRule="auto"/>
        <w:ind w:left="720" w:hanging="720"/>
        <w:rPr>
          <w:sz w:val="24"/>
          <w:szCs w:val="24"/>
          <w:lang w:val="en-US"/>
        </w:rPr>
      </w:pPr>
      <w:r w:rsidRPr="00F46126">
        <w:rPr>
          <w:sz w:val="24"/>
          <w:szCs w:val="24"/>
          <w:lang w:val="en-US"/>
        </w:rPr>
        <w:t xml:space="preserve">Zhu, Z., Tanaka, E., </w:t>
      </w:r>
      <w:proofErr w:type="spellStart"/>
      <w:r w:rsidRPr="00F46126">
        <w:rPr>
          <w:sz w:val="24"/>
          <w:szCs w:val="24"/>
          <w:lang w:val="en-US"/>
        </w:rPr>
        <w:t>Tomisaki</w:t>
      </w:r>
      <w:proofErr w:type="spellEnd"/>
      <w:r w:rsidRPr="00F46126">
        <w:rPr>
          <w:sz w:val="24"/>
          <w:szCs w:val="24"/>
          <w:lang w:val="en-US"/>
        </w:rPr>
        <w:t xml:space="preserve">, E., Watanabe, T., Sawada, Y., Li, X., Jiao, D., Ajmal, A., Matsumoto, M., Zhu, Y., &amp; </w:t>
      </w:r>
      <w:proofErr w:type="spellStart"/>
      <w:r w:rsidRPr="00F46126">
        <w:rPr>
          <w:sz w:val="24"/>
          <w:szCs w:val="24"/>
          <w:lang w:val="en-US"/>
        </w:rPr>
        <w:t>Anme</w:t>
      </w:r>
      <w:proofErr w:type="spellEnd"/>
      <w:r w:rsidRPr="00F46126">
        <w:rPr>
          <w:sz w:val="24"/>
          <w:szCs w:val="24"/>
          <w:lang w:val="en-US"/>
        </w:rPr>
        <w:t xml:space="preserve">, T. (2022). Do it yourself: The role of early self-care ability in social skills in Japanese preschool settings. </w:t>
      </w:r>
      <w:r w:rsidRPr="00F46126">
        <w:rPr>
          <w:i/>
          <w:sz w:val="24"/>
          <w:szCs w:val="24"/>
          <w:lang w:val="en-US"/>
        </w:rPr>
        <w:t>School Psychology International, 43</w:t>
      </w:r>
      <w:r w:rsidRPr="00F46126">
        <w:rPr>
          <w:sz w:val="24"/>
          <w:szCs w:val="24"/>
          <w:lang w:val="en-US"/>
        </w:rPr>
        <w:t>(1), 71–87. https://doi.org/10.1177/01430343211063211</w:t>
      </w:r>
    </w:p>
    <w:p w14:paraId="1C0CF2D0" w14:textId="2A27171A" w:rsidR="00377C00" w:rsidRPr="00F46126" w:rsidRDefault="00EB4342" w:rsidP="3C737F4F">
      <w:pPr>
        <w:tabs>
          <w:tab w:val="left" w:pos="3809"/>
        </w:tabs>
        <w:spacing w:before="240" w:after="0" w:line="240" w:lineRule="auto"/>
        <w:ind w:left="720" w:hanging="720"/>
        <w:rPr>
          <w:sz w:val="24"/>
          <w:szCs w:val="24"/>
        </w:rPr>
      </w:pPr>
      <w:r w:rsidRPr="00F46126">
        <w:rPr>
          <w:sz w:val="24"/>
          <w:szCs w:val="24"/>
          <w:lang w:val="en-US"/>
        </w:rPr>
        <w:t xml:space="preserve">Zubler, J. M., Wiggins, L. D., Macias, M. M., Whitaker, T. M., Shaw, J. S., Squires, J. K., ... &amp; Lipkin, P. H. (2022). Evidence-informed milestones for developmental surveillance tools. </w:t>
      </w:r>
      <w:r w:rsidRPr="00F46126">
        <w:rPr>
          <w:i/>
          <w:sz w:val="24"/>
          <w:szCs w:val="24"/>
          <w:lang w:val="en-US"/>
        </w:rPr>
        <w:t>Pediatrics</w:t>
      </w:r>
      <w:r w:rsidRPr="00F46126">
        <w:rPr>
          <w:sz w:val="24"/>
          <w:szCs w:val="24"/>
          <w:lang w:val="en-US"/>
        </w:rPr>
        <w:t xml:space="preserve">, </w:t>
      </w:r>
      <w:r w:rsidRPr="00F46126">
        <w:rPr>
          <w:i/>
          <w:sz w:val="24"/>
          <w:szCs w:val="24"/>
          <w:lang w:val="en-US"/>
        </w:rPr>
        <w:t>149</w:t>
      </w:r>
      <w:r w:rsidRPr="00F46126">
        <w:rPr>
          <w:sz w:val="24"/>
          <w:szCs w:val="24"/>
          <w:lang w:val="en-US"/>
        </w:rPr>
        <w:t>(3), e2021052138.</w:t>
      </w:r>
    </w:p>
    <w:bookmarkEnd w:id="0"/>
    <w:p w14:paraId="30052A83" w14:textId="5EA76E59" w:rsidR="00377C00" w:rsidRPr="00F46126" w:rsidRDefault="00377C00" w:rsidP="3C737F4F">
      <w:pPr>
        <w:tabs>
          <w:tab w:val="left" w:pos="3809"/>
        </w:tabs>
        <w:spacing w:before="240" w:after="0" w:line="240" w:lineRule="auto"/>
        <w:ind w:left="720" w:hanging="720"/>
        <w:rPr>
          <w:sz w:val="24"/>
          <w:szCs w:val="24"/>
          <w:lang w:val="en-US"/>
        </w:rPr>
      </w:pPr>
    </w:p>
    <w:sectPr w:rsidR="00377C00" w:rsidRPr="00F46126" w:rsidSect="00E003E6">
      <w:headerReference w:type="default" r:id="rId46"/>
      <w:footerReference w:type="default" r:id="rId47"/>
      <w:pgSz w:w="15840" w:h="12240" w:orient="landscape"/>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1BACD" w14:textId="77777777" w:rsidR="00A20731" w:rsidRDefault="00A20731">
      <w:pPr>
        <w:spacing w:after="0" w:line="240" w:lineRule="auto"/>
      </w:pPr>
      <w:r>
        <w:separator/>
      </w:r>
    </w:p>
  </w:endnote>
  <w:endnote w:type="continuationSeparator" w:id="0">
    <w:p w14:paraId="52A58BCA" w14:textId="77777777" w:rsidR="00A20731" w:rsidRDefault="00A2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A283E2F2-7C0A-4859-98A2-C7B676C46D3E}"/>
    <w:embedBold r:id="rId2" w:fontKey="{930F8803-DF31-4D04-A9C4-6CE27D69FB42}"/>
    <w:embedItalic r:id="rId3" w:fontKey="{51DC9347-4A8B-4E93-963C-B525262BA37E}"/>
    <w:embedBoldItalic r:id="rId4" w:fontKey="{545B47BF-9C99-4242-85E3-E5E3F9C7D467}"/>
  </w:font>
  <w:font w:name="Calibri Light">
    <w:panose1 w:val="020F0302020204030204"/>
    <w:charset w:val="00"/>
    <w:family w:val="swiss"/>
    <w:pitch w:val="variable"/>
    <w:sig w:usb0="E4002EFF" w:usb1="C200247B" w:usb2="00000009" w:usb3="00000000" w:csb0="000001FF" w:csb1="00000000"/>
    <w:embedRegular r:id="rId5" w:fontKey="{84FD4196-A7B8-470A-90E8-C1120C35597C}"/>
    <w:embedItalic r:id="rId6" w:fontKey="{F690C3FE-11B0-42A9-87BF-23C38C379006}"/>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7" w:fontKey="{A576AC58-7F49-4435-B79B-96C8D1EDEBE3}"/>
  </w:font>
  <w:font w:name="Georgia">
    <w:panose1 w:val="02040502050405020303"/>
    <w:charset w:val="00"/>
    <w:family w:val="roman"/>
    <w:pitch w:val="variable"/>
    <w:sig w:usb0="00000287" w:usb1="00000000" w:usb2="00000000" w:usb3="00000000" w:csb0="0000009F" w:csb1="00000000"/>
    <w:embedRegular r:id="rId8" w:fontKey="{67E212B9-CCCB-4349-A099-ECCE6D405FA4}"/>
    <w:embedItalic r:id="rId9" w:fontKey="{3E1A570D-2350-4DAD-BA35-5F98D6F9F6A5}"/>
  </w:font>
  <w:font w:name="Calibri">
    <w:panose1 w:val="020F0502020204030204"/>
    <w:charset w:val="00"/>
    <w:family w:val="swiss"/>
    <w:pitch w:val="variable"/>
    <w:sig w:usb0="E4002EFF" w:usb1="C200247B" w:usb2="00000009" w:usb3="00000000" w:csb0="000001FF" w:csb1="00000000"/>
    <w:embedRegular r:id="rId10" w:fontKey="{A41C45EF-78DE-449B-A645-657B1AFD9C38}"/>
    <w:embedBold r:id="rId11" w:fontKey="{A6CDC23F-874C-46CE-83B8-CFFE49247C82}"/>
  </w:font>
  <w:font w:name="Cambria">
    <w:panose1 w:val="02040503050406030204"/>
    <w:charset w:val="00"/>
    <w:family w:val="roman"/>
    <w:pitch w:val="variable"/>
    <w:sig w:usb0="E00006FF" w:usb1="420024FF" w:usb2="02000000" w:usb3="00000000" w:csb0="0000019F" w:csb1="00000000"/>
    <w:embedRegular r:id="rId12" w:fontKey="{14B9940B-C644-4CB3-B995-429ABBAF1869}"/>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embedRegular r:id="rId13" w:fontKey="{8000060A-7E81-415A-9F84-26B372F9E337}"/>
    <w:embedBold r:id="rId14" w:fontKey="{61935AEC-9BA1-4614-BB3E-32DE93C7FEE6}"/>
  </w:font>
  <w:font w:name="Jost">
    <w:altName w:val="Calibri"/>
    <w:charset w:val="00"/>
    <w:family w:val="auto"/>
    <w:pitch w:val="default"/>
    <w:embedRegular r:id="rId15" w:fontKey="{4139D7B0-F45A-48E3-AE26-328977D58B82}"/>
  </w:font>
  <w:font w:name="Arial">
    <w:panose1 w:val="020B0604020202020204"/>
    <w:charset w:val="00"/>
    <w:family w:val="swiss"/>
    <w:pitch w:val="variable"/>
    <w:sig w:usb0="E0002EFF" w:usb1="C000785B" w:usb2="00000009" w:usb3="00000000" w:csb0="000001FF" w:csb1="00000000"/>
  </w:font>
  <w:font w:name="Verdana Pro">
    <w:charset w:val="00"/>
    <w:family w:val="swiss"/>
    <w:pitch w:val="variable"/>
    <w:sig w:usb0="80000287" w:usb1="00000043"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embedRegular r:id="rId16" w:fontKey="{F736EB61-E8DA-4248-B4F4-0F81AF5371DC}"/>
  </w:font>
  <w:font w:name="Cambria Math">
    <w:panose1 w:val="02040503050406030204"/>
    <w:charset w:val="00"/>
    <w:family w:val="roman"/>
    <w:pitch w:val="variable"/>
    <w:sig w:usb0="E00006FF" w:usb1="420024FF" w:usb2="02000000" w:usb3="00000000" w:csb0="0000019F" w:csb1="00000000"/>
    <w:embedRegular r:id="rId17" w:fontKey="{073AD18D-13E2-4F09-B479-4B29C1C65D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B7AB"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621731"/>
      <w:docPartObj>
        <w:docPartGallery w:val="Page Numbers (Bottom of Page)"/>
        <w:docPartUnique/>
      </w:docPartObj>
    </w:sdtPr>
    <w:sdtEndPr>
      <w:rPr>
        <w:noProof/>
      </w:rPr>
    </w:sdtEndPr>
    <w:sdtContent>
      <w:p w14:paraId="7A598F75" w14:textId="40DEF02F" w:rsidR="00D11558" w:rsidRDefault="00D115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33C751"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2077870"/>
      <w:docPartObj>
        <w:docPartGallery w:val="Page Numbers (Bottom of Page)"/>
        <w:docPartUnique/>
      </w:docPartObj>
    </w:sdtPr>
    <w:sdtEndPr>
      <w:rPr>
        <w:noProof/>
      </w:rPr>
    </w:sdtEndPr>
    <w:sdtContent>
      <w:p w14:paraId="0FD459F9" w14:textId="0FDA8D9D" w:rsidR="00D11558" w:rsidRDefault="00D115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9ADF51"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914603"/>
      <w:docPartObj>
        <w:docPartGallery w:val="Page Numbers (Bottom of Page)"/>
        <w:docPartUnique/>
      </w:docPartObj>
    </w:sdtPr>
    <w:sdtEndPr>
      <w:rPr>
        <w:noProof/>
      </w:rPr>
    </w:sdtEndPr>
    <w:sdtContent>
      <w:p w14:paraId="577D0317" w14:textId="403D66E6" w:rsidR="00D11558" w:rsidRDefault="00D115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BABA52"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3315733"/>
      <w:docPartObj>
        <w:docPartGallery w:val="Page Numbers (Bottom of Page)"/>
        <w:docPartUnique/>
      </w:docPartObj>
    </w:sdtPr>
    <w:sdtEndPr>
      <w:rPr>
        <w:noProof/>
      </w:rPr>
    </w:sdtEndPr>
    <w:sdtContent>
      <w:p w14:paraId="209810B8" w14:textId="5D80D2FB" w:rsidR="00D11558" w:rsidRDefault="00D115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0467AD"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756176"/>
      <w:docPartObj>
        <w:docPartGallery w:val="Page Numbers (Bottom of Page)"/>
        <w:docPartUnique/>
      </w:docPartObj>
    </w:sdtPr>
    <w:sdtEndPr>
      <w:rPr>
        <w:noProof/>
      </w:rPr>
    </w:sdtEndPr>
    <w:sdtContent>
      <w:p w14:paraId="6F2F50B6" w14:textId="323BAB6E" w:rsidR="00D11558" w:rsidRDefault="00D115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C49" w14:textId="77777777" w:rsidR="00A4490D" w:rsidRDefault="00A4490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923578"/>
      <w:docPartObj>
        <w:docPartGallery w:val="Page Numbers (Bottom of Page)"/>
        <w:docPartUnique/>
      </w:docPartObj>
    </w:sdtPr>
    <w:sdtEndPr>
      <w:rPr>
        <w:noProof/>
      </w:rPr>
    </w:sdtEndPr>
    <w:sdtContent>
      <w:p w14:paraId="0262F88B" w14:textId="06628BEA" w:rsidR="0048533D" w:rsidRDefault="004853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4AC71E" w14:textId="77777777" w:rsidR="00E003E6" w:rsidRDefault="00E003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95738"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6534265"/>
      <w:docPartObj>
        <w:docPartGallery w:val="Page Numbers (Bottom of Page)"/>
        <w:docPartUnique/>
      </w:docPartObj>
    </w:sdtPr>
    <w:sdtEndPr>
      <w:rPr>
        <w:noProof/>
      </w:rPr>
    </w:sdtEndPr>
    <w:sdtContent>
      <w:p w14:paraId="1C56108D" w14:textId="7EB0A89C" w:rsidR="0048533D" w:rsidRDefault="004853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19E603"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0711695"/>
      <w:docPartObj>
        <w:docPartGallery w:val="Page Numbers (Bottom of Page)"/>
        <w:docPartUnique/>
      </w:docPartObj>
    </w:sdtPr>
    <w:sdtEndPr>
      <w:rPr>
        <w:noProof/>
      </w:rPr>
    </w:sdtEndPr>
    <w:sdtContent>
      <w:p w14:paraId="6A5AEAC2" w14:textId="77777777" w:rsidR="0048533D" w:rsidRDefault="004853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ECF702"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564760"/>
      <w:docPartObj>
        <w:docPartGallery w:val="Page Numbers (Bottom of Page)"/>
        <w:docPartUnique/>
      </w:docPartObj>
    </w:sdtPr>
    <w:sdtEndPr>
      <w:rPr>
        <w:noProof/>
      </w:rPr>
    </w:sdtEndPr>
    <w:sdtContent>
      <w:p w14:paraId="0EF94134" w14:textId="77777777" w:rsidR="0048533D" w:rsidRDefault="004853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471FDE"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1316276"/>
      <w:docPartObj>
        <w:docPartGallery w:val="Page Numbers (Bottom of Page)"/>
        <w:docPartUnique/>
      </w:docPartObj>
    </w:sdtPr>
    <w:sdtEndPr>
      <w:rPr>
        <w:noProof/>
      </w:rPr>
    </w:sdtEndPr>
    <w:sdtContent>
      <w:p w14:paraId="049299E4" w14:textId="77777777" w:rsidR="00132894" w:rsidRDefault="001328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267302" w14:textId="77777777" w:rsidR="00132894" w:rsidRDefault="00132894">
    <w:pPr>
      <w:pBdr>
        <w:top w:val="nil"/>
        <w:left w:val="nil"/>
        <w:bottom w:val="nil"/>
        <w:right w:val="nil"/>
        <w:between w:val="nil"/>
      </w:pBdr>
      <w:tabs>
        <w:tab w:val="center" w:pos="4680"/>
        <w:tab w:val="right" w:pos="9360"/>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247377"/>
      <w:docPartObj>
        <w:docPartGallery w:val="Page Numbers (Bottom of Page)"/>
        <w:docPartUnique/>
      </w:docPartObj>
    </w:sdtPr>
    <w:sdtEndPr>
      <w:rPr>
        <w:noProof/>
      </w:rPr>
    </w:sdtEndPr>
    <w:sdtContent>
      <w:p w14:paraId="45FEF3EF" w14:textId="6C078805" w:rsidR="0048533D" w:rsidRDefault="004853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3BDAD7"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475441"/>
      <w:docPartObj>
        <w:docPartGallery w:val="Page Numbers (Bottom of Page)"/>
        <w:docPartUnique/>
      </w:docPartObj>
    </w:sdtPr>
    <w:sdtEndPr>
      <w:rPr>
        <w:noProof/>
      </w:rPr>
    </w:sdtEndPr>
    <w:sdtContent>
      <w:p w14:paraId="57A84B02" w14:textId="3DA1331E" w:rsidR="0048533D" w:rsidRDefault="004853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9C2F7C"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D2280" w14:textId="77777777" w:rsidR="00A20731" w:rsidRDefault="00A20731">
      <w:pPr>
        <w:spacing w:after="0" w:line="240" w:lineRule="auto"/>
      </w:pPr>
      <w:r>
        <w:separator/>
      </w:r>
    </w:p>
  </w:footnote>
  <w:footnote w:type="continuationSeparator" w:id="0">
    <w:p w14:paraId="6C14B56C" w14:textId="77777777" w:rsidR="00A20731" w:rsidRDefault="00A20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4C3F2"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E50D1" w14:textId="77777777" w:rsidR="00B846C4" w:rsidRDefault="00B846C4">
    <w:pPr>
      <w:widowControl w:val="0"/>
      <w:pBdr>
        <w:top w:val="nil"/>
        <w:left w:val="nil"/>
        <w:bottom w:val="nil"/>
        <w:right w:val="nil"/>
        <w:between w:val="nil"/>
      </w:pBdr>
      <w:spacing w:after="0" w:line="276" w:lineRule="auto"/>
      <w:rPr>
        <w:color w:val="000000"/>
      </w:rPr>
    </w:pPr>
  </w:p>
  <w:tbl>
    <w:tblPr>
      <w:tblW w:w="9930" w:type="dxa"/>
      <w:tblLayout w:type="fixed"/>
      <w:tblLook w:val="0600" w:firstRow="0" w:lastRow="0" w:firstColumn="0" w:lastColumn="0" w:noHBand="1" w:noVBand="1"/>
    </w:tblPr>
    <w:tblGrid>
      <w:gridCol w:w="3310"/>
      <w:gridCol w:w="3310"/>
      <w:gridCol w:w="3310"/>
    </w:tblGrid>
    <w:tr w:rsidR="00B846C4" w14:paraId="26AC0BAE" w14:textId="77777777">
      <w:tc>
        <w:tcPr>
          <w:tcW w:w="3310" w:type="dxa"/>
        </w:tcPr>
        <w:p w14:paraId="71AF05E3" w14:textId="77777777" w:rsidR="00B846C4" w:rsidRDefault="00B846C4">
          <w:pPr>
            <w:pBdr>
              <w:top w:val="nil"/>
              <w:left w:val="nil"/>
              <w:bottom w:val="nil"/>
              <w:right w:val="nil"/>
              <w:between w:val="nil"/>
            </w:pBdr>
            <w:tabs>
              <w:tab w:val="center" w:pos="4680"/>
              <w:tab w:val="right" w:pos="9360"/>
            </w:tabs>
            <w:spacing w:after="0" w:line="240" w:lineRule="auto"/>
            <w:ind w:left="-115"/>
            <w:rPr>
              <w:color w:val="000000"/>
            </w:rPr>
          </w:pPr>
        </w:p>
      </w:tc>
      <w:tc>
        <w:tcPr>
          <w:tcW w:w="3310" w:type="dxa"/>
        </w:tcPr>
        <w:p w14:paraId="6281DCDC" w14:textId="77777777" w:rsidR="00B846C4" w:rsidRDefault="00B846C4">
          <w:pPr>
            <w:pBdr>
              <w:top w:val="nil"/>
              <w:left w:val="nil"/>
              <w:bottom w:val="nil"/>
              <w:right w:val="nil"/>
              <w:between w:val="nil"/>
            </w:pBdr>
            <w:tabs>
              <w:tab w:val="center" w:pos="4680"/>
              <w:tab w:val="right" w:pos="9360"/>
            </w:tabs>
            <w:spacing w:after="0" w:line="240" w:lineRule="auto"/>
            <w:jc w:val="center"/>
            <w:rPr>
              <w:color w:val="000000"/>
            </w:rPr>
          </w:pPr>
        </w:p>
      </w:tc>
      <w:tc>
        <w:tcPr>
          <w:tcW w:w="3310" w:type="dxa"/>
        </w:tcPr>
        <w:p w14:paraId="2B02D4D7" w14:textId="77777777" w:rsidR="00B846C4" w:rsidRDefault="00B846C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3148E84E"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5F41" w14:textId="77777777" w:rsidR="00B846C4" w:rsidRDefault="00B846C4">
    <w:pPr>
      <w:widowControl w:val="0"/>
      <w:pBdr>
        <w:top w:val="nil"/>
        <w:left w:val="nil"/>
        <w:bottom w:val="nil"/>
        <w:right w:val="nil"/>
        <w:between w:val="nil"/>
      </w:pBdr>
      <w:spacing w:after="0" w:line="276" w:lineRule="auto"/>
      <w:rPr>
        <w:color w:val="000000"/>
      </w:rPr>
    </w:pPr>
  </w:p>
  <w:tbl>
    <w:tblPr>
      <w:tblW w:w="13530" w:type="dxa"/>
      <w:tblLayout w:type="fixed"/>
      <w:tblLook w:val="0600" w:firstRow="0" w:lastRow="0" w:firstColumn="0" w:lastColumn="0" w:noHBand="1" w:noVBand="1"/>
    </w:tblPr>
    <w:tblGrid>
      <w:gridCol w:w="4510"/>
      <w:gridCol w:w="4510"/>
      <w:gridCol w:w="4510"/>
    </w:tblGrid>
    <w:tr w:rsidR="00B846C4" w14:paraId="19CD45EA" w14:textId="77777777">
      <w:tc>
        <w:tcPr>
          <w:tcW w:w="4510" w:type="dxa"/>
        </w:tcPr>
        <w:p w14:paraId="164D10DD" w14:textId="77777777" w:rsidR="00B846C4" w:rsidRDefault="00B846C4">
          <w:pPr>
            <w:pBdr>
              <w:top w:val="nil"/>
              <w:left w:val="nil"/>
              <w:bottom w:val="nil"/>
              <w:right w:val="nil"/>
              <w:between w:val="nil"/>
            </w:pBdr>
            <w:tabs>
              <w:tab w:val="center" w:pos="4680"/>
              <w:tab w:val="right" w:pos="9360"/>
            </w:tabs>
            <w:spacing w:after="0" w:line="240" w:lineRule="auto"/>
            <w:ind w:left="-115"/>
            <w:rPr>
              <w:color w:val="000000"/>
            </w:rPr>
          </w:pPr>
        </w:p>
      </w:tc>
      <w:tc>
        <w:tcPr>
          <w:tcW w:w="4510" w:type="dxa"/>
        </w:tcPr>
        <w:p w14:paraId="258CB65E" w14:textId="77777777" w:rsidR="00B846C4" w:rsidRDefault="00B846C4">
          <w:pPr>
            <w:pBdr>
              <w:top w:val="nil"/>
              <w:left w:val="nil"/>
              <w:bottom w:val="nil"/>
              <w:right w:val="nil"/>
              <w:between w:val="nil"/>
            </w:pBdr>
            <w:tabs>
              <w:tab w:val="center" w:pos="4680"/>
              <w:tab w:val="right" w:pos="9360"/>
            </w:tabs>
            <w:spacing w:after="0" w:line="240" w:lineRule="auto"/>
            <w:jc w:val="center"/>
            <w:rPr>
              <w:color w:val="000000"/>
            </w:rPr>
          </w:pPr>
        </w:p>
      </w:tc>
      <w:tc>
        <w:tcPr>
          <w:tcW w:w="4510" w:type="dxa"/>
        </w:tcPr>
        <w:p w14:paraId="223D03F3" w14:textId="77777777" w:rsidR="00B846C4" w:rsidRDefault="00B846C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2FFE42B"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10D4" w14:textId="77777777" w:rsidR="00B846C4" w:rsidRDefault="00B846C4">
    <w:pPr>
      <w:widowControl w:val="0"/>
      <w:pBdr>
        <w:top w:val="nil"/>
        <w:left w:val="nil"/>
        <w:bottom w:val="nil"/>
        <w:right w:val="nil"/>
        <w:between w:val="nil"/>
      </w:pBdr>
      <w:spacing w:after="0" w:line="276" w:lineRule="auto"/>
      <w:rPr>
        <w:color w:val="000000"/>
      </w:rPr>
    </w:pPr>
  </w:p>
  <w:tbl>
    <w:tblPr>
      <w:tblW w:w="6620" w:type="dxa"/>
      <w:tblLayout w:type="fixed"/>
      <w:tblLook w:val="0600" w:firstRow="0" w:lastRow="0" w:firstColumn="0" w:lastColumn="0" w:noHBand="1" w:noVBand="1"/>
    </w:tblPr>
    <w:tblGrid>
      <w:gridCol w:w="3310"/>
      <w:gridCol w:w="3310"/>
    </w:tblGrid>
    <w:tr w:rsidR="00B846C4" w14:paraId="62503693" w14:textId="77777777" w:rsidTr="4D881756">
      <w:trPr>
        <w:trHeight w:val="300"/>
      </w:trPr>
      <w:tc>
        <w:tcPr>
          <w:tcW w:w="3310" w:type="dxa"/>
        </w:tcPr>
        <w:p w14:paraId="47021DE3" w14:textId="77777777" w:rsidR="00B846C4" w:rsidRDefault="00B846C4">
          <w:pPr>
            <w:pBdr>
              <w:top w:val="nil"/>
              <w:left w:val="nil"/>
              <w:bottom w:val="nil"/>
              <w:right w:val="nil"/>
              <w:between w:val="nil"/>
            </w:pBdr>
            <w:tabs>
              <w:tab w:val="center" w:pos="4680"/>
              <w:tab w:val="right" w:pos="9360"/>
            </w:tabs>
            <w:spacing w:after="0" w:line="240" w:lineRule="auto"/>
            <w:jc w:val="center"/>
            <w:rPr>
              <w:color w:val="000000"/>
            </w:rPr>
          </w:pPr>
        </w:p>
      </w:tc>
      <w:tc>
        <w:tcPr>
          <w:tcW w:w="3310" w:type="dxa"/>
        </w:tcPr>
        <w:p w14:paraId="374161C3" w14:textId="77777777" w:rsidR="00B846C4" w:rsidRDefault="00B846C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3A4AA335"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4A8D" w14:textId="77777777" w:rsidR="00B846C4" w:rsidRDefault="00B846C4">
    <w:pPr>
      <w:widowControl w:val="0"/>
      <w:pBdr>
        <w:top w:val="nil"/>
        <w:left w:val="nil"/>
        <w:bottom w:val="nil"/>
        <w:right w:val="nil"/>
        <w:between w:val="nil"/>
      </w:pBdr>
      <w:spacing w:after="0" w:line="276" w:lineRule="auto"/>
      <w:rPr>
        <w:color w:val="000000"/>
      </w:rPr>
    </w:pPr>
  </w:p>
  <w:p w14:paraId="6851E6F3"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B98" w14:textId="77777777" w:rsidR="00A4490D" w:rsidRDefault="00A4490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30" w:type="dxa"/>
      <w:tblLayout w:type="fixed"/>
      <w:tblLook w:val="0600" w:firstRow="0" w:lastRow="0" w:firstColumn="0" w:lastColumn="0" w:noHBand="1" w:noVBand="1"/>
    </w:tblPr>
    <w:tblGrid>
      <w:gridCol w:w="3310"/>
      <w:gridCol w:w="3310"/>
      <w:gridCol w:w="3310"/>
    </w:tblGrid>
    <w:tr w:rsidR="00B846C4" w14:paraId="09D20CE7" w14:textId="77777777">
      <w:tc>
        <w:tcPr>
          <w:tcW w:w="3310" w:type="dxa"/>
        </w:tcPr>
        <w:p w14:paraId="2977C834" w14:textId="77777777" w:rsidR="00B846C4" w:rsidRDefault="00B846C4">
          <w:pPr>
            <w:pBdr>
              <w:top w:val="nil"/>
              <w:left w:val="nil"/>
              <w:bottom w:val="nil"/>
              <w:right w:val="nil"/>
              <w:between w:val="nil"/>
            </w:pBdr>
            <w:tabs>
              <w:tab w:val="center" w:pos="4680"/>
              <w:tab w:val="right" w:pos="9360"/>
            </w:tabs>
            <w:spacing w:after="0" w:line="240" w:lineRule="auto"/>
            <w:ind w:left="-115"/>
            <w:rPr>
              <w:color w:val="000000"/>
            </w:rPr>
          </w:pPr>
        </w:p>
      </w:tc>
      <w:tc>
        <w:tcPr>
          <w:tcW w:w="3310" w:type="dxa"/>
        </w:tcPr>
        <w:p w14:paraId="7348313A" w14:textId="77777777" w:rsidR="00B846C4" w:rsidRDefault="00B846C4">
          <w:pPr>
            <w:pBdr>
              <w:top w:val="nil"/>
              <w:left w:val="nil"/>
              <w:bottom w:val="nil"/>
              <w:right w:val="nil"/>
              <w:between w:val="nil"/>
            </w:pBdr>
            <w:tabs>
              <w:tab w:val="center" w:pos="4680"/>
              <w:tab w:val="right" w:pos="9360"/>
            </w:tabs>
            <w:spacing w:after="0" w:line="240" w:lineRule="auto"/>
            <w:jc w:val="center"/>
            <w:rPr>
              <w:color w:val="000000"/>
            </w:rPr>
          </w:pPr>
        </w:p>
      </w:tc>
      <w:tc>
        <w:tcPr>
          <w:tcW w:w="3310" w:type="dxa"/>
        </w:tcPr>
        <w:p w14:paraId="33958312" w14:textId="77777777" w:rsidR="00B846C4" w:rsidRDefault="00B846C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A45B8B5" w14:textId="0BFAEAC2"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C830"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20E5"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E5D0F" w14:textId="77777777" w:rsidR="00B846C4" w:rsidRDefault="00B846C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F32BC" w14:textId="77777777" w:rsidR="00B846C4" w:rsidRDefault="00B846C4">
    <w:pPr>
      <w:widowControl w:val="0"/>
      <w:pBdr>
        <w:top w:val="nil"/>
        <w:left w:val="nil"/>
        <w:bottom w:val="nil"/>
        <w:right w:val="nil"/>
        <w:between w:val="nil"/>
      </w:pBdr>
      <w:spacing w:after="0" w:line="276" w:lineRule="auto"/>
      <w:rPr>
        <w:color w:val="000000"/>
      </w:rPr>
    </w:pPr>
  </w:p>
  <w:tbl>
    <w:tblPr>
      <w:tblW w:w="10800" w:type="dxa"/>
      <w:tblLayout w:type="fixed"/>
      <w:tblLook w:val="0600" w:firstRow="0" w:lastRow="0" w:firstColumn="0" w:lastColumn="0" w:noHBand="1" w:noVBand="1"/>
    </w:tblPr>
    <w:tblGrid>
      <w:gridCol w:w="3600"/>
      <w:gridCol w:w="3600"/>
      <w:gridCol w:w="3600"/>
    </w:tblGrid>
    <w:tr w:rsidR="00B846C4" w14:paraId="16327AD9" w14:textId="77777777">
      <w:tc>
        <w:tcPr>
          <w:tcW w:w="3600" w:type="dxa"/>
        </w:tcPr>
        <w:p w14:paraId="01DA2427" w14:textId="77777777" w:rsidR="00B846C4" w:rsidRDefault="00B846C4">
          <w:pPr>
            <w:pBdr>
              <w:top w:val="nil"/>
              <w:left w:val="nil"/>
              <w:bottom w:val="nil"/>
              <w:right w:val="nil"/>
              <w:between w:val="nil"/>
            </w:pBdr>
            <w:tabs>
              <w:tab w:val="center" w:pos="4680"/>
              <w:tab w:val="right" w:pos="9360"/>
            </w:tabs>
            <w:spacing w:after="0" w:line="240" w:lineRule="auto"/>
            <w:ind w:left="-115"/>
            <w:rPr>
              <w:color w:val="000000"/>
            </w:rPr>
          </w:pPr>
        </w:p>
      </w:tc>
      <w:tc>
        <w:tcPr>
          <w:tcW w:w="3600" w:type="dxa"/>
        </w:tcPr>
        <w:p w14:paraId="28A99515" w14:textId="77777777" w:rsidR="00B846C4" w:rsidRDefault="00B846C4">
          <w:pPr>
            <w:pBdr>
              <w:top w:val="nil"/>
              <w:left w:val="nil"/>
              <w:bottom w:val="nil"/>
              <w:right w:val="nil"/>
              <w:between w:val="nil"/>
            </w:pBdr>
            <w:tabs>
              <w:tab w:val="center" w:pos="4680"/>
              <w:tab w:val="right" w:pos="9360"/>
            </w:tabs>
            <w:spacing w:after="0" w:line="240" w:lineRule="auto"/>
            <w:jc w:val="center"/>
            <w:rPr>
              <w:color w:val="000000"/>
            </w:rPr>
          </w:pPr>
        </w:p>
      </w:tc>
      <w:tc>
        <w:tcPr>
          <w:tcW w:w="3600" w:type="dxa"/>
        </w:tcPr>
        <w:p w14:paraId="0CC900DB" w14:textId="77777777" w:rsidR="00B846C4" w:rsidRDefault="00B846C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99F8D88"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6ED55" w14:textId="77777777" w:rsidR="00132894" w:rsidRDefault="00132894">
    <w:pPr>
      <w:widowControl w:val="0"/>
      <w:pBdr>
        <w:top w:val="nil"/>
        <w:left w:val="nil"/>
        <w:bottom w:val="nil"/>
        <w:right w:val="nil"/>
        <w:between w:val="nil"/>
      </w:pBdr>
      <w:spacing w:after="0" w:line="276" w:lineRule="auto"/>
      <w:rPr>
        <w:color w:val="000000"/>
      </w:rPr>
    </w:pPr>
  </w:p>
  <w:tbl>
    <w:tblPr>
      <w:tblW w:w="13530" w:type="dxa"/>
      <w:tblLayout w:type="fixed"/>
      <w:tblLook w:val="0600" w:firstRow="0" w:lastRow="0" w:firstColumn="0" w:lastColumn="0" w:noHBand="1" w:noVBand="1"/>
    </w:tblPr>
    <w:tblGrid>
      <w:gridCol w:w="4510"/>
      <w:gridCol w:w="4510"/>
      <w:gridCol w:w="4510"/>
    </w:tblGrid>
    <w:tr w:rsidR="00132894" w14:paraId="4457CB60" w14:textId="77777777">
      <w:tc>
        <w:tcPr>
          <w:tcW w:w="4510" w:type="dxa"/>
        </w:tcPr>
        <w:p w14:paraId="291BA455" w14:textId="77777777" w:rsidR="00132894" w:rsidRDefault="00132894">
          <w:pPr>
            <w:pBdr>
              <w:top w:val="nil"/>
              <w:left w:val="nil"/>
              <w:bottom w:val="nil"/>
              <w:right w:val="nil"/>
              <w:between w:val="nil"/>
            </w:pBdr>
            <w:tabs>
              <w:tab w:val="center" w:pos="4680"/>
              <w:tab w:val="right" w:pos="9360"/>
            </w:tabs>
            <w:spacing w:after="0" w:line="240" w:lineRule="auto"/>
            <w:ind w:left="-115"/>
            <w:rPr>
              <w:color w:val="000000"/>
            </w:rPr>
          </w:pPr>
        </w:p>
      </w:tc>
      <w:tc>
        <w:tcPr>
          <w:tcW w:w="4510" w:type="dxa"/>
        </w:tcPr>
        <w:p w14:paraId="247C0B2D" w14:textId="77777777" w:rsidR="00132894" w:rsidRDefault="00132894">
          <w:pPr>
            <w:pBdr>
              <w:top w:val="nil"/>
              <w:left w:val="nil"/>
              <w:bottom w:val="nil"/>
              <w:right w:val="nil"/>
              <w:between w:val="nil"/>
            </w:pBdr>
            <w:tabs>
              <w:tab w:val="center" w:pos="4680"/>
              <w:tab w:val="right" w:pos="9360"/>
            </w:tabs>
            <w:spacing w:after="0" w:line="240" w:lineRule="auto"/>
            <w:jc w:val="center"/>
            <w:rPr>
              <w:color w:val="000000"/>
            </w:rPr>
          </w:pPr>
        </w:p>
      </w:tc>
      <w:tc>
        <w:tcPr>
          <w:tcW w:w="4510" w:type="dxa"/>
        </w:tcPr>
        <w:p w14:paraId="45C57CF6" w14:textId="77777777" w:rsidR="00132894" w:rsidRDefault="0013289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721EBD4" w14:textId="77777777" w:rsidR="00132894" w:rsidRDefault="00132894">
    <w:pPr>
      <w:pBdr>
        <w:top w:val="nil"/>
        <w:left w:val="nil"/>
        <w:bottom w:val="nil"/>
        <w:right w:val="nil"/>
        <w:between w:val="nil"/>
      </w:pBdr>
      <w:tabs>
        <w:tab w:val="center" w:pos="4680"/>
        <w:tab w:val="right" w:pos="9360"/>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41A7" w14:textId="77777777" w:rsidR="00B846C4" w:rsidRDefault="00B846C4">
    <w:pPr>
      <w:widowControl w:val="0"/>
      <w:pBdr>
        <w:top w:val="nil"/>
        <w:left w:val="nil"/>
        <w:bottom w:val="nil"/>
        <w:right w:val="nil"/>
        <w:between w:val="nil"/>
      </w:pBdr>
      <w:spacing w:after="0" w:line="276" w:lineRule="auto"/>
      <w:rPr>
        <w:color w:val="000000"/>
      </w:rPr>
    </w:pPr>
  </w:p>
  <w:tbl>
    <w:tblPr>
      <w:tblW w:w="9930" w:type="dxa"/>
      <w:tblLayout w:type="fixed"/>
      <w:tblLook w:val="0600" w:firstRow="0" w:lastRow="0" w:firstColumn="0" w:lastColumn="0" w:noHBand="1" w:noVBand="1"/>
    </w:tblPr>
    <w:tblGrid>
      <w:gridCol w:w="3310"/>
      <w:gridCol w:w="3310"/>
      <w:gridCol w:w="3310"/>
    </w:tblGrid>
    <w:tr w:rsidR="00B846C4" w14:paraId="3E03D163" w14:textId="77777777">
      <w:tc>
        <w:tcPr>
          <w:tcW w:w="3310" w:type="dxa"/>
        </w:tcPr>
        <w:p w14:paraId="7684550B" w14:textId="77777777" w:rsidR="00B846C4" w:rsidRDefault="00B846C4">
          <w:pPr>
            <w:pBdr>
              <w:top w:val="nil"/>
              <w:left w:val="nil"/>
              <w:bottom w:val="nil"/>
              <w:right w:val="nil"/>
              <w:between w:val="nil"/>
            </w:pBdr>
            <w:tabs>
              <w:tab w:val="center" w:pos="4680"/>
              <w:tab w:val="right" w:pos="9360"/>
            </w:tabs>
            <w:spacing w:after="0" w:line="240" w:lineRule="auto"/>
            <w:ind w:left="-115"/>
            <w:rPr>
              <w:color w:val="000000"/>
            </w:rPr>
          </w:pPr>
        </w:p>
      </w:tc>
      <w:tc>
        <w:tcPr>
          <w:tcW w:w="3310" w:type="dxa"/>
        </w:tcPr>
        <w:p w14:paraId="4DBF7BBC" w14:textId="77777777" w:rsidR="00B846C4" w:rsidRDefault="00B846C4">
          <w:pPr>
            <w:pBdr>
              <w:top w:val="nil"/>
              <w:left w:val="nil"/>
              <w:bottom w:val="nil"/>
              <w:right w:val="nil"/>
              <w:between w:val="nil"/>
            </w:pBdr>
            <w:tabs>
              <w:tab w:val="center" w:pos="4680"/>
              <w:tab w:val="right" w:pos="9360"/>
            </w:tabs>
            <w:spacing w:after="0" w:line="240" w:lineRule="auto"/>
            <w:jc w:val="center"/>
            <w:rPr>
              <w:color w:val="000000"/>
            </w:rPr>
          </w:pPr>
        </w:p>
      </w:tc>
      <w:tc>
        <w:tcPr>
          <w:tcW w:w="3310" w:type="dxa"/>
        </w:tcPr>
        <w:p w14:paraId="45FAB523" w14:textId="77777777" w:rsidR="00B846C4" w:rsidRDefault="00B846C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33849C5B"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DF43B" w14:textId="77777777" w:rsidR="00B846C4" w:rsidRDefault="00B846C4">
    <w:pPr>
      <w:widowControl w:val="0"/>
      <w:pBdr>
        <w:top w:val="nil"/>
        <w:left w:val="nil"/>
        <w:bottom w:val="nil"/>
        <w:right w:val="nil"/>
        <w:between w:val="nil"/>
      </w:pBdr>
      <w:spacing w:after="0" w:line="276" w:lineRule="auto"/>
      <w:rPr>
        <w:color w:val="000000"/>
      </w:rPr>
    </w:pPr>
  </w:p>
  <w:tbl>
    <w:tblPr>
      <w:tblW w:w="13530" w:type="dxa"/>
      <w:tblLayout w:type="fixed"/>
      <w:tblLook w:val="0600" w:firstRow="0" w:lastRow="0" w:firstColumn="0" w:lastColumn="0" w:noHBand="1" w:noVBand="1"/>
    </w:tblPr>
    <w:tblGrid>
      <w:gridCol w:w="4510"/>
      <w:gridCol w:w="4510"/>
      <w:gridCol w:w="4510"/>
    </w:tblGrid>
    <w:tr w:rsidR="00B846C4" w14:paraId="736AC9F3" w14:textId="77777777">
      <w:tc>
        <w:tcPr>
          <w:tcW w:w="4510" w:type="dxa"/>
        </w:tcPr>
        <w:p w14:paraId="411F6874" w14:textId="77777777" w:rsidR="00B846C4" w:rsidRDefault="00B846C4">
          <w:pPr>
            <w:pBdr>
              <w:top w:val="nil"/>
              <w:left w:val="nil"/>
              <w:bottom w:val="nil"/>
              <w:right w:val="nil"/>
              <w:between w:val="nil"/>
            </w:pBdr>
            <w:tabs>
              <w:tab w:val="center" w:pos="4680"/>
              <w:tab w:val="right" w:pos="9360"/>
            </w:tabs>
            <w:spacing w:after="0" w:line="240" w:lineRule="auto"/>
            <w:ind w:left="-115"/>
            <w:rPr>
              <w:color w:val="000000"/>
            </w:rPr>
          </w:pPr>
        </w:p>
      </w:tc>
      <w:tc>
        <w:tcPr>
          <w:tcW w:w="4510" w:type="dxa"/>
        </w:tcPr>
        <w:p w14:paraId="6CF70EFE" w14:textId="77777777" w:rsidR="00B846C4" w:rsidRDefault="00B846C4">
          <w:pPr>
            <w:pBdr>
              <w:top w:val="nil"/>
              <w:left w:val="nil"/>
              <w:bottom w:val="nil"/>
              <w:right w:val="nil"/>
              <w:between w:val="nil"/>
            </w:pBdr>
            <w:tabs>
              <w:tab w:val="center" w:pos="4680"/>
              <w:tab w:val="right" w:pos="9360"/>
            </w:tabs>
            <w:spacing w:after="0" w:line="240" w:lineRule="auto"/>
            <w:jc w:val="center"/>
            <w:rPr>
              <w:color w:val="000000"/>
            </w:rPr>
          </w:pPr>
        </w:p>
      </w:tc>
      <w:tc>
        <w:tcPr>
          <w:tcW w:w="4510" w:type="dxa"/>
        </w:tcPr>
        <w:p w14:paraId="5D0712D8" w14:textId="77777777" w:rsidR="00B846C4" w:rsidRDefault="00B846C4">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62D2552E" w14:textId="77777777" w:rsidR="00B846C4" w:rsidRDefault="00B846C4">
    <w:pPr>
      <w:pBdr>
        <w:top w:val="nil"/>
        <w:left w:val="nil"/>
        <w:bottom w:val="nil"/>
        <w:right w:val="nil"/>
        <w:between w:val="nil"/>
      </w:pBdr>
      <w:tabs>
        <w:tab w:val="center" w:pos="4680"/>
        <w:tab w:val="right" w:pos="9360"/>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KMp/KDQUwEbTWX" int2:id="1KkutUyD">
      <int2:state int2:value="Rejected" int2:type="spell"/>
    </int2:textHash>
    <int2:textHash int2:hashCode="Bq2jQhR5EWlpRd" int2:id="2IDswTQP">
      <int2:state int2:value="Rejected" int2:type="spell"/>
    </int2:textHash>
    <int2:textHash int2:hashCode="K10F01lLg7ogr7" int2:id="2bY8tneY">
      <int2:state int2:value="Rejected" int2:type="spell"/>
    </int2:textHash>
    <int2:textHash int2:hashCode="yM6qWdMDGjFuLi" int2:id="2ra0e1Fy">
      <int2:state int2:value="Rejected" int2:type="spell"/>
    </int2:textHash>
    <int2:textHash int2:hashCode="jcDfF2pTcFtYLJ" int2:id="4tNErllA">
      <int2:state int2:value="Rejected" int2:type="spell"/>
    </int2:textHash>
    <int2:textHash int2:hashCode="0NWwOYbqY8nCwH" int2:id="5mcIvzYF">
      <int2:state int2:value="Rejected" int2:type="spell"/>
    </int2:textHash>
    <int2:textHash int2:hashCode="DGSWe2zLKSf9oC" int2:id="6SPknxDj">
      <int2:state int2:value="Rejected" int2:type="spell"/>
    </int2:textHash>
    <int2:textHash int2:hashCode="zThE/XfCNU1nAO" int2:id="73PJhUmm">
      <int2:state int2:value="Rejected" int2:type="spell"/>
    </int2:textHash>
    <int2:textHash int2:hashCode="QRsInSlx0xe7Kx" int2:id="7ACfBXfN">
      <int2:state int2:value="Rejected" int2:type="spell"/>
    </int2:textHash>
    <int2:textHash int2:hashCode="gAu1ePmA0mm/5I" int2:id="982dK4nJ">
      <int2:state int2:value="Rejected" int2:type="spell"/>
    </int2:textHash>
    <int2:textHash int2:hashCode="/l8rDAqofahKVu" int2:id="Am3pNtqG">
      <int2:state int2:value="Rejected" int2:type="spell"/>
    </int2:textHash>
    <int2:textHash int2:hashCode="caOsk6euKLBerw" int2:id="C2peuwQz">
      <int2:state int2:value="Rejected" int2:type="spell"/>
    </int2:textHash>
    <int2:textHash int2:hashCode="HPazz+qg8Zdbmx" int2:id="CJpoILGZ">
      <int2:state int2:value="Rejected" int2:type="spell"/>
    </int2:textHash>
    <int2:textHash int2:hashCode="u8zfLvsztS5snQ" int2:id="CYGOAPtF">
      <int2:state int2:value="Rejected" int2:type="spell"/>
    </int2:textHash>
    <int2:textHash int2:hashCode="moPDyx5OGHgR+K" int2:id="D6KyUXu4">
      <int2:state int2:value="Rejected" int2:type="spell"/>
    </int2:textHash>
    <int2:textHash int2:hashCode="Q3Pmjh330YRNfM" int2:id="DlnZTP6L">
      <int2:state int2:value="Rejected" int2:type="spell"/>
    </int2:textHash>
    <int2:textHash int2:hashCode="EzQY8gBFzOGHvQ" int2:id="EIHAg4Fn">
      <int2:state int2:value="Rejected" int2:type="spell"/>
    </int2:textHash>
    <int2:textHash int2:hashCode="PIoWIzKUPAM6D4" int2:id="EIimyA3Y">
      <int2:state int2:value="Rejected" int2:type="spell"/>
    </int2:textHash>
    <int2:textHash int2:hashCode="i25KAzlBDGDHD5" int2:id="F6ftHqqw">
      <int2:state int2:value="Rejected" int2:type="spell"/>
    </int2:textHash>
    <int2:textHash int2:hashCode="4s62OmYTVdI3ry" int2:id="G8dokgUp">
      <int2:state int2:value="Rejected" int2:type="spell"/>
    </int2:textHash>
    <int2:textHash int2:hashCode="d3XiEt4IyEnO/+" int2:id="GuKUjPeQ">
      <int2:state int2:value="Rejected" int2:type="spell"/>
    </int2:textHash>
    <int2:textHash int2:hashCode="TBD+Ui7QVqhCM0" int2:id="JtwyPvdn">
      <int2:state int2:value="Rejected" int2:type="spell"/>
    </int2:textHash>
    <int2:textHash int2:hashCode="+9IveI1wGApcOF" int2:id="KUq68Hyg">
      <int2:state int2:value="Rejected" int2:type="spell"/>
    </int2:textHash>
    <int2:textHash int2:hashCode="UP8uJYb2+lKnn4" int2:id="KZLikWth">
      <int2:state int2:value="Rejected" int2:type="spell"/>
    </int2:textHash>
    <int2:textHash int2:hashCode="/dRuI7fMFAqFZM" int2:id="L1FTRg1W">
      <int2:state int2:value="Rejected" int2:type="spell"/>
    </int2:textHash>
    <int2:textHash int2:hashCode="Dzwhn0UBnjx43L" int2:id="MsQSL2Tw">
      <int2:state int2:value="Rejected" int2:type="spell"/>
    </int2:textHash>
    <int2:textHash int2:hashCode="zYXka9axyA+YTe" int2:id="NRAb2qPO">
      <int2:state int2:value="Rejected" int2:type="spell"/>
    </int2:textHash>
    <int2:textHash int2:hashCode="RppvRstLjj3/Mz" int2:id="NsZcNtaa">
      <int2:state int2:value="Rejected" int2:type="spell"/>
    </int2:textHash>
    <int2:textHash int2:hashCode="cp66Y+gToRr1uo" int2:id="OQCx9xAf">
      <int2:state int2:value="Rejected" int2:type="spell"/>
    </int2:textHash>
    <int2:textHash int2:hashCode="heXdAerCpTvOQw" int2:id="P71JbpCe">
      <int2:state int2:value="Rejected" int2:type="spell"/>
    </int2:textHash>
    <int2:textHash int2:hashCode="zTHyhIUVQNpmxM" int2:id="QEQOUPR4">
      <int2:state int2:value="Rejected" int2:type="spell"/>
    </int2:textHash>
    <int2:textHash int2:hashCode="KCBD5sunHrrPoe" int2:id="RtZeSHS3">
      <int2:state int2:value="Rejected" int2:type="spell"/>
    </int2:textHash>
    <int2:textHash int2:hashCode="h88FJi7iGmva8Y" int2:id="S6Ku5rS7">
      <int2:state int2:value="Rejected" int2:type="spell"/>
    </int2:textHash>
    <int2:textHash int2:hashCode="FbYRpOS9NTWuiY" int2:id="SaVQyqQw">
      <int2:state int2:value="Rejected" int2:type="spell"/>
    </int2:textHash>
    <int2:textHash int2:hashCode="H5Aj9i6euC+xzT" int2:id="SwzcPkmG">
      <int2:state int2:value="Rejected" int2:type="spell"/>
    </int2:textHash>
    <int2:textHash int2:hashCode="TUwfyWiskCPv5w" int2:id="TdzujTWo">
      <int2:state int2:value="Rejected" int2:type="spell"/>
    </int2:textHash>
    <int2:textHash int2:hashCode="ddHKIPsoW1aYdW" int2:id="UOaYk0l9">
      <int2:state int2:value="Rejected" int2:type="spell"/>
    </int2:textHash>
    <int2:textHash int2:hashCode="Hvz6q2k2EjK15e" int2:id="USa9f0PN">
      <int2:state int2:value="Rejected" int2:type="spell"/>
    </int2:textHash>
    <int2:textHash int2:hashCode="iXCZHHsTbQrei4" int2:id="UTgPIaVv">
      <int2:state int2:value="Rejected" int2:type="spell"/>
    </int2:textHash>
    <int2:textHash int2:hashCode="kIjkpQJJ/OwuGn" int2:id="VFByjK2o">
      <int2:state int2:value="Rejected" int2:type="spell"/>
    </int2:textHash>
    <int2:textHash int2:hashCode="6Pz7mc1vJh7zZr" int2:id="Vd9F9Lb9">
      <int2:state int2:value="Rejected" int2:type="spell"/>
    </int2:textHash>
    <int2:textHash int2:hashCode="FN+2J/s+iU09bN" int2:id="WXWCM5dY">
      <int2:state int2:value="Rejected" int2:type="spell"/>
    </int2:textHash>
    <int2:textHash int2:hashCode="MLmo5XkSucBPGi" int2:id="X1B5jQXP">
      <int2:state int2:value="Rejected" int2:type="spell"/>
    </int2:textHash>
    <int2:textHash int2:hashCode="64wCbBOd7YBQ/P" int2:id="XobIxjD6">
      <int2:state int2:value="Rejected" int2:type="spell"/>
    </int2:textHash>
    <int2:textHash int2:hashCode="b9e0DOTeLMhO1t" int2:id="Y33PaqbW">
      <int2:state int2:value="Rejected" int2:type="spell"/>
    </int2:textHash>
    <int2:textHash int2:hashCode="dCXcmLndt9bCQo" int2:id="YIwpEw8V">
      <int2:state int2:value="Rejected" int2:type="spell"/>
    </int2:textHash>
    <int2:textHash int2:hashCode="QLwWysyHXF9ITp" int2:id="YQecTZnG">
      <int2:state int2:value="Rejected" int2:type="spell"/>
    </int2:textHash>
    <int2:textHash int2:hashCode="yMh1EauLTL5ZYT" int2:id="YpnNWFWF">
      <int2:state int2:value="Rejected" int2:type="spell"/>
    </int2:textHash>
    <int2:textHash int2:hashCode="qwjo1Dllbd2rlt" int2:id="Z4aPmemn">
      <int2:state int2:value="Rejected" int2:type="spell"/>
    </int2:textHash>
    <int2:textHash int2:hashCode="Pot7NBbqoczWyp" int2:id="aUMCGPCk">
      <int2:state int2:value="Rejected" int2:type="spell"/>
    </int2:textHash>
    <int2:textHash int2:hashCode="ndfdlWhg7zxwTh" int2:id="aZwwA8o9">
      <int2:state int2:value="Rejected" int2:type="spell"/>
    </int2:textHash>
    <int2:textHash int2:hashCode="mBCZB9t55tgKof" int2:id="ajgc5QEa">
      <int2:state int2:value="Rejected" int2:type="spell"/>
    </int2:textHash>
    <int2:textHash int2:hashCode="qdAzzI6o9nwLzM" int2:id="b5o6S1bp">
      <int2:state int2:value="Rejected" int2:type="spell"/>
    </int2:textHash>
    <int2:textHash int2:hashCode="7XPtQPZyc5GdlT" int2:id="bF9KD94i">
      <int2:state int2:value="Rejected" int2:type="spell"/>
    </int2:textHash>
    <int2:textHash int2:hashCode="8ABsMFTsjVCHwn" int2:id="bKYLes59">
      <int2:state int2:value="Rejected" int2:type="spell"/>
    </int2:textHash>
    <int2:textHash int2:hashCode="TmG80CKYO7jY+e" int2:id="cqCgeVYc">
      <int2:state int2:value="Rejected" int2:type="spell"/>
    </int2:textHash>
    <int2:textHash int2:hashCode="ynvPM1HosV5qZx" int2:id="ebc5Hbgu">
      <int2:state int2:value="Rejected" int2:type="spell"/>
    </int2:textHash>
    <int2:textHash int2:hashCode="9nvZMiR9ZGoCpf" int2:id="f8tTqPko">
      <int2:state int2:value="Rejected" int2:type="spell"/>
    </int2:textHash>
    <int2:textHash int2:hashCode="KvlsXl8NDr4ErR" int2:id="fARTPZCx">
      <int2:state int2:value="Rejected" int2:type="spell"/>
    </int2:textHash>
    <int2:textHash int2:hashCode="Rw4qXAifscOVYo" int2:id="fGECsJcs">
      <int2:state int2:value="Rejected" int2:type="spell"/>
    </int2:textHash>
    <int2:textHash int2:hashCode="ajqwjjL3NaNJfN" int2:id="fmJOkQXm">
      <int2:state int2:value="Rejected" int2:type="spell"/>
    </int2:textHash>
    <int2:textHash int2:hashCode="OY4fwKSAgPJqhP" int2:id="gOmWB4eW">
      <int2:state int2:value="Rejected" int2:type="spell"/>
    </int2:textHash>
    <int2:textHash int2:hashCode="Ubvc/xOIIS5yIH" int2:id="hLYxBWON">
      <int2:state int2:value="Rejected" int2:type="spell"/>
    </int2:textHash>
    <int2:textHash int2:hashCode="avJPxnMshQ0+Ex" int2:id="hamxoWn0">
      <int2:state int2:value="Rejected" int2:type="spell"/>
    </int2:textHash>
    <int2:textHash int2:hashCode="VnR2JIiC1fhZT+" int2:id="iCMXfL95">
      <int2:state int2:value="Rejected" int2:type="spell"/>
    </int2:textHash>
    <int2:textHash int2:hashCode="v64jNXsF1cZDym" int2:id="izt7irma">
      <int2:state int2:value="Rejected" int2:type="spell"/>
    </int2:textHash>
    <int2:textHash int2:hashCode="MLmlRH+pX0hW9j" int2:id="jEGvxCpy">
      <int2:state int2:value="Rejected" int2:type="spell"/>
    </int2:textHash>
    <int2:textHash int2:hashCode="AiGcuRknwhA29K" int2:id="kDTUTS67">
      <int2:state int2:value="Rejected" int2:type="spell"/>
    </int2:textHash>
    <int2:textHash int2:hashCode="3EX+AjSCs7iQte" int2:id="kDnxb0D2">
      <int2:state int2:value="Rejected" int2:type="spell"/>
    </int2:textHash>
    <int2:textHash int2:hashCode="rB1597WPgMUywe" int2:id="kGdfmzQZ">
      <int2:state int2:value="Rejected" int2:type="spell"/>
    </int2:textHash>
    <int2:textHash int2:hashCode="V9+DxTlUtvyS6r" int2:id="kcsla8kV">
      <int2:state int2:value="Rejected" int2:type="spell"/>
    </int2:textHash>
    <int2:textHash int2:hashCode="MnpHO11rIgeEPg" int2:id="l2gcruxu">
      <int2:state int2:value="Rejected" int2:type="spell"/>
    </int2:textHash>
    <int2:textHash int2:hashCode="fj7EWImHp3Sg63" int2:id="lEHUwpX3">
      <int2:state int2:value="Rejected" int2:type="spell"/>
    </int2:textHash>
    <int2:textHash int2:hashCode="mtNxpAb4eHzLaW" int2:id="lIwak12t">
      <int2:state int2:value="Rejected" int2:type="spell"/>
    </int2:textHash>
    <int2:textHash int2:hashCode="Z02jQgShRFMvwu" int2:id="lPmQ2Apj">
      <int2:state int2:value="Rejected" int2:type="spell"/>
    </int2:textHash>
    <int2:textHash int2:hashCode="dcZ4q6VjyK9XQO" int2:id="lfB2U8Mp">
      <int2:state int2:value="Rejected" int2:type="spell"/>
    </int2:textHash>
    <int2:textHash int2:hashCode="pCb3wXrhFERRlB" int2:id="lsWUwmQp">
      <int2:state int2:value="Rejected" int2:type="spell"/>
    </int2:textHash>
    <int2:textHash int2:hashCode="yfYTTFbDo86cFo" int2:id="m6sinVk7">
      <int2:state int2:value="Rejected" int2:type="spell"/>
    </int2:textHash>
    <int2:textHash int2:hashCode="x8QE+T+bLMUqnA" int2:id="m9Hs7DvJ">
      <int2:state int2:value="Rejected" int2:type="spell"/>
    </int2:textHash>
    <int2:textHash int2:hashCode="Kj83pLNbgVfPFN" int2:id="mFp74DsG">
      <int2:state int2:value="Rejected" int2:type="spell"/>
    </int2:textHash>
    <int2:textHash int2:hashCode="eaNlPaTnm44oil" int2:id="nOnU357O">
      <int2:state int2:value="Rejected" int2:type="spell"/>
    </int2:textHash>
    <int2:textHash int2:hashCode="PBPpRrG5nIovRj" int2:id="o0FNAEwn">
      <int2:state int2:value="Rejected" int2:type="spell"/>
    </int2:textHash>
    <int2:textHash int2:hashCode="yKz5IKWdaZWIVm" int2:id="onWIhLTV">
      <int2:state int2:value="Rejected" int2:type="spell"/>
    </int2:textHash>
    <int2:textHash int2:hashCode="qimt/SyL+RE5t3" int2:id="r1blqkro">
      <int2:state int2:value="Rejected" int2:type="spell"/>
    </int2:textHash>
    <int2:textHash int2:hashCode="C5h1owfxy+to8K" int2:id="rX4jwJXp">
      <int2:state int2:value="Rejected" int2:type="spell"/>
    </int2:textHash>
    <int2:textHash int2:hashCode="rpK1Q6Cur6I6p9" int2:id="roKveUCK">
      <int2:state int2:value="Rejected" int2:type="spell"/>
    </int2:textHash>
    <int2:textHash int2:hashCode="3gT6Din5s14kkF" int2:id="sBVnIudu">
      <int2:state int2:value="Rejected" int2:type="spell"/>
    </int2:textHash>
    <int2:textHash int2:hashCode="vYWvmF3L7aF4Ga" int2:id="sQr6i2wi">
      <int2:state int2:value="Rejected" int2:type="spell"/>
    </int2:textHash>
    <int2:textHash int2:hashCode="qZk+NkcGgWq6Pi" int2:id="sZk36M1u">
      <int2:state int2:value="Rejected" int2:type="spell"/>
    </int2:textHash>
    <int2:textHash int2:hashCode="hAV+THp/u+15ls" int2:id="slqRJnKV">
      <int2:state int2:value="Rejected" int2:type="spell"/>
    </int2:textHash>
    <int2:textHash int2:hashCode="KmMBIMCu/gtGFH" int2:id="u6pWRcqa">
      <int2:state int2:value="Rejected" int2:type="spell"/>
    </int2:textHash>
    <int2:textHash int2:hashCode="MDiwR5FR4qL4Co" int2:id="uAHMYNwj">
      <int2:state int2:value="Rejected" int2:type="spell"/>
    </int2:textHash>
    <int2:textHash int2:hashCode="j3c8x+/EEJI2k9" int2:id="xPBwMc5h">
      <int2:state int2:value="Rejected" int2:type="spell"/>
    </int2:textHash>
    <int2:textHash int2:hashCode="gW8rh9PTvjUd7p" int2:id="xkDqJGrY">
      <int2:state int2:value="Rejected" int2:type="spell"/>
    </int2:textHash>
    <int2:textHash int2:hashCode="AeTHH4R1DJE7p+" int2:id="yRcXIV56">
      <int2:state int2:value="Rejected" int2:type="spell"/>
    </int2:textHash>
    <int2:textHash int2:hashCode="VKA+fhcn1wD37n" int2:id="zOeflXma">
      <int2:state int2:value="Rejected" int2:type="spell"/>
    </int2:textHash>
    <int2:textHash int2:hashCode="DigxPZ0KYXDbI3" int2:id="zl9Ip1AD">
      <int2:state int2:value="Rejected" int2:type="spell"/>
    </int2:textHash>
    <int2:bookmark int2:bookmarkName="_Int_5d5yySJb" int2:invalidationBookmarkName="" int2:hashCode="YucGTm3X4u8oz/" int2:id="1O7zFoX9">
      <int2:state int2:value="Rejected" int2:type="gram"/>
    </int2:bookmark>
    <int2:bookmark int2:bookmarkName="_Int_C7Of95Lb" int2:invalidationBookmarkName="" int2:hashCode="DRdZoVvusumabJ" int2:id="2kspQKYE">
      <int2:state int2:value="Rejected" int2:type="gram"/>
    </int2:bookmark>
    <int2:bookmark int2:bookmarkName="_Int_nG6O27xE" int2:invalidationBookmarkName="" int2:hashCode="SaBLpEaWeMOOD2" int2:id="7RpqubUa">
      <int2:state int2:value="Rejected" int2:type="gram"/>
    </int2:bookmark>
    <int2:bookmark int2:bookmarkName="_Int_SsyiBKVI" int2:invalidationBookmarkName="" int2:hashCode="QmJb/s7x+/mub/" int2:id="8aPHAR1L">
      <int2:state int2:value="Rejected" int2:type="gram"/>
    </int2:bookmark>
    <int2:bookmark int2:bookmarkName="_Int_ymc9Dkao" int2:invalidationBookmarkName="" int2:hashCode="NJauU5/Zn3+JC0" int2:id="8fhX7FNS">
      <int2:state int2:value="Rejected" int2:type="gram"/>
    </int2:bookmark>
    <int2:bookmark int2:bookmarkName="_Int_cque0pSw" int2:invalidationBookmarkName="" int2:hashCode="yLAznn1tZ024o0" int2:id="B4zWhXe3">
      <int2:state int2:value="Rejected" int2:type="gram"/>
    </int2:bookmark>
    <int2:bookmark int2:bookmarkName="_Int_WOLgs6IY" int2:invalidationBookmarkName="" int2:hashCode="soH7i8bYrnLQ1Z" int2:id="EcjWElJM">
      <int2:state int2:value="Rejected" int2:type="gram"/>
    </int2:bookmark>
    <int2:bookmark int2:bookmarkName="_Int_fM5HkMBu" int2:invalidationBookmarkName="" int2:hashCode="IHp0jvH4zh69hb" int2:id="K1mee5Ry">
      <int2:state int2:value="Rejected" int2:type="gram"/>
    </int2:bookmark>
    <int2:bookmark int2:bookmarkName="_Int_HlUxYliX" int2:invalidationBookmarkName="" int2:hashCode="dgI6HuSC3vJDKG" int2:id="NP1WXHdq">
      <int2:state int2:value="Rejected" int2:type="gram"/>
    </int2:bookmark>
    <int2:bookmark int2:bookmarkName="_Int_m9jjoDmL" int2:invalidationBookmarkName="" int2:hashCode="2nuR50HyYuDpPe" int2:id="Q93PuZnF">
      <int2:state int2:value="Rejected" int2:type="gram"/>
    </int2:bookmark>
    <int2:bookmark int2:bookmarkName="_Int_wM9oVHlE" int2:invalidationBookmarkName="" int2:hashCode="WnYmc3vJ35QyCC" int2:id="QeIdklm8">
      <int2:state int2:value="Rejected" int2:type="gram"/>
    </int2:bookmark>
    <int2:bookmark int2:bookmarkName="_Int_q4cKw6rK" int2:invalidationBookmarkName="" int2:hashCode="AdmwVsOGueI/Hj" int2:id="StU1nXYy">
      <int2:state int2:value="Rejected" int2:type="gram"/>
    </int2:bookmark>
    <int2:bookmark int2:bookmarkName="_Int_5wWUdhnv" int2:invalidationBookmarkName="" int2:hashCode="FgsEDedyBV9I2w" int2:id="USVUkfZ5">
      <int2:state int2:value="Rejected" int2:type="gram"/>
    </int2:bookmark>
    <int2:bookmark int2:bookmarkName="_Int_9HjqIZPv" int2:invalidationBookmarkName="" int2:hashCode="WnYmc3vJ35QyCC" int2:id="WLODoZ62">
      <int2:state int2:value="Rejected" int2:type="gram"/>
    </int2:bookmark>
    <int2:bookmark int2:bookmarkName="_Int_Yt7rxdr9" int2:invalidationBookmarkName="" int2:hashCode="ro/QzhQ6/Mow2E" int2:id="WeDgtIoX">
      <int2:state int2:value="Rejected" int2:type="gram"/>
    </int2:bookmark>
    <int2:bookmark int2:bookmarkName="_Int_11P6nSLz" int2:invalidationBookmarkName="" int2:hashCode="d3XiEt4IyEnO/+" int2:id="YnH8m7hx">
      <int2:state int2:value="Rejected" int2:type="gram"/>
    </int2:bookmark>
    <int2:bookmark int2:bookmarkName="_Int_jIlj65BP" int2:invalidationBookmarkName="" int2:hashCode="gA8hDkALdIplX5" int2:id="Z1i9aZLO">
      <int2:state int2:value="Rejected" int2:type="gram"/>
    </int2:bookmark>
    <int2:bookmark int2:bookmarkName="_Int_oU3AOth3" int2:invalidationBookmarkName="" int2:hashCode="hckFrYpTofN9UZ" int2:id="bVevZFHT">
      <int2:state int2:value="Rejected" int2:type="gram"/>
    </int2:bookmark>
    <int2:bookmark int2:bookmarkName="_Int_uH9PVJBv" int2:invalidationBookmarkName="" int2:hashCode="ocSB2fG0MwDRzB" int2:id="cEbo9CqE">
      <int2:state int2:value="Rejected" int2:type="gram"/>
    </int2:bookmark>
    <int2:bookmark int2:bookmarkName="_Int_5k1XQA29" int2:invalidationBookmarkName="" int2:hashCode="ox1iGyIrOG1Y9U" int2:id="f9iLMnq2">
      <int2:state int2:value="Rejected" int2:type="gram"/>
    </int2:bookmark>
    <int2:bookmark int2:bookmarkName="_Int_37bO95IJ" int2:invalidationBookmarkName="" int2:hashCode="G3lJpwYN3J7m4x" int2:id="jLM6zVlo">
      <int2:state int2:value="Rejected" int2:type="gram"/>
    </int2:bookmark>
    <int2:bookmark int2:bookmarkName="_Int_3TgcmM6H" int2:invalidationBookmarkName="" int2:hashCode="SmnxysG+AI7CgJ" int2:id="jWsNXxvI">
      <int2:state int2:value="Rejected" int2:type="gram"/>
    </int2:bookmark>
    <int2:bookmark int2:bookmarkName="_Int_4aWi4wRK" int2:invalidationBookmarkName="" int2:hashCode="BILR7qd6X4iXdu" int2:id="ngCyeaOl">
      <int2:state int2:value="Rejected" int2:type="gram"/>
    </int2:bookmark>
    <int2:bookmark int2:bookmarkName="_Int_iqVNgl69" int2:invalidationBookmarkName="" int2:hashCode="pi+rDvpt9yYm5C" int2:id="qS8BuM5w">
      <int2:state int2:value="Rejected" int2:type="gram"/>
    </int2:bookmark>
    <int2:bookmark int2:bookmarkName="_Int_DJpQjTFG" int2:invalidationBookmarkName="" int2:hashCode="MmtCb5rHqW7Wuv" int2:id="ryt9UZZ7">
      <int2:state int2:value="Rejected" int2:type="gram"/>
    </int2:bookmark>
    <int2:bookmark int2:bookmarkName="_Int_19fmGV1g" int2:invalidationBookmarkName="" int2:hashCode="4Nma/va1m61Dlh" int2:id="upi3Mrlf">
      <int2:state int2:value="Rejected" int2:type="gram"/>
    </int2:bookmark>
    <int2:bookmark int2:bookmarkName="_Int_WOuNRyfE" int2:invalidationBookmarkName="" int2:hashCode="sEavp/H7MmIFzQ" int2:id="ux3eW48W">
      <int2:state int2:value="Rejected" int2:type="gram"/>
    </int2:bookmark>
    <int2:bookmark int2:bookmarkName="_Int_NUUHpz5a" int2:invalidationBookmarkName="" int2:hashCode="50hzqM3M2EoX9Z" int2:id="xNg6QOx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B56"/>
    <w:multiLevelType w:val="hybridMultilevel"/>
    <w:tmpl w:val="3D2E71D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73009"/>
    <w:multiLevelType w:val="multilevel"/>
    <w:tmpl w:val="16F4E784"/>
    <w:lvl w:ilvl="0">
      <w:start w:val="1"/>
      <w:numFmt w:val="bullet"/>
      <w:lvlText w:val="●"/>
      <w:lvlJc w:val="left"/>
      <w:pPr>
        <w:ind w:left="-720" w:hanging="360"/>
      </w:pPr>
      <w:rPr>
        <w:u w:val="none"/>
      </w:rPr>
    </w:lvl>
    <w:lvl w:ilvl="1">
      <w:start w:val="1"/>
      <w:numFmt w:val="bullet"/>
      <w:lvlText w:val="○"/>
      <w:lvlJc w:val="left"/>
      <w:pPr>
        <w:ind w:left="0" w:hanging="360"/>
      </w:pPr>
      <w:rPr>
        <w:u w:val="none"/>
      </w:rPr>
    </w:lvl>
    <w:lvl w:ilvl="2">
      <w:start w:val="1"/>
      <w:numFmt w:val="bullet"/>
      <w:lvlText w:val="■"/>
      <w:lvlJc w:val="left"/>
      <w:pPr>
        <w:ind w:left="720" w:hanging="360"/>
      </w:pPr>
      <w:rPr>
        <w:u w:val="none"/>
      </w:rPr>
    </w:lvl>
    <w:lvl w:ilvl="3">
      <w:start w:val="1"/>
      <w:numFmt w:val="bullet"/>
      <w:lvlText w:val="●"/>
      <w:lvlJc w:val="left"/>
      <w:pPr>
        <w:ind w:left="1440" w:hanging="360"/>
      </w:pPr>
      <w:rPr>
        <w:u w:val="none"/>
      </w:rPr>
    </w:lvl>
    <w:lvl w:ilvl="4">
      <w:start w:val="1"/>
      <w:numFmt w:val="bullet"/>
      <w:lvlText w:val="○"/>
      <w:lvlJc w:val="left"/>
      <w:pPr>
        <w:ind w:left="2160" w:hanging="360"/>
      </w:pPr>
      <w:rPr>
        <w:u w:val="none"/>
      </w:rPr>
    </w:lvl>
    <w:lvl w:ilvl="5">
      <w:start w:val="1"/>
      <w:numFmt w:val="bullet"/>
      <w:lvlText w:val="■"/>
      <w:lvlJc w:val="left"/>
      <w:pPr>
        <w:ind w:left="2880" w:hanging="360"/>
      </w:pPr>
      <w:rPr>
        <w:u w:val="none"/>
      </w:rPr>
    </w:lvl>
    <w:lvl w:ilvl="6">
      <w:start w:val="1"/>
      <w:numFmt w:val="bullet"/>
      <w:lvlText w:val="●"/>
      <w:lvlJc w:val="left"/>
      <w:pPr>
        <w:ind w:left="3600" w:hanging="360"/>
      </w:pPr>
      <w:rPr>
        <w:u w:val="none"/>
      </w:rPr>
    </w:lvl>
    <w:lvl w:ilvl="7">
      <w:start w:val="1"/>
      <w:numFmt w:val="bullet"/>
      <w:lvlText w:val="○"/>
      <w:lvlJc w:val="left"/>
      <w:pPr>
        <w:ind w:left="4320" w:hanging="360"/>
      </w:pPr>
      <w:rPr>
        <w:u w:val="none"/>
      </w:rPr>
    </w:lvl>
    <w:lvl w:ilvl="8">
      <w:start w:val="1"/>
      <w:numFmt w:val="bullet"/>
      <w:lvlText w:val="■"/>
      <w:lvlJc w:val="left"/>
      <w:pPr>
        <w:ind w:left="5040" w:hanging="360"/>
      </w:pPr>
      <w:rPr>
        <w:u w:val="none"/>
      </w:rPr>
    </w:lvl>
  </w:abstractNum>
  <w:abstractNum w:abstractNumId="2" w15:restartNumberingAfterBreak="0">
    <w:nsid w:val="02AC28CC"/>
    <w:multiLevelType w:val="multilevel"/>
    <w:tmpl w:val="85EC3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0A5222"/>
    <w:multiLevelType w:val="hybridMultilevel"/>
    <w:tmpl w:val="E608500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05A68"/>
    <w:multiLevelType w:val="multilevel"/>
    <w:tmpl w:val="10A4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811BCB"/>
    <w:multiLevelType w:val="multilevel"/>
    <w:tmpl w:val="EC74E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B72084"/>
    <w:multiLevelType w:val="multilevel"/>
    <w:tmpl w:val="3402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3107DF"/>
    <w:multiLevelType w:val="multilevel"/>
    <w:tmpl w:val="4A3A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CC3123"/>
    <w:multiLevelType w:val="multilevel"/>
    <w:tmpl w:val="9B688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5467FEB"/>
    <w:multiLevelType w:val="hybridMultilevel"/>
    <w:tmpl w:val="80C4584A"/>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686B72"/>
    <w:multiLevelType w:val="multilevel"/>
    <w:tmpl w:val="ABF44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66C12DA"/>
    <w:multiLevelType w:val="multilevel"/>
    <w:tmpl w:val="DBEC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A1718D"/>
    <w:multiLevelType w:val="multilevel"/>
    <w:tmpl w:val="1C9AB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062D5C"/>
    <w:multiLevelType w:val="multilevel"/>
    <w:tmpl w:val="97BA5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7EB7446"/>
    <w:multiLevelType w:val="multilevel"/>
    <w:tmpl w:val="CBE6D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8001B9F"/>
    <w:multiLevelType w:val="hybridMultilevel"/>
    <w:tmpl w:val="A9D84B16"/>
    <w:lvl w:ilvl="0" w:tplc="07E89AEA">
      <w:start w:val="1"/>
      <w:numFmt w:val="bullet"/>
      <w:lvlText w:val="●"/>
      <w:lvlJc w:val="left"/>
      <w:pPr>
        <w:ind w:left="360" w:hanging="360"/>
      </w:pPr>
      <w:rPr>
        <w:rFonts w:ascii="Noto Sans Symbols" w:hAnsi="Noto Sans Symbol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8072115"/>
    <w:multiLevelType w:val="hybridMultilevel"/>
    <w:tmpl w:val="51768B98"/>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9175690"/>
    <w:multiLevelType w:val="hybridMultilevel"/>
    <w:tmpl w:val="188CF38E"/>
    <w:lvl w:ilvl="0" w:tplc="07E89AEA">
      <w:start w:val="1"/>
      <w:numFmt w:val="bullet"/>
      <w:lvlText w:val="●"/>
      <w:lvlJc w:val="left"/>
      <w:pPr>
        <w:ind w:left="1080" w:hanging="360"/>
      </w:pPr>
      <w:rPr>
        <w:rFonts w:ascii="Noto Sans Symbols" w:hAnsi="Noto Sans Symbol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9564ED9"/>
    <w:multiLevelType w:val="hybridMultilevel"/>
    <w:tmpl w:val="1C822BBE"/>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5C4AC8"/>
    <w:multiLevelType w:val="hybridMultilevel"/>
    <w:tmpl w:val="159A2666"/>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C31D83"/>
    <w:multiLevelType w:val="hybridMultilevel"/>
    <w:tmpl w:val="CBDE9E0C"/>
    <w:lvl w:ilvl="0" w:tplc="07E89AEA">
      <w:start w:val="1"/>
      <w:numFmt w:val="bullet"/>
      <w:lvlText w:val="●"/>
      <w:lvlJc w:val="left"/>
      <w:pPr>
        <w:ind w:left="1080" w:hanging="360"/>
      </w:pPr>
      <w:rPr>
        <w:rFonts w:ascii="Noto Sans Symbols" w:hAnsi="Noto Sans Symbol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AA6226B"/>
    <w:multiLevelType w:val="multilevel"/>
    <w:tmpl w:val="46A22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B0B4406"/>
    <w:multiLevelType w:val="multilevel"/>
    <w:tmpl w:val="BCA801A6"/>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3" w15:restartNumberingAfterBreak="0">
    <w:nsid w:val="0B5E49FC"/>
    <w:multiLevelType w:val="hybridMultilevel"/>
    <w:tmpl w:val="56DC954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C238C8"/>
    <w:multiLevelType w:val="multilevel"/>
    <w:tmpl w:val="2D740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C943600"/>
    <w:multiLevelType w:val="multilevel"/>
    <w:tmpl w:val="CE9C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D3A0E40"/>
    <w:multiLevelType w:val="multilevel"/>
    <w:tmpl w:val="D23A8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D8C6269"/>
    <w:multiLevelType w:val="multilevel"/>
    <w:tmpl w:val="5F827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D995208"/>
    <w:multiLevelType w:val="hybridMultilevel"/>
    <w:tmpl w:val="6596C2C8"/>
    <w:lvl w:ilvl="0" w:tplc="DF6CE998">
      <w:start w:val="1"/>
      <w:numFmt w:val="bullet"/>
      <w:lvlText w:val="●"/>
      <w:lvlJc w:val="left"/>
      <w:pPr>
        <w:tabs>
          <w:tab w:val="num" w:pos="360"/>
        </w:tabs>
        <w:ind w:left="36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DD1842"/>
    <w:multiLevelType w:val="hybridMultilevel"/>
    <w:tmpl w:val="9FAAC5A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0C0367"/>
    <w:multiLevelType w:val="hybridMultilevel"/>
    <w:tmpl w:val="69925DD0"/>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8A54D9"/>
    <w:multiLevelType w:val="multilevel"/>
    <w:tmpl w:val="A858D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0FA85B5B"/>
    <w:multiLevelType w:val="hybridMultilevel"/>
    <w:tmpl w:val="13005486"/>
    <w:lvl w:ilvl="0" w:tplc="07E89AEA">
      <w:start w:val="1"/>
      <w:numFmt w:val="bullet"/>
      <w:lvlText w:val="●"/>
      <w:lvlJc w:val="left"/>
      <w:pPr>
        <w:ind w:left="1080" w:hanging="360"/>
      </w:pPr>
      <w:rPr>
        <w:rFonts w:ascii="Noto Sans Symbols" w:hAnsi="Noto Sans Symbol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FCD5709"/>
    <w:multiLevelType w:val="hybridMultilevel"/>
    <w:tmpl w:val="BA248EFA"/>
    <w:lvl w:ilvl="0" w:tplc="DC2C1010">
      <w:start w:val="12"/>
      <w:numFmt w:val="bullet"/>
      <w:lvlText w:val="-"/>
      <w:lvlJc w:val="left"/>
      <w:pPr>
        <w:ind w:left="72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220BA4"/>
    <w:multiLevelType w:val="multilevel"/>
    <w:tmpl w:val="A7A8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5719A4"/>
    <w:multiLevelType w:val="multilevel"/>
    <w:tmpl w:val="CA7A2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1047250"/>
    <w:multiLevelType w:val="multilevel"/>
    <w:tmpl w:val="7404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1AA4783"/>
    <w:multiLevelType w:val="multilevel"/>
    <w:tmpl w:val="697C5076"/>
    <w:lvl w:ilvl="0">
      <w:start w:val="1"/>
      <w:numFmt w:val="lowerLetter"/>
      <w:lvlText w:val="%1)"/>
      <w:lvlJc w:val="left"/>
      <w:pPr>
        <w:ind w:left="949" w:hanging="360"/>
      </w:pPr>
      <w:rPr>
        <w:u w:val="none"/>
      </w:rPr>
    </w:lvl>
    <w:lvl w:ilvl="1">
      <w:start w:val="1"/>
      <w:numFmt w:val="bullet"/>
      <w:lvlText w:val="●"/>
      <w:lvlJc w:val="left"/>
      <w:pPr>
        <w:ind w:left="1479" w:hanging="360"/>
      </w:pPr>
      <w:rPr>
        <w:rFonts w:ascii="Noto Sans Symbols" w:eastAsia="Noto Sans Symbols" w:hAnsi="Noto Sans Symbols" w:cs="Noto Sans Symbols"/>
        <w:u w:val="none"/>
      </w:rPr>
    </w:lvl>
    <w:lvl w:ilvl="2">
      <w:start w:val="1"/>
      <w:numFmt w:val="bullet"/>
      <w:lvlText w:val="●"/>
      <w:lvlJc w:val="left"/>
      <w:pPr>
        <w:ind w:left="2018" w:hanging="360"/>
      </w:pPr>
      <w:rPr>
        <w:rFonts w:ascii="Noto Sans Symbols" w:eastAsia="Noto Sans Symbols" w:hAnsi="Noto Sans Symbols" w:cs="Noto Sans Symbols"/>
        <w:u w:val="none"/>
      </w:rPr>
    </w:lvl>
    <w:lvl w:ilvl="3">
      <w:start w:val="1"/>
      <w:numFmt w:val="bullet"/>
      <w:lvlText w:val="●"/>
      <w:lvlJc w:val="left"/>
      <w:pPr>
        <w:ind w:left="2557" w:hanging="360"/>
      </w:pPr>
      <w:rPr>
        <w:rFonts w:ascii="Noto Sans Symbols" w:eastAsia="Noto Sans Symbols" w:hAnsi="Noto Sans Symbols" w:cs="Noto Sans Symbols"/>
        <w:u w:val="none"/>
      </w:rPr>
    </w:lvl>
    <w:lvl w:ilvl="4">
      <w:start w:val="1"/>
      <w:numFmt w:val="bullet"/>
      <w:lvlText w:val="●"/>
      <w:lvlJc w:val="left"/>
      <w:pPr>
        <w:ind w:left="3097" w:hanging="360"/>
      </w:pPr>
      <w:rPr>
        <w:rFonts w:ascii="Noto Sans Symbols" w:eastAsia="Noto Sans Symbols" w:hAnsi="Noto Sans Symbols" w:cs="Noto Sans Symbols"/>
        <w:u w:val="none"/>
      </w:rPr>
    </w:lvl>
    <w:lvl w:ilvl="5">
      <w:start w:val="1"/>
      <w:numFmt w:val="bullet"/>
      <w:lvlText w:val="●"/>
      <w:lvlJc w:val="left"/>
      <w:pPr>
        <w:ind w:left="3636" w:hanging="360"/>
      </w:pPr>
      <w:rPr>
        <w:rFonts w:ascii="Noto Sans Symbols" w:eastAsia="Noto Sans Symbols" w:hAnsi="Noto Sans Symbols" w:cs="Noto Sans Symbols"/>
        <w:u w:val="none"/>
      </w:rPr>
    </w:lvl>
    <w:lvl w:ilvl="6">
      <w:start w:val="1"/>
      <w:numFmt w:val="bullet"/>
      <w:lvlText w:val="●"/>
      <w:lvlJc w:val="left"/>
      <w:pPr>
        <w:ind w:left="4175" w:hanging="360"/>
      </w:pPr>
      <w:rPr>
        <w:rFonts w:ascii="Noto Sans Symbols" w:eastAsia="Noto Sans Symbols" w:hAnsi="Noto Sans Symbols" w:cs="Noto Sans Symbols"/>
        <w:u w:val="none"/>
      </w:rPr>
    </w:lvl>
    <w:lvl w:ilvl="7">
      <w:start w:val="1"/>
      <w:numFmt w:val="bullet"/>
      <w:lvlText w:val="●"/>
      <w:lvlJc w:val="left"/>
      <w:pPr>
        <w:ind w:left="4715" w:hanging="360"/>
      </w:pPr>
      <w:rPr>
        <w:rFonts w:ascii="Noto Sans Symbols" w:eastAsia="Noto Sans Symbols" w:hAnsi="Noto Sans Symbols" w:cs="Noto Sans Symbols"/>
        <w:u w:val="none"/>
      </w:rPr>
    </w:lvl>
    <w:lvl w:ilvl="8">
      <w:start w:val="1"/>
      <w:numFmt w:val="bullet"/>
      <w:lvlText w:val="●"/>
      <w:lvlJc w:val="left"/>
      <w:pPr>
        <w:ind w:left="5254" w:hanging="360"/>
      </w:pPr>
      <w:rPr>
        <w:rFonts w:ascii="Noto Sans Symbols" w:eastAsia="Noto Sans Symbols" w:hAnsi="Noto Sans Symbols" w:cs="Noto Sans Symbols"/>
        <w:u w:val="none"/>
      </w:rPr>
    </w:lvl>
  </w:abstractNum>
  <w:abstractNum w:abstractNumId="38" w15:restartNumberingAfterBreak="0">
    <w:nsid w:val="11CE3114"/>
    <w:multiLevelType w:val="hybridMultilevel"/>
    <w:tmpl w:val="17D8305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E2401B"/>
    <w:multiLevelType w:val="multilevel"/>
    <w:tmpl w:val="0C5800AE"/>
    <w:lvl w:ilvl="0">
      <w:start w:val="1"/>
      <w:numFmt w:val="bullet"/>
      <w:lvlText w:val="o"/>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o"/>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o"/>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0" w15:restartNumberingAfterBreak="0">
    <w:nsid w:val="120C0C7E"/>
    <w:multiLevelType w:val="multilevel"/>
    <w:tmpl w:val="F82AF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2241E54"/>
    <w:multiLevelType w:val="multilevel"/>
    <w:tmpl w:val="75BC2AA2"/>
    <w:lvl w:ilvl="0">
      <w:start w:val="1"/>
      <w:numFmt w:val="bullet"/>
      <w:lvlText w:val="●"/>
      <w:lvlJc w:val="left"/>
      <w:pPr>
        <w:ind w:left="720" w:hanging="360"/>
      </w:pPr>
      <w:rPr>
        <w:rFonts w:ascii="Noto Sans Symbols" w:hAnsi="Noto Sans Symbols" w:hint="default"/>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42" w15:restartNumberingAfterBreak="0">
    <w:nsid w:val="1254465E"/>
    <w:multiLevelType w:val="multilevel"/>
    <w:tmpl w:val="B20A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26F705E"/>
    <w:multiLevelType w:val="multilevel"/>
    <w:tmpl w:val="366C22A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4" w15:restartNumberingAfterBreak="0">
    <w:nsid w:val="12B43DDC"/>
    <w:multiLevelType w:val="multilevel"/>
    <w:tmpl w:val="B57A85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13030E14"/>
    <w:multiLevelType w:val="multilevel"/>
    <w:tmpl w:val="B0AEB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3A435FC"/>
    <w:multiLevelType w:val="hybridMultilevel"/>
    <w:tmpl w:val="6C26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AF4B2A"/>
    <w:multiLevelType w:val="multilevel"/>
    <w:tmpl w:val="820C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3FF6363"/>
    <w:multiLevelType w:val="multilevel"/>
    <w:tmpl w:val="0E32E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41D60D1"/>
    <w:multiLevelType w:val="multilevel"/>
    <w:tmpl w:val="EDD80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4430438"/>
    <w:multiLevelType w:val="multilevel"/>
    <w:tmpl w:val="194C0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46D3D07"/>
    <w:multiLevelType w:val="multilevel"/>
    <w:tmpl w:val="CB647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57262CC"/>
    <w:multiLevelType w:val="hybridMultilevel"/>
    <w:tmpl w:val="D0725E9C"/>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5813700"/>
    <w:multiLevelType w:val="multilevel"/>
    <w:tmpl w:val="BCA801A6"/>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54" w15:restartNumberingAfterBreak="0">
    <w:nsid w:val="163B0368"/>
    <w:multiLevelType w:val="multilevel"/>
    <w:tmpl w:val="CC2A1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674113A"/>
    <w:multiLevelType w:val="hybridMultilevel"/>
    <w:tmpl w:val="C05C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6B72773"/>
    <w:multiLevelType w:val="hybridMultilevel"/>
    <w:tmpl w:val="4C3AC93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704190A"/>
    <w:multiLevelType w:val="hybridMultilevel"/>
    <w:tmpl w:val="87D096BC"/>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7443CF5"/>
    <w:multiLevelType w:val="multilevel"/>
    <w:tmpl w:val="B57A85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177F17C7"/>
    <w:multiLevelType w:val="multilevel"/>
    <w:tmpl w:val="772443E4"/>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18A9506A"/>
    <w:multiLevelType w:val="hybridMultilevel"/>
    <w:tmpl w:val="B7D4BADE"/>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19620D27"/>
    <w:multiLevelType w:val="multilevel"/>
    <w:tmpl w:val="7A962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19B15B57"/>
    <w:multiLevelType w:val="multilevel"/>
    <w:tmpl w:val="C53E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AAE3382"/>
    <w:multiLevelType w:val="multilevel"/>
    <w:tmpl w:val="8256A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AEF0279"/>
    <w:multiLevelType w:val="hybridMultilevel"/>
    <w:tmpl w:val="335C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B820AD9"/>
    <w:multiLevelType w:val="hybridMultilevel"/>
    <w:tmpl w:val="7368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C1F0055"/>
    <w:multiLevelType w:val="multilevel"/>
    <w:tmpl w:val="D2A80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1C8A0EC7"/>
    <w:multiLevelType w:val="multilevel"/>
    <w:tmpl w:val="40C8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DCF45B4"/>
    <w:multiLevelType w:val="multilevel"/>
    <w:tmpl w:val="B2B66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1E8B6A5A"/>
    <w:multiLevelType w:val="multilevel"/>
    <w:tmpl w:val="AC32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DF1213"/>
    <w:multiLevelType w:val="multilevel"/>
    <w:tmpl w:val="3EA25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1F3E5283"/>
    <w:multiLevelType w:val="multilevel"/>
    <w:tmpl w:val="65A03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20773825"/>
    <w:multiLevelType w:val="multilevel"/>
    <w:tmpl w:val="354299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73" w15:restartNumberingAfterBreak="0">
    <w:nsid w:val="2108781A"/>
    <w:multiLevelType w:val="multilevel"/>
    <w:tmpl w:val="9AE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19D3A47"/>
    <w:multiLevelType w:val="hybridMultilevel"/>
    <w:tmpl w:val="F9B8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19E58EE"/>
    <w:multiLevelType w:val="hybridMultilevel"/>
    <w:tmpl w:val="7BF8390E"/>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21FC0A50"/>
    <w:multiLevelType w:val="hybridMultilevel"/>
    <w:tmpl w:val="CCFA4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2677A0D"/>
    <w:multiLevelType w:val="hybridMultilevel"/>
    <w:tmpl w:val="47169C8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26C3DA9"/>
    <w:multiLevelType w:val="multilevel"/>
    <w:tmpl w:val="72DCB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29F61DF"/>
    <w:multiLevelType w:val="hybridMultilevel"/>
    <w:tmpl w:val="24C26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2B24CD4"/>
    <w:multiLevelType w:val="multilevel"/>
    <w:tmpl w:val="4D12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2E14666"/>
    <w:multiLevelType w:val="multilevel"/>
    <w:tmpl w:val="C6ECE056"/>
    <w:lvl w:ilvl="0">
      <w:start w:val="1"/>
      <w:numFmt w:val="bullet"/>
      <w:lvlText w:val="●"/>
      <w:lvlJc w:val="left"/>
      <w:pPr>
        <w:ind w:left="720" w:hanging="360"/>
      </w:pPr>
      <w:rPr>
        <w:color w:val="000000" w:themeColor="text1"/>
        <w:sz w:val="20"/>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335735F"/>
    <w:multiLevelType w:val="multilevel"/>
    <w:tmpl w:val="BF88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4FF1076"/>
    <w:multiLevelType w:val="hybridMultilevel"/>
    <w:tmpl w:val="5A96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5950348"/>
    <w:multiLevelType w:val="multilevel"/>
    <w:tmpl w:val="2B84F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5FB4A38"/>
    <w:multiLevelType w:val="multilevel"/>
    <w:tmpl w:val="0178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6247801"/>
    <w:multiLevelType w:val="multilevel"/>
    <w:tmpl w:val="FC9C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6E43CDA"/>
    <w:multiLevelType w:val="hybridMultilevel"/>
    <w:tmpl w:val="7130CE7E"/>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7BF16AE"/>
    <w:multiLevelType w:val="multilevel"/>
    <w:tmpl w:val="6A34DE8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28103840"/>
    <w:multiLevelType w:val="hybridMultilevel"/>
    <w:tmpl w:val="38A22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85D22F0"/>
    <w:multiLevelType w:val="multilevel"/>
    <w:tmpl w:val="F6C80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2A745265"/>
    <w:multiLevelType w:val="multilevel"/>
    <w:tmpl w:val="83D61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2AAE0B1A"/>
    <w:multiLevelType w:val="hybridMultilevel"/>
    <w:tmpl w:val="123CEB30"/>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2AC57554"/>
    <w:multiLevelType w:val="multilevel"/>
    <w:tmpl w:val="B57A85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2BB75377"/>
    <w:multiLevelType w:val="multilevel"/>
    <w:tmpl w:val="B57A85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2BC618EA"/>
    <w:multiLevelType w:val="hybridMultilevel"/>
    <w:tmpl w:val="F2FC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C503ED7"/>
    <w:multiLevelType w:val="hybridMultilevel"/>
    <w:tmpl w:val="DDA0CBD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D0259DF"/>
    <w:multiLevelType w:val="hybridMultilevel"/>
    <w:tmpl w:val="C164D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D281B35"/>
    <w:multiLevelType w:val="hybridMultilevel"/>
    <w:tmpl w:val="D8E2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DA41E6B"/>
    <w:multiLevelType w:val="hybridMultilevel"/>
    <w:tmpl w:val="6C30EA0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DAFAE3A"/>
    <w:multiLevelType w:val="hybridMultilevel"/>
    <w:tmpl w:val="9E861A7A"/>
    <w:lvl w:ilvl="0" w:tplc="3B860156">
      <w:start w:val="1"/>
      <w:numFmt w:val="bullet"/>
      <w:lvlText w:val=""/>
      <w:lvlJc w:val="left"/>
      <w:pPr>
        <w:ind w:left="720" w:hanging="360"/>
      </w:pPr>
      <w:rPr>
        <w:rFonts w:ascii="Symbol" w:hAnsi="Symbol" w:hint="default"/>
      </w:rPr>
    </w:lvl>
    <w:lvl w:ilvl="1" w:tplc="A712D6CE">
      <w:start w:val="1"/>
      <w:numFmt w:val="bullet"/>
      <w:lvlText w:val="o"/>
      <w:lvlJc w:val="left"/>
      <w:pPr>
        <w:ind w:left="1440" w:hanging="360"/>
      </w:pPr>
      <w:rPr>
        <w:rFonts w:ascii="Courier New" w:hAnsi="Courier New" w:hint="default"/>
      </w:rPr>
    </w:lvl>
    <w:lvl w:ilvl="2" w:tplc="41BAC86E">
      <w:start w:val="1"/>
      <w:numFmt w:val="bullet"/>
      <w:lvlText w:val=""/>
      <w:lvlJc w:val="left"/>
      <w:pPr>
        <w:ind w:left="2160" w:hanging="360"/>
      </w:pPr>
      <w:rPr>
        <w:rFonts w:ascii="Wingdings" w:hAnsi="Wingdings" w:hint="default"/>
      </w:rPr>
    </w:lvl>
    <w:lvl w:ilvl="3" w:tplc="96360DE8">
      <w:start w:val="1"/>
      <w:numFmt w:val="bullet"/>
      <w:lvlText w:val=""/>
      <w:lvlJc w:val="left"/>
      <w:pPr>
        <w:ind w:left="2880" w:hanging="360"/>
      </w:pPr>
      <w:rPr>
        <w:rFonts w:ascii="Symbol" w:hAnsi="Symbol" w:hint="default"/>
      </w:rPr>
    </w:lvl>
    <w:lvl w:ilvl="4" w:tplc="F196CA12">
      <w:start w:val="1"/>
      <w:numFmt w:val="bullet"/>
      <w:lvlText w:val="o"/>
      <w:lvlJc w:val="left"/>
      <w:pPr>
        <w:ind w:left="3600" w:hanging="360"/>
      </w:pPr>
      <w:rPr>
        <w:rFonts w:ascii="Courier New" w:hAnsi="Courier New" w:hint="default"/>
      </w:rPr>
    </w:lvl>
    <w:lvl w:ilvl="5" w:tplc="93C0A3CE">
      <w:start w:val="1"/>
      <w:numFmt w:val="bullet"/>
      <w:lvlText w:val=""/>
      <w:lvlJc w:val="left"/>
      <w:pPr>
        <w:ind w:left="4320" w:hanging="360"/>
      </w:pPr>
      <w:rPr>
        <w:rFonts w:ascii="Wingdings" w:hAnsi="Wingdings" w:hint="default"/>
      </w:rPr>
    </w:lvl>
    <w:lvl w:ilvl="6" w:tplc="88583D9A">
      <w:start w:val="1"/>
      <w:numFmt w:val="bullet"/>
      <w:lvlText w:val=""/>
      <w:lvlJc w:val="left"/>
      <w:pPr>
        <w:ind w:left="5040" w:hanging="360"/>
      </w:pPr>
      <w:rPr>
        <w:rFonts w:ascii="Symbol" w:hAnsi="Symbol" w:hint="default"/>
      </w:rPr>
    </w:lvl>
    <w:lvl w:ilvl="7" w:tplc="BC8AA540">
      <w:start w:val="1"/>
      <w:numFmt w:val="bullet"/>
      <w:lvlText w:val="o"/>
      <w:lvlJc w:val="left"/>
      <w:pPr>
        <w:ind w:left="5760" w:hanging="360"/>
      </w:pPr>
      <w:rPr>
        <w:rFonts w:ascii="Courier New" w:hAnsi="Courier New" w:hint="default"/>
      </w:rPr>
    </w:lvl>
    <w:lvl w:ilvl="8" w:tplc="34B0A970">
      <w:start w:val="1"/>
      <w:numFmt w:val="bullet"/>
      <w:lvlText w:val=""/>
      <w:lvlJc w:val="left"/>
      <w:pPr>
        <w:ind w:left="6480" w:hanging="360"/>
      </w:pPr>
      <w:rPr>
        <w:rFonts w:ascii="Wingdings" w:hAnsi="Wingdings" w:hint="default"/>
      </w:rPr>
    </w:lvl>
  </w:abstractNum>
  <w:abstractNum w:abstractNumId="101" w15:restartNumberingAfterBreak="0">
    <w:nsid w:val="2DE26728"/>
    <w:multiLevelType w:val="hybridMultilevel"/>
    <w:tmpl w:val="FFFFFFFF"/>
    <w:lvl w:ilvl="0" w:tplc="2EC82C22">
      <w:start w:val="1"/>
      <w:numFmt w:val="bullet"/>
      <w:lvlText w:val="●"/>
      <w:lvlJc w:val="left"/>
      <w:pPr>
        <w:ind w:left="720" w:hanging="360"/>
      </w:pPr>
      <w:rPr>
        <w:rFonts w:ascii="Noto Sans Symbols" w:hAnsi="Noto Sans Symbols" w:hint="default"/>
      </w:rPr>
    </w:lvl>
    <w:lvl w:ilvl="1" w:tplc="75444DF4">
      <w:start w:val="1"/>
      <w:numFmt w:val="bullet"/>
      <w:lvlText w:val="o"/>
      <w:lvlJc w:val="left"/>
      <w:pPr>
        <w:ind w:left="1440" w:hanging="360"/>
      </w:pPr>
      <w:rPr>
        <w:rFonts w:ascii="Courier New" w:hAnsi="Courier New" w:hint="default"/>
      </w:rPr>
    </w:lvl>
    <w:lvl w:ilvl="2" w:tplc="DB6692A2">
      <w:start w:val="1"/>
      <w:numFmt w:val="bullet"/>
      <w:lvlText w:val=""/>
      <w:lvlJc w:val="left"/>
      <w:pPr>
        <w:ind w:left="2160" w:hanging="360"/>
      </w:pPr>
      <w:rPr>
        <w:rFonts w:ascii="Wingdings" w:hAnsi="Wingdings" w:hint="default"/>
      </w:rPr>
    </w:lvl>
    <w:lvl w:ilvl="3" w:tplc="C8DE86AA">
      <w:start w:val="1"/>
      <w:numFmt w:val="bullet"/>
      <w:lvlText w:val=""/>
      <w:lvlJc w:val="left"/>
      <w:pPr>
        <w:ind w:left="2880" w:hanging="360"/>
      </w:pPr>
      <w:rPr>
        <w:rFonts w:ascii="Symbol" w:hAnsi="Symbol" w:hint="default"/>
      </w:rPr>
    </w:lvl>
    <w:lvl w:ilvl="4" w:tplc="B5843308">
      <w:start w:val="1"/>
      <w:numFmt w:val="bullet"/>
      <w:lvlText w:val="o"/>
      <w:lvlJc w:val="left"/>
      <w:pPr>
        <w:ind w:left="3600" w:hanging="360"/>
      </w:pPr>
      <w:rPr>
        <w:rFonts w:ascii="Courier New" w:hAnsi="Courier New" w:hint="default"/>
      </w:rPr>
    </w:lvl>
    <w:lvl w:ilvl="5" w:tplc="435A4074">
      <w:start w:val="1"/>
      <w:numFmt w:val="bullet"/>
      <w:lvlText w:val=""/>
      <w:lvlJc w:val="left"/>
      <w:pPr>
        <w:ind w:left="4320" w:hanging="360"/>
      </w:pPr>
      <w:rPr>
        <w:rFonts w:ascii="Wingdings" w:hAnsi="Wingdings" w:hint="default"/>
      </w:rPr>
    </w:lvl>
    <w:lvl w:ilvl="6" w:tplc="224AF460">
      <w:start w:val="1"/>
      <w:numFmt w:val="bullet"/>
      <w:lvlText w:val=""/>
      <w:lvlJc w:val="left"/>
      <w:pPr>
        <w:ind w:left="5040" w:hanging="360"/>
      </w:pPr>
      <w:rPr>
        <w:rFonts w:ascii="Symbol" w:hAnsi="Symbol" w:hint="default"/>
      </w:rPr>
    </w:lvl>
    <w:lvl w:ilvl="7" w:tplc="944C9C26">
      <w:start w:val="1"/>
      <w:numFmt w:val="bullet"/>
      <w:lvlText w:val="o"/>
      <w:lvlJc w:val="left"/>
      <w:pPr>
        <w:ind w:left="5760" w:hanging="360"/>
      </w:pPr>
      <w:rPr>
        <w:rFonts w:ascii="Courier New" w:hAnsi="Courier New" w:hint="default"/>
      </w:rPr>
    </w:lvl>
    <w:lvl w:ilvl="8" w:tplc="CE1E097C">
      <w:start w:val="1"/>
      <w:numFmt w:val="bullet"/>
      <w:lvlText w:val=""/>
      <w:lvlJc w:val="left"/>
      <w:pPr>
        <w:ind w:left="6480" w:hanging="360"/>
      </w:pPr>
      <w:rPr>
        <w:rFonts w:ascii="Wingdings" w:hAnsi="Wingdings" w:hint="default"/>
      </w:rPr>
    </w:lvl>
  </w:abstractNum>
  <w:abstractNum w:abstractNumId="102" w15:restartNumberingAfterBreak="0">
    <w:nsid w:val="2E1926A2"/>
    <w:multiLevelType w:val="multilevel"/>
    <w:tmpl w:val="BBC03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2E4E302C"/>
    <w:multiLevelType w:val="hybridMultilevel"/>
    <w:tmpl w:val="A71A3E28"/>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E814E85"/>
    <w:multiLevelType w:val="multilevel"/>
    <w:tmpl w:val="2BF6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EA4185A"/>
    <w:multiLevelType w:val="multilevel"/>
    <w:tmpl w:val="B348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EE120C8"/>
    <w:multiLevelType w:val="multilevel"/>
    <w:tmpl w:val="AF9C9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2F033256"/>
    <w:multiLevelType w:val="hybridMultilevel"/>
    <w:tmpl w:val="495EFA80"/>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01306FD"/>
    <w:multiLevelType w:val="multilevel"/>
    <w:tmpl w:val="B57A85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302A0631"/>
    <w:multiLevelType w:val="multilevel"/>
    <w:tmpl w:val="5328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09B78EC"/>
    <w:multiLevelType w:val="hybridMultilevel"/>
    <w:tmpl w:val="6D0ABA48"/>
    <w:lvl w:ilvl="0" w:tplc="07E89AEA">
      <w:start w:val="1"/>
      <w:numFmt w:val="bullet"/>
      <w:lvlText w:val="●"/>
      <w:lvlJc w:val="left"/>
      <w:pPr>
        <w:ind w:left="360" w:hanging="360"/>
      </w:pPr>
      <w:rPr>
        <w:rFonts w:ascii="Noto Sans Symbols" w:hAnsi="Noto Sans Symbol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0C37657"/>
    <w:multiLevelType w:val="hybridMultilevel"/>
    <w:tmpl w:val="85B85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1140A65"/>
    <w:multiLevelType w:val="multilevel"/>
    <w:tmpl w:val="B57A85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31857EC7"/>
    <w:multiLevelType w:val="multilevel"/>
    <w:tmpl w:val="EA4C0024"/>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32536558"/>
    <w:multiLevelType w:val="multilevel"/>
    <w:tmpl w:val="4378A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32B74F7B"/>
    <w:multiLevelType w:val="hybridMultilevel"/>
    <w:tmpl w:val="BA72393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2FF15FB"/>
    <w:multiLevelType w:val="hybridMultilevel"/>
    <w:tmpl w:val="A8BCCE24"/>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33742D8C"/>
    <w:multiLevelType w:val="hybridMultilevel"/>
    <w:tmpl w:val="B7469E2C"/>
    <w:lvl w:ilvl="0" w:tplc="DF6CE998">
      <w:start w:val="1"/>
      <w:numFmt w:val="bullet"/>
      <w:lvlText w:val="●"/>
      <w:lvlJc w:val="left"/>
      <w:pPr>
        <w:tabs>
          <w:tab w:val="num" w:pos="360"/>
        </w:tabs>
        <w:ind w:left="360" w:hanging="360"/>
      </w:pPr>
      <w:rPr>
        <w:rFonts w:ascii="Noto Sans Symbols" w:hAnsi="Noto Sans Symbol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338A6994"/>
    <w:multiLevelType w:val="multilevel"/>
    <w:tmpl w:val="66180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338A7653"/>
    <w:multiLevelType w:val="multilevel"/>
    <w:tmpl w:val="5E1A8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33DA63B0"/>
    <w:multiLevelType w:val="multilevel"/>
    <w:tmpl w:val="21A87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355E8E75"/>
    <w:multiLevelType w:val="hybridMultilevel"/>
    <w:tmpl w:val="175CA3DE"/>
    <w:lvl w:ilvl="0" w:tplc="07E89AEA">
      <w:start w:val="1"/>
      <w:numFmt w:val="bullet"/>
      <w:lvlText w:val="●"/>
      <w:lvlJc w:val="left"/>
      <w:pPr>
        <w:ind w:left="720" w:hanging="360"/>
      </w:pPr>
      <w:rPr>
        <w:rFonts w:ascii="Noto Sans Symbols" w:hAnsi="Noto Sans Symbols" w:hint="default"/>
      </w:rPr>
    </w:lvl>
    <w:lvl w:ilvl="1" w:tplc="70E4386E">
      <w:start w:val="1"/>
      <w:numFmt w:val="bullet"/>
      <w:lvlText w:val="o"/>
      <w:lvlJc w:val="left"/>
      <w:pPr>
        <w:ind w:left="1440" w:hanging="360"/>
      </w:pPr>
      <w:rPr>
        <w:rFonts w:ascii="Courier New" w:hAnsi="Courier New" w:hint="default"/>
      </w:rPr>
    </w:lvl>
    <w:lvl w:ilvl="2" w:tplc="430A2F2A">
      <w:start w:val="1"/>
      <w:numFmt w:val="bullet"/>
      <w:lvlText w:val=""/>
      <w:lvlJc w:val="left"/>
      <w:pPr>
        <w:ind w:left="2160" w:hanging="360"/>
      </w:pPr>
      <w:rPr>
        <w:rFonts w:ascii="Wingdings" w:hAnsi="Wingdings" w:hint="default"/>
      </w:rPr>
    </w:lvl>
    <w:lvl w:ilvl="3" w:tplc="BCF83184">
      <w:start w:val="1"/>
      <w:numFmt w:val="bullet"/>
      <w:lvlText w:val=""/>
      <w:lvlJc w:val="left"/>
      <w:pPr>
        <w:ind w:left="2880" w:hanging="360"/>
      </w:pPr>
      <w:rPr>
        <w:rFonts w:ascii="Symbol" w:hAnsi="Symbol" w:hint="default"/>
      </w:rPr>
    </w:lvl>
    <w:lvl w:ilvl="4" w:tplc="18EC98A2">
      <w:start w:val="1"/>
      <w:numFmt w:val="bullet"/>
      <w:lvlText w:val="o"/>
      <w:lvlJc w:val="left"/>
      <w:pPr>
        <w:ind w:left="3600" w:hanging="360"/>
      </w:pPr>
      <w:rPr>
        <w:rFonts w:ascii="Courier New" w:hAnsi="Courier New" w:hint="default"/>
      </w:rPr>
    </w:lvl>
    <w:lvl w:ilvl="5" w:tplc="EFA08A2A">
      <w:start w:val="1"/>
      <w:numFmt w:val="bullet"/>
      <w:lvlText w:val=""/>
      <w:lvlJc w:val="left"/>
      <w:pPr>
        <w:ind w:left="4320" w:hanging="360"/>
      </w:pPr>
      <w:rPr>
        <w:rFonts w:ascii="Wingdings" w:hAnsi="Wingdings" w:hint="default"/>
      </w:rPr>
    </w:lvl>
    <w:lvl w:ilvl="6" w:tplc="EE583EAA">
      <w:start w:val="1"/>
      <w:numFmt w:val="bullet"/>
      <w:lvlText w:val=""/>
      <w:lvlJc w:val="left"/>
      <w:pPr>
        <w:ind w:left="5040" w:hanging="360"/>
      </w:pPr>
      <w:rPr>
        <w:rFonts w:ascii="Symbol" w:hAnsi="Symbol" w:hint="default"/>
      </w:rPr>
    </w:lvl>
    <w:lvl w:ilvl="7" w:tplc="5F6E5ACA">
      <w:start w:val="1"/>
      <w:numFmt w:val="bullet"/>
      <w:lvlText w:val="o"/>
      <w:lvlJc w:val="left"/>
      <w:pPr>
        <w:ind w:left="5760" w:hanging="360"/>
      </w:pPr>
      <w:rPr>
        <w:rFonts w:ascii="Courier New" w:hAnsi="Courier New" w:hint="default"/>
      </w:rPr>
    </w:lvl>
    <w:lvl w:ilvl="8" w:tplc="667C2F64">
      <w:start w:val="1"/>
      <w:numFmt w:val="bullet"/>
      <w:lvlText w:val=""/>
      <w:lvlJc w:val="left"/>
      <w:pPr>
        <w:ind w:left="6480" w:hanging="360"/>
      </w:pPr>
      <w:rPr>
        <w:rFonts w:ascii="Wingdings" w:hAnsi="Wingdings" w:hint="default"/>
      </w:rPr>
    </w:lvl>
  </w:abstractNum>
  <w:abstractNum w:abstractNumId="122" w15:restartNumberingAfterBreak="0">
    <w:nsid w:val="35A413D0"/>
    <w:multiLevelType w:val="multilevel"/>
    <w:tmpl w:val="94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7060D55"/>
    <w:multiLevelType w:val="multilevel"/>
    <w:tmpl w:val="7020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7417F25"/>
    <w:multiLevelType w:val="multilevel"/>
    <w:tmpl w:val="DF6CC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37795B83"/>
    <w:multiLevelType w:val="multilevel"/>
    <w:tmpl w:val="157CB5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382E70D3"/>
    <w:multiLevelType w:val="multilevel"/>
    <w:tmpl w:val="3AE03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388E6384"/>
    <w:multiLevelType w:val="hybridMultilevel"/>
    <w:tmpl w:val="B7525E3C"/>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38961EB1"/>
    <w:multiLevelType w:val="multilevel"/>
    <w:tmpl w:val="C0B80282"/>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3A1B607B"/>
    <w:multiLevelType w:val="multilevel"/>
    <w:tmpl w:val="3AC62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3B5A27D6"/>
    <w:multiLevelType w:val="multilevel"/>
    <w:tmpl w:val="C0B80282"/>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3BBF5BF5"/>
    <w:multiLevelType w:val="hybridMultilevel"/>
    <w:tmpl w:val="792E764C"/>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C6C4CB8"/>
    <w:multiLevelType w:val="multilevel"/>
    <w:tmpl w:val="F4228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3D954AD6"/>
    <w:multiLevelType w:val="multilevel"/>
    <w:tmpl w:val="617AE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3E032A47"/>
    <w:multiLevelType w:val="multilevel"/>
    <w:tmpl w:val="314A430E"/>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3E417DEF"/>
    <w:multiLevelType w:val="hybridMultilevel"/>
    <w:tmpl w:val="3DB6DA4A"/>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EE40061"/>
    <w:multiLevelType w:val="multilevel"/>
    <w:tmpl w:val="7A904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3F2A77CC"/>
    <w:multiLevelType w:val="multilevel"/>
    <w:tmpl w:val="5B24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C93F33"/>
    <w:multiLevelType w:val="hybridMultilevel"/>
    <w:tmpl w:val="9E720E3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DA53A5"/>
    <w:multiLevelType w:val="hybridMultilevel"/>
    <w:tmpl w:val="6372850C"/>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FF5515D"/>
    <w:multiLevelType w:val="hybridMultilevel"/>
    <w:tmpl w:val="2C4602E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01B0320"/>
    <w:multiLevelType w:val="multilevel"/>
    <w:tmpl w:val="314A430E"/>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40A54564"/>
    <w:multiLevelType w:val="hybridMultilevel"/>
    <w:tmpl w:val="A6D84A26"/>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0C50020"/>
    <w:multiLevelType w:val="multilevel"/>
    <w:tmpl w:val="CFA820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4" w15:restartNumberingAfterBreak="0">
    <w:nsid w:val="40E541A6"/>
    <w:multiLevelType w:val="multilevel"/>
    <w:tmpl w:val="78CE0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410179D8"/>
    <w:multiLevelType w:val="multilevel"/>
    <w:tmpl w:val="4606A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4220755E"/>
    <w:multiLevelType w:val="multilevel"/>
    <w:tmpl w:val="D2DE3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423355CB"/>
    <w:multiLevelType w:val="multilevel"/>
    <w:tmpl w:val="4AB45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432051CD"/>
    <w:multiLevelType w:val="hybridMultilevel"/>
    <w:tmpl w:val="F9C8FF58"/>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331733A"/>
    <w:multiLevelType w:val="multilevel"/>
    <w:tmpl w:val="D3E0C4E4"/>
    <w:lvl w:ilvl="0">
      <w:start w:val="1"/>
      <w:numFmt w:val="upperLetter"/>
      <w:lvlText w:val="%1."/>
      <w:lvlJc w:val="left"/>
      <w:pPr>
        <w:ind w:left="720" w:hanging="360"/>
      </w:pPr>
      <w:rPr>
        <w:rFonts w:ascii="Verdana" w:hAnsi="Verdana"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15:restartNumberingAfterBreak="0">
    <w:nsid w:val="43F41EC1"/>
    <w:multiLevelType w:val="multilevel"/>
    <w:tmpl w:val="2EB66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4405359D"/>
    <w:multiLevelType w:val="multilevel"/>
    <w:tmpl w:val="00BC6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44995567"/>
    <w:multiLevelType w:val="hybridMultilevel"/>
    <w:tmpl w:val="DD7A4CD8"/>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4F82C8C"/>
    <w:multiLevelType w:val="hybridMultilevel"/>
    <w:tmpl w:val="6898FA8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5C130A1"/>
    <w:multiLevelType w:val="multilevel"/>
    <w:tmpl w:val="8CE49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460C7F00"/>
    <w:multiLevelType w:val="multilevel"/>
    <w:tmpl w:val="08EC9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463A58F1"/>
    <w:multiLevelType w:val="hybridMultilevel"/>
    <w:tmpl w:val="8A18506C"/>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75B26D5"/>
    <w:multiLevelType w:val="multilevel"/>
    <w:tmpl w:val="F202B9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15:restartNumberingAfterBreak="0">
    <w:nsid w:val="47984CB0"/>
    <w:multiLevelType w:val="multilevel"/>
    <w:tmpl w:val="76B0B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47DB6529"/>
    <w:multiLevelType w:val="hybridMultilevel"/>
    <w:tmpl w:val="C77ED67C"/>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7FC6247"/>
    <w:multiLevelType w:val="hybridMultilevel"/>
    <w:tmpl w:val="2BAE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84C5351"/>
    <w:multiLevelType w:val="hybridMultilevel"/>
    <w:tmpl w:val="53A427E6"/>
    <w:lvl w:ilvl="0" w:tplc="07E89AEA">
      <w:start w:val="1"/>
      <w:numFmt w:val="bullet"/>
      <w:lvlText w:val="●"/>
      <w:lvlJc w:val="left"/>
      <w:pPr>
        <w:ind w:left="360" w:hanging="360"/>
      </w:pPr>
      <w:rPr>
        <w:rFonts w:ascii="Noto Sans Symbols" w:hAnsi="Noto Sans Symbol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85C2233"/>
    <w:multiLevelType w:val="hybridMultilevel"/>
    <w:tmpl w:val="8BC6C190"/>
    <w:lvl w:ilvl="0" w:tplc="07E89AEA">
      <w:start w:val="1"/>
      <w:numFmt w:val="bullet"/>
      <w:lvlText w:val="●"/>
      <w:lvlJc w:val="left"/>
      <w:pPr>
        <w:ind w:left="1080" w:hanging="360"/>
      </w:pPr>
      <w:rPr>
        <w:rFonts w:ascii="Noto Sans Symbols" w:hAnsi="Noto Sans Symbol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4891192D"/>
    <w:multiLevelType w:val="hybridMultilevel"/>
    <w:tmpl w:val="F14A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9686627"/>
    <w:multiLevelType w:val="multilevel"/>
    <w:tmpl w:val="4ADE7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49D113B1"/>
    <w:multiLevelType w:val="multilevel"/>
    <w:tmpl w:val="2CEEF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49DF22DF"/>
    <w:multiLevelType w:val="multilevel"/>
    <w:tmpl w:val="135C0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4A1373E6"/>
    <w:multiLevelType w:val="multilevel"/>
    <w:tmpl w:val="2E1AE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4A1A063F"/>
    <w:multiLevelType w:val="hybridMultilevel"/>
    <w:tmpl w:val="B5C85EB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AA43810"/>
    <w:multiLevelType w:val="multilevel"/>
    <w:tmpl w:val="EAE4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AF72DBC"/>
    <w:multiLevelType w:val="hybridMultilevel"/>
    <w:tmpl w:val="908254BC"/>
    <w:lvl w:ilvl="0" w:tplc="07E89AEA">
      <w:start w:val="1"/>
      <w:numFmt w:val="bullet"/>
      <w:lvlText w:val="●"/>
      <w:lvlJc w:val="left"/>
      <w:pPr>
        <w:ind w:left="360" w:hanging="360"/>
      </w:pPr>
      <w:rPr>
        <w:rFonts w:ascii="Noto Sans Symbols" w:hAnsi="Noto Sans Symbol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B8F7FB2"/>
    <w:multiLevelType w:val="multilevel"/>
    <w:tmpl w:val="31D62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4BB76B33"/>
    <w:multiLevelType w:val="multilevel"/>
    <w:tmpl w:val="8AF2D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4BF45598"/>
    <w:multiLevelType w:val="hybridMultilevel"/>
    <w:tmpl w:val="FFFFFFFF"/>
    <w:lvl w:ilvl="0" w:tplc="FEC809C4">
      <w:start w:val="1"/>
      <w:numFmt w:val="bullet"/>
      <w:lvlText w:val=""/>
      <w:lvlJc w:val="left"/>
      <w:pPr>
        <w:ind w:left="720" w:hanging="360"/>
      </w:pPr>
      <w:rPr>
        <w:rFonts w:ascii="Symbol" w:hAnsi="Symbol" w:hint="default"/>
      </w:rPr>
    </w:lvl>
    <w:lvl w:ilvl="1" w:tplc="F50C61AE">
      <w:start w:val="1"/>
      <w:numFmt w:val="bullet"/>
      <w:lvlText w:val="o"/>
      <w:lvlJc w:val="left"/>
      <w:pPr>
        <w:ind w:left="1440" w:hanging="360"/>
      </w:pPr>
      <w:rPr>
        <w:rFonts w:ascii="Courier New" w:hAnsi="Courier New" w:hint="default"/>
      </w:rPr>
    </w:lvl>
    <w:lvl w:ilvl="2" w:tplc="A5DEBA62">
      <w:start w:val="1"/>
      <w:numFmt w:val="bullet"/>
      <w:lvlText w:val=""/>
      <w:lvlJc w:val="left"/>
      <w:pPr>
        <w:ind w:left="2160" w:hanging="360"/>
      </w:pPr>
      <w:rPr>
        <w:rFonts w:ascii="Wingdings" w:hAnsi="Wingdings" w:hint="default"/>
      </w:rPr>
    </w:lvl>
    <w:lvl w:ilvl="3" w:tplc="C82A6594">
      <w:start w:val="1"/>
      <w:numFmt w:val="bullet"/>
      <w:lvlText w:val=""/>
      <w:lvlJc w:val="left"/>
      <w:pPr>
        <w:ind w:left="2880" w:hanging="360"/>
      </w:pPr>
      <w:rPr>
        <w:rFonts w:ascii="Symbol" w:hAnsi="Symbol" w:hint="default"/>
      </w:rPr>
    </w:lvl>
    <w:lvl w:ilvl="4" w:tplc="39E0B0E6">
      <w:start w:val="1"/>
      <w:numFmt w:val="bullet"/>
      <w:lvlText w:val="o"/>
      <w:lvlJc w:val="left"/>
      <w:pPr>
        <w:ind w:left="3600" w:hanging="360"/>
      </w:pPr>
      <w:rPr>
        <w:rFonts w:ascii="Courier New" w:hAnsi="Courier New" w:hint="default"/>
      </w:rPr>
    </w:lvl>
    <w:lvl w:ilvl="5" w:tplc="08946ADC">
      <w:start w:val="1"/>
      <w:numFmt w:val="bullet"/>
      <w:lvlText w:val=""/>
      <w:lvlJc w:val="left"/>
      <w:pPr>
        <w:ind w:left="4320" w:hanging="360"/>
      </w:pPr>
      <w:rPr>
        <w:rFonts w:ascii="Wingdings" w:hAnsi="Wingdings" w:hint="default"/>
      </w:rPr>
    </w:lvl>
    <w:lvl w:ilvl="6" w:tplc="E53CEC7A">
      <w:start w:val="1"/>
      <w:numFmt w:val="bullet"/>
      <w:lvlText w:val=""/>
      <w:lvlJc w:val="left"/>
      <w:pPr>
        <w:ind w:left="5040" w:hanging="360"/>
      </w:pPr>
      <w:rPr>
        <w:rFonts w:ascii="Symbol" w:hAnsi="Symbol" w:hint="default"/>
      </w:rPr>
    </w:lvl>
    <w:lvl w:ilvl="7" w:tplc="9ED28BD8">
      <w:start w:val="1"/>
      <w:numFmt w:val="bullet"/>
      <w:lvlText w:val="o"/>
      <w:lvlJc w:val="left"/>
      <w:pPr>
        <w:ind w:left="5760" w:hanging="360"/>
      </w:pPr>
      <w:rPr>
        <w:rFonts w:ascii="Courier New" w:hAnsi="Courier New" w:hint="default"/>
      </w:rPr>
    </w:lvl>
    <w:lvl w:ilvl="8" w:tplc="6C92846A">
      <w:start w:val="1"/>
      <w:numFmt w:val="bullet"/>
      <w:lvlText w:val=""/>
      <w:lvlJc w:val="left"/>
      <w:pPr>
        <w:ind w:left="6480" w:hanging="360"/>
      </w:pPr>
      <w:rPr>
        <w:rFonts w:ascii="Wingdings" w:hAnsi="Wingdings" w:hint="default"/>
      </w:rPr>
    </w:lvl>
  </w:abstractNum>
  <w:abstractNum w:abstractNumId="174" w15:restartNumberingAfterBreak="0">
    <w:nsid w:val="4C0F2181"/>
    <w:multiLevelType w:val="multilevel"/>
    <w:tmpl w:val="0310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C8D0C31"/>
    <w:multiLevelType w:val="multilevel"/>
    <w:tmpl w:val="BF5E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CC57693"/>
    <w:multiLevelType w:val="hybridMultilevel"/>
    <w:tmpl w:val="604EFFEA"/>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D7F5579"/>
    <w:multiLevelType w:val="multilevel"/>
    <w:tmpl w:val="731EEAF0"/>
    <w:lvl w:ilvl="0">
      <w:start w:val="1"/>
      <w:numFmt w:val="bullet"/>
      <w:lvlText w:val="●"/>
      <w:lvlJc w:val="left"/>
      <w:pPr>
        <w:ind w:left="720" w:hanging="360"/>
      </w:pPr>
      <w:rPr>
        <w:rFonts w:ascii="Noto Sans Symbols" w:hAnsi="Noto Sans Symbols" w:hint="default"/>
        <w:u w:val="none"/>
      </w:rPr>
    </w:lvl>
    <w:lvl w:ilvl="1">
      <w:start w:val="1"/>
      <w:numFmt w:val="bullet"/>
      <w:lvlText w:val="o"/>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o"/>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o"/>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78" w15:restartNumberingAfterBreak="0">
    <w:nsid w:val="4D8120C3"/>
    <w:multiLevelType w:val="hybridMultilevel"/>
    <w:tmpl w:val="0888A1BA"/>
    <w:lvl w:ilvl="0" w:tplc="07E89AEA">
      <w:start w:val="1"/>
      <w:numFmt w:val="bullet"/>
      <w:lvlText w:val="●"/>
      <w:lvlJc w:val="left"/>
      <w:pPr>
        <w:ind w:left="1080" w:hanging="360"/>
      </w:pPr>
      <w:rPr>
        <w:rFonts w:ascii="Noto Sans Symbols" w:hAnsi="Noto Sans Symbol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4DF43EB8"/>
    <w:multiLevelType w:val="hybridMultilevel"/>
    <w:tmpl w:val="1152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EA00B77"/>
    <w:multiLevelType w:val="multilevel"/>
    <w:tmpl w:val="ED5A5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4EBA6FC7"/>
    <w:multiLevelType w:val="hybridMultilevel"/>
    <w:tmpl w:val="C5B8A84A"/>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F1A5C5C"/>
    <w:multiLevelType w:val="multilevel"/>
    <w:tmpl w:val="FDDA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08B2137"/>
    <w:multiLevelType w:val="hybridMultilevel"/>
    <w:tmpl w:val="1AEC563A"/>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0E067DB"/>
    <w:multiLevelType w:val="multilevel"/>
    <w:tmpl w:val="0AE2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1113C60"/>
    <w:multiLevelType w:val="multilevel"/>
    <w:tmpl w:val="9894EB60"/>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51417334"/>
    <w:multiLevelType w:val="hybridMultilevel"/>
    <w:tmpl w:val="A8D45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15277F8"/>
    <w:multiLevelType w:val="multilevel"/>
    <w:tmpl w:val="648CB8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15:restartNumberingAfterBreak="0">
    <w:nsid w:val="5201406D"/>
    <w:multiLevelType w:val="hybridMultilevel"/>
    <w:tmpl w:val="91EA56D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2862F00"/>
    <w:multiLevelType w:val="hybridMultilevel"/>
    <w:tmpl w:val="8F005E64"/>
    <w:lvl w:ilvl="0" w:tplc="DF6CE998">
      <w:start w:val="1"/>
      <w:numFmt w:val="bullet"/>
      <w:lvlText w:val="●"/>
      <w:lvlJc w:val="left"/>
      <w:pPr>
        <w:tabs>
          <w:tab w:val="num" w:pos="720"/>
        </w:tabs>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2AE1B24"/>
    <w:multiLevelType w:val="multilevel"/>
    <w:tmpl w:val="EA845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53C72DB2"/>
    <w:multiLevelType w:val="hybridMultilevel"/>
    <w:tmpl w:val="761ECA1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41576F7"/>
    <w:multiLevelType w:val="hybridMultilevel"/>
    <w:tmpl w:val="D14E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42670E1"/>
    <w:multiLevelType w:val="hybridMultilevel"/>
    <w:tmpl w:val="6742D7FE"/>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44B7990"/>
    <w:multiLevelType w:val="hybridMultilevel"/>
    <w:tmpl w:val="DCC62460"/>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4F61E64"/>
    <w:multiLevelType w:val="hybridMultilevel"/>
    <w:tmpl w:val="F634E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5B54297"/>
    <w:multiLevelType w:val="multilevel"/>
    <w:tmpl w:val="D8E45F4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97" w15:restartNumberingAfterBreak="0">
    <w:nsid w:val="55E904AF"/>
    <w:multiLevelType w:val="hybridMultilevel"/>
    <w:tmpl w:val="D16A8848"/>
    <w:lvl w:ilvl="0" w:tplc="07E89AEA">
      <w:start w:val="1"/>
      <w:numFmt w:val="bullet"/>
      <w:lvlText w:val="●"/>
      <w:lvlJc w:val="left"/>
      <w:pPr>
        <w:ind w:left="1080" w:hanging="360"/>
      </w:pPr>
      <w:rPr>
        <w:rFonts w:ascii="Noto Sans Symbols" w:hAnsi="Noto Sans Symbol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578B40BD"/>
    <w:multiLevelType w:val="multilevel"/>
    <w:tmpl w:val="977C1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57A217F4"/>
    <w:multiLevelType w:val="hybridMultilevel"/>
    <w:tmpl w:val="8B083AB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7D26C06"/>
    <w:multiLevelType w:val="multilevel"/>
    <w:tmpl w:val="E7BEE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57E379C7"/>
    <w:multiLevelType w:val="multilevel"/>
    <w:tmpl w:val="BB3C94AC"/>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57F33D2D"/>
    <w:multiLevelType w:val="multilevel"/>
    <w:tmpl w:val="7E0E4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591415D3"/>
    <w:multiLevelType w:val="multilevel"/>
    <w:tmpl w:val="E06E9E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04" w15:restartNumberingAfterBreak="0">
    <w:nsid w:val="59D875D2"/>
    <w:multiLevelType w:val="multilevel"/>
    <w:tmpl w:val="B332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9F42D4E"/>
    <w:multiLevelType w:val="multilevel"/>
    <w:tmpl w:val="85E63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5A176B47"/>
    <w:multiLevelType w:val="hybridMultilevel"/>
    <w:tmpl w:val="F63C2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A6E6CF8"/>
    <w:multiLevelType w:val="hybridMultilevel"/>
    <w:tmpl w:val="CA50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A7E58CB"/>
    <w:multiLevelType w:val="multilevel"/>
    <w:tmpl w:val="ACDE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AAA07DE"/>
    <w:multiLevelType w:val="hybridMultilevel"/>
    <w:tmpl w:val="E018B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B5A5B77"/>
    <w:multiLevelType w:val="multilevel"/>
    <w:tmpl w:val="6332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BD53DA4"/>
    <w:multiLevelType w:val="multilevel"/>
    <w:tmpl w:val="EE304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5BE701A6"/>
    <w:multiLevelType w:val="hybridMultilevel"/>
    <w:tmpl w:val="50A05E64"/>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3" w15:restartNumberingAfterBreak="0">
    <w:nsid w:val="5CA1595F"/>
    <w:multiLevelType w:val="hybridMultilevel"/>
    <w:tmpl w:val="ADFE6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DA84BFC"/>
    <w:multiLevelType w:val="hybridMultilevel"/>
    <w:tmpl w:val="769C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DE14366"/>
    <w:multiLevelType w:val="hybridMultilevel"/>
    <w:tmpl w:val="C9266D2C"/>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E6229B2"/>
    <w:multiLevelType w:val="multilevel"/>
    <w:tmpl w:val="B7D4B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5E942AB5"/>
    <w:multiLevelType w:val="multilevel"/>
    <w:tmpl w:val="39B8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5EDC7B2F"/>
    <w:multiLevelType w:val="hybridMultilevel"/>
    <w:tmpl w:val="564E71AC"/>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F503A9E"/>
    <w:multiLevelType w:val="multilevel"/>
    <w:tmpl w:val="08A2913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20" w15:restartNumberingAfterBreak="0">
    <w:nsid w:val="5FF62A4F"/>
    <w:multiLevelType w:val="multilevel"/>
    <w:tmpl w:val="C1C43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60211D4E"/>
    <w:multiLevelType w:val="hybridMultilevel"/>
    <w:tmpl w:val="AA9E0B5E"/>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02D786F"/>
    <w:multiLevelType w:val="multilevel"/>
    <w:tmpl w:val="027C9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60586DAA"/>
    <w:multiLevelType w:val="multilevel"/>
    <w:tmpl w:val="B3E4B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60EA4ED2"/>
    <w:multiLevelType w:val="multilevel"/>
    <w:tmpl w:val="1A741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62220F47"/>
    <w:multiLevelType w:val="multilevel"/>
    <w:tmpl w:val="7302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2E2571A"/>
    <w:multiLevelType w:val="multilevel"/>
    <w:tmpl w:val="9E18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3B734BF"/>
    <w:multiLevelType w:val="multilevel"/>
    <w:tmpl w:val="93FCC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66354AB7"/>
    <w:multiLevelType w:val="multilevel"/>
    <w:tmpl w:val="4C62B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15:restartNumberingAfterBreak="0">
    <w:nsid w:val="66703253"/>
    <w:multiLevelType w:val="multilevel"/>
    <w:tmpl w:val="9816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69707DA"/>
    <w:multiLevelType w:val="multilevel"/>
    <w:tmpl w:val="B57A85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1" w15:restartNumberingAfterBreak="0">
    <w:nsid w:val="66995463"/>
    <w:multiLevelType w:val="multilevel"/>
    <w:tmpl w:val="2C006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67D24029"/>
    <w:multiLevelType w:val="multilevel"/>
    <w:tmpl w:val="3A343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15:restartNumberingAfterBreak="0">
    <w:nsid w:val="67E2230E"/>
    <w:multiLevelType w:val="multilevel"/>
    <w:tmpl w:val="EBD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7EA44EC"/>
    <w:multiLevelType w:val="hybridMultilevel"/>
    <w:tmpl w:val="9A1A6D7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86C4759"/>
    <w:multiLevelType w:val="hybridMultilevel"/>
    <w:tmpl w:val="B7FCD618"/>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8C3417E"/>
    <w:multiLevelType w:val="multilevel"/>
    <w:tmpl w:val="BB3C94AC"/>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68C75DD4"/>
    <w:multiLevelType w:val="hybridMultilevel"/>
    <w:tmpl w:val="AC4EAEAE"/>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8D050E8"/>
    <w:multiLevelType w:val="hybridMultilevel"/>
    <w:tmpl w:val="14160CA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93C609E"/>
    <w:multiLevelType w:val="hybridMultilevel"/>
    <w:tmpl w:val="3CC6ECEE"/>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0" w15:restartNumberingAfterBreak="0">
    <w:nsid w:val="69ED7F03"/>
    <w:multiLevelType w:val="multilevel"/>
    <w:tmpl w:val="E5C8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A297D42"/>
    <w:multiLevelType w:val="hybridMultilevel"/>
    <w:tmpl w:val="C428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A88231F"/>
    <w:multiLevelType w:val="hybridMultilevel"/>
    <w:tmpl w:val="6158E8F8"/>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3" w15:restartNumberingAfterBreak="0">
    <w:nsid w:val="6ACA2886"/>
    <w:multiLevelType w:val="multilevel"/>
    <w:tmpl w:val="B57A85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4" w15:restartNumberingAfterBreak="0">
    <w:nsid w:val="6B42082F"/>
    <w:multiLevelType w:val="hybridMultilevel"/>
    <w:tmpl w:val="245E98F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B5E3625"/>
    <w:multiLevelType w:val="hybridMultilevel"/>
    <w:tmpl w:val="DADA660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BDD3DF7"/>
    <w:multiLevelType w:val="multilevel"/>
    <w:tmpl w:val="C0F88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15:restartNumberingAfterBreak="0">
    <w:nsid w:val="6C7D39C0"/>
    <w:multiLevelType w:val="hybridMultilevel"/>
    <w:tmpl w:val="75104530"/>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6CF12BDC"/>
    <w:multiLevelType w:val="multilevel"/>
    <w:tmpl w:val="896440E8"/>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6D2C006D"/>
    <w:multiLevelType w:val="multilevel"/>
    <w:tmpl w:val="171E3E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0" w15:restartNumberingAfterBreak="0">
    <w:nsid w:val="6D511B36"/>
    <w:multiLevelType w:val="multilevel"/>
    <w:tmpl w:val="4D62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D6211EB"/>
    <w:multiLevelType w:val="hybridMultilevel"/>
    <w:tmpl w:val="2C18F3A0"/>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E4353F3"/>
    <w:multiLevelType w:val="multilevel"/>
    <w:tmpl w:val="D408C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15:restartNumberingAfterBreak="0">
    <w:nsid w:val="6FBB387C"/>
    <w:multiLevelType w:val="multilevel"/>
    <w:tmpl w:val="B57A85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4" w15:restartNumberingAfterBreak="0">
    <w:nsid w:val="6FD62C99"/>
    <w:multiLevelType w:val="hybridMultilevel"/>
    <w:tmpl w:val="3E409DBE"/>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FDD4AFF"/>
    <w:multiLevelType w:val="hybridMultilevel"/>
    <w:tmpl w:val="AF54C39E"/>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FDE5973"/>
    <w:multiLevelType w:val="multilevel"/>
    <w:tmpl w:val="8FDC9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15:restartNumberingAfterBreak="0">
    <w:nsid w:val="6FF14735"/>
    <w:multiLevelType w:val="multilevel"/>
    <w:tmpl w:val="E23A6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70147AFA"/>
    <w:multiLevelType w:val="multilevel"/>
    <w:tmpl w:val="40F42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15:restartNumberingAfterBreak="0">
    <w:nsid w:val="704D19B9"/>
    <w:multiLevelType w:val="multilevel"/>
    <w:tmpl w:val="23340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15:restartNumberingAfterBreak="0">
    <w:nsid w:val="7107575D"/>
    <w:multiLevelType w:val="hybridMultilevel"/>
    <w:tmpl w:val="9D0C5DC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2CA0C05"/>
    <w:multiLevelType w:val="hybridMultilevel"/>
    <w:tmpl w:val="7B6C5EAE"/>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2FD28FE"/>
    <w:multiLevelType w:val="multilevel"/>
    <w:tmpl w:val="B322D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737B7746"/>
    <w:multiLevelType w:val="multilevel"/>
    <w:tmpl w:val="2950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51E3F77"/>
    <w:multiLevelType w:val="hybridMultilevel"/>
    <w:tmpl w:val="557AB52E"/>
    <w:lvl w:ilvl="0" w:tplc="BCF8318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5" w15:restartNumberingAfterBreak="0">
    <w:nsid w:val="75336FFD"/>
    <w:multiLevelType w:val="hybridMultilevel"/>
    <w:tmpl w:val="ED488DAC"/>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5894D21"/>
    <w:multiLevelType w:val="hybridMultilevel"/>
    <w:tmpl w:val="83F2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5EE7AB7"/>
    <w:multiLevelType w:val="multilevel"/>
    <w:tmpl w:val="24C61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76E861CC"/>
    <w:multiLevelType w:val="multilevel"/>
    <w:tmpl w:val="377E5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15:restartNumberingAfterBreak="0">
    <w:nsid w:val="76FC6244"/>
    <w:multiLevelType w:val="multilevel"/>
    <w:tmpl w:val="35A09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770E34AE"/>
    <w:multiLevelType w:val="multilevel"/>
    <w:tmpl w:val="4AEC9B16"/>
    <w:lvl w:ilvl="0">
      <w:start w:val="1"/>
      <w:numFmt w:val="bullet"/>
      <w:lvlText w:val="●"/>
      <w:lvlJc w:val="left"/>
      <w:pPr>
        <w:ind w:left="720" w:hanging="360"/>
      </w:pPr>
      <w:rPr>
        <w:rFonts w:ascii="Noto Sans Symbols" w:hAnsi="Noto Sans Symbols"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15:restartNumberingAfterBreak="0">
    <w:nsid w:val="773469A4"/>
    <w:multiLevelType w:val="multilevel"/>
    <w:tmpl w:val="2B78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73D2143"/>
    <w:multiLevelType w:val="multilevel"/>
    <w:tmpl w:val="7B140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77815E31"/>
    <w:multiLevelType w:val="multilevel"/>
    <w:tmpl w:val="B07C1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78A403E2"/>
    <w:multiLevelType w:val="multilevel"/>
    <w:tmpl w:val="33442F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5" w15:restartNumberingAfterBreak="0">
    <w:nsid w:val="78D85BEF"/>
    <w:multiLevelType w:val="multilevel"/>
    <w:tmpl w:val="50845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15:restartNumberingAfterBreak="0">
    <w:nsid w:val="79515DFF"/>
    <w:multiLevelType w:val="multilevel"/>
    <w:tmpl w:val="93CC7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15:restartNumberingAfterBreak="0">
    <w:nsid w:val="7A2E7D7E"/>
    <w:multiLevelType w:val="hybridMultilevel"/>
    <w:tmpl w:val="EE302D96"/>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A914EF1"/>
    <w:multiLevelType w:val="multilevel"/>
    <w:tmpl w:val="6136E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15:restartNumberingAfterBreak="0">
    <w:nsid w:val="7AAF68BF"/>
    <w:multiLevelType w:val="multilevel"/>
    <w:tmpl w:val="9050F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15:restartNumberingAfterBreak="0">
    <w:nsid w:val="7BBF1B41"/>
    <w:multiLevelType w:val="multilevel"/>
    <w:tmpl w:val="7E66A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15:restartNumberingAfterBreak="0">
    <w:nsid w:val="7C726E4B"/>
    <w:multiLevelType w:val="multilevel"/>
    <w:tmpl w:val="0A70E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15:restartNumberingAfterBreak="0">
    <w:nsid w:val="7CBC0E1F"/>
    <w:multiLevelType w:val="hybridMultilevel"/>
    <w:tmpl w:val="02C6AC00"/>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3" w15:restartNumberingAfterBreak="0">
    <w:nsid w:val="7D061325"/>
    <w:multiLevelType w:val="hybridMultilevel"/>
    <w:tmpl w:val="712061A4"/>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D131652"/>
    <w:multiLevelType w:val="hybridMultilevel"/>
    <w:tmpl w:val="D53CDB92"/>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DBF62A3"/>
    <w:multiLevelType w:val="multilevel"/>
    <w:tmpl w:val="89B45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E416A3D"/>
    <w:multiLevelType w:val="multilevel"/>
    <w:tmpl w:val="C764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E7108F6"/>
    <w:multiLevelType w:val="hybridMultilevel"/>
    <w:tmpl w:val="33500C1A"/>
    <w:lvl w:ilvl="0" w:tplc="07E89AEA">
      <w:start w:val="1"/>
      <w:numFmt w:val="bullet"/>
      <w:lvlText w:val="●"/>
      <w:lvlJc w:val="left"/>
      <w:pPr>
        <w:ind w:left="720" w:hanging="360"/>
      </w:pPr>
      <w:rPr>
        <w:rFonts w:ascii="Noto Sans Symbols" w:hAnsi="Noto Sans Symbol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8" w15:restartNumberingAfterBreak="0">
    <w:nsid w:val="7E9434F1"/>
    <w:multiLevelType w:val="multilevel"/>
    <w:tmpl w:val="A55A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EE56AD1"/>
    <w:multiLevelType w:val="multilevel"/>
    <w:tmpl w:val="2236F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15:restartNumberingAfterBreak="0">
    <w:nsid w:val="7F121DC7"/>
    <w:multiLevelType w:val="multilevel"/>
    <w:tmpl w:val="FFFFFFFF"/>
    <w:lvl w:ilvl="0">
      <w:start w:val="1"/>
      <w:numFmt w:val="upperLetter"/>
      <w:lvlText w:val="%1."/>
      <w:lvlJc w:val="left"/>
      <w:pPr>
        <w:ind w:left="720" w:hanging="360"/>
      </w:pPr>
      <w:rPr>
        <w:rFonts w:ascii="Verdana" w:hAnsi="Verdana"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1" w15:restartNumberingAfterBreak="0">
    <w:nsid w:val="7F291AD6"/>
    <w:multiLevelType w:val="hybridMultilevel"/>
    <w:tmpl w:val="97AC3168"/>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F867F50"/>
    <w:multiLevelType w:val="hybridMultilevel"/>
    <w:tmpl w:val="AD621450"/>
    <w:lvl w:ilvl="0" w:tplc="07E89AEA">
      <w:start w:val="1"/>
      <w:numFmt w:val="bullet"/>
      <w:lvlText w:val="●"/>
      <w:lvlJc w:val="left"/>
      <w:pPr>
        <w:ind w:left="720" w:hanging="360"/>
      </w:pPr>
      <w:rPr>
        <w:rFonts w:ascii="Noto Sans Symbols" w:hAnsi="Noto Sans Symb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FAC3C85"/>
    <w:multiLevelType w:val="multilevel"/>
    <w:tmpl w:val="BCA801A6"/>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16cid:durableId="222639210">
    <w:abstractNumId w:val="121"/>
  </w:num>
  <w:num w:numId="2" w16cid:durableId="1887644152">
    <w:abstractNumId w:val="100"/>
  </w:num>
  <w:num w:numId="3" w16cid:durableId="307632391">
    <w:abstractNumId w:val="202"/>
  </w:num>
  <w:num w:numId="4" w16cid:durableId="1188908838">
    <w:abstractNumId w:val="280"/>
  </w:num>
  <w:num w:numId="5" w16cid:durableId="1884826443">
    <w:abstractNumId w:val="126"/>
  </w:num>
  <w:num w:numId="6" w16cid:durableId="418990414">
    <w:abstractNumId w:val="252"/>
  </w:num>
  <w:num w:numId="7" w16cid:durableId="516702817">
    <w:abstractNumId w:val="146"/>
  </w:num>
  <w:num w:numId="8" w16cid:durableId="1913000696">
    <w:abstractNumId w:val="227"/>
  </w:num>
  <w:num w:numId="9" w16cid:durableId="437457390">
    <w:abstractNumId w:val="136"/>
  </w:num>
  <w:num w:numId="10" w16cid:durableId="1003242213">
    <w:abstractNumId w:val="200"/>
  </w:num>
  <w:num w:numId="11" w16cid:durableId="1058211410">
    <w:abstractNumId w:val="102"/>
  </w:num>
  <w:num w:numId="12" w16cid:durableId="617184755">
    <w:abstractNumId w:val="120"/>
  </w:num>
  <w:num w:numId="13" w16cid:durableId="1426531149">
    <w:abstractNumId w:val="61"/>
  </w:num>
  <w:num w:numId="14" w16cid:durableId="1179779592">
    <w:abstractNumId w:val="246"/>
  </w:num>
  <w:num w:numId="15" w16cid:durableId="2020891183">
    <w:abstractNumId w:val="155"/>
  </w:num>
  <w:num w:numId="16" w16cid:durableId="1775900570">
    <w:abstractNumId w:val="267"/>
  </w:num>
  <w:num w:numId="17" w16cid:durableId="1153836491">
    <w:abstractNumId w:val="166"/>
  </w:num>
  <w:num w:numId="18" w16cid:durableId="1169755704">
    <w:abstractNumId w:val="172"/>
  </w:num>
  <w:num w:numId="19" w16cid:durableId="522405272">
    <w:abstractNumId w:val="124"/>
  </w:num>
  <w:num w:numId="20" w16cid:durableId="1794136044">
    <w:abstractNumId w:val="198"/>
  </w:num>
  <w:num w:numId="21" w16cid:durableId="862984927">
    <w:abstractNumId w:val="66"/>
  </w:num>
  <w:num w:numId="22" w16cid:durableId="1699698227">
    <w:abstractNumId w:val="26"/>
  </w:num>
  <w:num w:numId="23" w16cid:durableId="332995926">
    <w:abstractNumId w:val="231"/>
  </w:num>
  <w:num w:numId="24" w16cid:durableId="1556114896">
    <w:abstractNumId w:val="216"/>
  </w:num>
  <w:num w:numId="25" w16cid:durableId="1948855307">
    <w:abstractNumId w:val="10"/>
  </w:num>
  <w:num w:numId="26" w16cid:durableId="759986007">
    <w:abstractNumId w:val="154"/>
  </w:num>
  <w:num w:numId="27" w16cid:durableId="1591892616">
    <w:abstractNumId w:val="54"/>
  </w:num>
  <w:num w:numId="28" w16cid:durableId="1489394935">
    <w:abstractNumId w:val="217"/>
  </w:num>
  <w:num w:numId="29" w16cid:durableId="1194921011">
    <w:abstractNumId w:val="222"/>
  </w:num>
  <w:num w:numId="30" w16cid:durableId="1670861198">
    <w:abstractNumId w:val="180"/>
  </w:num>
  <w:num w:numId="31" w16cid:durableId="1849564041">
    <w:abstractNumId w:val="220"/>
  </w:num>
  <w:num w:numId="32" w16cid:durableId="588387683">
    <w:abstractNumId w:val="232"/>
  </w:num>
  <w:num w:numId="33" w16cid:durableId="1408576016">
    <w:abstractNumId w:val="106"/>
  </w:num>
  <w:num w:numId="34" w16cid:durableId="1040664279">
    <w:abstractNumId w:val="68"/>
  </w:num>
  <w:num w:numId="35" w16cid:durableId="121002014">
    <w:abstractNumId w:val="119"/>
  </w:num>
  <w:num w:numId="36" w16cid:durableId="974219920">
    <w:abstractNumId w:val="27"/>
  </w:num>
  <w:num w:numId="37" w16cid:durableId="1069419265">
    <w:abstractNumId w:val="84"/>
  </w:num>
  <w:num w:numId="38" w16cid:durableId="1284265567">
    <w:abstractNumId w:val="259"/>
  </w:num>
  <w:num w:numId="39" w16cid:durableId="1826161104">
    <w:abstractNumId w:val="45"/>
  </w:num>
  <w:num w:numId="40" w16cid:durableId="2121877914">
    <w:abstractNumId w:val="257"/>
  </w:num>
  <w:num w:numId="41" w16cid:durableId="1760983016">
    <w:abstractNumId w:val="262"/>
  </w:num>
  <w:num w:numId="42" w16cid:durableId="1611161398">
    <w:abstractNumId w:val="40"/>
  </w:num>
  <w:num w:numId="43" w16cid:durableId="1110708219">
    <w:abstractNumId w:val="167"/>
  </w:num>
  <w:num w:numId="44" w16cid:durableId="2087266005">
    <w:abstractNumId w:val="24"/>
  </w:num>
  <w:num w:numId="45" w16cid:durableId="1824199461">
    <w:abstractNumId w:val="164"/>
  </w:num>
  <w:num w:numId="46" w16cid:durableId="397440510">
    <w:abstractNumId w:val="165"/>
  </w:num>
  <w:num w:numId="47" w16cid:durableId="1562324272">
    <w:abstractNumId w:val="190"/>
  </w:num>
  <w:num w:numId="48" w16cid:durableId="1433476785">
    <w:abstractNumId w:val="90"/>
  </w:num>
  <w:num w:numId="49" w16cid:durableId="982586362">
    <w:abstractNumId w:val="8"/>
  </w:num>
  <w:num w:numId="50" w16cid:durableId="406194864">
    <w:abstractNumId w:val="1"/>
  </w:num>
  <w:num w:numId="51" w16cid:durableId="1404454679">
    <w:abstractNumId w:val="144"/>
  </w:num>
  <w:num w:numId="52" w16cid:durableId="479928495">
    <w:abstractNumId w:val="171"/>
  </w:num>
  <w:num w:numId="53" w16cid:durableId="1472403605">
    <w:abstractNumId w:val="114"/>
  </w:num>
  <w:num w:numId="54" w16cid:durableId="1292325867">
    <w:abstractNumId w:val="31"/>
  </w:num>
  <w:num w:numId="55" w16cid:durableId="1332026805">
    <w:abstractNumId w:val="256"/>
  </w:num>
  <w:num w:numId="56" w16cid:durableId="216207659">
    <w:abstractNumId w:val="223"/>
  </w:num>
  <w:num w:numId="57" w16cid:durableId="1168405697">
    <w:abstractNumId w:val="268"/>
  </w:num>
  <w:num w:numId="58" w16cid:durableId="212085165">
    <w:abstractNumId w:val="278"/>
  </w:num>
  <w:num w:numId="59" w16cid:durableId="121116083">
    <w:abstractNumId w:val="211"/>
  </w:num>
  <w:num w:numId="60" w16cid:durableId="661196443">
    <w:abstractNumId w:val="129"/>
  </w:num>
  <w:num w:numId="61" w16cid:durableId="1685329277">
    <w:abstractNumId w:val="5"/>
  </w:num>
  <w:num w:numId="62" w16cid:durableId="1228800986">
    <w:abstractNumId w:val="133"/>
  </w:num>
  <w:num w:numId="63" w16cid:durableId="1375275161">
    <w:abstractNumId w:val="224"/>
  </w:num>
  <w:num w:numId="64" w16cid:durableId="357662456">
    <w:abstractNumId w:val="150"/>
  </w:num>
  <w:num w:numId="65" w16cid:durableId="1538741097">
    <w:abstractNumId w:val="50"/>
  </w:num>
  <w:num w:numId="66" w16cid:durableId="19162482">
    <w:abstractNumId w:val="14"/>
  </w:num>
  <w:num w:numId="67" w16cid:durableId="1378892200">
    <w:abstractNumId w:val="118"/>
  </w:num>
  <w:num w:numId="68" w16cid:durableId="1085802553">
    <w:abstractNumId w:val="51"/>
  </w:num>
  <w:num w:numId="69" w16cid:durableId="87241119">
    <w:abstractNumId w:val="78"/>
  </w:num>
  <w:num w:numId="70" w16cid:durableId="877548201">
    <w:abstractNumId w:val="21"/>
  </w:num>
  <w:num w:numId="71" w16cid:durableId="759763880">
    <w:abstractNumId w:val="269"/>
  </w:num>
  <w:num w:numId="72" w16cid:durableId="1940021941">
    <w:abstractNumId w:val="276"/>
  </w:num>
  <w:num w:numId="73" w16cid:durableId="2036226901">
    <w:abstractNumId w:val="145"/>
  </w:num>
  <w:num w:numId="74" w16cid:durableId="1672216733">
    <w:abstractNumId w:val="158"/>
  </w:num>
  <w:num w:numId="75" w16cid:durableId="909533895">
    <w:abstractNumId w:val="143"/>
  </w:num>
  <w:num w:numId="76" w16cid:durableId="601571966">
    <w:abstractNumId w:val="35"/>
  </w:num>
  <w:num w:numId="77" w16cid:durableId="1625693732">
    <w:abstractNumId w:val="281"/>
  </w:num>
  <w:num w:numId="78" w16cid:durableId="204755535">
    <w:abstractNumId w:val="2"/>
  </w:num>
  <w:num w:numId="79" w16cid:durableId="1482574597">
    <w:abstractNumId w:val="91"/>
  </w:num>
  <w:num w:numId="80" w16cid:durableId="1258636972">
    <w:abstractNumId w:val="272"/>
  </w:num>
  <w:num w:numId="81" w16cid:durableId="1131823094">
    <w:abstractNumId w:val="236"/>
  </w:num>
  <w:num w:numId="82" w16cid:durableId="2118210197">
    <w:abstractNumId w:val="228"/>
  </w:num>
  <w:num w:numId="83" w16cid:durableId="1505247745">
    <w:abstractNumId w:val="71"/>
  </w:num>
  <w:num w:numId="84" w16cid:durableId="2123963027">
    <w:abstractNumId w:val="147"/>
  </w:num>
  <w:num w:numId="85" w16cid:durableId="1431856368">
    <w:abstractNumId w:val="49"/>
  </w:num>
  <w:num w:numId="86" w16cid:durableId="1880580189">
    <w:abstractNumId w:val="258"/>
  </w:num>
  <w:num w:numId="87" w16cid:durableId="266501451">
    <w:abstractNumId w:val="151"/>
  </w:num>
  <w:num w:numId="88" w16cid:durableId="1766924504">
    <w:abstractNumId w:val="275"/>
  </w:num>
  <w:num w:numId="89" w16cid:durableId="840849297">
    <w:abstractNumId w:val="46"/>
  </w:num>
  <w:num w:numId="90" w16cid:durableId="1292786186">
    <w:abstractNumId w:val="263"/>
  </w:num>
  <w:num w:numId="91" w16cid:durableId="359087895">
    <w:abstractNumId w:val="81"/>
  </w:num>
  <w:num w:numId="92" w16cid:durableId="418213614">
    <w:abstractNumId w:val="13"/>
  </w:num>
  <w:num w:numId="93" w16cid:durableId="720785008">
    <w:abstractNumId w:val="205"/>
  </w:num>
  <w:num w:numId="94" w16cid:durableId="1981109101">
    <w:abstractNumId w:val="12"/>
  </w:num>
  <w:num w:numId="95" w16cid:durableId="873423448">
    <w:abstractNumId w:val="64"/>
  </w:num>
  <w:num w:numId="96" w16cid:durableId="359280385">
    <w:abstractNumId w:val="34"/>
  </w:num>
  <w:num w:numId="97" w16cid:durableId="436025511">
    <w:abstractNumId w:val="226"/>
  </w:num>
  <w:num w:numId="98" w16cid:durableId="125590912">
    <w:abstractNumId w:val="80"/>
  </w:num>
  <w:num w:numId="99" w16cid:durableId="766729719">
    <w:abstractNumId w:val="122"/>
  </w:num>
  <w:num w:numId="100" w16cid:durableId="1554849729">
    <w:abstractNumId w:val="69"/>
  </w:num>
  <w:num w:numId="101" w16cid:durableId="137261043">
    <w:abstractNumId w:val="109"/>
  </w:num>
  <w:num w:numId="102" w16cid:durableId="845630774">
    <w:abstractNumId w:val="286"/>
  </w:num>
  <w:num w:numId="103" w16cid:durableId="749740787">
    <w:abstractNumId w:val="174"/>
  </w:num>
  <w:num w:numId="104" w16cid:durableId="554854918">
    <w:abstractNumId w:val="240"/>
  </w:num>
  <w:num w:numId="105" w16cid:durableId="1938099463">
    <w:abstractNumId w:val="184"/>
  </w:num>
  <w:num w:numId="106" w16cid:durableId="652103628">
    <w:abstractNumId w:val="6"/>
  </w:num>
  <w:num w:numId="107" w16cid:durableId="1410074407">
    <w:abstractNumId w:val="4"/>
  </w:num>
  <w:num w:numId="108" w16cid:durableId="531501114">
    <w:abstractNumId w:val="25"/>
  </w:num>
  <w:num w:numId="109" w16cid:durableId="33628155">
    <w:abstractNumId w:val="73"/>
  </w:num>
  <w:num w:numId="110" w16cid:durableId="2078085796">
    <w:abstractNumId w:val="42"/>
  </w:num>
  <w:num w:numId="111" w16cid:durableId="601186405">
    <w:abstractNumId w:val="104"/>
  </w:num>
  <w:num w:numId="112" w16cid:durableId="1038971422">
    <w:abstractNumId w:val="204"/>
  </w:num>
  <w:num w:numId="113" w16cid:durableId="720712444">
    <w:abstractNumId w:val="105"/>
  </w:num>
  <w:num w:numId="114" w16cid:durableId="1734545268">
    <w:abstractNumId w:val="85"/>
  </w:num>
  <w:num w:numId="115" w16cid:durableId="795027318">
    <w:abstractNumId w:val="62"/>
  </w:num>
  <w:num w:numId="116" w16cid:durableId="15694101">
    <w:abstractNumId w:val="86"/>
  </w:num>
  <w:num w:numId="117" w16cid:durableId="1133789634">
    <w:abstractNumId w:val="36"/>
  </w:num>
  <w:num w:numId="118" w16cid:durableId="1200162628">
    <w:abstractNumId w:val="229"/>
  </w:num>
  <w:num w:numId="119" w16cid:durableId="2091458703">
    <w:abstractNumId w:val="225"/>
  </w:num>
  <w:num w:numId="120" w16cid:durableId="511145092">
    <w:abstractNumId w:val="123"/>
  </w:num>
  <w:num w:numId="121" w16cid:durableId="1302151778">
    <w:abstractNumId w:val="285"/>
  </w:num>
  <w:num w:numId="122" w16cid:durableId="1167213301">
    <w:abstractNumId w:val="233"/>
  </w:num>
  <w:num w:numId="123" w16cid:durableId="809205569">
    <w:abstractNumId w:val="250"/>
  </w:num>
  <w:num w:numId="124" w16cid:durableId="2001883180">
    <w:abstractNumId w:val="82"/>
  </w:num>
  <w:num w:numId="125" w16cid:durableId="2136486277">
    <w:abstractNumId w:val="101"/>
  </w:num>
  <w:num w:numId="126" w16cid:durableId="348140576">
    <w:abstractNumId w:val="88"/>
  </w:num>
  <w:num w:numId="127" w16cid:durableId="2109110867">
    <w:abstractNumId w:val="63"/>
  </w:num>
  <w:num w:numId="128" w16cid:durableId="1747264314">
    <w:abstractNumId w:val="132"/>
  </w:num>
  <w:num w:numId="129" w16cid:durableId="32852597">
    <w:abstractNumId w:val="93"/>
  </w:num>
  <w:num w:numId="130" w16cid:durableId="813060704">
    <w:abstractNumId w:val="273"/>
  </w:num>
  <w:num w:numId="131" w16cid:durableId="1339189433">
    <w:abstractNumId w:val="157"/>
  </w:num>
  <w:num w:numId="132" w16cid:durableId="1119447138">
    <w:abstractNumId w:val="249"/>
  </w:num>
  <w:num w:numId="133" w16cid:durableId="377903761">
    <w:abstractNumId w:val="125"/>
  </w:num>
  <w:num w:numId="134" w16cid:durableId="1166941309">
    <w:abstractNumId w:val="274"/>
  </w:num>
  <w:num w:numId="135" w16cid:durableId="267783075">
    <w:abstractNumId w:val="70"/>
  </w:num>
  <w:num w:numId="136" w16cid:durableId="1762752912">
    <w:abstractNumId w:val="279"/>
  </w:num>
  <w:num w:numId="137" w16cid:durableId="1766881588">
    <w:abstractNumId w:val="43"/>
  </w:num>
  <w:num w:numId="138" w16cid:durableId="1295526593">
    <w:abstractNumId w:val="196"/>
  </w:num>
  <w:num w:numId="139" w16cid:durableId="1403017926">
    <w:abstractNumId w:val="37"/>
  </w:num>
  <w:num w:numId="140" w16cid:durableId="378551482">
    <w:abstractNumId w:val="41"/>
  </w:num>
  <w:num w:numId="141" w16cid:durableId="501705503">
    <w:abstractNumId w:val="39"/>
  </w:num>
  <w:num w:numId="142" w16cid:durableId="901529058">
    <w:abstractNumId w:val="22"/>
  </w:num>
  <w:num w:numId="143" w16cid:durableId="1730957154">
    <w:abstractNumId w:val="203"/>
  </w:num>
  <w:num w:numId="144" w16cid:durableId="920797345">
    <w:abstractNumId w:val="219"/>
  </w:num>
  <w:num w:numId="145" w16cid:durableId="1661419482">
    <w:abstractNumId w:val="72"/>
  </w:num>
  <w:num w:numId="146" w16cid:durableId="1449198393">
    <w:abstractNumId w:val="289"/>
  </w:num>
  <w:num w:numId="147" w16cid:durableId="1116681993">
    <w:abstractNumId w:val="187"/>
  </w:num>
  <w:num w:numId="148" w16cid:durableId="1287855720">
    <w:abstractNumId w:val="48"/>
  </w:num>
  <w:num w:numId="149" w16cid:durableId="1384014563">
    <w:abstractNumId w:val="209"/>
  </w:num>
  <w:num w:numId="150" w16cid:durableId="564074014">
    <w:abstractNumId w:val="175"/>
  </w:num>
  <w:num w:numId="151" w16cid:durableId="878007139">
    <w:abstractNumId w:val="160"/>
  </w:num>
  <w:num w:numId="152" w16cid:durableId="1748111347">
    <w:abstractNumId w:val="55"/>
  </w:num>
  <w:num w:numId="153" w16cid:durableId="1658456223">
    <w:abstractNumId w:val="207"/>
  </w:num>
  <w:num w:numId="154" w16cid:durableId="49967415">
    <w:abstractNumId w:val="97"/>
  </w:num>
  <w:num w:numId="155" w16cid:durableId="253906689">
    <w:abstractNumId w:val="74"/>
  </w:num>
  <w:num w:numId="156" w16cid:durableId="1079712214">
    <w:abstractNumId w:val="195"/>
  </w:num>
  <w:num w:numId="157" w16cid:durableId="1280718334">
    <w:abstractNumId w:val="293"/>
  </w:num>
  <w:num w:numId="158" w16cid:durableId="1679850197">
    <w:abstractNumId w:val="53"/>
  </w:num>
  <w:num w:numId="159" w16cid:durableId="449588408">
    <w:abstractNumId w:val="178"/>
  </w:num>
  <w:num w:numId="160" w16cid:durableId="1918782944">
    <w:abstractNumId w:val="75"/>
  </w:num>
  <w:num w:numId="161" w16cid:durableId="91704283">
    <w:abstractNumId w:val="194"/>
  </w:num>
  <w:num w:numId="162" w16cid:durableId="1122916146">
    <w:abstractNumId w:val="251"/>
  </w:num>
  <w:num w:numId="163" w16cid:durableId="1298414331">
    <w:abstractNumId w:val="284"/>
  </w:num>
  <w:num w:numId="164" w16cid:durableId="1040471014">
    <w:abstractNumId w:val="265"/>
  </w:num>
  <w:num w:numId="165" w16cid:durableId="1840345225">
    <w:abstractNumId w:val="67"/>
  </w:num>
  <w:num w:numId="166" w16cid:durableId="1042288434">
    <w:abstractNumId w:val="7"/>
  </w:num>
  <w:num w:numId="167" w16cid:durableId="875579872">
    <w:abstractNumId w:val="186"/>
  </w:num>
  <w:num w:numId="168" w16cid:durableId="218516245">
    <w:abstractNumId w:val="83"/>
  </w:num>
  <w:num w:numId="169" w16cid:durableId="2145193773">
    <w:abstractNumId w:val="116"/>
  </w:num>
  <w:num w:numId="170" w16cid:durableId="413019024">
    <w:abstractNumId w:val="117"/>
  </w:num>
  <w:num w:numId="171" w16cid:durableId="1788740290">
    <w:abstractNumId w:val="28"/>
  </w:num>
  <w:num w:numId="172" w16cid:durableId="187984017">
    <w:abstractNumId w:val="189"/>
  </w:num>
  <w:num w:numId="173" w16cid:durableId="1053583591">
    <w:abstractNumId w:val="89"/>
  </w:num>
  <w:num w:numId="174" w16cid:durableId="1955670917">
    <w:abstractNumId w:val="161"/>
  </w:num>
  <w:num w:numId="175" w16cid:durableId="382756855">
    <w:abstractNumId w:val="142"/>
  </w:num>
  <w:num w:numId="176" w16cid:durableId="1016155231">
    <w:abstractNumId w:val="29"/>
  </w:num>
  <w:num w:numId="177" w16cid:durableId="1541865766">
    <w:abstractNumId w:val="183"/>
  </w:num>
  <w:num w:numId="178" w16cid:durableId="1192961008">
    <w:abstractNumId w:val="199"/>
  </w:num>
  <w:num w:numId="179" w16cid:durableId="305087417">
    <w:abstractNumId w:val="140"/>
  </w:num>
  <w:num w:numId="180" w16cid:durableId="1026254221">
    <w:abstractNumId w:val="30"/>
  </w:num>
  <w:num w:numId="181" w16cid:durableId="664626856">
    <w:abstractNumId w:val="0"/>
  </w:num>
  <w:num w:numId="182" w16cid:durableId="523321589">
    <w:abstractNumId w:val="159"/>
  </w:num>
  <w:num w:numId="183" w16cid:durableId="1313681382">
    <w:abstractNumId w:val="152"/>
  </w:num>
  <w:num w:numId="184" w16cid:durableId="301885592">
    <w:abstractNumId w:val="218"/>
  </w:num>
  <w:num w:numId="185" w16cid:durableId="497158198">
    <w:abstractNumId w:val="148"/>
  </w:num>
  <w:num w:numId="186" w16cid:durableId="1335917161">
    <w:abstractNumId w:val="255"/>
  </w:num>
  <w:num w:numId="187" w16cid:durableId="1962419709">
    <w:abstractNumId w:val="23"/>
  </w:num>
  <w:num w:numId="188" w16cid:durableId="34696565">
    <w:abstractNumId w:val="234"/>
  </w:num>
  <w:num w:numId="189" w16cid:durableId="495075720">
    <w:abstractNumId w:val="131"/>
  </w:num>
  <w:num w:numId="190" w16cid:durableId="341516482">
    <w:abstractNumId w:val="283"/>
  </w:num>
  <w:num w:numId="191" w16cid:durableId="1332903577">
    <w:abstractNumId w:val="277"/>
  </w:num>
  <w:num w:numId="192" w16cid:durableId="1387878405">
    <w:abstractNumId w:val="19"/>
  </w:num>
  <w:num w:numId="193" w16cid:durableId="680282864">
    <w:abstractNumId w:val="44"/>
  </w:num>
  <w:num w:numId="194" w16cid:durableId="510414598">
    <w:abstractNumId w:val="230"/>
  </w:num>
  <w:num w:numId="195" w16cid:durableId="233928949">
    <w:abstractNumId w:val="108"/>
  </w:num>
  <w:num w:numId="196" w16cid:durableId="868110233">
    <w:abstractNumId w:val="253"/>
  </w:num>
  <w:num w:numId="197" w16cid:durableId="1420907216">
    <w:abstractNumId w:val="149"/>
  </w:num>
  <w:num w:numId="198" w16cid:durableId="877281613">
    <w:abstractNumId w:val="221"/>
  </w:num>
  <w:num w:numId="199" w16cid:durableId="1575241636">
    <w:abstractNumId w:val="94"/>
  </w:num>
  <w:num w:numId="200" w16cid:durableId="151531598">
    <w:abstractNumId w:val="243"/>
  </w:num>
  <w:num w:numId="201" w16cid:durableId="401098772">
    <w:abstractNumId w:val="238"/>
  </w:num>
  <w:num w:numId="202" w16cid:durableId="241985099">
    <w:abstractNumId w:val="58"/>
  </w:num>
  <w:num w:numId="203" w16cid:durableId="1450540398">
    <w:abstractNumId w:val="177"/>
  </w:num>
  <w:num w:numId="204" w16cid:durableId="55781172">
    <w:abstractNumId w:val="242"/>
  </w:num>
  <w:num w:numId="205" w16cid:durableId="329453668">
    <w:abstractNumId w:val="33"/>
  </w:num>
  <w:num w:numId="206" w16cid:durableId="174610142">
    <w:abstractNumId w:val="193"/>
  </w:num>
  <w:num w:numId="207" w16cid:durableId="973487872">
    <w:abstractNumId w:val="112"/>
  </w:num>
  <w:num w:numId="208" w16cid:durableId="1187602723">
    <w:abstractNumId w:val="188"/>
  </w:num>
  <w:num w:numId="209" w16cid:durableId="1753311698">
    <w:abstractNumId w:val="235"/>
  </w:num>
  <w:num w:numId="210" w16cid:durableId="1835803693">
    <w:abstractNumId w:val="52"/>
  </w:num>
  <w:num w:numId="211" w16cid:durableId="1962226642">
    <w:abstractNumId w:val="59"/>
  </w:num>
  <w:num w:numId="212" w16cid:durableId="666518920">
    <w:abstractNumId w:val="115"/>
  </w:num>
  <w:num w:numId="213" w16cid:durableId="1121800531">
    <w:abstractNumId w:val="270"/>
  </w:num>
  <w:num w:numId="214" w16cid:durableId="1470828404">
    <w:abstractNumId w:val="56"/>
  </w:num>
  <w:num w:numId="215" w16cid:durableId="2064910564">
    <w:abstractNumId w:val="139"/>
  </w:num>
  <w:num w:numId="216" w16cid:durableId="1463646153">
    <w:abstractNumId w:val="77"/>
  </w:num>
  <w:num w:numId="217" w16cid:durableId="1008288277">
    <w:abstractNumId w:val="215"/>
  </w:num>
  <w:num w:numId="218" w16cid:durableId="1394428128">
    <w:abstractNumId w:val="260"/>
  </w:num>
  <w:num w:numId="219" w16cid:durableId="339628399">
    <w:abstractNumId w:val="156"/>
  </w:num>
  <w:num w:numId="220" w16cid:durableId="931089701">
    <w:abstractNumId w:val="176"/>
  </w:num>
  <w:num w:numId="221" w16cid:durableId="1655799432">
    <w:abstractNumId w:val="3"/>
  </w:num>
  <w:num w:numId="222" w16cid:durableId="724451862">
    <w:abstractNumId w:val="291"/>
  </w:num>
  <w:num w:numId="223" w16cid:durableId="1515651498">
    <w:abstractNumId w:val="292"/>
  </w:num>
  <w:num w:numId="224" w16cid:durableId="1603411658">
    <w:abstractNumId w:val="113"/>
  </w:num>
  <w:num w:numId="225" w16cid:durableId="55737926">
    <w:abstractNumId w:val="20"/>
  </w:num>
  <w:num w:numId="226" w16cid:durableId="559562085">
    <w:abstractNumId w:val="134"/>
  </w:num>
  <w:num w:numId="227" w16cid:durableId="114180054">
    <w:abstractNumId w:val="141"/>
  </w:num>
  <w:num w:numId="228" w16cid:durableId="634061970">
    <w:abstractNumId w:val="17"/>
  </w:num>
  <w:num w:numId="229" w16cid:durableId="1913151282">
    <w:abstractNumId w:val="138"/>
  </w:num>
  <w:num w:numId="230" w16cid:durableId="1669093277">
    <w:abstractNumId w:val="261"/>
  </w:num>
  <w:num w:numId="231" w16cid:durableId="1035499991">
    <w:abstractNumId w:val="18"/>
  </w:num>
  <w:num w:numId="232" w16cid:durableId="1127240030">
    <w:abstractNumId w:val="60"/>
  </w:num>
  <w:num w:numId="233" w16cid:durableId="1759596616">
    <w:abstractNumId w:val="287"/>
  </w:num>
  <w:num w:numId="234" w16cid:durableId="1333610000">
    <w:abstractNumId w:val="15"/>
  </w:num>
  <w:num w:numId="235" w16cid:durableId="527060055">
    <w:abstractNumId w:val="128"/>
  </w:num>
  <w:num w:numId="236" w16cid:durableId="1794589671">
    <w:abstractNumId w:val="130"/>
  </w:num>
  <w:num w:numId="237" w16cid:durableId="1790782461">
    <w:abstractNumId w:val="197"/>
  </w:num>
  <w:num w:numId="238" w16cid:durableId="40054958">
    <w:abstractNumId w:val="110"/>
  </w:num>
  <w:num w:numId="239" w16cid:durableId="117113484">
    <w:abstractNumId w:val="185"/>
  </w:num>
  <w:num w:numId="240" w16cid:durableId="545871372">
    <w:abstractNumId w:val="162"/>
  </w:num>
  <w:num w:numId="241" w16cid:durableId="2099053246">
    <w:abstractNumId w:val="201"/>
  </w:num>
  <w:num w:numId="242" w16cid:durableId="1701513581">
    <w:abstractNumId w:val="248"/>
  </w:num>
  <w:num w:numId="243" w16cid:durableId="660348705">
    <w:abstractNumId w:val="244"/>
  </w:num>
  <w:num w:numId="244" w16cid:durableId="1694569608">
    <w:abstractNumId w:val="170"/>
  </w:num>
  <w:num w:numId="245" w16cid:durableId="413161896">
    <w:abstractNumId w:val="135"/>
  </w:num>
  <w:num w:numId="246" w16cid:durableId="255872614">
    <w:abstractNumId w:val="247"/>
  </w:num>
  <w:num w:numId="247" w16cid:durableId="81144527">
    <w:abstractNumId w:val="9"/>
  </w:num>
  <w:num w:numId="248" w16cid:durableId="114182931">
    <w:abstractNumId w:val="181"/>
  </w:num>
  <w:num w:numId="249" w16cid:durableId="264458602">
    <w:abstractNumId w:val="38"/>
  </w:num>
  <w:num w:numId="250" w16cid:durableId="811944725">
    <w:abstractNumId w:val="99"/>
  </w:num>
  <w:num w:numId="251" w16cid:durableId="1143741386">
    <w:abstractNumId w:val="191"/>
  </w:num>
  <w:num w:numId="252" w16cid:durableId="1876623862">
    <w:abstractNumId w:val="254"/>
  </w:num>
  <w:num w:numId="253" w16cid:durableId="1257906387">
    <w:abstractNumId w:val="237"/>
  </w:num>
  <w:num w:numId="254" w16cid:durableId="29261769">
    <w:abstractNumId w:val="87"/>
  </w:num>
  <w:num w:numId="255" w16cid:durableId="942496691">
    <w:abstractNumId w:val="103"/>
  </w:num>
  <w:num w:numId="256" w16cid:durableId="1396472777">
    <w:abstractNumId w:val="57"/>
  </w:num>
  <w:num w:numId="257" w16cid:durableId="1921059043">
    <w:abstractNumId w:val="96"/>
  </w:num>
  <w:num w:numId="258" w16cid:durableId="1772897256">
    <w:abstractNumId w:val="245"/>
  </w:num>
  <w:num w:numId="259" w16cid:durableId="1702631837">
    <w:abstractNumId w:val="168"/>
  </w:num>
  <w:num w:numId="260" w16cid:durableId="75984277">
    <w:abstractNumId w:val="107"/>
  </w:num>
  <w:num w:numId="261" w16cid:durableId="1468357202">
    <w:abstractNumId w:val="153"/>
  </w:num>
  <w:num w:numId="262" w16cid:durableId="1805268977">
    <w:abstractNumId w:val="206"/>
  </w:num>
  <w:num w:numId="263" w16cid:durableId="717975849">
    <w:abstractNumId w:val="266"/>
  </w:num>
  <w:num w:numId="264" w16cid:durableId="1243368233">
    <w:abstractNumId w:val="76"/>
  </w:num>
  <w:num w:numId="265" w16cid:durableId="1399085446">
    <w:abstractNumId w:val="111"/>
  </w:num>
  <w:num w:numId="266" w16cid:durableId="1747650374">
    <w:abstractNumId w:val="264"/>
  </w:num>
  <w:num w:numId="267" w16cid:durableId="635067920">
    <w:abstractNumId w:val="208"/>
  </w:num>
  <w:num w:numId="268" w16cid:durableId="1327175573">
    <w:abstractNumId w:val="169"/>
  </w:num>
  <w:num w:numId="269" w16cid:durableId="1860966221">
    <w:abstractNumId w:val="98"/>
  </w:num>
  <w:num w:numId="270" w16cid:durableId="1224565471">
    <w:abstractNumId w:val="192"/>
  </w:num>
  <w:num w:numId="271" w16cid:durableId="1090614036">
    <w:abstractNumId w:val="65"/>
  </w:num>
  <w:num w:numId="272" w16cid:durableId="781144997">
    <w:abstractNumId w:val="95"/>
  </w:num>
  <w:num w:numId="273" w16cid:durableId="2042629186">
    <w:abstractNumId w:val="241"/>
  </w:num>
  <w:num w:numId="274" w16cid:durableId="734737536">
    <w:abstractNumId w:val="179"/>
  </w:num>
  <w:num w:numId="275" w16cid:durableId="1802378822">
    <w:abstractNumId w:val="79"/>
  </w:num>
  <w:num w:numId="276" w16cid:durableId="1841387474">
    <w:abstractNumId w:val="213"/>
  </w:num>
  <w:num w:numId="277" w16cid:durableId="715279223">
    <w:abstractNumId w:val="271"/>
  </w:num>
  <w:num w:numId="278" w16cid:durableId="188035850">
    <w:abstractNumId w:val="210"/>
  </w:num>
  <w:num w:numId="279" w16cid:durableId="1833256361">
    <w:abstractNumId w:val="137"/>
  </w:num>
  <w:num w:numId="280" w16cid:durableId="1016230482">
    <w:abstractNumId w:val="11"/>
  </w:num>
  <w:num w:numId="281" w16cid:durableId="2005357276">
    <w:abstractNumId w:val="47"/>
  </w:num>
  <w:num w:numId="282" w16cid:durableId="1769538818">
    <w:abstractNumId w:val="288"/>
  </w:num>
  <w:num w:numId="283" w16cid:durableId="236786514">
    <w:abstractNumId w:val="182"/>
  </w:num>
  <w:num w:numId="284" w16cid:durableId="553542991">
    <w:abstractNumId w:val="163"/>
  </w:num>
  <w:num w:numId="285" w16cid:durableId="1781098371">
    <w:abstractNumId w:val="214"/>
  </w:num>
  <w:num w:numId="286" w16cid:durableId="1135640020">
    <w:abstractNumId w:val="32"/>
  </w:num>
  <w:num w:numId="287" w16cid:durableId="1824547026">
    <w:abstractNumId w:val="212"/>
  </w:num>
  <w:num w:numId="288" w16cid:durableId="1213887383">
    <w:abstractNumId w:val="16"/>
  </w:num>
  <w:num w:numId="289" w16cid:durableId="3436694">
    <w:abstractNumId w:val="282"/>
  </w:num>
  <w:num w:numId="290" w16cid:durableId="58330459">
    <w:abstractNumId w:val="92"/>
  </w:num>
  <w:num w:numId="291" w16cid:durableId="148862525">
    <w:abstractNumId w:val="127"/>
  </w:num>
  <w:num w:numId="292" w16cid:durableId="1774745001">
    <w:abstractNumId w:val="239"/>
  </w:num>
  <w:num w:numId="293" w16cid:durableId="1488593125">
    <w:abstractNumId w:val="290"/>
  </w:num>
  <w:num w:numId="294" w16cid:durableId="658653603">
    <w:abstractNumId w:val="173"/>
  </w:num>
  <w:numIdMacAtCleanup w:val="2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90D"/>
    <w:rsid w:val="000000D5"/>
    <w:rsid w:val="000006D2"/>
    <w:rsid w:val="000009DB"/>
    <w:rsid w:val="00000F96"/>
    <w:rsid w:val="00001B20"/>
    <w:rsid w:val="00001EBA"/>
    <w:rsid w:val="000024C8"/>
    <w:rsid w:val="00002E5C"/>
    <w:rsid w:val="0000339B"/>
    <w:rsid w:val="00003635"/>
    <w:rsid w:val="00003AA3"/>
    <w:rsid w:val="00003DA1"/>
    <w:rsid w:val="000043F7"/>
    <w:rsid w:val="000045B7"/>
    <w:rsid w:val="00004767"/>
    <w:rsid w:val="00005956"/>
    <w:rsid w:val="00005B54"/>
    <w:rsid w:val="00005E1F"/>
    <w:rsid w:val="00005ECA"/>
    <w:rsid w:val="000069A8"/>
    <w:rsid w:val="00006C49"/>
    <w:rsid w:val="000072AE"/>
    <w:rsid w:val="0000741C"/>
    <w:rsid w:val="00007556"/>
    <w:rsid w:val="00007CB4"/>
    <w:rsid w:val="00007EC5"/>
    <w:rsid w:val="000102F9"/>
    <w:rsid w:val="000104C2"/>
    <w:rsid w:val="00010CEE"/>
    <w:rsid w:val="00011336"/>
    <w:rsid w:val="00011841"/>
    <w:rsid w:val="00011D8E"/>
    <w:rsid w:val="00011F0E"/>
    <w:rsid w:val="00012400"/>
    <w:rsid w:val="00012793"/>
    <w:rsid w:val="00012802"/>
    <w:rsid w:val="000128BD"/>
    <w:rsid w:val="00012AAE"/>
    <w:rsid w:val="00012F50"/>
    <w:rsid w:val="00012FB5"/>
    <w:rsid w:val="00013494"/>
    <w:rsid w:val="0001385F"/>
    <w:rsid w:val="000138BB"/>
    <w:rsid w:val="00013F6B"/>
    <w:rsid w:val="00014618"/>
    <w:rsid w:val="00014A6C"/>
    <w:rsid w:val="00014EAE"/>
    <w:rsid w:val="00014FE1"/>
    <w:rsid w:val="00015398"/>
    <w:rsid w:val="00015A61"/>
    <w:rsid w:val="00015F72"/>
    <w:rsid w:val="0001636C"/>
    <w:rsid w:val="00016768"/>
    <w:rsid w:val="00016D72"/>
    <w:rsid w:val="000208C8"/>
    <w:rsid w:val="00020967"/>
    <w:rsid w:val="000209ED"/>
    <w:rsid w:val="00020CF7"/>
    <w:rsid w:val="00021873"/>
    <w:rsid w:val="00021D49"/>
    <w:rsid w:val="000226FD"/>
    <w:rsid w:val="00022858"/>
    <w:rsid w:val="00022955"/>
    <w:rsid w:val="00022D58"/>
    <w:rsid w:val="00022E07"/>
    <w:rsid w:val="000237DF"/>
    <w:rsid w:val="0002387B"/>
    <w:rsid w:val="00023CB4"/>
    <w:rsid w:val="00023EE6"/>
    <w:rsid w:val="0002402F"/>
    <w:rsid w:val="0002466E"/>
    <w:rsid w:val="000246F2"/>
    <w:rsid w:val="00025146"/>
    <w:rsid w:val="0002515F"/>
    <w:rsid w:val="000256B9"/>
    <w:rsid w:val="00025A5B"/>
    <w:rsid w:val="00025A8C"/>
    <w:rsid w:val="00025EDF"/>
    <w:rsid w:val="0002621C"/>
    <w:rsid w:val="00026933"/>
    <w:rsid w:val="00027113"/>
    <w:rsid w:val="000277AD"/>
    <w:rsid w:val="00027910"/>
    <w:rsid w:val="00027F6F"/>
    <w:rsid w:val="00027FBB"/>
    <w:rsid w:val="000309AB"/>
    <w:rsid w:val="00030D91"/>
    <w:rsid w:val="000315C9"/>
    <w:rsid w:val="00031941"/>
    <w:rsid w:val="0003196E"/>
    <w:rsid w:val="000319DF"/>
    <w:rsid w:val="00031E9B"/>
    <w:rsid w:val="0003201C"/>
    <w:rsid w:val="00032F7B"/>
    <w:rsid w:val="000330CB"/>
    <w:rsid w:val="000334E8"/>
    <w:rsid w:val="00034BB0"/>
    <w:rsid w:val="00034BB5"/>
    <w:rsid w:val="00035009"/>
    <w:rsid w:val="0003542A"/>
    <w:rsid w:val="0003580D"/>
    <w:rsid w:val="000409BF"/>
    <w:rsid w:val="00040A43"/>
    <w:rsid w:val="00040A5C"/>
    <w:rsid w:val="00040DF4"/>
    <w:rsid w:val="00040FCB"/>
    <w:rsid w:val="00041410"/>
    <w:rsid w:val="00042FD9"/>
    <w:rsid w:val="000432CA"/>
    <w:rsid w:val="00043960"/>
    <w:rsid w:val="00043B0E"/>
    <w:rsid w:val="00043B96"/>
    <w:rsid w:val="0004440B"/>
    <w:rsid w:val="000447D4"/>
    <w:rsid w:val="00044996"/>
    <w:rsid w:val="00044A79"/>
    <w:rsid w:val="00044E5C"/>
    <w:rsid w:val="0004504D"/>
    <w:rsid w:val="0004531A"/>
    <w:rsid w:val="000457E2"/>
    <w:rsid w:val="00045D6F"/>
    <w:rsid w:val="000462AD"/>
    <w:rsid w:val="000466E9"/>
    <w:rsid w:val="0004671C"/>
    <w:rsid w:val="00046F26"/>
    <w:rsid w:val="0004790A"/>
    <w:rsid w:val="00047A96"/>
    <w:rsid w:val="00047BC4"/>
    <w:rsid w:val="0005018D"/>
    <w:rsid w:val="000505A6"/>
    <w:rsid w:val="00050974"/>
    <w:rsid w:val="00051266"/>
    <w:rsid w:val="000518CE"/>
    <w:rsid w:val="00051BA8"/>
    <w:rsid w:val="00051CE6"/>
    <w:rsid w:val="00051F7A"/>
    <w:rsid w:val="00052070"/>
    <w:rsid w:val="000523A9"/>
    <w:rsid w:val="000523B7"/>
    <w:rsid w:val="00052507"/>
    <w:rsid w:val="00052784"/>
    <w:rsid w:val="0005296E"/>
    <w:rsid w:val="000530E5"/>
    <w:rsid w:val="000535BC"/>
    <w:rsid w:val="00053BF4"/>
    <w:rsid w:val="00053EF6"/>
    <w:rsid w:val="000549BE"/>
    <w:rsid w:val="00054ADB"/>
    <w:rsid w:val="00054D13"/>
    <w:rsid w:val="00054F07"/>
    <w:rsid w:val="00055946"/>
    <w:rsid w:val="000559D5"/>
    <w:rsid w:val="00055A27"/>
    <w:rsid w:val="000562C6"/>
    <w:rsid w:val="00056EBA"/>
    <w:rsid w:val="000575AF"/>
    <w:rsid w:val="00057816"/>
    <w:rsid w:val="00060178"/>
    <w:rsid w:val="00060236"/>
    <w:rsid w:val="000608EB"/>
    <w:rsid w:val="00060AB9"/>
    <w:rsid w:val="00060DFD"/>
    <w:rsid w:val="000616B0"/>
    <w:rsid w:val="000619CE"/>
    <w:rsid w:val="00061ACE"/>
    <w:rsid w:val="00061FF6"/>
    <w:rsid w:val="00062217"/>
    <w:rsid w:val="00062561"/>
    <w:rsid w:val="000626A1"/>
    <w:rsid w:val="00062705"/>
    <w:rsid w:val="00063665"/>
    <w:rsid w:val="00063AB0"/>
    <w:rsid w:val="000647D3"/>
    <w:rsid w:val="00064B34"/>
    <w:rsid w:val="000650C0"/>
    <w:rsid w:val="0006516B"/>
    <w:rsid w:val="00065F7A"/>
    <w:rsid w:val="00066085"/>
    <w:rsid w:val="0006625D"/>
    <w:rsid w:val="00066F1A"/>
    <w:rsid w:val="0006711C"/>
    <w:rsid w:val="00067A1C"/>
    <w:rsid w:val="00067BFD"/>
    <w:rsid w:val="000701BC"/>
    <w:rsid w:val="000703CC"/>
    <w:rsid w:val="00070CC8"/>
    <w:rsid w:val="000718C7"/>
    <w:rsid w:val="000718DE"/>
    <w:rsid w:val="00071AFE"/>
    <w:rsid w:val="0007240C"/>
    <w:rsid w:val="00073049"/>
    <w:rsid w:val="000735ED"/>
    <w:rsid w:val="00073F84"/>
    <w:rsid w:val="00073F94"/>
    <w:rsid w:val="0007427F"/>
    <w:rsid w:val="0007431A"/>
    <w:rsid w:val="00074453"/>
    <w:rsid w:val="00074534"/>
    <w:rsid w:val="00074AB7"/>
    <w:rsid w:val="000753E1"/>
    <w:rsid w:val="00075871"/>
    <w:rsid w:val="00075C7A"/>
    <w:rsid w:val="00075F9A"/>
    <w:rsid w:val="000762FB"/>
    <w:rsid w:val="00076404"/>
    <w:rsid w:val="00076687"/>
    <w:rsid w:val="00076E15"/>
    <w:rsid w:val="00076F14"/>
    <w:rsid w:val="00077319"/>
    <w:rsid w:val="000775B1"/>
    <w:rsid w:val="0007793D"/>
    <w:rsid w:val="00077BA1"/>
    <w:rsid w:val="0008006D"/>
    <w:rsid w:val="00080776"/>
    <w:rsid w:val="00080A80"/>
    <w:rsid w:val="00080C8B"/>
    <w:rsid w:val="00080D1A"/>
    <w:rsid w:val="00081B22"/>
    <w:rsid w:val="00081CF4"/>
    <w:rsid w:val="00082190"/>
    <w:rsid w:val="0008253E"/>
    <w:rsid w:val="000836D5"/>
    <w:rsid w:val="000840FA"/>
    <w:rsid w:val="00084735"/>
    <w:rsid w:val="00084DFC"/>
    <w:rsid w:val="00085B9F"/>
    <w:rsid w:val="00085D01"/>
    <w:rsid w:val="00085FC8"/>
    <w:rsid w:val="000868D1"/>
    <w:rsid w:val="00087C67"/>
    <w:rsid w:val="00090261"/>
    <w:rsid w:val="00090566"/>
    <w:rsid w:val="0009067E"/>
    <w:rsid w:val="00090AFA"/>
    <w:rsid w:val="00090C3E"/>
    <w:rsid w:val="000913FF"/>
    <w:rsid w:val="000915E7"/>
    <w:rsid w:val="000916F8"/>
    <w:rsid w:val="00091796"/>
    <w:rsid w:val="0009180B"/>
    <w:rsid w:val="00091D05"/>
    <w:rsid w:val="00092076"/>
    <w:rsid w:val="000924C4"/>
    <w:rsid w:val="0009269F"/>
    <w:rsid w:val="00092E0B"/>
    <w:rsid w:val="00092E92"/>
    <w:rsid w:val="000933FC"/>
    <w:rsid w:val="00093E74"/>
    <w:rsid w:val="00094ABF"/>
    <w:rsid w:val="00095905"/>
    <w:rsid w:val="00095933"/>
    <w:rsid w:val="00095E2C"/>
    <w:rsid w:val="000964FE"/>
    <w:rsid w:val="000965CA"/>
    <w:rsid w:val="00096A76"/>
    <w:rsid w:val="00096AC0"/>
    <w:rsid w:val="00096E45"/>
    <w:rsid w:val="000975D5"/>
    <w:rsid w:val="000976F3"/>
    <w:rsid w:val="00097734"/>
    <w:rsid w:val="00097E99"/>
    <w:rsid w:val="000A003D"/>
    <w:rsid w:val="000A0FFC"/>
    <w:rsid w:val="000A1E79"/>
    <w:rsid w:val="000A1EB0"/>
    <w:rsid w:val="000A2240"/>
    <w:rsid w:val="000A2A4A"/>
    <w:rsid w:val="000A35ED"/>
    <w:rsid w:val="000A396F"/>
    <w:rsid w:val="000A3B7A"/>
    <w:rsid w:val="000A3D3F"/>
    <w:rsid w:val="000A3FDA"/>
    <w:rsid w:val="000A4FAF"/>
    <w:rsid w:val="000A57FC"/>
    <w:rsid w:val="000A6D80"/>
    <w:rsid w:val="000A7023"/>
    <w:rsid w:val="000A7237"/>
    <w:rsid w:val="000A7695"/>
    <w:rsid w:val="000A76D9"/>
    <w:rsid w:val="000A7AD2"/>
    <w:rsid w:val="000A7DEC"/>
    <w:rsid w:val="000B05D3"/>
    <w:rsid w:val="000B0DE3"/>
    <w:rsid w:val="000B0FD2"/>
    <w:rsid w:val="000B1207"/>
    <w:rsid w:val="000B1CD3"/>
    <w:rsid w:val="000B1F81"/>
    <w:rsid w:val="000B2881"/>
    <w:rsid w:val="000B29C5"/>
    <w:rsid w:val="000B36A2"/>
    <w:rsid w:val="000B379C"/>
    <w:rsid w:val="000B380D"/>
    <w:rsid w:val="000B3DB8"/>
    <w:rsid w:val="000B40A0"/>
    <w:rsid w:val="000B4A50"/>
    <w:rsid w:val="000B4BB4"/>
    <w:rsid w:val="000B5267"/>
    <w:rsid w:val="000B5966"/>
    <w:rsid w:val="000B5FA0"/>
    <w:rsid w:val="000B661E"/>
    <w:rsid w:val="000B6835"/>
    <w:rsid w:val="000B6951"/>
    <w:rsid w:val="000B6CF4"/>
    <w:rsid w:val="000B6D3E"/>
    <w:rsid w:val="000B7240"/>
    <w:rsid w:val="000B744D"/>
    <w:rsid w:val="000B7909"/>
    <w:rsid w:val="000B7C90"/>
    <w:rsid w:val="000B7DD8"/>
    <w:rsid w:val="000B7F4E"/>
    <w:rsid w:val="000C01F6"/>
    <w:rsid w:val="000C0502"/>
    <w:rsid w:val="000C15A2"/>
    <w:rsid w:val="000C199F"/>
    <w:rsid w:val="000C1AC0"/>
    <w:rsid w:val="000C2314"/>
    <w:rsid w:val="000C33CD"/>
    <w:rsid w:val="000C3419"/>
    <w:rsid w:val="000C354D"/>
    <w:rsid w:val="000C3F3D"/>
    <w:rsid w:val="000C490D"/>
    <w:rsid w:val="000C4A25"/>
    <w:rsid w:val="000C4BD6"/>
    <w:rsid w:val="000C4FBA"/>
    <w:rsid w:val="000C5E3D"/>
    <w:rsid w:val="000C6225"/>
    <w:rsid w:val="000C6F7E"/>
    <w:rsid w:val="000C7EF3"/>
    <w:rsid w:val="000D0711"/>
    <w:rsid w:val="000D0AB5"/>
    <w:rsid w:val="000D1E9C"/>
    <w:rsid w:val="000D229A"/>
    <w:rsid w:val="000D26CE"/>
    <w:rsid w:val="000D2B39"/>
    <w:rsid w:val="000D2C85"/>
    <w:rsid w:val="000D35B2"/>
    <w:rsid w:val="000D3D78"/>
    <w:rsid w:val="000D41A1"/>
    <w:rsid w:val="000D479C"/>
    <w:rsid w:val="000D49D1"/>
    <w:rsid w:val="000D5388"/>
    <w:rsid w:val="000D56EB"/>
    <w:rsid w:val="000D5771"/>
    <w:rsid w:val="000D5B8E"/>
    <w:rsid w:val="000D5C59"/>
    <w:rsid w:val="000D618F"/>
    <w:rsid w:val="000D6307"/>
    <w:rsid w:val="000D6CE3"/>
    <w:rsid w:val="000D70DD"/>
    <w:rsid w:val="000D7CAD"/>
    <w:rsid w:val="000D9668"/>
    <w:rsid w:val="000E0055"/>
    <w:rsid w:val="000E0196"/>
    <w:rsid w:val="000E03E0"/>
    <w:rsid w:val="000E1020"/>
    <w:rsid w:val="000E3691"/>
    <w:rsid w:val="000E3B8D"/>
    <w:rsid w:val="000E4030"/>
    <w:rsid w:val="000E4353"/>
    <w:rsid w:val="000E45C1"/>
    <w:rsid w:val="000E49C7"/>
    <w:rsid w:val="000E57CD"/>
    <w:rsid w:val="000E57EB"/>
    <w:rsid w:val="000E5A55"/>
    <w:rsid w:val="000E6344"/>
    <w:rsid w:val="000E659E"/>
    <w:rsid w:val="000E6F06"/>
    <w:rsid w:val="000E70CE"/>
    <w:rsid w:val="000E72B3"/>
    <w:rsid w:val="000E7445"/>
    <w:rsid w:val="000E7446"/>
    <w:rsid w:val="000E7698"/>
    <w:rsid w:val="000E7F27"/>
    <w:rsid w:val="000F0558"/>
    <w:rsid w:val="000F05F4"/>
    <w:rsid w:val="000F0AA8"/>
    <w:rsid w:val="000F0FF1"/>
    <w:rsid w:val="000F1285"/>
    <w:rsid w:val="000F1471"/>
    <w:rsid w:val="000F20C2"/>
    <w:rsid w:val="000F23D8"/>
    <w:rsid w:val="000F24AD"/>
    <w:rsid w:val="000F2629"/>
    <w:rsid w:val="000F27D0"/>
    <w:rsid w:val="000F2CF2"/>
    <w:rsid w:val="000F2D9E"/>
    <w:rsid w:val="000F3268"/>
    <w:rsid w:val="000F43CE"/>
    <w:rsid w:val="000F457F"/>
    <w:rsid w:val="000F49F2"/>
    <w:rsid w:val="000F4FBA"/>
    <w:rsid w:val="000F544E"/>
    <w:rsid w:val="000F58FF"/>
    <w:rsid w:val="000F729A"/>
    <w:rsid w:val="000F7634"/>
    <w:rsid w:val="000F7F21"/>
    <w:rsid w:val="001000C0"/>
    <w:rsid w:val="0010210C"/>
    <w:rsid w:val="00103163"/>
    <w:rsid w:val="001033F4"/>
    <w:rsid w:val="001035A2"/>
    <w:rsid w:val="00103802"/>
    <w:rsid w:val="00103C9B"/>
    <w:rsid w:val="00103E75"/>
    <w:rsid w:val="00104386"/>
    <w:rsid w:val="00104F5A"/>
    <w:rsid w:val="001050AF"/>
    <w:rsid w:val="00105585"/>
    <w:rsid w:val="001055A5"/>
    <w:rsid w:val="0010565F"/>
    <w:rsid w:val="001057E7"/>
    <w:rsid w:val="00105877"/>
    <w:rsid w:val="00105E54"/>
    <w:rsid w:val="00105F9F"/>
    <w:rsid w:val="001060BC"/>
    <w:rsid w:val="0010659C"/>
    <w:rsid w:val="00106D61"/>
    <w:rsid w:val="00106EAD"/>
    <w:rsid w:val="0010708D"/>
    <w:rsid w:val="0011061A"/>
    <w:rsid w:val="0011097C"/>
    <w:rsid w:val="00110DFE"/>
    <w:rsid w:val="00110F5F"/>
    <w:rsid w:val="00111874"/>
    <w:rsid w:val="00111BAB"/>
    <w:rsid w:val="00111C57"/>
    <w:rsid w:val="00111F2D"/>
    <w:rsid w:val="001122F6"/>
    <w:rsid w:val="00112477"/>
    <w:rsid w:val="00112B23"/>
    <w:rsid w:val="00113AC4"/>
    <w:rsid w:val="00113EE4"/>
    <w:rsid w:val="00114299"/>
    <w:rsid w:val="00114740"/>
    <w:rsid w:val="0011498F"/>
    <w:rsid w:val="00114E0E"/>
    <w:rsid w:val="00115102"/>
    <w:rsid w:val="00115414"/>
    <w:rsid w:val="001156D6"/>
    <w:rsid w:val="001159FB"/>
    <w:rsid w:val="00116101"/>
    <w:rsid w:val="00116A74"/>
    <w:rsid w:val="00117D7A"/>
    <w:rsid w:val="00117FA3"/>
    <w:rsid w:val="0012021E"/>
    <w:rsid w:val="001204E6"/>
    <w:rsid w:val="001209B3"/>
    <w:rsid w:val="00120D2A"/>
    <w:rsid w:val="00120FB2"/>
    <w:rsid w:val="00121186"/>
    <w:rsid w:val="00121474"/>
    <w:rsid w:val="00121512"/>
    <w:rsid w:val="00121DA8"/>
    <w:rsid w:val="00121F0E"/>
    <w:rsid w:val="0012274D"/>
    <w:rsid w:val="0012353B"/>
    <w:rsid w:val="00123783"/>
    <w:rsid w:val="00123A56"/>
    <w:rsid w:val="00123F61"/>
    <w:rsid w:val="00124262"/>
    <w:rsid w:val="0012429D"/>
    <w:rsid w:val="001243E7"/>
    <w:rsid w:val="0012451C"/>
    <w:rsid w:val="00124FF0"/>
    <w:rsid w:val="00126056"/>
    <w:rsid w:val="00126777"/>
    <w:rsid w:val="00126E29"/>
    <w:rsid w:val="00126FC4"/>
    <w:rsid w:val="001278B9"/>
    <w:rsid w:val="00130181"/>
    <w:rsid w:val="001305B5"/>
    <w:rsid w:val="0013066D"/>
    <w:rsid w:val="00131794"/>
    <w:rsid w:val="0013188B"/>
    <w:rsid w:val="0013191A"/>
    <w:rsid w:val="001319A5"/>
    <w:rsid w:val="00131B0E"/>
    <w:rsid w:val="00132894"/>
    <w:rsid w:val="00132902"/>
    <w:rsid w:val="00132F1C"/>
    <w:rsid w:val="00133528"/>
    <w:rsid w:val="00133B00"/>
    <w:rsid w:val="00133B0F"/>
    <w:rsid w:val="0013421A"/>
    <w:rsid w:val="001345BB"/>
    <w:rsid w:val="001348E0"/>
    <w:rsid w:val="00136922"/>
    <w:rsid w:val="00137673"/>
    <w:rsid w:val="00137CBB"/>
    <w:rsid w:val="00137ED8"/>
    <w:rsid w:val="00137F0C"/>
    <w:rsid w:val="001408E0"/>
    <w:rsid w:val="00140918"/>
    <w:rsid w:val="00140F36"/>
    <w:rsid w:val="00140F5D"/>
    <w:rsid w:val="001412C5"/>
    <w:rsid w:val="001415AD"/>
    <w:rsid w:val="001417CB"/>
    <w:rsid w:val="00141AE6"/>
    <w:rsid w:val="00142499"/>
    <w:rsid w:val="00142618"/>
    <w:rsid w:val="00142A8B"/>
    <w:rsid w:val="00143096"/>
    <w:rsid w:val="00143269"/>
    <w:rsid w:val="0014338B"/>
    <w:rsid w:val="00143739"/>
    <w:rsid w:val="00143866"/>
    <w:rsid w:val="00143E24"/>
    <w:rsid w:val="0014455C"/>
    <w:rsid w:val="001446A3"/>
    <w:rsid w:val="00144890"/>
    <w:rsid w:val="00144A42"/>
    <w:rsid w:val="001450EF"/>
    <w:rsid w:val="0014521E"/>
    <w:rsid w:val="00145511"/>
    <w:rsid w:val="0014553C"/>
    <w:rsid w:val="00145A9E"/>
    <w:rsid w:val="001466D1"/>
    <w:rsid w:val="00146835"/>
    <w:rsid w:val="00146DA2"/>
    <w:rsid w:val="001470E1"/>
    <w:rsid w:val="00150B6E"/>
    <w:rsid w:val="00150C03"/>
    <w:rsid w:val="0015138E"/>
    <w:rsid w:val="00151768"/>
    <w:rsid w:val="00151FF0"/>
    <w:rsid w:val="00152375"/>
    <w:rsid w:val="0015254A"/>
    <w:rsid w:val="0015261D"/>
    <w:rsid w:val="00152712"/>
    <w:rsid w:val="0015339F"/>
    <w:rsid w:val="001538B4"/>
    <w:rsid w:val="00153D75"/>
    <w:rsid w:val="00154657"/>
    <w:rsid w:val="00154BC2"/>
    <w:rsid w:val="00155496"/>
    <w:rsid w:val="00155B68"/>
    <w:rsid w:val="001564CC"/>
    <w:rsid w:val="00156B87"/>
    <w:rsid w:val="00156D44"/>
    <w:rsid w:val="00156EA2"/>
    <w:rsid w:val="00157884"/>
    <w:rsid w:val="00157C5B"/>
    <w:rsid w:val="00160140"/>
    <w:rsid w:val="00160B2A"/>
    <w:rsid w:val="00160B2B"/>
    <w:rsid w:val="00161210"/>
    <w:rsid w:val="0016121B"/>
    <w:rsid w:val="00161480"/>
    <w:rsid w:val="00161594"/>
    <w:rsid w:val="00161893"/>
    <w:rsid w:val="0016189D"/>
    <w:rsid w:val="0016222C"/>
    <w:rsid w:val="00162349"/>
    <w:rsid w:val="00162C6F"/>
    <w:rsid w:val="00162CCB"/>
    <w:rsid w:val="00163359"/>
    <w:rsid w:val="00163443"/>
    <w:rsid w:val="00163514"/>
    <w:rsid w:val="0016405B"/>
    <w:rsid w:val="0016630D"/>
    <w:rsid w:val="001669C0"/>
    <w:rsid w:val="0016770C"/>
    <w:rsid w:val="00170691"/>
    <w:rsid w:val="00171312"/>
    <w:rsid w:val="001723B9"/>
    <w:rsid w:val="0017333E"/>
    <w:rsid w:val="00173AE0"/>
    <w:rsid w:val="00173BF3"/>
    <w:rsid w:val="00173EF5"/>
    <w:rsid w:val="001741CF"/>
    <w:rsid w:val="00174509"/>
    <w:rsid w:val="00174E2D"/>
    <w:rsid w:val="00175983"/>
    <w:rsid w:val="001759C0"/>
    <w:rsid w:val="00175C89"/>
    <w:rsid w:val="0017616C"/>
    <w:rsid w:val="00176844"/>
    <w:rsid w:val="001770AE"/>
    <w:rsid w:val="00177307"/>
    <w:rsid w:val="0017758E"/>
    <w:rsid w:val="00177D0B"/>
    <w:rsid w:val="00177FAC"/>
    <w:rsid w:val="00181430"/>
    <w:rsid w:val="00181DC1"/>
    <w:rsid w:val="00181F36"/>
    <w:rsid w:val="0018200F"/>
    <w:rsid w:val="0018222C"/>
    <w:rsid w:val="001823B1"/>
    <w:rsid w:val="00183095"/>
    <w:rsid w:val="001835A2"/>
    <w:rsid w:val="001837DE"/>
    <w:rsid w:val="00183F33"/>
    <w:rsid w:val="00184623"/>
    <w:rsid w:val="0018497A"/>
    <w:rsid w:val="0018672E"/>
    <w:rsid w:val="00186E2E"/>
    <w:rsid w:val="001875AA"/>
    <w:rsid w:val="00187BB5"/>
    <w:rsid w:val="00190473"/>
    <w:rsid w:val="00190528"/>
    <w:rsid w:val="00190C4C"/>
    <w:rsid w:val="00190C9E"/>
    <w:rsid w:val="00191509"/>
    <w:rsid w:val="001916A6"/>
    <w:rsid w:val="00191B32"/>
    <w:rsid w:val="00192135"/>
    <w:rsid w:val="001922BC"/>
    <w:rsid w:val="00192314"/>
    <w:rsid w:val="00192BA1"/>
    <w:rsid w:val="00192CC9"/>
    <w:rsid w:val="00192D30"/>
    <w:rsid w:val="00192FCF"/>
    <w:rsid w:val="001935DE"/>
    <w:rsid w:val="001946F3"/>
    <w:rsid w:val="00194EF8"/>
    <w:rsid w:val="00195493"/>
    <w:rsid w:val="00195685"/>
    <w:rsid w:val="00196042"/>
    <w:rsid w:val="00196196"/>
    <w:rsid w:val="00196272"/>
    <w:rsid w:val="001964D9"/>
    <w:rsid w:val="00196809"/>
    <w:rsid w:val="00196A72"/>
    <w:rsid w:val="001972A9"/>
    <w:rsid w:val="001972C1"/>
    <w:rsid w:val="00197885"/>
    <w:rsid w:val="00197D8C"/>
    <w:rsid w:val="001A0610"/>
    <w:rsid w:val="001A108E"/>
    <w:rsid w:val="001A16BC"/>
    <w:rsid w:val="001A1A84"/>
    <w:rsid w:val="001A2B13"/>
    <w:rsid w:val="001A2B7A"/>
    <w:rsid w:val="001A3770"/>
    <w:rsid w:val="001A3A1C"/>
    <w:rsid w:val="001A4662"/>
    <w:rsid w:val="001A4AD5"/>
    <w:rsid w:val="001A4DD3"/>
    <w:rsid w:val="001A4F09"/>
    <w:rsid w:val="001A56B4"/>
    <w:rsid w:val="001A5EEF"/>
    <w:rsid w:val="001A6740"/>
    <w:rsid w:val="001A6839"/>
    <w:rsid w:val="001A726B"/>
    <w:rsid w:val="001A787A"/>
    <w:rsid w:val="001A79C8"/>
    <w:rsid w:val="001B0155"/>
    <w:rsid w:val="001B0516"/>
    <w:rsid w:val="001B05BF"/>
    <w:rsid w:val="001B06B4"/>
    <w:rsid w:val="001B0B67"/>
    <w:rsid w:val="001B0E32"/>
    <w:rsid w:val="001B0EFD"/>
    <w:rsid w:val="001B1240"/>
    <w:rsid w:val="001B15A0"/>
    <w:rsid w:val="001B1A20"/>
    <w:rsid w:val="001B20DE"/>
    <w:rsid w:val="001B20E6"/>
    <w:rsid w:val="001B227E"/>
    <w:rsid w:val="001B2650"/>
    <w:rsid w:val="001B3055"/>
    <w:rsid w:val="001B3489"/>
    <w:rsid w:val="001B385F"/>
    <w:rsid w:val="001B3A35"/>
    <w:rsid w:val="001B4A2A"/>
    <w:rsid w:val="001B521F"/>
    <w:rsid w:val="001B5CB5"/>
    <w:rsid w:val="001B6250"/>
    <w:rsid w:val="001B6524"/>
    <w:rsid w:val="001B6AE8"/>
    <w:rsid w:val="001B6ED7"/>
    <w:rsid w:val="001B6FC7"/>
    <w:rsid w:val="001C059E"/>
    <w:rsid w:val="001C0DA8"/>
    <w:rsid w:val="001C0DEC"/>
    <w:rsid w:val="001C1DB6"/>
    <w:rsid w:val="001C28CD"/>
    <w:rsid w:val="001C3533"/>
    <w:rsid w:val="001C3810"/>
    <w:rsid w:val="001C3BFE"/>
    <w:rsid w:val="001C44A3"/>
    <w:rsid w:val="001C4574"/>
    <w:rsid w:val="001C4DF7"/>
    <w:rsid w:val="001C4EB9"/>
    <w:rsid w:val="001C4EEA"/>
    <w:rsid w:val="001C5740"/>
    <w:rsid w:val="001C63A6"/>
    <w:rsid w:val="001C6A6A"/>
    <w:rsid w:val="001C6FC9"/>
    <w:rsid w:val="001C72BE"/>
    <w:rsid w:val="001C771A"/>
    <w:rsid w:val="001D09BA"/>
    <w:rsid w:val="001D0F50"/>
    <w:rsid w:val="001D0FC4"/>
    <w:rsid w:val="001D12A3"/>
    <w:rsid w:val="001D1790"/>
    <w:rsid w:val="001D1885"/>
    <w:rsid w:val="001D1954"/>
    <w:rsid w:val="001D1A43"/>
    <w:rsid w:val="001D1B10"/>
    <w:rsid w:val="001D218A"/>
    <w:rsid w:val="001D286D"/>
    <w:rsid w:val="001D29ED"/>
    <w:rsid w:val="001D334C"/>
    <w:rsid w:val="001D35E2"/>
    <w:rsid w:val="001D388A"/>
    <w:rsid w:val="001D3B42"/>
    <w:rsid w:val="001D3F53"/>
    <w:rsid w:val="001D4BF7"/>
    <w:rsid w:val="001D4F55"/>
    <w:rsid w:val="001D4F89"/>
    <w:rsid w:val="001D5059"/>
    <w:rsid w:val="001D5106"/>
    <w:rsid w:val="001D5E03"/>
    <w:rsid w:val="001D6456"/>
    <w:rsid w:val="001D64C9"/>
    <w:rsid w:val="001D65D9"/>
    <w:rsid w:val="001D6F27"/>
    <w:rsid w:val="001D711F"/>
    <w:rsid w:val="001D71AD"/>
    <w:rsid w:val="001D780F"/>
    <w:rsid w:val="001D7D3F"/>
    <w:rsid w:val="001D7E2E"/>
    <w:rsid w:val="001E00CC"/>
    <w:rsid w:val="001E0B36"/>
    <w:rsid w:val="001E0E3C"/>
    <w:rsid w:val="001E1526"/>
    <w:rsid w:val="001E1972"/>
    <w:rsid w:val="001E1D65"/>
    <w:rsid w:val="001E265E"/>
    <w:rsid w:val="001E271A"/>
    <w:rsid w:val="001E2EB7"/>
    <w:rsid w:val="001E30DE"/>
    <w:rsid w:val="001E3499"/>
    <w:rsid w:val="001E3CC2"/>
    <w:rsid w:val="001E4400"/>
    <w:rsid w:val="001E4D1D"/>
    <w:rsid w:val="001E4E62"/>
    <w:rsid w:val="001E5FD2"/>
    <w:rsid w:val="001E6090"/>
    <w:rsid w:val="001E6151"/>
    <w:rsid w:val="001E63AB"/>
    <w:rsid w:val="001E6446"/>
    <w:rsid w:val="001E6F7A"/>
    <w:rsid w:val="001E712A"/>
    <w:rsid w:val="001E717D"/>
    <w:rsid w:val="001E782F"/>
    <w:rsid w:val="001F035E"/>
    <w:rsid w:val="001F17CB"/>
    <w:rsid w:val="001F1883"/>
    <w:rsid w:val="001F1B50"/>
    <w:rsid w:val="001F2EF7"/>
    <w:rsid w:val="001F31E3"/>
    <w:rsid w:val="001F31ED"/>
    <w:rsid w:val="001F41A2"/>
    <w:rsid w:val="001F444A"/>
    <w:rsid w:val="001F4AA3"/>
    <w:rsid w:val="001F5336"/>
    <w:rsid w:val="001F5EF9"/>
    <w:rsid w:val="001F618A"/>
    <w:rsid w:val="001F6C6A"/>
    <w:rsid w:val="001F74E7"/>
    <w:rsid w:val="001F7B7E"/>
    <w:rsid w:val="001F7FC1"/>
    <w:rsid w:val="0020097F"/>
    <w:rsid w:val="00200F7E"/>
    <w:rsid w:val="0020130F"/>
    <w:rsid w:val="0020168B"/>
    <w:rsid w:val="00201998"/>
    <w:rsid w:val="00201A1E"/>
    <w:rsid w:val="00201B83"/>
    <w:rsid w:val="00202247"/>
    <w:rsid w:val="0020228F"/>
    <w:rsid w:val="00202628"/>
    <w:rsid w:val="00202900"/>
    <w:rsid w:val="00202C50"/>
    <w:rsid w:val="002036CE"/>
    <w:rsid w:val="002037E1"/>
    <w:rsid w:val="00203BF6"/>
    <w:rsid w:val="00203DA0"/>
    <w:rsid w:val="002040CB"/>
    <w:rsid w:val="00204185"/>
    <w:rsid w:val="002043D2"/>
    <w:rsid w:val="00204794"/>
    <w:rsid w:val="0020524E"/>
    <w:rsid w:val="0020540D"/>
    <w:rsid w:val="002057FA"/>
    <w:rsid w:val="00205BAD"/>
    <w:rsid w:val="00205DBB"/>
    <w:rsid w:val="00206B5D"/>
    <w:rsid w:val="00206C31"/>
    <w:rsid w:val="00206CF7"/>
    <w:rsid w:val="00206D94"/>
    <w:rsid w:val="00206E6E"/>
    <w:rsid w:val="00207920"/>
    <w:rsid w:val="00207942"/>
    <w:rsid w:val="00207A95"/>
    <w:rsid w:val="00207AC9"/>
    <w:rsid w:val="002107AA"/>
    <w:rsid w:val="00210FEC"/>
    <w:rsid w:val="002112B6"/>
    <w:rsid w:val="00211746"/>
    <w:rsid w:val="002136D8"/>
    <w:rsid w:val="00213725"/>
    <w:rsid w:val="00213AD4"/>
    <w:rsid w:val="00213EA8"/>
    <w:rsid w:val="00214060"/>
    <w:rsid w:val="0021413D"/>
    <w:rsid w:val="00214783"/>
    <w:rsid w:val="00215291"/>
    <w:rsid w:val="002152AE"/>
    <w:rsid w:val="002158E9"/>
    <w:rsid w:val="00215B52"/>
    <w:rsid w:val="00216443"/>
    <w:rsid w:val="00216F89"/>
    <w:rsid w:val="0021762D"/>
    <w:rsid w:val="00220221"/>
    <w:rsid w:val="00220F5D"/>
    <w:rsid w:val="00221208"/>
    <w:rsid w:val="002216D4"/>
    <w:rsid w:val="002220D1"/>
    <w:rsid w:val="002223E4"/>
    <w:rsid w:val="002224F3"/>
    <w:rsid w:val="002229F1"/>
    <w:rsid w:val="00222F18"/>
    <w:rsid w:val="002230EB"/>
    <w:rsid w:val="002230F8"/>
    <w:rsid w:val="00223177"/>
    <w:rsid w:val="0022356F"/>
    <w:rsid w:val="00223DAB"/>
    <w:rsid w:val="00223F45"/>
    <w:rsid w:val="002244A8"/>
    <w:rsid w:val="0022466E"/>
    <w:rsid w:val="00224777"/>
    <w:rsid w:val="0022496F"/>
    <w:rsid w:val="00224985"/>
    <w:rsid w:val="00224D63"/>
    <w:rsid w:val="00225809"/>
    <w:rsid w:val="0022663E"/>
    <w:rsid w:val="0022690B"/>
    <w:rsid w:val="002269B0"/>
    <w:rsid w:val="00226C5C"/>
    <w:rsid w:val="00226FDF"/>
    <w:rsid w:val="0022720B"/>
    <w:rsid w:val="002273DA"/>
    <w:rsid w:val="0023024B"/>
    <w:rsid w:val="00230BCE"/>
    <w:rsid w:val="00230D34"/>
    <w:rsid w:val="00230E23"/>
    <w:rsid w:val="00232868"/>
    <w:rsid w:val="00233233"/>
    <w:rsid w:val="0023331A"/>
    <w:rsid w:val="002340B4"/>
    <w:rsid w:val="00234B69"/>
    <w:rsid w:val="00235409"/>
    <w:rsid w:val="00235A6E"/>
    <w:rsid w:val="00235CF2"/>
    <w:rsid w:val="00236221"/>
    <w:rsid w:val="002366DD"/>
    <w:rsid w:val="0023771E"/>
    <w:rsid w:val="00237848"/>
    <w:rsid w:val="00237C28"/>
    <w:rsid w:val="00240071"/>
    <w:rsid w:val="0024041E"/>
    <w:rsid w:val="0024067E"/>
    <w:rsid w:val="0024079C"/>
    <w:rsid w:val="00240FAF"/>
    <w:rsid w:val="0024141D"/>
    <w:rsid w:val="00241574"/>
    <w:rsid w:val="00241EAD"/>
    <w:rsid w:val="002422C1"/>
    <w:rsid w:val="00242424"/>
    <w:rsid w:val="00242841"/>
    <w:rsid w:val="00242D9B"/>
    <w:rsid w:val="00242DF1"/>
    <w:rsid w:val="00242F9A"/>
    <w:rsid w:val="00243097"/>
    <w:rsid w:val="00243495"/>
    <w:rsid w:val="00244222"/>
    <w:rsid w:val="00244E16"/>
    <w:rsid w:val="002450EB"/>
    <w:rsid w:val="002456E7"/>
    <w:rsid w:val="00246385"/>
    <w:rsid w:val="0024642B"/>
    <w:rsid w:val="00246ABF"/>
    <w:rsid w:val="0024730B"/>
    <w:rsid w:val="002473A0"/>
    <w:rsid w:val="002475AA"/>
    <w:rsid w:val="002478FE"/>
    <w:rsid w:val="002507E3"/>
    <w:rsid w:val="00250875"/>
    <w:rsid w:val="00250F85"/>
    <w:rsid w:val="00251C2A"/>
    <w:rsid w:val="002522D3"/>
    <w:rsid w:val="00252407"/>
    <w:rsid w:val="00252E4F"/>
    <w:rsid w:val="00253351"/>
    <w:rsid w:val="00253692"/>
    <w:rsid w:val="002538D4"/>
    <w:rsid w:val="002545B8"/>
    <w:rsid w:val="002547AB"/>
    <w:rsid w:val="00254AE7"/>
    <w:rsid w:val="00255049"/>
    <w:rsid w:val="002552C0"/>
    <w:rsid w:val="00255386"/>
    <w:rsid w:val="00255720"/>
    <w:rsid w:val="00255E0E"/>
    <w:rsid w:val="00255FE4"/>
    <w:rsid w:val="002560C6"/>
    <w:rsid w:val="00256292"/>
    <w:rsid w:val="0025691E"/>
    <w:rsid w:val="00257840"/>
    <w:rsid w:val="002578E8"/>
    <w:rsid w:val="00257AE5"/>
    <w:rsid w:val="00257D58"/>
    <w:rsid w:val="00260452"/>
    <w:rsid w:val="00260A54"/>
    <w:rsid w:val="00260E7B"/>
    <w:rsid w:val="002612CF"/>
    <w:rsid w:val="00261463"/>
    <w:rsid w:val="00261918"/>
    <w:rsid w:val="0026210F"/>
    <w:rsid w:val="002626BA"/>
    <w:rsid w:val="00262A35"/>
    <w:rsid w:val="00262A7A"/>
    <w:rsid w:val="0026334B"/>
    <w:rsid w:val="00263B83"/>
    <w:rsid w:val="002643EA"/>
    <w:rsid w:val="002649ED"/>
    <w:rsid w:val="00264C11"/>
    <w:rsid w:val="00265874"/>
    <w:rsid w:val="00265BE7"/>
    <w:rsid w:val="00266120"/>
    <w:rsid w:val="002661D0"/>
    <w:rsid w:val="00266356"/>
    <w:rsid w:val="00267CFE"/>
    <w:rsid w:val="00267F47"/>
    <w:rsid w:val="00270A45"/>
    <w:rsid w:val="00270AD9"/>
    <w:rsid w:val="00270F44"/>
    <w:rsid w:val="00270FBE"/>
    <w:rsid w:val="002717EF"/>
    <w:rsid w:val="002719AA"/>
    <w:rsid w:val="00271F2D"/>
    <w:rsid w:val="00271FBE"/>
    <w:rsid w:val="0027226A"/>
    <w:rsid w:val="00272482"/>
    <w:rsid w:val="0027325A"/>
    <w:rsid w:val="00273BC0"/>
    <w:rsid w:val="00274FB2"/>
    <w:rsid w:val="002752AA"/>
    <w:rsid w:val="00275881"/>
    <w:rsid w:val="00275F63"/>
    <w:rsid w:val="00276809"/>
    <w:rsid w:val="00276CA6"/>
    <w:rsid w:val="00276DE9"/>
    <w:rsid w:val="00276FEE"/>
    <w:rsid w:val="002771ED"/>
    <w:rsid w:val="002777FF"/>
    <w:rsid w:val="00277B85"/>
    <w:rsid w:val="00277D7F"/>
    <w:rsid w:val="00277EDE"/>
    <w:rsid w:val="00277EFD"/>
    <w:rsid w:val="00277F90"/>
    <w:rsid w:val="002801C4"/>
    <w:rsid w:val="002804E7"/>
    <w:rsid w:val="002807B2"/>
    <w:rsid w:val="00280C3A"/>
    <w:rsid w:val="00280F98"/>
    <w:rsid w:val="00281120"/>
    <w:rsid w:val="0028118A"/>
    <w:rsid w:val="00281915"/>
    <w:rsid w:val="00282F98"/>
    <w:rsid w:val="002836D7"/>
    <w:rsid w:val="00283CF3"/>
    <w:rsid w:val="0028419A"/>
    <w:rsid w:val="00284588"/>
    <w:rsid w:val="002847B7"/>
    <w:rsid w:val="00284BD1"/>
    <w:rsid w:val="00284ED7"/>
    <w:rsid w:val="00285B9E"/>
    <w:rsid w:val="00285BD6"/>
    <w:rsid w:val="00285CEF"/>
    <w:rsid w:val="002860DC"/>
    <w:rsid w:val="002869AA"/>
    <w:rsid w:val="002872BB"/>
    <w:rsid w:val="00287D89"/>
    <w:rsid w:val="00290E93"/>
    <w:rsid w:val="00290F34"/>
    <w:rsid w:val="002910AF"/>
    <w:rsid w:val="0029117D"/>
    <w:rsid w:val="00291F4C"/>
    <w:rsid w:val="00291FA1"/>
    <w:rsid w:val="00292BB1"/>
    <w:rsid w:val="00292C62"/>
    <w:rsid w:val="00292D1A"/>
    <w:rsid w:val="00293118"/>
    <w:rsid w:val="00293552"/>
    <w:rsid w:val="00294210"/>
    <w:rsid w:val="002948E2"/>
    <w:rsid w:val="002957C6"/>
    <w:rsid w:val="0029608E"/>
    <w:rsid w:val="00296249"/>
    <w:rsid w:val="00296A7F"/>
    <w:rsid w:val="00296B65"/>
    <w:rsid w:val="00296C80"/>
    <w:rsid w:val="0029719B"/>
    <w:rsid w:val="002972B7"/>
    <w:rsid w:val="002977C1"/>
    <w:rsid w:val="00297D58"/>
    <w:rsid w:val="002A09E4"/>
    <w:rsid w:val="002A1485"/>
    <w:rsid w:val="002A1521"/>
    <w:rsid w:val="002A1A05"/>
    <w:rsid w:val="002A1A7A"/>
    <w:rsid w:val="002A208A"/>
    <w:rsid w:val="002A2456"/>
    <w:rsid w:val="002A2A2C"/>
    <w:rsid w:val="002A2A38"/>
    <w:rsid w:val="002A2B6D"/>
    <w:rsid w:val="002A42C4"/>
    <w:rsid w:val="002A43E8"/>
    <w:rsid w:val="002A48D4"/>
    <w:rsid w:val="002A56EA"/>
    <w:rsid w:val="002A56FC"/>
    <w:rsid w:val="002A57DB"/>
    <w:rsid w:val="002A5936"/>
    <w:rsid w:val="002A685C"/>
    <w:rsid w:val="002A6E1E"/>
    <w:rsid w:val="002A7453"/>
    <w:rsid w:val="002A76D6"/>
    <w:rsid w:val="002A78A8"/>
    <w:rsid w:val="002A7B37"/>
    <w:rsid w:val="002A7D38"/>
    <w:rsid w:val="002B067C"/>
    <w:rsid w:val="002B0A6F"/>
    <w:rsid w:val="002B1138"/>
    <w:rsid w:val="002B15F3"/>
    <w:rsid w:val="002B1669"/>
    <w:rsid w:val="002B1D0B"/>
    <w:rsid w:val="002B1DED"/>
    <w:rsid w:val="002B2068"/>
    <w:rsid w:val="002B22B2"/>
    <w:rsid w:val="002B2637"/>
    <w:rsid w:val="002B2884"/>
    <w:rsid w:val="002B2F0D"/>
    <w:rsid w:val="002B3298"/>
    <w:rsid w:val="002B363F"/>
    <w:rsid w:val="002B36DB"/>
    <w:rsid w:val="002B3E21"/>
    <w:rsid w:val="002B3FF4"/>
    <w:rsid w:val="002B403B"/>
    <w:rsid w:val="002B467F"/>
    <w:rsid w:val="002B4803"/>
    <w:rsid w:val="002B4F88"/>
    <w:rsid w:val="002B56D1"/>
    <w:rsid w:val="002B638A"/>
    <w:rsid w:val="002B6EAE"/>
    <w:rsid w:val="002B7353"/>
    <w:rsid w:val="002B7678"/>
    <w:rsid w:val="002C008D"/>
    <w:rsid w:val="002C0225"/>
    <w:rsid w:val="002C03D3"/>
    <w:rsid w:val="002C048E"/>
    <w:rsid w:val="002C0798"/>
    <w:rsid w:val="002C0822"/>
    <w:rsid w:val="002C0A39"/>
    <w:rsid w:val="002C0ED5"/>
    <w:rsid w:val="002C1328"/>
    <w:rsid w:val="002C16DF"/>
    <w:rsid w:val="002C2398"/>
    <w:rsid w:val="002C2792"/>
    <w:rsid w:val="002C2D9D"/>
    <w:rsid w:val="002C2DCB"/>
    <w:rsid w:val="002C2E01"/>
    <w:rsid w:val="002C30AD"/>
    <w:rsid w:val="002C3363"/>
    <w:rsid w:val="002C3A43"/>
    <w:rsid w:val="002C41C2"/>
    <w:rsid w:val="002C41F7"/>
    <w:rsid w:val="002C4532"/>
    <w:rsid w:val="002C4F3B"/>
    <w:rsid w:val="002C5213"/>
    <w:rsid w:val="002C5430"/>
    <w:rsid w:val="002C54EE"/>
    <w:rsid w:val="002C5BB8"/>
    <w:rsid w:val="002C605B"/>
    <w:rsid w:val="002C65B7"/>
    <w:rsid w:val="002C6643"/>
    <w:rsid w:val="002C66D4"/>
    <w:rsid w:val="002C68BD"/>
    <w:rsid w:val="002C7F13"/>
    <w:rsid w:val="002D05CA"/>
    <w:rsid w:val="002D0834"/>
    <w:rsid w:val="002D0B8F"/>
    <w:rsid w:val="002D0F08"/>
    <w:rsid w:val="002D11CA"/>
    <w:rsid w:val="002D1AFA"/>
    <w:rsid w:val="002D1E83"/>
    <w:rsid w:val="002D2067"/>
    <w:rsid w:val="002D28BF"/>
    <w:rsid w:val="002D3F3F"/>
    <w:rsid w:val="002D4633"/>
    <w:rsid w:val="002D472D"/>
    <w:rsid w:val="002D49A3"/>
    <w:rsid w:val="002D4D11"/>
    <w:rsid w:val="002D5D2E"/>
    <w:rsid w:val="002D5FA8"/>
    <w:rsid w:val="002D61D6"/>
    <w:rsid w:val="002D6478"/>
    <w:rsid w:val="002D69AE"/>
    <w:rsid w:val="002D6FDD"/>
    <w:rsid w:val="002D744E"/>
    <w:rsid w:val="002D7747"/>
    <w:rsid w:val="002D7B9D"/>
    <w:rsid w:val="002D7D92"/>
    <w:rsid w:val="002E0DEC"/>
    <w:rsid w:val="002E0DEF"/>
    <w:rsid w:val="002E15C5"/>
    <w:rsid w:val="002E16BE"/>
    <w:rsid w:val="002E212B"/>
    <w:rsid w:val="002E226A"/>
    <w:rsid w:val="002E26EE"/>
    <w:rsid w:val="002E270C"/>
    <w:rsid w:val="002E2FC0"/>
    <w:rsid w:val="002E32CD"/>
    <w:rsid w:val="002E3316"/>
    <w:rsid w:val="002E34B2"/>
    <w:rsid w:val="002E374A"/>
    <w:rsid w:val="002E3A3A"/>
    <w:rsid w:val="002E4085"/>
    <w:rsid w:val="002E5667"/>
    <w:rsid w:val="002E586B"/>
    <w:rsid w:val="002E588A"/>
    <w:rsid w:val="002E641F"/>
    <w:rsid w:val="002E6545"/>
    <w:rsid w:val="002E789D"/>
    <w:rsid w:val="002F00CD"/>
    <w:rsid w:val="002F09CB"/>
    <w:rsid w:val="002F09E8"/>
    <w:rsid w:val="002F0B7F"/>
    <w:rsid w:val="002F0DD8"/>
    <w:rsid w:val="002F0F21"/>
    <w:rsid w:val="002F1596"/>
    <w:rsid w:val="002F16DD"/>
    <w:rsid w:val="002F1AB4"/>
    <w:rsid w:val="002F22E3"/>
    <w:rsid w:val="002F2386"/>
    <w:rsid w:val="002F24D7"/>
    <w:rsid w:val="002F2BDA"/>
    <w:rsid w:val="002F34E2"/>
    <w:rsid w:val="002F3A87"/>
    <w:rsid w:val="002F4018"/>
    <w:rsid w:val="002F4E5C"/>
    <w:rsid w:val="002F4F6E"/>
    <w:rsid w:val="002F5043"/>
    <w:rsid w:val="002F5B29"/>
    <w:rsid w:val="002F5BA5"/>
    <w:rsid w:val="002F6347"/>
    <w:rsid w:val="002F6649"/>
    <w:rsid w:val="002F6FFE"/>
    <w:rsid w:val="002F7033"/>
    <w:rsid w:val="002F7B81"/>
    <w:rsid w:val="002F7BAD"/>
    <w:rsid w:val="002F7C8A"/>
    <w:rsid w:val="002F7E72"/>
    <w:rsid w:val="002F7EC8"/>
    <w:rsid w:val="0030010E"/>
    <w:rsid w:val="003002C0"/>
    <w:rsid w:val="0030049B"/>
    <w:rsid w:val="00300712"/>
    <w:rsid w:val="00301088"/>
    <w:rsid w:val="00301374"/>
    <w:rsid w:val="00301867"/>
    <w:rsid w:val="003018BE"/>
    <w:rsid w:val="00301BBD"/>
    <w:rsid w:val="00301C7A"/>
    <w:rsid w:val="00302053"/>
    <w:rsid w:val="00302973"/>
    <w:rsid w:val="00302A5C"/>
    <w:rsid w:val="0030328D"/>
    <w:rsid w:val="003036F7"/>
    <w:rsid w:val="0030379A"/>
    <w:rsid w:val="00303D05"/>
    <w:rsid w:val="00304078"/>
    <w:rsid w:val="0030438E"/>
    <w:rsid w:val="0030476E"/>
    <w:rsid w:val="00304B07"/>
    <w:rsid w:val="003051DF"/>
    <w:rsid w:val="00305231"/>
    <w:rsid w:val="00305AB3"/>
    <w:rsid w:val="00306114"/>
    <w:rsid w:val="00307382"/>
    <w:rsid w:val="00307EF5"/>
    <w:rsid w:val="0031062E"/>
    <w:rsid w:val="00311056"/>
    <w:rsid w:val="00311540"/>
    <w:rsid w:val="00311A3F"/>
    <w:rsid w:val="00311AD8"/>
    <w:rsid w:val="00313A40"/>
    <w:rsid w:val="00313BDD"/>
    <w:rsid w:val="00313CB4"/>
    <w:rsid w:val="00313D14"/>
    <w:rsid w:val="00314830"/>
    <w:rsid w:val="003149E3"/>
    <w:rsid w:val="00315832"/>
    <w:rsid w:val="00316029"/>
    <w:rsid w:val="00316124"/>
    <w:rsid w:val="003169D4"/>
    <w:rsid w:val="00316E27"/>
    <w:rsid w:val="003176BB"/>
    <w:rsid w:val="003176EE"/>
    <w:rsid w:val="003177E0"/>
    <w:rsid w:val="00317C4E"/>
    <w:rsid w:val="00317F9E"/>
    <w:rsid w:val="00320701"/>
    <w:rsid w:val="00320D0F"/>
    <w:rsid w:val="00320E7D"/>
    <w:rsid w:val="003213EC"/>
    <w:rsid w:val="00321820"/>
    <w:rsid w:val="003219BF"/>
    <w:rsid w:val="00321CCF"/>
    <w:rsid w:val="00322382"/>
    <w:rsid w:val="00322806"/>
    <w:rsid w:val="00322B56"/>
    <w:rsid w:val="00322E66"/>
    <w:rsid w:val="003233F5"/>
    <w:rsid w:val="00324A14"/>
    <w:rsid w:val="00325505"/>
    <w:rsid w:val="00325631"/>
    <w:rsid w:val="00325941"/>
    <w:rsid w:val="00325AB7"/>
    <w:rsid w:val="003264EF"/>
    <w:rsid w:val="0032692D"/>
    <w:rsid w:val="0032779F"/>
    <w:rsid w:val="00327887"/>
    <w:rsid w:val="00327FA6"/>
    <w:rsid w:val="003303B4"/>
    <w:rsid w:val="003303F0"/>
    <w:rsid w:val="00330BB7"/>
    <w:rsid w:val="00330DD1"/>
    <w:rsid w:val="0033126E"/>
    <w:rsid w:val="00331380"/>
    <w:rsid w:val="003314E7"/>
    <w:rsid w:val="00331BAE"/>
    <w:rsid w:val="00331BE6"/>
    <w:rsid w:val="00331EE8"/>
    <w:rsid w:val="00332031"/>
    <w:rsid w:val="003321E1"/>
    <w:rsid w:val="003323B8"/>
    <w:rsid w:val="00332F66"/>
    <w:rsid w:val="00333E29"/>
    <w:rsid w:val="00334476"/>
    <w:rsid w:val="0033459A"/>
    <w:rsid w:val="0033484D"/>
    <w:rsid w:val="0033501F"/>
    <w:rsid w:val="00335300"/>
    <w:rsid w:val="00335B5A"/>
    <w:rsid w:val="00335F79"/>
    <w:rsid w:val="0033641F"/>
    <w:rsid w:val="00336526"/>
    <w:rsid w:val="00336796"/>
    <w:rsid w:val="00336848"/>
    <w:rsid w:val="00336974"/>
    <w:rsid w:val="00336DAC"/>
    <w:rsid w:val="00337A33"/>
    <w:rsid w:val="00337B5E"/>
    <w:rsid w:val="0034047A"/>
    <w:rsid w:val="00340C04"/>
    <w:rsid w:val="00341967"/>
    <w:rsid w:val="003426C0"/>
    <w:rsid w:val="00342BED"/>
    <w:rsid w:val="00342F7B"/>
    <w:rsid w:val="00343192"/>
    <w:rsid w:val="00343B5B"/>
    <w:rsid w:val="00344338"/>
    <w:rsid w:val="0034474C"/>
    <w:rsid w:val="003453C0"/>
    <w:rsid w:val="003457B8"/>
    <w:rsid w:val="003469AF"/>
    <w:rsid w:val="00346C29"/>
    <w:rsid w:val="00346F78"/>
    <w:rsid w:val="00347AA5"/>
    <w:rsid w:val="00347FFC"/>
    <w:rsid w:val="00350004"/>
    <w:rsid w:val="00350CC3"/>
    <w:rsid w:val="003513EE"/>
    <w:rsid w:val="0035148B"/>
    <w:rsid w:val="003514AF"/>
    <w:rsid w:val="00351C70"/>
    <w:rsid w:val="00351D40"/>
    <w:rsid w:val="003520C5"/>
    <w:rsid w:val="00352443"/>
    <w:rsid w:val="003527D4"/>
    <w:rsid w:val="00352BBF"/>
    <w:rsid w:val="0035326F"/>
    <w:rsid w:val="00353BA2"/>
    <w:rsid w:val="00354096"/>
    <w:rsid w:val="0035426D"/>
    <w:rsid w:val="003542D3"/>
    <w:rsid w:val="003545B3"/>
    <w:rsid w:val="00354BB5"/>
    <w:rsid w:val="00354D2C"/>
    <w:rsid w:val="003552B2"/>
    <w:rsid w:val="00355524"/>
    <w:rsid w:val="003555DC"/>
    <w:rsid w:val="00355699"/>
    <w:rsid w:val="003558F9"/>
    <w:rsid w:val="00355E71"/>
    <w:rsid w:val="003560F7"/>
    <w:rsid w:val="00356130"/>
    <w:rsid w:val="00356711"/>
    <w:rsid w:val="00356F82"/>
    <w:rsid w:val="00357029"/>
    <w:rsid w:val="0035732A"/>
    <w:rsid w:val="00357346"/>
    <w:rsid w:val="00357AF8"/>
    <w:rsid w:val="0036006B"/>
    <w:rsid w:val="003600FD"/>
    <w:rsid w:val="00360325"/>
    <w:rsid w:val="00360FDF"/>
    <w:rsid w:val="0036107E"/>
    <w:rsid w:val="0036191D"/>
    <w:rsid w:val="00361F88"/>
    <w:rsid w:val="00362119"/>
    <w:rsid w:val="003623EE"/>
    <w:rsid w:val="00362B68"/>
    <w:rsid w:val="0036319F"/>
    <w:rsid w:val="0036325C"/>
    <w:rsid w:val="00364E90"/>
    <w:rsid w:val="00364EBA"/>
    <w:rsid w:val="003653A4"/>
    <w:rsid w:val="003658A5"/>
    <w:rsid w:val="00365984"/>
    <w:rsid w:val="00366014"/>
    <w:rsid w:val="0036621D"/>
    <w:rsid w:val="003666B4"/>
    <w:rsid w:val="00366A40"/>
    <w:rsid w:val="003670BE"/>
    <w:rsid w:val="00367240"/>
    <w:rsid w:val="003674F5"/>
    <w:rsid w:val="00367F1C"/>
    <w:rsid w:val="00370B4A"/>
    <w:rsid w:val="00370C49"/>
    <w:rsid w:val="00370E7D"/>
    <w:rsid w:val="0037136D"/>
    <w:rsid w:val="003717EF"/>
    <w:rsid w:val="00371B27"/>
    <w:rsid w:val="00371F51"/>
    <w:rsid w:val="00372371"/>
    <w:rsid w:val="0037243F"/>
    <w:rsid w:val="003726DE"/>
    <w:rsid w:val="0037277F"/>
    <w:rsid w:val="00372820"/>
    <w:rsid w:val="00373035"/>
    <w:rsid w:val="003732ED"/>
    <w:rsid w:val="0037347C"/>
    <w:rsid w:val="00373BE6"/>
    <w:rsid w:val="00373FB0"/>
    <w:rsid w:val="0037474E"/>
    <w:rsid w:val="00375387"/>
    <w:rsid w:val="00375396"/>
    <w:rsid w:val="00375626"/>
    <w:rsid w:val="0037661D"/>
    <w:rsid w:val="00376E22"/>
    <w:rsid w:val="00376FEB"/>
    <w:rsid w:val="00377559"/>
    <w:rsid w:val="00377C00"/>
    <w:rsid w:val="00377CD8"/>
    <w:rsid w:val="003803B8"/>
    <w:rsid w:val="0038113E"/>
    <w:rsid w:val="0038195A"/>
    <w:rsid w:val="00381BE0"/>
    <w:rsid w:val="00381ED9"/>
    <w:rsid w:val="003822DE"/>
    <w:rsid w:val="0038231C"/>
    <w:rsid w:val="00382329"/>
    <w:rsid w:val="00382393"/>
    <w:rsid w:val="0038239B"/>
    <w:rsid w:val="003826AD"/>
    <w:rsid w:val="00382739"/>
    <w:rsid w:val="0038281A"/>
    <w:rsid w:val="00382D69"/>
    <w:rsid w:val="00383033"/>
    <w:rsid w:val="0038305D"/>
    <w:rsid w:val="0038328F"/>
    <w:rsid w:val="0038417D"/>
    <w:rsid w:val="003846A4"/>
    <w:rsid w:val="003867D9"/>
    <w:rsid w:val="00386EAC"/>
    <w:rsid w:val="00387843"/>
    <w:rsid w:val="00387E85"/>
    <w:rsid w:val="00390436"/>
    <w:rsid w:val="0039052C"/>
    <w:rsid w:val="0039062B"/>
    <w:rsid w:val="003908CC"/>
    <w:rsid w:val="00390BCF"/>
    <w:rsid w:val="00391189"/>
    <w:rsid w:val="00391997"/>
    <w:rsid w:val="00391C23"/>
    <w:rsid w:val="00391F65"/>
    <w:rsid w:val="003930A4"/>
    <w:rsid w:val="0039347A"/>
    <w:rsid w:val="003934AB"/>
    <w:rsid w:val="003934DA"/>
    <w:rsid w:val="00393650"/>
    <w:rsid w:val="00394091"/>
    <w:rsid w:val="00394D1A"/>
    <w:rsid w:val="00395690"/>
    <w:rsid w:val="00395BE5"/>
    <w:rsid w:val="003962F7"/>
    <w:rsid w:val="003964AE"/>
    <w:rsid w:val="003965E3"/>
    <w:rsid w:val="0039683E"/>
    <w:rsid w:val="00397305"/>
    <w:rsid w:val="00397B2C"/>
    <w:rsid w:val="00397E2A"/>
    <w:rsid w:val="0039BB4F"/>
    <w:rsid w:val="0039E2DE"/>
    <w:rsid w:val="003A04D8"/>
    <w:rsid w:val="003A07FC"/>
    <w:rsid w:val="003A0B92"/>
    <w:rsid w:val="003A0F13"/>
    <w:rsid w:val="003A11B2"/>
    <w:rsid w:val="003A1A2C"/>
    <w:rsid w:val="003A1D82"/>
    <w:rsid w:val="003A1E12"/>
    <w:rsid w:val="003A2366"/>
    <w:rsid w:val="003A34BD"/>
    <w:rsid w:val="003A361B"/>
    <w:rsid w:val="003A390C"/>
    <w:rsid w:val="003A3B79"/>
    <w:rsid w:val="003A3F49"/>
    <w:rsid w:val="003A4C5F"/>
    <w:rsid w:val="003A4EC6"/>
    <w:rsid w:val="003A5CDA"/>
    <w:rsid w:val="003A607C"/>
    <w:rsid w:val="003A6510"/>
    <w:rsid w:val="003A67C1"/>
    <w:rsid w:val="003A6A61"/>
    <w:rsid w:val="003A70AB"/>
    <w:rsid w:val="003A758D"/>
    <w:rsid w:val="003A781C"/>
    <w:rsid w:val="003A7899"/>
    <w:rsid w:val="003A7ABB"/>
    <w:rsid w:val="003A7D42"/>
    <w:rsid w:val="003B0096"/>
    <w:rsid w:val="003B0105"/>
    <w:rsid w:val="003B025F"/>
    <w:rsid w:val="003B058E"/>
    <w:rsid w:val="003B07AB"/>
    <w:rsid w:val="003B085E"/>
    <w:rsid w:val="003B0960"/>
    <w:rsid w:val="003B0BF4"/>
    <w:rsid w:val="003B0E5F"/>
    <w:rsid w:val="003B0FCB"/>
    <w:rsid w:val="003B105B"/>
    <w:rsid w:val="003B1102"/>
    <w:rsid w:val="003B1A42"/>
    <w:rsid w:val="003B1A7C"/>
    <w:rsid w:val="003B20C9"/>
    <w:rsid w:val="003B2380"/>
    <w:rsid w:val="003B2D82"/>
    <w:rsid w:val="003B2F88"/>
    <w:rsid w:val="003B358A"/>
    <w:rsid w:val="003B40CA"/>
    <w:rsid w:val="003B4F22"/>
    <w:rsid w:val="003B4F65"/>
    <w:rsid w:val="003B4F90"/>
    <w:rsid w:val="003B5010"/>
    <w:rsid w:val="003B5D3C"/>
    <w:rsid w:val="003B7CC6"/>
    <w:rsid w:val="003B7F88"/>
    <w:rsid w:val="003C05FF"/>
    <w:rsid w:val="003C08B2"/>
    <w:rsid w:val="003C0903"/>
    <w:rsid w:val="003C0A79"/>
    <w:rsid w:val="003C0ED8"/>
    <w:rsid w:val="003C17FF"/>
    <w:rsid w:val="003C1965"/>
    <w:rsid w:val="003C1BC1"/>
    <w:rsid w:val="003C27DB"/>
    <w:rsid w:val="003C3949"/>
    <w:rsid w:val="003C39AB"/>
    <w:rsid w:val="003C4573"/>
    <w:rsid w:val="003C4819"/>
    <w:rsid w:val="003C50C1"/>
    <w:rsid w:val="003C5445"/>
    <w:rsid w:val="003C5D24"/>
    <w:rsid w:val="003C5DD3"/>
    <w:rsid w:val="003C6201"/>
    <w:rsid w:val="003C6662"/>
    <w:rsid w:val="003C668F"/>
    <w:rsid w:val="003C6A5C"/>
    <w:rsid w:val="003C6B5F"/>
    <w:rsid w:val="003C7D1B"/>
    <w:rsid w:val="003C7F02"/>
    <w:rsid w:val="003D19EE"/>
    <w:rsid w:val="003D1F8B"/>
    <w:rsid w:val="003D2D42"/>
    <w:rsid w:val="003D2DDE"/>
    <w:rsid w:val="003D30EC"/>
    <w:rsid w:val="003D35B4"/>
    <w:rsid w:val="003D3AE2"/>
    <w:rsid w:val="003D3DAC"/>
    <w:rsid w:val="003D4188"/>
    <w:rsid w:val="003D4D5F"/>
    <w:rsid w:val="003D4E12"/>
    <w:rsid w:val="003D4E78"/>
    <w:rsid w:val="003D525D"/>
    <w:rsid w:val="003D54DD"/>
    <w:rsid w:val="003D589F"/>
    <w:rsid w:val="003D5E96"/>
    <w:rsid w:val="003D6073"/>
    <w:rsid w:val="003D62BE"/>
    <w:rsid w:val="003D684B"/>
    <w:rsid w:val="003D6EE5"/>
    <w:rsid w:val="003D7123"/>
    <w:rsid w:val="003D7A35"/>
    <w:rsid w:val="003D7C2C"/>
    <w:rsid w:val="003E0204"/>
    <w:rsid w:val="003E033B"/>
    <w:rsid w:val="003E0AD2"/>
    <w:rsid w:val="003E0AF3"/>
    <w:rsid w:val="003E0B2D"/>
    <w:rsid w:val="003E0B9F"/>
    <w:rsid w:val="003E0FF9"/>
    <w:rsid w:val="003E1371"/>
    <w:rsid w:val="003E1FCE"/>
    <w:rsid w:val="003E2295"/>
    <w:rsid w:val="003E2744"/>
    <w:rsid w:val="003E2794"/>
    <w:rsid w:val="003E2BBD"/>
    <w:rsid w:val="003E2F76"/>
    <w:rsid w:val="003E33E1"/>
    <w:rsid w:val="003E3588"/>
    <w:rsid w:val="003E35D7"/>
    <w:rsid w:val="003E3BC7"/>
    <w:rsid w:val="003E3D92"/>
    <w:rsid w:val="003E3DC6"/>
    <w:rsid w:val="003E40A6"/>
    <w:rsid w:val="003E46EF"/>
    <w:rsid w:val="003E4916"/>
    <w:rsid w:val="003E4C41"/>
    <w:rsid w:val="003E4C81"/>
    <w:rsid w:val="003E52EC"/>
    <w:rsid w:val="003E58B9"/>
    <w:rsid w:val="003E5A74"/>
    <w:rsid w:val="003E5B2E"/>
    <w:rsid w:val="003E5C16"/>
    <w:rsid w:val="003E5CA7"/>
    <w:rsid w:val="003E607A"/>
    <w:rsid w:val="003E6AB6"/>
    <w:rsid w:val="003E71B1"/>
    <w:rsid w:val="003E7A5F"/>
    <w:rsid w:val="003F000D"/>
    <w:rsid w:val="003F00CD"/>
    <w:rsid w:val="003F0169"/>
    <w:rsid w:val="003F07D6"/>
    <w:rsid w:val="003F08A6"/>
    <w:rsid w:val="003F0C9F"/>
    <w:rsid w:val="003F0CA9"/>
    <w:rsid w:val="003F11F6"/>
    <w:rsid w:val="003F1482"/>
    <w:rsid w:val="003F1C56"/>
    <w:rsid w:val="003F1D90"/>
    <w:rsid w:val="003F1DD4"/>
    <w:rsid w:val="003F2221"/>
    <w:rsid w:val="003F2241"/>
    <w:rsid w:val="003F248A"/>
    <w:rsid w:val="003F340C"/>
    <w:rsid w:val="003F37C9"/>
    <w:rsid w:val="003F39D5"/>
    <w:rsid w:val="003F3A7D"/>
    <w:rsid w:val="003F3AF6"/>
    <w:rsid w:val="003F4B5B"/>
    <w:rsid w:val="003F5199"/>
    <w:rsid w:val="003F549B"/>
    <w:rsid w:val="003F6828"/>
    <w:rsid w:val="003F79E9"/>
    <w:rsid w:val="004007CF"/>
    <w:rsid w:val="00400A79"/>
    <w:rsid w:val="00400AA2"/>
    <w:rsid w:val="00401FE0"/>
    <w:rsid w:val="00402A13"/>
    <w:rsid w:val="00402A56"/>
    <w:rsid w:val="00402AD1"/>
    <w:rsid w:val="00402DB7"/>
    <w:rsid w:val="0040346F"/>
    <w:rsid w:val="004040F5"/>
    <w:rsid w:val="00404282"/>
    <w:rsid w:val="00404699"/>
    <w:rsid w:val="00404862"/>
    <w:rsid w:val="00404938"/>
    <w:rsid w:val="00404E54"/>
    <w:rsid w:val="00404E78"/>
    <w:rsid w:val="00404EFF"/>
    <w:rsid w:val="0040525D"/>
    <w:rsid w:val="0040568D"/>
    <w:rsid w:val="004057DE"/>
    <w:rsid w:val="00405A8E"/>
    <w:rsid w:val="00405AEC"/>
    <w:rsid w:val="00405D0B"/>
    <w:rsid w:val="00406599"/>
    <w:rsid w:val="004067EB"/>
    <w:rsid w:val="004072DD"/>
    <w:rsid w:val="00407A9A"/>
    <w:rsid w:val="00407C0D"/>
    <w:rsid w:val="00407D84"/>
    <w:rsid w:val="0041033B"/>
    <w:rsid w:val="004105EF"/>
    <w:rsid w:val="004109FA"/>
    <w:rsid w:val="0041227B"/>
    <w:rsid w:val="00412AE1"/>
    <w:rsid w:val="00412EA3"/>
    <w:rsid w:val="00412EC6"/>
    <w:rsid w:val="00413046"/>
    <w:rsid w:val="00413099"/>
    <w:rsid w:val="004130B4"/>
    <w:rsid w:val="004131C4"/>
    <w:rsid w:val="004137B2"/>
    <w:rsid w:val="00413915"/>
    <w:rsid w:val="00414083"/>
    <w:rsid w:val="00414411"/>
    <w:rsid w:val="00415855"/>
    <w:rsid w:val="00415EA3"/>
    <w:rsid w:val="004161DA"/>
    <w:rsid w:val="00416B6A"/>
    <w:rsid w:val="00417016"/>
    <w:rsid w:val="0041718C"/>
    <w:rsid w:val="00417349"/>
    <w:rsid w:val="004178AA"/>
    <w:rsid w:val="00417FBF"/>
    <w:rsid w:val="00420201"/>
    <w:rsid w:val="00420968"/>
    <w:rsid w:val="00420CB9"/>
    <w:rsid w:val="00421127"/>
    <w:rsid w:val="004218B5"/>
    <w:rsid w:val="00421AB3"/>
    <w:rsid w:val="0042241F"/>
    <w:rsid w:val="00422535"/>
    <w:rsid w:val="00422D48"/>
    <w:rsid w:val="00422D58"/>
    <w:rsid w:val="00423156"/>
    <w:rsid w:val="004237A6"/>
    <w:rsid w:val="00423B98"/>
    <w:rsid w:val="0042438F"/>
    <w:rsid w:val="00424641"/>
    <w:rsid w:val="00424698"/>
    <w:rsid w:val="00424940"/>
    <w:rsid w:val="004252D5"/>
    <w:rsid w:val="00425E50"/>
    <w:rsid w:val="004261DD"/>
    <w:rsid w:val="00426FAE"/>
    <w:rsid w:val="004276A4"/>
    <w:rsid w:val="004279C3"/>
    <w:rsid w:val="00427AA9"/>
    <w:rsid w:val="00427D12"/>
    <w:rsid w:val="00427D94"/>
    <w:rsid w:val="0043034E"/>
    <w:rsid w:val="00431081"/>
    <w:rsid w:val="0043117C"/>
    <w:rsid w:val="004312F2"/>
    <w:rsid w:val="00431E10"/>
    <w:rsid w:val="00432467"/>
    <w:rsid w:val="00432743"/>
    <w:rsid w:val="0043278B"/>
    <w:rsid w:val="004328EC"/>
    <w:rsid w:val="00432EF7"/>
    <w:rsid w:val="00433457"/>
    <w:rsid w:val="004334DF"/>
    <w:rsid w:val="00433518"/>
    <w:rsid w:val="00434071"/>
    <w:rsid w:val="00435B27"/>
    <w:rsid w:val="00435BED"/>
    <w:rsid w:val="00435F02"/>
    <w:rsid w:val="0043605B"/>
    <w:rsid w:val="004367B5"/>
    <w:rsid w:val="00436EA0"/>
    <w:rsid w:val="00437315"/>
    <w:rsid w:val="00437F6E"/>
    <w:rsid w:val="00440801"/>
    <w:rsid w:val="00440D30"/>
    <w:rsid w:val="00441133"/>
    <w:rsid w:val="0044116E"/>
    <w:rsid w:val="00441620"/>
    <w:rsid w:val="00441757"/>
    <w:rsid w:val="00441AB8"/>
    <w:rsid w:val="00441C51"/>
    <w:rsid w:val="00441E7B"/>
    <w:rsid w:val="00441EF2"/>
    <w:rsid w:val="004425E6"/>
    <w:rsid w:val="00442761"/>
    <w:rsid w:val="00443F33"/>
    <w:rsid w:val="00444127"/>
    <w:rsid w:val="0044425A"/>
    <w:rsid w:val="00444CD3"/>
    <w:rsid w:val="00444ECD"/>
    <w:rsid w:val="004458CC"/>
    <w:rsid w:val="00445F8D"/>
    <w:rsid w:val="004460C7"/>
    <w:rsid w:val="00446384"/>
    <w:rsid w:val="00446AAA"/>
    <w:rsid w:val="004473C6"/>
    <w:rsid w:val="00447CF2"/>
    <w:rsid w:val="00447F16"/>
    <w:rsid w:val="00450037"/>
    <w:rsid w:val="00450BE3"/>
    <w:rsid w:val="004521AC"/>
    <w:rsid w:val="0045223B"/>
    <w:rsid w:val="0045272F"/>
    <w:rsid w:val="00452A6D"/>
    <w:rsid w:val="004531EC"/>
    <w:rsid w:val="00453453"/>
    <w:rsid w:val="00453981"/>
    <w:rsid w:val="00453BA1"/>
    <w:rsid w:val="0045468A"/>
    <w:rsid w:val="00454835"/>
    <w:rsid w:val="00455327"/>
    <w:rsid w:val="004559ED"/>
    <w:rsid w:val="00456F2C"/>
    <w:rsid w:val="00457069"/>
    <w:rsid w:val="004577BC"/>
    <w:rsid w:val="00457A2B"/>
    <w:rsid w:val="004600BE"/>
    <w:rsid w:val="004607B2"/>
    <w:rsid w:val="00460C4C"/>
    <w:rsid w:val="00460F67"/>
    <w:rsid w:val="00461482"/>
    <w:rsid w:val="004614CA"/>
    <w:rsid w:val="00461D14"/>
    <w:rsid w:val="00461EE0"/>
    <w:rsid w:val="0046202C"/>
    <w:rsid w:val="00462C2C"/>
    <w:rsid w:val="004630C0"/>
    <w:rsid w:val="0046398E"/>
    <w:rsid w:val="00463F60"/>
    <w:rsid w:val="00464492"/>
    <w:rsid w:val="00464DAB"/>
    <w:rsid w:val="00465094"/>
    <w:rsid w:val="00465B32"/>
    <w:rsid w:val="00465B9A"/>
    <w:rsid w:val="004661A2"/>
    <w:rsid w:val="0046640C"/>
    <w:rsid w:val="0046655E"/>
    <w:rsid w:val="004666D2"/>
    <w:rsid w:val="0046671F"/>
    <w:rsid w:val="00466B77"/>
    <w:rsid w:val="0046775B"/>
    <w:rsid w:val="00467826"/>
    <w:rsid w:val="0046782C"/>
    <w:rsid w:val="004703DB"/>
    <w:rsid w:val="004708AB"/>
    <w:rsid w:val="00470B14"/>
    <w:rsid w:val="00470C8D"/>
    <w:rsid w:val="00471196"/>
    <w:rsid w:val="0047175B"/>
    <w:rsid w:val="004724E8"/>
    <w:rsid w:val="004725E5"/>
    <w:rsid w:val="004725E8"/>
    <w:rsid w:val="00472B10"/>
    <w:rsid w:val="00472C1C"/>
    <w:rsid w:val="004735C8"/>
    <w:rsid w:val="00473D65"/>
    <w:rsid w:val="00474086"/>
    <w:rsid w:val="004754CD"/>
    <w:rsid w:val="00475658"/>
    <w:rsid w:val="00475C0D"/>
    <w:rsid w:val="004763C7"/>
    <w:rsid w:val="00476FC3"/>
    <w:rsid w:val="00477032"/>
    <w:rsid w:val="0047711C"/>
    <w:rsid w:val="00477875"/>
    <w:rsid w:val="0047794A"/>
    <w:rsid w:val="00477962"/>
    <w:rsid w:val="00477C05"/>
    <w:rsid w:val="00477CFF"/>
    <w:rsid w:val="004804FA"/>
    <w:rsid w:val="004806F6"/>
    <w:rsid w:val="004807DC"/>
    <w:rsid w:val="004809FE"/>
    <w:rsid w:val="0048102C"/>
    <w:rsid w:val="00481818"/>
    <w:rsid w:val="0048210D"/>
    <w:rsid w:val="00483944"/>
    <w:rsid w:val="004839B3"/>
    <w:rsid w:val="00483F1D"/>
    <w:rsid w:val="004840BC"/>
    <w:rsid w:val="00484100"/>
    <w:rsid w:val="004844DD"/>
    <w:rsid w:val="00484F82"/>
    <w:rsid w:val="0048533D"/>
    <w:rsid w:val="004859D6"/>
    <w:rsid w:val="00485B55"/>
    <w:rsid w:val="0048605F"/>
    <w:rsid w:val="00486D04"/>
    <w:rsid w:val="00486EC4"/>
    <w:rsid w:val="00487C17"/>
    <w:rsid w:val="00490853"/>
    <w:rsid w:val="004916D2"/>
    <w:rsid w:val="004923D8"/>
    <w:rsid w:val="004930F5"/>
    <w:rsid w:val="00493452"/>
    <w:rsid w:val="00493BC0"/>
    <w:rsid w:val="00494074"/>
    <w:rsid w:val="004943E2"/>
    <w:rsid w:val="00494452"/>
    <w:rsid w:val="004946BE"/>
    <w:rsid w:val="00494AB4"/>
    <w:rsid w:val="00494BCF"/>
    <w:rsid w:val="00495FE7"/>
    <w:rsid w:val="00496AA1"/>
    <w:rsid w:val="00497693"/>
    <w:rsid w:val="004A0F86"/>
    <w:rsid w:val="004A16A1"/>
    <w:rsid w:val="004A170D"/>
    <w:rsid w:val="004A1F23"/>
    <w:rsid w:val="004A221B"/>
    <w:rsid w:val="004A2DDD"/>
    <w:rsid w:val="004A323F"/>
    <w:rsid w:val="004A3A4B"/>
    <w:rsid w:val="004A428F"/>
    <w:rsid w:val="004A4678"/>
    <w:rsid w:val="004A53E1"/>
    <w:rsid w:val="004A56EB"/>
    <w:rsid w:val="004A572E"/>
    <w:rsid w:val="004A5994"/>
    <w:rsid w:val="004A5A70"/>
    <w:rsid w:val="004A5C99"/>
    <w:rsid w:val="004A5D3D"/>
    <w:rsid w:val="004A6760"/>
    <w:rsid w:val="004A68EB"/>
    <w:rsid w:val="004A6E83"/>
    <w:rsid w:val="004A707D"/>
    <w:rsid w:val="004A75A2"/>
    <w:rsid w:val="004A9942"/>
    <w:rsid w:val="004B023D"/>
    <w:rsid w:val="004B05EB"/>
    <w:rsid w:val="004B0AFA"/>
    <w:rsid w:val="004B11E0"/>
    <w:rsid w:val="004B17DF"/>
    <w:rsid w:val="004B18EE"/>
    <w:rsid w:val="004B1CBB"/>
    <w:rsid w:val="004B1CE7"/>
    <w:rsid w:val="004B1F65"/>
    <w:rsid w:val="004B24F7"/>
    <w:rsid w:val="004B263C"/>
    <w:rsid w:val="004B2F58"/>
    <w:rsid w:val="004B3397"/>
    <w:rsid w:val="004B3986"/>
    <w:rsid w:val="004B3A1A"/>
    <w:rsid w:val="004B3B43"/>
    <w:rsid w:val="004B3DCA"/>
    <w:rsid w:val="004B45B7"/>
    <w:rsid w:val="004B45C8"/>
    <w:rsid w:val="004B4734"/>
    <w:rsid w:val="004B5112"/>
    <w:rsid w:val="004B54ED"/>
    <w:rsid w:val="004B59E9"/>
    <w:rsid w:val="004B5B50"/>
    <w:rsid w:val="004B6D81"/>
    <w:rsid w:val="004B78F8"/>
    <w:rsid w:val="004B7F6A"/>
    <w:rsid w:val="004C01A4"/>
    <w:rsid w:val="004C036F"/>
    <w:rsid w:val="004C09A3"/>
    <w:rsid w:val="004C0A70"/>
    <w:rsid w:val="004C0E57"/>
    <w:rsid w:val="004C181E"/>
    <w:rsid w:val="004C1902"/>
    <w:rsid w:val="004C1BE0"/>
    <w:rsid w:val="004C21AC"/>
    <w:rsid w:val="004C2983"/>
    <w:rsid w:val="004C2A9B"/>
    <w:rsid w:val="004C318B"/>
    <w:rsid w:val="004C31F0"/>
    <w:rsid w:val="004C35F6"/>
    <w:rsid w:val="004C4283"/>
    <w:rsid w:val="004C4B0E"/>
    <w:rsid w:val="004C4DAE"/>
    <w:rsid w:val="004C547B"/>
    <w:rsid w:val="004C6B83"/>
    <w:rsid w:val="004C6F83"/>
    <w:rsid w:val="004C702D"/>
    <w:rsid w:val="004C7181"/>
    <w:rsid w:val="004C7658"/>
    <w:rsid w:val="004C7BC1"/>
    <w:rsid w:val="004D0163"/>
    <w:rsid w:val="004D016A"/>
    <w:rsid w:val="004D0205"/>
    <w:rsid w:val="004D0279"/>
    <w:rsid w:val="004D0418"/>
    <w:rsid w:val="004D09C9"/>
    <w:rsid w:val="004D15B5"/>
    <w:rsid w:val="004D1609"/>
    <w:rsid w:val="004D16BF"/>
    <w:rsid w:val="004D18E6"/>
    <w:rsid w:val="004D2460"/>
    <w:rsid w:val="004D24C2"/>
    <w:rsid w:val="004D251D"/>
    <w:rsid w:val="004D254C"/>
    <w:rsid w:val="004D3E5F"/>
    <w:rsid w:val="004D4622"/>
    <w:rsid w:val="004D4A7E"/>
    <w:rsid w:val="004D547E"/>
    <w:rsid w:val="004D55F6"/>
    <w:rsid w:val="004D5BFE"/>
    <w:rsid w:val="004D5F0A"/>
    <w:rsid w:val="004D63E5"/>
    <w:rsid w:val="004D66E5"/>
    <w:rsid w:val="004D677D"/>
    <w:rsid w:val="004D681F"/>
    <w:rsid w:val="004D6D11"/>
    <w:rsid w:val="004D788C"/>
    <w:rsid w:val="004D7B23"/>
    <w:rsid w:val="004D7ED3"/>
    <w:rsid w:val="004E007E"/>
    <w:rsid w:val="004E0E92"/>
    <w:rsid w:val="004E17BE"/>
    <w:rsid w:val="004E190B"/>
    <w:rsid w:val="004E1B77"/>
    <w:rsid w:val="004E246D"/>
    <w:rsid w:val="004E283B"/>
    <w:rsid w:val="004E2AE9"/>
    <w:rsid w:val="004E2B43"/>
    <w:rsid w:val="004E2F33"/>
    <w:rsid w:val="004E35EE"/>
    <w:rsid w:val="004E3E9D"/>
    <w:rsid w:val="004E4C49"/>
    <w:rsid w:val="004E4DB5"/>
    <w:rsid w:val="004E538B"/>
    <w:rsid w:val="004E57AC"/>
    <w:rsid w:val="004E5D7F"/>
    <w:rsid w:val="004E5E65"/>
    <w:rsid w:val="004E5F4C"/>
    <w:rsid w:val="004E6127"/>
    <w:rsid w:val="004E62AF"/>
    <w:rsid w:val="004E6C5D"/>
    <w:rsid w:val="004F0950"/>
    <w:rsid w:val="004F15B3"/>
    <w:rsid w:val="004F1A35"/>
    <w:rsid w:val="004F1D56"/>
    <w:rsid w:val="004F2D31"/>
    <w:rsid w:val="004F3291"/>
    <w:rsid w:val="004F338B"/>
    <w:rsid w:val="004F3AE1"/>
    <w:rsid w:val="004F5148"/>
    <w:rsid w:val="004F54B9"/>
    <w:rsid w:val="004F569D"/>
    <w:rsid w:val="004F585A"/>
    <w:rsid w:val="004F58D6"/>
    <w:rsid w:val="004F58E0"/>
    <w:rsid w:val="004F600E"/>
    <w:rsid w:val="004F630D"/>
    <w:rsid w:val="004F6F23"/>
    <w:rsid w:val="004F74FF"/>
    <w:rsid w:val="004F7C9F"/>
    <w:rsid w:val="004F7F90"/>
    <w:rsid w:val="0050031B"/>
    <w:rsid w:val="005005B1"/>
    <w:rsid w:val="005005B4"/>
    <w:rsid w:val="005005B7"/>
    <w:rsid w:val="00500601"/>
    <w:rsid w:val="00500931"/>
    <w:rsid w:val="00500E36"/>
    <w:rsid w:val="00500F26"/>
    <w:rsid w:val="0050171E"/>
    <w:rsid w:val="00501847"/>
    <w:rsid w:val="0050199B"/>
    <w:rsid w:val="00501B29"/>
    <w:rsid w:val="00502145"/>
    <w:rsid w:val="005023A7"/>
    <w:rsid w:val="005023FE"/>
    <w:rsid w:val="00502BB5"/>
    <w:rsid w:val="005036C9"/>
    <w:rsid w:val="00503FA8"/>
    <w:rsid w:val="00505661"/>
    <w:rsid w:val="00505DFD"/>
    <w:rsid w:val="00506932"/>
    <w:rsid w:val="005069C2"/>
    <w:rsid w:val="00507045"/>
    <w:rsid w:val="00507251"/>
    <w:rsid w:val="005078E8"/>
    <w:rsid w:val="0051016B"/>
    <w:rsid w:val="005106F8"/>
    <w:rsid w:val="005112EF"/>
    <w:rsid w:val="00511E82"/>
    <w:rsid w:val="00511F35"/>
    <w:rsid w:val="00512145"/>
    <w:rsid w:val="00513663"/>
    <w:rsid w:val="00513666"/>
    <w:rsid w:val="00513C2C"/>
    <w:rsid w:val="0051420B"/>
    <w:rsid w:val="005144E2"/>
    <w:rsid w:val="005148C9"/>
    <w:rsid w:val="00514D63"/>
    <w:rsid w:val="00514E28"/>
    <w:rsid w:val="00514F44"/>
    <w:rsid w:val="005154C9"/>
    <w:rsid w:val="00515831"/>
    <w:rsid w:val="0051588D"/>
    <w:rsid w:val="00515DCE"/>
    <w:rsid w:val="00516544"/>
    <w:rsid w:val="005169BF"/>
    <w:rsid w:val="005176CD"/>
    <w:rsid w:val="00517F02"/>
    <w:rsid w:val="00520376"/>
    <w:rsid w:val="0052058A"/>
    <w:rsid w:val="00520D6F"/>
    <w:rsid w:val="00520E92"/>
    <w:rsid w:val="00520EA5"/>
    <w:rsid w:val="005217AA"/>
    <w:rsid w:val="00522460"/>
    <w:rsid w:val="005227C4"/>
    <w:rsid w:val="00522970"/>
    <w:rsid w:val="00522985"/>
    <w:rsid w:val="005234FA"/>
    <w:rsid w:val="005237CC"/>
    <w:rsid w:val="00523CC0"/>
    <w:rsid w:val="00523FC3"/>
    <w:rsid w:val="005241F9"/>
    <w:rsid w:val="005243FB"/>
    <w:rsid w:val="0052448C"/>
    <w:rsid w:val="005244F4"/>
    <w:rsid w:val="005245BC"/>
    <w:rsid w:val="00524EB3"/>
    <w:rsid w:val="0052575D"/>
    <w:rsid w:val="0052587F"/>
    <w:rsid w:val="00525D3B"/>
    <w:rsid w:val="005268D9"/>
    <w:rsid w:val="00526C29"/>
    <w:rsid w:val="00526FEF"/>
    <w:rsid w:val="00527370"/>
    <w:rsid w:val="0053020E"/>
    <w:rsid w:val="005304A4"/>
    <w:rsid w:val="00531637"/>
    <w:rsid w:val="00531C5C"/>
    <w:rsid w:val="00531F77"/>
    <w:rsid w:val="00532043"/>
    <w:rsid w:val="00532824"/>
    <w:rsid w:val="00532997"/>
    <w:rsid w:val="00532DA5"/>
    <w:rsid w:val="005332BC"/>
    <w:rsid w:val="0053426A"/>
    <w:rsid w:val="00534627"/>
    <w:rsid w:val="0053472F"/>
    <w:rsid w:val="00534C46"/>
    <w:rsid w:val="00535F96"/>
    <w:rsid w:val="005363A2"/>
    <w:rsid w:val="00537509"/>
    <w:rsid w:val="00537564"/>
    <w:rsid w:val="00537C45"/>
    <w:rsid w:val="00540405"/>
    <w:rsid w:val="0054057A"/>
    <w:rsid w:val="00540946"/>
    <w:rsid w:val="00540EB3"/>
    <w:rsid w:val="00540F6A"/>
    <w:rsid w:val="005418D5"/>
    <w:rsid w:val="00541FC2"/>
    <w:rsid w:val="0054250E"/>
    <w:rsid w:val="005425B4"/>
    <w:rsid w:val="005428CD"/>
    <w:rsid w:val="00542D78"/>
    <w:rsid w:val="00542DC0"/>
    <w:rsid w:val="005435E3"/>
    <w:rsid w:val="0054383A"/>
    <w:rsid w:val="00543A69"/>
    <w:rsid w:val="005443B4"/>
    <w:rsid w:val="005443C7"/>
    <w:rsid w:val="005448FE"/>
    <w:rsid w:val="00544BA5"/>
    <w:rsid w:val="005451E5"/>
    <w:rsid w:val="00545528"/>
    <w:rsid w:val="00546314"/>
    <w:rsid w:val="0054632B"/>
    <w:rsid w:val="0054636E"/>
    <w:rsid w:val="005467FA"/>
    <w:rsid w:val="0054695E"/>
    <w:rsid w:val="00546C36"/>
    <w:rsid w:val="00547B2C"/>
    <w:rsid w:val="00547D0B"/>
    <w:rsid w:val="00547ED0"/>
    <w:rsid w:val="00550D7F"/>
    <w:rsid w:val="00550D9D"/>
    <w:rsid w:val="00550EF6"/>
    <w:rsid w:val="0055172F"/>
    <w:rsid w:val="00551F40"/>
    <w:rsid w:val="005520AB"/>
    <w:rsid w:val="00552DB6"/>
    <w:rsid w:val="00552E56"/>
    <w:rsid w:val="005532DB"/>
    <w:rsid w:val="005537ED"/>
    <w:rsid w:val="00553A3A"/>
    <w:rsid w:val="00553F50"/>
    <w:rsid w:val="005545CC"/>
    <w:rsid w:val="00554C89"/>
    <w:rsid w:val="00555423"/>
    <w:rsid w:val="00555C4C"/>
    <w:rsid w:val="0055699F"/>
    <w:rsid w:val="00556E25"/>
    <w:rsid w:val="00557192"/>
    <w:rsid w:val="005573A3"/>
    <w:rsid w:val="005573E2"/>
    <w:rsid w:val="005574F2"/>
    <w:rsid w:val="00557797"/>
    <w:rsid w:val="0056018E"/>
    <w:rsid w:val="0056044A"/>
    <w:rsid w:val="00560891"/>
    <w:rsid w:val="0056104E"/>
    <w:rsid w:val="0056178A"/>
    <w:rsid w:val="00562E83"/>
    <w:rsid w:val="0056358B"/>
    <w:rsid w:val="005645C0"/>
    <w:rsid w:val="0056465D"/>
    <w:rsid w:val="00564974"/>
    <w:rsid w:val="00564989"/>
    <w:rsid w:val="00564BE4"/>
    <w:rsid w:val="005651AC"/>
    <w:rsid w:val="00565C64"/>
    <w:rsid w:val="00565D2D"/>
    <w:rsid w:val="00565F83"/>
    <w:rsid w:val="00566318"/>
    <w:rsid w:val="0056643E"/>
    <w:rsid w:val="005678A2"/>
    <w:rsid w:val="00567A98"/>
    <w:rsid w:val="005701EE"/>
    <w:rsid w:val="0057021E"/>
    <w:rsid w:val="00570380"/>
    <w:rsid w:val="005704E1"/>
    <w:rsid w:val="005708F2"/>
    <w:rsid w:val="00570911"/>
    <w:rsid w:val="00571417"/>
    <w:rsid w:val="00571B03"/>
    <w:rsid w:val="00571F8E"/>
    <w:rsid w:val="0057268A"/>
    <w:rsid w:val="00572C59"/>
    <w:rsid w:val="00572EB2"/>
    <w:rsid w:val="00573197"/>
    <w:rsid w:val="00573634"/>
    <w:rsid w:val="00573D86"/>
    <w:rsid w:val="005740FA"/>
    <w:rsid w:val="005748B0"/>
    <w:rsid w:val="0057493B"/>
    <w:rsid w:val="00574B70"/>
    <w:rsid w:val="0057527F"/>
    <w:rsid w:val="00575451"/>
    <w:rsid w:val="005754DE"/>
    <w:rsid w:val="00576045"/>
    <w:rsid w:val="00576CA0"/>
    <w:rsid w:val="005779AF"/>
    <w:rsid w:val="00577F16"/>
    <w:rsid w:val="0058065B"/>
    <w:rsid w:val="00580E1B"/>
    <w:rsid w:val="005811DB"/>
    <w:rsid w:val="005820C9"/>
    <w:rsid w:val="005825F2"/>
    <w:rsid w:val="00582C4C"/>
    <w:rsid w:val="005839A7"/>
    <w:rsid w:val="00583B85"/>
    <w:rsid w:val="00583E8A"/>
    <w:rsid w:val="0058429C"/>
    <w:rsid w:val="00584371"/>
    <w:rsid w:val="00584EB5"/>
    <w:rsid w:val="00585940"/>
    <w:rsid w:val="005863F0"/>
    <w:rsid w:val="00586614"/>
    <w:rsid w:val="005873DB"/>
    <w:rsid w:val="005879A7"/>
    <w:rsid w:val="005903C6"/>
    <w:rsid w:val="00590503"/>
    <w:rsid w:val="00590AF5"/>
    <w:rsid w:val="00590C2E"/>
    <w:rsid w:val="0059125B"/>
    <w:rsid w:val="00591350"/>
    <w:rsid w:val="005929BB"/>
    <w:rsid w:val="00592CE2"/>
    <w:rsid w:val="00592E6E"/>
    <w:rsid w:val="00593593"/>
    <w:rsid w:val="00593B1F"/>
    <w:rsid w:val="0059464A"/>
    <w:rsid w:val="00594844"/>
    <w:rsid w:val="00594B88"/>
    <w:rsid w:val="00594BC4"/>
    <w:rsid w:val="00594D3C"/>
    <w:rsid w:val="00595155"/>
    <w:rsid w:val="00595920"/>
    <w:rsid w:val="00595A35"/>
    <w:rsid w:val="00595F90"/>
    <w:rsid w:val="00596B71"/>
    <w:rsid w:val="00597305"/>
    <w:rsid w:val="00597CC9"/>
    <w:rsid w:val="005A0357"/>
    <w:rsid w:val="005A07AB"/>
    <w:rsid w:val="005A10A8"/>
    <w:rsid w:val="005A140A"/>
    <w:rsid w:val="005A29F5"/>
    <w:rsid w:val="005A3260"/>
    <w:rsid w:val="005A36AF"/>
    <w:rsid w:val="005A3D4E"/>
    <w:rsid w:val="005A3F3A"/>
    <w:rsid w:val="005A4D7F"/>
    <w:rsid w:val="005A51A2"/>
    <w:rsid w:val="005A532B"/>
    <w:rsid w:val="005A6A41"/>
    <w:rsid w:val="005A6FE2"/>
    <w:rsid w:val="005A742D"/>
    <w:rsid w:val="005B0467"/>
    <w:rsid w:val="005B0553"/>
    <w:rsid w:val="005B055C"/>
    <w:rsid w:val="005B0E95"/>
    <w:rsid w:val="005B102E"/>
    <w:rsid w:val="005B1A95"/>
    <w:rsid w:val="005B1D45"/>
    <w:rsid w:val="005B2233"/>
    <w:rsid w:val="005B246A"/>
    <w:rsid w:val="005B2736"/>
    <w:rsid w:val="005B29DF"/>
    <w:rsid w:val="005B2BF2"/>
    <w:rsid w:val="005B2CB0"/>
    <w:rsid w:val="005B2CCE"/>
    <w:rsid w:val="005B2F05"/>
    <w:rsid w:val="005B34EE"/>
    <w:rsid w:val="005B365C"/>
    <w:rsid w:val="005B3954"/>
    <w:rsid w:val="005B3A58"/>
    <w:rsid w:val="005B3C66"/>
    <w:rsid w:val="005B4110"/>
    <w:rsid w:val="005B49E8"/>
    <w:rsid w:val="005B4D64"/>
    <w:rsid w:val="005B4F6F"/>
    <w:rsid w:val="005B54FF"/>
    <w:rsid w:val="005B5EED"/>
    <w:rsid w:val="005B5F36"/>
    <w:rsid w:val="005B64C9"/>
    <w:rsid w:val="005B6841"/>
    <w:rsid w:val="005B6AAD"/>
    <w:rsid w:val="005B6AEA"/>
    <w:rsid w:val="005B6B58"/>
    <w:rsid w:val="005B7618"/>
    <w:rsid w:val="005B7AFA"/>
    <w:rsid w:val="005B7F1F"/>
    <w:rsid w:val="005C0045"/>
    <w:rsid w:val="005C0307"/>
    <w:rsid w:val="005C0EF8"/>
    <w:rsid w:val="005C1128"/>
    <w:rsid w:val="005C13E3"/>
    <w:rsid w:val="005C1894"/>
    <w:rsid w:val="005C1B40"/>
    <w:rsid w:val="005C1BBF"/>
    <w:rsid w:val="005C2D92"/>
    <w:rsid w:val="005C33C2"/>
    <w:rsid w:val="005C3631"/>
    <w:rsid w:val="005C3D35"/>
    <w:rsid w:val="005C3E66"/>
    <w:rsid w:val="005C45E2"/>
    <w:rsid w:val="005C4768"/>
    <w:rsid w:val="005C4C0D"/>
    <w:rsid w:val="005C4D8F"/>
    <w:rsid w:val="005C4FB2"/>
    <w:rsid w:val="005C50FE"/>
    <w:rsid w:val="005C5494"/>
    <w:rsid w:val="005C598D"/>
    <w:rsid w:val="005C614C"/>
    <w:rsid w:val="005C6EFB"/>
    <w:rsid w:val="005C7A46"/>
    <w:rsid w:val="005C7DB4"/>
    <w:rsid w:val="005D036E"/>
    <w:rsid w:val="005D0387"/>
    <w:rsid w:val="005D088D"/>
    <w:rsid w:val="005D08AC"/>
    <w:rsid w:val="005D0A42"/>
    <w:rsid w:val="005D0E36"/>
    <w:rsid w:val="005D155D"/>
    <w:rsid w:val="005D1952"/>
    <w:rsid w:val="005D240C"/>
    <w:rsid w:val="005D240F"/>
    <w:rsid w:val="005D2797"/>
    <w:rsid w:val="005D300C"/>
    <w:rsid w:val="005D4627"/>
    <w:rsid w:val="005D4A57"/>
    <w:rsid w:val="005D4EB5"/>
    <w:rsid w:val="005D5A1A"/>
    <w:rsid w:val="005D5CE9"/>
    <w:rsid w:val="005D62D2"/>
    <w:rsid w:val="005D69A8"/>
    <w:rsid w:val="005D6E63"/>
    <w:rsid w:val="005D7B39"/>
    <w:rsid w:val="005D7C64"/>
    <w:rsid w:val="005E0794"/>
    <w:rsid w:val="005E0799"/>
    <w:rsid w:val="005E0984"/>
    <w:rsid w:val="005E0A05"/>
    <w:rsid w:val="005E0C59"/>
    <w:rsid w:val="005E141F"/>
    <w:rsid w:val="005E2881"/>
    <w:rsid w:val="005E2933"/>
    <w:rsid w:val="005E2955"/>
    <w:rsid w:val="005E2A5E"/>
    <w:rsid w:val="005E3327"/>
    <w:rsid w:val="005E341E"/>
    <w:rsid w:val="005E3F40"/>
    <w:rsid w:val="005E4E20"/>
    <w:rsid w:val="005E5317"/>
    <w:rsid w:val="005E54D6"/>
    <w:rsid w:val="005E569B"/>
    <w:rsid w:val="005E5B4A"/>
    <w:rsid w:val="005E74BC"/>
    <w:rsid w:val="005E74EB"/>
    <w:rsid w:val="005E7B28"/>
    <w:rsid w:val="005E7BBE"/>
    <w:rsid w:val="005E7CBB"/>
    <w:rsid w:val="005E7D12"/>
    <w:rsid w:val="005E7D27"/>
    <w:rsid w:val="005E7E6E"/>
    <w:rsid w:val="005F054F"/>
    <w:rsid w:val="005F05CB"/>
    <w:rsid w:val="005F0671"/>
    <w:rsid w:val="005F11C9"/>
    <w:rsid w:val="005F1385"/>
    <w:rsid w:val="005F1A6D"/>
    <w:rsid w:val="005F2014"/>
    <w:rsid w:val="005F232C"/>
    <w:rsid w:val="005F2AE1"/>
    <w:rsid w:val="005F2B62"/>
    <w:rsid w:val="005F2FC4"/>
    <w:rsid w:val="005F3ECF"/>
    <w:rsid w:val="005F4AD8"/>
    <w:rsid w:val="005F5496"/>
    <w:rsid w:val="005F5E05"/>
    <w:rsid w:val="005F6AC1"/>
    <w:rsid w:val="005F6BC6"/>
    <w:rsid w:val="005F748C"/>
    <w:rsid w:val="005F7C27"/>
    <w:rsid w:val="00600211"/>
    <w:rsid w:val="0060033B"/>
    <w:rsid w:val="0060093D"/>
    <w:rsid w:val="00600CE1"/>
    <w:rsid w:val="00601246"/>
    <w:rsid w:val="006012ED"/>
    <w:rsid w:val="00601459"/>
    <w:rsid w:val="006017FC"/>
    <w:rsid w:val="0060206E"/>
    <w:rsid w:val="00602570"/>
    <w:rsid w:val="0060329E"/>
    <w:rsid w:val="006040CF"/>
    <w:rsid w:val="006041A5"/>
    <w:rsid w:val="00604584"/>
    <w:rsid w:val="006045A9"/>
    <w:rsid w:val="00604F51"/>
    <w:rsid w:val="006052A5"/>
    <w:rsid w:val="00605D67"/>
    <w:rsid w:val="00605D83"/>
    <w:rsid w:val="00605DAC"/>
    <w:rsid w:val="00605F32"/>
    <w:rsid w:val="006063EA"/>
    <w:rsid w:val="006064EC"/>
    <w:rsid w:val="00606A7E"/>
    <w:rsid w:val="00606F94"/>
    <w:rsid w:val="0060789C"/>
    <w:rsid w:val="00607B55"/>
    <w:rsid w:val="00607EFC"/>
    <w:rsid w:val="0061029B"/>
    <w:rsid w:val="006105DB"/>
    <w:rsid w:val="00610A5F"/>
    <w:rsid w:val="00610F1C"/>
    <w:rsid w:val="00611029"/>
    <w:rsid w:val="00611343"/>
    <w:rsid w:val="0061147B"/>
    <w:rsid w:val="00611622"/>
    <w:rsid w:val="00612117"/>
    <w:rsid w:val="00612769"/>
    <w:rsid w:val="00613B2B"/>
    <w:rsid w:val="00613D6B"/>
    <w:rsid w:val="0061418A"/>
    <w:rsid w:val="00614A6E"/>
    <w:rsid w:val="00615387"/>
    <w:rsid w:val="00615756"/>
    <w:rsid w:val="006160A0"/>
    <w:rsid w:val="00616605"/>
    <w:rsid w:val="0061690C"/>
    <w:rsid w:val="00616DA7"/>
    <w:rsid w:val="00616EFB"/>
    <w:rsid w:val="006171D4"/>
    <w:rsid w:val="00617B17"/>
    <w:rsid w:val="00617B71"/>
    <w:rsid w:val="00617FC1"/>
    <w:rsid w:val="00620129"/>
    <w:rsid w:val="0062026F"/>
    <w:rsid w:val="00620D8D"/>
    <w:rsid w:val="00621008"/>
    <w:rsid w:val="006211E0"/>
    <w:rsid w:val="00621B3D"/>
    <w:rsid w:val="00621F35"/>
    <w:rsid w:val="00621FC8"/>
    <w:rsid w:val="006220C2"/>
    <w:rsid w:val="00622186"/>
    <w:rsid w:val="00623B0A"/>
    <w:rsid w:val="00623E76"/>
    <w:rsid w:val="006248A1"/>
    <w:rsid w:val="00624FCE"/>
    <w:rsid w:val="0062501E"/>
    <w:rsid w:val="006250E0"/>
    <w:rsid w:val="00625621"/>
    <w:rsid w:val="00626902"/>
    <w:rsid w:val="00626CD6"/>
    <w:rsid w:val="006278DA"/>
    <w:rsid w:val="00627AAA"/>
    <w:rsid w:val="00627AF2"/>
    <w:rsid w:val="00627CC9"/>
    <w:rsid w:val="00627FD9"/>
    <w:rsid w:val="00630451"/>
    <w:rsid w:val="006307C6"/>
    <w:rsid w:val="00630DF5"/>
    <w:rsid w:val="0063102C"/>
    <w:rsid w:val="0063108B"/>
    <w:rsid w:val="0063139C"/>
    <w:rsid w:val="00631CE2"/>
    <w:rsid w:val="0063212B"/>
    <w:rsid w:val="006321D2"/>
    <w:rsid w:val="006324A9"/>
    <w:rsid w:val="006324B4"/>
    <w:rsid w:val="006325A0"/>
    <w:rsid w:val="006328BB"/>
    <w:rsid w:val="00632D12"/>
    <w:rsid w:val="00633944"/>
    <w:rsid w:val="00634584"/>
    <w:rsid w:val="00636265"/>
    <w:rsid w:val="0063676F"/>
    <w:rsid w:val="0063677B"/>
    <w:rsid w:val="00636908"/>
    <w:rsid w:val="00636E56"/>
    <w:rsid w:val="00637291"/>
    <w:rsid w:val="00637CFD"/>
    <w:rsid w:val="00637FF0"/>
    <w:rsid w:val="00640CBE"/>
    <w:rsid w:val="006415E0"/>
    <w:rsid w:val="006418C0"/>
    <w:rsid w:val="00642A66"/>
    <w:rsid w:val="00643499"/>
    <w:rsid w:val="00643D1C"/>
    <w:rsid w:val="006440A8"/>
    <w:rsid w:val="00644122"/>
    <w:rsid w:val="00644275"/>
    <w:rsid w:val="006442F2"/>
    <w:rsid w:val="00644844"/>
    <w:rsid w:val="00645139"/>
    <w:rsid w:val="006455D3"/>
    <w:rsid w:val="00645A34"/>
    <w:rsid w:val="00645F14"/>
    <w:rsid w:val="00645FC3"/>
    <w:rsid w:val="006463BD"/>
    <w:rsid w:val="006463BF"/>
    <w:rsid w:val="00646994"/>
    <w:rsid w:val="00647C6D"/>
    <w:rsid w:val="00647CED"/>
    <w:rsid w:val="00647F75"/>
    <w:rsid w:val="00650471"/>
    <w:rsid w:val="006508CB"/>
    <w:rsid w:val="0065102E"/>
    <w:rsid w:val="006513A2"/>
    <w:rsid w:val="00651446"/>
    <w:rsid w:val="006518F5"/>
    <w:rsid w:val="00651AC7"/>
    <w:rsid w:val="00651CF9"/>
    <w:rsid w:val="00651D27"/>
    <w:rsid w:val="00652130"/>
    <w:rsid w:val="0065242E"/>
    <w:rsid w:val="00652826"/>
    <w:rsid w:val="006531B2"/>
    <w:rsid w:val="00653411"/>
    <w:rsid w:val="006534AC"/>
    <w:rsid w:val="00654AF2"/>
    <w:rsid w:val="00654EB5"/>
    <w:rsid w:val="006550A2"/>
    <w:rsid w:val="006558DC"/>
    <w:rsid w:val="0065622E"/>
    <w:rsid w:val="006564E8"/>
    <w:rsid w:val="00657072"/>
    <w:rsid w:val="0065793B"/>
    <w:rsid w:val="0066050C"/>
    <w:rsid w:val="00660956"/>
    <w:rsid w:val="0066097C"/>
    <w:rsid w:val="00660CF9"/>
    <w:rsid w:val="00661480"/>
    <w:rsid w:val="006615A7"/>
    <w:rsid w:val="006619DC"/>
    <w:rsid w:val="00661E2A"/>
    <w:rsid w:val="00661E80"/>
    <w:rsid w:val="00662657"/>
    <w:rsid w:val="006629C4"/>
    <w:rsid w:val="00662B5B"/>
    <w:rsid w:val="00663260"/>
    <w:rsid w:val="00663387"/>
    <w:rsid w:val="006635FB"/>
    <w:rsid w:val="006636F7"/>
    <w:rsid w:val="00663783"/>
    <w:rsid w:val="00664C35"/>
    <w:rsid w:val="00664CDD"/>
    <w:rsid w:val="00664DF1"/>
    <w:rsid w:val="00665227"/>
    <w:rsid w:val="006659DD"/>
    <w:rsid w:val="00665F7E"/>
    <w:rsid w:val="006664F7"/>
    <w:rsid w:val="006665F6"/>
    <w:rsid w:val="006666B0"/>
    <w:rsid w:val="006668C4"/>
    <w:rsid w:val="006668DE"/>
    <w:rsid w:val="006669EE"/>
    <w:rsid w:val="00667DB9"/>
    <w:rsid w:val="00670638"/>
    <w:rsid w:val="006707D5"/>
    <w:rsid w:val="0067082B"/>
    <w:rsid w:val="00670980"/>
    <w:rsid w:val="00670AC1"/>
    <w:rsid w:val="00670C6D"/>
    <w:rsid w:val="00671412"/>
    <w:rsid w:val="006715A8"/>
    <w:rsid w:val="00671615"/>
    <w:rsid w:val="00672DEB"/>
    <w:rsid w:val="00672E79"/>
    <w:rsid w:val="0067349D"/>
    <w:rsid w:val="00674C99"/>
    <w:rsid w:val="00675155"/>
    <w:rsid w:val="00675818"/>
    <w:rsid w:val="00675AF0"/>
    <w:rsid w:val="00675B1D"/>
    <w:rsid w:val="00675CF3"/>
    <w:rsid w:val="00675E82"/>
    <w:rsid w:val="006762CB"/>
    <w:rsid w:val="0067656A"/>
    <w:rsid w:val="00676C62"/>
    <w:rsid w:val="00677207"/>
    <w:rsid w:val="0067752E"/>
    <w:rsid w:val="006777C8"/>
    <w:rsid w:val="00677A74"/>
    <w:rsid w:val="00677EC6"/>
    <w:rsid w:val="006801A2"/>
    <w:rsid w:val="0068059A"/>
    <w:rsid w:val="006809D8"/>
    <w:rsid w:val="00680D03"/>
    <w:rsid w:val="006811DB"/>
    <w:rsid w:val="0068121C"/>
    <w:rsid w:val="0068133B"/>
    <w:rsid w:val="00681532"/>
    <w:rsid w:val="00681788"/>
    <w:rsid w:val="00681972"/>
    <w:rsid w:val="00681A39"/>
    <w:rsid w:val="00681DEF"/>
    <w:rsid w:val="006824F1"/>
    <w:rsid w:val="00682843"/>
    <w:rsid w:val="00682CA0"/>
    <w:rsid w:val="0068334C"/>
    <w:rsid w:val="00683566"/>
    <w:rsid w:val="0068357C"/>
    <w:rsid w:val="0068369A"/>
    <w:rsid w:val="00683EB7"/>
    <w:rsid w:val="00684ACA"/>
    <w:rsid w:val="00684D50"/>
    <w:rsid w:val="00684E98"/>
    <w:rsid w:val="0068504E"/>
    <w:rsid w:val="006857B2"/>
    <w:rsid w:val="00685973"/>
    <w:rsid w:val="006859CF"/>
    <w:rsid w:val="00685BBC"/>
    <w:rsid w:val="0068608D"/>
    <w:rsid w:val="00686AD2"/>
    <w:rsid w:val="006872E5"/>
    <w:rsid w:val="00687E97"/>
    <w:rsid w:val="00690262"/>
    <w:rsid w:val="00690B7F"/>
    <w:rsid w:val="00690E61"/>
    <w:rsid w:val="00691075"/>
    <w:rsid w:val="00691767"/>
    <w:rsid w:val="00691A3F"/>
    <w:rsid w:val="00692146"/>
    <w:rsid w:val="00692216"/>
    <w:rsid w:val="00692586"/>
    <w:rsid w:val="00692864"/>
    <w:rsid w:val="00692ABF"/>
    <w:rsid w:val="0069310D"/>
    <w:rsid w:val="0069336B"/>
    <w:rsid w:val="00693922"/>
    <w:rsid w:val="00693BD1"/>
    <w:rsid w:val="006950CE"/>
    <w:rsid w:val="006956CD"/>
    <w:rsid w:val="00695A1A"/>
    <w:rsid w:val="006961FC"/>
    <w:rsid w:val="00697635"/>
    <w:rsid w:val="00697B4B"/>
    <w:rsid w:val="00697C0D"/>
    <w:rsid w:val="00697E7A"/>
    <w:rsid w:val="00697FA8"/>
    <w:rsid w:val="006A004F"/>
    <w:rsid w:val="006A0800"/>
    <w:rsid w:val="006A0D13"/>
    <w:rsid w:val="006A110E"/>
    <w:rsid w:val="006A11BF"/>
    <w:rsid w:val="006A12C4"/>
    <w:rsid w:val="006A1AD3"/>
    <w:rsid w:val="006A1E68"/>
    <w:rsid w:val="006A2502"/>
    <w:rsid w:val="006A2947"/>
    <w:rsid w:val="006A2DD1"/>
    <w:rsid w:val="006A421C"/>
    <w:rsid w:val="006A46F8"/>
    <w:rsid w:val="006A5635"/>
    <w:rsid w:val="006A58C2"/>
    <w:rsid w:val="006A7301"/>
    <w:rsid w:val="006A75CE"/>
    <w:rsid w:val="006B06F8"/>
    <w:rsid w:val="006B0C42"/>
    <w:rsid w:val="006B1C95"/>
    <w:rsid w:val="006B2170"/>
    <w:rsid w:val="006B2580"/>
    <w:rsid w:val="006B28D8"/>
    <w:rsid w:val="006B3029"/>
    <w:rsid w:val="006B3063"/>
    <w:rsid w:val="006B3F4A"/>
    <w:rsid w:val="006B4509"/>
    <w:rsid w:val="006B4A00"/>
    <w:rsid w:val="006B4B86"/>
    <w:rsid w:val="006B531F"/>
    <w:rsid w:val="006B5C02"/>
    <w:rsid w:val="006B5CC5"/>
    <w:rsid w:val="006B6B34"/>
    <w:rsid w:val="006C04CA"/>
    <w:rsid w:val="006C1101"/>
    <w:rsid w:val="006C12C7"/>
    <w:rsid w:val="006C131E"/>
    <w:rsid w:val="006C1AE6"/>
    <w:rsid w:val="006C1CB5"/>
    <w:rsid w:val="006C1FCA"/>
    <w:rsid w:val="006C30EA"/>
    <w:rsid w:val="006C36C6"/>
    <w:rsid w:val="006C3A46"/>
    <w:rsid w:val="006C3FD1"/>
    <w:rsid w:val="006C4104"/>
    <w:rsid w:val="006C48FF"/>
    <w:rsid w:val="006C58EF"/>
    <w:rsid w:val="006C6215"/>
    <w:rsid w:val="006C6781"/>
    <w:rsid w:val="006C6911"/>
    <w:rsid w:val="006C6A78"/>
    <w:rsid w:val="006C6C47"/>
    <w:rsid w:val="006D0290"/>
    <w:rsid w:val="006D033C"/>
    <w:rsid w:val="006D08A3"/>
    <w:rsid w:val="006D1490"/>
    <w:rsid w:val="006D1792"/>
    <w:rsid w:val="006D1A69"/>
    <w:rsid w:val="006D2141"/>
    <w:rsid w:val="006D302B"/>
    <w:rsid w:val="006D3660"/>
    <w:rsid w:val="006D3D01"/>
    <w:rsid w:val="006D4B0F"/>
    <w:rsid w:val="006D5C96"/>
    <w:rsid w:val="006D64C4"/>
    <w:rsid w:val="006D6813"/>
    <w:rsid w:val="006D7129"/>
    <w:rsid w:val="006D7BE7"/>
    <w:rsid w:val="006D7D45"/>
    <w:rsid w:val="006E00E6"/>
    <w:rsid w:val="006E0947"/>
    <w:rsid w:val="006E1EA9"/>
    <w:rsid w:val="006E1F33"/>
    <w:rsid w:val="006E2326"/>
    <w:rsid w:val="006E2BC9"/>
    <w:rsid w:val="006E2D59"/>
    <w:rsid w:val="006E339A"/>
    <w:rsid w:val="006E4166"/>
    <w:rsid w:val="006E42EE"/>
    <w:rsid w:val="006E48A3"/>
    <w:rsid w:val="006E4D3C"/>
    <w:rsid w:val="006E4D62"/>
    <w:rsid w:val="006E4F37"/>
    <w:rsid w:val="006E4FCD"/>
    <w:rsid w:val="006E4FFA"/>
    <w:rsid w:val="006E5244"/>
    <w:rsid w:val="006E5793"/>
    <w:rsid w:val="006E5A35"/>
    <w:rsid w:val="006E5F11"/>
    <w:rsid w:val="006E66BB"/>
    <w:rsid w:val="006E6769"/>
    <w:rsid w:val="006E6AB9"/>
    <w:rsid w:val="006E6BD5"/>
    <w:rsid w:val="006E6C68"/>
    <w:rsid w:val="006E6D66"/>
    <w:rsid w:val="006E6E19"/>
    <w:rsid w:val="006E76C9"/>
    <w:rsid w:val="006E7938"/>
    <w:rsid w:val="006F04EB"/>
    <w:rsid w:val="006F05A5"/>
    <w:rsid w:val="006F0C87"/>
    <w:rsid w:val="006F1134"/>
    <w:rsid w:val="006F2120"/>
    <w:rsid w:val="006F25C8"/>
    <w:rsid w:val="006F2E3F"/>
    <w:rsid w:val="006F3140"/>
    <w:rsid w:val="006F37B9"/>
    <w:rsid w:val="006F3FD8"/>
    <w:rsid w:val="006F40C5"/>
    <w:rsid w:val="006F4537"/>
    <w:rsid w:val="006F54AF"/>
    <w:rsid w:val="006F557C"/>
    <w:rsid w:val="006F5687"/>
    <w:rsid w:val="006F58E8"/>
    <w:rsid w:val="006F600D"/>
    <w:rsid w:val="006F6063"/>
    <w:rsid w:val="006F60C9"/>
    <w:rsid w:val="006F6311"/>
    <w:rsid w:val="006F6383"/>
    <w:rsid w:val="006F659A"/>
    <w:rsid w:val="006F66BD"/>
    <w:rsid w:val="006F6BF1"/>
    <w:rsid w:val="006F6FCF"/>
    <w:rsid w:val="006F746B"/>
    <w:rsid w:val="006F7633"/>
    <w:rsid w:val="006F77F8"/>
    <w:rsid w:val="007006F0"/>
    <w:rsid w:val="00700ED6"/>
    <w:rsid w:val="007016D0"/>
    <w:rsid w:val="0070179A"/>
    <w:rsid w:val="00701BB3"/>
    <w:rsid w:val="00701C28"/>
    <w:rsid w:val="00701E2C"/>
    <w:rsid w:val="00702304"/>
    <w:rsid w:val="00703451"/>
    <w:rsid w:val="00703E58"/>
    <w:rsid w:val="00704468"/>
    <w:rsid w:val="007046CF"/>
    <w:rsid w:val="007046DB"/>
    <w:rsid w:val="00704D68"/>
    <w:rsid w:val="00705271"/>
    <w:rsid w:val="00705BAD"/>
    <w:rsid w:val="00706DEF"/>
    <w:rsid w:val="00706F3E"/>
    <w:rsid w:val="00707161"/>
    <w:rsid w:val="00707378"/>
    <w:rsid w:val="00707961"/>
    <w:rsid w:val="00707E05"/>
    <w:rsid w:val="00707EC2"/>
    <w:rsid w:val="007100C8"/>
    <w:rsid w:val="007101FC"/>
    <w:rsid w:val="00710A0B"/>
    <w:rsid w:val="00711622"/>
    <w:rsid w:val="0071166F"/>
    <w:rsid w:val="00711C4F"/>
    <w:rsid w:val="00711DE9"/>
    <w:rsid w:val="00712873"/>
    <w:rsid w:val="00712B84"/>
    <w:rsid w:val="0071325D"/>
    <w:rsid w:val="0071329F"/>
    <w:rsid w:val="00713445"/>
    <w:rsid w:val="0071370A"/>
    <w:rsid w:val="007145D2"/>
    <w:rsid w:val="0071492B"/>
    <w:rsid w:val="00714B2C"/>
    <w:rsid w:val="00715010"/>
    <w:rsid w:val="00717538"/>
    <w:rsid w:val="00717FA1"/>
    <w:rsid w:val="0072047F"/>
    <w:rsid w:val="007206CE"/>
    <w:rsid w:val="0072079E"/>
    <w:rsid w:val="00720AEF"/>
    <w:rsid w:val="00722BB2"/>
    <w:rsid w:val="00723936"/>
    <w:rsid w:val="00723B0E"/>
    <w:rsid w:val="00723EAE"/>
    <w:rsid w:val="00723EC1"/>
    <w:rsid w:val="007256E9"/>
    <w:rsid w:val="007259AE"/>
    <w:rsid w:val="007264C6"/>
    <w:rsid w:val="00726666"/>
    <w:rsid w:val="00726FEB"/>
    <w:rsid w:val="0072724A"/>
    <w:rsid w:val="007272E5"/>
    <w:rsid w:val="00727A81"/>
    <w:rsid w:val="0073013A"/>
    <w:rsid w:val="00731222"/>
    <w:rsid w:val="00731692"/>
    <w:rsid w:val="00732551"/>
    <w:rsid w:val="00732D01"/>
    <w:rsid w:val="00733624"/>
    <w:rsid w:val="007339DF"/>
    <w:rsid w:val="007348EB"/>
    <w:rsid w:val="00734FE2"/>
    <w:rsid w:val="00736153"/>
    <w:rsid w:val="007365ED"/>
    <w:rsid w:val="007366E9"/>
    <w:rsid w:val="00737F47"/>
    <w:rsid w:val="00737FC6"/>
    <w:rsid w:val="00740226"/>
    <w:rsid w:val="007405EF"/>
    <w:rsid w:val="00740976"/>
    <w:rsid w:val="0074163D"/>
    <w:rsid w:val="00741E84"/>
    <w:rsid w:val="007433B3"/>
    <w:rsid w:val="0074359D"/>
    <w:rsid w:val="007435B5"/>
    <w:rsid w:val="00743900"/>
    <w:rsid w:val="00743EC5"/>
    <w:rsid w:val="0074436F"/>
    <w:rsid w:val="0074529B"/>
    <w:rsid w:val="00745434"/>
    <w:rsid w:val="00745951"/>
    <w:rsid w:val="00746644"/>
    <w:rsid w:val="007476AA"/>
    <w:rsid w:val="00750B93"/>
    <w:rsid w:val="00750C5B"/>
    <w:rsid w:val="0075119F"/>
    <w:rsid w:val="0075181C"/>
    <w:rsid w:val="00751B73"/>
    <w:rsid w:val="007521D5"/>
    <w:rsid w:val="007523DD"/>
    <w:rsid w:val="00752785"/>
    <w:rsid w:val="00752B14"/>
    <w:rsid w:val="00752DB5"/>
    <w:rsid w:val="00752E8E"/>
    <w:rsid w:val="00753456"/>
    <w:rsid w:val="007537C6"/>
    <w:rsid w:val="00753880"/>
    <w:rsid w:val="00753A9A"/>
    <w:rsid w:val="0075495D"/>
    <w:rsid w:val="007549CF"/>
    <w:rsid w:val="00755231"/>
    <w:rsid w:val="007554C3"/>
    <w:rsid w:val="007558FD"/>
    <w:rsid w:val="00755EE7"/>
    <w:rsid w:val="00756209"/>
    <w:rsid w:val="0075637C"/>
    <w:rsid w:val="00756C79"/>
    <w:rsid w:val="00756D4B"/>
    <w:rsid w:val="0076020B"/>
    <w:rsid w:val="0076046B"/>
    <w:rsid w:val="007609F0"/>
    <w:rsid w:val="00760B2B"/>
    <w:rsid w:val="00760B6C"/>
    <w:rsid w:val="00760D50"/>
    <w:rsid w:val="00761291"/>
    <w:rsid w:val="00761824"/>
    <w:rsid w:val="00761A76"/>
    <w:rsid w:val="00761DE9"/>
    <w:rsid w:val="00761FB2"/>
    <w:rsid w:val="007623F6"/>
    <w:rsid w:val="007627BA"/>
    <w:rsid w:val="007636EA"/>
    <w:rsid w:val="00763E55"/>
    <w:rsid w:val="00763EB1"/>
    <w:rsid w:val="00764069"/>
    <w:rsid w:val="00764C74"/>
    <w:rsid w:val="007657E2"/>
    <w:rsid w:val="00765AB3"/>
    <w:rsid w:val="00765E74"/>
    <w:rsid w:val="0076613B"/>
    <w:rsid w:val="0076677D"/>
    <w:rsid w:val="00766940"/>
    <w:rsid w:val="00766BEA"/>
    <w:rsid w:val="00767078"/>
    <w:rsid w:val="00767BC5"/>
    <w:rsid w:val="00767C73"/>
    <w:rsid w:val="00770694"/>
    <w:rsid w:val="00770F94"/>
    <w:rsid w:val="007714A2"/>
    <w:rsid w:val="00771B0E"/>
    <w:rsid w:val="00772370"/>
    <w:rsid w:val="0077238C"/>
    <w:rsid w:val="007728C3"/>
    <w:rsid w:val="00772BF4"/>
    <w:rsid w:val="00772E81"/>
    <w:rsid w:val="007733DC"/>
    <w:rsid w:val="007735F3"/>
    <w:rsid w:val="0077379C"/>
    <w:rsid w:val="007746B4"/>
    <w:rsid w:val="00774761"/>
    <w:rsid w:val="0077492A"/>
    <w:rsid w:val="00774D21"/>
    <w:rsid w:val="00774D5B"/>
    <w:rsid w:val="00775CEA"/>
    <w:rsid w:val="00776785"/>
    <w:rsid w:val="00776BB5"/>
    <w:rsid w:val="00776EB8"/>
    <w:rsid w:val="007772CF"/>
    <w:rsid w:val="00777A8C"/>
    <w:rsid w:val="00777CC8"/>
    <w:rsid w:val="00777DC8"/>
    <w:rsid w:val="00777EB4"/>
    <w:rsid w:val="007803A8"/>
    <w:rsid w:val="007808E8"/>
    <w:rsid w:val="00781C60"/>
    <w:rsid w:val="00782731"/>
    <w:rsid w:val="0078289B"/>
    <w:rsid w:val="00782B8B"/>
    <w:rsid w:val="00783203"/>
    <w:rsid w:val="007833D5"/>
    <w:rsid w:val="007834B8"/>
    <w:rsid w:val="007836A9"/>
    <w:rsid w:val="007836CF"/>
    <w:rsid w:val="007852DA"/>
    <w:rsid w:val="007855E9"/>
    <w:rsid w:val="007859BB"/>
    <w:rsid w:val="00785D04"/>
    <w:rsid w:val="007860C5"/>
    <w:rsid w:val="007865BD"/>
    <w:rsid w:val="00786A29"/>
    <w:rsid w:val="00786DC6"/>
    <w:rsid w:val="007872BF"/>
    <w:rsid w:val="00787BCE"/>
    <w:rsid w:val="00790413"/>
    <w:rsid w:val="0079048D"/>
    <w:rsid w:val="00790593"/>
    <w:rsid w:val="00790CF1"/>
    <w:rsid w:val="00791ADF"/>
    <w:rsid w:val="00792396"/>
    <w:rsid w:val="007927D3"/>
    <w:rsid w:val="00792A02"/>
    <w:rsid w:val="00792ABC"/>
    <w:rsid w:val="00792DB8"/>
    <w:rsid w:val="00792E75"/>
    <w:rsid w:val="00792EF1"/>
    <w:rsid w:val="00794831"/>
    <w:rsid w:val="00795110"/>
    <w:rsid w:val="0079513D"/>
    <w:rsid w:val="00795341"/>
    <w:rsid w:val="0079578F"/>
    <w:rsid w:val="00796784"/>
    <w:rsid w:val="00796816"/>
    <w:rsid w:val="00797238"/>
    <w:rsid w:val="007972C0"/>
    <w:rsid w:val="00797303"/>
    <w:rsid w:val="007975FA"/>
    <w:rsid w:val="00797828"/>
    <w:rsid w:val="007979D0"/>
    <w:rsid w:val="00797AC4"/>
    <w:rsid w:val="00797B96"/>
    <w:rsid w:val="007A0A73"/>
    <w:rsid w:val="007A12F4"/>
    <w:rsid w:val="007A17A2"/>
    <w:rsid w:val="007A1A19"/>
    <w:rsid w:val="007A1D01"/>
    <w:rsid w:val="007A2D19"/>
    <w:rsid w:val="007A2DAC"/>
    <w:rsid w:val="007A32BD"/>
    <w:rsid w:val="007A3531"/>
    <w:rsid w:val="007A3655"/>
    <w:rsid w:val="007A374F"/>
    <w:rsid w:val="007A41E6"/>
    <w:rsid w:val="007A4719"/>
    <w:rsid w:val="007A48E7"/>
    <w:rsid w:val="007A498D"/>
    <w:rsid w:val="007A4AC7"/>
    <w:rsid w:val="007A4F50"/>
    <w:rsid w:val="007A506E"/>
    <w:rsid w:val="007A532A"/>
    <w:rsid w:val="007A53A1"/>
    <w:rsid w:val="007A5668"/>
    <w:rsid w:val="007A578C"/>
    <w:rsid w:val="007A5B61"/>
    <w:rsid w:val="007A5ECC"/>
    <w:rsid w:val="007A651B"/>
    <w:rsid w:val="007A6547"/>
    <w:rsid w:val="007A6A56"/>
    <w:rsid w:val="007A72E4"/>
    <w:rsid w:val="007A7437"/>
    <w:rsid w:val="007A7994"/>
    <w:rsid w:val="007B084C"/>
    <w:rsid w:val="007B0986"/>
    <w:rsid w:val="007B0A7B"/>
    <w:rsid w:val="007B0C5F"/>
    <w:rsid w:val="007B12B4"/>
    <w:rsid w:val="007B17AF"/>
    <w:rsid w:val="007B1951"/>
    <w:rsid w:val="007B1E6A"/>
    <w:rsid w:val="007B23C8"/>
    <w:rsid w:val="007B2C95"/>
    <w:rsid w:val="007B2E61"/>
    <w:rsid w:val="007B2FD2"/>
    <w:rsid w:val="007B3589"/>
    <w:rsid w:val="007B4464"/>
    <w:rsid w:val="007B5FC0"/>
    <w:rsid w:val="007B678A"/>
    <w:rsid w:val="007B6A3C"/>
    <w:rsid w:val="007B6CCE"/>
    <w:rsid w:val="007B75D4"/>
    <w:rsid w:val="007B7729"/>
    <w:rsid w:val="007B77CC"/>
    <w:rsid w:val="007B7D2F"/>
    <w:rsid w:val="007C0F37"/>
    <w:rsid w:val="007C174A"/>
    <w:rsid w:val="007C1883"/>
    <w:rsid w:val="007C1C74"/>
    <w:rsid w:val="007C1F09"/>
    <w:rsid w:val="007C2145"/>
    <w:rsid w:val="007C2225"/>
    <w:rsid w:val="007C2C11"/>
    <w:rsid w:val="007C3126"/>
    <w:rsid w:val="007C3215"/>
    <w:rsid w:val="007C32AA"/>
    <w:rsid w:val="007C403F"/>
    <w:rsid w:val="007C431D"/>
    <w:rsid w:val="007C4A38"/>
    <w:rsid w:val="007C4D0A"/>
    <w:rsid w:val="007C55BF"/>
    <w:rsid w:val="007C56A9"/>
    <w:rsid w:val="007C56AD"/>
    <w:rsid w:val="007C650D"/>
    <w:rsid w:val="007C652C"/>
    <w:rsid w:val="007C69C9"/>
    <w:rsid w:val="007C6CFC"/>
    <w:rsid w:val="007C7251"/>
    <w:rsid w:val="007C7819"/>
    <w:rsid w:val="007C7B12"/>
    <w:rsid w:val="007D0084"/>
    <w:rsid w:val="007D053F"/>
    <w:rsid w:val="007D0858"/>
    <w:rsid w:val="007D0885"/>
    <w:rsid w:val="007D1394"/>
    <w:rsid w:val="007D14C3"/>
    <w:rsid w:val="007D1BA6"/>
    <w:rsid w:val="007D1D4F"/>
    <w:rsid w:val="007D2592"/>
    <w:rsid w:val="007D29C2"/>
    <w:rsid w:val="007D2B0B"/>
    <w:rsid w:val="007D2E6B"/>
    <w:rsid w:val="007D2F35"/>
    <w:rsid w:val="007D337F"/>
    <w:rsid w:val="007D387B"/>
    <w:rsid w:val="007D3F73"/>
    <w:rsid w:val="007D4270"/>
    <w:rsid w:val="007D4326"/>
    <w:rsid w:val="007D433E"/>
    <w:rsid w:val="007D4CEC"/>
    <w:rsid w:val="007D4E18"/>
    <w:rsid w:val="007D58E2"/>
    <w:rsid w:val="007D5970"/>
    <w:rsid w:val="007D61EA"/>
    <w:rsid w:val="007D69A8"/>
    <w:rsid w:val="007D6B58"/>
    <w:rsid w:val="007D7287"/>
    <w:rsid w:val="007D75D3"/>
    <w:rsid w:val="007D76BC"/>
    <w:rsid w:val="007D7860"/>
    <w:rsid w:val="007D7ADB"/>
    <w:rsid w:val="007D7B3F"/>
    <w:rsid w:val="007E0D39"/>
    <w:rsid w:val="007E114C"/>
    <w:rsid w:val="007E1773"/>
    <w:rsid w:val="007E1925"/>
    <w:rsid w:val="007E19CB"/>
    <w:rsid w:val="007E1F41"/>
    <w:rsid w:val="007E1F7A"/>
    <w:rsid w:val="007E20C6"/>
    <w:rsid w:val="007E282A"/>
    <w:rsid w:val="007E298A"/>
    <w:rsid w:val="007E2B28"/>
    <w:rsid w:val="007E2B42"/>
    <w:rsid w:val="007E2E4C"/>
    <w:rsid w:val="007E3190"/>
    <w:rsid w:val="007E3323"/>
    <w:rsid w:val="007E33A7"/>
    <w:rsid w:val="007E37A2"/>
    <w:rsid w:val="007E434E"/>
    <w:rsid w:val="007E443F"/>
    <w:rsid w:val="007E4833"/>
    <w:rsid w:val="007E5FAE"/>
    <w:rsid w:val="007E73DD"/>
    <w:rsid w:val="007E77DB"/>
    <w:rsid w:val="007F0070"/>
    <w:rsid w:val="007F032F"/>
    <w:rsid w:val="007F0405"/>
    <w:rsid w:val="007F0476"/>
    <w:rsid w:val="007F04C6"/>
    <w:rsid w:val="007F0B3F"/>
    <w:rsid w:val="007F1570"/>
    <w:rsid w:val="007F1DBD"/>
    <w:rsid w:val="007F21F0"/>
    <w:rsid w:val="007F22A7"/>
    <w:rsid w:val="007F2497"/>
    <w:rsid w:val="007F2B4C"/>
    <w:rsid w:val="007F2D07"/>
    <w:rsid w:val="007F323E"/>
    <w:rsid w:val="007F32D7"/>
    <w:rsid w:val="007F347A"/>
    <w:rsid w:val="007F4C48"/>
    <w:rsid w:val="007F4C94"/>
    <w:rsid w:val="007F4E3E"/>
    <w:rsid w:val="007F5ABD"/>
    <w:rsid w:val="007F6A40"/>
    <w:rsid w:val="007F6D6E"/>
    <w:rsid w:val="007F71D0"/>
    <w:rsid w:val="007F7378"/>
    <w:rsid w:val="007F7600"/>
    <w:rsid w:val="007F79E0"/>
    <w:rsid w:val="007F7BBF"/>
    <w:rsid w:val="007F7E9A"/>
    <w:rsid w:val="008003F6"/>
    <w:rsid w:val="008007DA"/>
    <w:rsid w:val="00800CFF"/>
    <w:rsid w:val="00800D39"/>
    <w:rsid w:val="00800EAA"/>
    <w:rsid w:val="008012C6"/>
    <w:rsid w:val="0080144C"/>
    <w:rsid w:val="00801555"/>
    <w:rsid w:val="0080176C"/>
    <w:rsid w:val="00801D37"/>
    <w:rsid w:val="00801E39"/>
    <w:rsid w:val="00802238"/>
    <w:rsid w:val="008022D6"/>
    <w:rsid w:val="00802708"/>
    <w:rsid w:val="00803548"/>
    <w:rsid w:val="008037E4"/>
    <w:rsid w:val="00803984"/>
    <w:rsid w:val="00803CD0"/>
    <w:rsid w:val="00803D48"/>
    <w:rsid w:val="008048BF"/>
    <w:rsid w:val="0080502E"/>
    <w:rsid w:val="008058DB"/>
    <w:rsid w:val="00805C14"/>
    <w:rsid w:val="008060DA"/>
    <w:rsid w:val="00806352"/>
    <w:rsid w:val="00806764"/>
    <w:rsid w:val="008070A5"/>
    <w:rsid w:val="00807651"/>
    <w:rsid w:val="0080769C"/>
    <w:rsid w:val="00807841"/>
    <w:rsid w:val="008079E8"/>
    <w:rsid w:val="00807D8C"/>
    <w:rsid w:val="00807F5F"/>
    <w:rsid w:val="008103F0"/>
    <w:rsid w:val="00810A56"/>
    <w:rsid w:val="00810AEE"/>
    <w:rsid w:val="00810C7B"/>
    <w:rsid w:val="00811166"/>
    <w:rsid w:val="008112F2"/>
    <w:rsid w:val="00811469"/>
    <w:rsid w:val="00811507"/>
    <w:rsid w:val="00811E85"/>
    <w:rsid w:val="00811FDB"/>
    <w:rsid w:val="008133FC"/>
    <w:rsid w:val="0081350F"/>
    <w:rsid w:val="00813B8D"/>
    <w:rsid w:val="008140D5"/>
    <w:rsid w:val="008140EE"/>
    <w:rsid w:val="008145BC"/>
    <w:rsid w:val="008148B5"/>
    <w:rsid w:val="00814EC6"/>
    <w:rsid w:val="00815313"/>
    <w:rsid w:val="00815BA6"/>
    <w:rsid w:val="0081615A"/>
    <w:rsid w:val="00816169"/>
    <w:rsid w:val="0081652F"/>
    <w:rsid w:val="008167BE"/>
    <w:rsid w:val="00816C90"/>
    <w:rsid w:val="00816EF6"/>
    <w:rsid w:val="008172AB"/>
    <w:rsid w:val="00817AC7"/>
    <w:rsid w:val="00817E5C"/>
    <w:rsid w:val="00817E77"/>
    <w:rsid w:val="00820040"/>
    <w:rsid w:val="008206F6"/>
    <w:rsid w:val="0082081B"/>
    <w:rsid w:val="00820B5D"/>
    <w:rsid w:val="00820D8F"/>
    <w:rsid w:val="00821269"/>
    <w:rsid w:val="00821270"/>
    <w:rsid w:val="008213E6"/>
    <w:rsid w:val="00821757"/>
    <w:rsid w:val="0082195B"/>
    <w:rsid w:val="0082204F"/>
    <w:rsid w:val="00822707"/>
    <w:rsid w:val="00822743"/>
    <w:rsid w:val="00823B6E"/>
    <w:rsid w:val="008249F4"/>
    <w:rsid w:val="00824BA9"/>
    <w:rsid w:val="00824BBC"/>
    <w:rsid w:val="00824DE3"/>
    <w:rsid w:val="00825A89"/>
    <w:rsid w:val="00825EE8"/>
    <w:rsid w:val="00825FA1"/>
    <w:rsid w:val="00826E04"/>
    <w:rsid w:val="008271F4"/>
    <w:rsid w:val="008275B4"/>
    <w:rsid w:val="008279BB"/>
    <w:rsid w:val="00827AC0"/>
    <w:rsid w:val="00827AC6"/>
    <w:rsid w:val="0083013C"/>
    <w:rsid w:val="0083079B"/>
    <w:rsid w:val="00831710"/>
    <w:rsid w:val="008323BA"/>
    <w:rsid w:val="00832E6F"/>
    <w:rsid w:val="00833114"/>
    <w:rsid w:val="00833425"/>
    <w:rsid w:val="008335D5"/>
    <w:rsid w:val="00833B17"/>
    <w:rsid w:val="00834253"/>
    <w:rsid w:val="0083537E"/>
    <w:rsid w:val="008354F5"/>
    <w:rsid w:val="0083584B"/>
    <w:rsid w:val="0083595A"/>
    <w:rsid w:val="0083668E"/>
    <w:rsid w:val="00836887"/>
    <w:rsid w:val="00836D76"/>
    <w:rsid w:val="00836FC6"/>
    <w:rsid w:val="00837245"/>
    <w:rsid w:val="0083728F"/>
    <w:rsid w:val="008378EF"/>
    <w:rsid w:val="00837EDF"/>
    <w:rsid w:val="00837F94"/>
    <w:rsid w:val="00840274"/>
    <w:rsid w:val="0084072A"/>
    <w:rsid w:val="008407F8"/>
    <w:rsid w:val="00840A4C"/>
    <w:rsid w:val="00840C68"/>
    <w:rsid w:val="00840D45"/>
    <w:rsid w:val="008411EB"/>
    <w:rsid w:val="00842327"/>
    <w:rsid w:val="00842838"/>
    <w:rsid w:val="00843646"/>
    <w:rsid w:val="00843AFD"/>
    <w:rsid w:val="008440A7"/>
    <w:rsid w:val="008442D2"/>
    <w:rsid w:val="008443D4"/>
    <w:rsid w:val="00844683"/>
    <w:rsid w:val="00844BE8"/>
    <w:rsid w:val="00846184"/>
    <w:rsid w:val="00846289"/>
    <w:rsid w:val="00846290"/>
    <w:rsid w:val="0084737F"/>
    <w:rsid w:val="0084782B"/>
    <w:rsid w:val="00847AF9"/>
    <w:rsid w:val="00847DA7"/>
    <w:rsid w:val="00847F34"/>
    <w:rsid w:val="00847FAA"/>
    <w:rsid w:val="00850198"/>
    <w:rsid w:val="0085021A"/>
    <w:rsid w:val="0085085E"/>
    <w:rsid w:val="0085094C"/>
    <w:rsid w:val="00850A42"/>
    <w:rsid w:val="00850F6A"/>
    <w:rsid w:val="008516CD"/>
    <w:rsid w:val="0085175A"/>
    <w:rsid w:val="008518E3"/>
    <w:rsid w:val="00852324"/>
    <w:rsid w:val="00852699"/>
    <w:rsid w:val="0085284B"/>
    <w:rsid w:val="00852CA2"/>
    <w:rsid w:val="00852FDD"/>
    <w:rsid w:val="0085368D"/>
    <w:rsid w:val="00853750"/>
    <w:rsid w:val="008538F6"/>
    <w:rsid w:val="00853A11"/>
    <w:rsid w:val="008543AE"/>
    <w:rsid w:val="00854893"/>
    <w:rsid w:val="00854DA9"/>
    <w:rsid w:val="00855153"/>
    <w:rsid w:val="0085583E"/>
    <w:rsid w:val="008563D4"/>
    <w:rsid w:val="00856472"/>
    <w:rsid w:val="008569DF"/>
    <w:rsid w:val="00856A78"/>
    <w:rsid w:val="00856BEC"/>
    <w:rsid w:val="008570D3"/>
    <w:rsid w:val="00857238"/>
    <w:rsid w:val="008573AB"/>
    <w:rsid w:val="00857503"/>
    <w:rsid w:val="0085795B"/>
    <w:rsid w:val="00857E81"/>
    <w:rsid w:val="00860024"/>
    <w:rsid w:val="008603DF"/>
    <w:rsid w:val="00860589"/>
    <w:rsid w:val="008615D8"/>
    <w:rsid w:val="00861F8F"/>
    <w:rsid w:val="00862926"/>
    <w:rsid w:val="0086344D"/>
    <w:rsid w:val="008634C8"/>
    <w:rsid w:val="00863BCB"/>
    <w:rsid w:val="00864A46"/>
    <w:rsid w:val="00864A89"/>
    <w:rsid w:val="00864CD3"/>
    <w:rsid w:val="0086562B"/>
    <w:rsid w:val="0086588E"/>
    <w:rsid w:val="00865C74"/>
    <w:rsid w:val="00865E50"/>
    <w:rsid w:val="00866DED"/>
    <w:rsid w:val="0086726E"/>
    <w:rsid w:val="008679F2"/>
    <w:rsid w:val="00870225"/>
    <w:rsid w:val="00870473"/>
    <w:rsid w:val="008706AA"/>
    <w:rsid w:val="00870B99"/>
    <w:rsid w:val="00870E9D"/>
    <w:rsid w:val="00871698"/>
    <w:rsid w:val="00872113"/>
    <w:rsid w:val="008722A0"/>
    <w:rsid w:val="00872E51"/>
    <w:rsid w:val="008736D8"/>
    <w:rsid w:val="008737BE"/>
    <w:rsid w:val="00873FA5"/>
    <w:rsid w:val="008744B0"/>
    <w:rsid w:val="008752A4"/>
    <w:rsid w:val="00875C25"/>
    <w:rsid w:val="00875C50"/>
    <w:rsid w:val="00875FC9"/>
    <w:rsid w:val="0087606E"/>
    <w:rsid w:val="008764B0"/>
    <w:rsid w:val="008767FF"/>
    <w:rsid w:val="00876D84"/>
    <w:rsid w:val="008774A0"/>
    <w:rsid w:val="008777ED"/>
    <w:rsid w:val="00877945"/>
    <w:rsid w:val="008779F3"/>
    <w:rsid w:val="0088010A"/>
    <w:rsid w:val="00880748"/>
    <w:rsid w:val="00880E51"/>
    <w:rsid w:val="008812F0"/>
    <w:rsid w:val="0088189D"/>
    <w:rsid w:val="00881C88"/>
    <w:rsid w:val="00881E2B"/>
    <w:rsid w:val="00881F2B"/>
    <w:rsid w:val="00882425"/>
    <w:rsid w:val="00882604"/>
    <w:rsid w:val="0088278E"/>
    <w:rsid w:val="008833D5"/>
    <w:rsid w:val="00883D7C"/>
    <w:rsid w:val="00883D82"/>
    <w:rsid w:val="00883E4C"/>
    <w:rsid w:val="00883FC5"/>
    <w:rsid w:val="008840CA"/>
    <w:rsid w:val="00884C16"/>
    <w:rsid w:val="0088546E"/>
    <w:rsid w:val="00885671"/>
    <w:rsid w:val="0088657E"/>
    <w:rsid w:val="00886765"/>
    <w:rsid w:val="00886806"/>
    <w:rsid w:val="008869F0"/>
    <w:rsid w:val="00886A8A"/>
    <w:rsid w:val="0088716F"/>
    <w:rsid w:val="00887357"/>
    <w:rsid w:val="00887596"/>
    <w:rsid w:val="00890375"/>
    <w:rsid w:val="0089063B"/>
    <w:rsid w:val="008908DC"/>
    <w:rsid w:val="00890B2E"/>
    <w:rsid w:val="00890EE0"/>
    <w:rsid w:val="00891099"/>
    <w:rsid w:val="00891327"/>
    <w:rsid w:val="0089155E"/>
    <w:rsid w:val="00891A4F"/>
    <w:rsid w:val="00892EFE"/>
    <w:rsid w:val="008949E1"/>
    <w:rsid w:val="00894EA7"/>
    <w:rsid w:val="00894F4F"/>
    <w:rsid w:val="008951F3"/>
    <w:rsid w:val="008959B7"/>
    <w:rsid w:val="00896033"/>
    <w:rsid w:val="00896681"/>
    <w:rsid w:val="008968B0"/>
    <w:rsid w:val="00896C63"/>
    <w:rsid w:val="00897123"/>
    <w:rsid w:val="0089776B"/>
    <w:rsid w:val="00897948"/>
    <w:rsid w:val="008A009C"/>
    <w:rsid w:val="008A00C6"/>
    <w:rsid w:val="008A060C"/>
    <w:rsid w:val="008A0B1A"/>
    <w:rsid w:val="008A0F8E"/>
    <w:rsid w:val="008A1713"/>
    <w:rsid w:val="008A1802"/>
    <w:rsid w:val="008A1E9C"/>
    <w:rsid w:val="008A1F14"/>
    <w:rsid w:val="008A2032"/>
    <w:rsid w:val="008A2BB5"/>
    <w:rsid w:val="008A2D66"/>
    <w:rsid w:val="008A3017"/>
    <w:rsid w:val="008A36E2"/>
    <w:rsid w:val="008A38CC"/>
    <w:rsid w:val="008A3FA7"/>
    <w:rsid w:val="008A4378"/>
    <w:rsid w:val="008A4425"/>
    <w:rsid w:val="008A462C"/>
    <w:rsid w:val="008A59CC"/>
    <w:rsid w:val="008A6600"/>
    <w:rsid w:val="008A6654"/>
    <w:rsid w:val="008A6E25"/>
    <w:rsid w:val="008A7658"/>
    <w:rsid w:val="008A7989"/>
    <w:rsid w:val="008A7A2A"/>
    <w:rsid w:val="008A7A9B"/>
    <w:rsid w:val="008A7F97"/>
    <w:rsid w:val="008B1128"/>
    <w:rsid w:val="008B14F9"/>
    <w:rsid w:val="008B1859"/>
    <w:rsid w:val="008B1C03"/>
    <w:rsid w:val="008B24D7"/>
    <w:rsid w:val="008B25A4"/>
    <w:rsid w:val="008B26F9"/>
    <w:rsid w:val="008B2A13"/>
    <w:rsid w:val="008B317F"/>
    <w:rsid w:val="008B3244"/>
    <w:rsid w:val="008B32A0"/>
    <w:rsid w:val="008B3759"/>
    <w:rsid w:val="008B3C98"/>
    <w:rsid w:val="008B41BD"/>
    <w:rsid w:val="008B4723"/>
    <w:rsid w:val="008B4B72"/>
    <w:rsid w:val="008B4C87"/>
    <w:rsid w:val="008B571E"/>
    <w:rsid w:val="008B5B70"/>
    <w:rsid w:val="008B5B9F"/>
    <w:rsid w:val="008B728D"/>
    <w:rsid w:val="008B754D"/>
    <w:rsid w:val="008B7C02"/>
    <w:rsid w:val="008B7CCE"/>
    <w:rsid w:val="008B7F13"/>
    <w:rsid w:val="008B7FA7"/>
    <w:rsid w:val="008C082C"/>
    <w:rsid w:val="008C09D4"/>
    <w:rsid w:val="008C124E"/>
    <w:rsid w:val="008C151C"/>
    <w:rsid w:val="008C1F49"/>
    <w:rsid w:val="008C2040"/>
    <w:rsid w:val="008C224E"/>
    <w:rsid w:val="008C2E62"/>
    <w:rsid w:val="008C2F1C"/>
    <w:rsid w:val="008C30DB"/>
    <w:rsid w:val="008C3267"/>
    <w:rsid w:val="008C397E"/>
    <w:rsid w:val="008C3C9C"/>
    <w:rsid w:val="008C3DEE"/>
    <w:rsid w:val="008C42D1"/>
    <w:rsid w:val="008C4CCF"/>
    <w:rsid w:val="008C4CE4"/>
    <w:rsid w:val="008C57B6"/>
    <w:rsid w:val="008C5D0C"/>
    <w:rsid w:val="008C61EB"/>
    <w:rsid w:val="008C7231"/>
    <w:rsid w:val="008C7514"/>
    <w:rsid w:val="008D0165"/>
    <w:rsid w:val="008D041D"/>
    <w:rsid w:val="008D059A"/>
    <w:rsid w:val="008D07DF"/>
    <w:rsid w:val="008D0EEA"/>
    <w:rsid w:val="008D1C59"/>
    <w:rsid w:val="008D2268"/>
    <w:rsid w:val="008D2348"/>
    <w:rsid w:val="008D29B3"/>
    <w:rsid w:val="008D2E00"/>
    <w:rsid w:val="008D3640"/>
    <w:rsid w:val="008D384C"/>
    <w:rsid w:val="008D4685"/>
    <w:rsid w:val="008D50A9"/>
    <w:rsid w:val="008D5300"/>
    <w:rsid w:val="008D5A8C"/>
    <w:rsid w:val="008D5C1A"/>
    <w:rsid w:val="008D6491"/>
    <w:rsid w:val="008D6BD1"/>
    <w:rsid w:val="008D7100"/>
    <w:rsid w:val="008D7F69"/>
    <w:rsid w:val="008E0076"/>
    <w:rsid w:val="008E0C05"/>
    <w:rsid w:val="008E0E99"/>
    <w:rsid w:val="008E1089"/>
    <w:rsid w:val="008E1094"/>
    <w:rsid w:val="008E123A"/>
    <w:rsid w:val="008E18A3"/>
    <w:rsid w:val="008E1C1C"/>
    <w:rsid w:val="008E2726"/>
    <w:rsid w:val="008E2E9F"/>
    <w:rsid w:val="008E308A"/>
    <w:rsid w:val="008E3193"/>
    <w:rsid w:val="008E3203"/>
    <w:rsid w:val="008E3375"/>
    <w:rsid w:val="008E33FA"/>
    <w:rsid w:val="008E35ED"/>
    <w:rsid w:val="008E38CB"/>
    <w:rsid w:val="008E3C1F"/>
    <w:rsid w:val="008E45DA"/>
    <w:rsid w:val="008E4F5E"/>
    <w:rsid w:val="008E4F9F"/>
    <w:rsid w:val="008E58E9"/>
    <w:rsid w:val="008E61DF"/>
    <w:rsid w:val="008E63DE"/>
    <w:rsid w:val="008E65B6"/>
    <w:rsid w:val="008E6E00"/>
    <w:rsid w:val="008E6F29"/>
    <w:rsid w:val="008E6FC0"/>
    <w:rsid w:val="008E70F3"/>
    <w:rsid w:val="008E7375"/>
    <w:rsid w:val="008E738E"/>
    <w:rsid w:val="008E7396"/>
    <w:rsid w:val="008E73CC"/>
    <w:rsid w:val="008E766C"/>
    <w:rsid w:val="008E7749"/>
    <w:rsid w:val="008E7787"/>
    <w:rsid w:val="008F0931"/>
    <w:rsid w:val="008F0A71"/>
    <w:rsid w:val="008F0EC1"/>
    <w:rsid w:val="008F1091"/>
    <w:rsid w:val="008F125C"/>
    <w:rsid w:val="008F20D0"/>
    <w:rsid w:val="008F22B2"/>
    <w:rsid w:val="008F2843"/>
    <w:rsid w:val="008F2F12"/>
    <w:rsid w:val="008F34F9"/>
    <w:rsid w:val="008F3825"/>
    <w:rsid w:val="008F3B29"/>
    <w:rsid w:val="008F4385"/>
    <w:rsid w:val="008F4752"/>
    <w:rsid w:val="008F53A2"/>
    <w:rsid w:val="008F5ADC"/>
    <w:rsid w:val="008F5CF1"/>
    <w:rsid w:val="008F5EF1"/>
    <w:rsid w:val="008F6DE3"/>
    <w:rsid w:val="008F7271"/>
    <w:rsid w:val="008F74BE"/>
    <w:rsid w:val="008F7E34"/>
    <w:rsid w:val="008F7F41"/>
    <w:rsid w:val="0090026A"/>
    <w:rsid w:val="00900706"/>
    <w:rsid w:val="009010C3"/>
    <w:rsid w:val="00901A7F"/>
    <w:rsid w:val="00901E40"/>
    <w:rsid w:val="0090269F"/>
    <w:rsid w:val="009028C5"/>
    <w:rsid w:val="00902A8A"/>
    <w:rsid w:val="00902F2B"/>
    <w:rsid w:val="00902FA1"/>
    <w:rsid w:val="00902FA2"/>
    <w:rsid w:val="009035F3"/>
    <w:rsid w:val="009036C0"/>
    <w:rsid w:val="00903885"/>
    <w:rsid w:val="00903A03"/>
    <w:rsid w:val="00903C5B"/>
    <w:rsid w:val="00903E6D"/>
    <w:rsid w:val="00904178"/>
    <w:rsid w:val="0090489A"/>
    <w:rsid w:val="00904C34"/>
    <w:rsid w:val="00904C4D"/>
    <w:rsid w:val="00904FB0"/>
    <w:rsid w:val="0090552A"/>
    <w:rsid w:val="009056FD"/>
    <w:rsid w:val="00905D48"/>
    <w:rsid w:val="00905E6A"/>
    <w:rsid w:val="00906062"/>
    <w:rsid w:val="009069AC"/>
    <w:rsid w:val="009075E7"/>
    <w:rsid w:val="00907FB7"/>
    <w:rsid w:val="00910987"/>
    <w:rsid w:val="00910BCB"/>
    <w:rsid w:val="0091106F"/>
    <w:rsid w:val="00911810"/>
    <w:rsid w:val="00911FCB"/>
    <w:rsid w:val="00912689"/>
    <w:rsid w:val="00912BC1"/>
    <w:rsid w:val="00912D50"/>
    <w:rsid w:val="00912D6F"/>
    <w:rsid w:val="00912E02"/>
    <w:rsid w:val="00913BD0"/>
    <w:rsid w:val="00913C47"/>
    <w:rsid w:val="00913F80"/>
    <w:rsid w:val="0091533B"/>
    <w:rsid w:val="009153FD"/>
    <w:rsid w:val="00915530"/>
    <w:rsid w:val="00915833"/>
    <w:rsid w:val="009162B6"/>
    <w:rsid w:val="00916782"/>
    <w:rsid w:val="00916D05"/>
    <w:rsid w:val="009171B4"/>
    <w:rsid w:val="0091775D"/>
    <w:rsid w:val="00917A57"/>
    <w:rsid w:val="00917F51"/>
    <w:rsid w:val="00920466"/>
    <w:rsid w:val="009207F0"/>
    <w:rsid w:val="009208B4"/>
    <w:rsid w:val="00920955"/>
    <w:rsid w:val="00921326"/>
    <w:rsid w:val="009217A0"/>
    <w:rsid w:val="00921AF2"/>
    <w:rsid w:val="00921D64"/>
    <w:rsid w:val="00922416"/>
    <w:rsid w:val="00922C68"/>
    <w:rsid w:val="00922CF6"/>
    <w:rsid w:val="0092380F"/>
    <w:rsid w:val="009239FB"/>
    <w:rsid w:val="00924096"/>
    <w:rsid w:val="009246D0"/>
    <w:rsid w:val="009249BB"/>
    <w:rsid w:val="00924A23"/>
    <w:rsid w:val="00924BC2"/>
    <w:rsid w:val="0092510E"/>
    <w:rsid w:val="009251A8"/>
    <w:rsid w:val="00925722"/>
    <w:rsid w:val="009260D8"/>
    <w:rsid w:val="009261D7"/>
    <w:rsid w:val="009266E7"/>
    <w:rsid w:val="009269F6"/>
    <w:rsid w:val="00926EA4"/>
    <w:rsid w:val="00926F0B"/>
    <w:rsid w:val="0092728A"/>
    <w:rsid w:val="0092736C"/>
    <w:rsid w:val="00927776"/>
    <w:rsid w:val="00927858"/>
    <w:rsid w:val="00927BAE"/>
    <w:rsid w:val="00927C5E"/>
    <w:rsid w:val="00927E12"/>
    <w:rsid w:val="00927E62"/>
    <w:rsid w:val="009305FF"/>
    <w:rsid w:val="00930650"/>
    <w:rsid w:val="009309FF"/>
    <w:rsid w:val="00930A03"/>
    <w:rsid w:val="0093103E"/>
    <w:rsid w:val="0093125F"/>
    <w:rsid w:val="00931A36"/>
    <w:rsid w:val="00931A6E"/>
    <w:rsid w:val="00932042"/>
    <w:rsid w:val="009325E9"/>
    <w:rsid w:val="00932BEC"/>
    <w:rsid w:val="00933CA5"/>
    <w:rsid w:val="0093407B"/>
    <w:rsid w:val="00935977"/>
    <w:rsid w:val="00935DE0"/>
    <w:rsid w:val="0093603C"/>
    <w:rsid w:val="009366E4"/>
    <w:rsid w:val="00936711"/>
    <w:rsid w:val="00937203"/>
    <w:rsid w:val="00937979"/>
    <w:rsid w:val="00937B79"/>
    <w:rsid w:val="00937D33"/>
    <w:rsid w:val="009405CB"/>
    <w:rsid w:val="009408DA"/>
    <w:rsid w:val="00940947"/>
    <w:rsid w:val="00941C94"/>
    <w:rsid w:val="00942167"/>
    <w:rsid w:val="009426D8"/>
    <w:rsid w:val="009429DD"/>
    <w:rsid w:val="00942C59"/>
    <w:rsid w:val="00942FD0"/>
    <w:rsid w:val="00943132"/>
    <w:rsid w:val="009432CD"/>
    <w:rsid w:val="009435AA"/>
    <w:rsid w:val="00943637"/>
    <w:rsid w:val="00943A4C"/>
    <w:rsid w:val="00943D58"/>
    <w:rsid w:val="00943FEA"/>
    <w:rsid w:val="009440E7"/>
    <w:rsid w:val="00944213"/>
    <w:rsid w:val="00944A74"/>
    <w:rsid w:val="00944D4C"/>
    <w:rsid w:val="00944E1B"/>
    <w:rsid w:val="009452B5"/>
    <w:rsid w:val="009453F2"/>
    <w:rsid w:val="00945E65"/>
    <w:rsid w:val="00945ED1"/>
    <w:rsid w:val="009464CE"/>
    <w:rsid w:val="00946F28"/>
    <w:rsid w:val="0094759E"/>
    <w:rsid w:val="0094766D"/>
    <w:rsid w:val="0094769A"/>
    <w:rsid w:val="009478B8"/>
    <w:rsid w:val="00947AE7"/>
    <w:rsid w:val="0094E6FE"/>
    <w:rsid w:val="00950655"/>
    <w:rsid w:val="009508E5"/>
    <w:rsid w:val="009509F1"/>
    <w:rsid w:val="00950EF2"/>
    <w:rsid w:val="00951389"/>
    <w:rsid w:val="0095220C"/>
    <w:rsid w:val="00952249"/>
    <w:rsid w:val="00952D53"/>
    <w:rsid w:val="00953389"/>
    <w:rsid w:val="0095347F"/>
    <w:rsid w:val="00953ADF"/>
    <w:rsid w:val="00953EB8"/>
    <w:rsid w:val="009546F5"/>
    <w:rsid w:val="0095479A"/>
    <w:rsid w:val="009547CC"/>
    <w:rsid w:val="00954E34"/>
    <w:rsid w:val="009554C4"/>
    <w:rsid w:val="009559E6"/>
    <w:rsid w:val="009566FA"/>
    <w:rsid w:val="00956AA8"/>
    <w:rsid w:val="00956C7C"/>
    <w:rsid w:val="00956D8C"/>
    <w:rsid w:val="00956EED"/>
    <w:rsid w:val="00957071"/>
    <w:rsid w:val="00957096"/>
    <w:rsid w:val="009570AC"/>
    <w:rsid w:val="00957C9A"/>
    <w:rsid w:val="00957DE3"/>
    <w:rsid w:val="009606B1"/>
    <w:rsid w:val="009608A0"/>
    <w:rsid w:val="00960AB0"/>
    <w:rsid w:val="00961080"/>
    <w:rsid w:val="009610B6"/>
    <w:rsid w:val="00961297"/>
    <w:rsid w:val="0096169B"/>
    <w:rsid w:val="009623FC"/>
    <w:rsid w:val="00962606"/>
    <w:rsid w:val="00962EBB"/>
    <w:rsid w:val="00962FA2"/>
    <w:rsid w:val="009633F7"/>
    <w:rsid w:val="0096364C"/>
    <w:rsid w:val="009639BD"/>
    <w:rsid w:val="00964A45"/>
    <w:rsid w:val="009650C0"/>
    <w:rsid w:val="009654B6"/>
    <w:rsid w:val="009658EE"/>
    <w:rsid w:val="00965ABF"/>
    <w:rsid w:val="00966225"/>
    <w:rsid w:val="009665DF"/>
    <w:rsid w:val="009669F0"/>
    <w:rsid w:val="00966CD3"/>
    <w:rsid w:val="0096708F"/>
    <w:rsid w:val="00967094"/>
    <w:rsid w:val="0097051E"/>
    <w:rsid w:val="00971254"/>
    <w:rsid w:val="00971798"/>
    <w:rsid w:val="00971D47"/>
    <w:rsid w:val="009729AC"/>
    <w:rsid w:val="00972D59"/>
    <w:rsid w:val="00972E54"/>
    <w:rsid w:val="00972E70"/>
    <w:rsid w:val="0097310E"/>
    <w:rsid w:val="00973F7A"/>
    <w:rsid w:val="00974425"/>
    <w:rsid w:val="009744EF"/>
    <w:rsid w:val="00974694"/>
    <w:rsid w:val="009751D0"/>
    <w:rsid w:val="009753F8"/>
    <w:rsid w:val="0097569C"/>
    <w:rsid w:val="0097573F"/>
    <w:rsid w:val="00976323"/>
    <w:rsid w:val="009764DC"/>
    <w:rsid w:val="009767F0"/>
    <w:rsid w:val="00976D91"/>
    <w:rsid w:val="00976EC1"/>
    <w:rsid w:val="00977345"/>
    <w:rsid w:val="0097743C"/>
    <w:rsid w:val="00977EEE"/>
    <w:rsid w:val="00977F8B"/>
    <w:rsid w:val="00980113"/>
    <w:rsid w:val="00980CCE"/>
    <w:rsid w:val="00980CFE"/>
    <w:rsid w:val="00980E53"/>
    <w:rsid w:val="00980F16"/>
    <w:rsid w:val="009812EB"/>
    <w:rsid w:val="0098155D"/>
    <w:rsid w:val="0098161E"/>
    <w:rsid w:val="00981754"/>
    <w:rsid w:val="00981CBE"/>
    <w:rsid w:val="00981E09"/>
    <w:rsid w:val="009820AF"/>
    <w:rsid w:val="00982231"/>
    <w:rsid w:val="00982291"/>
    <w:rsid w:val="00982802"/>
    <w:rsid w:val="00982DFA"/>
    <w:rsid w:val="00982F5A"/>
    <w:rsid w:val="009837B3"/>
    <w:rsid w:val="00983FD2"/>
    <w:rsid w:val="009840E8"/>
    <w:rsid w:val="00984CE1"/>
    <w:rsid w:val="00985357"/>
    <w:rsid w:val="00985776"/>
    <w:rsid w:val="009858FC"/>
    <w:rsid w:val="0098596C"/>
    <w:rsid w:val="009865B9"/>
    <w:rsid w:val="00986788"/>
    <w:rsid w:val="00986C4B"/>
    <w:rsid w:val="00986FFF"/>
    <w:rsid w:val="009871EB"/>
    <w:rsid w:val="00987400"/>
    <w:rsid w:val="00987719"/>
    <w:rsid w:val="00987B7D"/>
    <w:rsid w:val="00987E4B"/>
    <w:rsid w:val="00990064"/>
    <w:rsid w:val="00990788"/>
    <w:rsid w:val="009908F0"/>
    <w:rsid w:val="00990AFB"/>
    <w:rsid w:val="00990CEB"/>
    <w:rsid w:val="00990DE9"/>
    <w:rsid w:val="00990FA5"/>
    <w:rsid w:val="00990FEA"/>
    <w:rsid w:val="00991287"/>
    <w:rsid w:val="009914F9"/>
    <w:rsid w:val="00991846"/>
    <w:rsid w:val="00991913"/>
    <w:rsid w:val="00991C23"/>
    <w:rsid w:val="00991ED6"/>
    <w:rsid w:val="00992109"/>
    <w:rsid w:val="00992C8B"/>
    <w:rsid w:val="00993197"/>
    <w:rsid w:val="009936E5"/>
    <w:rsid w:val="009938E6"/>
    <w:rsid w:val="00993B6B"/>
    <w:rsid w:val="00993EC0"/>
    <w:rsid w:val="00994313"/>
    <w:rsid w:val="009951C3"/>
    <w:rsid w:val="009956E8"/>
    <w:rsid w:val="00995761"/>
    <w:rsid w:val="00995868"/>
    <w:rsid w:val="00995A89"/>
    <w:rsid w:val="0099609B"/>
    <w:rsid w:val="0099689B"/>
    <w:rsid w:val="00996D0F"/>
    <w:rsid w:val="00996F5D"/>
    <w:rsid w:val="009975B6"/>
    <w:rsid w:val="0099770F"/>
    <w:rsid w:val="009A098D"/>
    <w:rsid w:val="009A0B84"/>
    <w:rsid w:val="009A0C8D"/>
    <w:rsid w:val="009A176C"/>
    <w:rsid w:val="009A1948"/>
    <w:rsid w:val="009A2354"/>
    <w:rsid w:val="009A27A6"/>
    <w:rsid w:val="009A282B"/>
    <w:rsid w:val="009A2F0C"/>
    <w:rsid w:val="009A37B5"/>
    <w:rsid w:val="009A3CC1"/>
    <w:rsid w:val="009A4196"/>
    <w:rsid w:val="009A4ACC"/>
    <w:rsid w:val="009A5D54"/>
    <w:rsid w:val="009A6273"/>
    <w:rsid w:val="009B011A"/>
    <w:rsid w:val="009B0382"/>
    <w:rsid w:val="009B09EA"/>
    <w:rsid w:val="009B0BA2"/>
    <w:rsid w:val="009B1478"/>
    <w:rsid w:val="009B192C"/>
    <w:rsid w:val="009B1E6C"/>
    <w:rsid w:val="009B2299"/>
    <w:rsid w:val="009B256E"/>
    <w:rsid w:val="009B28E8"/>
    <w:rsid w:val="009B41C8"/>
    <w:rsid w:val="009B43A2"/>
    <w:rsid w:val="009B4453"/>
    <w:rsid w:val="009B4667"/>
    <w:rsid w:val="009B4EC2"/>
    <w:rsid w:val="009B5593"/>
    <w:rsid w:val="009B592E"/>
    <w:rsid w:val="009B599C"/>
    <w:rsid w:val="009B646C"/>
    <w:rsid w:val="009B76A0"/>
    <w:rsid w:val="009B77EF"/>
    <w:rsid w:val="009B799F"/>
    <w:rsid w:val="009B79FD"/>
    <w:rsid w:val="009B7AD0"/>
    <w:rsid w:val="009B7F20"/>
    <w:rsid w:val="009C01D4"/>
    <w:rsid w:val="009C072F"/>
    <w:rsid w:val="009C0831"/>
    <w:rsid w:val="009C0CAB"/>
    <w:rsid w:val="009C118D"/>
    <w:rsid w:val="009C1370"/>
    <w:rsid w:val="009C1818"/>
    <w:rsid w:val="009C192C"/>
    <w:rsid w:val="009C1E14"/>
    <w:rsid w:val="009C20E9"/>
    <w:rsid w:val="009C2720"/>
    <w:rsid w:val="009C29A0"/>
    <w:rsid w:val="009C2C14"/>
    <w:rsid w:val="009C2D3D"/>
    <w:rsid w:val="009C344F"/>
    <w:rsid w:val="009C3A1C"/>
    <w:rsid w:val="009C3C5C"/>
    <w:rsid w:val="009C497A"/>
    <w:rsid w:val="009C5D4E"/>
    <w:rsid w:val="009C61DA"/>
    <w:rsid w:val="009C64A5"/>
    <w:rsid w:val="009C69A2"/>
    <w:rsid w:val="009C6EA8"/>
    <w:rsid w:val="009C7261"/>
    <w:rsid w:val="009C7382"/>
    <w:rsid w:val="009C73D7"/>
    <w:rsid w:val="009C7B66"/>
    <w:rsid w:val="009D0313"/>
    <w:rsid w:val="009D11BD"/>
    <w:rsid w:val="009D141D"/>
    <w:rsid w:val="009D1791"/>
    <w:rsid w:val="009D29EE"/>
    <w:rsid w:val="009D2E17"/>
    <w:rsid w:val="009D3098"/>
    <w:rsid w:val="009D39B4"/>
    <w:rsid w:val="009D3AED"/>
    <w:rsid w:val="009D48AE"/>
    <w:rsid w:val="009D5839"/>
    <w:rsid w:val="009D5E81"/>
    <w:rsid w:val="009D625F"/>
    <w:rsid w:val="009D69B8"/>
    <w:rsid w:val="009D6D86"/>
    <w:rsid w:val="009D6F9E"/>
    <w:rsid w:val="009D7887"/>
    <w:rsid w:val="009D78FC"/>
    <w:rsid w:val="009E0646"/>
    <w:rsid w:val="009E0AD4"/>
    <w:rsid w:val="009E1A0C"/>
    <w:rsid w:val="009E1A36"/>
    <w:rsid w:val="009E1B7C"/>
    <w:rsid w:val="009E219D"/>
    <w:rsid w:val="009E246E"/>
    <w:rsid w:val="009E2883"/>
    <w:rsid w:val="009E2E35"/>
    <w:rsid w:val="009E36F8"/>
    <w:rsid w:val="009E42B9"/>
    <w:rsid w:val="009E432C"/>
    <w:rsid w:val="009E4408"/>
    <w:rsid w:val="009E441A"/>
    <w:rsid w:val="009E4961"/>
    <w:rsid w:val="009E4D11"/>
    <w:rsid w:val="009E4E1F"/>
    <w:rsid w:val="009E67B8"/>
    <w:rsid w:val="009E67C6"/>
    <w:rsid w:val="009E7819"/>
    <w:rsid w:val="009E789B"/>
    <w:rsid w:val="009F03C9"/>
    <w:rsid w:val="009F059C"/>
    <w:rsid w:val="009F0A7C"/>
    <w:rsid w:val="009F0C4C"/>
    <w:rsid w:val="009F0D89"/>
    <w:rsid w:val="009F0E98"/>
    <w:rsid w:val="009F124B"/>
    <w:rsid w:val="009F1424"/>
    <w:rsid w:val="009F15A3"/>
    <w:rsid w:val="009F1C3A"/>
    <w:rsid w:val="009F2314"/>
    <w:rsid w:val="009F245B"/>
    <w:rsid w:val="009F254A"/>
    <w:rsid w:val="009F3107"/>
    <w:rsid w:val="009F34BF"/>
    <w:rsid w:val="009F3E64"/>
    <w:rsid w:val="009F4034"/>
    <w:rsid w:val="009F4886"/>
    <w:rsid w:val="009F495A"/>
    <w:rsid w:val="009F5289"/>
    <w:rsid w:val="009F54AA"/>
    <w:rsid w:val="009F5583"/>
    <w:rsid w:val="009F5640"/>
    <w:rsid w:val="009F5D01"/>
    <w:rsid w:val="009F6694"/>
    <w:rsid w:val="009F6F3A"/>
    <w:rsid w:val="009F70E5"/>
    <w:rsid w:val="009F7125"/>
    <w:rsid w:val="009F72E1"/>
    <w:rsid w:val="009F72F4"/>
    <w:rsid w:val="009F733C"/>
    <w:rsid w:val="009F736D"/>
    <w:rsid w:val="009F7906"/>
    <w:rsid w:val="009F7B96"/>
    <w:rsid w:val="009F7DE8"/>
    <w:rsid w:val="00A00388"/>
    <w:rsid w:val="00A00397"/>
    <w:rsid w:val="00A003F1"/>
    <w:rsid w:val="00A006AD"/>
    <w:rsid w:val="00A012E3"/>
    <w:rsid w:val="00A01A63"/>
    <w:rsid w:val="00A01CA0"/>
    <w:rsid w:val="00A028B4"/>
    <w:rsid w:val="00A02D46"/>
    <w:rsid w:val="00A0324F"/>
    <w:rsid w:val="00A0373D"/>
    <w:rsid w:val="00A03D52"/>
    <w:rsid w:val="00A048E6"/>
    <w:rsid w:val="00A04999"/>
    <w:rsid w:val="00A04C16"/>
    <w:rsid w:val="00A05479"/>
    <w:rsid w:val="00A05C8D"/>
    <w:rsid w:val="00A06192"/>
    <w:rsid w:val="00A06195"/>
    <w:rsid w:val="00A0697E"/>
    <w:rsid w:val="00A071D8"/>
    <w:rsid w:val="00A07B97"/>
    <w:rsid w:val="00A07CD7"/>
    <w:rsid w:val="00A101EF"/>
    <w:rsid w:val="00A1023B"/>
    <w:rsid w:val="00A1089D"/>
    <w:rsid w:val="00A1185E"/>
    <w:rsid w:val="00A11916"/>
    <w:rsid w:val="00A1213A"/>
    <w:rsid w:val="00A1218C"/>
    <w:rsid w:val="00A12543"/>
    <w:rsid w:val="00A12B8A"/>
    <w:rsid w:val="00A135F2"/>
    <w:rsid w:val="00A14A59"/>
    <w:rsid w:val="00A150A3"/>
    <w:rsid w:val="00A15140"/>
    <w:rsid w:val="00A15631"/>
    <w:rsid w:val="00A15A45"/>
    <w:rsid w:val="00A15D80"/>
    <w:rsid w:val="00A15FD2"/>
    <w:rsid w:val="00A1618C"/>
    <w:rsid w:val="00A16544"/>
    <w:rsid w:val="00A16936"/>
    <w:rsid w:val="00A16DA8"/>
    <w:rsid w:val="00A16FE4"/>
    <w:rsid w:val="00A17247"/>
    <w:rsid w:val="00A20731"/>
    <w:rsid w:val="00A20B78"/>
    <w:rsid w:val="00A218CB"/>
    <w:rsid w:val="00A21FE3"/>
    <w:rsid w:val="00A22124"/>
    <w:rsid w:val="00A2381B"/>
    <w:rsid w:val="00A23AFD"/>
    <w:rsid w:val="00A23D76"/>
    <w:rsid w:val="00A24029"/>
    <w:rsid w:val="00A240C1"/>
    <w:rsid w:val="00A243B6"/>
    <w:rsid w:val="00A24F81"/>
    <w:rsid w:val="00A2570D"/>
    <w:rsid w:val="00A25CAC"/>
    <w:rsid w:val="00A25CB1"/>
    <w:rsid w:val="00A25EA2"/>
    <w:rsid w:val="00A26037"/>
    <w:rsid w:val="00A26395"/>
    <w:rsid w:val="00A2674A"/>
    <w:rsid w:val="00A26F15"/>
    <w:rsid w:val="00A27274"/>
    <w:rsid w:val="00A2742C"/>
    <w:rsid w:val="00A275B4"/>
    <w:rsid w:val="00A2795C"/>
    <w:rsid w:val="00A27AA4"/>
    <w:rsid w:val="00A27CA5"/>
    <w:rsid w:val="00A27F2B"/>
    <w:rsid w:val="00A2DE5C"/>
    <w:rsid w:val="00A302CF"/>
    <w:rsid w:val="00A310C4"/>
    <w:rsid w:val="00A31186"/>
    <w:rsid w:val="00A31366"/>
    <w:rsid w:val="00A31783"/>
    <w:rsid w:val="00A31B50"/>
    <w:rsid w:val="00A31B66"/>
    <w:rsid w:val="00A31BE5"/>
    <w:rsid w:val="00A32182"/>
    <w:rsid w:val="00A32C26"/>
    <w:rsid w:val="00A32DB5"/>
    <w:rsid w:val="00A330CD"/>
    <w:rsid w:val="00A33283"/>
    <w:rsid w:val="00A3392C"/>
    <w:rsid w:val="00A3487F"/>
    <w:rsid w:val="00A34B12"/>
    <w:rsid w:val="00A353A2"/>
    <w:rsid w:val="00A3601B"/>
    <w:rsid w:val="00A361DD"/>
    <w:rsid w:val="00A36D07"/>
    <w:rsid w:val="00A37062"/>
    <w:rsid w:val="00A370E3"/>
    <w:rsid w:val="00A37E29"/>
    <w:rsid w:val="00A40789"/>
    <w:rsid w:val="00A410AC"/>
    <w:rsid w:val="00A41218"/>
    <w:rsid w:val="00A418AE"/>
    <w:rsid w:val="00A423AC"/>
    <w:rsid w:val="00A424C1"/>
    <w:rsid w:val="00A426A4"/>
    <w:rsid w:val="00A42AA4"/>
    <w:rsid w:val="00A42F24"/>
    <w:rsid w:val="00A43935"/>
    <w:rsid w:val="00A44464"/>
    <w:rsid w:val="00A44591"/>
    <w:rsid w:val="00A446F9"/>
    <w:rsid w:val="00A4490D"/>
    <w:rsid w:val="00A44DA6"/>
    <w:rsid w:val="00A44F57"/>
    <w:rsid w:val="00A454CB"/>
    <w:rsid w:val="00A455BA"/>
    <w:rsid w:val="00A4589D"/>
    <w:rsid w:val="00A46227"/>
    <w:rsid w:val="00A46651"/>
    <w:rsid w:val="00A468DF"/>
    <w:rsid w:val="00A47221"/>
    <w:rsid w:val="00A47310"/>
    <w:rsid w:val="00A4735B"/>
    <w:rsid w:val="00A473A5"/>
    <w:rsid w:val="00A476A2"/>
    <w:rsid w:val="00A476DF"/>
    <w:rsid w:val="00A4777B"/>
    <w:rsid w:val="00A50334"/>
    <w:rsid w:val="00A50A80"/>
    <w:rsid w:val="00A50BD3"/>
    <w:rsid w:val="00A50C8F"/>
    <w:rsid w:val="00A514A7"/>
    <w:rsid w:val="00A51522"/>
    <w:rsid w:val="00A52929"/>
    <w:rsid w:val="00A5308D"/>
    <w:rsid w:val="00A534EE"/>
    <w:rsid w:val="00A536D1"/>
    <w:rsid w:val="00A53CFE"/>
    <w:rsid w:val="00A53E44"/>
    <w:rsid w:val="00A54E81"/>
    <w:rsid w:val="00A54EF3"/>
    <w:rsid w:val="00A552F3"/>
    <w:rsid w:val="00A5558C"/>
    <w:rsid w:val="00A555A8"/>
    <w:rsid w:val="00A55694"/>
    <w:rsid w:val="00A556AF"/>
    <w:rsid w:val="00A5597D"/>
    <w:rsid w:val="00A559A8"/>
    <w:rsid w:val="00A55D98"/>
    <w:rsid w:val="00A566F4"/>
    <w:rsid w:val="00A57038"/>
    <w:rsid w:val="00A571E6"/>
    <w:rsid w:val="00A5754B"/>
    <w:rsid w:val="00A57767"/>
    <w:rsid w:val="00A61F92"/>
    <w:rsid w:val="00A622A4"/>
    <w:rsid w:val="00A62B9E"/>
    <w:rsid w:val="00A62E51"/>
    <w:rsid w:val="00A63389"/>
    <w:rsid w:val="00A636F7"/>
    <w:rsid w:val="00A63D53"/>
    <w:rsid w:val="00A6404A"/>
    <w:rsid w:val="00A64878"/>
    <w:rsid w:val="00A64C7F"/>
    <w:rsid w:val="00A6601E"/>
    <w:rsid w:val="00A660DF"/>
    <w:rsid w:val="00A66197"/>
    <w:rsid w:val="00A665B5"/>
    <w:rsid w:val="00A6678C"/>
    <w:rsid w:val="00A66BC7"/>
    <w:rsid w:val="00A66FF9"/>
    <w:rsid w:val="00A673DB"/>
    <w:rsid w:val="00A67C25"/>
    <w:rsid w:val="00A67FB8"/>
    <w:rsid w:val="00A67FF2"/>
    <w:rsid w:val="00A70824"/>
    <w:rsid w:val="00A71077"/>
    <w:rsid w:val="00A712BB"/>
    <w:rsid w:val="00A7136E"/>
    <w:rsid w:val="00A716ED"/>
    <w:rsid w:val="00A71987"/>
    <w:rsid w:val="00A71992"/>
    <w:rsid w:val="00A71AE1"/>
    <w:rsid w:val="00A71B7E"/>
    <w:rsid w:val="00A72272"/>
    <w:rsid w:val="00A7257F"/>
    <w:rsid w:val="00A727E2"/>
    <w:rsid w:val="00A728EE"/>
    <w:rsid w:val="00A73390"/>
    <w:rsid w:val="00A73A26"/>
    <w:rsid w:val="00A7423D"/>
    <w:rsid w:val="00A74DCC"/>
    <w:rsid w:val="00A75116"/>
    <w:rsid w:val="00A75CC2"/>
    <w:rsid w:val="00A75DDA"/>
    <w:rsid w:val="00A75DED"/>
    <w:rsid w:val="00A767B2"/>
    <w:rsid w:val="00A7687C"/>
    <w:rsid w:val="00A768BE"/>
    <w:rsid w:val="00A76E96"/>
    <w:rsid w:val="00A77172"/>
    <w:rsid w:val="00A7763D"/>
    <w:rsid w:val="00A77EB6"/>
    <w:rsid w:val="00A80168"/>
    <w:rsid w:val="00A80AB6"/>
    <w:rsid w:val="00A80B93"/>
    <w:rsid w:val="00A80BC7"/>
    <w:rsid w:val="00A80C66"/>
    <w:rsid w:val="00A80C71"/>
    <w:rsid w:val="00A80FFB"/>
    <w:rsid w:val="00A814C4"/>
    <w:rsid w:val="00A81615"/>
    <w:rsid w:val="00A819CA"/>
    <w:rsid w:val="00A81A1B"/>
    <w:rsid w:val="00A8205D"/>
    <w:rsid w:val="00A8231C"/>
    <w:rsid w:val="00A825A6"/>
    <w:rsid w:val="00A825E4"/>
    <w:rsid w:val="00A828EC"/>
    <w:rsid w:val="00A82B2A"/>
    <w:rsid w:val="00A82D24"/>
    <w:rsid w:val="00A838EA"/>
    <w:rsid w:val="00A841AE"/>
    <w:rsid w:val="00A841D1"/>
    <w:rsid w:val="00A8435B"/>
    <w:rsid w:val="00A84679"/>
    <w:rsid w:val="00A85A4C"/>
    <w:rsid w:val="00A85DDA"/>
    <w:rsid w:val="00A860E2"/>
    <w:rsid w:val="00A868B2"/>
    <w:rsid w:val="00A86E13"/>
    <w:rsid w:val="00A87201"/>
    <w:rsid w:val="00A87387"/>
    <w:rsid w:val="00A87DDE"/>
    <w:rsid w:val="00A87F29"/>
    <w:rsid w:val="00A900B6"/>
    <w:rsid w:val="00A90493"/>
    <w:rsid w:val="00A90667"/>
    <w:rsid w:val="00A908AA"/>
    <w:rsid w:val="00A90B5B"/>
    <w:rsid w:val="00A90C92"/>
    <w:rsid w:val="00A91227"/>
    <w:rsid w:val="00A91AC6"/>
    <w:rsid w:val="00A927F9"/>
    <w:rsid w:val="00A93BD4"/>
    <w:rsid w:val="00A93E0B"/>
    <w:rsid w:val="00A9407C"/>
    <w:rsid w:val="00A941C0"/>
    <w:rsid w:val="00A94234"/>
    <w:rsid w:val="00A94E73"/>
    <w:rsid w:val="00A95250"/>
    <w:rsid w:val="00A954D4"/>
    <w:rsid w:val="00A95BB2"/>
    <w:rsid w:val="00A9632A"/>
    <w:rsid w:val="00A96CCC"/>
    <w:rsid w:val="00A973B8"/>
    <w:rsid w:val="00A978D8"/>
    <w:rsid w:val="00A97993"/>
    <w:rsid w:val="00AA08BC"/>
    <w:rsid w:val="00AA0BC1"/>
    <w:rsid w:val="00AA0DD3"/>
    <w:rsid w:val="00AA0DDF"/>
    <w:rsid w:val="00AA0EB7"/>
    <w:rsid w:val="00AA132F"/>
    <w:rsid w:val="00AA15EE"/>
    <w:rsid w:val="00AA1880"/>
    <w:rsid w:val="00AA2306"/>
    <w:rsid w:val="00AA2AAB"/>
    <w:rsid w:val="00AA2DBA"/>
    <w:rsid w:val="00AA2EDB"/>
    <w:rsid w:val="00AA310C"/>
    <w:rsid w:val="00AA33CA"/>
    <w:rsid w:val="00AA35C8"/>
    <w:rsid w:val="00AA3B0D"/>
    <w:rsid w:val="00AA3D8A"/>
    <w:rsid w:val="00AA41DC"/>
    <w:rsid w:val="00AA46FF"/>
    <w:rsid w:val="00AA494C"/>
    <w:rsid w:val="00AA4EEB"/>
    <w:rsid w:val="00AA5CE8"/>
    <w:rsid w:val="00AA621A"/>
    <w:rsid w:val="00AA704D"/>
    <w:rsid w:val="00AA7152"/>
    <w:rsid w:val="00AA74D8"/>
    <w:rsid w:val="00AA7AAB"/>
    <w:rsid w:val="00AB0339"/>
    <w:rsid w:val="00AB0427"/>
    <w:rsid w:val="00AB098E"/>
    <w:rsid w:val="00AB0AC8"/>
    <w:rsid w:val="00AB0B34"/>
    <w:rsid w:val="00AB0F3E"/>
    <w:rsid w:val="00AB15FF"/>
    <w:rsid w:val="00AB1E78"/>
    <w:rsid w:val="00AB2194"/>
    <w:rsid w:val="00AB2393"/>
    <w:rsid w:val="00AB2414"/>
    <w:rsid w:val="00AB284D"/>
    <w:rsid w:val="00AB2EA2"/>
    <w:rsid w:val="00AB2EC5"/>
    <w:rsid w:val="00AB32CD"/>
    <w:rsid w:val="00AB3B56"/>
    <w:rsid w:val="00AB461A"/>
    <w:rsid w:val="00AB7454"/>
    <w:rsid w:val="00AB7B82"/>
    <w:rsid w:val="00AB7CBC"/>
    <w:rsid w:val="00AB7D83"/>
    <w:rsid w:val="00AC0BFE"/>
    <w:rsid w:val="00AC1554"/>
    <w:rsid w:val="00AC167C"/>
    <w:rsid w:val="00AC1681"/>
    <w:rsid w:val="00AC19BE"/>
    <w:rsid w:val="00AC1B65"/>
    <w:rsid w:val="00AC211D"/>
    <w:rsid w:val="00AC297D"/>
    <w:rsid w:val="00AC2A1E"/>
    <w:rsid w:val="00AC2BEA"/>
    <w:rsid w:val="00AC3A18"/>
    <w:rsid w:val="00AC40E5"/>
    <w:rsid w:val="00AC4243"/>
    <w:rsid w:val="00AC4862"/>
    <w:rsid w:val="00AC4871"/>
    <w:rsid w:val="00AC4C44"/>
    <w:rsid w:val="00AC4EEF"/>
    <w:rsid w:val="00AC5006"/>
    <w:rsid w:val="00AC53FB"/>
    <w:rsid w:val="00AC559D"/>
    <w:rsid w:val="00AC5796"/>
    <w:rsid w:val="00AC5C21"/>
    <w:rsid w:val="00AC65FB"/>
    <w:rsid w:val="00AC700F"/>
    <w:rsid w:val="00AC7A00"/>
    <w:rsid w:val="00AD0183"/>
    <w:rsid w:val="00AD0CF3"/>
    <w:rsid w:val="00AD0F2B"/>
    <w:rsid w:val="00AD1284"/>
    <w:rsid w:val="00AD1321"/>
    <w:rsid w:val="00AD162B"/>
    <w:rsid w:val="00AD2022"/>
    <w:rsid w:val="00AD2143"/>
    <w:rsid w:val="00AD25F3"/>
    <w:rsid w:val="00AD27A5"/>
    <w:rsid w:val="00AD2D7A"/>
    <w:rsid w:val="00AD2E06"/>
    <w:rsid w:val="00AD33B8"/>
    <w:rsid w:val="00AD33EA"/>
    <w:rsid w:val="00AD36E4"/>
    <w:rsid w:val="00AD380D"/>
    <w:rsid w:val="00AD3DB0"/>
    <w:rsid w:val="00AD41C9"/>
    <w:rsid w:val="00AD4247"/>
    <w:rsid w:val="00AD4398"/>
    <w:rsid w:val="00AD4940"/>
    <w:rsid w:val="00AD4F1E"/>
    <w:rsid w:val="00AD533A"/>
    <w:rsid w:val="00AD7F63"/>
    <w:rsid w:val="00AE076D"/>
    <w:rsid w:val="00AE0BEA"/>
    <w:rsid w:val="00AE0F62"/>
    <w:rsid w:val="00AE1989"/>
    <w:rsid w:val="00AE1A95"/>
    <w:rsid w:val="00AE1C52"/>
    <w:rsid w:val="00AE2183"/>
    <w:rsid w:val="00AE276D"/>
    <w:rsid w:val="00AE2793"/>
    <w:rsid w:val="00AE2848"/>
    <w:rsid w:val="00AE2C5B"/>
    <w:rsid w:val="00AE34DE"/>
    <w:rsid w:val="00AE3A00"/>
    <w:rsid w:val="00AE3A57"/>
    <w:rsid w:val="00AE43AB"/>
    <w:rsid w:val="00AE43FF"/>
    <w:rsid w:val="00AE4F74"/>
    <w:rsid w:val="00AE5262"/>
    <w:rsid w:val="00AE598E"/>
    <w:rsid w:val="00AE5A6F"/>
    <w:rsid w:val="00AE6122"/>
    <w:rsid w:val="00AE68D0"/>
    <w:rsid w:val="00AE69B4"/>
    <w:rsid w:val="00AE6EE2"/>
    <w:rsid w:val="00AE702B"/>
    <w:rsid w:val="00AE743D"/>
    <w:rsid w:val="00AF0346"/>
    <w:rsid w:val="00AF0450"/>
    <w:rsid w:val="00AF0957"/>
    <w:rsid w:val="00AF0C47"/>
    <w:rsid w:val="00AF13F9"/>
    <w:rsid w:val="00AF1C23"/>
    <w:rsid w:val="00AF234F"/>
    <w:rsid w:val="00AF2993"/>
    <w:rsid w:val="00AF2D07"/>
    <w:rsid w:val="00AF3078"/>
    <w:rsid w:val="00AF316E"/>
    <w:rsid w:val="00AF34AA"/>
    <w:rsid w:val="00AF3C54"/>
    <w:rsid w:val="00AF3C95"/>
    <w:rsid w:val="00AF41ED"/>
    <w:rsid w:val="00AF45DD"/>
    <w:rsid w:val="00AF4AA5"/>
    <w:rsid w:val="00AF4FE2"/>
    <w:rsid w:val="00AF5049"/>
    <w:rsid w:val="00AF534F"/>
    <w:rsid w:val="00AF58BA"/>
    <w:rsid w:val="00AF5911"/>
    <w:rsid w:val="00AF5E67"/>
    <w:rsid w:val="00AF67B7"/>
    <w:rsid w:val="00AF7063"/>
    <w:rsid w:val="00AF76C0"/>
    <w:rsid w:val="00AF780B"/>
    <w:rsid w:val="00AF792A"/>
    <w:rsid w:val="00AF7B93"/>
    <w:rsid w:val="00AF7BF4"/>
    <w:rsid w:val="00AF7DDC"/>
    <w:rsid w:val="00B009CA"/>
    <w:rsid w:val="00B01203"/>
    <w:rsid w:val="00B0198A"/>
    <w:rsid w:val="00B019A1"/>
    <w:rsid w:val="00B03FB9"/>
    <w:rsid w:val="00B04048"/>
    <w:rsid w:val="00B0415C"/>
    <w:rsid w:val="00B052C1"/>
    <w:rsid w:val="00B05B4F"/>
    <w:rsid w:val="00B05B5A"/>
    <w:rsid w:val="00B05DB8"/>
    <w:rsid w:val="00B0634E"/>
    <w:rsid w:val="00B06DB4"/>
    <w:rsid w:val="00B06DD2"/>
    <w:rsid w:val="00B06E3C"/>
    <w:rsid w:val="00B073BD"/>
    <w:rsid w:val="00B107D9"/>
    <w:rsid w:val="00B1098B"/>
    <w:rsid w:val="00B10BF0"/>
    <w:rsid w:val="00B10C99"/>
    <w:rsid w:val="00B113FD"/>
    <w:rsid w:val="00B11C44"/>
    <w:rsid w:val="00B123D6"/>
    <w:rsid w:val="00B12CAD"/>
    <w:rsid w:val="00B12D36"/>
    <w:rsid w:val="00B12D6B"/>
    <w:rsid w:val="00B1303D"/>
    <w:rsid w:val="00B13236"/>
    <w:rsid w:val="00B13823"/>
    <w:rsid w:val="00B13EB9"/>
    <w:rsid w:val="00B1414C"/>
    <w:rsid w:val="00B14F18"/>
    <w:rsid w:val="00B15845"/>
    <w:rsid w:val="00B160CC"/>
    <w:rsid w:val="00B16701"/>
    <w:rsid w:val="00B16B68"/>
    <w:rsid w:val="00B16D87"/>
    <w:rsid w:val="00B16DDB"/>
    <w:rsid w:val="00B1712F"/>
    <w:rsid w:val="00B17375"/>
    <w:rsid w:val="00B1795F"/>
    <w:rsid w:val="00B17E63"/>
    <w:rsid w:val="00B21B2E"/>
    <w:rsid w:val="00B21C6F"/>
    <w:rsid w:val="00B21CF0"/>
    <w:rsid w:val="00B22183"/>
    <w:rsid w:val="00B221DC"/>
    <w:rsid w:val="00B22365"/>
    <w:rsid w:val="00B223C2"/>
    <w:rsid w:val="00B223FC"/>
    <w:rsid w:val="00B2258B"/>
    <w:rsid w:val="00B227D0"/>
    <w:rsid w:val="00B229AF"/>
    <w:rsid w:val="00B22C6C"/>
    <w:rsid w:val="00B2341D"/>
    <w:rsid w:val="00B243C2"/>
    <w:rsid w:val="00B2459D"/>
    <w:rsid w:val="00B249E8"/>
    <w:rsid w:val="00B24D83"/>
    <w:rsid w:val="00B24EDA"/>
    <w:rsid w:val="00B253B1"/>
    <w:rsid w:val="00B2596A"/>
    <w:rsid w:val="00B2779F"/>
    <w:rsid w:val="00B27835"/>
    <w:rsid w:val="00B27A27"/>
    <w:rsid w:val="00B27ADB"/>
    <w:rsid w:val="00B27D5C"/>
    <w:rsid w:val="00B305F6"/>
    <w:rsid w:val="00B30928"/>
    <w:rsid w:val="00B30EFC"/>
    <w:rsid w:val="00B30FE3"/>
    <w:rsid w:val="00B310CB"/>
    <w:rsid w:val="00B31645"/>
    <w:rsid w:val="00B3260D"/>
    <w:rsid w:val="00B32781"/>
    <w:rsid w:val="00B328F8"/>
    <w:rsid w:val="00B32EAF"/>
    <w:rsid w:val="00B33AD9"/>
    <w:rsid w:val="00B33D96"/>
    <w:rsid w:val="00B33E7A"/>
    <w:rsid w:val="00B3438E"/>
    <w:rsid w:val="00B343B8"/>
    <w:rsid w:val="00B3474D"/>
    <w:rsid w:val="00B34908"/>
    <w:rsid w:val="00B35118"/>
    <w:rsid w:val="00B35164"/>
    <w:rsid w:val="00B356CE"/>
    <w:rsid w:val="00B35C07"/>
    <w:rsid w:val="00B35EC8"/>
    <w:rsid w:val="00B364C0"/>
    <w:rsid w:val="00B3682F"/>
    <w:rsid w:val="00B36B38"/>
    <w:rsid w:val="00B36D03"/>
    <w:rsid w:val="00B36F74"/>
    <w:rsid w:val="00B377C1"/>
    <w:rsid w:val="00B37C6A"/>
    <w:rsid w:val="00B37FE4"/>
    <w:rsid w:val="00B400B1"/>
    <w:rsid w:val="00B41173"/>
    <w:rsid w:val="00B41289"/>
    <w:rsid w:val="00B4136B"/>
    <w:rsid w:val="00B41761"/>
    <w:rsid w:val="00B41E0D"/>
    <w:rsid w:val="00B42510"/>
    <w:rsid w:val="00B43A31"/>
    <w:rsid w:val="00B43BEE"/>
    <w:rsid w:val="00B4414D"/>
    <w:rsid w:val="00B44F95"/>
    <w:rsid w:val="00B45166"/>
    <w:rsid w:val="00B4528A"/>
    <w:rsid w:val="00B454A6"/>
    <w:rsid w:val="00B4598D"/>
    <w:rsid w:val="00B45F37"/>
    <w:rsid w:val="00B461D7"/>
    <w:rsid w:val="00B46CB7"/>
    <w:rsid w:val="00B46E39"/>
    <w:rsid w:val="00B47251"/>
    <w:rsid w:val="00B475A3"/>
    <w:rsid w:val="00B478E8"/>
    <w:rsid w:val="00B504A1"/>
    <w:rsid w:val="00B50591"/>
    <w:rsid w:val="00B505CD"/>
    <w:rsid w:val="00B50614"/>
    <w:rsid w:val="00B50BA0"/>
    <w:rsid w:val="00B50CD0"/>
    <w:rsid w:val="00B512AA"/>
    <w:rsid w:val="00B51302"/>
    <w:rsid w:val="00B51C66"/>
    <w:rsid w:val="00B51FC2"/>
    <w:rsid w:val="00B533E9"/>
    <w:rsid w:val="00B53C65"/>
    <w:rsid w:val="00B54BB2"/>
    <w:rsid w:val="00B55CA4"/>
    <w:rsid w:val="00B56D68"/>
    <w:rsid w:val="00B57660"/>
    <w:rsid w:val="00B57F82"/>
    <w:rsid w:val="00B600DB"/>
    <w:rsid w:val="00B6017E"/>
    <w:rsid w:val="00B60525"/>
    <w:rsid w:val="00B607AB"/>
    <w:rsid w:val="00B6135D"/>
    <w:rsid w:val="00B614F8"/>
    <w:rsid w:val="00B62A23"/>
    <w:rsid w:val="00B62B3C"/>
    <w:rsid w:val="00B64071"/>
    <w:rsid w:val="00B647DF"/>
    <w:rsid w:val="00B64E4C"/>
    <w:rsid w:val="00B650D1"/>
    <w:rsid w:val="00B65BAC"/>
    <w:rsid w:val="00B65F08"/>
    <w:rsid w:val="00B66137"/>
    <w:rsid w:val="00B6636F"/>
    <w:rsid w:val="00B664AD"/>
    <w:rsid w:val="00B67ECC"/>
    <w:rsid w:val="00B70282"/>
    <w:rsid w:val="00B705F6"/>
    <w:rsid w:val="00B70F09"/>
    <w:rsid w:val="00B72335"/>
    <w:rsid w:val="00B723A4"/>
    <w:rsid w:val="00B724D0"/>
    <w:rsid w:val="00B72B2D"/>
    <w:rsid w:val="00B72C1F"/>
    <w:rsid w:val="00B72D22"/>
    <w:rsid w:val="00B73067"/>
    <w:rsid w:val="00B735F5"/>
    <w:rsid w:val="00B739BC"/>
    <w:rsid w:val="00B73ACF"/>
    <w:rsid w:val="00B73C12"/>
    <w:rsid w:val="00B753BE"/>
    <w:rsid w:val="00B7563E"/>
    <w:rsid w:val="00B763E5"/>
    <w:rsid w:val="00B7662C"/>
    <w:rsid w:val="00B766F4"/>
    <w:rsid w:val="00B76EC9"/>
    <w:rsid w:val="00B77134"/>
    <w:rsid w:val="00B7725C"/>
    <w:rsid w:val="00B775C2"/>
    <w:rsid w:val="00B775EA"/>
    <w:rsid w:val="00B779AD"/>
    <w:rsid w:val="00B825F2"/>
    <w:rsid w:val="00B826BB"/>
    <w:rsid w:val="00B8273E"/>
    <w:rsid w:val="00B82797"/>
    <w:rsid w:val="00B82923"/>
    <w:rsid w:val="00B82C26"/>
    <w:rsid w:val="00B82F91"/>
    <w:rsid w:val="00B8368D"/>
    <w:rsid w:val="00B838AB"/>
    <w:rsid w:val="00B83DEF"/>
    <w:rsid w:val="00B83E54"/>
    <w:rsid w:val="00B8463C"/>
    <w:rsid w:val="00B846C4"/>
    <w:rsid w:val="00B846EA"/>
    <w:rsid w:val="00B84F0E"/>
    <w:rsid w:val="00B85A11"/>
    <w:rsid w:val="00B85EB7"/>
    <w:rsid w:val="00B86B9E"/>
    <w:rsid w:val="00B86BC2"/>
    <w:rsid w:val="00B875EE"/>
    <w:rsid w:val="00B876F8"/>
    <w:rsid w:val="00B877E6"/>
    <w:rsid w:val="00B902B9"/>
    <w:rsid w:val="00B90EA6"/>
    <w:rsid w:val="00B90FE3"/>
    <w:rsid w:val="00B917DD"/>
    <w:rsid w:val="00B91BD5"/>
    <w:rsid w:val="00B929C4"/>
    <w:rsid w:val="00B92AA3"/>
    <w:rsid w:val="00B92C9D"/>
    <w:rsid w:val="00B92F28"/>
    <w:rsid w:val="00B93425"/>
    <w:rsid w:val="00B93804"/>
    <w:rsid w:val="00B94B57"/>
    <w:rsid w:val="00B94D81"/>
    <w:rsid w:val="00B95181"/>
    <w:rsid w:val="00B9585D"/>
    <w:rsid w:val="00B95A0E"/>
    <w:rsid w:val="00B95B51"/>
    <w:rsid w:val="00B95FBD"/>
    <w:rsid w:val="00B961C6"/>
    <w:rsid w:val="00B96566"/>
    <w:rsid w:val="00B96E42"/>
    <w:rsid w:val="00B975FF"/>
    <w:rsid w:val="00B979B9"/>
    <w:rsid w:val="00B97E1D"/>
    <w:rsid w:val="00B97EEA"/>
    <w:rsid w:val="00BA063D"/>
    <w:rsid w:val="00BA07D9"/>
    <w:rsid w:val="00BA0F62"/>
    <w:rsid w:val="00BA17FC"/>
    <w:rsid w:val="00BA1EB5"/>
    <w:rsid w:val="00BA2865"/>
    <w:rsid w:val="00BA33D6"/>
    <w:rsid w:val="00BA3541"/>
    <w:rsid w:val="00BA3F85"/>
    <w:rsid w:val="00BA4352"/>
    <w:rsid w:val="00BA46FF"/>
    <w:rsid w:val="00BA490D"/>
    <w:rsid w:val="00BA4B54"/>
    <w:rsid w:val="00BA5921"/>
    <w:rsid w:val="00BA5AD2"/>
    <w:rsid w:val="00BA6300"/>
    <w:rsid w:val="00BA697A"/>
    <w:rsid w:val="00BA6ED7"/>
    <w:rsid w:val="00BA7662"/>
    <w:rsid w:val="00BA76C4"/>
    <w:rsid w:val="00BAA1CB"/>
    <w:rsid w:val="00BB0332"/>
    <w:rsid w:val="00BB0D5F"/>
    <w:rsid w:val="00BB1298"/>
    <w:rsid w:val="00BB1885"/>
    <w:rsid w:val="00BB1C3B"/>
    <w:rsid w:val="00BB229A"/>
    <w:rsid w:val="00BB2650"/>
    <w:rsid w:val="00BB2716"/>
    <w:rsid w:val="00BB2CC5"/>
    <w:rsid w:val="00BB36F5"/>
    <w:rsid w:val="00BB455F"/>
    <w:rsid w:val="00BB4DB3"/>
    <w:rsid w:val="00BB4E1E"/>
    <w:rsid w:val="00BB4FDC"/>
    <w:rsid w:val="00BB5442"/>
    <w:rsid w:val="00BB5FFC"/>
    <w:rsid w:val="00BB6497"/>
    <w:rsid w:val="00BB65CC"/>
    <w:rsid w:val="00BB6639"/>
    <w:rsid w:val="00BB6926"/>
    <w:rsid w:val="00BB6B8F"/>
    <w:rsid w:val="00BB717C"/>
    <w:rsid w:val="00BB7EE5"/>
    <w:rsid w:val="00BC055B"/>
    <w:rsid w:val="00BC0B81"/>
    <w:rsid w:val="00BC0CBD"/>
    <w:rsid w:val="00BC11A9"/>
    <w:rsid w:val="00BC14DC"/>
    <w:rsid w:val="00BC15DC"/>
    <w:rsid w:val="00BC1971"/>
    <w:rsid w:val="00BC19D7"/>
    <w:rsid w:val="00BC1BD5"/>
    <w:rsid w:val="00BC1CB4"/>
    <w:rsid w:val="00BC2176"/>
    <w:rsid w:val="00BC2203"/>
    <w:rsid w:val="00BC23A0"/>
    <w:rsid w:val="00BC2955"/>
    <w:rsid w:val="00BC2A66"/>
    <w:rsid w:val="00BC2B58"/>
    <w:rsid w:val="00BC367E"/>
    <w:rsid w:val="00BC3983"/>
    <w:rsid w:val="00BC3ADD"/>
    <w:rsid w:val="00BC431A"/>
    <w:rsid w:val="00BC44A6"/>
    <w:rsid w:val="00BC4846"/>
    <w:rsid w:val="00BC4B11"/>
    <w:rsid w:val="00BC50BB"/>
    <w:rsid w:val="00BC58CE"/>
    <w:rsid w:val="00BC5FEE"/>
    <w:rsid w:val="00BC6C60"/>
    <w:rsid w:val="00BC6DF0"/>
    <w:rsid w:val="00BC754B"/>
    <w:rsid w:val="00BC75FB"/>
    <w:rsid w:val="00BC7E48"/>
    <w:rsid w:val="00BD03AD"/>
    <w:rsid w:val="00BD05D4"/>
    <w:rsid w:val="00BD0AB5"/>
    <w:rsid w:val="00BD10DD"/>
    <w:rsid w:val="00BD1672"/>
    <w:rsid w:val="00BD1883"/>
    <w:rsid w:val="00BD1DB7"/>
    <w:rsid w:val="00BD231A"/>
    <w:rsid w:val="00BD250F"/>
    <w:rsid w:val="00BD3120"/>
    <w:rsid w:val="00BD313D"/>
    <w:rsid w:val="00BD34B6"/>
    <w:rsid w:val="00BD357A"/>
    <w:rsid w:val="00BD3823"/>
    <w:rsid w:val="00BD41C6"/>
    <w:rsid w:val="00BD4EB0"/>
    <w:rsid w:val="00BD50EC"/>
    <w:rsid w:val="00BD5454"/>
    <w:rsid w:val="00BD5651"/>
    <w:rsid w:val="00BD5F4A"/>
    <w:rsid w:val="00BD602F"/>
    <w:rsid w:val="00BD61E6"/>
    <w:rsid w:val="00BD6560"/>
    <w:rsid w:val="00BD6D3B"/>
    <w:rsid w:val="00BD6F92"/>
    <w:rsid w:val="00BD70C9"/>
    <w:rsid w:val="00BD7C64"/>
    <w:rsid w:val="00BD7E1D"/>
    <w:rsid w:val="00BE0040"/>
    <w:rsid w:val="00BE2890"/>
    <w:rsid w:val="00BE2F01"/>
    <w:rsid w:val="00BE3CFB"/>
    <w:rsid w:val="00BE3D67"/>
    <w:rsid w:val="00BE40C9"/>
    <w:rsid w:val="00BE4256"/>
    <w:rsid w:val="00BE4D79"/>
    <w:rsid w:val="00BE5276"/>
    <w:rsid w:val="00BE58FA"/>
    <w:rsid w:val="00BE6305"/>
    <w:rsid w:val="00BE634F"/>
    <w:rsid w:val="00BE6D07"/>
    <w:rsid w:val="00BE6E6B"/>
    <w:rsid w:val="00BE7ADC"/>
    <w:rsid w:val="00BE7F59"/>
    <w:rsid w:val="00BF0670"/>
    <w:rsid w:val="00BF0F2A"/>
    <w:rsid w:val="00BF14FF"/>
    <w:rsid w:val="00BF1610"/>
    <w:rsid w:val="00BF16E3"/>
    <w:rsid w:val="00BF176D"/>
    <w:rsid w:val="00BF19B6"/>
    <w:rsid w:val="00BF25B6"/>
    <w:rsid w:val="00BF3B0F"/>
    <w:rsid w:val="00BF441A"/>
    <w:rsid w:val="00BF4881"/>
    <w:rsid w:val="00BF4A12"/>
    <w:rsid w:val="00BF4F4D"/>
    <w:rsid w:val="00BF57AE"/>
    <w:rsid w:val="00BF5AAB"/>
    <w:rsid w:val="00BF5FAF"/>
    <w:rsid w:val="00BF6340"/>
    <w:rsid w:val="00BF63DE"/>
    <w:rsid w:val="00BF6ADC"/>
    <w:rsid w:val="00BF6B71"/>
    <w:rsid w:val="00BF732E"/>
    <w:rsid w:val="00BF7F92"/>
    <w:rsid w:val="00C00271"/>
    <w:rsid w:val="00C003D8"/>
    <w:rsid w:val="00C00961"/>
    <w:rsid w:val="00C00E28"/>
    <w:rsid w:val="00C01E1F"/>
    <w:rsid w:val="00C020D5"/>
    <w:rsid w:val="00C02CCB"/>
    <w:rsid w:val="00C02DA8"/>
    <w:rsid w:val="00C03517"/>
    <w:rsid w:val="00C0356C"/>
    <w:rsid w:val="00C037E8"/>
    <w:rsid w:val="00C0477B"/>
    <w:rsid w:val="00C049E4"/>
    <w:rsid w:val="00C04BE9"/>
    <w:rsid w:val="00C04EBB"/>
    <w:rsid w:val="00C04FA7"/>
    <w:rsid w:val="00C050E1"/>
    <w:rsid w:val="00C05211"/>
    <w:rsid w:val="00C0533E"/>
    <w:rsid w:val="00C05AFA"/>
    <w:rsid w:val="00C060BE"/>
    <w:rsid w:val="00C0633B"/>
    <w:rsid w:val="00C064B4"/>
    <w:rsid w:val="00C067AF"/>
    <w:rsid w:val="00C06EBE"/>
    <w:rsid w:val="00C06F8D"/>
    <w:rsid w:val="00C070DF"/>
    <w:rsid w:val="00C0746C"/>
    <w:rsid w:val="00C07645"/>
    <w:rsid w:val="00C077F9"/>
    <w:rsid w:val="00C07E19"/>
    <w:rsid w:val="00C105B4"/>
    <w:rsid w:val="00C10753"/>
    <w:rsid w:val="00C10B55"/>
    <w:rsid w:val="00C10DDC"/>
    <w:rsid w:val="00C10E4C"/>
    <w:rsid w:val="00C10F5B"/>
    <w:rsid w:val="00C11944"/>
    <w:rsid w:val="00C11AC5"/>
    <w:rsid w:val="00C11D62"/>
    <w:rsid w:val="00C127FD"/>
    <w:rsid w:val="00C12C5E"/>
    <w:rsid w:val="00C12F68"/>
    <w:rsid w:val="00C130EE"/>
    <w:rsid w:val="00C137FD"/>
    <w:rsid w:val="00C13DAC"/>
    <w:rsid w:val="00C1491A"/>
    <w:rsid w:val="00C15816"/>
    <w:rsid w:val="00C16596"/>
    <w:rsid w:val="00C178E2"/>
    <w:rsid w:val="00C17CF3"/>
    <w:rsid w:val="00C201C9"/>
    <w:rsid w:val="00C20212"/>
    <w:rsid w:val="00C202F2"/>
    <w:rsid w:val="00C209F3"/>
    <w:rsid w:val="00C22041"/>
    <w:rsid w:val="00C221A0"/>
    <w:rsid w:val="00C22B5A"/>
    <w:rsid w:val="00C22C40"/>
    <w:rsid w:val="00C2369F"/>
    <w:rsid w:val="00C2377D"/>
    <w:rsid w:val="00C241B9"/>
    <w:rsid w:val="00C2422A"/>
    <w:rsid w:val="00C248B9"/>
    <w:rsid w:val="00C24D50"/>
    <w:rsid w:val="00C24F5E"/>
    <w:rsid w:val="00C25D0E"/>
    <w:rsid w:val="00C25FBB"/>
    <w:rsid w:val="00C26043"/>
    <w:rsid w:val="00C26663"/>
    <w:rsid w:val="00C27C42"/>
    <w:rsid w:val="00C27C67"/>
    <w:rsid w:val="00C3018B"/>
    <w:rsid w:val="00C3072A"/>
    <w:rsid w:val="00C31544"/>
    <w:rsid w:val="00C3183B"/>
    <w:rsid w:val="00C31DB1"/>
    <w:rsid w:val="00C32026"/>
    <w:rsid w:val="00C321EA"/>
    <w:rsid w:val="00C3236B"/>
    <w:rsid w:val="00C32E98"/>
    <w:rsid w:val="00C332E0"/>
    <w:rsid w:val="00C335FB"/>
    <w:rsid w:val="00C33729"/>
    <w:rsid w:val="00C337E3"/>
    <w:rsid w:val="00C33872"/>
    <w:rsid w:val="00C33891"/>
    <w:rsid w:val="00C34442"/>
    <w:rsid w:val="00C34737"/>
    <w:rsid w:val="00C34CC4"/>
    <w:rsid w:val="00C3508D"/>
    <w:rsid w:val="00C351F7"/>
    <w:rsid w:val="00C35646"/>
    <w:rsid w:val="00C36159"/>
    <w:rsid w:val="00C3643E"/>
    <w:rsid w:val="00C36B42"/>
    <w:rsid w:val="00C36B7C"/>
    <w:rsid w:val="00C36D36"/>
    <w:rsid w:val="00C36D9F"/>
    <w:rsid w:val="00C3776B"/>
    <w:rsid w:val="00C40576"/>
    <w:rsid w:val="00C4092E"/>
    <w:rsid w:val="00C40BBD"/>
    <w:rsid w:val="00C40DA0"/>
    <w:rsid w:val="00C41298"/>
    <w:rsid w:val="00C413EC"/>
    <w:rsid w:val="00C41DDA"/>
    <w:rsid w:val="00C42CDE"/>
    <w:rsid w:val="00C42DED"/>
    <w:rsid w:val="00C42EF3"/>
    <w:rsid w:val="00C43282"/>
    <w:rsid w:val="00C435D2"/>
    <w:rsid w:val="00C43800"/>
    <w:rsid w:val="00C43D70"/>
    <w:rsid w:val="00C443DE"/>
    <w:rsid w:val="00C444EE"/>
    <w:rsid w:val="00C447A5"/>
    <w:rsid w:val="00C454F1"/>
    <w:rsid w:val="00C45D34"/>
    <w:rsid w:val="00C45DBF"/>
    <w:rsid w:val="00C4635E"/>
    <w:rsid w:val="00C46722"/>
    <w:rsid w:val="00C47438"/>
    <w:rsid w:val="00C4765E"/>
    <w:rsid w:val="00C478DE"/>
    <w:rsid w:val="00C479FF"/>
    <w:rsid w:val="00C47A88"/>
    <w:rsid w:val="00C47D99"/>
    <w:rsid w:val="00C47DB4"/>
    <w:rsid w:val="00C47DB9"/>
    <w:rsid w:val="00C50037"/>
    <w:rsid w:val="00C50264"/>
    <w:rsid w:val="00C50B82"/>
    <w:rsid w:val="00C5105D"/>
    <w:rsid w:val="00C512B8"/>
    <w:rsid w:val="00C515A8"/>
    <w:rsid w:val="00C51CF2"/>
    <w:rsid w:val="00C52121"/>
    <w:rsid w:val="00C5238D"/>
    <w:rsid w:val="00C52C0C"/>
    <w:rsid w:val="00C52D8A"/>
    <w:rsid w:val="00C532DB"/>
    <w:rsid w:val="00C538A7"/>
    <w:rsid w:val="00C54394"/>
    <w:rsid w:val="00C5448B"/>
    <w:rsid w:val="00C54E5B"/>
    <w:rsid w:val="00C55843"/>
    <w:rsid w:val="00C55CE2"/>
    <w:rsid w:val="00C56006"/>
    <w:rsid w:val="00C56AB2"/>
    <w:rsid w:val="00C606D3"/>
    <w:rsid w:val="00C60805"/>
    <w:rsid w:val="00C60C16"/>
    <w:rsid w:val="00C6158B"/>
    <w:rsid w:val="00C61951"/>
    <w:rsid w:val="00C61CED"/>
    <w:rsid w:val="00C6203F"/>
    <w:rsid w:val="00C6236C"/>
    <w:rsid w:val="00C6247F"/>
    <w:rsid w:val="00C625D7"/>
    <w:rsid w:val="00C62C81"/>
    <w:rsid w:val="00C62DF5"/>
    <w:rsid w:val="00C63758"/>
    <w:rsid w:val="00C6593C"/>
    <w:rsid w:val="00C65A2D"/>
    <w:rsid w:val="00C65CB5"/>
    <w:rsid w:val="00C65CBC"/>
    <w:rsid w:val="00C65D4F"/>
    <w:rsid w:val="00C65E5B"/>
    <w:rsid w:val="00C669A7"/>
    <w:rsid w:val="00C67728"/>
    <w:rsid w:val="00C6793D"/>
    <w:rsid w:val="00C67D80"/>
    <w:rsid w:val="00C67F1C"/>
    <w:rsid w:val="00C700F2"/>
    <w:rsid w:val="00C7031B"/>
    <w:rsid w:val="00C7138D"/>
    <w:rsid w:val="00C71A65"/>
    <w:rsid w:val="00C71AC2"/>
    <w:rsid w:val="00C71C0D"/>
    <w:rsid w:val="00C71E4F"/>
    <w:rsid w:val="00C726E9"/>
    <w:rsid w:val="00C72E9C"/>
    <w:rsid w:val="00C733EE"/>
    <w:rsid w:val="00C73482"/>
    <w:rsid w:val="00C73E96"/>
    <w:rsid w:val="00C74334"/>
    <w:rsid w:val="00C74706"/>
    <w:rsid w:val="00C74B15"/>
    <w:rsid w:val="00C74F39"/>
    <w:rsid w:val="00C75A65"/>
    <w:rsid w:val="00C76125"/>
    <w:rsid w:val="00C76EF1"/>
    <w:rsid w:val="00C772B2"/>
    <w:rsid w:val="00C812F8"/>
    <w:rsid w:val="00C81332"/>
    <w:rsid w:val="00C821FB"/>
    <w:rsid w:val="00C82360"/>
    <w:rsid w:val="00C8251E"/>
    <w:rsid w:val="00C82DEC"/>
    <w:rsid w:val="00C830A0"/>
    <w:rsid w:val="00C8321D"/>
    <w:rsid w:val="00C833EB"/>
    <w:rsid w:val="00C837B6"/>
    <w:rsid w:val="00C83B1C"/>
    <w:rsid w:val="00C83FD3"/>
    <w:rsid w:val="00C841AC"/>
    <w:rsid w:val="00C84252"/>
    <w:rsid w:val="00C8435E"/>
    <w:rsid w:val="00C84AF3"/>
    <w:rsid w:val="00C84CD9"/>
    <w:rsid w:val="00C85202"/>
    <w:rsid w:val="00C85827"/>
    <w:rsid w:val="00C85985"/>
    <w:rsid w:val="00C86BCD"/>
    <w:rsid w:val="00C86EBD"/>
    <w:rsid w:val="00C87375"/>
    <w:rsid w:val="00C8760F"/>
    <w:rsid w:val="00C90071"/>
    <w:rsid w:val="00C90B2E"/>
    <w:rsid w:val="00C910C4"/>
    <w:rsid w:val="00C91433"/>
    <w:rsid w:val="00C92E79"/>
    <w:rsid w:val="00C92E7E"/>
    <w:rsid w:val="00C92F50"/>
    <w:rsid w:val="00C9377D"/>
    <w:rsid w:val="00C93847"/>
    <w:rsid w:val="00C93936"/>
    <w:rsid w:val="00C94196"/>
    <w:rsid w:val="00C9422C"/>
    <w:rsid w:val="00C94DC6"/>
    <w:rsid w:val="00C954A7"/>
    <w:rsid w:val="00C9570B"/>
    <w:rsid w:val="00C961FE"/>
    <w:rsid w:val="00C96375"/>
    <w:rsid w:val="00C977B8"/>
    <w:rsid w:val="00C97C98"/>
    <w:rsid w:val="00CA0082"/>
    <w:rsid w:val="00CA00D7"/>
    <w:rsid w:val="00CA19AD"/>
    <w:rsid w:val="00CA1C9C"/>
    <w:rsid w:val="00CA1F1D"/>
    <w:rsid w:val="00CA2224"/>
    <w:rsid w:val="00CA2DD2"/>
    <w:rsid w:val="00CA2F1E"/>
    <w:rsid w:val="00CA39E3"/>
    <w:rsid w:val="00CA3B2F"/>
    <w:rsid w:val="00CA4016"/>
    <w:rsid w:val="00CA426A"/>
    <w:rsid w:val="00CA4518"/>
    <w:rsid w:val="00CA49F0"/>
    <w:rsid w:val="00CA4DE9"/>
    <w:rsid w:val="00CA50B2"/>
    <w:rsid w:val="00CA51D3"/>
    <w:rsid w:val="00CA546B"/>
    <w:rsid w:val="00CA5D7D"/>
    <w:rsid w:val="00CA5DA3"/>
    <w:rsid w:val="00CA6CAE"/>
    <w:rsid w:val="00CA7CAF"/>
    <w:rsid w:val="00CB024B"/>
    <w:rsid w:val="00CB0500"/>
    <w:rsid w:val="00CB08C0"/>
    <w:rsid w:val="00CB0AA3"/>
    <w:rsid w:val="00CB0E0C"/>
    <w:rsid w:val="00CB0FB8"/>
    <w:rsid w:val="00CB13AD"/>
    <w:rsid w:val="00CB1753"/>
    <w:rsid w:val="00CB1B96"/>
    <w:rsid w:val="00CB2142"/>
    <w:rsid w:val="00CB2574"/>
    <w:rsid w:val="00CB2628"/>
    <w:rsid w:val="00CB2941"/>
    <w:rsid w:val="00CB2B99"/>
    <w:rsid w:val="00CB337B"/>
    <w:rsid w:val="00CB3407"/>
    <w:rsid w:val="00CB357C"/>
    <w:rsid w:val="00CB37C7"/>
    <w:rsid w:val="00CB37DD"/>
    <w:rsid w:val="00CB3DD8"/>
    <w:rsid w:val="00CB49BB"/>
    <w:rsid w:val="00CB5248"/>
    <w:rsid w:val="00CB526C"/>
    <w:rsid w:val="00CB6AC0"/>
    <w:rsid w:val="00CB6F2D"/>
    <w:rsid w:val="00CB711A"/>
    <w:rsid w:val="00CB7198"/>
    <w:rsid w:val="00CB7782"/>
    <w:rsid w:val="00CB7825"/>
    <w:rsid w:val="00CC00DC"/>
    <w:rsid w:val="00CC0366"/>
    <w:rsid w:val="00CC07C8"/>
    <w:rsid w:val="00CC1928"/>
    <w:rsid w:val="00CC1C4B"/>
    <w:rsid w:val="00CC1FAC"/>
    <w:rsid w:val="00CC22D1"/>
    <w:rsid w:val="00CC290A"/>
    <w:rsid w:val="00CC2BFB"/>
    <w:rsid w:val="00CC30B1"/>
    <w:rsid w:val="00CC3BED"/>
    <w:rsid w:val="00CC3CCD"/>
    <w:rsid w:val="00CC4758"/>
    <w:rsid w:val="00CC5252"/>
    <w:rsid w:val="00CC52AD"/>
    <w:rsid w:val="00CC62BB"/>
    <w:rsid w:val="00CC691B"/>
    <w:rsid w:val="00CC6E98"/>
    <w:rsid w:val="00CC73F4"/>
    <w:rsid w:val="00CD09F0"/>
    <w:rsid w:val="00CD0D66"/>
    <w:rsid w:val="00CD1326"/>
    <w:rsid w:val="00CD14B5"/>
    <w:rsid w:val="00CD23E1"/>
    <w:rsid w:val="00CD26DE"/>
    <w:rsid w:val="00CD30DB"/>
    <w:rsid w:val="00CD3262"/>
    <w:rsid w:val="00CD35FA"/>
    <w:rsid w:val="00CD3750"/>
    <w:rsid w:val="00CD39CB"/>
    <w:rsid w:val="00CD3CC5"/>
    <w:rsid w:val="00CD4011"/>
    <w:rsid w:val="00CD47BB"/>
    <w:rsid w:val="00CD54DC"/>
    <w:rsid w:val="00CD59AA"/>
    <w:rsid w:val="00CD5FEC"/>
    <w:rsid w:val="00CD64D9"/>
    <w:rsid w:val="00CD6587"/>
    <w:rsid w:val="00CD6D00"/>
    <w:rsid w:val="00CD729F"/>
    <w:rsid w:val="00CD76A9"/>
    <w:rsid w:val="00CD7781"/>
    <w:rsid w:val="00CD7885"/>
    <w:rsid w:val="00CD7B3C"/>
    <w:rsid w:val="00CD7E7F"/>
    <w:rsid w:val="00CD7EEE"/>
    <w:rsid w:val="00CE013B"/>
    <w:rsid w:val="00CE142F"/>
    <w:rsid w:val="00CE17A3"/>
    <w:rsid w:val="00CE1955"/>
    <w:rsid w:val="00CE25DC"/>
    <w:rsid w:val="00CE280A"/>
    <w:rsid w:val="00CE3077"/>
    <w:rsid w:val="00CE31BF"/>
    <w:rsid w:val="00CE3A8F"/>
    <w:rsid w:val="00CE3AA4"/>
    <w:rsid w:val="00CE4146"/>
    <w:rsid w:val="00CE431F"/>
    <w:rsid w:val="00CE4582"/>
    <w:rsid w:val="00CE5D6F"/>
    <w:rsid w:val="00CE5ED9"/>
    <w:rsid w:val="00CE71E4"/>
    <w:rsid w:val="00CE7389"/>
    <w:rsid w:val="00CE768D"/>
    <w:rsid w:val="00CF0486"/>
    <w:rsid w:val="00CF0660"/>
    <w:rsid w:val="00CF149D"/>
    <w:rsid w:val="00CF19A6"/>
    <w:rsid w:val="00CF19F8"/>
    <w:rsid w:val="00CF1C22"/>
    <w:rsid w:val="00CF1F94"/>
    <w:rsid w:val="00CF21C1"/>
    <w:rsid w:val="00CF29C3"/>
    <w:rsid w:val="00CF2CDB"/>
    <w:rsid w:val="00CF2DE9"/>
    <w:rsid w:val="00CF345A"/>
    <w:rsid w:val="00CF384D"/>
    <w:rsid w:val="00CF391F"/>
    <w:rsid w:val="00CF3A2D"/>
    <w:rsid w:val="00CF4014"/>
    <w:rsid w:val="00CF4408"/>
    <w:rsid w:val="00CF499B"/>
    <w:rsid w:val="00CF4CFE"/>
    <w:rsid w:val="00CF4D3D"/>
    <w:rsid w:val="00CF54DE"/>
    <w:rsid w:val="00CF5563"/>
    <w:rsid w:val="00CF58C7"/>
    <w:rsid w:val="00CF5B07"/>
    <w:rsid w:val="00CF5E6E"/>
    <w:rsid w:val="00CF6A30"/>
    <w:rsid w:val="00CF6ABD"/>
    <w:rsid w:val="00CF6C69"/>
    <w:rsid w:val="00CF74DF"/>
    <w:rsid w:val="00CF7A81"/>
    <w:rsid w:val="00CF7D96"/>
    <w:rsid w:val="00D00157"/>
    <w:rsid w:val="00D0143E"/>
    <w:rsid w:val="00D0195B"/>
    <w:rsid w:val="00D01F41"/>
    <w:rsid w:val="00D01F7A"/>
    <w:rsid w:val="00D021AD"/>
    <w:rsid w:val="00D022F1"/>
    <w:rsid w:val="00D02387"/>
    <w:rsid w:val="00D025BE"/>
    <w:rsid w:val="00D02790"/>
    <w:rsid w:val="00D02DAB"/>
    <w:rsid w:val="00D03432"/>
    <w:rsid w:val="00D036E7"/>
    <w:rsid w:val="00D0386E"/>
    <w:rsid w:val="00D03BBB"/>
    <w:rsid w:val="00D03DCF"/>
    <w:rsid w:val="00D03FD8"/>
    <w:rsid w:val="00D041C6"/>
    <w:rsid w:val="00D0421E"/>
    <w:rsid w:val="00D04799"/>
    <w:rsid w:val="00D04FD8"/>
    <w:rsid w:val="00D057F6"/>
    <w:rsid w:val="00D063A3"/>
    <w:rsid w:val="00D06BCC"/>
    <w:rsid w:val="00D07AEC"/>
    <w:rsid w:val="00D1058F"/>
    <w:rsid w:val="00D1079D"/>
    <w:rsid w:val="00D108F7"/>
    <w:rsid w:val="00D11558"/>
    <w:rsid w:val="00D12073"/>
    <w:rsid w:val="00D135C1"/>
    <w:rsid w:val="00D13D65"/>
    <w:rsid w:val="00D141DF"/>
    <w:rsid w:val="00D14867"/>
    <w:rsid w:val="00D14C3C"/>
    <w:rsid w:val="00D1534C"/>
    <w:rsid w:val="00D15439"/>
    <w:rsid w:val="00D1556D"/>
    <w:rsid w:val="00D15C3C"/>
    <w:rsid w:val="00D16D4F"/>
    <w:rsid w:val="00D177F0"/>
    <w:rsid w:val="00D1785F"/>
    <w:rsid w:val="00D178A2"/>
    <w:rsid w:val="00D17E5E"/>
    <w:rsid w:val="00D20F80"/>
    <w:rsid w:val="00D213F0"/>
    <w:rsid w:val="00D21423"/>
    <w:rsid w:val="00D214D7"/>
    <w:rsid w:val="00D21685"/>
    <w:rsid w:val="00D218F6"/>
    <w:rsid w:val="00D21A8F"/>
    <w:rsid w:val="00D21FC8"/>
    <w:rsid w:val="00D22386"/>
    <w:rsid w:val="00D223DE"/>
    <w:rsid w:val="00D224D0"/>
    <w:rsid w:val="00D22627"/>
    <w:rsid w:val="00D229B8"/>
    <w:rsid w:val="00D22FD9"/>
    <w:rsid w:val="00D23CE2"/>
    <w:rsid w:val="00D24266"/>
    <w:rsid w:val="00D24EDB"/>
    <w:rsid w:val="00D24F33"/>
    <w:rsid w:val="00D2508B"/>
    <w:rsid w:val="00D2529D"/>
    <w:rsid w:val="00D25AB3"/>
    <w:rsid w:val="00D25CCE"/>
    <w:rsid w:val="00D271CA"/>
    <w:rsid w:val="00D271F6"/>
    <w:rsid w:val="00D2765C"/>
    <w:rsid w:val="00D3017E"/>
    <w:rsid w:val="00D30247"/>
    <w:rsid w:val="00D3098A"/>
    <w:rsid w:val="00D30C1D"/>
    <w:rsid w:val="00D30FC6"/>
    <w:rsid w:val="00D30FCC"/>
    <w:rsid w:val="00D31616"/>
    <w:rsid w:val="00D316F8"/>
    <w:rsid w:val="00D31BA8"/>
    <w:rsid w:val="00D31FE9"/>
    <w:rsid w:val="00D3245D"/>
    <w:rsid w:val="00D3294A"/>
    <w:rsid w:val="00D32D18"/>
    <w:rsid w:val="00D3334E"/>
    <w:rsid w:val="00D33921"/>
    <w:rsid w:val="00D34110"/>
    <w:rsid w:val="00D34111"/>
    <w:rsid w:val="00D34529"/>
    <w:rsid w:val="00D34EAA"/>
    <w:rsid w:val="00D36157"/>
    <w:rsid w:val="00D365AE"/>
    <w:rsid w:val="00D36DD0"/>
    <w:rsid w:val="00D37187"/>
    <w:rsid w:val="00D40392"/>
    <w:rsid w:val="00D407F3"/>
    <w:rsid w:val="00D40EA3"/>
    <w:rsid w:val="00D41370"/>
    <w:rsid w:val="00D41A98"/>
    <w:rsid w:val="00D4299A"/>
    <w:rsid w:val="00D42B2C"/>
    <w:rsid w:val="00D42BD6"/>
    <w:rsid w:val="00D4332D"/>
    <w:rsid w:val="00D43609"/>
    <w:rsid w:val="00D439E6"/>
    <w:rsid w:val="00D44814"/>
    <w:rsid w:val="00D44DF9"/>
    <w:rsid w:val="00D452F5"/>
    <w:rsid w:val="00D45496"/>
    <w:rsid w:val="00D4594B"/>
    <w:rsid w:val="00D46312"/>
    <w:rsid w:val="00D46356"/>
    <w:rsid w:val="00D467D6"/>
    <w:rsid w:val="00D46A7E"/>
    <w:rsid w:val="00D476F5"/>
    <w:rsid w:val="00D47766"/>
    <w:rsid w:val="00D4787C"/>
    <w:rsid w:val="00D47951"/>
    <w:rsid w:val="00D47D40"/>
    <w:rsid w:val="00D50086"/>
    <w:rsid w:val="00D5123B"/>
    <w:rsid w:val="00D514A1"/>
    <w:rsid w:val="00D51E60"/>
    <w:rsid w:val="00D520EF"/>
    <w:rsid w:val="00D52C59"/>
    <w:rsid w:val="00D530F5"/>
    <w:rsid w:val="00D53493"/>
    <w:rsid w:val="00D5551A"/>
    <w:rsid w:val="00D55529"/>
    <w:rsid w:val="00D56EC0"/>
    <w:rsid w:val="00D571B4"/>
    <w:rsid w:val="00D57AE1"/>
    <w:rsid w:val="00D60594"/>
    <w:rsid w:val="00D61487"/>
    <w:rsid w:val="00D6237A"/>
    <w:rsid w:val="00D62C01"/>
    <w:rsid w:val="00D62DFC"/>
    <w:rsid w:val="00D63770"/>
    <w:rsid w:val="00D63809"/>
    <w:rsid w:val="00D638B7"/>
    <w:rsid w:val="00D63D45"/>
    <w:rsid w:val="00D63DAA"/>
    <w:rsid w:val="00D643FA"/>
    <w:rsid w:val="00D64940"/>
    <w:rsid w:val="00D64A18"/>
    <w:rsid w:val="00D6500E"/>
    <w:rsid w:val="00D65323"/>
    <w:rsid w:val="00D653CA"/>
    <w:rsid w:val="00D65865"/>
    <w:rsid w:val="00D659B9"/>
    <w:rsid w:val="00D65FFA"/>
    <w:rsid w:val="00D666A4"/>
    <w:rsid w:val="00D66D04"/>
    <w:rsid w:val="00D66DF5"/>
    <w:rsid w:val="00D66F17"/>
    <w:rsid w:val="00D67D41"/>
    <w:rsid w:val="00D7034D"/>
    <w:rsid w:val="00D707F0"/>
    <w:rsid w:val="00D70B0B"/>
    <w:rsid w:val="00D70FB1"/>
    <w:rsid w:val="00D710D6"/>
    <w:rsid w:val="00D7177D"/>
    <w:rsid w:val="00D71A01"/>
    <w:rsid w:val="00D71B05"/>
    <w:rsid w:val="00D71BA8"/>
    <w:rsid w:val="00D724F7"/>
    <w:rsid w:val="00D72675"/>
    <w:rsid w:val="00D73A90"/>
    <w:rsid w:val="00D7560B"/>
    <w:rsid w:val="00D7575E"/>
    <w:rsid w:val="00D7610D"/>
    <w:rsid w:val="00D767C0"/>
    <w:rsid w:val="00D769F4"/>
    <w:rsid w:val="00D76C86"/>
    <w:rsid w:val="00D7792B"/>
    <w:rsid w:val="00D77AA9"/>
    <w:rsid w:val="00D77ABA"/>
    <w:rsid w:val="00D77D13"/>
    <w:rsid w:val="00D8117C"/>
    <w:rsid w:val="00D81AB1"/>
    <w:rsid w:val="00D81E3A"/>
    <w:rsid w:val="00D826DA"/>
    <w:rsid w:val="00D82F3B"/>
    <w:rsid w:val="00D831D4"/>
    <w:rsid w:val="00D83293"/>
    <w:rsid w:val="00D8354C"/>
    <w:rsid w:val="00D844CE"/>
    <w:rsid w:val="00D8472A"/>
    <w:rsid w:val="00D8492C"/>
    <w:rsid w:val="00D84EE5"/>
    <w:rsid w:val="00D85054"/>
    <w:rsid w:val="00D85277"/>
    <w:rsid w:val="00D8548C"/>
    <w:rsid w:val="00D8576A"/>
    <w:rsid w:val="00D85FC4"/>
    <w:rsid w:val="00D8610D"/>
    <w:rsid w:val="00D87E73"/>
    <w:rsid w:val="00D90376"/>
    <w:rsid w:val="00D903A4"/>
    <w:rsid w:val="00D90802"/>
    <w:rsid w:val="00D91226"/>
    <w:rsid w:val="00D912E5"/>
    <w:rsid w:val="00D922A9"/>
    <w:rsid w:val="00D9271B"/>
    <w:rsid w:val="00D928E2"/>
    <w:rsid w:val="00D930B8"/>
    <w:rsid w:val="00D93DC0"/>
    <w:rsid w:val="00D93F6D"/>
    <w:rsid w:val="00D95A40"/>
    <w:rsid w:val="00D95BDE"/>
    <w:rsid w:val="00D95E62"/>
    <w:rsid w:val="00D96236"/>
    <w:rsid w:val="00D96674"/>
    <w:rsid w:val="00D96E83"/>
    <w:rsid w:val="00D96F4E"/>
    <w:rsid w:val="00D97588"/>
    <w:rsid w:val="00D979AB"/>
    <w:rsid w:val="00D97FB1"/>
    <w:rsid w:val="00DA048B"/>
    <w:rsid w:val="00DA0935"/>
    <w:rsid w:val="00DA09F6"/>
    <w:rsid w:val="00DA177B"/>
    <w:rsid w:val="00DA1AFC"/>
    <w:rsid w:val="00DA1B8F"/>
    <w:rsid w:val="00DA22B8"/>
    <w:rsid w:val="00DA2D96"/>
    <w:rsid w:val="00DA2EB8"/>
    <w:rsid w:val="00DA3F54"/>
    <w:rsid w:val="00DA42FA"/>
    <w:rsid w:val="00DA491A"/>
    <w:rsid w:val="00DA519C"/>
    <w:rsid w:val="00DA5341"/>
    <w:rsid w:val="00DA5AED"/>
    <w:rsid w:val="00DA5B01"/>
    <w:rsid w:val="00DA5B86"/>
    <w:rsid w:val="00DA5D76"/>
    <w:rsid w:val="00DA5E46"/>
    <w:rsid w:val="00DA5E97"/>
    <w:rsid w:val="00DA62C3"/>
    <w:rsid w:val="00DA64D0"/>
    <w:rsid w:val="00DA757A"/>
    <w:rsid w:val="00DA7613"/>
    <w:rsid w:val="00DA764D"/>
    <w:rsid w:val="00DA78AD"/>
    <w:rsid w:val="00DA7DF2"/>
    <w:rsid w:val="00DB02A9"/>
    <w:rsid w:val="00DB0A30"/>
    <w:rsid w:val="00DB0CC3"/>
    <w:rsid w:val="00DB12C2"/>
    <w:rsid w:val="00DB17BE"/>
    <w:rsid w:val="00DB17E0"/>
    <w:rsid w:val="00DB1AE8"/>
    <w:rsid w:val="00DB1B13"/>
    <w:rsid w:val="00DB1CEA"/>
    <w:rsid w:val="00DB236B"/>
    <w:rsid w:val="00DB265B"/>
    <w:rsid w:val="00DB27AF"/>
    <w:rsid w:val="00DB27E5"/>
    <w:rsid w:val="00DB2D04"/>
    <w:rsid w:val="00DB327D"/>
    <w:rsid w:val="00DB339B"/>
    <w:rsid w:val="00DB3E42"/>
    <w:rsid w:val="00DB40F6"/>
    <w:rsid w:val="00DB51E2"/>
    <w:rsid w:val="00DB5288"/>
    <w:rsid w:val="00DB6500"/>
    <w:rsid w:val="00DB66A3"/>
    <w:rsid w:val="00DB70CF"/>
    <w:rsid w:val="00DB7359"/>
    <w:rsid w:val="00DB77D7"/>
    <w:rsid w:val="00DB7829"/>
    <w:rsid w:val="00DC0A58"/>
    <w:rsid w:val="00DC110B"/>
    <w:rsid w:val="00DC13FC"/>
    <w:rsid w:val="00DC14E4"/>
    <w:rsid w:val="00DC1782"/>
    <w:rsid w:val="00DC21BF"/>
    <w:rsid w:val="00DC283F"/>
    <w:rsid w:val="00DC3005"/>
    <w:rsid w:val="00DC3DBE"/>
    <w:rsid w:val="00DC424D"/>
    <w:rsid w:val="00DC43EA"/>
    <w:rsid w:val="00DC4410"/>
    <w:rsid w:val="00DC4976"/>
    <w:rsid w:val="00DC4C5F"/>
    <w:rsid w:val="00DC5EC6"/>
    <w:rsid w:val="00DC5F0E"/>
    <w:rsid w:val="00DC62A3"/>
    <w:rsid w:val="00DC65B2"/>
    <w:rsid w:val="00DC6983"/>
    <w:rsid w:val="00DC6C05"/>
    <w:rsid w:val="00DC73E6"/>
    <w:rsid w:val="00DC74BA"/>
    <w:rsid w:val="00DC75CA"/>
    <w:rsid w:val="00DC7B2C"/>
    <w:rsid w:val="00DD0B7A"/>
    <w:rsid w:val="00DD126D"/>
    <w:rsid w:val="00DD15B8"/>
    <w:rsid w:val="00DD1939"/>
    <w:rsid w:val="00DD2507"/>
    <w:rsid w:val="00DD25C3"/>
    <w:rsid w:val="00DD29D6"/>
    <w:rsid w:val="00DD32E1"/>
    <w:rsid w:val="00DD3C0B"/>
    <w:rsid w:val="00DD3EA5"/>
    <w:rsid w:val="00DD3F3F"/>
    <w:rsid w:val="00DD3F75"/>
    <w:rsid w:val="00DD42A5"/>
    <w:rsid w:val="00DD4C58"/>
    <w:rsid w:val="00DD4E1A"/>
    <w:rsid w:val="00DD5095"/>
    <w:rsid w:val="00DD53DB"/>
    <w:rsid w:val="00DD5B2E"/>
    <w:rsid w:val="00DD61D4"/>
    <w:rsid w:val="00DD64AD"/>
    <w:rsid w:val="00DD67C2"/>
    <w:rsid w:val="00DD6D30"/>
    <w:rsid w:val="00DD732F"/>
    <w:rsid w:val="00DD75BE"/>
    <w:rsid w:val="00DD77D5"/>
    <w:rsid w:val="00DD7803"/>
    <w:rsid w:val="00DD79EF"/>
    <w:rsid w:val="00DD7D95"/>
    <w:rsid w:val="00DE09F3"/>
    <w:rsid w:val="00DE131A"/>
    <w:rsid w:val="00DE1616"/>
    <w:rsid w:val="00DE1C97"/>
    <w:rsid w:val="00DE1DE3"/>
    <w:rsid w:val="00DE1E19"/>
    <w:rsid w:val="00DE2178"/>
    <w:rsid w:val="00DE242B"/>
    <w:rsid w:val="00DE2A9F"/>
    <w:rsid w:val="00DE33E7"/>
    <w:rsid w:val="00DE366B"/>
    <w:rsid w:val="00DE3836"/>
    <w:rsid w:val="00DE3D0C"/>
    <w:rsid w:val="00DE51D5"/>
    <w:rsid w:val="00DE51DD"/>
    <w:rsid w:val="00DE62AE"/>
    <w:rsid w:val="00DE6348"/>
    <w:rsid w:val="00DE6588"/>
    <w:rsid w:val="00DE6757"/>
    <w:rsid w:val="00DE6C0E"/>
    <w:rsid w:val="00DE6E24"/>
    <w:rsid w:val="00DE70F3"/>
    <w:rsid w:val="00DE7360"/>
    <w:rsid w:val="00DE75EF"/>
    <w:rsid w:val="00DE77BA"/>
    <w:rsid w:val="00DE7853"/>
    <w:rsid w:val="00DE7B87"/>
    <w:rsid w:val="00DE7C82"/>
    <w:rsid w:val="00DE7E17"/>
    <w:rsid w:val="00DF059E"/>
    <w:rsid w:val="00DF1286"/>
    <w:rsid w:val="00DF1BDC"/>
    <w:rsid w:val="00DF1CBC"/>
    <w:rsid w:val="00DF1F35"/>
    <w:rsid w:val="00DF1F6B"/>
    <w:rsid w:val="00DF276A"/>
    <w:rsid w:val="00DF2E77"/>
    <w:rsid w:val="00DF2F26"/>
    <w:rsid w:val="00DF353B"/>
    <w:rsid w:val="00DF3780"/>
    <w:rsid w:val="00DF37A3"/>
    <w:rsid w:val="00DF37DE"/>
    <w:rsid w:val="00DF3928"/>
    <w:rsid w:val="00DF39D2"/>
    <w:rsid w:val="00DF3C38"/>
    <w:rsid w:val="00DF3DBC"/>
    <w:rsid w:val="00DF3F7A"/>
    <w:rsid w:val="00DF4843"/>
    <w:rsid w:val="00DF4CB2"/>
    <w:rsid w:val="00DF5227"/>
    <w:rsid w:val="00DF53A6"/>
    <w:rsid w:val="00DF5416"/>
    <w:rsid w:val="00DF5732"/>
    <w:rsid w:val="00DF586E"/>
    <w:rsid w:val="00DF64F0"/>
    <w:rsid w:val="00DF6E14"/>
    <w:rsid w:val="00DF6E8C"/>
    <w:rsid w:val="00DF713D"/>
    <w:rsid w:val="00DF72FC"/>
    <w:rsid w:val="00DF7CDD"/>
    <w:rsid w:val="00E0001A"/>
    <w:rsid w:val="00E003E6"/>
    <w:rsid w:val="00E00794"/>
    <w:rsid w:val="00E009DB"/>
    <w:rsid w:val="00E00A93"/>
    <w:rsid w:val="00E00CD2"/>
    <w:rsid w:val="00E0165B"/>
    <w:rsid w:val="00E01C7F"/>
    <w:rsid w:val="00E01F87"/>
    <w:rsid w:val="00E020D0"/>
    <w:rsid w:val="00E02429"/>
    <w:rsid w:val="00E0243B"/>
    <w:rsid w:val="00E0292A"/>
    <w:rsid w:val="00E02A6D"/>
    <w:rsid w:val="00E02DC7"/>
    <w:rsid w:val="00E03AA2"/>
    <w:rsid w:val="00E03FC7"/>
    <w:rsid w:val="00E042EC"/>
    <w:rsid w:val="00E046FF"/>
    <w:rsid w:val="00E04C8A"/>
    <w:rsid w:val="00E05334"/>
    <w:rsid w:val="00E05758"/>
    <w:rsid w:val="00E05833"/>
    <w:rsid w:val="00E059F3"/>
    <w:rsid w:val="00E05B49"/>
    <w:rsid w:val="00E065C7"/>
    <w:rsid w:val="00E06B0E"/>
    <w:rsid w:val="00E07414"/>
    <w:rsid w:val="00E07512"/>
    <w:rsid w:val="00E101B3"/>
    <w:rsid w:val="00E1022D"/>
    <w:rsid w:val="00E106E3"/>
    <w:rsid w:val="00E109BF"/>
    <w:rsid w:val="00E10F0D"/>
    <w:rsid w:val="00E1121A"/>
    <w:rsid w:val="00E113BB"/>
    <w:rsid w:val="00E11A13"/>
    <w:rsid w:val="00E11DF7"/>
    <w:rsid w:val="00E12124"/>
    <w:rsid w:val="00E1273F"/>
    <w:rsid w:val="00E128B9"/>
    <w:rsid w:val="00E12D25"/>
    <w:rsid w:val="00E13A2B"/>
    <w:rsid w:val="00E13C0D"/>
    <w:rsid w:val="00E13FFA"/>
    <w:rsid w:val="00E14326"/>
    <w:rsid w:val="00E143FB"/>
    <w:rsid w:val="00E1455D"/>
    <w:rsid w:val="00E14E59"/>
    <w:rsid w:val="00E15570"/>
    <w:rsid w:val="00E15925"/>
    <w:rsid w:val="00E15D3E"/>
    <w:rsid w:val="00E16037"/>
    <w:rsid w:val="00E162EE"/>
    <w:rsid w:val="00E178A1"/>
    <w:rsid w:val="00E178E5"/>
    <w:rsid w:val="00E1798B"/>
    <w:rsid w:val="00E17EF8"/>
    <w:rsid w:val="00E20461"/>
    <w:rsid w:val="00E20D97"/>
    <w:rsid w:val="00E21007"/>
    <w:rsid w:val="00E21BED"/>
    <w:rsid w:val="00E225DD"/>
    <w:rsid w:val="00E22A2F"/>
    <w:rsid w:val="00E2314C"/>
    <w:rsid w:val="00E23AC2"/>
    <w:rsid w:val="00E2544D"/>
    <w:rsid w:val="00E2555E"/>
    <w:rsid w:val="00E25A56"/>
    <w:rsid w:val="00E25D51"/>
    <w:rsid w:val="00E26635"/>
    <w:rsid w:val="00E2691F"/>
    <w:rsid w:val="00E26F7B"/>
    <w:rsid w:val="00E270C9"/>
    <w:rsid w:val="00E2719A"/>
    <w:rsid w:val="00E2758E"/>
    <w:rsid w:val="00E276CD"/>
    <w:rsid w:val="00E278F0"/>
    <w:rsid w:val="00E27D51"/>
    <w:rsid w:val="00E30674"/>
    <w:rsid w:val="00E3087F"/>
    <w:rsid w:val="00E324CF"/>
    <w:rsid w:val="00E33625"/>
    <w:rsid w:val="00E33661"/>
    <w:rsid w:val="00E33A1D"/>
    <w:rsid w:val="00E33BD1"/>
    <w:rsid w:val="00E33EB1"/>
    <w:rsid w:val="00E34234"/>
    <w:rsid w:val="00E349CC"/>
    <w:rsid w:val="00E34A5E"/>
    <w:rsid w:val="00E35596"/>
    <w:rsid w:val="00E35703"/>
    <w:rsid w:val="00E35784"/>
    <w:rsid w:val="00E35F16"/>
    <w:rsid w:val="00E3622E"/>
    <w:rsid w:val="00E366B8"/>
    <w:rsid w:val="00E3670D"/>
    <w:rsid w:val="00E368F3"/>
    <w:rsid w:val="00E36976"/>
    <w:rsid w:val="00E36C33"/>
    <w:rsid w:val="00E370FE"/>
    <w:rsid w:val="00E37313"/>
    <w:rsid w:val="00E37928"/>
    <w:rsid w:val="00E37F1B"/>
    <w:rsid w:val="00E4031A"/>
    <w:rsid w:val="00E4083F"/>
    <w:rsid w:val="00E40B87"/>
    <w:rsid w:val="00E40D0D"/>
    <w:rsid w:val="00E416F1"/>
    <w:rsid w:val="00E419FA"/>
    <w:rsid w:val="00E41A91"/>
    <w:rsid w:val="00E42031"/>
    <w:rsid w:val="00E423ED"/>
    <w:rsid w:val="00E42713"/>
    <w:rsid w:val="00E42B9D"/>
    <w:rsid w:val="00E440CF"/>
    <w:rsid w:val="00E441B9"/>
    <w:rsid w:val="00E44DDC"/>
    <w:rsid w:val="00E455D0"/>
    <w:rsid w:val="00E45D6D"/>
    <w:rsid w:val="00E46995"/>
    <w:rsid w:val="00E479D0"/>
    <w:rsid w:val="00E50ED1"/>
    <w:rsid w:val="00E51330"/>
    <w:rsid w:val="00E514DD"/>
    <w:rsid w:val="00E52E86"/>
    <w:rsid w:val="00E532DD"/>
    <w:rsid w:val="00E535D8"/>
    <w:rsid w:val="00E53A57"/>
    <w:rsid w:val="00E53E37"/>
    <w:rsid w:val="00E5403F"/>
    <w:rsid w:val="00E54238"/>
    <w:rsid w:val="00E54270"/>
    <w:rsid w:val="00E552AF"/>
    <w:rsid w:val="00E55A3F"/>
    <w:rsid w:val="00E55B1D"/>
    <w:rsid w:val="00E56115"/>
    <w:rsid w:val="00E56646"/>
    <w:rsid w:val="00E56B41"/>
    <w:rsid w:val="00E56B4F"/>
    <w:rsid w:val="00E56BC5"/>
    <w:rsid w:val="00E576EE"/>
    <w:rsid w:val="00E6075A"/>
    <w:rsid w:val="00E60BE5"/>
    <w:rsid w:val="00E60CCD"/>
    <w:rsid w:val="00E60DB1"/>
    <w:rsid w:val="00E60FA8"/>
    <w:rsid w:val="00E61264"/>
    <w:rsid w:val="00E62666"/>
    <w:rsid w:val="00E628B9"/>
    <w:rsid w:val="00E628BF"/>
    <w:rsid w:val="00E62971"/>
    <w:rsid w:val="00E6335A"/>
    <w:rsid w:val="00E63AFD"/>
    <w:rsid w:val="00E641BA"/>
    <w:rsid w:val="00E64B39"/>
    <w:rsid w:val="00E65558"/>
    <w:rsid w:val="00E6571F"/>
    <w:rsid w:val="00E65728"/>
    <w:rsid w:val="00E657F7"/>
    <w:rsid w:val="00E658A9"/>
    <w:rsid w:val="00E65F46"/>
    <w:rsid w:val="00E661A2"/>
    <w:rsid w:val="00E66860"/>
    <w:rsid w:val="00E66B41"/>
    <w:rsid w:val="00E66D0A"/>
    <w:rsid w:val="00E66DE0"/>
    <w:rsid w:val="00E6702A"/>
    <w:rsid w:val="00E67AB1"/>
    <w:rsid w:val="00E67AE3"/>
    <w:rsid w:val="00E67E3D"/>
    <w:rsid w:val="00E70269"/>
    <w:rsid w:val="00E7036B"/>
    <w:rsid w:val="00E7044F"/>
    <w:rsid w:val="00E70703"/>
    <w:rsid w:val="00E70D02"/>
    <w:rsid w:val="00E713AA"/>
    <w:rsid w:val="00E7221F"/>
    <w:rsid w:val="00E72370"/>
    <w:rsid w:val="00E72892"/>
    <w:rsid w:val="00E73BFA"/>
    <w:rsid w:val="00E73FFE"/>
    <w:rsid w:val="00E7407C"/>
    <w:rsid w:val="00E740C1"/>
    <w:rsid w:val="00E7471C"/>
    <w:rsid w:val="00E749DF"/>
    <w:rsid w:val="00E74ACA"/>
    <w:rsid w:val="00E753CE"/>
    <w:rsid w:val="00E754A8"/>
    <w:rsid w:val="00E758F1"/>
    <w:rsid w:val="00E759A0"/>
    <w:rsid w:val="00E75D99"/>
    <w:rsid w:val="00E75ECF"/>
    <w:rsid w:val="00E75FB7"/>
    <w:rsid w:val="00E766E5"/>
    <w:rsid w:val="00E76A0F"/>
    <w:rsid w:val="00E76DCC"/>
    <w:rsid w:val="00E7732C"/>
    <w:rsid w:val="00E777C8"/>
    <w:rsid w:val="00E77BF9"/>
    <w:rsid w:val="00E80C1C"/>
    <w:rsid w:val="00E8178C"/>
    <w:rsid w:val="00E81B02"/>
    <w:rsid w:val="00E81C18"/>
    <w:rsid w:val="00E81FE6"/>
    <w:rsid w:val="00E8222F"/>
    <w:rsid w:val="00E8227B"/>
    <w:rsid w:val="00E82E91"/>
    <w:rsid w:val="00E838EE"/>
    <w:rsid w:val="00E83BD9"/>
    <w:rsid w:val="00E83C7A"/>
    <w:rsid w:val="00E83E7A"/>
    <w:rsid w:val="00E841E3"/>
    <w:rsid w:val="00E84641"/>
    <w:rsid w:val="00E848FD"/>
    <w:rsid w:val="00E8497D"/>
    <w:rsid w:val="00E85604"/>
    <w:rsid w:val="00E8564B"/>
    <w:rsid w:val="00E85C6B"/>
    <w:rsid w:val="00E867C0"/>
    <w:rsid w:val="00E868FD"/>
    <w:rsid w:val="00E87A1B"/>
    <w:rsid w:val="00E87A52"/>
    <w:rsid w:val="00E87F0D"/>
    <w:rsid w:val="00E901CA"/>
    <w:rsid w:val="00E9072E"/>
    <w:rsid w:val="00E90746"/>
    <w:rsid w:val="00E90F7E"/>
    <w:rsid w:val="00E9170B"/>
    <w:rsid w:val="00E91DF1"/>
    <w:rsid w:val="00E92051"/>
    <w:rsid w:val="00E92974"/>
    <w:rsid w:val="00E93D94"/>
    <w:rsid w:val="00E94004"/>
    <w:rsid w:val="00E943B7"/>
    <w:rsid w:val="00E94887"/>
    <w:rsid w:val="00E94C83"/>
    <w:rsid w:val="00E95359"/>
    <w:rsid w:val="00E9588B"/>
    <w:rsid w:val="00E96579"/>
    <w:rsid w:val="00E965A4"/>
    <w:rsid w:val="00E975D9"/>
    <w:rsid w:val="00EA089C"/>
    <w:rsid w:val="00EA0AAD"/>
    <w:rsid w:val="00EA1524"/>
    <w:rsid w:val="00EA1BBD"/>
    <w:rsid w:val="00EA28E2"/>
    <w:rsid w:val="00EA45F9"/>
    <w:rsid w:val="00EA5108"/>
    <w:rsid w:val="00EA51F0"/>
    <w:rsid w:val="00EA524C"/>
    <w:rsid w:val="00EA5B9B"/>
    <w:rsid w:val="00EA5C06"/>
    <w:rsid w:val="00EA6864"/>
    <w:rsid w:val="00EA6AEF"/>
    <w:rsid w:val="00EA6D65"/>
    <w:rsid w:val="00EA70A9"/>
    <w:rsid w:val="00EA7CA9"/>
    <w:rsid w:val="00EB0369"/>
    <w:rsid w:val="00EB0F86"/>
    <w:rsid w:val="00EB107A"/>
    <w:rsid w:val="00EB1837"/>
    <w:rsid w:val="00EB1B2E"/>
    <w:rsid w:val="00EB1F6D"/>
    <w:rsid w:val="00EB2263"/>
    <w:rsid w:val="00EB2374"/>
    <w:rsid w:val="00EB2384"/>
    <w:rsid w:val="00EB2823"/>
    <w:rsid w:val="00EB2D85"/>
    <w:rsid w:val="00EB37F2"/>
    <w:rsid w:val="00EB3A2C"/>
    <w:rsid w:val="00EB4342"/>
    <w:rsid w:val="00EB4602"/>
    <w:rsid w:val="00EB4A64"/>
    <w:rsid w:val="00EB4D40"/>
    <w:rsid w:val="00EB50BC"/>
    <w:rsid w:val="00EB52B9"/>
    <w:rsid w:val="00EB6136"/>
    <w:rsid w:val="00EB61D1"/>
    <w:rsid w:val="00EB6431"/>
    <w:rsid w:val="00EB6F5B"/>
    <w:rsid w:val="00EB722B"/>
    <w:rsid w:val="00EB74E6"/>
    <w:rsid w:val="00EB7DC7"/>
    <w:rsid w:val="00EC037D"/>
    <w:rsid w:val="00EC092D"/>
    <w:rsid w:val="00EC1594"/>
    <w:rsid w:val="00EC1A2B"/>
    <w:rsid w:val="00EC2496"/>
    <w:rsid w:val="00EC2F0F"/>
    <w:rsid w:val="00EC398D"/>
    <w:rsid w:val="00EC4D2C"/>
    <w:rsid w:val="00EC5A78"/>
    <w:rsid w:val="00EC63F5"/>
    <w:rsid w:val="00EC670D"/>
    <w:rsid w:val="00EC67BD"/>
    <w:rsid w:val="00EC6828"/>
    <w:rsid w:val="00EC7498"/>
    <w:rsid w:val="00EC75F8"/>
    <w:rsid w:val="00ED03C6"/>
    <w:rsid w:val="00ED0A19"/>
    <w:rsid w:val="00ED0DD2"/>
    <w:rsid w:val="00ED13B6"/>
    <w:rsid w:val="00ED1A8E"/>
    <w:rsid w:val="00ED1B3C"/>
    <w:rsid w:val="00ED1B4F"/>
    <w:rsid w:val="00ED20BB"/>
    <w:rsid w:val="00ED245E"/>
    <w:rsid w:val="00ED3209"/>
    <w:rsid w:val="00ED34E2"/>
    <w:rsid w:val="00ED35F3"/>
    <w:rsid w:val="00ED3D3D"/>
    <w:rsid w:val="00ED557E"/>
    <w:rsid w:val="00ED621F"/>
    <w:rsid w:val="00ED69CE"/>
    <w:rsid w:val="00ED6B6A"/>
    <w:rsid w:val="00ED6C20"/>
    <w:rsid w:val="00ED7088"/>
    <w:rsid w:val="00ED7474"/>
    <w:rsid w:val="00ED77E5"/>
    <w:rsid w:val="00ED7AB7"/>
    <w:rsid w:val="00ED7C54"/>
    <w:rsid w:val="00EE066E"/>
    <w:rsid w:val="00EE0B25"/>
    <w:rsid w:val="00EE0BDC"/>
    <w:rsid w:val="00EE113C"/>
    <w:rsid w:val="00EE15AE"/>
    <w:rsid w:val="00EE199E"/>
    <w:rsid w:val="00EE1B9E"/>
    <w:rsid w:val="00EE1C34"/>
    <w:rsid w:val="00EE200C"/>
    <w:rsid w:val="00EE285A"/>
    <w:rsid w:val="00EE2D7E"/>
    <w:rsid w:val="00EE34AF"/>
    <w:rsid w:val="00EE3C65"/>
    <w:rsid w:val="00EE4089"/>
    <w:rsid w:val="00EE44B5"/>
    <w:rsid w:val="00EE4967"/>
    <w:rsid w:val="00EE58CE"/>
    <w:rsid w:val="00EE639A"/>
    <w:rsid w:val="00EE66C5"/>
    <w:rsid w:val="00EE67EA"/>
    <w:rsid w:val="00EE71A6"/>
    <w:rsid w:val="00EF004D"/>
    <w:rsid w:val="00EF06E0"/>
    <w:rsid w:val="00EF0A71"/>
    <w:rsid w:val="00EF0B11"/>
    <w:rsid w:val="00EF162F"/>
    <w:rsid w:val="00EF1719"/>
    <w:rsid w:val="00EF1864"/>
    <w:rsid w:val="00EF273A"/>
    <w:rsid w:val="00EF28F7"/>
    <w:rsid w:val="00EF2DEB"/>
    <w:rsid w:val="00EF30EA"/>
    <w:rsid w:val="00EF311F"/>
    <w:rsid w:val="00EF3F1D"/>
    <w:rsid w:val="00EF4215"/>
    <w:rsid w:val="00EF4A84"/>
    <w:rsid w:val="00EF4AC3"/>
    <w:rsid w:val="00EF4BEC"/>
    <w:rsid w:val="00EF5062"/>
    <w:rsid w:val="00EF51AD"/>
    <w:rsid w:val="00EF54FF"/>
    <w:rsid w:val="00EF5643"/>
    <w:rsid w:val="00EF590F"/>
    <w:rsid w:val="00EF6073"/>
    <w:rsid w:val="00EF6986"/>
    <w:rsid w:val="00EF6C0D"/>
    <w:rsid w:val="00EF7036"/>
    <w:rsid w:val="00EF7175"/>
    <w:rsid w:val="00EF73B8"/>
    <w:rsid w:val="00EF73E6"/>
    <w:rsid w:val="00EF74CE"/>
    <w:rsid w:val="00EF7803"/>
    <w:rsid w:val="00EF7AC2"/>
    <w:rsid w:val="00F00121"/>
    <w:rsid w:val="00F0073A"/>
    <w:rsid w:val="00F00BF1"/>
    <w:rsid w:val="00F00C06"/>
    <w:rsid w:val="00F014EB"/>
    <w:rsid w:val="00F017CF"/>
    <w:rsid w:val="00F018E8"/>
    <w:rsid w:val="00F0199E"/>
    <w:rsid w:val="00F01C9B"/>
    <w:rsid w:val="00F02009"/>
    <w:rsid w:val="00F0288C"/>
    <w:rsid w:val="00F02FD8"/>
    <w:rsid w:val="00F03794"/>
    <w:rsid w:val="00F03C6B"/>
    <w:rsid w:val="00F0414C"/>
    <w:rsid w:val="00F04532"/>
    <w:rsid w:val="00F049E8"/>
    <w:rsid w:val="00F05146"/>
    <w:rsid w:val="00F05240"/>
    <w:rsid w:val="00F054A5"/>
    <w:rsid w:val="00F054D1"/>
    <w:rsid w:val="00F05F83"/>
    <w:rsid w:val="00F06404"/>
    <w:rsid w:val="00F0648E"/>
    <w:rsid w:val="00F0739D"/>
    <w:rsid w:val="00F074AA"/>
    <w:rsid w:val="00F0750E"/>
    <w:rsid w:val="00F0752E"/>
    <w:rsid w:val="00F07576"/>
    <w:rsid w:val="00F0757E"/>
    <w:rsid w:val="00F07701"/>
    <w:rsid w:val="00F077DA"/>
    <w:rsid w:val="00F10202"/>
    <w:rsid w:val="00F1023B"/>
    <w:rsid w:val="00F10AD3"/>
    <w:rsid w:val="00F10F92"/>
    <w:rsid w:val="00F1125C"/>
    <w:rsid w:val="00F12364"/>
    <w:rsid w:val="00F12A29"/>
    <w:rsid w:val="00F12A30"/>
    <w:rsid w:val="00F131EC"/>
    <w:rsid w:val="00F13503"/>
    <w:rsid w:val="00F13631"/>
    <w:rsid w:val="00F141D7"/>
    <w:rsid w:val="00F14273"/>
    <w:rsid w:val="00F14343"/>
    <w:rsid w:val="00F148CB"/>
    <w:rsid w:val="00F14916"/>
    <w:rsid w:val="00F150FC"/>
    <w:rsid w:val="00F15AE9"/>
    <w:rsid w:val="00F15D5D"/>
    <w:rsid w:val="00F1629C"/>
    <w:rsid w:val="00F167C9"/>
    <w:rsid w:val="00F16AAB"/>
    <w:rsid w:val="00F17448"/>
    <w:rsid w:val="00F1761E"/>
    <w:rsid w:val="00F17742"/>
    <w:rsid w:val="00F17803"/>
    <w:rsid w:val="00F17856"/>
    <w:rsid w:val="00F20E36"/>
    <w:rsid w:val="00F20E4E"/>
    <w:rsid w:val="00F20FA7"/>
    <w:rsid w:val="00F211CB"/>
    <w:rsid w:val="00F2191E"/>
    <w:rsid w:val="00F2282F"/>
    <w:rsid w:val="00F22B3E"/>
    <w:rsid w:val="00F22F90"/>
    <w:rsid w:val="00F2404D"/>
    <w:rsid w:val="00F24165"/>
    <w:rsid w:val="00F24558"/>
    <w:rsid w:val="00F24AC9"/>
    <w:rsid w:val="00F24B4E"/>
    <w:rsid w:val="00F252DD"/>
    <w:rsid w:val="00F25314"/>
    <w:rsid w:val="00F25374"/>
    <w:rsid w:val="00F26588"/>
    <w:rsid w:val="00F2689A"/>
    <w:rsid w:val="00F26E0E"/>
    <w:rsid w:val="00F271ED"/>
    <w:rsid w:val="00F272E1"/>
    <w:rsid w:val="00F279D2"/>
    <w:rsid w:val="00F27EF4"/>
    <w:rsid w:val="00F3020B"/>
    <w:rsid w:val="00F30A29"/>
    <w:rsid w:val="00F30A50"/>
    <w:rsid w:val="00F31E4E"/>
    <w:rsid w:val="00F31E75"/>
    <w:rsid w:val="00F31EAE"/>
    <w:rsid w:val="00F324EB"/>
    <w:rsid w:val="00F32BBF"/>
    <w:rsid w:val="00F32DDA"/>
    <w:rsid w:val="00F3365B"/>
    <w:rsid w:val="00F33C25"/>
    <w:rsid w:val="00F34404"/>
    <w:rsid w:val="00F347E1"/>
    <w:rsid w:val="00F34A5F"/>
    <w:rsid w:val="00F34A9A"/>
    <w:rsid w:val="00F34D79"/>
    <w:rsid w:val="00F34E80"/>
    <w:rsid w:val="00F351D2"/>
    <w:rsid w:val="00F3585C"/>
    <w:rsid w:val="00F35AE3"/>
    <w:rsid w:val="00F35E0C"/>
    <w:rsid w:val="00F35F21"/>
    <w:rsid w:val="00F3631A"/>
    <w:rsid w:val="00F36384"/>
    <w:rsid w:val="00F36428"/>
    <w:rsid w:val="00F364BF"/>
    <w:rsid w:val="00F37633"/>
    <w:rsid w:val="00F37CD2"/>
    <w:rsid w:val="00F40138"/>
    <w:rsid w:val="00F4046C"/>
    <w:rsid w:val="00F40487"/>
    <w:rsid w:val="00F405CB"/>
    <w:rsid w:val="00F40873"/>
    <w:rsid w:val="00F40B08"/>
    <w:rsid w:val="00F41050"/>
    <w:rsid w:val="00F42ED0"/>
    <w:rsid w:val="00F43899"/>
    <w:rsid w:val="00F43B46"/>
    <w:rsid w:val="00F43CA8"/>
    <w:rsid w:val="00F43FDB"/>
    <w:rsid w:val="00F440F9"/>
    <w:rsid w:val="00F44360"/>
    <w:rsid w:val="00F44383"/>
    <w:rsid w:val="00F44C66"/>
    <w:rsid w:val="00F44FA8"/>
    <w:rsid w:val="00F4548E"/>
    <w:rsid w:val="00F45698"/>
    <w:rsid w:val="00F45929"/>
    <w:rsid w:val="00F45A7F"/>
    <w:rsid w:val="00F45B15"/>
    <w:rsid w:val="00F45B19"/>
    <w:rsid w:val="00F46125"/>
    <w:rsid w:val="00F46126"/>
    <w:rsid w:val="00F46148"/>
    <w:rsid w:val="00F467CF"/>
    <w:rsid w:val="00F4690F"/>
    <w:rsid w:val="00F46DEB"/>
    <w:rsid w:val="00F4785E"/>
    <w:rsid w:val="00F47BE3"/>
    <w:rsid w:val="00F507BF"/>
    <w:rsid w:val="00F50A92"/>
    <w:rsid w:val="00F50AF3"/>
    <w:rsid w:val="00F50BA2"/>
    <w:rsid w:val="00F51056"/>
    <w:rsid w:val="00F5109B"/>
    <w:rsid w:val="00F515D1"/>
    <w:rsid w:val="00F517E5"/>
    <w:rsid w:val="00F51CA6"/>
    <w:rsid w:val="00F5289B"/>
    <w:rsid w:val="00F5314B"/>
    <w:rsid w:val="00F53382"/>
    <w:rsid w:val="00F5346D"/>
    <w:rsid w:val="00F53D2A"/>
    <w:rsid w:val="00F54197"/>
    <w:rsid w:val="00F5420C"/>
    <w:rsid w:val="00F54642"/>
    <w:rsid w:val="00F54B41"/>
    <w:rsid w:val="00F54BC5"/>
    <w:rsid w:val="00F554C5"/>
    <w:rsid w:val="00F5572B"/>
    <w:rsid w:val="00F55F31"/>
    <w:rsid w:val="00F5674C"/>
    <w:rsid w:val="00F56EA3"/>
    <w:rsid w:val="00F56FDD"/>
    <w:rsid w:val="00F57885"/>
    <w:rsid w:val="00F57A08"/>
    <w:rsid w:val="00F57D5A"/>
    <w:rsid w:val="00F60054"/>
    <w:rsid w:val="00F600FC"/>
    <w:rsid w:val="00F60185"/>
    <w:rsid w:val="00F60F1D"/>
    <w:rsid w:val="00F612BA"/>
    <w:rsid w:val="00F61E0A"/>
    <w:rsid w:val="00F62446"/>
    <w:rsid w:val="00F63B6D"/>
    <w:rsid w:val="00F6403A"/>
    <w:rsid w:val="00F6474C"/>
    <w:rsid w:val="00F64D98"/>
    <w:rsid w:val="00F65B49"/>
    <w:rsid w:val="00F65C04"/>
    <w:rsid w:val="00F65D07"/>
    <w:rsid w:val="00F65ED1"/>
    <w:rsid w:val="00F674C7"/>
    <w:rsid w:val="00F67748"/>
    <w:rsid w:val="00F677FA"/>
    <w:rsid w:val="00F67DCE"/>
    <w:rsid w:val="00F7005D"/>
    <w:rsid w:val="00F70267"/>
    <w:rsid w:val="00F703A7"/>
    <w:rsid w:val="00F70B23"/>
    <w:rsid w:val="00F70B62"/>
    <w:rsid w:val="00F70B6C"/>
    <w:rsid w:val="00F70DBC"/>
    <w:rsid w:val="00F70E93"/>
    <w:rsid w:val="00F70F1D"/>
    <w:rsid w:val="00F710A1"/>
    <w:rsid w:val="00F71524"/>
    <w:rsid w:val="00F71ADA"/>
    <w:rsid w:val="00F71DD4"/>
    <w:rsid w:val="00F72C12"/>
    <w:rsid w:val="00F72C85"/>
    <w:rsid w:val="00F72E12"/>
    <w:rsid w:val="00F73217"/>
    <w:rsid w:val="00F73318"/>
    <w:rsid w:val="00F73863"/>
    <w:rsid w:val="00F742C4"/>
    <w:rsid w:val="00F742D4"/>
    <w:rsid w:val="00F74635"/>
    <w:rsid w:val="00F7464A"/>
    <w:rsid w:val="00F74DEB"/>
    <w:rsid w:val="00F750FE"/>
    <w:rsid w:val="00F751E2"/>
    <w:rsid w:val="00F75FB6"/>
    <w:rsid w:val="00F76787"/>
    <w:rsid w:val="00F768F0"/>
    <w:rsid w:val="00F77775"/>
    <w:rsid w:val="00F80742"/>
    <w:rsid w:val="00F80BC4"/>
    <w:rsid w:val="00F80E71"/>
    <w:rsid w:val="00F80E92"/>
    <w:rsid w:val="00F81086"/>
    <w:rsid w:val="00F81091"/>
    <w:rsid w:val="00F812A4"/>
    <w:rsid w:val="00F81544"/>
    <w:rsid w:val="00F81B99"/>
    <w:rsid w:val="00F81CD4"/>
    <w:rsid w:val="00F826D3"/>
    <w:rsid w:val="00F8293B"/>
    <w:rsid w:val="00F83551"/>
    <w:rsid w:val="00F838A2"/>
    <w:rsid w:val="00F83CFD"/>
    <w:rsid w:val="00F83D64"/>
    <w:rsid w:val="00F83DDA"/>
    <w:rsid w:val="00F841CE"/>
    <w:rsid w:val="00F84F3A"/>
    <w:rsid w:val="00F851D0"/>
    <w:rsid w:val="00F852B3"/>
    <w:rsid w:val="00F85888"/>
    <w:rsid w:val="00F85EAF"/>
    <w:rsid w:val="00F86E4F"/>
    <w:rsid w:val="00F87611"/>
    <w:rsid w:val="00F90057"/>
    <w:rsid w:val="00F903D1"/>
    <w:rsid w:val="00F9065F"/>
    <w:rsid w:val="00F908C6"/>
    <w:rsid w:val="00F9096E"/>
    <w:rsid w:val="00F91297"/>
    <w:rsid w:val="00F91851"/>
    <w:rsid w:val="00F919CF"/>
    <w:rsid w:val="00F9212D"/>
    <w:rsid w:val="00F921ED"/>
    <w:rsid w:val="00F92478"/>
    <w:rsid w:val="00F925C8"/>
    <w:rsid w:val="00F92BF4"/>
    <w:rsid w:val="00F930BF"/>
    <w:rsid w:val="00F934A4"/>
    <w:rsid w:val="00F93CE7"/>
    <w:rsid w:val="00F93DDA"/>
    <w:rsid w:val="00F940CF"/>
    <w:rsid w:val="00F9416E"/>
    <w:rsid w:val="00F9463F"/>
    <w:rsid w:val="00F9506F"/>
    <w:rsid w:val="00F951CC"/>
    <w:rsid w:val="00F959FE"/>
    <w:rsid w:val="00F95E9D"/>
    <w:rsid w:val="00F95ECF"/>
    <w:rsid w:val="00F95FBF"/>
    <w:rsid w:val="00F964A8"/>
    <w:rsid w:val="00F96621"/>
    <w:rsid w:val="00F96789"/>
    <w:rsid w:val="00F96D37"/>
    <w:rsid w:val="00F96F6B"/>
    <w:rsid w:val="00F97681"/>
    <w:rsid w:val="00F97A97"/>
    <w:rsid w:val="00FA045F"/>
    <w:rsid w:val="00FA0652"/>
    <w:rsid w:val="00FA1208"/>
    <w:rsid w:val="00FA187F"/>
    <w:rsid w:val="00FA284A"/>
    <w:rsid w:val="00FA2BF2"/>
    <w:rsid w:val="00FA35FA"/>
    <w:rsid w:val="00FA45CF"/>
    <w:rsid w:val="00FA578A"/>
    <w:rsid w:val="00FA57C0"/>
    <w:rsid w:val="00FA5902"/>
    <w:rsid w:val="00FA5C7B"/>
    <w:rsid w:val="00FA712C"/>
    <w:rsid w:val="00FA71EE"/>
    <w:rsid w:val="00FA7B47"/>
    <w:rsid w:val="00FA7E32"/>
    <w:rsid w:val="00FB10A9"/>
    <w:rsid w:val="00FB10F5"/>
    <w:rsid w:val="00FB11D0"/>
    <w:rsid w:val="00FB223C"/>
    <w:rsid w:val="00FB23C5"/>
    <w:rsid w:val="00FB2AF0"/>
    <w:rsid w:val="00FB2EA3"/>
    <w:rsid w:val="00FB3380"/>
    <w:rsid w:val="00FB3B0F"/>
    <w:rsid w:val="00FB4CBF"/>
    <w:rsid w:val="00FB4D9C"/>
    <w:rsid w:val="00FB504D"/>
    <w:rsid w:val="00FB52E1"/>
    <w:rsid w:val="00FB54F8"/>
    <w:rsid w:val="00FB5917"/>
    <w:rsid w:val="00FB615F"/>
    <w:rsid w:val="00FB61BF"/>
    <w:rsid w:val="00FB62AA"/>
    <w:rsid w:val="00FB63F4"/>
    <w:rsid w:val="00FB66D7"/>
    <w:rsid w:val="00FB6724"/>
    <w:rsid w:val="00FB695B"/>
    <w:rsid w:val="00FB6968"/>
    <w:rsid w:val="00FB6CD0"/>
    <w:rsid w:val="00FC0214"/>
    <w:rsid w:val="00FC06C5"/>
    <w:rsid w:val="00FC0B70"/>
    <w:rsid w:val="00FC0C3B"/>
    <w:rsid w:val="00FC1285"/>
    <w:rsid w:val="00FC1341"/>
    <w:rsid w:val="00FC1456"/>
    <w:rsid w:val="00FC16CC"/>
    <w:rsid w:val="00FC20B2"/>
    <w:rsid w:val="00FC2CD6"/>
    <w:rsid w:val="00FC3065"/>
    <w:rsid w:val="00FC347F"/>
    <w:rsid w:val="00FC3606"/>
    <w:rsid w:val="00FC424C"/>
    <w:rsid w:val="00FC466F"/>
    <w:rsid w:val="00FC4CFE"/>
    <w:rsid w:val="00FC4E32"/>
    <w:rsid w:val="00FC506B"/>
    <w:rsid w:val="00FC5FC9"/>
    <w:rsid w:val="00FC6128"/>
    <w:rsid w:val="00FC6777"/>
    <w:rsid w:val="00FC7B2C"/>
    <w:rsid w:val="00FD1281"/>
    <w:rsid w:val="00FD16C9"/>
    <w:rsid w:val="00FD1774"/>
    <w:rsid w:val="00FD2487"/>
    <w:rsid w:val="00FD256E"/>
    <w:rsid w:val="00FD271D"/>
    <w:rsid w:val="00FD2AF6"/>
    <w:rsid w:val="00FD2E31"/>
    <w:rsid w:val="00FD34D9"/>
    <w:rsid w:val="00FD3EB8"/>
    <w:rsid w:val="00FD4C7B"/>
    <w:rsid w:val="00FD5027"/>
    <w:rsid w:val="00FD536C"/>
    <w:rsid w:val="00FD53A9"/>
    <w:rsid w:val="00FD54E8"/>
    <w:rsid w:val="00FD57CB"/>
    <w:rsid w:val="00FD5919"/>
    <w:rsid w:val="00FD59BB"/>
    <w:rsid w:val="00FD65E7"/>
    <w:rsid w:val="00FD6691"/>
    <w:rsid w:val="00FD71EB"/>
    <w:rsid w:val="00FD7C29"/>
    <w:rsid w:val="00FE021B"/>
    <w:rsid w:val="00FE0D1D"/>
    <w:rsid w:val="00FE1A74"/>
    <w:rsid w:val="00FE284D"/>
    <w:rsid w:val="00FE28B7"/>
    <w:rsid w:val="00FE3238"/>
    <w:rsid w:val="00FE387D"/>
    <w:rsid w:val="00FE3BCB"/>
    <w:rsid w:val="00FE408A"/>
    <w:rsid w:val="00FE4908"/>
    <w:rsid w:val="00FE49BE"/>
    <w:rsid w:val="00FE4C80"/>
    <w:rsid w:val="00FE4E9F"/>
    <w:rsid w:val="00FE5163"/>
    <w:rsid w:val="00FE5519"/>
    <w:rsid w:val="00FE5683"/>
    <w:rsid w:val="00FE5EA3"/>
    <w:rsid w:val="00FE5EC2"/>
    <w:rsid w:val="00FE6382"/>
    <w:rsid w:val="00FE670F"/>
    <w:rsid w:val="00FE6B78"/>
    <w:rsid w:val="00FE6D42"/>
    <w:rsid w:val="00FE746A"/>
    <w:rsid w:val="00FE7682"/>
    <w:rsid w:val="00FF0700"/>
    <w:rsid w:val="00FF13B9"/>
    <w:rsid w:val="00FF15E0"/>
    <w:rsid w:val="00FF1CB9"/>
    <w:rsid w:val="00FF1D30"/>
    <w:rsid w:val="00FF1EBB"/>
    <w:rsid w:val="00FF2981"/>
    <w:rsid w:val="00FF2A9D"/>
    <w:rsid w:val="00FF3276"/>
    <w:rsid w:val="00FF3370"/>
    <w:rsid w:val="00FF3776"/>
    <w:rsid w:val="00FF505B"/>
    <w:rsid w:val="00FF5C9B"/>
    <w:rsid w:val="00FF5FC7"/>
    <w:rsid w:val="00FF6634"/>
    <w:rsid w:val="00FF6D83"/>
    <w:rsid w:val="00FF754D"/>
    <w:rsid w:val="01225355"/>
    <w:rsid w:val="01294A09"/>
    <w:rsid w:val="0134192E"/>
    <w:rsid w:val="013F51D1"/>
    <w:rsid w:val="014A064E"/>
    <w:rsid w:val="01599D42"/>
    <w:rsid w:val="0174511B"/>
    <w:rsid w:val="01761792"/>
    <w:rsid w:val="01784BED"/>
    <w:rsid w:val="01ABEEA7"/>
    <w:rsid w:val="01B1C952"/>
    <w:rsid w:val="01BEF34B"/>
    <w:rsid w:val="01E56304"/>
    <w:rsid w:val="0219A0F3"/>
    <w:rsid w:val="021A7B38"/>
    <w:rsid w:val="021D5129"/>
    <w:rsid w:val="021EB985"/>
    <w:rsid w:val="02222AD2"/>
    <w:rsid w:val="0226A6C6"/>
    <w:rsid w:val="023992F1"/>
    <w:rsid w:val="02448522"/>
    <w:rsid w:val="02460731"/>
    <w:rsid w:val="025EA2E6"/>
    <w:rsid w:val="027ADEC0"/>
    <w:rsid w:val="028D5297"/>
    <w:rsid w:val="029314A6"/>
    <w:rsid w:val="02942B9E"/>
    <w:rsid w:val="0297FAD0"/>
    <w:rsid w:val="029A718D"/>
    <w:rsid w:val="02AC7E4E"/>
    <w:rsid w:val="02B864A5"/>
    <w:rsid w:val="0326295B"/>
    <w:rsid w:val="03293C58"/>
    <w:rsid w:val="034776E4"/>
    <w:rsid w:val="036C7C02"/>
    <w:rsid w:val="0379F579"/>
    <w:rsid w:val="039DECB9"/>
    <w:rsid w:val="03B7EA38"/>
    <w:rsid w:val="03C4A67C"/>
    <w:rsid w:val="0408E5C9"/>
    <w:rsid w:val="0412EBEB"/>
    <w:rsid w:val="042DC309"/>
    <w:rsid w:val="0444B21B"/>
    <w:rsid w:val="0446EEEE"/>
    <w:rsid w:val="0452A466"/>
    <w:rsid w:val="045C9773"/>
    <w:rsid w:val="0468E947"/>
    <w:rsid w:val="04915A10"/>
    <w:rsid w:val="049A7949"/>
    <w:rsid w:val="04A012D7"/>
    <w:rsid w:val="04B80967"/>
    <w:rsid w:val="04D90501"/>
    <w:rsid w:val="04F5DFAF"/>
    <w:rsid w:val="0501B4FE"/>
    <w:rsid w:val="0501C64E"/>
    <w:rsid w:val="051ABF1D"/>
    <w:rsid w:val="051CD12D"/>
    <w:rsid w:val="0537B74D"/>
    <w:rsid w:val="053FDDC2"/>
    <w:rsid w:val="054AFA97"/>
    <w:rsid w:val="056BE04F"/>
    <w:rsid w:val="05721596"/>
    <w:rsid w:val="0585BE35"/>
    <w:rsid w:val="05878023"/>
    <w:rsid w:val="0592B106"/>
    <w:rsid w:val="0594E162"/>
    <w:rsid w:val="0595962C"/>
    <w:rsid w:val="059D3FFA"/>
    <w:rsid w:val="05C6A52F"/>
    <w:rsid w:val="05F92031"/>
    <w:rsid w:val="05FF62C9"/>
    <w:rsid w:val="06050F24"/>
    <w:rsid w:val="06138E2B"/>
    <w:rsid w:val="0628EA3C"/>
    <w:rsid w:val="064E7973"/>
    <w:rsid w:val="0665EED3"/>
    <w:rsid w:val="066D369A"/>
    <w:rsid w:val="0674F6B1"/>
    <w:rsid w:val="067F6F21"/>
    <w:rsid w:val="06A6158D"/>
    <w:rsid w:val="06AA46CF"/>
    <w:rsid w:val="06C0C5FD"/>
    <w:rsid w:val="06C6C2D5"/>
    <w:rsid w:val="06D539CF"/>
    <w:rsid w:val="06D757C5"/>
    <w:rsid w:val="06DAE3C1"/>
    <w:rsid w:val="06E95215"/>
    <w:rsid w:val="06ECF4C9"/>
    <w:rsid w:val="06F14E5E"/>
    <w:rsid w:val="0705A6D4"/>
    <w:rsid w:val="0735C71F"/>
    <w:rsid w:val="074C851C"/>
    <w:rsid w:val="0752D0FA"/>
    <w:rsid w:val="0771D916"/>
    <w:rsid w:val="07923E8C"/>
    <w:rsid w:val="07A1183E"/>
    <w:rsid w:val="07A3A6C0"/>
    <w:rsid w:val="07A74153"/>
    <w:rsid w:val="07B25FF9"/>
    <w:rsid w:val="07C4B377"/>
    <w:rsid w:val="07C4D2EC"/>
    <w:rsid w:val="07D76926"/>
    <w:rsid w:val="07D9E737"/>
    <w:rsid w:val="07DB1AB0"/>
    <w:rsid w:val="07EA519C"/>
    <w:rsid w:val="07F6BE28"/>
    <w:rsid w:val="07FEB7EE"/>
    <w:rsid w:val="080F24B1"/>
    <w:rsid w:val="0826D98B"/>
    <w:rsid w:val="082B28E2"/>
    <w:rsid w:val="083366FF"/>
    <w:rsid w:val="0834F6F0"/>
    <w:rsid w:val="083F5972"/>
    <w:rsid w:val="0840B23F"/>
    <w:rsid w:val="08489E20"/>
    <w:rsid w:val="08515E70"/>
    <w:rsid w:val="087947F5"/>
    <w:rsid w:val="0897F171"/>
    <w:rsid w:val="089DBF22"/>
    <w:rsid w:val="08A083FD"/>
    <w:rsid w:val="08B5BA74"/>
    <w:rsid w:val="08BB148D"/>
    <w:rsid w:val="08BE28DB"/>
    <w:rsid w:val="09252750"/>
    <w:rsid w:val="092DC34D"/>
    <w:rsid w:val="093473EE"/>
    <w:rsid w:val="094014ED"/>
    <w:rsid w:val="09598C43"/>
    <w:rsid w:val="0984E49A"/>
    <w:rsid w:val="09894A9D"/>
    <w:rsid w:val="09901D34"/>
    <w:rsid w:val="09949D79"/>
    <w:rsid w:val="09A3CB6F"/>
    <w:rsid w:val="09A6FDCF"/>
    <w:rsid w:val="09C0C309"/>
    <w:rsid w:val="09E4F41F"/>
    <w:rsid w:val="09E9D984"/>
    <w:rsid w:val="09EF9050"/>
    <w:rsid w:val="09FA2DAF"/>
    <w:rsid w:val="0A25374A"/>
    <w:rsid w:val="0A35457E"/>
    <w:rsid w:val="0A421994"/>
    <w:rsid w:val="0A54CC1D"/>
    <w:rsid w:val="0A660925"/>
    <w:rsid w:val="0A69D4CE"/>
    <w:rsid w:val="0A808439"/>
    <w:rsid w:val="0A837E59"/>
    <w:rsid w:val="0A8A7CC4"/>
    <w:rsid w:val="0A99543B"/>
    <w:rsid w:val="0AA22C47"/>
    <w:rsid w:val="0AA8DE14"/>
    <w:rsid w:val="0AAA9C6C"/>
    <w:rsid w:val="0AB93E07"/>
    <w:rsid w:val="0AC4CE13"/>
    <w:rsid w:val="0ACC2025"/>
    <w:rsid w:val="0AD682D7"/>
    <w:rsid w:val="0ADDCF88"/>
    <w:rsid w:val="0AE29369"/>
    <w:rsid w:val="0AE4E355"/>
    <w:rsid w:val="0B09021B"/>
    <w:rsid w:val="0B0B8767"/>
    <w:rsid w:val="0B0DD995"/>
    <w:rsid w:val="0B23C9CC"/>
    <w:rsid w:val="0B2D2333"/>
    <w:rsid w:val="0B37CDBD"/>
    <w:rsid w:val="0B4E45BC"/>
    <w:rsid w:val="0BAA2DF5"/>
    <w:rsid w:val="0BDDBD45"/>
    <w:rsid w:val="0BED6C75"/>
    <w:rsid w:val="0C21C4C7"/>
    <w:rsid w:val="0C2678A3"/>
    <w:rsid w:val="0C3FE10E"/>
    <w:rsid w:val="0C7AA184"/>
    <w:rsid w:val="0C7FAFF2"/>
    <w:rsid w:val="0C845AC0"/>
    <w:rsid w:val="0C902420"/>
    <w:rsid w:val="0C92BA00"/>
    <w:rsid w:val="0C9CE0DB"/>
    <w:rsid w:val="0C9F4644"/>
    <w:rsid w:val="0CB49729"/>
    <w:rsid w:val="0CBA3BC0"/>
    <w:rsid w:val="0CE283E4"/>
    <w:rsid w:val="0CF563B0"/>
    <w:rsid w:val="0D00C629"/>
    <w:rsid w:val="0D13C68C"/>
    <w:rsid w:val="0D14A93F"/>
    <w:rsid w:val="0D2139D3"/>
    <w:rsid w:val="0D23728D"/>
    <w:rsid w:val="0D2D12A3"/>
    <w:rsid w:val="0D32F0E4"/>
    <w:rsid w:val="0D37092B"/>
    <w:rsid w:val="0D498459"/>
    <w:rsid w:val="0D49DD0F"/>
    <w:rsid w:val="0D6AFD4D"/>
    <w:rsid w:val="0D7F51CB"/>
    <w:rsid w:val="0D93D009"/>
    <w:rsid w:val="0DA4C50B"/>
    <w:rsid w:val="0DA908F2"/>
    <w:rsid w:val="0DB33C7A"/>
    <w:rsid w:val="0DC03F8E"/>
    <w:rsid w:val="0DC7F67A"/>
    <w:rsid w:val="0DD004E7"/>
    <w:rsid w:val="0DE31B10"/>
    <w:rsid w:val="0DF1FD3C"/>
    <w:rsid w:val="0DF5CA39"/>
    <w:rsid w:val="0DF97EBE"/>
    <w:rsid w:val="0DFD9A09"/>
    <w:rsid w:val="0E045A85"/>
    <w:rsid w:val="0E0A418A"/>
    <w:rsid w:val="0E2A12F8"/>
    <w:rsid w:val="0E315577"/>
    <w:rsid w:val="0E35B6C9"/>
    <w:rsid w:val="0E36039B"/>
    <w:rsid w:val="0E5F02AC"/>
    <w:rsid w:val="0E5F1ADA"/>
    <w:rsid w:val="0EBD8F03"/>
    <w:rsid w:val="0ED71248"/>
    <w:rsid w:val="0EE34CDC"/>
    <w:rsid w:val="0F1F9643"/>
    <w:rsid w:val="0F213AA7"/>
    <w:rsid w:val="0F3B4486"/>
    <w:rsid w:val="0F3C33EC"/>
    <w:rsid w:val="0F41BA8E"/>
    <w:rsid w:val="0F52C4FC"/>
    <w:rsid w:val="0F5DB527"/>
    <w:rsid w:val="0F7F72C4"/>
    <w:rsid w:val="0F801783"/>
    <w:rsid w:val="0F821953"/>
    <w:rsid w:val="0FA86426"/>
    <w:rsid w:val="0FB220B6"/>
    <w:rsid w:val="0FD32B66"/>
    <w:rsid w:val="0FE935F7"/>
    <w:rsid w:val="0FFF929F"/>
    <w:rsid w:val="1002A0D9"/>
    <w:rsid w:val="1010CAF3"/>
    <w:rsid w:val="101CD559"/>
    <w:rsid w:val="10494CB1"/>
    <w:rsid w:val="104ECA52"/>
    <w:rsid w:val="10533EF6"/>
    <w:rsid w:val="10536003"/>
    <w:rsid w:val="106B7D1E"/>
    <w:rsid w:val="10780C00"/>
    <w:rsid w:val="10817542"/>
    <w:rsid w:val="108D18D3"/>
    <w:rsid w:val="1098F82B"/>
    <w:rsid w:val="10AF92B8"/>
    <w:rsid w:val="10BD1153"/>
    <w:rsid w:val="11042B67"/>
    <w:rsid w:val="1109D0C3"/>
    <w:rsid w:val="111795FD"/>
    <w:rsid w:val="111E4085"/>
    <w:rsid w:val="1123D312"/>
    <w:rsid w:val="115A5867"/>
    <w:rsid w:val="115FDE0C"/>
    <w:rsid w:val="1172413F"/>
    <w:rsid w:val="11879F87"/>
    <w:rsid w:val="118DE8C1"/>
    <w:rsid w:val="11A742BE"/>
    <w:rsid w:val="11A7AF1C"/>
    <w:rsid w:val="11EE0BFA"/>
    <w:rsid w:val="11F35AB9"/>
    <w:rsid w:val="12047B7D"/>
    <w:rsid w:val="1220D35B"/>
    <w:rsid w:val="1225F5FE"/>
    <w:rsid w:val="1227687C"/>
    <w:rsid w:val="1234F461"/>
    <w:rsid w:val="124CD30A"/>
    <w:rsid w:val="125633E3"/>
    <w:rsid w:val="125DA64B"/>
    <w:rsid w:val="1265527D"/>
    <w:rsid w:val="1278FA41"/>
    <w:rsid w:val="1291019E"/>
    <w:rsid w:val="12A4D5E3"/>
    <w:rsid w:val="12A7824D"/>
    <w:rsid w:val="12AA0A15"/>
    <w:rsid w:val="12B63DC8"/>
    <w:rsid w:val="12DF7600"/>
    <w:rsid w:val="12E0B825"/>
    <w:rsid w:val="12E1F41A"/>
    <w:rsid w:val="12F993B3"/>
    <w:rsid w:val="132729F4"/>
    <w:rsid w:val="136A40C6"/>
    <w:rsid w:val="136F8233"/>
    <w:rsid w:val="137322BB"/>
    <w:rsid w:val="1379D916"/>
    <w:rsid w:val="138CBEEC"/>
    <w:rsid w:val="1393F72A"/>
    <w:rsid w:val="139996E1"/>
    <w:rsid w:val="13B3E50B"/>
    <w:rsid w:val="13B417C2"/>
    <w:rsid w:val="13B6DBE5"/>
    <w:rsid w:val="13BBBCCB"/>
    <w:rsid w:val="13E4E7C0"/>
    <w:rsid w:val="13F11534"/>
    <w:rsid w:val="1403E6B9"/>
    <w:rsid w:val="1414A930"/>
    <w:rsid w:val="1430F7F9"/>
    <w:rsid w:val="143D6B17"/>
    <w:rsid w:val="144031C9"/>
    <w:rsid w:val="145227B8"/>
    <w:rsid w:val="145ADCA8"/>
    <w:rsid w:val="147A1CE2"/>
    <w:rsid w:val="147BED82"/>
    <w:rsid w:val="147E48CC"/>
    <w:rsid w:val="14AA244A"/>
    <w:rsid w:val="14B6EAF2"/>
    <w:rsid w:val="14CD5982"/>
    <w:rsid w:val="14D0C277"/>
    <w:rsid w:val="14D60F16"/>
    <w:rsid w:val="14DB09AE"/>
    <w:rsid w:val="14EF3B9A"/>
    <w:rsid w:val="14FF4CB1"/>
    <w:rsid w:val="15045EA1"/>
    <w:rsid w:val="150B33A2"/>
    <w:rsid w:val="151B1834"/>
    <w:rsid w:val="15242D4B"/>
    <w:rsid w:val="152BED61"/>
    <w:rsid w:val="1532FEED"/>
    <w:rsid w:val="154666CC"/>
    <w:rsid w:val="1550C119"/>
    <w:rsid w:val="1556DC55"/>
    <w:rsid w:val="1566B76B"/>
    <w:rsid w:val="1571BD04"/>
    <w:rsid w:val="15763911"/>
    <w:rsid w:val="157C94F3"/>
    <w:rsid w:val="158FF629"/>
    <w:rsid w:val="159F123E"/>
    <w:rsid w:val="15C110D5"/>
    <w:rsid w:val="15CFE7AB"/>
    <w:rsid w:val="15D50A8E"/>
    <w:rsid w:val="15E71A63"/>
    <w:rsid w:val="15E93C04"/>
    <w:rsid w:val="15F6D82F"/>
    <w:rsid w:val="15F9D056"/>
    <w:rsid w:val="160EA590"/>
    <w:rsid w:val="161B194B"/>
    <w:rsid w:val="1623C61F"/>
    <w:rsid w:val="1625DCAF"/>
    <w:rsid w:val="162CCEF2"/>
    <w:rsid w:val="1647784D"/>
    <w:rsid w:val="167DBAC4"/>
    <w:rsid w:val="1680369C"/>
    <w:rsid w:val="1683347B"/>
    <w:rsid w:val="169C629B"/>
    <w:rsid w:val="16A1C242"/>
    <w:rsid w:val="16A8785A"/>
    <w:rsid w:val="16B18C5B"/>
    <w:rsid w:val="16B24DB8"/>
    <w:rsid w:val="16B3878B"/>
    <w:rsid w:val="16C00A81"/>
    <w:rsid w:val="16ED7DEE"/>
    <w:rsid w:val="16FB2070"/>
    <w:rsid w:val="1724648E"/>
    <w:rsid w:val="17327B01"/>
    <w:rsid w:val="1759AA8A"/>
    <w:rsid w:val="17963182"/>
    <w:rsid w:val="1796BFDD"/>
    <w:rsid w:val="17BAA849"/>
    <w:rsid w:val="17C1A5F5"/>
    <w:rsid w:val="17C48461"/>
    <w:rsid w:val="17EB3BE8"/>
    <w:rsid w:val="18122646"/>
    <w:rsid w:val="18133F6B"/>
    <w:rsid w:val="1815701D"/>
    <w:rsid w:val="181E56B5"/>
    <w:rsid w:val="1833E146"/>
    <w:rsid w:val="183D30E6"/>
    <w:rsid w:val="183EA081"/>
    <w:rsid w:val="1846C529"/>
    <w:rsid w:val="1848A618"/>
    <w:rsid w:val="185A4BF5"/>
    <w:rsid w:val="187B1C4D"/>
    <w:rsid w:val="1895253C"/>
    <w:rsid w:val="18A6EA63"/>
    <w:rsid w:val="18CD88EA"/>
    <w:rsid w:val="18D27C78"/>
    <w:rsid w:val="18FE58CC"/>
    <w:rsid w:val="19044AA9"/>
    <w:rsid w:val="1905661E"/>
    <w:rsid w:val="190691EB"/>
    <w:rsid w:val="190D30B5"/>
    <w:rsid w:val="1921E4F6"/>
    <w:rsid w:val="19239614"/>
    <w:rsid w:val="19244E6A"/>
    <w:rsid w:val="192CA545"/>
    <w:rsid w:val="1953917F"/>
    <w:rsid w:val="1955A95C"/>
    <w:rsid w:val="1958D20C"/>
    <w:rsid w:val="19769819"/>
    <w:rsid w:val="19792E25"/>
    <w:rsid w:val="1980FA9B"/>
    <w:rsid w:val="198BEA6B"/>
    <w:rsid w:val="198D4517"/>
    <w:rsid w:val="19AE0D6D"/>
    <w:rsid w:val="19B9C3EE"/>
    <w:rsid w:val="19C092A4"/>
    <w:rsid w:val="19CFC4EE"/>
    <w:rsid w:val="19D65FD7"/>
    <w:rsid w:val="19DA5F90"/>
    <w:rsid w:val="19DAA25C"/>
    <w:rsid w:val="19DB944F"/>
    <w:rsid w:val="19DC18B7"/>
    <w:rsid w:val="19DE18F1"/>
    <w:rsid w:val="19E42BBA"/>
    <w:rsid w:val="19F59169"/>
    <w:rsid w:val="19FB3561"/>
    <w:rsid w:val="19FBD066"/>
    <w:rsid w:val="1A05B344"/>
    <w:rsid w:val="1A102F0E"/>
    <w:rsid w:val="1A11AFB5"/>
    <w:rsid w:val="1A128552"/>
    <w:rsid w:val="1A23B7D1"/>
    <w:rsid w:val="1A303B84"/>
    <w:rsid w:val="1A38FE3A"/>
    <w:rsid w:val="1A3FB895"/>
    <w:rsid w:val="1A46DE8A"/>
    <w:rsid w:val="1A48B87B"/>
    <w:rsid w:val="1A556335"/>
    <w:rsid w:val="1A55882C"/>
    <w:rsid w:val="1A5E1A55"/>
    <w:rsid w:val="1A7C291D"/>
    <w:rsid w:val="1A868A72"/>
    <w:rsid w:val="1A9ED9D2"/>
    <w:rsid w:val="1AA3562C"/>
    <w:rsid w:val="1AAA9F87"/>
    <w:rsid w:val="1AAACDEA"/>
    <w:rsid w:val="1ACA8673"/>
    <w:rsid w:val="1AD24017"/>
    <w:rsid w:val="1ADA2AB4"/>
    <w:rsid w:val="1ADB9819"/>
    <w:rsid w:val="1AF0F00D"/>
    <w:rsid w:val="1AF14F07"/>
    <w:rsid w:val="1AF46095"/>
    <w:rsid w:val="1AF47EDE"/>
    <w:rsid w:val="1B02FE4A"/>
    <w:rsid w:val="1B061EF8"/>
    <w:rsid w:val="1B18B366"/>
    <w:rsid w:val="1B190F6F"/>
    <w:rsid w:val="1B1B8DC7"/>
    <w:rsid w:val="1B1D0E9A"/>
    <w:rsid w:val="1B319034"/>
    <w:rsid w:val="1B3237F3"/>
    <w:rsid w:val="1B376E20"/>
    <w:rsid w:val="1B6FF5CB"/>
    <w:rsid w:val="1B8A4D32"/>
    <w:rsid w:val="1B932ED8"/>
    <w:rsid w:val="1B947442"/>
    <w:rsid w:val="1B97CB48"/>
    <w:rsid w:val="1B9AE8DA"/>
    <w:rsid w:val="1BBD8F4C"/>
    <w:rsid w:val="1BE9A389"/>
    <w:rsid w:val="1BEC43FC"/>
    <w:rsid w:val="1BEE7AF5"/>
    <w:rsid w:val="1BF48ECA"/>
    <w:rsid w:val="1C0A59E7"/>
    <w:rsid w:val="1C1FD2AB"/>
    <w:rsid w:val="1C2CD816"/>
    <w:rsid w:val="1C2ED516"/>
    <w:rsid w:val="1C495DA7"/>
    <w:rsid w:val="1C6F9E0C"/>
    <w:rsid w:val="1C7F5407"/>
    <w:rsid w:val="1C8BB04C"/>
    <w:rsid w:val="1C961E65"/>
    <w:rsid w:val="1CABFB0D"/>
    <w:rsid w:val="1CB738DD"/>
    <w:rsid w:val="1CB8F995"/>
    <w:rsid w:val="1CCD0CE0"/>
    <w:rsid w:val="1CDE9421"/>
    <w:rsid w:val="1CF08737"/>
    <w:rsid w:val="1CF4DE9D"/>
    <w:rsid w:val="1CF5BCCB"/>
    <w:rsid w:val="1D761485"/>
    <w:rsid w:val="1D83BCD8"/>
    <w:rsid w:val="1D84B6E0"/>
    <w:rsid w:val="1D92A901"/>
    <w:rsid w:val="1DCB1A80"/>
    <w:rsid w:val="1DD33D45"/>
    <w:rsid w:val="1DDB8309"/>
    <w:rsid w:val="1DF88781"/>
    <w:rsid w:val="1E080A7A"/>
    <w:rsid w:val="1E13BB09"/>
    <w:rsid w:val="1E288658"/>
    <w:rsid w:val="1E3CBCE0"/>
    <w:rsid w:val="1E4C9535"/>
    <w:rsid w:val="1E4E6E47"/>
    <w:rsid w:val="1E632EF3"/>
    <w:rsid w:val="1E98E8B9"/>
    <w:rsid w:val="1E9D919E"/>
    <w:rsid w:val="1EA78282"/>
    <w:rsid w:val="1EB9ACD9"/>
    <w:rsid w:val="1EBAFA32"/>
    <w:rsid w:val="1EC8EC76"/>
    <w:rsid w:val="1EDFBDA3"/>
    <w:rsid w:val="1EE44341"/>
    <w:rsid w:val="1EF506DA"/>
    <w:rsid w:val="1EF9DB86"/>
    <w:rsid w:val="1EFDA469"/>
    <w:rsid w:val="1F1FBD13"/>
    <w:rsid w:val="1F3D3112"/>
    <w:rsid w:val="1F459DC1"/>
    <w:rsid w:val="1F54487B"/>
    <w:rsid w:val="1F54C2F1"/>
    <w:rsid w:val="1F6A8781"/>
    <w:rsid w:val="1F6EF1DE"/>
    <w:rsid w:val="1F88F05E"/>
    <w:rsid w:val="1F9807CD"/>
    <w:rsid w:val="1FA4435E"/>
    <w:rsid w:val="1FB39FA5"/>
    <w:rsid w:val="1FC51EA8"/>
    <w:rsid w:val="1FCA78BB"/>
    <w:rsid w:val="1FDC795E"/>
    <w:rsid w:val="1FE066FA"/>
    <w:rsid w:val="1FE0D9E2"/>
    <w:rsid w:val="1FE2BB5B"/>
    <w:rsid w:val="1FEB4AA7"/>
    <w:rsid w:val="1FEC36B8"/>
    <w:rsid w:val="1FFC92DC"/>
    <w:rsid w:val="20030381"/>
    <w:rsid w:val="20053B30"/>
    <w:rsid w:val="2008133B"/>
    <w:rsid w:val="20101B24"/>
    <w:rsid w:val="202CE197"/>
    <w:rsid w:val="202F62B4"/>
    <w:rsid w:val="204AD46F"/>
    <w:rsid w:val="20653AE5"/>
    <w:rsid w:val="206D37F7"/>
    <w:rsid w:val="207BCA8B"/>
    <w:rsid w:val="207FD173"/>
    <w:rsid w:val="2090ED7B"/>
    <w:rsid w:val="20A4F48E"/>
    <w:rsid w:val="20ACA2FD"/>
    <w:rsid w:val="20B6601F"/>
    <w:rsid w:val="20BC1088"/>
    <w:rsid w:val="20D02CC6"/>
    <w:rsid w:val="20F3F781"/>
    <w:rsid w:val="20FA86BC"/>
    <w:rsid w:val="2105BAE2"/>
    <w:rsid w:val="212A9D68"/>
    <w:rsid w:val="2131A0C0"/>
    <w:rsid w:val="213D4CE7"/>
    <w:rsid w:val="21408FE3"/>
    <w:rsid w:val="215DCFC8"/>
    <w:rsid w:val="216CB23B"/>
    <w:rsid w:val="21895B2D"/>
    <w:rsid w:val="219A4280"/>
    <w:rsid w:val="21AD3C29"/>
    <w:rsid w:val="21B150F2"/>
    <w:rsid w:val="21BB6564"/>
    <w:rsid w:val="21C0E085"/>
    <w:rsid w:val="21CF99BB"/>
    <w:rsid w:val="21D53345"/>
    <w:rsid w:val="21E7034B"/>
    <w:rsid w:val="21E94888"/>
    <w:rsid w:val="21F813EF"/>
    <w:rsid w:val="220CDFC2"/>
    <w:rsid w:val="221355D4"/>
    <w:rsid w:val="22158433"/>
    <w:rsid w:val="22164448"/>
    <w:rsid w:val="222AECD8"/>
    <w:rsid w:val="2231EC27"/>
    <w:rsid w:val="224A349E"/>
    <w:rsid w:val="224A473C"/>
    <w:rsid w:val="224BC172"/>
    <w:rsid w:val="225F7B12"/>
    <w:rsid w:val="22799F3D"/>
    <w:rsid w:val="2282412D"/>
    <w:rsid w:val="22851435"/>
    <w:rsid w:val="22874C46"/>
    <w:rsid w:val="22876549"/>
    <w:rsid w:val="228976D8"/>
    <w:rsid w:val="228F316A"/>
    <w:rsid w:val="22B5A461"/>
    <w:rsid w:val="22B87711"/>
    <w:rsid w:val="22CDDC8B"/>
    <w:rsid w:val="22D6FC7F"/>
    <w:rsid w:val="22D862BB"/>
    <w:rsid w:val="22E34233"/>
    <w:rsid w:val="22ED6374"/>
    <w:rsid w:val="23085C25"/>
    <w:rsid w:val="2329D11A"/>
    <w:rsid w:val="23399389"/>
    <w:rsid w:val="233B5425"/>
    <w:rsid w:val="233DCEEA"/>
    <w:rsid w:val="2341DCE7"/>
    <w:rsid w:val="23531205"/>
    <w:rsid w:val="23804DD9"/>
    <w:rsid w:val="23826F7A"/>
    <w:rsid w:val="239C2B42"/>
    <w:rsid w:val="23B830E9"/>
    <w:rsid w:val="23BA4E9A"/>
    <w:rsid w:val="23C1F151"/>
    <w:rsid w:val="23D8DEFC"/>
    <w:rsid w:val="23DE4291"/>
    <w:rsid w:val="23EAAD93"/>
    <w:rsid w:val="2402C836"/>
    <w:rsid w:val="2402E3CB"/>
    <w:rsid w:val="2407418C"/>
    <w:rsid w:val="245AEEC2"/>
    <w:rsid w:val="2462EB62"/>
    <w:rsid w:val="2468712F"/>
    <w:rsid w:val="2486B2AC"/>
    <w:rsid w:val="2488D5FA"/>
    <w:rsid w:val="2491A723"/>
    <w:rsid w:val="24AB4B0C"/>
    <w:rsid w:val="24B772A5"/>
    <w:rsid w:val="24BBE264"/>
    <w:rsid w:val="24CA84BF"/>
    <w:rsid w:val="24D308E9"/>
    <w:rsid w:val="24EC0ACD"/>
    <w:rsid w:val="24FFEF04"/>
    <w:rsid w:val="250DA03A"/>
    <w:rsid w:val="251213B3"/>
    <w:rsid w:val="2519B420"/>
    <w:rsid w:val="2540D17F"/>
    <w:rsid w:val="25450DCA"/>
    <w:rsid w:val="2545B709"/>
    <w:rsid w:val="254AF5F4"/>
    <w:rsid w:val="2554CB13"/>
    <w:rsid w:val="2561653B"/>
    <w:rsid w:val="257E9169"/>
    <w:rsid w:val="258CC638"/>
    <w:rsid w:val="25930A5A"/>
    <w:rsid w:val="25A1057A"/>
    <w:rsid w:val="25AE0DD0"/>
    <w:rsid w:val="25D604DC"/>
    <w:rsid w:val="25E7CEF6"/>
    <w:rsid w:val="25EAB338"/>
    <w:rsid w:val="25F4B6D9"/>
    <w:rsid w:val="260085CC"/>
    <w:rsid w:val="260F3F29"/>
    <w:rsid w:val="261E4552"/>
    <w:rsid w:val="26274B1F"/>
    <w:rsid w:val="262BAC75"/>
    <w:rsid w:val="2631F94B"/>
    <w:rsid w:val="26341FE7"/>
    <w:rsid w:val="264F8E79"/>
    <w:rsid w:val="2667625D"/>
    <w:rsid w:val="267E70A4"/>
    <w:rsid w:val="2680368D"/>
    <w:rsid w:val="26A4AA5C"/>
    <w:rsid w:val="26D9D8D8"/>
    <w:rsid w:val="26E7DBA1"/>
    <w:rsid w:val="26EFDEE3"/>
    <w:rsid w:val="26F6EFB6"/>
    <w:rsid w:val="2725057D"/>
    <w:rsid w:val="272F85B2"/>
    <w:rsid w:val="2748A29E"/>
    <w:rsid w:val="274B0ABD"/>
    <w:rsid w:val="274E0FDA"/>
    <w:rsid w:val="27807047"/>
    <w:rsid w:val="2787E832"/>
    <w:rsid w:val="27A8B650"/>
    <w:rsid w:val="27B22C1C"/>
    <w:rsid w:val="27B2A6DB"/>
    <w:rsid w:val="27C66447"/>
    <w:rsid w:val="27C6D3E0"/>
    <w:rsid w:val="27DAA95A"/>
    <w:rsid w:val="27E20BB1"/>
    <w:rsid w:val="28036773"/>
    <w:rsid w:val="2837C87E"/>
    <w:rsid w:val="28446C8A"/>
    <w:rsid w:val="284CA090"/>
    <w:rsid w:val="284CFEE7"/>
    <w:rsid w:val="2870AD27"/>
    <w:rsid w:val="288C9072"/>
    <w:rsid w:val="289173D9"/>
    <w:rsid w:val="28A602C6"/>
    <w:rsid w:val="28BA09DD"/>
    <w:rsid w:val="28D03F57"/>
    <w:rsid w:val="28D54E67"/>
    <w:rsid w:val="28D56890"/>
    <w:rsid w:val="28E3D34B"/>
    <w:rsid w:val="28FC5846"/>
    <w:rsid w:val="291A2110"/>
    <w:rsid w:val="294D7B5C"/>
    <w:rsid w:val="295583DF"/>
    <w:rsid w:val="296EF787"/>
    <w:rsid w:val="296F42A1"/>
    <w:rsid w:val="29A73DE3"/>
    <w:rsid w:val="29B28514"/>
    <w:rsid w:val="29BFC6BE"/>
    <w:rsid w:val="29CCB21F"/>
    <w:rsid w:val="29CF43B1"/>
    <w:rsid w:val="29F011A0"/>
    <w:rsid w:val="2A03F99F"/>
    <w:rsid w:val="2A04C69D"/>
    <w:rsid w:val="2A058966"/>
    <w:rsid w:val="2A18B326"/>
    <w:rsid w:val="2A2352D7"/>
    <w:rsid w:val="2A260809"/>
    <w:rsid w:val="2A2AD61B"/>
    <w:rsid w:val="2A39D333"/>
    <w:rsid w:val="2A3B0072"/>
    <w:rsid w:val="2A4A0F22"/>
    <w:rsid w:val="2A5FFE65"/>
    <w:rsid w:val="2A6E6B0A"/>
    <w:rsid w:val="2A8C0EBC"/>
    <w:rsid w:val="2A8E82BB"/>
    <w:rsid w:val="2AAB0ABB"/>
    <w:rsid w:val="2AACC214"/>
    <w:rsid w:val="2B008D3B"/>
    <w:rsid w:val="2B1036F8"/>
    <w:rsid w:val="2B13A524"/>
    <w:rsid w:val="2B1AE53C"/>
    <w:rsid w:val="2B1D5D37"/>
    <w:rsid w:val="2B20D76A"/>
    <w:rsid w:val="2B2154A1"/>
    <w:rsid w:val="2B319546"/>
    <w:rsid w:val="2B3DE8D2"/>
    <w:rsid w:val="2B649F6B"/>
    <w:rsid w:val="2B6DC404"/>
    <w:rsid w:val="2BACA0A5"/>
    <w:rsid w:val="2BB5D752"/>
    <w:rsid w:val="2BBE42AD"/>
    <w:rsid w:val="2BD5B60B"/>
    <w:rsid w:val="2BE4147D"/>
    <w:rsid w:val="2BE6C0F4"/>
    <w:rsid w:val="2BF9A2C3"/>
    <w:rsid w:val="2C0C2E4D"/>
    <w:rsid w:val="2C0C834D"/>
    <w:rsid w:val="2C2368C7"/>
    <w:rsid w:val="2C316B07"/>
    <w:rsid w:val="2C4AB55D"/>
    <w:rsid w:val="2C4C6121"/>
    <w:rsid w:val="2C4E4C51"/>
    <w:rsid w:val="2C53AF0A"/>
    <w:rsid w:val="2C5619BA"/>
    <w:rsid w:val="2C59DD17"/>
    <w:rsid w:val="2C609A04"/>
    <w:rsid w:val="2C677795"/>
    <w:rsid w:val="2C817EBD"/>
    <w:rsid w:val="2C8F4F90"/>
    <w:rsid w:val="2C9C3CD0"/>
    <w:rsid w:val="2CB27F47"/>
    <w:rsid w:val="2CB6386F"/>
    <w:rsid w:val="2CB66430"/>
    <w:rsid w:val="2CC07984"/>
    <w:rsid w:val="2CCF7DAE"/>
    <w:rsid w:val="2CDAEEC5"/>
    <w:rsid w:val="2D3001A2"/>
    <w:rsid w:val="2D4D3D6A"/>
    <w:rsid w:val="2D508185"/>
    <w:rsid w:val="2D5C7099"/>
    <w:rsid w:val="2D781FA1"/>
    <w:rsid w:val="2D7C6CCD"/>
    <w:rsid w:val="2D89D582"/>
    <w:rsid w:val="2D94BCFF"/>
    <w:rsid w:val="2D95DE73"/>
    <w:rsid w:val="2D96B887"/>
    <w:rsid w:val="2D96CEBD"/>
    <w:rsid w:val="2DB23054"/>
    <w:rsid w:val="2DBDA0A3"/>
    <w:rsid w:val="2DC1E93F"/>
    <w:rsid w:val="2DCB1F4B"/>
    <w:rsid w:val="2DCE8CC8"/>
    <w:rsid w:val="2DEF88F1"/>
    <w:rsid w:val="2E0361C0"/>
    <w:rsid w:val="2E0B5A1A"/>
    <w:rsid w:val="2E137D6B"/>
    <w:rsid w:val="2E1F4F4F"/>
    <w:rsid w:val="2E384713"/>
    <w:rsid w:val="2E5EB391"/>
    <w:rsid w:val="2E7338F1"/>
    <w:rsid w:val="2E972F51"/>
    <w:rsid w:val="2EA25BE1"/>
    <w:rsid w:val="2EBEA85E"/>
    <w:rsid w:val="2EBFCC11"/>
    <w:rsid w:val="2EC3F338"/>
    <w:rsid w:val="2EC44D8F"/>
    <w:rsid w:val="2EC45F47"/>
    <w:rsid w:val="2ECED40B"/>
    <w:rsid w:val="2EDD8CF9"/>
    <w:rsid w:val="2EF67C69"/>
    <w:rsid w:val="2F0853F2"/>
    <w:rsid w:val="2F1643AC"/>
    <w:rsid w:val="2F249488"/>
    <w:rsid w:val="2F276A97"/>
    <w:rsid w:val="2F3AE23B"/>
    <w:rsid w:val="2F487E9A"/>
    <w:rsid w:val="2F546151"/>
    <w:rsid w:val="2F55BB4F"/>
    <w:rsid w:val="2FAD3FFE"/>
    <w:rsid w:val="2FAD70B9"/>
    <w:rsid w:val="2FB0B074"/>
    <w:rsid w:val="2FBAF92E"/>
    <w:rsid w:val="2FC9B325"/>
    <w:rsid w:val="2FDA9A89"/>
    <w:rsid w:val="2FE24D9C"/>
    <w:rsid w:val="2FFA7127"/>
    <w:rsid w:val="30025B3E"/>
    <w:rsid w:val="3005AFF6"/>
    <w:rsid w:val="301257E4"/>
    <w:rsid w:val="3032A83C"/>
    <w:rsid w:val="3033D6A6"/>
    <w:rsid w:val="30373A01"/>
    <w:rsid w:val="303FD074"/>
    <w:rsid w:val="304103EB"/>
    <w:rsid w:val="304AC2B0"/>
    <w:rsid w:val="304C4A81"/>
    <w:rsid w:val="307BECDB"/>
    <w:rsid w:val="309AB761"/>
    <w:rsid w:val="309F71D9"/>
    <w:rsid w:val="30B7662A"/>
    <w:rsid w:val="30D2F34D"/>
    <w:rsid w:val="31077A8D"/>
    <w:rsid w:val="310D4AF2"/>
    <w:rsid w:val="31118313"/>
    <w:rsid w:val="3115931E"/>
    <w:rsid w:val="3119D2B6"/>
    <w:rsid w:val="31217569"/>
    <w:rsid w:val="3165C4A2"/>
    <w:rsid w:val="316F616E"/>
    <w:rsid w:val="317BECE8"/>
    <w:rsid w:val="317D9D81"/>
    <w:rsid w:val="31AAEF8A"/>
    <w:rsid w:val="31B5B2F7"/>
    <w:rsid w:val="31C59580"/>
    <w:rsid w:val="31DC7FFA"/>
    <w:rsid w:val="31FFA38E"/>
    <w:rsid w:val="32005CF6"/>
    <w:rsid w:val="3234B238"/>
    <w:rsid w:val="32535FF4"/>
    <w:rsid w:val="3256207E"/>
    <w:rsid w:val="325E3F5D"/>
    <w:rsid w:val="32610819"/>
    <w:rsid w:val="3287728D"/>
    <w:rsid w:val="329E2F4D"/>
    <w:rsid w:val="32B7DA2C"/>
    <w:rsid w:val="32BD77AE"/>
    <w:rsid w:val="32D5615C"/>
    <w:rsid w:val="32E8EFC0"/>
    <w:rsid w:val="33052743"/>
    <w:rsid w:val="330ADD2C"/>
    <w:rsid w:val="331DCF9D"/>
    <w:rsid w:val="3335509C"/>
    <w:rsid w:val="33428165"/>
    <w:rsid w:val="334E333C"/>
    <w:rsid w:val="3360EFAD"/>
    <w:rsid w:val="33614491"/>
    <w:rsid w:val="33738434"/>
    <w:rsid w:val="3393854B"/>
    <w:rsid w:val="33A3156A"/>
    <w:rsid w:val="33B23BAD"/>
    <w:rsid w:val="33D3B005"/>
    <w:rsid w:val="33DD04CC"/>
    <w:rsid w:val="33EF86DB"/>
    <w:rsid w:val="34161354"/>
    <w:rsid w:val="3426D009"/>
    <w:rsid w:val="342B0025"/>
    <w:rsid w:val="343A75FB"/>
    <w:rsid w:val="343A8F0E"/>
    <w:rsid w:val="3455B56A"/>
    <w:rsid w:val="346204DB"/>
    <w:rsid w:val="346E8659"/>
    <w:rsid w:val="347279FD"/>
    <w:rsid w:val="34821FC3"/>
    <w:rsid w:val="349F3D39"/>
    <w:rsid w:val="34A47554"/>
    <w:rsid w:val="34A4AE4F"/>
    <w:rsid w:val="34A504B5"/>
    <w:rsid w:val="34BCDC02"/>
    <w:rsid w:val="34C467EF"/>
    <w:rsid w:val="34C7C283"/>
    <w:rsid w:val="34DBE156"/>
    <w:rsid w:val="34FEE75B"/>
    <w:rsid w:val="350E9F7D"/>
    <w:rsid w:val="352A0B3C"/>
    <w:rsid w:val="352EF1F9"/>
    <w:rsid w:val="3543A776"/>
    <w:rsid w:val="354A37E0"/>
    <w:rsid w:val="3550D138"/>
    <w:rsid w:val="35702357"/>
    <w:rsid w:val="3592FEAC"/>
    <w:rsid w:val="35993AA0"/>
    <w:rsid w:val="35A05E9D"/>
    <w:rsid w:val="35B26F92"/>
    <w:rsid w:val="35D06235"/>
    <w:rsid w:val="35D513C4"/>
    <w:rsid w:val="35EDD06B"/>
    <w:rsid w:val="35F64C7C"/>
    <w:rsid w:val="35F80D3D"/>
    <w:rsid w:val="35FA258C"/>
    <w:rsid w:val="360C1F12"/>
    <w:rsid w:val="361B3CC6"/>
    <w:rsid w:val="363F521A"/>
    <w:rsid w:val="3645DC49"/>
    <w:rsid w:val="365061DD"/>
    <w:rsid w:val="3654A80D"/>
    <w:rsid w:val="3654DC83"/>
    <w:rsid w:val="3659D536"/>
    <w:rsid w:val="36611397"/>
    <w:rsid w:val="36761DCD"/>
    <w:rsid w:val="367DF6E7"/>
    <w:rsid w:val="36864D6C"/>
    <w:rsid w:val="368F0917"/>
    <w:rsid w:val="369E50AA"/>
    <w:rsid w:val="36A15CA6"/>
    <w:rsid w:val="36CA7FA0"/>
    <w:rsid w:val="36CACA1C"/>
    <w:rsid w:val="37256CB8"/>
    <w:rsid w:val="373D9A29"/>
    <w:rsid w:val="373E39D7"/>
    <w:rsid w:val="376A263C"/>
    <w:rsid w:val="376D3EFF"/>
    <w:rsid w:val="37707C3C"/>
    <w:rsid w:val="37746AB6"/>
    <w:rsid w:val="378E2E88"/>
    <w:rsid w:val="379BE3E5"/>
    <w:rsid w:val="37A7B263"/>
    <w:rsid w:val="37AE2891"/>
    <w:rsid w:val="37BD89F2"/>
    <w:rsid w:val="37C98FF7"/>
    <w:rsid w:val="37CA4E28"/>
    <w:rsid w:val="37DEAAB7"/>
    <w:rsid w:val="37F4E602"/>
    <w:rsid w:val="37FB4231"/>
    <w:rsid w:val="38121109"/>
    <w:rsid w:val="3829F641"/>
    <w:rsid w:val="382E53C9"/>
    <w:rsid w:val="38319577"/>
    <w:rsid w:val="38442B67"/>
    <w:rsid w:val="38489EF9"/>
    <w:rsid w:val="3848D695"/>
    <w:rsid w:val="384AAC79"/>
    <w:rsid w:val="384B9471"/>
    <w:rsid w:val="38616ABA"/>
    <w:rsid w:val="38645E33"/>
    <w:rsid w:val="38722AC0"/>
    <w:rsid w:val="3873DB54"/>
    <w:rsid w:val="3884CB28"/>
    <w:rsid w:val="3893B5A6"/>
    <w:rsid w:val="38A064E8"/>
    <w:rsid w:val="38AF480B"/>
    <w:rsid w:val="38EB4FD0"/>
    <w:rsid w:val="390ABCD0"/>
    <w:rsid w:val="390D3680"/>
    <w:rsid w:val="3917E300"/>
    <w:rsid w:val="391FA881"/>
    <w:rsid w:val="393BDCA6"/>
    <w:rsid w:val="3947A06B"/>
    <w:rsid w:val="39707343"/>
    <w:rsid w:val="397B1367"/>
    <w:rsid w:val="398F2D40"/>
    <w:rsid w:val="3998814C"/>
    <w:rsid w:val="39AE6ACA"/>
    <w:rsid w:val="39AEE6EF"/>
    <w:rsid w:val="39B25186"/>
    <w:rsid w:val="39F4F1B7"/>
    <w:rsid w:val="39F99D6D"/>
    <w:rsid w:val="3A027BC2"/>
    <w:rsid w:val="3A03F6E4"/>
    <w:rsid w:val="3A04D1B1"/>
    <w:rsid w:val="3A19E914"/>
    <w:rsid w:val="3A34898E"/>
    <w:rsid w:val="3A34B93B"/>
    <w:rsid w:val="3A38021E"/>
    <w:rsid w:val="3A55C89B"/>
    <w:rsid w:val="3A5AAC41"/>
    <w:rsid w:val="3A6C1CA8"/>
    <w:rsid w:val="3A6C542E"/>
    <w:rsid w:val="3A7E564D"/>
    <w:rsid w:val="3A90605B"/>
    <w:rsid w:val="3A97A5F4"/>
    <w:rsid w:val="3AA311AD"/>
    <w:rsid w:val="3AAA19C1"/>
    <w:rsid w:val="3AB03FF9"/>
    <w:rsid w:val="3ACB5B79"/>
    <w:rsid w:val="3AE66ABB"/>
    <w:rsid w:val="3AEAB105"/>
    <w:rsid w:val="3AEFF844"/>
    <w:rsid w:val="3AF3EC49"/>
    <w:rsid w:val="3AFDB1CB"/>
    <w:rsid w:val="3AFF11C3"/>
    <w:rsid w:val="3B0FC75F"/>
    <w:rsid w:val="3B2CA1D9"/>
    <w:rsid w:val="3B501B34"/>
    <w:rsid w:val="3B8259EE"/>
    <w:rsid w:val="3B8BB9DF"/>
    <w:rsid w:val="3BAAF474"/>
    <w:rsid w:val="3BBD57CE"/>
    <w:rsid w:val="3BCE5A7A"/>
    <w:rsid w:val="3BDB89ED"/>
    <w:rsid w:val="3BDC0291"/>
    <w:rsid w:val="3BECBB0E"/>
    <w:rsid w:val="3BF45CE1"/>
    <w:rsid w:val="3BF771B0"/>
    <w:rsid w:val="3BFAA586"/>
    <w:rsid w:val="3C0476E5"/>
    <w:rsid w:val="3C1FB822"/>
    <w:rsid w:val="3C28A252"/>
    <w:rsid w:val="3C36EB02"/>
    <w:rsid w:val="3C44878E"/>
    <w:rsid w:val="3C5401E9"/>
    <w:rsid w:val="3C67D3D1"/>
    <w:rsid w:val="3C6CC588"/>
    <w:rsid w:val="3C737F4F"/>
    <w:rsid w:val="3C77D07D"/>
    <w:rsid w:val="3C8F9E54"/>
    <w:rsid w:val="3C9781C5"/>
    <w:rsid w:val="3CA685F0"/>
    <w:rsid w:val="3CAECDCB"/>
    <w:rsid w:val="3CCAE70F"/>
    <w:rsid w:val="3CD38474"/>
    <w:rsid w:val="3CD5905A"/>
    <w:rsid w:val="3CD768A7"/>
    <w:rsid w:val="3CD820C8"/>
    <w:rsid w:val="3CE9863E"/>
    <w:rsid w:val="3CF2F150"/>
    <w:rsid w:val="3CF498A7"/>
    <w:rsid w:val="3D098427"/>
    <w:rsid w:val="3D2F3DFE"/>
    <w:rsid w:val="3D328882"/>
    <w:rsid w:val="3D3447E8"/>
    <w:rsid w:val="3D3A779E"/>
    <w:rsid w:val="3D3B790D"/>
    <w:rsid w:val="3D3C7B30"/>
    <w:rsid w:val="3D406657"/>
    <w:rsid w:val="3D4A9E37"/>
    <w:rsid w:val="3D6A58CE"/>
    <w:rsid w:val="3D7F047F"/>
    <w:rsid w:val="3D87E3D5"/>
    <w:rsid w:val="3D95D440"/>
    <w:rsid w:val="3D971632"/>
    <w:rsid w:val="3D9BBE9C"/>
    <w:rsid w:val="3D9D392C"/>
    <w:rsid w:val="3DA3C07C"/>
    <w:rsid w:val="3DB0F590"/>
    <w:rsid w:val="3DB9D97E"/>
    <w:rsid w:val="3DC03821"/>
    <w:rsid w:val="3DE0FD01"/>
    <w:rsid w:val="3DF39C17"/>
    <w:rsid w:val="3E077C98"/>
    <w:rsid w:val="3E137D1C"/>
    <w:rsid w:val="3E1B14C6"/>
    <w:rsid w:val="3E1B3E95"/>
    <w:rsid w:val="3E66DE99"/>
    <w:rsid w:val="3E7DC4B8"/>
    <w:rsid w:val="3E9CADA2"/>
    <w:rsid w:val="3EBEB217"/>
    <w:rsid w:val="3EC8596A"/>
    <w:rsid w:val="3ECFE977"/>
    <w:rsid w:val="3ED1C6AE"/>
    <w:rsid w:val="3ED7404B"/>
    <w:rsid w:val="3EDCDFA8"/>
    <w:rsid w:val="3EEE2061"/>
    <w:rsid w:val="3EEFAB55"/>
    <w:rsid w:val="3EFF1619"/>
    <w:rsid w:val="3F05B602"/>
    <w:rsid w:val="3F105A72"/>
    <w:rsid w:val="3F165978"/>
    <w:rsid w:val="3F180A1B"/>
    <w:rsid w:val="3F190C81"/>
    <w:rsid w:val="3F192C71"/>
    <w:rsid w:val="3F325559"/>
    <w:rsid w:val="3F371A31"/>
    <w:rsid w:val="3F4C59C7"/>
    <w:rsid w:val="3F4D1B7E"/>
    <w:rsid w:val="3F54F436"/>
    <w:rsid w:val="3F5CF0BF"/>
    <w:rsid w:val="3F75C6FF"/>
    <w:rsid w:val="3FA38295"/>
    <w:rsid w:val="3FA564CF"/>
    <w:rsid w:val="3FA8793C"/>
    <w:rsid w:val="3FB49F5B"/>
    <w:rsid w:val="3FC79A1A"/>
    <w:rsid w:val="3FDCBB98"/>
    <w:rsid w:val="3FE27B95"/>
    <w:rsid w:val="3FFD0760"/>
    <w:rsid w:val="402B63E0"/>
    <w:rsid w:val="4049F964"/>
    <w:rsid w:val="40658017"/>
    <w:rsid w:val="406A217A"/>
    <w:rsid w:val="40858E27"/>
    <w:rsid w:val="408ED61C"/>
    <w:rsid w:val="40B9B82D"/>
    <w:rsid w:val="40C66FC1"/>
    <w:rsid w:val="40D00CCB"/>
    <w:rsid w:val="40D8EADA"/>
    <w:rsid w:val="40DB7D12"/>
    <w:rsid w:val="40EA7F57"/>
    <w:rsid w:val="4113E9AC"/>
    <w:rsid w:val="41384C49"/>
    <w:rsid w:val="414C3533"/>
    <w:rsid w:val="41552AA4"/>
    <w:rsid w:val="416FFB1F"/>
    <w:rsid w:val="418B32C1"/>
    <w:rsid w:val="41A72B55"/>
    <w:rsid w:val="41AD9F87"/>
    <w:rsid w:val="41DF0BD4"/>
    <w:rsid w:val="41EEAD4B"/>
    <w:rsid w:val="41F5C79B"/>
    <w:rsid w:val="420B9A23"/>
    <w:rsid w:val="420C5377"/>
    <w:rsid w:val="420E19D7"/>
    <w:rsid w:val="421D4CF2"/>
    <w:rsid w:val="421DA94E"/>
    <w:rsid w:val="421F4557"/>
    <w:rsid w:val="42224529"/>
    <w:rsid w:val="4225F44D"/>
    <w:rsid w:val="424522BA"/>
    <w:rsid w:val="4247170B"/>
    <w:rsid w:val="424F2D73"/>
    <w:rsid w:val="424FCBD0"/>
    <w:rsid w:val="425C2B11"/>
    <w:rsid w:val="425CEA3F"/>
    <w:rsid w:val="42B4F7FE"/>
    <w:rsid w:val="431371DE"/>
    <w:rsid w:val="4313E9AB"/>
    <w:rsid w:val="43161634"/>
    <w:rsid w:val="432B8F40"/>
    <w:rsid w:val="4334FAC7"/>
    <w:rsid w:val="4344F751"/>
    <w:rsid w:val="4351061B"/>
    <w:rsid w:val="435A7DE8"/>
    <w:rsid w:val="4370ED32"/>
    <w:rsid w:val="43752CBA"/>
    <w:rsid w:val="4375DC36"/>
    <w:rsid w:val="438A7C34"/>
    <w:rsid w:val="439343DA"/>
    <w:rsid w:val="43A195AD"/>
    <w:rsid w:val="43A958C5"/>
    <w:rsid w:val="43AAE93C"/>
    <w:rsid w:val="43BD0F44"/>
    <w:rsid w:val="43D6BEC2"/>
    <w:rsid w:val="43D7044B"/>
    <w:rsid w:val="44079531"/>
    <w:rsid w:val="440EC82E"/>
    <w:rsid w:val="441E6C21"/>
    <w:rsid w:val="442DB12A"/>
    <w:rsid w:val="443099E4"/>
    <w:rsid w:val="443DE98D"/>
    <w:rsid w:val="444C9ADC"/>
    <w:rsid w:val="444D9107"/>
    <w:rsid w:val="4459F2E5"/>
    <w:rsid w:val="4462E51D"/>
    <w:rsid w:val="44751560"/>
    <w:rsid w:val="447A4952"/>
    <w:rsid w:val="44847224"/>
    <w:rsid w:val="448FB864"/>
    <w:rsid w:val="4499FDBE"/>
    <w:rsid w:val="449EAC49"/>
    <w:rsid w:val="44A69F94"/>
    <w:rsid w:val="44AF4B25"/>
    <w:rsid w:val="44B6AD6C"/>
    <w:rsid w:val="44D0CAB1"/>
    <w:rsid w:val="44D51D3C"/>
    <w:rsid w:val="44DA1475"/>
    <w:rsid w:val="44F84547"/>
    <w:rsid w:val="45148223"/>
    <w:rsid w:val="45179B5A"/>
    <w:rsid w:val="45432D7F"/>
    <w:rsid w:val="45560195"/>
    <w:rsid w:val="45685EFD"/>
    <w:rsid w:val="456EF683"/>
    <w:rsid w:val="4575A37C"/>
    <w:rsid w:val="457E25D7"/>
    <w:rsid w:val="45812A7F"/>
    <w:rsid w:val="4595D459"/>
    <w:rsid w:val="4599A097"/>
    <w:rsid w:val="45B76500"/>
    <w:rsid w:val="45B76914"/>
    <w:rsid w:val="45B9384E"/>
    <w:rsid w:val="45BAC7A1"/>
    <w:rsid w:val="45C8599B"/>
    <w:rsid w:val="45CB6B60"/>
    <w:rsid w:val="45E370EC"/>
    <w:rsid w:val="45FE390C"/>
    <w:rsid w:val="4605AF2E"/>
    <w:rsid w:val="463A83A7"/>
    <w:rsid w:val="4641CD4F"/>
    <w:rsid w:val="4647F153"/>
    <w:rsid w:val="465A70ED"/>
    <w:rsid w:val="466B2044"/>
    <w:rsid w:val="466D5D42"/>
    <w:rsid w:val="466DA86C"/>
    <w:rsid w:val="468B3F08"/>
    <w:rsid w:val="46910070"/>
    <w:rsid w:val="469EF704"/>
    <w:rsid w:val="46A2CF05"/>
    <w:rsid w:val="46A73377"/>
    <w:rsid w:val="46B0D548"/>
    <w:rsid w:val="46B7AB4E"/>
    <w:rsid w:val="46B8E46B"/>
    <w:rsid w:val="46C5AA16"/>
    <w:rsid w:val="46C7F14D"/>
    <w:rsid w:val="46DC2923"/>
    <w:rsid w:val="46E66DE8"/>
    <w:rsid w:val="46E72D07"/>
    <w:rsid w:val="46E9ABC6"/>
    <w:rsid w:val="46EA4F94"/>
    <w:rsid w:val="46EEC478"/>
    <w:rsid w:val="470A25F6"/>
    <w:rsid w:val="470AD7A0"/>
    <w:rsid w:val="470F00D3"/>
    <w:rsid w:val="47122512"/>
    <w:rsid w:val="4722F4A3"/>
    <w:rsid w:val="47336942"/>
    <w:rsid w:val="474CAFAD"/>
    <w:rsid w:val="47547DDD"/>
    <w:rsid w:val="475CDD1A"/>
    <w:rsid w:val="4761B9DE"/>
    <w:rsid w:val="47676E3D"/>
    <w:rsid w:val="477B4279"/>
    <w:rsid w:val="479937DA"/>
    <w:rsid w:val="47A5C553"/>
    <w:rsid w:val="47A7BCF9"/>
    <w:rsid w:val="47BDA845"/>
    <w:rsid w:val="47CB6CF3"/>
    <w:rsid w:val="47E8A832"/>
    <w:rsid w:val="47F1A32D"/>
    <w:rsid w:val="47FFBD9E"/>
    <w:rsid w:val="4809AEA1"/>
    <w:rsid w:val="4815C3F5"/>
    <w:rsid w:val="483AE6F9"/>
    <w:rsid w:val="4875D9CE"/>
    <w:rsid w:val="48849844"/>
    <w:rsid w:val="48D00C4A"/>
    <w:rsid w:val="48DAB233"/>
    <w:rsid w:val="48E84F9B"/>
    <w:rsid w:val="48E892D6"/>
    <w:rsid w:val="4908E595"/>
    <w:rsid w:val="49312C01"/>
    <w:rsid w:val="493ED0E0"/>
    <w:rsid w:val="49680CFE"/>
    <w:rsid w:val="496C4585"/>
    <w:rsid w:val="49702F4E"/>
    <w:rsid w:val="49744343"/>
    <w:rsid w:val="497EFD5A"/>
    <w:rsid w:val="49904366"/>
    <w:rsid w:val="49B35FB0"/>
    <w:rsid w:val="49BB1FE3"/>
    <w:rsid w:val="49DB442E"/>
    <w:rsid w:val="49EC0DCF"/>
    <w:rsid w:val="49EFDE18"/>
    <w:rsid w:val="49F7DE7C"/>
    <w:rsid w:val="49FD8D31"/>
    <w:rsid w:val="49FF0440"/>
    <w:rsid w:val="4A0083BB"/>
    <w:rsid w:val="4A07FACD"/>
    <w:rsid w:val="4A0E3570"/>
    <w:rsid w:val="4A13B34E"/>
    <w:rsid w:val="4A329BC6"/>
    <w:rsid w:val="4A32DC10"/>
    <w:rsid w:val="4A45FF18"/>
    <w:rsid w:val="4A62C40A"/>
    <w:rsid w:val="4A7223E9"/>
    <w:rsid w:val="4A74BBED"/>
    <w:rsid w:val="4A7BD420"/>
    <w:rsid w:val="4A82F836"/>
    <w:rsid w:val="4A889CF5"/>
    <w:rsid w:val="4A89DEA5"/>
    <w:rsid w:val="4A8CA86E"/>
    <w:rsid w:val="4A9CE5D8"/>
    <w:rsid w:val="4AA466D7"/>
    <w:rsid w:val="4AE481F5"/>
    <w:rsid w:val="4AFF5F0C"/>
    <w:rsid w:val="4B082957"/>
    <w:rsid w:val="4B1DFBBA"/>
    <w:rsid w:val="4B2B2337"/>
    <w:rsid w:val="4B2C6369"/>
    <w:rsid w:val="4B3E1882"/>
    <w:rsid w:val="4B454D22"/>
    <w:rsid w:val="4B74AF86"/>
    <w:rsid w:val="4B85726D"/>
    <w:rsid w:val="4B87C31D"/>
    <w:rsid w:val="4B886EDA"/>
    <w:rsid w:val="4B8E900D"/>
    <w:rsid w:val="4B9F9CDF"/>
    <w:rsid w:val="4BA6D108"/>
    <w:rsid w:val="4BAE32C8"/>
    <w:rsid w:val="4BB04533"/>
    <w:rsid w:val="4BB87A6E"/>
    <w:rsid w:val="4BBC94CC"/>
    <w:rsid w:val="4BCC3257"/>
    <w:rsid w:val="4BEDFF2E"/>
    <w:rsid w:val="4BEF50D9"/>
    <w:rsid w:val="4BFEFC9B"/>
    <w:rsid w:val="4C082DED"/>
    <w:rsid w:val="4C0ECC02"/>
    <w:rsid w:val="4C124CC0"/>
    <w:rsid w:val="4C351F54"/>
    <w:rsid w:val="4C495C4C"/>
    <w:rsid w:val="4C851330"/>
    <w:rsid w:val="4C9CBF8C"/>
    <w:rsid w:val="4CA68590"/>
    <w:rsid w:val="4CD8B6EA"/>
    <w:rsid w:val="4CDEBD6B"/>
    <w:rsid w:val="4CEE548B"/>
    <w:rsid w:val="4D049C97"/>
    <w:rsid w:val="4D04A917"/>
    <w:rsid w:val="4D10B815"/>
    <w:rsid w:val="4D1EB062"/>
    <w:rsid w:val="4D2A2DBB"/>
    <w:rsid w:val="4D32D333"/>
    <w:rsid w:val="4D4BF3EF"/>
    <w:rsid w:val="4D60D9F5"/>
    <w:rsid w:val="4D724851"/>
    <w:rsid w:val="4D7A4E2E"/>
    <w:rsid w:val="4D881756"/>
    <w:rsid w:val="4D9C32A7"/>
    <w:rsid w:val="4DA24EFF"/>
    <w:rsid w:val="4DAEE456"/>
    <w:rsid w:val="4DAEFB8F"/>
    <w:rsid w:val="4DB1EF31"/>
    <w:rsid w:val="4DC952EF"/>
    <w:rsid w:val="4DCE375F"/>
    <w:rsid w:val="4DE61144"/>
    <w:rsid w:val="4E0C2EB8"/>
    <w:rsid w:val="4E1C0E5E"/>
    <w:rsid w:val="4E230042"/>
    <w:rsid w:val="4E3B3DB1"/>
    <w:rsid w:val="4E53E568"/>
    <w:rsid w:val="4E5E4666"/>
    <w:rsid w:val="4E5FF7EC"/>
    <w:rsid w:val="4E639401"/>
    <w:rsid w:val="4E71CDF4"/>
    <w:rsid w:val="4E75C604"/>
    <w:rsid w:val="4E7D4572"/>
    <w:rsid w:val="4E7F179A"/>
    <w:rsid w:val="4E8AC407"/>
    <w:rsid w:val="4EA05684"/>
    <w:rsid w:val="4EA3D01A"/>
    <w:rsid w:val="4EE18B9B"/>
    <w:rsid w:val="4EE46629"/>
    <w:rsid w:val="4EF063EE"/>
    <w:rsid w:val="4EF1AABE"/>
    <w:rsid w:val="4EF52CF5"/>
    <w:rsid w:val="4EF79061"/>
    <w:rsid w:val="4F035AFD"/>
    <w:rsid w:val="4F1ACFA0"/>
    <w:rsid w:val="4F229060"/>
    <w:rsid w:val="4F266BD0"/>
    <w:rsid w:val="4F3AC5DD"/>
    <w:rsid w:val="4F3B054D"/>
    <w:rsid w:val="4F430BC4"/>
    <w:rsid w:val="4F4D0171"/>
    <w:rsid w:val="4F5E1CA9"/>
    <w:rsid w:val="4F6153A8"/>
    <w:rsid w:val="4F9039F2"/>
    <w:rsid w:val="4FC19963"/>
    <w:rsid w:val="4FC96F4E"/>
    <w:rsid w:val="4FFE43EE"/>
    <w:rsid w:val="500FB7FC"/>
    <w:rsid w:val="50182C7F"/>
    <w:rsid w:val="50322ECF"/>
    <w:rsid w:val="503EDA8D"/>
    <w:rsid w:val="5065C8DB"/>
    <w:rsid w:val="506E374F"/>
    <w:rsid w:val="507895BE"/>
    <w:rsid w:val="509C0EA4"/>
    <w:rsid w:val="50A5B583"/>
    <w:rsid w:val="50B39059"/>
    <w:rsid w:val="50BF43C9"/>
    <w:rsid w:val="50DD540F"/>
    <w:rsid w:val="50E8CF93"/>
    <w:rsid w:val="50F1AAF2"/>
    <w:rsid w:val="50F356B6"/>
    <w:rsid w:val="5109FE4D"/>
    <w:rsid w:val="510B5634"/>
    <w:rsid w:val="512D0FB3"/>
    <w:rsid w:val="512D5B70"/>
    <w:rsid w:val="5143CC33"/>
    <w:rsid w:val="5144D661"/>
    <w:rsid w:val="514A215B"/>
    <w:rsid w:val="516C8EC1"/>
    <w:rsid w:val="517ABFE1"/>
    <w:rsid w:val="51FA775A"/>
    <w:rsid w:val="52096804"/>
    <w:rsid w:val="520AC6F9"/>
    <w:rsid w:val="521F0292"/>
    <w:rsid w:val="5226D95A"/>
    <w:rsid w:val="52355641"/>
    <w:rsid w:val="5243651B"/>
    <w:rsid w:val="5245C5AB"/>
    <w:rsid w:val="524FA826"/>
    <w:rsid w:val="5251A2E2"/>
    <w:rsid w:val="525CE981"/>
    <w:rsid w:val="52650372"/>
    <w:rsid w:val="527DCF6A"/>
    <w:rsid w:val="5298DCB7"/>
    <w:rsid w:val="529AC547"/>
    <w:rsid w:val="529AEC9E"/>
    <w:rsid w:val="529BF70E"/>
    <w:rsid w:val="529E586A"/>
    <w:rsid w:val="52ABDAE4"/>
    <w:rsid w:val="52B1AC4B"/>
    <w:rsid w:val="52BE7CB2"/>
    <w:rsid w:val="52CB6E1E"/>
    <w:rsid w:val="52E434B0"/>
    <w:rsid w:val="53090617"/>
    <w:rsid w:val="53121EAF"/>
    <w:rsid w:val="532BA4B8"/>
    <w:rsid w:val="53558B79"/>
    <w:rsid w:val="5385B854"/>
    <w:rsid w:val="538EE33F"/>
    <w:rsid w:val="53A17BE8"/>
    <w:rsid w:val="53FFC673"/>
    <w:rsid w:val="5409056A"/>
    <w:rsid w:val="5416E3E4"/>
    <w:rsid w:val="541B4A22"/>
    <w:rsid w:val="542B404C"/>
    <w:rsid w:val="54333348"/>
    <w:rsid w:val="544A0151"/>
    <w:rsid w:val="54529A07"/>
    <w:rsid w:val="546AD9BF"/>
    <w:rsid w:val="547E20DE"/>
    <w:rsid w:val="5482FF90"/>
    <w:rsid w:val="54909D69"/>
    <w:rsid w:val="54ACA7A1"/>
    <w:rsid w:val="54B1D75B"/>
    <w:rsid w:val="54B50DFB"/>
    <w:rsid w:val="54BC8C8F"/>
    <w:rsid w:val="54C4A96F"/>
    <w:rsid w:val="54C81602"/>
    <w:rsid w:val="54C8F08C"/>
    <w:rsid w:val="54D59F99"/>
    <w:rsid w:val="54E5AF4F"/>
    <w:rsid w:val="54E72DC7"/>
    <w:rsid w:val="54FADE3C"/>
    <w:rsid w:val="550D439C"/>
    <w:rsid w:val="550D747C"/>
    <w:rsid w:val="554BAA99"/>
    <w:rsid w:val="554C5FA9"/>
    <w:rsid w:val="5555B8F3"/>
    <w:rsid w:val="5557CE74"/>
    <w:rsid w:val="55843222"/>
    <w:rsid w:val="558CDDE8"/>
    <w:rsid w:val="559F7918"/>
    <w:rsid w:val="55B4C1F3"/>
    <w:rsid w:val="55B59402"/>
    <w:rsid w:val="55B92820"/>
    <w:rsid w:val="55BB3911"/>
    <w:rsid w:val="55D744B5"/>
    <w:rsid w:val="55EE2D94"/>
    <w:rsid w:val="55F17347"/>
    <w:rsid w:val="56196CD3"/>
    <w:rsid w:val="561A8B7B"/>
    <w:rsid w:val="5643D030"/>
    <w:rsid w:val="564DFC2A"/>
    <w:rsid w:val="56593AE0"/>
    <w:rsid w:val="56684E7E"/>
    <w:rsid w:val="56775BCF"/>
    <w:rsid w:val="568B2D52"/>
    <w:rsid w:val="568DE4EA"/>
    <w:rsid w:val="568E118D"/>
    <w:rsid w:val="568F6B28"/>
    <w:rsid w:val="5690BBB6"/>
    <w:rsid w:val="56AC94D2"/>
    <w:rsid w:val="56B0D5DE"/>
    <w:rsid w:val="56BBB229"/>
    <w:rsid w:val="56BF2533"/>
    <w:rsid w:val="56C9485B"/>
    <w:rsid w:val="56DD8E10"/>
    <w:rsid w:val="56F069D2"/>
    <w:rsid w:val="570723A9"/>
    <w:rsid w:val="573050EE"/>
    <w:rsid w:val="57644368"/>
    <w:rsid w:val="576AF768"/>
    <w:rsid w:val="5793F00E"/>
    <w:rsid w:val="57986CB1"/>
    <w:rsid w:val="57A72B61"/>
    <w:rsid w:val="57BBD79A"/>
    <w:rsid w:val="57BBE8D0"/>
    <w:rsid w:val="57DB202A"/>
    <w:rsid w:val="57F7BAEF"/>
    <w:rsid w:val="58003BA1"/>
    <w:rsid w:val="5805031C"/>
    <w:rsid w:val="58286DDA"/>
    <w:rsid w:val="582A97E2"/>
    <w:rsid w:val="582C5707"/>
    <w:rsid w:val="5832395C"/>
    <w:rsid w:val="585EA420"/>
    <w:rsid w:val="586914CD"/>
    <w:rsid w:val="5883112C"/>
    <w:rsid w:val="588A9205"/>
    <w:rsid w:val="58943754"/>
    <w:rsid w:val="5896329B"/>
    <w:rsid w:val="5898BB61"/>
    <w:rsid w:val="589B6824"/>
    <w:rsid w:val="58AE003F"/>
    <w:rsid w:val="58B87774"/>
    <w:rsid w:val="58BFB95C"/>
    <w:rsid w:val="58D3D512"/>
    <w:rsid w:val="58EBA0EA"/>
    <w:rsid w:val="58F58C96"/>
    <w:rsid w:val="58FC11DC"/>
    <w:rsid w:val="590F5920"/>
    <w:rsid w:val="59209885"/>
    <w:rsid w:val="59252E15"/>
    <w:rsid w:val="593F6047"/>
    <w:rsid w:val="594E77AC"/>
    <w:rsid w:val="5951F44F"/>
    <w:rsid w:val="5955184A"/>
    <w:rsid w:val="595981D2"/>
    <w:rsid w:val="595AA221"/>
    <w:rsid w:val="596746EA"/>
    <w:rsid w:val="596BBC9A"/>
    <w:rsid w:val="5977222F"/>
    <w:rsid w:val="59809CDD"/>
    <w:rsid w:val="59869CE5"/>
    <w:rsid w:val="598BB730"/>
    <w:rsid w:val="5997F68A"/>
    <w:rsid w:val="59AB1DD0"/>
    <w:rsid w:val="59BAB878"/>
    <w:rsid w:val="59C4EBFA"/>
    <w:rsid w:val="59DD12E9"/>
    <w:rsid w:val="59E5CA37"/>
    <w:rsid w:val="59F4D679"/>
    <w:rsid w:val="5A20A857"/>
    <w:rsid w:val="5A5C6B88"/>
    <w:rsid w:val="5A635289"/>
    <w:rsid w:val="5A6C0B82"/>
    <w:rsid w:val="5A7C35B1"/>
    <w:rsid w:val="5AA68B8D"/>
    <w:rsid w:val="5AB12703"/>
    <w:rsid w:val="5AD7B0CD"/>
    <w:rsid w:val="5AE10825"/>
    <w:rsid w:val="5AEEC1E8"/>
    <w:rsid w:val="5B082B9C"/>
    <w:rsid w:val="5B2A0F90"/>
    <w:rsid w:val="5B354157"/>
    <w:rsid w:val="5B3687D5"/>
    <w:rsid w:val="5B41E046"/>
    <w:rsid w:val="5B649C9B"/>
    <w:rsid w:val="5B7D1C1E"/>
    <w:rsid w:val="5B8439F2"/>
    <w:rsid w:val="5BC09C7C"/>
    <w:rsid w:val="5BCADCB3"/>
    <w:rsid w:val="5BE9D20A"/>
    <w:rsid w:val="5BF12333"/>
    <w:rsid w:val="5C049871"/>
    <w:rsid w:val="5C052C9F"/>
    <w:rsid w:val="5C0B8B2C"/>
    <w:rsid w:val="5C193A5F"/>
    <w:rsid w:val="5C4C8F96"/>
    <w:rsid w:val="5C63DB17"/>
    <w:rsid w:val="5C6C50C5"/>
    <w:rsid w:val="5C975B0E"/>
    <w:rsid w:val="5C993240"/>
    <w:rsid w:val="5C9E1574"/>
    <w:rsid w:val="5CA5C063"/>
    <w:rsid w:val="5CA75570"/>
    <w:rsid w:val="5CBA1A6B"/>
    <w:rsid w:val="5CD634A7"/>
    <w:rsid w:val="5CD84A7B"/>
    <w:rsid w:val="5CEA2A01"/>
    <w:rsid w:val="5CFC376E"/>
    <w:rsid w:val="5D034EE6"/>
    <w:rsid w:val="5D234B23"/>
    <w:rsid w:val="5D25CBF9"/>
    <w:rsid w:val="5D455B15"/>
    <w:rsid w:val="5D5E6F76"/>
    <w:rsid w:val="5D6400FB"/>
    <w:rsid w:val="5D7D7D77"/>
    <w:rsid w:val="5D8BF0F7"/>
    <w:rsid w:val="5DA5871C"/>
    <w:rsid w:val="5DA6105A"/>
    <w:rsid w:val="5DCFFE9B"/>
    <w:rsid w:val="5DD12266"/>
    <w:rsid w:val="5DD6DCD5"/>
    <w:rsid w:val="5DD8D7A8"/>
    <w:rsid w:val="5DDE8831"/>
    <w:rsid w:val="5DEEB750"/>
    <w:rsid w:val="5DFF9E45"/>
    <w:rsid w:val="5E26314C"/>
    <w:rsid w:val="5E355A55"/>
    <w:rsid w:val="5E3892A9"/>
    <w:rsid w:val="5E3D9561"/>
    <w:rsid w:val="5E47B230"/>
    <w:rsid w:val="5E498644"/>
    <w:rsid w:val="5E51B80E"/>
    <w:rsid w:val="5E81AA49"/>
    <w:rsid w:val="5E832D34"/>
    <w:rsid w:val="5E936DAE"/>
    <w:rsid w:val="5E9DFA13"/>
    <w:rsid w:val="5EA50D15"/>
    <w:rsid w:val="5EA8A385"/>
    <w:rsid w:val="5EBD0784"/>
    <w:rsid w:val="5EECC043"/>
    <w:rsid w:val="5EF97CE9"/>
    <w:rsid w:val="5EFD7260"/>
    <w:rsid w:val="5F00A120"/>
    <w:rsid w:val="5F0CF573"/>
    <w:rsid w:val="5F116E68"/>
    <w:rsid w:val="5F5E2EC9"/>
    <w:rsid w:val="5F67520B"/>
    <w:rsid w:val="5F72AA67"/>
    <w:rsid w:val="5F73B556"/>
    <w:rsid w:val="5F7A7DF7"/>
    <w:rsid w:val="5F8DFE1F"/>
    <w:rsid w:val="5FA0E7AC"/>
    <w:rsid w:val="5FC1AE6E"/>
    <w:rsid w:val="5FCC9582"/>
    <w:rsid w:val="5FDC0C11"/>
    <w:rsid w:val="5FE703DB"/>
    <w:rsid w:val="5FEB20E0"/>
    <w:rsid w:val="5FF23716"/>
    <w:rsid w:val="5FF58F5C"/>
    <w:rsid w:val="60003EA6"/>
    <w:rsid w:val="60103B1B"/>
    <w:rsid w:val="6016AFD1"/>
    <w:rsid w:val="603CC71D"/>
    <w:rsid w:val="606991B8"/>
    <w:rsid w:val="606B1ABE"/>
    <w:rsid w:val="607BFD01"/>
    <w:rsid w:val="607D197F"/>
    <w:rsid w:val="607DC678"/>
    <w:rsid w:val="60AAA49D"/>
    <w:rsid w:val="60AC6E32"/>
    <w:rsid w:val="60AE7310"/>
    <w:rsid w:val="60AFC17B"/>
    <w:rsid w:val="60B25472"/>
    <w:rsid w:val="60B2B68D"/>
    <w:rsid w:val="60BB13BE"/>
    <w:rsid w:val="60CD3BDA"/>
    <w:rsid w:val="60CF5A8E"/>
    <w:rsid w:val="60F2D467"/>
    <w:rsid w:val="610400D6"/>
    <w:rsid w:val="6109BD31"/>
    <w:rsid w:val="611EFE04"/>
    <w:rsid w:val="61298AFD"/>
    <w:rsid w:val="612E250C"/>
    <w:rsid w:val="612E88C1"/>
    <w:rsid w:val="613567D6"/>
    <w:rsid w:val="6161541A"/>
    <w:rsid w:val="6161F68F"/>
    <w:rsid w:val="616826EC"/>
    <w:rsid w:val="61B0588C"/>
    <w:rsid w:val="61C1A276"/>
    <w:rsid w:val="61C5A911"/>
    <w:rsid w:val="61DAAF6F"/>
    <w:rsid w:val="61F1EA4C"/>
    <w:rsid w:val="61F4000F"/>
    <w:rsid w:val="61FD2A0C"/>
    <w:rsid w:val="62094BE3"/>
    <w:rsid w:val="620DC11A"/>
    <w:rsid w:val="6217EDA2"/>
    <w:rsid w:val="623893FD"/>
    <w:rsid w:val="624D1CD2"/>
    <w:rsid w:val="624D20F9"/>
    <w:rsid w:val="625673D9"/>
    <w:rsid w:val="6266B7C9"/>
    <w:rsid w:val="6273E246"/>
    <w:rsid w:val="6277B2FB"/>
    <w:rsid w:val="6278A1D8"/>
    <w:rsid w:val="6288072C"/>
    <w:rsid w:val="628C56BD"/>
    <w:rsid w:val="62A4DE03"/>
    <w:rsid w:val="62ACF298"/>
    <w:rsid w:val="62BA6E19"/>
    <w:rsid w:val="62BDB53B"/>
    <w:rsid w:val="62D73623"/>
    <w:rsid w:val="62FE6FF2"/>
    <w:rsid w:val="632E7F4F"/>
    <w:rsid w:val="633E63FD"/>
    <w:rsid w:val="63534FD4"/>
    <w:rsid w:val="6353CB10"/>
    <w:rsid w:val="6374FDB2"/>
    <w:rsid w:val="637AE702"/>
    <w:rsid w:val="637B0123"/>
    <w:rsid w:val="6380324C"/>
    <w:rsid w:val="63803AEC"/>
    <w:rsid w:val="6385B8B8"/>
    <w:rsid w:val="63C72A58"/>
    <w:rsid w:val="63CF4142"/>
    <w:rsid w:val="63D3708C"/>
    <w:rsid w:val="63F9F915"/>
    <w:rsid w:val="640CDC02"/>
    <w:rsid w:val="640FB2CE"/>
    <w:rsid w:val="642BAE53"/>
    <w:rsid w:val="643EC0D0"/>
    <w:rsid w:val="644AE0AC"/>
    <w:rsid w:val="64536248"/>
    <w:rsid w:val="6457B53A"/>
    <w:rsid w:val="645DC3F8"/>
    <w:rsid w:val="6468DE64"/>
    <w:rsid w:val="6486ACFC"/>
    <w:rsid w:val="649DC461"/>
    <w:rsid w:val="64AD606F"/>
    <w:rsid w:val="64BAE141"/>
    <w:rsid w:val="64C4868C"/>
    <w:rsid w:val="64D17BDA"/>
    <w:rsid w:val="64ECDE31"/>
    <w:rsid w:val="6501E4EE"/>
    <w:rsid w:val="6506D29F"/>
    <w:rsid w:val="6522F585"/>
    <w:rsid w:val="653FA93C"/>
    <w:rsid w:val="654020BA"/>
    <w:rsid w:val="6548056B"/>
    <w:rsid w:val="656247DE"/>
    <w:rsid w:val="656D0742"/>
    <w:rsid w:val="6572E218"/>
    <w:rsid w:val="65736D1E"/>
    <w:rsid w:val="657B024C"/>
    <w:rsid w:val="657EBC0B"/>
    <w:rsid w:val="6581B6E4"/>
    <w:rsid w:val="658BA77B"/>
    <w:rsid w:val="6598328A"/>
    <w:rsid w:val="659905A0"/>
    <w:rsid w:val="65AD6A1E"/>
    <w:rsid w:val="65C662B2"/>
    <w:rsid w:val="65D42232"/>
    <w:rsid w:val="65E39BD6"/>
    <w:rsid w:val="66017652"/>
    <w:rsid w:val="6608B00A"/>
    <w:rsid w:val="6610F32E"/>
    <w:rsid w:val="6615C424"/>
    <w:rsid w:val="6617D8CE"/>
    <w:rsid w:val="662CCFD8"/>
    <w:rsid w:val="662D829B"/>
    <w:rsid w:val="66386700"/>
    <w:rsid w:val="6687A912"/>
    <w:rsid w:val="66887DD0"/>
    <w:rsid w:val="668F3218"/>
    <w:rsid w:val="66A523EC"/>
    <w:rsid w:val="66ADB956"/>
    <w:rsid w:val="66B6D5F6"/>
    <w:rsid w:val="66DE7A70"/>
    <w:rsid w:val="66E09E13"/>
    <w:rsid w:val="66E3F032"/>
    <w:rsid w:val="67028966"/>
    <w:rsid w:val="672D28E2"/>
    <w:rsid w:val="673CBE5C"/>
    <w:rsid w:val="673F31D9"/>
    <w:rsid w:val="674CC249"/>
    <w:rsid w:val="675339CB"/>
    <w:rsid w:val="67715750"/>
    <w:rsid w:val="67831C09"/>
    <w:rsid w:val="67B3EE53"/>
    <w:rsid w:val="67D1140F"/>
    <w:rsid w:val="67D5F855"/>
    <w:rsid w:val="67DA9326"/>
    <w:rsid w:val="680D165D"/>
    <w:rsid w:val="680E19D2"/>
    <w:rsid w:val="68116A3D"/>
    <w:rsid w:val="682125D6"/>
    <w:rsid w:val="68476030"/>
    <w:rsid w:val="68614466"/>
    <w:rsid w:val="686501A6"/>
    <w:rsid w:val="6877D02C"/>
    <w:rsid w:val="68938919"/>
    <w:rsid w:val="6895B890"/>
    <w:rsid w:val="689D8DBC"/>
    <w:rsid w:val="68A0B244"/>
    <w:rsid w:val="68A5C0FA"/>
    <w:rsid w:val="68D20C2B"/>
    <w:rsid w:val="68D5123B"/>
    <w:rsid w:val="68EB3DDF"/>
    <w:rsid w:val="68EB9EC8"/>
    <w:rsid w:val="68EF821D"/>
    <w:rsid w:val="691118E5"/>
    <w:rsid w:val="6928DC88"/>
    <w:rsid w:val="69310DDF"/>
    <w:rsid w:val="6952639D"/>
    <w:rsid w:val="695DA584"/>
    <w:rsid w:val="695DCFFD"/>
    <w:rsid w:val="69600D27"/>
    <w:rsid w:val="69631D99"/>
    <w:rsid w:val="696F4DF0"/>
    <w:rsid w:val="698065B2"/>
    <w:rsid w:val="69933652"/>
    <w:rsid w:val="69A440D6"/>
    <w:rsid w:val="69AA2FD5"/>
    <w:rsid w:val="69AAF7EB"/>
    <w:rsid w:val="69AE89D6"/>
    <w:rsid w:val="69C4BDBF"/>
    <w:rsid w:val="69C8C8B1"/>
    <w:rsid w:val="69D0515A"/>
    <w:rsid w:val="69EEEA43"/>
    <w:rsid w:val="69F7B8D0"/>
    <w:rsid w:val="69FF6136"/>
    <w:rsid w:val="6A00B798"/>
    <w:rsid w:val="6A097263"/>
    <w:rsid w:val="6A1F6EF3"/>
    <w:rsid w:val="6A20DE25"/>
    <w:rsid w:val="6A39CD28"/>
    <w:rsid w:val="6A3FFA7C"/>
    <w:rsid w:val="6A5982C0"/>
    <w:rsid w:val="6A5C564C"/>
    <w:rsid w:val="6A662D2C"/>
    <w:rsid w:val="6A784DD3"/>
    <w:rsid w:val="6A7C28C1"/>
    <w:rsid w:val="6A7DF332"/>
    <w:rsid w:val="6A813B98"/>
    <w:rsid w:val="6A9200DE"/>
    <w:rsid w:val="6A932ACB"/>
    <w:rsid w:val="6AA3AE0E"/>
    <w:rsid w:val="6AD07085"/>
    <w:rsid w:val="6AD33C3E"/>
    <w:rsid w:val="6AF0FE2A"/>
    <w:rsid w:val="6B033435"/>
    <w:rsid w:val="6B08F90C"/>
    <w:rsid w:val="6B112A10"/>
    <w:rsid w:val="6B14ADA7"/>
    <w:rsid w:val="6B2380DA"/>
    <w:rsid w:val="6B251213"/>
    <w:rsid w:val="6B2F1E5F"/>
    <w:rsid w:val="6B862D02"/>
    <w:rsid w:val="6B8C05DD"/>
    <w:rsid w:val="6B998914"/>
    <w:rsid w:val="6B9D52ED"/>
    <w:rsid w:val="6BB09001"/>
    <w:rsid w:val="6BBA9763"/>
    <w:rsid w:val="6BC5AD4A"/>
    <w:rsid w:val="6BC96054"/>
    <w:rsid w:val="6BCBDC52"/>
    <w:rsid w:val="6BE8A1EC"/>
    <w:rsid w:val="6BE97F37"/>
    <w:rsid w:val="6C05A7AC"/>
    <w:rsid w:val="6C228027"/>
    <w:rsid w:val="6C240103"/>
    <w:rsid w:val="6C34AC99"/>
    <w:rsid w:val="6C40D2C3"/>
    <w:rsid w:val="6C5A5879"/>
    <w:rsid w:val="6C70DAF7"/>
    <w:rsid w:val="6C903D8A"/>
    <w:rsid w:val="6CA3C99C"/>
    <w:rsid w:val="6CB906F6"/>
    <w:rsid w:val="6CB99020"/>
    <w:rsid w:val="6CB9D6D6"/>
    <w:rsid w:val="6CC30553"/>
    <w:rsid w:val="6CCE1841"/>
    <w:rsid w:val="6CE08FB3"/>
    <w:rsid w:val="6CE360EE"/>
    <w:rsid w:val="6CFF14E1"/>
    <w:rsid w:val="6D0443DF"/>
    <w:rsid w:val="6D12BE94"/>
    <w:rsid w:val="6D4D5708"/>
    <w:rsid w:val="6D7BE93B"/>
    <w:rsid w:val="6D7E28DB"/>
    <w:rsid w:val="6D8A2547"/>
    <w:rsid w:val="6D8FE3FC"/>
    <w:rsid w:val="6DE1ECE8"/>
    <w:rsid w:val="6DF6D52B"/>
    <w:rsid w:val="6E022D76"/>
    <w:rsid w:val="6E073E2B"/>
    <w:rsid w:val="6E1CF163"/>
    <w:rsid w:val="6E2ABD1D"/>
    <w:rsid w:val="6E3734AC"/>
    <w:rsid w:val="6E490DE8"/>
    <w:rsid w:val="6E58D649"/>
    <w:rsid w:val="6E6BFFE6"/>
    <w:rsid w:val="6E89A4F7"/>
    <w:rsid w:val="6E8BDE09"/>
    <w:rsid w:val="6E9D469F"/>
    <w:rsid w:val="6EA5316C"/>
    <w:rsid w:val="6EB9EE17"/>
    <w:rsid w:val="6EBBDB79"/>
    <w:rsid w:val="6ED870F0"/>
    <w:rsid w:val="6EF7F6D7"/>
    <w:rsid w:val="6F0C65E3"/>
    <w:rsid w:val="6F2DBBE4"/>
    <w:rsid w:val="6F2DC572"/>
    <w:rsid w:val="6F2E6FC3"/>
    <w:rsid w:val="6F338EB7"/>
    <w:rsid w:val="6F627EDD"/>
    <w:rsid w:val="6F6FD075"/>
    <w:rsid w:val="6F85EFDF"/>
    <w:rsid w:val="6F92D6E4"/>
    <w:rsid w:val="6FB57780"/>
    <w:rsid w:val="70012C33"/>
    <w:rsid w:val="701C3CC3"/>
    <w:rsid w:val="7020786E"/>
    <w:rsid w:val="702D37B0"/>
    <w:rsid w:val="70323A9F"/>
    <w:rsid w:val="705B240F"/>
    <w:rsid w:val="70643EA3"/>
    <w:rsid w:val="7066F872"/>
    <w:rsid w:val="709A3C70"/>
    <w:rsid w:val="70BB56E4"/>
    <w:rsid w:val="70E08DD8"/>
    <w:rsid w:val="70E0EAF8"/>
    <w:rsid w:val="70E91CA0"/>
    <w:rsid w:val="710194F7"/>
    <w:rsid w:val="71148889"/>
    <w:rsid w:val="71355BDE"/>
    <w:rsid w:val="714E73ED"/>
    <w:rsid w:val="71A8BBAC"/>
    <w:rsid w:val="71ABE9AC"/>
    <w:rsid w:val="71BDA386"/>
    <w:rsid w:val="71C3BCD0"/>
    <w:rsid w:val="71D37294"/>
    <w:rsid w:val="71D6FA19"/>
    <w:rsid w:val="71E0E17E"/>
    <w:rsid w:val="71E31D1B"/>
    <w:rsid w:val="71EFCFCB"/>
    <w:rsid w:val="720208E1"/>
    <w:rsid w:val="72234BB9"/>
    <w:rsid w:val="7229F29C"/>
    <w:rsid w:val="723D1D90"/>
    <w:rsid w:val="72477492"/>
    <w:rsid w:val="724C79E6"/>
    <w:rsid w:val="7264CB36"/>
    <w:rsid w:val="7265266A"/>
    <w:rsid w:val="72774A40"/>
    <w:rsid w:val="7289144D"/>
    <w:rsid w:val="72AA69FB"/>
    <w:rsid w:val="72ABC71E"/>
    <w:rsid w:val="72B0F95E"/>
    <w:rsid w:val="72BF90E2"/>
    <w:rsid w:val="72CA747E"/>
    <w:rsid w:val="72CD5D49"/>
    <w:rsid w:val="72D1B928"/>
    <w:rsid w:val="72E22401"/>
    <w:rsid w:val="72EE7519"/>
    <w:rsid w:val="7300F95F"/>
    <w:rsid w:val="730D428B"/>
    <w:rsid w:val="7310B2E2"/>
    <w:rsid w:val="731E6AE6"/>
    <w:rsid w:val="731F7992"/>
    <w:rsid w:val="733050F8"/>
    <w:rsid w:val="7344F1E2"/>
    <w:rsid w:val="73632911"/>
    <w:rsid w:val="73697D79"/>
    <w:rsid w:val="737A56D5"/>
    <w:rsid w:val="73826258"/>
    <w:rsid w:val="7388A94E"/>
    <w:rsid w:val="7391743A"/>
    <w:rsid w:val="73A89158"/>
    <w:rsid w:val="73C8F0A7"/>
    <w:rsid w:val="73D6C1DE"/>
    <w:rsid w:val="73F6EC29"/>
    <w:rsid w:val="74032D9F"/>
    <w:rsid w:val="7429BA8A"/>
    <w:rsid w:val="742B752E"/>
    <w:rsid w:val="7441077D"/>
    <w:rsid w:val="74410C9E"/>
    <w:rsid w:val="7446C34B"/>
    <w:rsid w:val="74535650"/>
    <w:rsid w:val="745E7FC8"/>
    <w:rsid w:val="74608E9D"/>
    <w:rsid w:val="748908C4"/>
    <w:rsid w:val="748A2332"/>
    <w:rsid w:val="749D377B"/>
    <w:rsid w:val="74A7FD4C"/>
    <w:rsid w:val="74B150CD"/>
    <w:rsid w:val="74D5AA99"/>
    <w:rsid w:val="74D811B3"/>
    <w:rsid w:val="74DDC770"/>
    <w:rsid w:val="74E31AE5"/>
    <w:rsid w:val="74F1210A"/>
    <w:rsid w:val="74FBA546"/>
    <w:rsid w:val="7500BB0F"/>
    <w:rsid w:val="75066C99"/>
    <w:rsid w:val="750AE039"/>
    <w:rsid w:val="751E8A2F"/>
    <w:rsid w:val="752EE3CD"/>
    <w:rsid w:val="7554D495"/>
    <w:rsid w:val="7565BAA5"/>
    <w:rsid w:val="757395A6"/>
    <w:rsid w:val="757FDDDC"/>
    <w:rsid w:val="759662C0"/>
    <w:rsid w:val="75A74BA5"/>
    <w:rsid w:val="75B15F5E"/>
    <w:rsid w:val="75C003CB"/>
    <w:rsid w:val="75C8C57E"/>
    <w:rsid w:val="75DF9FC7"/>
    <w:rsid w:val="75FD4AD0"/>
    <w:rsid w:val="75FD4BCD"/>
    <w:rsid w:val="76292806"/>
    <w:rsid w:val="763121E8"/>
    <w:rsid w:val="7649EBDE"/>
    <w:rsid w:val="764D39E9"/>
    <w:rsid w:val="76562BAD"/>
    <w:rsid w:val="76601982"/>
    <w:rsid w:val="7677CA43"/>
    <w:rsid w:val="7678FFFD"/>
    <w:rsid w:val="76CEA970"/>
    <w:rsid w:val="76DB2C9F"/>
    <w:rsid w:val="76DC4224"/>
    <w:rsid w:val="7708F4A7"/>
    <w:rsid w:val="7720B953"/>
    <w:rsid w:val="772A5EF3"/>
    <w:rsid w:val="7740A4C0"/>
    <w:rsid w:val="77679EEE"/>
    <w:rsid w:val="776C4E83"/>
    <w:rsid w:val="77884F5C"/>
    <w:rsid w:val="7790E0A8"/>
    <w:rsid w:val="7791CD08"/>
    <w:rsid w:val="779AA4A1"/>
    <w:rsid w:val="779F74AC"/>
    <w:rsid w:val="77A052B4"/>
    <w:rsid w:val="77C35685"/>
    <w:rsid w:val="77C360B3"/>
    <w:rsid w:val="77CACF16"/>
    <w:rsid w:val="77EA47CB"/>
    <w:rsid w:val="7822E644"/>
    <w:rsid w:val="782C15D7"/>
    <w:rsid w:val="782FCC1B"/>
    <w:rsid w:val="7844679A"/>
    <w:rsid w:val="78712567"/>
    <w:rsid w:val="7878EEF8"/>
    <w:rsid w:val="788BB62A"/>
    <w:rsid w:val="78904B90"/>
    <w:rsid w:val="789E63C3"/>
    <w:rsid w:val="78C95FE5"/>
    <w:rsid w:val="78CB397C"/>
    <w:rsid w:val="78CBC09A"/>
    <w:rsid w:val="78D199FF"/>
    <w:rsid w:val="78D5FB0E"/>
    <w:rsid w:val="78E6E329"/>
    <w:rsid w:val="78FA4C9C"/>
    <w:rsid w:val="79048CAF"/>
    <w:rsid w:val="790A9148"/>
    <w:rsid w:val="7930C577"/>
    <w:rsid w:val="796623F4"/>
    <w:rsid w:val="797A42C4"/>
    <w:rsid w:val="797EE423"/>
    <w:rsid w:val="798D1D06"/>
    <w:rsid w:val="79A3AE18"/>
    <w:rsid w:val="79A980A5"/>
    <w:rsid w:val="79B4F123"/>
    <w:rsid w:val="79C14340"/>
    <w:rsid w:val="79C4AE6C"/>
    <w:rsid w:val="79D005BB"/>
    <w:rsid w:val="79E08C64"/>
    <w:rsid w:val="79E31A2C"/>
    <w:rsid w:val="79EC36DF"/>
    <w:rsid w:val="79F0CF74"/>
    <w:rsid w:val="7A1CB469"/>
    <w:rsid w:val="7A1E97D7"/>
    <w:rsid w:val="7A24507E"/>
    <w:rsid w:val="7A3C87C6"/>
    <w:rsid w:val="7A49820C"/>
    <w:rsid w:val="7A4B4660"/>
    <w:rsid w:val="7A5139E2"/>
    <w:rsid w:val="7A6202AD"/>
    <w:rsid w:val="7A6A54D5"/>
    <w:rsid w:val="7A6F5847"/>
    <w:rsid w:val="7A7C675C"/>
    <w:rsid w:val="7A806342"/>
    <w:rsid w:val="7A93451D"/>
    <w:rsid w:val="7A9858EE"/>
    <w:rsid w:val="7AAB68A7"/>
    <w:rsid w:val="7AB0B1F5"/>
    <w:rsid w:val="7ABD4A72"/>
    <w:rsid w:val="7AE1A0D9"/>
    <w:rsid w:val="7AF6D17E"/>
    <w:rsid w:val="7AFF6D41"/>
    <w:rsid w:val="7B0D49A5"/>
    <w:rsid w:val="7B12A348"/>
    <w:rsid w:val="7B15600B"/>
    <w:rsid w:val="7B1FC442"/>
    <w:rsid w:val="7B271CD9"/>
    <w:rsid w:val="7B273952"/>
    <w:rsid w:val="7B35C4DB"/>
    <w:rsid w:val="7B4A875E"/>
    <w:rsid w:val="7B4D9D02"/>
    <w:rsid w:val="7B5BB8F9"/>
    <w:rsid w:val="7B732841"/>
    <w:rsid w:val="7B7A7826"/>
    <w:rsid w:val="7B8152A7"/>
    <w:rsid w:val="7B910ED6"/>
    <w:rsid w:val="7B9C3167"/>
    <w:rsid w:val="7BB3948E"/>
    <w:rsid w:val="7BC546D0"/>
    <w:rsid w:val="7BE9B796"/>
    <w:rsid w:val="7C097C8C"/>
    <w:rsid w:val="7C0CAC1C"/>
    <w:rsid w:val="7C3DFBCE"/>
    <w:rsid w:val="7C4216AB"/>
    <w:rsid w:val="7C517C08"/>
    <w:rsid w:val="7C5C4E39"/>
    <w:rsid w:val="7C5F6564"/>
    <w:rsid w:val="7C687A97"/>
    <w:rsid w:val="7C6DF585"/>
    <w:rsid w:val="7C771485"/>
    <w:rsid w:val="7C84000B"/>
    <w:rsid w:val="7C896679"/>
    <w:rsid w:val="7CA01D5F"/>
    <w:rsid w:val="7CB792E6"/>
    <w:rsid w:val="7CB895F8"/>
    <w:rsid w:val="7CD7A1AD"/>
    <w:rsid w:val="7CEB6004"/>
    <w:rsid w:val="7CED45F3"/>
    <w:rsid w:val="7CEE7326"/>
    <w:rsid w:val="7CF31217"/>
    <w:rsid w:val="7CF84546"/>
    <w:rsid w:val="7D1202F6"/>
    <w:rsid w:val="7D140139"/>
    <w:rsid w:val="7D4C2B69"/>
    <w:rsid w:val="7D5BF9EE"/>
    <w:rsid w:val="7D7FB6FD"/>
    <w:rsid w:val="7D8C75F8"/>
    <w:rsid w:val="7D8EBFB5"/>
    <w:rsid w:val="7DA539FC"/>
    <w:rsid w:val="7DA8C5D7"/>
    <w:rsid w:val="7DC6505D"/>
    <w:rsid w:val="7DDE4464"/>
    <w:rsid w:val="7DDE9077"/>
    <w:rsid w:val="7E0BED0C"/>
    <w:rsid w:val="7E298ECB"/>
    <w:rsid w:val="7E2A8C67"/>
    <w:rsid w:val="7E369E53"/>
    <w:rsid w:val="7E6DF1DA"/>
    <w:rsid w:val="7E72ADC5"/>
    <w:rsid w:val="7E86D1B4"/>
    <w:rsid w:val="7E8FDC9A"/>
    <w:rsid w:val="7E9C992D"/>
    <w:rsid w:val="7EA0754C"/>
    <w:rsid w:val="7EB79B5B"/>
    <w:rsid w:val="7EBB6A52"/>
    <w:rsid w:val="7EE4A8E6"/>
    <w:rsid w:val="7EE5EDA3"/>
    <w:rsid w:val="7EE8D251"/>
    <w:rsid w:val="7EF400B5"/>
    <w:rsid w:val="7F1DDDA4"/>
    <w:rsid w:val="7F2080A6"/>
    <w:rsid w:val="7F30AF06"/>
    <w:rsid w:val="7F553803"/>
    <w:rsid w:val="7F5E1CE4"/>
    <w:rsid w:val="7F6A190B"/>
    <w:rsid w:val="7F6CF38F"/>
    <w:rsid w:val="7F725228"/>
    <w:rsid w:val="7F742F17"/>
    <w:rsid w:val="7F97240A"/>
    <w:rsid w:val="7FB5C538"/>
    <w:rsid w:val="7FB8BBD4"/>
    <w:rsid w:val="7FBEFF80"/>
    <w:rsid w:val="7FDD9EFF"/>
    <w:rsid w:val="7FE0113A"/>
    <w:rsid w:val="7FEA8109"/>
    <w:rsid w:val="7FEC7D33"/>
    <w:rsid w:val="7FEE95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6B1D4C0"/>
  <w15:docId w15:val="{5D401D78-A71C-41C9-AEA1-C441BA5B4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F15"/>
  </w:style>
  <w:style w:type="paragraph" w:styleId="Heading1">
    <w:name w:val="heading 1"/>
    <w:basedOn w:val="Normal"/>
    <w:next w:val="Normal"/>
    <w:link w:val="Heading1Char"/>
    <w:uiPriority w:val="9"/>
    <w:qFormat/>
    <w:pPr>
      <w:spacing w:after="960"/>
      <w:jc w:val="center"/>
      <w:outlineLvl w:val="0"/>
    </w:pPr>
    <w:rPr>
      <w:b/>
      <w:color w:val="104E72"/>
      <w:sz w:val="44"/>
      <w:szCs w:val="44"/>
    </w:rPr>
  </w:style>
  <w:style w:type="paragraph" w:styleId="Heading2">
    <w:name w:val="heading 2"/>
    <w:basedOn w:val="Normal"/>
    <w:next w:val="Normal"/>
    <w:link w:val="Heading2Char"/>
    <w:uiPriority w:val="9"/>
    <w:unhideWhenUsed/>
    <w:qFormat/>
    <w:pPr>
      <w:keepNext/>
      <w:keepLines/>
      <w:pBdr>
        <w:top w:val="nil"/>
        <w:left w:val="nil"/>
        <w:bottom w:val="single" w:sz="24" w:space="1" w:color="104E72"/>
        <w:right w:val="nil"/>
        <w:between w:val="nil"/>
      </w:pBdr>
      <w:spacing w:before="600" w:line="240" w:lineRule="auto"/>
      <w:jc w:val="center"/>
      <w:outlineLvl w:val="1"/>
    </w:pPr>
    <w:rPr>
      <w:b/>
      <w:color w:val="104E72"/>
      <w:sz w:val="40"/>
      <w:szCs w:val="40"/>
    </w:rPr>
  </w:style>
  <w:style w:type="paragraph" w:styleId="Heading3">
    <w:name w:val="heading 3"/>
    <w:basedOn w:val="Normal"/>
    <w:next w:val="Normal"/>
    <w:link w:val="Heading3Char"/>
    <w:uiPriority w:val="9"/>
    <w:unhideWhenUsed/>
    <w:qFormat/>
    <w:pPr>
      <w:spacing w:before="480" w:line="240" w:lineRule="auto"/>
      <w:outlineLvl w:val="2"/>
    </w:pPr>
    <w:rPr>
      <w:b/>
      <w:color w:val="104E72"/>
      <w:sz w:val="36"/>
      <w:szCs w:val="36"/>
    </w:rPr>
  </w:style>
  <w:style w:type="paragraph" w:styleId="Heading4">
    <w:name w:val="heading 4"/>
    <w:basedOn w:val="Normal"/>
    <w:next w:val="Normal"/>
    <w:link w:val="Heading4Char"/>
    <w:uiPriority w:val="9"/>
    <w:unhideWhenUsed/>
    <w:qFormat/>
    <w:pPr>
      <w:spacing w:before="400" w:line="240" w:lineRule="auto"/>
      <w:outlineLvl w:val="3"/>
    </w:pPr>
    <w:rPr>
      <w:color w:val="104E72"/>
      <w:sz w:val="32"/>
      <w:szCs w:val="32"/>
    </w:rPr>
  </w:style>
  <w:style w:type="paragraph" w:styleId="Heading5">
    <w:name w:val="heading 5"/>
    <w:basedOn w:val="Normal"/>
    <w:next w:val="Normal"/>
    <w:link w:val="Heading5Char"/>
    <w:uiPriority w:val="9"/>
    <w:unhideWhenUsed/>
    <w:qFormat/>
    <w:pPr>
      <w:spacing w:before="280" w:after="140" w:line="240" w:lineRule="auto"/>
      <w:outlineLvl w:val="4"/>
    </w:pPr>
    <w:rPr>
      <w:b/>
      <w:color w:val="104E72"/>
      <w:sz w:val="28"/>
      <w:szCs w:val="28"/>
    </w:rPr>
  </w:style>
  <w:style w:type="paragraph" w:styleId="Heading6">
    <w:name w:val="heading 6"/>
    <w:basedOn w:val="Normal"/>
    <w:next w:val="Normal"/>
    <w:link w:val="Heading6Char"/>
    <w:uiPriority w:val="9"/>
    <w:unhideWhenUsed/>
    <w:qFormat/>
    <w:pPr>
      <w:spacing w:before="280" w:after="140"/>
      <w:outlineLvl w:val="5"/>
    </w:pPr>
    <w:rPr>
      <w:i/>
      <w:color w:val="104E72"/>
      <w:sz w:val="28"/>
      <w:szCs w:val="28"/>
    </w:rPr>
  </w:style>
  <w:style w:type="paragraph" w:styleId="Heading7">
    <w:name w:val="heading 7"/>
    <w:basedOn w:val="Normal"/>
    <w:next w:val="Normal"/>
    <w:link w:val="Heading7Char"/>
    <w:uiPriority w:val="9"/>
    <w:unhideWhenUsed/>
    <w:qFormat/>
    <w:rsid w:val="0088381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C231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C231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0"/>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727AA"/>
    <w:rPr>
      <w:rFonts w:ascii="Verdana" w:hAnsi="Verdana"/>
      <w:b/>
      <w:color w:val="104E72"/>
      <w:sz w:val="44"/>
      <w:szCs w:val="44"/>
    </w:rPr>
  </w:style>
  <w:style w:type="character" w:customStyle="1" w:styleId="Heading2Char">
    <w:name w:val="Heading 2 Char"/>
    <w:basedOn w:val="DefaultParagraphFont"/>
    <w:link w:val="Heading2"/>
    <w:uiPriority w:val="9"/>
    <w:rsid w:val="00B66504"/>
    <w:rPr>
      <w:rFonts w:ascii="Verdana" w:eastAsiaTheme="majorEastAsia" w:hAnsi="Verdana" w:cstheme="majorBidi"/>
      <w:b/>
      <w:color w:val="104E72"/>
      <w:sz w:val="40"/>
      <w:szCs w:val="28"/>
    </w:rPr>
  </w:style>
  <w:style w:type="character" w:customStyle="1" w:styleId="Heading3Char">
    <w:name w:val="Heading 3 Char"/>
    <w:basedOn w:val="DefaultParagraphFont"/>
    <w:link w:val="Heading3"/>
    <w:uiPriority w:val="9"/>
    <w:rsid w:val="00B66504"/>
    <w:rPr>
      <w:rFonts w:ascii="Verdana" w:hAnsi="Verdana"/>
      <w:b/>
      <w:color w:val="104E72"/>
      <w:sz w:val="36"/>
      <w:szCs w:val="40"/>
    </w:rPr>
  </w:style>
  <w:style w:type="character" w:customStyle="1" w:styleId="Heading4Char">
    <w:name w:val="Heading 4 Char"/>
    <w:basedOn w:val="DefaultParagraphFont"/>
    <w:link w:val="Heading4"/>
    <w:uiPriority w:val="9"/>
    <w:rsid w:val="00B66504"/>
    <w:rPr>
      <w:rFonts w:ascii="Verdana" w:hAnsi="Verdana"/>
      <w:bCs/>
      <w:color w:val="104E72"/>
      <w:sz w:val="32"/>
      <w:szCs w:val="36"/>
    </w:rPr>
  </w:style>
  <w:style w:type="character" w:customStyle="1" w:styleId="Heading5Char">
    <w:name w:val="Heading 5 Char"/>
    <w:basedOn w:val="DefaultParagraphFont"/>
    <w:link w:val="Heading5"/>
    <w:uiPriority w:val="9"/>
    <w:rsid w:val="005E56A8"/>
    <w:rPr>
      <w:rFonts w:ascii="Verdana" w:hAnsi="Verdana"/>
      <w:b/>
      <w:color w:val="104E72"/>
      <w:sz w:val="28"/>
      <w:szCs w:val="32"/>
    </w:rPr>
  </w:style>
  <w:style w:type="character" w:customStyle="1" w:styleId="Heading6Char">
    <w:name w:val="Heading 6 Char"/>
    <w:basedOn w:val="DefaultParagraphFont"/>
    <w:link w:val="Heading6"/>
    <w:uiPriority w:val="9"/>
    <w:rsid w:val="005E56A8"/>
    <w:rPr>
      <w:rFonts w:ascii="Verdana" w:hAnsi="Verdana"/>
      <w:i/>
      <w:color w:val="104E72"/>
      <w:sz w:val="28"/>
      <w:szCs w:val="28"/>
    </w:rPr>
  </w:style>
  <w:style w:type="paragraph" w:styleId="ListParagraph">
    <w:name w:val="List Paragraph"/>
    <w:basedOn w:val="Normal"/>
    <w:uiPriority w:val="34"/>
    <w:qFormat/>
    <w:rsid w:val="00EC632A"/>
    <w:pPr>
      <w:ind w:left="720"/>
    </w:pPr>
  </w:style>
  <w:style w:type="paragraph" w:customStyle="1" w:styleId="StyleListParagraph14ptAfter0ptLinespacingsingle">
    <w:name w:val="Style List Paragraph + 14 pt After:  0 pt Line spacing:  single"/>
    <w:basedOn w:val="ListParagraph"/>
    <w:rsid w:val="00EC632A"/>
    <w:pPr>
      <w:spacing w:line="240" w:lineRule="auto"/>
    </w:pPr>
    <w:rPr>
      <w:rFonts w:eastAsia="Times New Roman"/>
      <w:sz w:val="28"/>
    </w:rPr>
  </w:style>
  <w:style w:type="paragraph" w:customStyle="1" w:styleId="InstructionalText">
    <w:name w:val="InstructionalText"/>
    <w:qFormat/>
    <w:rsid w:val="00B25963"/>
    <w:pPr>
      <w:spacing w:after="280"/>
    </w:pPr>
    <w:rPr>
      <w:color w:val="760000"/>
      <w:sz w:val="28"/>
    </w:rPr>
  </w:style>
  <w:style w:type="paragraph" w:customStyle="1" w:styleId="UpdatedDate">
    <w:name w:val="Updated Date"/>
    <w:basedOn w:val="Normal"/>
    <w:qFormat/>
    <w:rsid w:val="00B25963"/>
    <w:pPr>
      <w:jc w:val="center"/>
    </w:pPr>
    <w:rPr>
      <w:sz w:val="36"/>
      <w:szCs w:val="28"/>
    </w:rPr>
  </w:style>
  <w:style w:type="character" w:styleId="Hyperlink">
    <w:name w:val="Hyperlink"/>
    <w:basedOn w:val="DefaultParagraphFont"/>
    <w:uiPriority w:val="99"/>
    <w:unhideWhenUsed/>
    <w:rsid w:val="00F95E77"/>
    <w:rPr>
      <w:color w:val="0000FF"/>
      <w:u w:val="single"/>
    </w:rPr>
  </w:style>
  <w:style w:type="character" w:styleId="UnresolvedMention">
    <w:name w:val="Unresolved Mention"/>
    <w:basedOn w:val="DefaultParagraphFont"/>
    <w:uiPriority w:val="99"/>
    <w:semiHidden/>
    <w:unhideWhenUsed/>
    <w:rsid w:val="00F95E77"/>
    <w:rPr>
      <w:color w:val="605E5C"/>
      <w:shd w:val="clear" w:color="auto" w:fill="E1DFDD"/>
    </w:rPr>
  </w:style>
  <w:style w:type="character" w:styleId="CommentReference">
    <w:name w:val="annotation reference"/>
    <w:basedOn w:val="DefaultParagraphFont"/>
    <w:uiPriority w:val="99"/>
    <w:semiHidden/>
    <w:unhideWhenUsed/>
    <w:rsid w:val="005E56A8"/>
    <w:rPr>
      <w:sz w:val="16"/>
      <w:szCs w:val="16"/>
    </w:rPr>
  </w:style>
  <w:style w:type="paragraph" w:styleId="CommentText">
    <w:name w:val="annotation text"/>
    <w:basedOn w:val="Normal"/>
    <w:link w:val="CommentTextChar"/>
    <w:uiPriority w:val="99"/>
    <w:unhideWhenUsed/>
    <w:rsid w:val="005E56A8"/>
    <w:pPr>
      <w:spacing w:line="240" w:lineRule="auto"/>
    </w:pPr>
    <w:rPr>
      <w:sz w:val="20"/>
    </w:rPr>
  </w:style>
  <w:style w:type="character" w:customStyle="1" w:styleId="CommentTextChar">
    <w:name w:val="Comment Text Char"/>
    <w:basedOn w:val="DefaultParagraphFont"/>
    <w:link w:val="CommentText"/>
    <w:uiPriority w:val="99"/>
    <w:rsid w:val="005E56A8"/>
  </w:style>
  <w:style w:type="paragraph" w:styleId="CommentSubject">
    <w:name w:val="annotation subject"/>
    <w:basedOn w:val="CommentText"/>
    <w:next w:val="CommentText"/>
    <w:link w:val="CommentSubjectChar"/>
    <w:uiPriority w:val="99"/>
    <w:semiHidden/>
    <w:unhideWhenUsed/>
    <w:rsid w:val="005E56A8"/>
    <w:rPr>
      <w:b/>
      <w:bCs/>
    </w:rPr>
  </w:style>
  <w:style w:type="character" w:customStyle="1" w:styleId="CommentSubjectChar">
    <w:name w:val="Comment Subject Char"/>
    <w:basedOn w:val="CommentTextChar"/>
    <w:link w:val="CommentSubject"/>
    <w:uiPriority w:val="99"/>
    <w:semiHidden/>
    <w:rsid w:val="005E56A8"/>
    <w:rPr>
      <w:b/>
      <w:bCs/>
    </w:rPr>
  </w:style>
  <w:style w:type="paragraph" w:styleId="BalloonText">
    <w:name w:val="Balloon Text"/>
    <w:basedOn w:val="Normal"/>
    <w:link w:val="BalloonTextChar"/>
    <w:uiPriority w:val="99"/>
    <w:semiHidden/>
    <w:unhideWhenUsed/>
    <w:rsid w:val="005E56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6A8"/>
    <w:rPr>
      <w:rFonts w:ascii="Segoe UI" w:hAnsi="Segoe UI" w:cs="Segoe UI"/>
      <w:sz w:val="18"/>
      <w:szCs w:val="18"/>
    </w:rPr>
  </w:style>
  <w:style w:type="table" w:styleId="TableGrid">
    <w:name w:val="Table Grid"/>
    <w:basedOn w:val="TableNormal"/>
    <w:rsid w:val="00661892"/>
    <w:rPr>
      <w:rFonts w:eastAsia="Times New Roman"/>
    </w:rPr>
    <w:tblPr/>
  </w:style>
  <w:style w:type="character" w:styleId="Emphasis">
    <w:name w:val="Emphasis"/>
    <w:uiPriority w:val="20"/>
    <w:qFormat/>
    <w:rsid w:val="00661892"/>
    <w:rPr>
      <w:i/>
      <w:iCs/>
    </w:rPr>
  </w:style>
  <w:style w:type="paragraph" w:customStyle="1" w:styleId="StandardText">
    <w:name w:val="StandardText"/>
    <w:basedOn w:val="Normal"/>
    <w:qFormat/>
    <w:rsid w:val="003C4819"/>
    <w:pPr>
      <w:pBdr>
        <w:bottom w:val="single" w:sz="4" w:space="1" w:color="44546A" w:themeColor="text2"/>
      </w:pBdr>
    </w:pPr>
    <w:rPr>
      <w:sz w:val="24"/>
    </w:rPr>
  </w:style>
  <w:style w:type="character" w:customStyle="1" w:styleId="normaltextrun">
    <w:name w:val="normaltextrun"/>
    <w:basedOn w:val="DefaultParagraphFont"/>
    <w:rsid w:val="00924607"/>
  </w:style>
  <w:style w:type="paragraph" w:customStyle="1" w:styleId="paragraph">
    <w:name w:val="paragraph"/>
    <w:basedOn w:val="Normal"/>
    <w:rsid w:val="00924607"/>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C332F5"/>
  </w:style>
  <w:style w:type="character" w:styleId="FollowedHyperlink">
    <w:name w:val="FollowedHyperlink"/>
    <w:basedOn w:val="DefaultParagraphFont"/>
    <w:uiPriority w:val="99"/>
    <w:semiHidden/>
    <w:unhideWhenUsed/>
    <w:rsid w:val="00DE3778"/>
    <w:rPr>
      <w:color w:val="954F72" w:themeColor="followedHyperlink"/>
      <w:u w:val="single"/>
    </w:rPr>
  </w:style>
  <w:style w:type="paragraph" w:styleId="Header">
    <w:name w:val="header"/>
    <w:basedOn w:val="Normal"/>
    <w:link w:val="HeaderChar"/>
    <w:uiPriority w:val="99"/>
    <w:unhideWhenUsed/>
    <w:rsid w:val="001260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01A"/>
    <w:rPr>
      <w:rFonts w:ascii="Verdana" w:hAnsi="Verdana"/>
      <w:sz w:val="22"/>
    </w:rPr>
  </w:style>
  <w:style w:type="paragraph" w:styleId="Footer">
    <w:name w:val="footer"/>
    <w:basedOn w:val="Normal"/>
    <w:link w:val="FooterChar"/>
    <w:uiPriority w:val="99"/>
    <w:unhideWhenUsed/>
    <w:rsid w:val="001260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01A"/>
    <w:rPr>
      <w:rFonts w:ascii="Verdana" w:hAnsi="Verdana"/>
      <w:sz w:val="22"/>
    </w:rPr>
  </w:style>
  <w:style w:type="paragraph" w:styleId="Revision">
    <w:name w:val="Revision"/>
    <w:hidden/>
    <w:uiPriority w:val="99"/>
    <w:semiHidden/>
    <w:rsid w:val="00790EA8"/>
  </w:style>
  <w:style w:type="character" w:customStyle="1" w:styleId="Heading7Char">
    <w:name w:val="Heading 7 Char"/>
    <w:basedOn w:val="DefaultParagraphFont"/>
    <w:link w:val="Heading7"/>
    <w:uiPriority w:val="9"/>
    <w:rsid w:val="0088381E"/>
    <w:rPr>
      <w:rFonts w:asciiTheme="majorHAnsi" w:eastAsiaTheme="majorEastAsia" w:hAnsiTheme="majorHAnsi" w:cstheme="majorBidi"/>
      <w:i/>
      <w:iCs/>
      <w:color w:val="1F3763" w:themeColor="accent1" w:themeShade="7F"/>
      <w:sz w:val="22"/>
    </w:rPr>
  </w:style>
  <w:style w:type="table" w:customStyle="1" w:styleId="a">
    <w:basedOn w:val="TableNormal"/>
    <w:tblPr/>
  </w:style>
  <w:style w:type="table" w:customStyle="1" w:styleId="a0">
    <w:basedOn w:val="TableNormal"/>
    <w:tblPr/>
  </w:style>
  <w:style w:type="table" w:customStyle="1" w:styleId="a1">
    <w:basedOn w:val="TableNormal"/>
    <w:tblPr/>
  </w:style>
  <w:style w:type="table" w:customStyle="1" w:styleId="a2">
    <w:basedOn w:val="TableNormal"/>
    <w:tblPr/>
  </w:style>
  <w:style w:type="table" w:customStyle="1" w:styleId="a3">
    <w:basedOn w:val="TableNormal"/>
    <w:tblPr/>
  </w:style>
  <w:style w:type="table" w:customStyle="1" w:styleId="a4">
    <w:basedOn w:val="TableNormal"/>
    <w:tblPr/>
  </w:style>
  <w:style w:type="table" w:customStyle="1" w:styleId="a5">
    <w:basedOn w:val="TableNormal"/>
    <w:tblPr/>
  </w:style>
  <w:style w:type="table" w:customStyle="1" w:styleId="a6">
    <w:basedOn w:val="TableNormal"/>
    <w:tblPr/>
  </w:style>
  <w:style w:type="table" w:customStyle="1" w:styleId="a7">
    <w:basedOn w:val="TableNormal"/>
    <w:tblPr/>
  </w:style>
  <w:style w:type="table" w:customStyle="1" w:styleId="a8">
    <w:basedOn w:val="TableNormal"/>
    <w:tblPr/>
  </w:style>
  <w:style w:type="table" w:customStyle="1" w:styleId="a9">
    <w:basedOn w:val="TableNormal"/>
    <w:tblPr/>
  </w:style>
  <w:style w:type="table" w:customStyle="1" w:styleId="aa">
    <w:basedOn w:val="TableNormal"/>
    <w:tblPr/>
  </w:style>
  <w:style w:type="table" w:customStyle="1" w:styleId="ab">
    <w:basedOn w:val="TableNormal"/>
    <w:tblPr/>
  </w:style>
  <w:style w:type="table" w:customStyle="1" w:styleId="ac">
    <w:basedOn w:val="TableNormal"/>
    <w:tblPr/>
  </w:style>
  <w:style w:type="table" w:customStyle="1" w:styleId="ad">
    <w:basedOn w:val="TableNormal"/>
    <w:tblPr/>
  </w:style>
  <w:style w:type="table" w:customStyle="1" w:styleId="ae">
    <w:basedOn w:val="TableNormal"/>
    <w:tblPr/>
  </w:style>
  <w:style w:type="table" w:customStyle="1" w:styleId="af">
    <w:basedOn w:val="TableNormal"/>
    <w:tblPr/>
  </w:style>
  <w:style w:type="table" w:customStyle="1" w:styleId="af0">
    <w:basedOn w:val="TableNormal"/>
    <w:tblPr/>
  </w:style>
  <w:style w:type="table" w:customStyle="1" w:styleId="af1">
    <w:basedOn w:val="TableNormal"/>
    <w:tblPr/>
  </w:style>
  <w:style w:type="table" w:customStyle="1" w:styleId="af2">
    <w:basedOn w:val="TableNormal"/>
    <w:tblPr/>
  </w:style>
  <w:style w:type="table" w:customStyle="1" w:styleId="af3">
    <w:basedOn w:val="TableNormal"/>
    <w:tblPr/>
  </w:style>
  <w:style w:type="table" w:customStyle="1" w:styleId="af4">
    <w:basedOn w:val="TableNormal"/>
    <w:tblPr/>
  </w:style>
  <w:style w:type="table" w:customStyle="1" w:styleId="af5">
    <w:basedOn w:val="TableNormal"/>
    <w:tblPr/>
  </w:style>
  <w:style w:type="table" w:customStyle="1" w:styleId="af6">
    <w:basedOn w:val="TableNormal"/>
    <w:tblPr/>
  </w:style>
  <w:style w:type="table" w:customStyle="1" w:styleId="af7">
    <w:basedOn w:val="TableNormal"/>
    <w:tblPr/>
  </w:style>
  <w:style w:type="table" w:customStyle="1" w:styleId="af8">
    <w:basedOn w:val="TableNormal"/>
    <w:tblPr/>
  </w:style>
  <w:style w:type="table" w:customStyle="1" w:styleId="af9">
    <w:basedOn w:val="TableNormal"/>
    <w:tblPr/>
  </w:style>
  <w:style w:type="table" w:customStyle="1" w:styleId="afa">
    <w:basedOn w:val="TableNormal"/>
    <w:tblPr/>
  </w:style>
  <w:style w:type="table" w:customStyle="1" w:styleId="afb">
    <w:basedOn w:val="TableNormal"/>
    <w:tblPr/>
  </w:style>
  <w:style w:type="table" w:customStyle="1" w:styleId="afc">
    <w:basedOn w:val="TableNormal"/>
    <w:tblPr/>
  </w:style>
  <w:style w:type="table" w:customStyle="1" w:styleId="afd">
    <w:basedOn w:val="TableNormal"/>
    <w:tblPr/>
  </w:style>
  <w:style w:type="table" w:customStyle="1" w:styleId="afe">
    <w:basedOn w:val="TableNormal"/>
    <w:tblPr/>
  </w:style>
  <w:style w:type="table" w:customStyle="1" w:styleId="aff">
    <w:basedOn w:val="TableNormal"/>
    <w:tblPr/>
  </w:style>
  <w:style w:type="table" w:customStyle="1" w:styleId="aff0">
    <w:basedOn w:val="TableNormal"/>
    <w:tblPr/>
  </w:style>
  <w:style w:type="table" w:customStyle="1" w:styleId="aff1">
    <w:basedOn w:val="TableNormal"/>
    <w:tblPr/>
  </w:style>
  <w:style w:type="table" w:customStyle="1" w:styleId="aff2">
    <w:basedOn w:val="TableNormal"/>
    <w:tblPr/>
  </w:style>
  <w:style w:type="table" w:customStyle="1" w:styleId="aff3">
    <w:basedOn w:val="TableNormal"/>
    <w:tblPr/>
  </w:style>
  <w:style w:type="table" w:customStyle="1" w:styleId="aff4">
    <w:basedOn w:val="TableNormal"/>
    <w:tblPr/>
  </w:style>
  <w:style w:type="table" w:customStyle="1" w:styleId="aff5">
    <w:basedOn w:val="TableNormal"/>
    <w:tblPr/>
  </w:style>
  <w:style w:type="table" w:customStyle="1" w:styleId="aff6">
    <w:basedOn w:val="TableNormal"/>
    <w:tblPr/>
  </w:style>
  <w:style w:type="table" w:customStyle="1" w:styleId="aff7">
    <w:basedOn w:val="TableNormal"/>
    <w:tblPr/>
  </w:style>
  <w:style w:type="table" w:customStyle="1" w:styleId="aff8">
    <w:basedOn w:val="TableNormal"/>
    <w:tblPr/>
  </w:style>
  <w:style w:type="table" w:customStyle="1" w:styleId="aff9">
    <w:basedOn w:val="TableNormal"/>
    <w:tblPr/>
  </w:style>
  <w:style w:type="table" w:customStyle="1" w:styleId="affa">
    <w:basedOn w:val="TableNormal"/>
    <w:tblPr/>
  </w:style>
  <w:style w:type="table" w:customStyle="1" w:styleId="affb">
    <w:basedOn w:val="TableNormal"/>
    <w:tblPr/>
  </w:style>
  <w:style w:type="table" w:customStyle="1" w:styleId="affc">
    <w:basedOn w:val="TableNormal"/>
    <w:tblPr/>
  </w:style>
  <w:style w:type="table" w:customStyle="1" w:styleId="affd">
    <w:basedOn w:val="TableNormal"/>
    <w:tblPr/>
  </w:style>
  <w:style w:type="table" w:customStyle="1" w:styleId="affe">
    <w:basedOn w:val="TableNormal"/>
    <w:tblPr/>
  </w:style>
  <w:style w:type="table" w:customStyle="1" w:styleId="afff">
    <w:basedOn w:val="TableNormal"/>
    <w:tblPr/>
  </w:style>
  <w:style w:type="table" w:customStyle="1" w:styleId="afff0">
    <w:basedOn w:val="TableNormal"/>
    <w:tblPr/>
  </w:style>
  <w:style w:type="table" w:customStyle="1" w:styleId="afff1">
    <w:basedOn w:val="TableNormal"/>
    <w:tblPr/>
  </w:style>
  <w:style w:type="table" w:customStyle="1" w:styleId="afff2">
    <w:basedOn w:val="TableNormal"/>
    <w:tblPr/>
  </w:style>
  <w:style w:type="table" w:customStyle="1" w:styleId="afff3">
    <w:basedOn w:val="TableNormal"/>
    <w:tblPr/>
  </w:style>
  <w:style w:type="table" w:customStyle="1" w:styleId="afff4">
    <w:basedOn w:val="TableNormal"/>
    <w:tblPr/>
  </w:style>
  <w:style w:type="table" w:customStyle="1" w:styleId="afff5">
    <w:basedOn w:val="TableNormal"/>
    <w:tblPr/>
  </w:style>
  <w:style w:type="table" w:customStyle="1" w:styleId="afff6">
    <w:basedOn w:val="TableNormal"/>
    <w:tblPr/>
  </w:style>
  <w:style w:type="table" w:customStyle="1" w:styleId="afff7">
    <w:basedOn w:val="TableNormal"/>
    <w:tblPr/>
  </w:style>
  <w:style w:type="table" w:customStyle="1" w:styleId="afff8">
    <w:basedOn w:val="TableNormal"/>
    <w:tblPr/>
  </w:style>
  <w:style w:type="table" w:customStyle="1" w:styleId="afff9">
    <w:basedOn w:val="TableNormal"/>
    <w:tblPr/>
  </w:style>
  <w:style w:type="table" w:customStyle="1" w:styleId="afffa">
    <w:basedOn w:val="TableNormal"/>
    <w:tblPr/>
  </w:style>
  <w:style w:type="table" w:customStyle="1" w:styleId="afffb">
    <w:basedOn w:val="TableNormal"/>
    <w:tblPr/>
  </w:style>
  <w:style w:type="table" w:customStyle="1" w:styleId="afffc">
    <w:basedOn w:val="TableNormal"/>
    <w:tblPr/>
  </w:style>
  <w:style w:type="table" w:customStyle="1" w:styleId="afffd">
    <w:basedOn w:val="TableNormal"/>
    <w:tblPr/>
  </w:style>
  <w:style w:type="table" w:customStyle="1" w:styleId="afffe">
    <w:basedOn w:val="TableNormal"/>
    <w:tblPr/>
  </w:style>
  <w:style w:type="table" w:customStyle="1" w:styleId="affff">
    <w:basedOn w:val="TableNormal"/>
    <w:tblPr/>
  </w:style>
  <w:style w:type="table" w:customStyle="1" w:styleId="affff0">
    <w:basedOn w:val="TableNormal"/>
    <w:tblPr/>
  </w:style>
  <w:style w:type="table" w:customStyle="1" w:styleId="affff1">
    <w:basedOn w:val="TableNormal"/>
    <w:tblPr/>
  </w:style>
  <w:style w:type="table" w:customStyle="1" w:styleId="affff2">
    <w:basedOn w:val="TableNormal"/>
    <w:tblPr/>
  </w:style>
  <w:style w:type="table" w:customStyle="1" w:styleId="affff3">
    <w:basedOn w:val="TableNormal"/>
    <w:tblPr/>
  </w:style>
  <w:style w:type="table" w:customStyle="1" w:styleId="affff4">
    <w:basedOn w:val="TableNormal"/>
    <w:tblPr/>
  </w:style>
  <w:style w:type="table" w:customStyle="1" w:styleId="affff5">
    <w:basedOn w:val="TableNormal"/>
    <w:tblPr/>
  </w:style>
  <w:style w:type="table" w:customStyle="1" w:styleId="affff6">
    <w:basedOn w:val="TableNormal"/>
    <w:tblPr/>
  </w:style>
  <w:style w:type="table" w:customStyle="1" w:styleId="affff7">
    <w:basedOn w:val="TableNormal"/>
    <w:tblPr/>
  </w:style>
  <w:style w:type="table" w:customStyle="1" w:styleId="affff8">
    <w:basedOn w:val="TableNormal"/>
    <w:tblPr/>
  </w:style>
  <w:style w:type="table" w:customStyle="1" w:styleId="affff9">
    <w:basedOn w:val="TableNormal"/>
    <w:tblPr/>
  </w:style>
  <w:style w:type="table" w:customStyle="1" w:styleId="affffa">
    <w:basedOn w:val="TableNormal"/>
    <w:tblPr/>
  </w:style>
  <w:style w:type="table" w:customStyle="1" w:styleId="affffb">
    <w:basedOn w:val="TableNormal"/>
    <w:tblPr/>
  </w:style>
  <w:style w:type="table" w:customStyle="1" w:styleId="affffc">
    <w:basedOn w:val="TableNormal"/>
    <w:tblPr/>
  </w:style>
  <w:style w:type="table" w:customStyle="1" w:styleId="affffd">
    <w:basedOn w:val="TableNormal"/>
    <w:tblPr/>
  </w:style>
  <w:style w:type="table" w:customStyle="1" w:styleId="affffe">
    <w:basedOn w:val="TableNormal"/>
    <w:tblPr/>
  </w:style>
  <w:style w:type="table" w:customStyle="1" w:styleId="afffff">
    <w:basedOn w:val="TableNormal"/>
    <w:tblPr/>
  </w:style>
  <w:style w:type="table" w:customStyle="1" w:styleId="afffff0">
    <w:basedOn w:val="TableNormal"/>
    <w:tblPr/>
  </w:style>
  <w:style w:type="table" w:customStyle="1" w:styleId="afffff1">
    <w:basedOn w:val="TableNormal"/>
    <w:tblPr/>
  </w:style>
  <w:style w:type="table" w:customStyle="1" w:styleId="afffff2">
    <w:basedOn w:val="TableNormal"/>
    <w:tblPr/>
  </w:style>
  <w:style w:type="table" w:customStyle="1" w:styleId="afffff3">
    <w:basedOn w:val="TableNormal"/>
    <w:tblPr/>
  </w:style>
  <w:style w:type="table" w:customStyle="1" w:styleId="afffff4">
    <w:basedOn w:val="TableNormal"/>
    <w:tblPr/>
  </w:style>
  <w:style w:type="table" w:customStyle="1" w:styleId="afffff5">
    <w:basedOn w:val="TableNormal"/>
    <w:tblPr/>
  </w:style>
  <w:style w:type="table" w:customStyle="1" w:styleId="afffff6">
    <w:basedOn w:val="TableNormal"/>
    <w:tblPr/>
  </w:style>
  <w:style w:type="table" w:customStyle="1" w:styleId="afffff7">
    <w:basedOn w:val="TableNormal"/>
    <w:tblPr/>
  </w:style>
  <w:style w:type="table" w:customStyle="1" w:styleId="afffff8">
    <w:basedOn w:val="TableNormal"/>
    <w:tblPr/>
  </w:style>
  <w:style w:type="table" w:customStyle="1" w:styleId="afffff9">
    <w:basedOn w:val="TableNormal"/>
    <w:tblPr/>
  </w:style>
  <w:style w:type="table" w:customStyle="1" w:styleId="afffffa">
    <w:basedOn w:val="TableNormal"/>
    <w:tblPr/>
  </w:style>
  <w:style w:type="table" w:customStyle="1" w:styleId="afffffb">
    <w:basedOn w:val="TableNormal"/>
    <w:tblPr/>
  </w:style>
  <w:style w:type="table" w:customStyle="1" w:styleId="afffffc">
    <w:basedOn w:val="TableNormal"/>
    <w:tblPr/>
  </w:style>
  <w:style w:type="table" w:customStyle="1" w:styleId="afffffd">
    <w:basedOn w:val="TableNormal"/>
    <w:tblPr/>
  </w:style>
  <w:style w:type="table" w:customStyle="1" w:styleId="afffffe">
    <w:basedOn w:val="TableNormal"/>
    <w:tblPr/>
  </w:style>
  <w:style w:type="table" w:customStyle="1" w:styleId="affffff">
    <w:basedOn w:val="TableNormal"/>
    <w:tblPr/>
  </w:style>
  <w:style w:type="table" w:customStyle="1" w:styleId="affffff0">
    <w:basedOn w:val="TableNormal"/>
    <w:tblPr/>
  </w:style>
  <w:style w:type="table" w:customStyle="1" w:styleId="affffff1">
    <w:basedOn w:val="TableNormal"/>
    <w:tblPr/>
  </w:style>
  <w:style w:type="table" w:customStyle="1" w:styleId="affffff2">
    <w:basedOn w:val="TableNormal"/>
    <w:tblPr/>
  </w:style>
  <w:style w:type="table" w:customStyle="1" w:styleId="affffff3">
    <w:basedOn w:val="TableNormal"/>
    <w:tblPr/>
  </w:style>
  <w:style w:type="table" w:customStyle="1" w:styleId="affffff4">
    <w:basedOn w:val="TableNormal"/>
    <w:tblPr/>
  </w:style>
  <w:style w:type="table" w:customStyle="1" w:styleId="affffff5">
    <w:basedOn w:val="TableNormal"/>
    <w:tblPr/>
  </w:style>
  <w:style w:type="table" w:customStyle="1" w:styleId="affffff6">
    <w:basedOn w:val="TableNormal"/>
    <w:tblPr/>
  </w:style>
  <w:style w:type="table" w:customStyle="1" w:styleId="affffff7">
    <w:basedOn w:val="TableNormal"/>
    <w:tblPr/>
  </w:style>
  <w:style w:type="table" w:customStyle="1" w:styleId="affffff8">
    <w:basedOn w:val="TableNormal"/>
    <w:tblPr/>
  </w:style>
  <w:style w:type="table" w:customStyle="1" w:styleId="affffff9">
    <w:basedOn w:val="TableNormal"/>
    <w:tblPr/>
  </w:style>
  <w:style w:type="table" w:customStyle="1" w:styleId="affffffa">
    <w:basedOn w:val="TableNormal"/>
    <w:tblPr/>
  </w:style>
  <w:style w:type="table" w:customStyle="1" w:styleId="affffffb">
    <w:basedOn w:val="TableNormal"/>
    <w:tblPr/>
  </w:style>
  <w:style w:type="table" w:customStyle="1" w:styleId="affffffc">
    <w:basedOn w:val="TableNormal"/>
    <w:tblPr/>
  </w:style>
  <w:style w:type="table" w:customStyle="1" w:styleId="affffffd">
    <w:basedOn w:val="TableNormal"/>
    <w:tblPr/>
  </w:style>
  <w:style w:type="table" w:customStyle="1" w:styleId="affffffe">
    <w:basedOn w:val="TableNormal"/>
    <w:tblPr/>
  </w:style>
  <w:style w:type="table" w:customStyle="1" w:styleId="afffffff">
    <w:basedOn w:val="TableNormal"/>
    <w:tblPr/>
  </w:style>
  <w:style w:type="table" w:customStyle="1" w:styleId="afffffff0">
    <w:basedOn w:val="TableNormal"/>
    <w:tblPr/>
  </w:style>
  <w:style w:type="table" w:customStyle="1" w:styleId="afffffff1">
    <w:basedOn w:val="TableNormal"/>
    <w:tblPr/>
  </w:style>
  <w:style w:type="table" w:customStyle="1" w:styleId="afffffff2">
    <w:basedOn w:val="TableNormal"/>
    <w:tblPr/>
  </w:style>
  <w:style w:type="table" w:customStyle="1" w:styleId="afffffff3">
    <w:basedOn w:val="TableNormal"/>
    <w:tblPr/>
  </w:style>
  <w:style w:type="table" w:customStyle="1" w:styleId="afffffff4">
    <w:basedOn w:val="TableNormal"/>
    <w:tblPr/>
  </w:style>
  <w:style w:type="table" w:customStyle="1" w:styleId="afffffff5">
    <w:basedOn w:val="TableNormal"/>
    <w:tblPr/>
  </w:style>
  <w:style w:type="table" w:customStyle="1" w:styleId="afffffff6">
    <w:basedOn w:val="TableNormal"/>
    <w:tblPr/>
  </w:style>
  <w:style w:type="table" w:customStyle="1" w:styleId="afffffff7">
    <w:basedOn w:val="TableNormal"/>
    <w:tblPr/>
  </w:style>
  <w:style w:type="table" w:customStyle="1" w:styleId="afffffff8">
    <w:basedOn w:val="TableNormal"/>
    <w:tblPr/>
  </w:style>
  <w:style w:type="table" w:customStyle="1" w:styleId="afffffff9">
    <w:basedOn w:val="TableNormal"/>
    <w:tblPr/>
  </w:style>
  <w:style w:type="table" w:customStyle="1" w:styleId="afffffffa">
    <w:basedOn w:val="TableNormal"/>
    <w:tblPr/>
  </w:style>
  <w:style w:type="table" w:customStyle="1" w:styleId="afffffffb">
    <w:basedOn w:val="TableNormal"/>
    <w:tblPr/>
  </w:style>
  <w:style w:type="table" w:customStyle="1" w:styleId="afffffffc">
    <w:basedOn w:val="TableNormal"/>
    <w:tblPr/>
  </w:style>
  <w:style w:type="table" w:customStyle="1" w:styleId="afffffffd">
    <w:basedOn w:val="TableNormal"/>
    <w:tblPr/>
  </w:style>
  <w:style w:type="table" w:customStyle="1" w:styleId="afffffffe">
    <w:basedOn w:val="TableNormal"/>
    <w:tblPr/>
  </w:style>
  <w:style w:type="table" w:customStyle="1" w:styleId="affffffff">
    <w:basedOn w:val="TableNormal"/>
    <w:tblPr/>
  </w:style>
  <w:style w:type="table" w:customStyle="1" w:styleId="affffffff0">
    <w:basedOn w:val="TableNormal"/>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ff1">
    <w:basedOn w:val="TableNormal"/>
    <w:tblPr/>
  </w:style>
  <w:style w:type="table" w:customStyle="1" w:styleId="affffffff2">
    <w:basedOn w:val="TableNormal"/>
    <w:tblPr/>
  </w:style>
  <w:style w:type="table" w:customStyle="1" w:styleId="affffffff3">
    <w:basedOn w:val="TableNormal"/>
    <w:tblPr/>
  </w:style>
  <w:style w:type="table" w:customStyle="1" w:styleId="affffffff4">
    <w:basedOn w:val="TableNormal"/>
    <w:tblPr/>
  </w:style>
  <w:style w:type="table" w:customStyle="1" w:styleId="affffffff5">
    <w:basedOn w:val="TableNormal"/>
    <w:tblPr/>
  </w:style>
  <w:style w:type="table" w:customStyle="1" w:styleId="affffffff6">
    <w:basedOn w:val="TableNormal"/>
    <w:tblPr/>
  </w:style>
  <w:style w:type="table" w:customStyle="1" w:styleId="affffffff7">
    <w:basedOn w:val="TableNormal"/>
    <w:tblPr/>
  </w:style>
  <w:style w:type="table" w:customStyle="1" w:styleId="affffffff8">
    <w:basedOn w:val="TableNormal"/>
    <w:tblPr/>
  </w:style>
  <w:style w:type="table" w:customStyle="1" w:styleId="affffffff9">
    <w:basedOn w:val="TableNormal"/>
    <w:tblPr/>
  </w:style>
  <w:style w:type="table" w:customStyle="1" w:styleId="affffffffa">
    <w:basedOn w:val="TableNormal"/>
    <w:tblPr/>
  </w:style>
  <w:style w:type="table" w:customStyle="1" w:styleId="affffffffb">
    <w:basedOn w:val="TableNormal"/>
    <w:tblPr/>
  </w:style>
  <w:style w:type="table" w:customStyle="1" w:styleId="affffffffc">
    <w:basedOn w:val="TableNormal"/>
    <w:tblPr/>
  </w:style>
  <w:style w:type="table" w:customStyle="1" w:styleId="affffffffd">
    <w:basedOn w:val="TableNormal"/>
    <w:tblPr/>
  </w:style>
  <w:style w:type="table" w:customStyle="1" w:styleId="affffffffe">
    <w:basedOn w:val="TableNormal"/>
    <w:tblPr/>
  </w:style>
  <w:style w:type="table" w:customStyle="1" w:styleId="afffffffff">
    <w:basedOn w:val="TableNormal"/>
    <w:tblPr/>
  </w:style>
  <w:style w:type="table" w:customStyle="1" w:styleId="afffffffff0">
    <w:basedOn w:val="TableNormal"/>
    <w:tblPr/>
  </w:style>
  <w:style w:type="table" w:customStyle="1" w:styleId="afffffffff1">
    <w:basedOn w:val="TableNormal"/>
    <w:tblPr/>
  </w:style>
  <w:style w:type="table" w:customStyle="1" w:styleId="afffffffff2">
    <w:basedOn w:val="TableNormal"/>
    <w:tblPr/>
  </w:style>
  <w:style w:type="table" w:customStyle="1" w:styleId="afffffffff3">
    <w:basedOn w:val="TableNormal"/>
    <w:tblPr/>
  </w:style>
  <w:style w:type="table" w:customStyle="1" w:styleId="afffffffff4">
    <w:basedOn w:val="TableNormal"/>
    <w:tblPr/>
  </w:style>
  <w:style w:type="table" w:customStyle="1" w:styleId="afffffffff5">
    <w:basedOn w:val="TableNormal"/>
    <w:tblPr/>
  </w:style>
  <w:style w:type="table" w:customStyle="1" w:styleId="afffffffff6">
    <w:basedOn w:val="TableNormal"/>
    <w:tblPr/>
  </w:style>
  <w:style w:type="table" w:customStyle="1" w:styleId="afffffffff7">
    <w:basedOn w:val="TableNormal"/>
    <w:tblPr/>
  </w:style>
  <w:style w:type="table" w:customStyle="1" w:styleId="afffffffff8">
    <w:basedOn w:val="TableNormal"/>
    <w:tblPr/>
  </w:style>
  <w:style w:type="table" w:customStyle="1" w:styleId="afffffffff9">
    <w:basedOn w:val="TableNormal"/>
    <w:tblPr/>
  </w:style>
  <w:style w:type="table" w:customStyle="1" w:styleId="afffffffffa">
    <w:basedOn w:val="TableNormal"/>
    <w:tblPr/>
  </w:style>
  <w:style w:type="table" w:customStyle="1" w:styleId="afffffffffb">
    <w:basedOn w:val="TableNormal"/>
    <w:tblPr/>
  </w:style>
  <w:style w:type="table" w:customStyle="1" w:styleId="afffffffffc">
    <w:basedOn w:val="TableNormal"/>
    <w:tblPr/>
  </w:style>
  <w:style w:type="table" w:customStyle="1" w:styleId="afffffffffd">
    <w:basedOn w:val="TableNormal"/>
    <w:tblPr/>
  </w:style>
  <w:style w:type="table" w:customStyle="1" w:styleId="afffffffffe">
    <w:basedOn w:val="TableNormal"/>
    <w:tblPr/>
  </w:style>
  <w:style w:type="table" w:customStyle="1" w:styleId="affffffffff">
    <w:basedOn w:val="TableNormal"/>
    <w:tblPr/>
  </w:style>
  <w:style w:type="table" w:customStyle="1" w:styleId="affffffffff0">
    <w:basedOn w:val="TableNormal"/>
    <w:tblPr/>
  </w:style>
  <w:style w:type="table" w:customStyle="1" w:styleId="affffffffff1">
    <w:basedOn w:val="TableNormal"/>
    <w:tblPr/>
  </w:style>
  <w:style w:type="table" w:customStyle="1" w:styleId="affffffffff2">
    <w:basedOn w:val="TableNormal"/>
    <w:tblPr/>
  </w:style>
  <w:style w:type="table" w:customStyle="1" w:styleId="affffffffff3">
    <w:basedOn w:val="TableNormal"/>
    <w:tblPr/>
  </w:style>
  <w:style w:type="table" w:customStyle="1" w:styleId="affffffffff4">
    <w:basedOn w:val="TableNormal"/>
    <w:tblPr/>
  </w:style>
  <w:style w:type="table" w:customStyle="1" w:styleId="affffffffff5">
    <w:basedOn w:val="TableNormal"/>
    <w:tblPr/>
  </w:style>
  <w:style w:type="table" w:customStyle="1" w:styleId="affffffffff6">
    <w:basedOn w:val="TableNormal"/>
    <w:tblPr/>
  </w:style>
  <w:style w:type="table" w:customStyle="1" w:styleId="affffffffff7">
    <w:basedOn w:val="TableNormal"/>
    <w:tblPr/>
  </w:style>
  <w:style w:type="table" w:customStyle="1" w:styleId="affffffffff8">
    <w:basedOn w:val="TableNormal"/>
    <w:tblPr/>
  </w:style>
  <w:style w:type="table" w:customStyle="1" w:styleId="affffffffff9">
    <w:basedOn w:val="TableNormal"/>
    <w:tblPr/>
  </w:style>
  <w:style w:type="table" w:customStyle="1" w:styleId="affffffffffa">
    <w:basedOn w:val="TableNormal"/>
    <w:tblPr/>
  </w:style>
  <w:style w:type="table" w:customStyle="1" w:styleId="affffffffffb">
    <w:basedOn w:val="TableNormal"/>
    <w:tblPr/>
  </w:style>
  <w:style w:type="table" w:customStyle="1" w:styleId="affffffffffc">
    <w:basedOn w:val="TableNormal"/>
    <w:tblPr/>
  </w:style>
  <w:style w:type="table" w:customStyle="1" w:styleId="affffffffffd">
    <w:basedOn w:val="TableNormal"/>
    <w:tblPr/>
  </w:style>
  <w:style w:type="table" w:customStyle="1" w:styleId="affffffffffe">
    <w:basedOn w:val="TableNormal"/>
    <w:tblPr/>
  </w:style>
  <w:style w:type="table" w:customStyle="1" w:styleId="afffffffffff">
    <w:basedOn w:val="TableNormal"/>
    <w:tblPr/>
  </w:style>
  <w:style w:type="table" w:customStyle="1" w:styleId="afffffffffff0">
    <w:basedOn w:val="TableNormal"/>
    <w:tblPr/>
  </w:style>
  <w:style w:type="table" w:customStyle="1" w:styleId="afffffffffff1">
    <w:basedOn w:val="TableNormal"/>
    <w:tblPr/>
  </w:style>
  <w:style w:type="table" w:customStyle="1" w:styleId="afffffffffff2">
    <w:basedOn w:val="TableNormal"/>
    <w:tblPr/>
  </w:style>
  <w:style w:type="table" w:customStyle="1" w:styleId="afffffffffff3">
    <w:basedOn w:val="TableNormal"/>
    <w:tblPr/>
  </w:style>
  <w:style w:type="table" w:customStyle="1" w:styleId="afffffffffff4">
    <w:basedOn w:val="TableNormal"/>
    <w:tblPr/>
  </w:style>
  <w:style w:type="table" w:customStyle="1" w:styleId="afffffffffff5">
    <w:basedOn w:val="TableNormal"/>
    <w:tblPr/>
  </w:style>
  <w:style w:type="table" w:customStyle="1" w:styleId="afffffffffff6">
    <w:basedOn w:val="TableNormal"/>
    <w:tblPr/>
  </w:style>
  <w:style w:type="table" w:customStyle="1" w:styleId="afffffffffff7">
    <w:basedOn w:val="TableNormal"/>
    <w:tblPr/>
  </w:style>
  <w:style w:type="table" w:customStyle="1" w:styleId="afffffffffff8">
    <w:basedOn w:val="TableNormal"/>
    <w:tblPr/>
  </w:style>
  <w:style w:type="table" w:customStyle="1" w:styleId="afffffffffff9">
    <w:basedOn w:val="TableNormal"/>
    <w:tblPr/>
  </w:style>
  <w:style w:type="table" w:customStyle="1" w:styleId="afffffffffffa">
    <w:basedOn w:val="TableNormal"/>
    <w:tblPr/>
  </w:style>
  <w:style w:type="table" w:customStyle="1" w:styleId="afffffffffffb">
    <w:basedOn w:val="TableNormal"/>
    <w:tblPr/>
  </w:style>
  <w:style w:type="table" w:customStyle="1" w:styleId="afffffffffffc">
    <w:basedOn w:val="TableNormal"/>
    <w:tblPr/>
  </w:style>
  <w:style w:type="table" w:customStyle="1" w:styleId="afffffffffffd">
    <w:basedOn w:val="TableNormal"/>
    <w:tblPr/>
  </w:style>
  <w:style w:type="table" w:customStyle="1" w:styleId="afffffffffffe">
    <w:basedOn w:val="TableNormal"/>
    <w:tblPr/>
  </w:style>
  <w:style w:type="table" w:customStyle="1" w:styleId="affffffffffff">
    <w:basedOn w:val="TableNormal"/>
    <w:tblPr/>
  </w:style>
  <w:style w:type="table" w:customStyle="1" w:styleId="affffffffffff0">
    <w:basedOn w:val="TableNormal"/>
    <w:tblPr/>
  </w:style>
  <w:style w:type="table" w:customStyle="1" w:styleId="affffffffffff1">
    <w:basedOn w:val="TableNormal"/>
    <w:tblPr/>
  </w:style>
  <w:style w:type="table" w:customStyle="1" w:styleId="affffffffffff2">
    <w:basedOn w:val="TableNormal"/>
    <w:tblPr/>
  </w:style>
  <w:style w:type="table" w:customStyle="1" w:styleId="affffffffffff3">
    <w:basedOn w:val="TableNormal"/>
    <w:tblPr/>
  </w:style>
  <w:style w:type="table" w:customStyle="1" w:styleId="affffffffffff4">
    <w:basedOn w:val="TableNormal"/>
    <w:tblPr/>
  </w:style>
  <w:style w:type="table" w:customStyle="1" w:styleId="affffffffffff5">
    <w:basedOn w:val="TableNormal"/>
    <w:tblPr/>
  </w:style>
  <w:style w:type="table" w:customStyle="1" w:styleId="affffffffffff6">
    <w:basedOn w:val="TableNormal"/>
    <w:tblPr/>
  </w:style>
  <w:style w:type="table" w:customStyle="1" w:styleId="affffffffffff7">
    <w:basedOn w:val="TableNormal"/>
    <w:tblPr/>
  </w:style>
  <w:style w:type="table" w:customStyle="1" w:styleId="affffffffffff8">
    <w:basedOn w:val="TableNormal"/>
    <w:tblPr/>
  </w:style>
  <w:style w:type="table" w:customStyle="1" w:styleId="affffffffffff9">
    <w:basedOn w:val="TableNormal"/>
    <w:tblPr/>
  </w:style>
  <w:style w:type="table" w:customStyle="1" w:styleId="affffffffffffa">
    <w:basedOn w:val="TableNormal"/>
    <w:tblPr/>
  </w:style>
  <w:style w:type="table" w:customStyle="1" w:styleId="affffffffffffb">
    <w:basedOn w:val="TableNormal"/>
    <w:tblPr/>
  </w:style>
  <w:style w:type="table" w:customStyle="1" w:styleId="affffffffffffc">
    <w:basedOn w:val="TableNormal"/>
    <w:tblPr/>
  </w:style>
  <w:style w:type="table" w:customStyle="1" w:styleId="affffffffffffd">
    <w:basedOn w:val="TableNormal"/>
    <w:tblPr/>
  </w:style>
  <w:style w:type="table" w:customStyle="1" w:styleId="affffffffffffe">
    <w:basedOn w:val="TableNormal"/>
    <w:tblPr/>
  </w:style>
  <w:style w:type="table" w:customStyle="1" w:styleId="afffffffffffff">
    <w:basedOn w:val="TableNormal"/>
    <w:tblPr/>
  </w:style>
  <w:style w:type="table" w:customStyle="1" w:styleId="afffffffffffff0">
    <w:basedOn w:val="TableNormal"/>
    <w:tblPr/>
  </w:style>
  <w:style w:type="table" w:customStyle="1" w:styleId="afffffffffffff1">
    <w:basedOn w:val="TableNormal"/>
    <w:tblPr/>
  </w:style>
  <w:style w:type="table" w:customStyle="1" w:styleId="afffffffffffff2">
    <w:basedOn w:val="TableNormal"/>
    <w:tblPr/>
  </w:style>
  <w:style w:type="table" w:customStyle="1" w:styleId="afffffffffffff3">
    <w:basedOn w:val="TableNormal"/>
    <w:tblPr/>
  </w:style>
  <w:style w:type="table" w:customStyle="1" w:styleId="afffffffffffff4">
    <w:basedOn w:val="TableNormal"/>
    <w:tblPr/>
  </w:style>
  <w:style w:type="table" w:customStyle="1" w:styleId="afffffffffffff5">
    <w:basedOn w:val="TableNormal"/>
    <w:tblPr/>
  </w:style>
  <w:style w:type="table" w:customStyle="1" w:styleId="afffffffffffff6">
    <w:basedOn w:val="TableNormal"/>
    <w:tblPr/>
  </w:style>
  <w:style w:type="table" w:customStyle="1" w:styleId="afffffffffffff7">
    <w:basedOn w:val="TableNormal"/>
    <w:tblPr/>
  </w:style>
  <w:style w:type="table" w:customStyle="1" w:styleId="afffffffffffff8">
    <w:basedOn w:val="TableNormal"/>
    <w:tblPr/>
  </w:style>
  <w:style w:type="table" w:customStyle="1" w:styleId="afffffffffffff9">
    <w:basedOn w:val="TableNormal"/>
    <w:tblPr/>
  </w:style>
  <w:style w:type="table" w:customStyle="1" w:styleId="afffffffffffffa">
    <w:basedOn w:val="TableNormal"/>
    <w:tblPr/>
  </w:style>
  <w:style w:type="table" w:customStyle="1" w:styleId="afffffffffffffb">
    <w:basedOn w:val="TableNormal"/>
    <w:tblPr/>
  </w:style>
  <w:style w:type="table" w:customStyle="1" w:styleId="afffffffffffffc">
    <w:basedOn w:val="TableNormal"/>
    <w:tblPr/>
  </w:style>
  <w:style w:type="table" w:customStyle="1" w:styleId="afffffffffffffd">
    <w:basedOn w:val="TableNormal"/>
    <w:tblPr/>
  </w:style>
  <w:style w:type="table" w:customStyle="1" w:styleId="afffffffffffffe">
    <w:basedOn w:val="TableNormal"/>
    <w:tblPr/>
  </w:style>
  <w:style w:type="table" w:customStyle="1" w:styleId="affffffffffffff">
    <w:basedOn w:val="TableNormal"/>
    <w:tblPr/>
  </w:style>
  <w:style w:type="table" w:customStyle="1" w:styleId="affffffffffffff0">
    <w:basedOn w:val="TableNormal"/>
    <w:tblPr/>
  </w:style>
  <w:style w:type="table" w:customStyle="1" w:styleId="affffffffffffff1">
    <w:basedOn w:val="TableNormal"/>
    <w:tblPr/>
  </w:style>
  <w:style w:type="table" w:customStyle="1" w:styleId="affffffffffffff2">
    <w:basedOn w:val="TableNormal"/>
    <w:tblPr/>
  </w:style>
  <w:style w:type="table" w:customStyle="1" w:styleId="affffffffffffff3">
    <w:basedOn w:val="TableNormal"/>
    <w:tblPr/>
  </w:style>
  <w:style w:type="table" w:customStyle="1" w:styleId="affffffffffffff4">
    <w:basedOn w:val="TableNormal"/>
    <w:tblPr/>
  </w:style>
  <w:style w:type="table" w:customStyle="1" w:styleId="affffffffffffff5">
    <w:basedOn w:val="TableNormal"/>
    <w:tblPr/>
  </w:style>
  <w:style w:type="table" w:customStyle="1" w:styleId="affffffffffffff6">
    <w:basedOn w:val="TableNormal"/>
    <w:tblPr/>
  </w:style>
  <w:style w:type="table" w:customStyle="1" w:styleId="affffffffffffff7">
    <w:basedOn w:val="TableNormal"/>
    <w:tblPr/>
  </w:style>
  <w:style w:type="table" w:customStyle="1" w:styleId="affffffffffffff8">
    <w:basedOn w:val="TableNormal"/>
    <w:tblPr/>
  </w:style>
  <w:style w:type="table" w:customStyle="1" w:styleId="affffffffffffff9">
    <w:basedOn w:val="TableNormal"/>
    <w:tblPr/>
  </w:style>
  <w:style w:type="table" w:customStyle="1" w:styleId="affffffffffffffa">
    <w:basedOn w:val="TableNormal"/>
    <w:tblPr/>
  </w:style>
  <w:style w:type="table" w:customStyle="1" w:styleId="affffffffffffffb">
    <w:basedOn w:val="TableNormal"/>
    <w:tblPr/>
  </w:style>
  <w:style w:type="table" w:customStyle="1" w:styleId="affffffffffffffc">
    <w:basedOn w:val="TableNormal"/>
    <w:tblPr/>
  </w:style>
  <w:style w:type="table" w:customStyle="1" w:styleId="affffffffffffffd">
    <w:basedOn w:val="TableNormal"/>
    <w:tblPr/>
  </w:style>
  <w:style w:type="table" w:customStyle="1" w:styleId="affffffffffffffe">
    <w:basedOn w:val="TableNormal"/>
    <w:tblPr/>
  </w:style>
  <w:style w:type="table" w:customStyle="1" w:styleId="afffffffffffffff">
    <w:basedOn w:val="TableNormal"/>
    <w:tblPr/>
  </w:style>
  <w:style w:type="table" w:customStyle="1" w:styleId="afffffffffffffff0">
    <w:basedOn w:val="TableNormal"/>
    <w:tblPr/>
  </w:style>
  <w:style w:type="table" w:customStyle="1" w:styleId="afffffffffffffff1">
    <w:basedOn w:val="TableNormal"/>
    <w:tblPr/>
  </w:style>
  <w:style w:type="table" w:customStyle="1" w:styleId="afffffffffffffff2">
    <w:basedOn w:val="TableNormal"/>
    <w:tblPr/>
  </w:style>
  <w:style w:type="table" w:customStyle="1" w:styleId="afffffffffffffff3">
    <w:basedOn w:val="TableNormal"/>
    <w:tblPr/>
  </w:style>
  <w:style w:type="table" w:customStyle="1" w:styleId="afffffffffffffff4">
    <w:basedOn w:val="TableNormal"/>
    <w:tblPr/>
  </w:style>
  <w:style w:type="table" w:customStyle="1" w:styleId="afffffffffffffff5">
    <w:basedOn w:val="TableNormal"/>
    <w:tblPr/>
  </w:style>
  <w:style w:type="table" w:customStyle="1" w:styleId="afffffffffffffff6">
    <w:basedOn w:val="TableNormal"/>
    <w:tblPr/>
  </w:style>
  <w:style w:type="table" w:customStyle="1" w:styleId="afffffffffffffff7">
    <w:basedOn w:val="TableNormal"/>
    <w:tblPr/>
  </w:style>
  <w:style w:type="table" w:customStyle="1" w:styleId="afffffffffffffff8">
    <w:basedOn w:val="TableNormal"/>
    <w:tblPr/>
  </w:style>
  <w:style w:type="table" w:customStyle="1" w:styleId="afffffffffffffff9">
    <w:basedOn w:val="TableNormal"/>
    <w:tblPr/>
  </w:style>
  <w:style w:type="table" w:customStyle="1" w:styleId="afffffffffffffffa">
    <w:basedOn w:val="TableNormal"/>
    <w:tblPr/>
  </w:style>
  <w:style w:type="table" w:customStyle="1" w:styleId="afffffffffffffffb">
    <w:basedOn w:val="TableNormal"/>
    <w:tblPr/>
  </w:style>
  <w:style w:type="table" w:customStyle="1" w:styleId="afffffffffffffffc">
    <w:basedOn w:val="TableNormal"/>
    <w:tblPr/>
  </w:style>
  <w:style w:type="table" w:customStyle="1" w:styleId="afffffffffffffffd">
    <w:basedOn w:val="TableNormal"/>
    <w:tblPr/>
  </w:style>
  <w:style w:type="table" w:customStyle="1" w:styleId="afffffffffffffffe">
    <w:basedOn w:val="TableNormal"/>
    <w:tblPr/>
  </w:style>
  <w:style w:type="table" w:customStyle="1" w:styleId="affffffffffffffff">
    <w:basedOn w:val="TableNormal"/>
    <w:tblPr/>
  </w:style>
  <w:style w:type="table" w:customStyle="1" w:styleId="affffffffffffffff0">
    <w:basedOn w:val="TableNormal"/>
    <w:tblPr/>
  </w:style>
  <w:style w:type="paragraph" w:styleId="NormalWeb">
    <w:name w:val="Normal (Web)"/>
    <w:basedOn w:val="Normal"/>
    <w:uiPriority w:val="99"/>
    <w:unhideWhenUsed/>
    <w:rsid w:val="0073013A"/>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446AAA"/>
    <w:pPr>
      <w:spacing w:after="0" w:line="240" w:lineRule="auto"/>
    </w:pPr>
    <w:rPr>
      <w:rFonts w:ascii="Calibri" w:eastAsia="Times New Roman" w:hAnsi="Calibri" w:cs="Times New Roman"/>
      <w:sz w:val="20"/>
      <w:szCs w:val="20"/>
      <w:lang w:val="en-US"/>
    </w:rPr>
    <w:tblPr/>
  </w:style>
  <w:style w:type="paragraph" w:styleId="NoSpacing">
    <w:name w:val="No Spacing"/>
    <w:uiPriority w:val="1"/>
    <w:qFormat/>
    <w:rsid w:val="00277EFD"/>
    <w:pPr>
      <w:spacing w:after="0" w:line="240" w:lineRule="auto"/>
    </w:pPr>
  </w:style>
  <w:style w:type="table" w:customStyle="1" w:styleId="TableGrid2">
    <w:name w:val="Table Grid2"/>
    <w:basedOn w:val="TableNormal"/>
    <w:next w:val="TableGrid"/>
    <w:rsid w:val="00195685"/>
    <w:pPr>
      <w:spacing w:after="0" w:line="240" w:lineRule="auto"/>
    </w:pPr>
    <w:rPr>
      <w:rFonts w:ascii="Calibri" w:eastAsia="Times New Roman" w:hAnsi="Calibri" w:cs="Times New Roman"/>
      <w:sz w:val="20"/>
      <w:szCs w:val="20"/>
      <w:lang w:val="en-US"/>
    </w:rPr>
    <w:tblPr/>
  </w:style>
  <w:style w:type="paragraph" w:styleId="TOCHeading">
    <w:name w:val="TOC Heading"/>
    <w:basedOn w:val="Heading1"/>
    <w:next w:val="Normal"/>
    <w:uiPriority w:val="39"/>
    <w:unhideWhenUsed/>
    <w:qFormat/>
    <w:rsid w:val="0038231C"/>
    <w:pPr>
      <w:keepNext/>
      <w:keepLines/>
      <w:shd w:val="clear" w:color="auto" w:fill="E8EEF8"/>
      <w:spacing w:before="240" w:after="0" w:line="259" w:lineRule="auto"/>
      <w:jc w:val="left"/>
      <w:outlineLvl w:val="9"/>
    </w:pPr>
    <w:rPr>
      <w:rFonts w:asciiTheme="minorHAnsi" w:eastAsiaTheme="majorEastAsia" w:hAnsiTheme="minorHAnsi" w:cstheme="majorBidi"/>
      <w:color w:val="2F5496" w:themeColor="accent1" w:themeShade="BF"/>
      <w:sz w:val="36"/>
      <w:szCs w:val="32"/>
      <w:lang w:val="en-US"/>
    </w:rPr>
  </w:style>
  <w:style w:type="paragraph" w:styleId="TOC2">
    <w:name w:val="toc 2"/>
    <w:basedOn w:val="Normal"/>
    <w:next w:val="Normal"/>
    <w:autoRedefine/>
    <w:uiPriority w:val="39"/>
    <w:rsid w:val="00A1023B"/>
    <w:pPr>
      <w:tabs>
        <w:tab w:val="right" w:leader="dot" w:pos="13526"/>
      </w:tabs>
      <w:spacing w:before="120" w:after="100" w:line="240" w:lineRule="auto"/>
      <w:ind w:left="220"/>
    </w:pPr>
    <w:rPr>
      <w:rFonts w:eastAsia="Calibri" w:cs="Cambria"/>
      <w:noProof/>
      <w:szCs w:val="24"/>
      <w:lang w:val="en-US"/>
    </w:rPr>
  </w:style>
  <w:style w:type="paragraph" w:styleId="TOC1">
    <w:name w:val="toc 1"/>
    <w:basedOn w:val="Normal"/>
    <w:next w:val="Normal"/>
    <w:autoRedefine/>
    <w:uiPriority w:val="39"/>
    <w:unhideWhenUsed/>
    <w:rsid w:val="00FB6968"/>
    <w:pPr>
      <w:spacing w:after="100"/>
    </w:pPr>
  </w:style>
  <w:style w:type="paragraph" w:styleId="TOC3">
    <w:name w:val="toc 3"/>
    <w:basedOn w:val="Normal"/>
    <w:next w:val="Normal"/>
    <w:autoRedefine/>
    <w:uiPriority w:val="39"/>
    <w:unhideWhenUsed/>
    <w:rsid w:val="00FB6968"/>
    <w:pPr>
      <w:spacing w:after="100"/>
      <w:ind w:left="440"/>
    </w:pPr>
  </w:style>
  <w:style w:type="character" w:customStyle="1" w:styleId="Heading8Char">
    <w:name w:val="Heading 8 Char"/>
    <w:basedOn w:val="DefaultParagraphFont"/>
    <w:link w:val="Heading8"/>
    <w:uiPriority w:val="9"/>
    <w:rsid w:val="000C23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C2314"/>
    <w:rPr>
      <w:rFonts w:asciiTheme="majorHAnsi" w:eastAsiaTheme="majorEastAsia" w:hAnsiTheme="majorHAnsi" w:cstheme="majorBidi"/>
      <w:i/>
      <w:iCs/>
      <w:color w:val="272727" w:themeColor="text1" w:themeTint="D8"/>
      <w:sz w:val="21"/>
      <w:szCs w:val="21"/>
    </w:rPr>
  </w:style>
  <w:style w:type="character" w:styleId="SubtleEmphasis">
    <w:name w:val="Subtle Emphasis"/>
    <w:basedOn w:val="DefaultParagraphFont"/>
    <w:uiPriority w:val="19"/>
    <w:qFormat/>
    <w:rsid w:val="000C2314"/>
    <w:rPr>
      <w:i/>
      <w:iCs/>
      <w:color w:val="404040" w:themeColor="text1" w:themeTint="BF"/>
    </w:rPr>
  </w:style>
  <w:style w:type="paragraph" w:styleId="IntenseQuote">
    <w:name w:val="Intense Quote"/>
    <w:basedOn w:val="Normal"/>
    <w:next w:val="Normal"/>
    <w:link w:val="IntenseQuoteChar"/>
    <w:uiPriority w:val="30"/>
    <w:qFormat/>
    <w:rsid w:val="007A2D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A2DAC"/>
    <w:rPr>
      <w:i/>
      <w:iCs/>
      <w:color w:val="4472C4" w:themeColor="accent1"/>
    </w:rPr>
  </w:style>
  <w:style w:type="paragraph" w:customStyle="1" w:styleId="Style1">
    <w:name w:val="Style1"/>
    <w:basedOn w:val="StandardText"/>
    <w:qFormat/>
    <w:rsid w:val="0003196E"/>
    <w:pPr>
      <w:spacing w:line="240" w:lineRule="auto"/>
    </w:pPr>
    <w:rPr>
      <w:rFonts w:ascii="Times New Roman" w:hAnsi="Times New Roman"/>
      <w:color w:val="D9E2F3" w:themeColor="accent1" w:themeTint="33"/>
      <w:sz w:val="36"/>
    </w:rPr>
  </w:style>
  <w:style w:type="paragraph" w:customStyle="1" w:styleId="Style2">
    <w:name w:val="Style2"/>
    <w:basedOn w:val="Normal"/>
    <w:qFormat/>
    <w:rsid w:val="00BC2203"/>
    <w:pPr>
      <w:pBdr>
        <w:bottom w:val="double" w:sz="4" w:space="1" w:color="1F3864"/>
      </w:pBdr>
      <w:shd w:val="clear" w:color="auto" w:fill="E8EEF8"/>
      <w:spacing w:after="200" w:line="300" w:lineRule="auto"/>
      <w:outlineLvl w:val="1"/>
    </w:pPr>
    <w:rPr>
      <w:rFonts w:ascii="Times New Roman" w:eastAsia="Times New Roman" w:hAnsi="Times New Roman" w:cs="Times New Roman"/>
      <w:color w:val="203966"/>
      <w:sz w:val="36"/>
      <w:szCs w:val="36"/>
      <w:lang w:val="en-US"/>
    </w:rPr>
  </w:style>
  <w:style w:type="paragraph" w:customStyle="1" w:styleId="Style3">
    <w:name w:val="Style3"/>
    <w:basedOn w:val="Style2"/>
    <w:qFormat/>
    <w:rsid w:val="00BC2203"/>
    <w:rPr>
      <w:color w:val="000000" w:themeColor="text1"/>
    </w:rPr>
  </w:style>
  <w:style w:type="character" w:styleId="Strong">
    <w:name w:val="Strong"/>
    <w:basedOn w:val="DefaultParagraphFont"/>
    <w:uiPriority w:val="22"/>
    <w:qFormat/>
    <w:rsid w:val="002C0225"/>
    <w:rPr>
      <w:b/>
      <w:bCs/>
    </w:rPr>
  </w:style>
  <w:style w:type="character" w:styleId="Mention">
    <w:name w:val="Mention"/>
    <w:basedOn w:val="DefaultParagraphFont"/>
    <w:uiPriority w:val="99"/>
    <w:unhideWhenUsed/>
    <w:rsid w:val="00E36C3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62645">
      <w:bodyDiv w:val="1"/>
      <w:marLeft w:val="0"/>
      <w:marRight w:val="0"/>
      <w:marTop w:val="0"/>
      <w:marBottom w:val="0"/>
      <w:divBdr>
        <w:top w:val="none" w:sz="0" w:space="0" w:color="auto"/>
        <w:left w:val="none" w:sz="0" w:space="0" w:color="auto"/>
        <w:bottom w:val="none" w:sz="0" w:space="0" w:color="auto"/>
        <w:right w:val="none" w:sz="0" w:space="0" w:color="auto"/>
      </w:divBdr>
      <w:divsChild>
        <w:div w:id="318580957">
          <w:marLeft w:val="0"/>
          <w:marRight w:val="0"/>
          <w:marTop w:val="0"/>
          <w:marBottom w:val="0"/>
          <w:divBdr>
            <w:top w:val="none" w:sz="0" w:space="0" w:color="auto"/>
            <w:left w:val="none" w:sz="0" w:space="0" w:color="auto"/>
            <w:bottom w:val="none" w:sz="0" w:space="0" w:color="auto"/>
            <w:right w:val="none" w:sz="0" w:space="0" w:color="auto"/>
          </w:divBdr>
        </w:div>
        <w:div w:id="350305193">
          <w:marLeft w:val="0"/>
          <w:marRight w:val="0"/>
          <w:marTop w:val="0"/>
          <w:marBottom w:val="0"/>
          <w:divBdr>
            <w:top w:val="none" w:sz="0" w:space="0" w:color="auto"/>
            <w:left w:val="none" w:sz="0" w:space="0" w:color="auto"/>
            <w:bottom w:val="none" w:sz="0" w:space="0" w:color="auto"/>
            <w:right w:val="none" w:sz="0" w:space="0" w:color="auto"/>
          </w:divBdr>
        </w:div>
        <w:div w:id="630525059">
          <w:marLeft w:val="0"/>
          <w:marRight w:val="0"/>
          <w:marTop w:val="0"/>
          <w:marBottom w:val="0"/>
          <w:divBdr>
            <w:top w:val="none" w:sz="0" w:space="0" w:color="auto"/>
            <w:left w:val="none" w:sz="0" w:space="0" w:color="auto"/>
            <w:bottom w:val="none" w:sz="0" w:space="0" w:color="auto"/>
            <w:right w:val="none" w:sz="0" w:space="0" w:color="auto"/>
          </w:divBdr>
        </w:div>
        <w:div w:id="1190097723">
          <w:marLeft w:val="0"/>
          <w:marRight w:val="0"/>
          <w:marTop w:val="0"/>
          <w:marBottom w:val="0"/>
          <w:divBdr>
            <w:top w:val="none" w:sz="0" w:space="0" w:color="auto"/>
            <w:left w:val="none" w:sz="0" w:space="0" w:color="auto"/>
            <w:bottom w:val="none" w:sz="0" w:space="0" w:color="auto"/>
            <w:right w:val="none" w:sz="0" w:space="0" w:color="auto"/>
          </w:divBdr>
        </w:div>
        <w:div w:id="1363899524">
          <w:marLeft w:val="0"/>
          <w:marRight w:val="0"/>
          <w:marTop w:val="0"/>
          <w:marBottom w:val="0"/>
          <w:divBdr>
            <w:top w:val="none" w:sz="0" w:space="0" w:color="auto"/>
            <w:left w:val="none" w:sz="0" w:space="0" w:color="auto"/>
            <w:bottom w:val="none" w:sz="0" w:space="0" w:color="auto"/>
            <w:right w:val="none" w:sz="0" w:space="0" w:color="auto"/>
          </w:divBdr>
        </w:div>
        <w:div w:id="1613706648">
          <w:marLeft w:val="0"/>
          <w:marRight w:val="0"/>
          <w:marTop w:val="0"/>
          <w:marBottom w:val="0"/>
          <w:divBdr>
            <w:top w:val="none" w:sz="0" w:space="0" w:color="auto"/>
            <w:left w:val="none" w:sz="0" w:space="0" w:color="auto"/>
            <w:bottom w:val="none" w:sz="0" w:space="0" w:color="auto"/>
            <w:right w:val="none" w:sz="0" w:space="0" w:color="auto"/>
          </w:divBdr>
        </w:div>
        <w:div w:id="1704473337">
          <w:marLeft w:val="0"/>
          <w:marRight w:val="0"/>
          <w:marTop w:val="0"/>
          <w:marBottom w:val="0"/>
          <w:divBdr>
            <w:top w:val="none" w:sz="0" w:space="0" w:color="auto"/>
            <w:left w:val="none" w:sz="0" w:space="0" w:color="auto"/>
            <w:bottom w:val="none" w:sz="0" w:space="0" w:color="auto"/>
            <w:right w:val="none" w:sz="0" w:space="0" w:color="auto"/>
          </w:divBdr>
        </w:div>
      </w:divsChild>
    </w:div>
    <w:div w:id="169683727">
      <w:bodyDiv w:val="1"/>
      <w:marLeft w:val="0"/>
      <w:marRight w:val="0"/>
      <w:marTop w:val="0"/>
      <w:marBottom w:val="0"/>
      <w:divBdr>
        <w:top w:val="none" w:sz="0" w:space="0" w:color="auto"/>
        <w:left w:val="none" w:sz="0" w:space="0" w:color="auto"/>
        <w:bottom w:val="none" w:sz="0" w:space="0" w:color="auto"/>
        <w:right w:val="none" w:sz="0" w:space="0" w:color="auto"/>
      </w:divBdr>
    </w:div>
    <w:div w:id="190382973">
      <w:bodyDiv w:val="1"/>
      <w:marLeft w:val="0"/>
      <w:marRight w:val="0"/>
      <w:marTop w:val="0"/>
      <w:marBottom w:val="0"/>
      <w:divBdr>
        <w:top w:val="none" w:sz="0" w:space="0" w:color="auto"/>
        <w:left w:val="none" w:sz="0" w:space="0" w:color="auto"/>
        <w:bottom w:val="none" w:sz="0" w:space="0" w:color="auto"/>
        <w:right w:val="none" w:sz="0" w:space="0" w:color="auto"/>
      </w:divBdr>
    </w:div>
    <w:div w:id="260142311">
      <w:bodyDiv w:val="1"/>
      <w:marLeft w:val="0"/>
      <w:marRight w:val="0"/>
      <w:marTop w:val="0"/>
      <w:marBottom w:val="0"/>
      <w:divBdr>
        <w:top w:val="none" w:sz="0" w:space="0" w:color="auto"/>
        <w:left w:val="none" w:sz="0" w:space="0" w:color="auto"/>
        <w:bottom w:val="none" w:sz="0" w:space="0" w:color="auto"/>
        <w:right w:val="none" w:sz="0" w:space="0" w:color="auto"/>
      </w:divBdr>
      <w:divsChild>
        <w:div w:id="1833521158">
          <w:marLeft w:val="165"/>
          <w:marRight w:val="0"/>
          <w:marTop w:val="0"/>
          <w:marBottom w:val="0"/>
          <w:divBdr>
            <w:top w:val="none" w:sz="0" w:space="0" w:color="auto"/>
            <w:left w:val="none" w:sz="0" w:space="0" w:color="auto"/>
            <w:bottom w:val="none" w:sz="0" w:space="0" w:color="auto"/>
            <w:right w:val="none" w:sz="0" w:space="0" w:color="auto"/>
          </w:divBdr>
        </w:div>
      </w:divsChild>
    </w:div>
    <w:div w:id="288442633">
      <w:bodyDiv w:val="1"/>
      <w:marLeft w:val="0"/>
      <w:marRight w:val="0"/>
      <w:marTop w:val="0"/>
      <w:marBottom w:val="0"/>
      <w:divBdr>
        <w:top w:val="none" w:sz="0" w:space="0" w:color="auto"/>
        <w:left w:val="none" w:sz="0" w:space="0" w:color="auto"/>
        <w:bottom w:val="none" w:sz="0" w:space="0" w:color="auto"/>
        <w:right w:val="none" w:sz="0" w:space="0" w:color="auto"/>
      </w:divBdr>
      <w:divsChild>
        <w:div w:id="2121751929">
          <w:marLeft w:val="165"/>
          <w:marRight w:val="0"/>
          <w:marTop w:val="0"/>
          <w:marBottom w:val="0"/>
          <w:divBdr>
            <w:top w:val="none" w:sz="0" w:space="0" w:color="auto"/>
            <w:left w:val="none" w:sz="0" w:space="0" w:color="auto"/>
            <w:bottom w:val="none" w:sz="0" w:space="0" w:color="auto"/>
            <w:right w:val="none" w:sz="0" w:space="0" w:color="auto"/>
          </w:divBdr>
        </w:div>
      </w:divsChild>
    </w:div>
    <w:div w:id="297758117">
      <w:bodyDiv w:val="1"/>
      <w:marLeft w:val="0"/>
      <w:marRight w:val="0"/>
      <w:marTop w:val="0"/>
      <w:marBottom w:val="0"/>
      <w:divBdr>
        <w:top w:val="none" w:sz="0" w:space="0" w:color="auto"/>
        <w:left w:val="none" w:sz="0" w:space="0" w:color="auto"/>
        <w:bottom w:val="none" w:sz="0" w:space="0" w:color="auto"/>
        <w:right w:val="none" w:sz="0" w:space="0" w:color="auto"/>
      </w:divBdr>
      <w:divsChild>
        <w:div w:id="895704384">
          <w:marLeft w:val="165"/>
          <w:marRight w:val="0"/>
          <w:marTop w:val="0"/>
          <w:marBottom w:val="0"/>
          <w:divBdr>
            <w:top w:val="none" w:sz="0" w:space="0" w:color="auto"/>
            <w:left w:val="none" w:sz="0" w:space="0" w:color="auto"/>
            <w:bottom w:val="none" w:sz="0" w:space="0" w:color="auto"/>
            <w:right w:val="none" w:sz="0" w:space="0" w:color="auto"/>
          </w:divBdr>
        </w:div>
      </w:divsChild>
    </w:div>
    <w:div w:id="407044442">
      <w:bodyDiv w:val="1"/>
      <w:marLeft w:val="0"/>
      <w:marRight w:val="0"/>
      <w:marTop w:val="0"/>
      <w:marBottom w:val="0"/>
      <w:divBdr>
        <w:top w:val="none" w:sz="0" w:space="0" w:color="auto"/>
        <w:left w:val="none" w:sz="0" w:space="0" w:color="auto"/>
        <w:bottom w:val="none" w:sz="0" w:space="0" w:color="auto"/>
        <w:right w:val="none" w:sz="0" w:space="0" w:color="auto"/>
      </w:divBdr>
    </w:div>
    <w:div w:id="505247544">
      <w:bodyDiv w:val="1"/>
      <w:marLeft w:val="0"/>
      <w:marRight w:val="0"/>
      <w:marTop w:val="0"/>
      <w:marBottom w:val="0"/>
      <w:divBdr>
        <w:top w:val="none" w:sz="0" w:space="0" w:color="auto"/>
        <w:left w:val="none" w:sz="0" w:space="0" w:color="auto"/>
        <w:bottom w:val="none" w:sz="0" w:space="0" w:color="auto"/>
        <w:right w:val="none" w:sz="0" w:space="0" w:color="auto"/>
      </w:divBdr>
    </w:div>
    <w:div w:id="573517920">
      <w:bodyDiv w:val="1"/>
      <w:marLeft w:val="0"/>
      <w:marRight w:val="0"/>
      <w:marTop w:val="0"/>
      <w:marBottom w:val="0"/>
      <w:divBdr>
        <w:top w:val="none" w:sz="0" w:space="0" w:color="auto"/>
        <w:left w:val="none" w:sz="0" w:space="0" w:color="auto"/>
        <w:bottom w:val="none" w:sz="0" w:space="0" w:color="auto"/>
        <w:right w:val="none" w:sz="0" w:space="0" w:color="auto"/>
      </w:divBdr>
      <w:divsChild>
        <w:div w:id="1539317256">
          <w:marLeft w:val="165"/>
          <w:marRight w:val="0"/>
          <w:marTop w:val="0"/>
          <w:marBottom w:val="0"/>
          <w:divBdr>
            <w:top w:val="none" w:sz="0" w:space="0" w:color="auto"/>
            <w:left w:val="none" w:sz="0" w:space="0" w:color="auto"/>
            <w:bottom w:val="none" w:sz="0" w:space="0" w:color="auto"/>
            <w:right w:val="none" w:sz="0" w:space="0" w:color="auto"/>
          </w:divBdr>
        </w:div>
      </w:divsChild>
    </w:div>
    <w:div w:id="667246777">
      <w:bodyDiv w:val="1"/>
      <w:marLeft w:val="0"/>
      <w:marRight w:val="0"/>
      <w:marTop w:val="0"/>
      <w:marBottom w:val="0"/>
      <w:divBdr>
        <w:top w:val="none" w:sz="0" w:space="0" w:color="auto"/>
        <w:left w:val="none" w:sz="0" w:space="0" w:color="auto"/>
        <w:bottom w:val="none" w:sz="0" w:space="0" w:color="auto"/>
        <w:right w:val="none" w:sz="0" w:space="0" w:color="auto"/>
      </w:divBdr>
      <w:divsChild>
        <w:div w:id="1330983382">
          <w:marLeft w:val="85"/>
          <w:marRight w:val="0"/>
          <w:marTop w:val="0"/>
          <w:marBottom w:val="0"/>
          <w:divBdr>
            <w:top w:val="none" w:sz="0" w:space="0" w:color="auto"/>
            <w:left w:val="none" w:sz="0" w:space="0" w:color="auto"/>
            <w:bottom w:val="none" w:sz="0" w:space="0" w:color="auto"/>
            <w:right w:val="none" w:sz="0" w:space="0" w:color="auto"/>
          </w:divBdr>
        </w:div>
        <w:div w:id="2114520594">
          <w:marLeft w:val="85"/>
          <w:marRight w:val="0"/>
          <w:marTop w:val="0"/>
          <w:marBottom w:val="0"/>
          <w:divBdr>
            <w:top w:val="none" w:sz="0" w:space="0" w:color="auto"/>
            <w:left w:val="none" w:sz="0" w:space="0" w:color="auto"/>
            <w:bottom w:val="none" w:sz="0" w:space="0" w:color="auto"/>
            <w:right w:val="none" w:sz="0" w:space="0" w:color="auto"/>
          </w:divBdr>
        </w:div>
      </w:divsChild>
    </w:div>
    <w:div w:id="672487015">
      <w:bodyDiv w:val="1"/>
      <w:marLeft w:val="0"/>
      <w:marRight w:val="0"/>
      <w:marTop w:val="0"/>
      <w:marBottom w:val="0"/>
      <w:divBdr>
        <w:top w:val="none" w:sz="0" w:space="0" w:color="auto"/>
        <w:left w:val="none" w:sz="0" w:space="0" w:color="auto"/>
        <w:bottom w:val="none" w:sz="0" w:space="0" w:color="auto"/>
        <w:right w:val="none" w:sz="0" w:space="0" w:color="auto"/>
      </w:divBdr>
    </w:div>
    <w:div w:id="784227930">
      <w:bodyDiv w:val="1"/>
      <w:marLeft w:val="0"/>
      <w:marRight w:val="0"/>
      <w:marTop w:val="0"/>
      <w:marBottom w:val="0"/>
      <w:divBdr>
        <w:top w:val="none" w:sz="0" w:space="0" w:color="auto"/>
        <w:left w:val="none" w:sz="0" w:space="0" w:color="auto"/>
        <w:bottom w:val="none" w:sz="0" w:space="0" w:color="auto"/>
        <w:right w:val="none" w:sz="0" w:space="0" w:color="auto"/>
      </w:divBdr>
    </w:div>
    <w:div w:id="880748480">
      <w:bodyDiv w:val="1"/>
      <w:marLeft w:val="0"/>
      <w:marRight w:val="0"/>
      <w:marTop w:val="0"/>
      <w:marBottom w:val="0"/>
      <w:divBdr>
        <w:top w:val="none" w:sz="0" w:space="0" w:color="auto"/>
        <w:left w:val="none" w:sz="0" w:space="0" w:color="auto"/>
        <w:bottom w:val="none" w:sz="0" w:space="0" w:color="auto"/>
        <w:right w:val="none" w:sz="0" w:space="0" w:color="auto"/>
      </w:divBdr>
      <w:divsChild>
        <w:div w:id="1311136772">
          <w:marLeft w:val="165"/>
          <w:marRight w:val="0"/>
          <w:marTop w:val="0"/>
          <w:marBottom w:val="0"/>
          <w:divBdr>
            <w:top w:val="none" w:sz="0" w:space="0" w:color="auto"/>
            <w:left w:val="none" w:sz="0" w:space="0" w:color="auto"/>
            <w:bottom w:val="none" w:sz="0" w:space="0" w:color="auto"/>
            <w:right w:val="none" w:sz="0" w:space="0" w:color="auto"/>
          </w:divBdr>
        </w:div>
      </w:divsChild>
    </w:div>
    <w:div w:id="986130059">
      <w:bodyDiv w:val="1"/>
      <w:marLeft w:val="0"/>
      <w:marRight w:val="0"/>
      <w:marTop w:val="0"/>
      <w:marBottom w:val="0"/>
      <w:divBdr>
        <w:top w:val="none" w:sz="0" w:space="0" w:color="auto"/>
        <w:left w:val="none" w:sz="0" w:space="0" w:color="auto"/>
        <w:bottom w:val="none" w:sz="0" w:space="0" w:color="auto"/>
        <w:right w:val="none" w:sz="0" w:space="0" w:color="auto"/>
      </w:divBdr>
    </w:div>
    <w:div w:id="1056664977">
      <w:bodyDiv w:val="1"/>
      <w:marLeft w:val="0"/>
      <w:marRight w:val="0"/>
      <w:marTop w:val="0"/>
      <w:marBottom w:val="0"/>
      <w:divBdr>
        <w:top w:val="none" w:sz="0" w:space="0" w:color="auto"/>
        <w:left w:val="none" w:sz="0" w:space="0" w:color="auto"/>
        <w:bottom w:val="none" w:sz="0" w:space="0" w:color="auto"/>
        <w:right w:val="none" w:sz="0" w:space="0" w:color="auto"/>
      </w:divBdr>
      <w:divsChild>
        <w:div w:id="253054746">
          <w:marLeft w:val="165"/>
          <w:marRight w:val="0"/>
          <w:marTop w:val="0"/>
          <w:marBottom w:val="0"/>
          <w:divBdr>
            <w:top w:val="none" w:sz="0" w:space="0" w:color="auto"/>
            <w:left w:val="none" w:sz="0" w:space="0" w:color="auto"/>
            <w:bottom w:val="none" w:sz="0" w:space="0" w:color="auto"/>
            <w:right w:val="none" w:sz="0" w:space="0" w:color="auto"/>
          </w:divBdr>
        </w:div>
      </w:divsChild>
    </w:div>
    <w:div w:id="1319459801">
      <w:bodyDiv w:val="1"/>
      <w:marLeft w:val="0"/>
      <w:marRight w:val="0"/>
      <w:marTop w:val="0"/>
      <w:marBottom w:val="0"/>
      <w:divBdr>
        <w:top w:val="none" w:sz="0" w:space="0" w:color="auto"/>
        <w:left w:val="none" w:sz="0" w:space="0" w:color="auto"/>
        <w:bottom w:val="none" w:sz="0" w:space="0" w:color="auto"/>
        <w:right w:val="none" w:sz="0" w:space="0" w:color="auto"/>
      </w:divBdr>
      <w:divsChild>
        <w:div w:id="1419592774">
          <w:marLeft w:val="165"/>
          <w:marRight w:val="0"/>
          <w:marTop w:val="0"/>
          <w:marBottom w:val="0"/>
          <w:divBdr>
            <w:top w:val="none" w:sz="0" w:space="0" w:color="auto"/>
            <w:left w:val="none" w:sz="0" w:space="0" w:color="auto"/>
            <w:bottom w:val="none" w:sz="0" w:space="0" w:color="auto"/>
            <w:right w:val="none" w:sz="0" w:space="0" w:color="auto"/>
          </w:divBdr>
        </w:div>
      </w:divsChild>
    </w:div>
    <w:div w:id="1319726949">
      <w:bodyDiv w:val="1"/>
      <w:marLeft w:val="0"/>
      <w:marRight w:val="0"/>
      <w:marTop w:val="0"/>
      <w:marBottom w:val="0"/>
      <w:divBdr>
        <w:top w:val="none" w:sz="0" w:space="0" w:color="auto"/>
        <w:left w:val="none" w:sz="0" w:space="0" w:color="auto"/>
        <w:bottom w:val="none" w:sz="0" w:space="0" w:color="auto"/>
        <w:right w:val="none" w:sz="0" w:space="0" w:color="auto"/>
      </w:divBdr>
    </w:div>
    <w:div w:id="1592814310">
      <w:bodyDiv w:val="1"/>
      <w:marLeft w:val="0"/>
      <w:marRight w:val="0"/>
      <w:marTop w:val="0"/>
      <w:marBottom w:val="0"/>
      <w:divBdr>
        <w:top w:val="none" w:sz="0" w:space="0" w:color="auto"/>
        <w:left w:val="none" w:sz="0" w:space="0" w:color="auto"/>
        <w:bottom w:val="none" w:sz="0" w:space="0" w:color="auto"/>
        <w:right w:val="none" w:sz="0" w:space="0" w:color="auto"/>
      </w:divBdr>
    </w:div>
    <w:div w:id="1764688796">
      <w:bodyDiv w:val="1"/>
      <w:marLeft w:val="0"/>
      <w:marRight w:val="0"/>
      <w:marTop w:val="0"/>
      <w:marBottom w:val="0"/>
      <w:divBdr>
        <w:top w:val="none" w:sz="0" w:space="0" w:color="auto"/>
        <w:left w:val="none" w:sz="0" w:space="0" w:color="auto"/>
        <w:bottom w:val="none" w:sz="0" w:space="0" w:color="auto"/>
        <w:right w:val="none" w:sz="0" w:space="0" w:color="auto"/>
      </w:divBdr>
    </w:div>
    <w:div w:id="1850174507">
      <w:bodyDiv w:val="1"/>
      <w:marLeft w:val="0"/>
      <w:marRight w:val="0"/>
      <w:marTop w:val="0"/>
      <w:marBottom w:val="0"/>
      <w:divBdr>
        <w:top w:val="none" w:sz="0" w:space="0" w:color="auto"/>
        <w:left w:val="none" w:sz="0" w:space="0" w:color="auto"/>
        <w:bottom w:val="none" w:sz="0" w:space="0" w:color="auto"/>
        <w:right w:val="none" w:sz="0" w:space="0" w:color="auto"/>
      </w:divBdr>
      <w:divsChild>
        <w:div w:id="794910643">
          <w:marLeft w:val="165"/>
          <w:marRight w:val="0"/>
          <w:marTop w:val="0"/>
          <w:marBottom w:val="0"/>
          <w:divBdr>
            <w:top w:val="none" w:sz="0" w:space="0" w:color="auto"/>
            <w:left w:val="none" w:sz="0" w:space="0" w:color="auto"/>
            <w:bottom w:val="none" w:sz="0" w:space="0" w:color="auto"/>
            <w:right w:val="none" w:sz="0" w:space="0" w:color="auto"/>
          </w:divBdr>
        </w:div>
      </w:divsChild>
    </w:div>
    <w:div w:id="1893032864">
      <w:bodyDiv w:val="1"/>
      <w:marLeft w:val="0"/>
      <w:marRight w:val="0"/>
      <w:marTop w:val="0"/>
      <w:marBottom w:val="0"/>
      <w:divBdr>
        <w:top w:val="none" w:sz="0" w:space="0" w:color="auto"/>
        <w:left w:val="none" w:sz="0" w:space="0" w:color="auto"/>
        <w:bottom w:val="none" w:sz="0" w:space="0" w:color="auto"/>
        <w:right w:val="none" w:sz="0" w:space="0" w:color="auto"/>
      </w:divBdr>
      <w:divsChild>
        <w:div w:id="361366127">
          <w:marLeft w:val="165"/>
          <w:marRight w:val="0"/>
          <w:marTop w:val="0"/>
          <w:marBottom w:val="0"/>
          <w:divBdr>
            <w:top w:val="none" w:sz="0" w:space="0" w:color="auto"/>
            <w:left w:val="none" w:sz="0" w:space="0" w:color="auto"/>
            <w:bottom w:val="none" w:sz="0" w:space="0" w:color="auto"/>
            <w:right w:val="none" w:sz="0" w:space="0" w:color="auto"/>
          </w:divBdr>
        </w:div>
      </w:divsChild>
    </w:div>
    <w:div w:id="2115396877">
      <w:bodyDiv w:val="1"/>
      <w:marLeft w:val="0"/>
      <w:marRight w:val="0"/>
      <w:marTop w:val="0"/>
      <w:marBottom w:val="0"/>
      <w:divBdr>
        <w:top w:val="none" w:sz="0" w:space="0" w:color="auto"/>
        <w:left w:val="none" w:sz="0" w:space="0" w:color="auto"/>
        <w:bottom w:val="none" w:sz="0" w:space="0" w:color="auto"/>
        <w:right w:val="none" w:sz="0" w:space="0" w:color="auto"/>
      </w:divBdr>
      <w:divsChild>
        <w:div w:id="1896701121">
          <w:marLeft w:val="165"/>
          <w:marRight w:val="0"/>
          <w:marTop w:val="0"/>
          <w:marBottom w:val="0"/>
          <w:divBdr>
            <w:top w:val="none" w:sz="0" w:space="0" w:color="auto"/>
            <w:left w:val="none" w:sz="0" w:space="0" w:color="auto"/>
            <w:bottom w:val="none" w:sz="0" w:space="0" w:color="auto"/>
            <w:right w:val="none" w:sz="0" w:space="0" w:color="auto"/>
          </w:divBdr>
        </w:div>
      </w:divsChild>
    </w:div>
    <w:div w:id="2139758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pk.ms" TargetMode="External"/><Relationship Id="rId39" Type="http://schemas.openxmlformats.org/officeDocument/2006/relationships/footer" Target="footer11.xml"/><Relationship Id="rId21" Type="http://schemas.openxmlformats.org/officeDocument/2006/relationships/header" Target="header5.xml"/><Relationship Id="rId34" Type="http://schemas.openxmlformats.org/officeDocument/2006/relationships/header" Target="header9.xml"/><Relationship Id="rId42" Type="http://schemas.openxmlformats.org/officeDocument/2006/relationships/hyperlink" Target="https://www.ct.gov/oec/lib/oec/domain_1.pdf" TargetMode="External"/><Relationship Id="rId47" Type="http://schemas.openxmlformats.org/officeDocument/2006/relationships/footer" Target="footer14.xml"/><Relationship Id="rId50"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nextgenscience.org" TargetMode="Externa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header" Target="header12.xml"/><Relationship Id="rId45" Type="http://schemas.openxmlformats.org/officeDocument/2006/relationships/footer" Target="footer1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yperlink" Target="https://docs.google.com/document/d/15ZmX5m21LnieuLuoVtogFfWPD3a4trYB/edit?usp=sharing&amp;ouid=113490944711647961819&amp;rtpof=true&amp;sd=true" TargetMode="External"/><Relationship Id="rId35" Type="http://schemas.openxmlformats.org/officeDocument/2006/relationships/footer" Target="footer9.xml"/><Relationship Id="rId43" Type="http://schemas.openxmlformats.org/officeDocument/2006/relationships/image" Target="media/image2.png"/><Relationship Id="rId48" Type="http://schemas.openxmlformats.org/officeDocument/2006/relationships/fontTable" Target="fontTable.xml"/><Relationship Id="rId8" Type="http://schemas.openxmlformats.org/officeDocument/2006/relationships/settings" Target="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pk.ms" TargetMode="External"/><Relationship Id="rId33" Type="http://schemas.openxmlformats.org/officeDocument/2006/relationships/hyperlink" Target="https://www.naeyc.org/resources/position-statements/equity-position" TargetMode="External"/><Relationship Id="rId38" Type="http://schemas.openxmlformats.org/officeDocument/2006/relationships/header" Target="header11.xml"/><Relationship Id="rId46" Type="http://schemas.openxmlformats.org/officeDocument/2006/relationships/header" Target="header14.xml"/><Relationship Id="rId20" Type="http://schemas.openxmlformats.org/officeDocument/2006/relationships/footer" Target="footer4.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ocumenttasks/documenttasks1.xml><?xml version="1.0" encoding="utf-8"?>
<t:Tasks xmlns:t="http://schemas.microsoft.com/office/tasks/2019/documenttasks" xmlns:oel="http://schemas.microsoft.com/office/2019/extlst">
  <t:Task id="{CE7005D1-7113-481B-BE5D-D2B38CD45A6D}">
    <t:Anchor>
      <t:Comment id="1802137624"/>
    </t:Anchor>
    <t:History>
      <t:Event id="{40518415-17DB-495C-A72A-2B253D0B97F8}" time="2025-11-07T14:51:03.519Z">
        <t:Attribution userId="S::cmack@doe.nj.gov::2610794b-ed35-4d68-a7a9-6dfc95b70b16" userProvider="AD" userName="Mack, Cheryl"/>
        <t:Anchor>
          <t:Comment id="1741519330"/>
        </t:Anchor>
        <t:Create/>
      </t:Event>
      <t:Event id="{21098AEE-D5B6-4C45-9BC2-0C7A91C5D588}" time="2025-11-07T14:51:03.519Z">
        <t:Attribution userId="S::cmack@doe.nj.gov::2610794b-ed35-4d68-a7a9-6dfc95b70b16" userProvider="AD" userName="Mack, Cheryl"/>
        <t:Anchor>
          <t:Comment id="1741519330"/>
        </t:Anchor>
        <t:Assign userId="S::kfriddel@doe.nj.gov::2df38643-429f-4d75-b1d1-4a2d3c6856c2" userProvider="AD" userName="Friddell, Kimberly"/>
      </t:Event>
      <t:Event id="{1AE11F4D-C38C-4264-A002-4E780F59AD32}" time="2025-11-07T14:51:03.519Z">
        <t:Attribution userId="S::cmack@doe.nj.gov::2610794b-ed35-4d68-a7a9-6dfc95b70b16" userProvider="AD" userName="Mack, Cheryl"/>
        <t:Anchor>
          <t:Comment id="1741519330"/>
        </t:Anchor>
        <t:SetTitle title="@Friddell, Kimberly please move your cursor so I can fix the forma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AE1482362C6A4B9E6D7F8C308435E0" ma:contentTypeVersion="20" ma:contentTypeDescription="Create a new document." ma:contentTypeScope="" ma:versionID="58035dbe518243c60fb84a0859ee8bac">
  <xsd:schema xmlns:xsd="http://www.w3.org/2001/XMLSchema" xmlns:xs="http://www.w3.org/2001/XMLSchema" xmlns:p="http://schemas.microsoft.com/office/2006/metadata/properties" xmlns:ns1="http://schemas.microsoft.com/sharepoint/v3" xmlns:ns3="ae14d2bb-bb84-4359-a2bb-a11106582e92" xmlns:ns4="5cb579ad-0b5e-4313-abb5-181daa2c2e75" targetNamespace="http://schemas.microsoft.com/office/2006/metadata/properties" ma:root="true" ma:fieldsID="8e9f1c2d0b2975ee376da3b2798fd29b" ns1:_="" ns3:_="" ns4:_="">
    <xsd:import namespace="http://schemas.microsoft.com/sharepoint/v3"/>
    <xsd:import namespace="ae14d2bb-bb84-4359-a2bb-a11106582e92"/>
    <xsd:import namespace="5cb579ad-0b5e-4313-abb5-181daa2c2e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ystemTags" minOccurs="0"/>
                <xsd:element ref="ns3:MediaLengthInSeconds" minOccurs="0"/>
                <xsd:element ref="ns3:MediaServiceSearchProperties" minOccurs="0"/>
                <xsd:element ref="ns1:_ip_UnifiedCompliancePolicyProperties" minOccurs="0"/>
                <xsd:element ref="ns1:_ip_UnifiedCompliancePolicyUIAc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14d2bb-bb84-4359-a2bb-a11106582e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b579ad-0b5e-4313-abb5-181daa2c2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PHe4L/xZhm8qPC6SMpiZLOFqmA==">CgMxLjAaJwoBMBIiCiAIBCocCgtBQUFCcEFnRjVvVRAIGgtBQUFCcEFnRjVvVRodCgExEhgKFggHQhISEEFyaWFsIFVuaWNvZGUgTVMilQIKC0FBQUJwQWdGNW9VEuMBCgtBQUFCcEFnRjVvVRILQUFBQnBBZ0Y1b1UaKQoJdGV4dC9odG1sEhxzaG91bGQgd2UgY2hhbmdlIHRvIG51bWJlcnM/IioKCnRleHQvcGxhaW4SHHNob3VsZCB3ZSBjaGFuZ2UgdG8gbnVtYmVycz8qGyIVMTEzNDkwOTQ0NzExNjQ3OTYxODE5KAA4ADDTjNWmiDM404zVpogzWgx1MGNwNDBtOHluMHJyAiAAeACIAQKaAQYIABAAGACqAR4SHHNob3VsZCB3ZSBjaGFuZ2UgdG8gbnVtYmVycz+wAQC4AQEY04zVpogzINOM1aaIMzAAQhBraXguYXA3cXJieTg3cWdhMg5oLmhoa2U5cnF4ZXh3dDIOaC51NWdxY3Fpa2ZpaDMyDmgubnVva3F2ZnlmZDFxMg5oLnhuOHA0ajY2YzVpcDIOaC51Y3ltOGoxazkyZm0yDmguY2VsN3NmeGgyeHEzMg5oLmduNTlpdWgzMmYyczIOaC5xb3RleWp6ZmtjazMyDWguczE4cGNhb2xiNjgyDmguNWtuOG82MXUyNzhsMg5oLjFpbjB1dmRmYzk3bzIOaC50c2JwNHo1MWRsejUyDmguMXRicWRwcXRhdHFmMg5oLm8yM3U2Z3dvNnJ0MzIOaC51dHFtNHV4aDRpcWkyDmgucDhzZTB5aGYzeXJyMg5oLnZ1cnkyZjh2NG43ZjIOaC4xdHp2bXVwYnF0b2wyDmguOTNsNmtqeDZqemhhMg5oLnZmcHpqcWo2M3JjajIOaC52MXIyYnFvdzZoZHAyDmguMnlqY2J0M3cyazhhMg5oLm8zYjVyNXBwZjUzaTIOaC5icmR5MGE2bDV0bHQyDmguODlpcHZkNGFubG5yMg5oLjRuMHZnbmh4dHl0dzIOaC50cHp1MjRzYXV3ZXEyDmguc3J5Z2gxeWgwY3hoMg5oLnU1bDR6cm12MzM0cTIOaC45dXE2d3lmYjg4bjUyDmguOXIyMzkyY25iNWl6Mg5oLjVvNXJnc3dteXN0ZzIOaC5uODh4NWx5Mmg4MjcyDmgucWtsangzZjBid2xlMg5oLnNhZGRwaHcxMGhpOTIOaC5qajU5Zzl3eGVncWI4AHIhMWpnOXZXdDFjUEljZ3pBMGlYTE53ZklVYnh2RFJoQ3RO</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ae14d2bb-bb84-4359-a2bb-a11106582e9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2820B2F-5F3C-4389-A01D-BAD3655175EC}">
  <ds:schemaRefs>
    <ds:schemaRef ds:uri="http://schemas.microsoft.com/sharepoint/v3/contenttype/forms"/>
  </ds:schemaRefs>
</ds:datastoreItem>
</file>

<file path=customXml/itemProps2.xml><?xml version="1.0" encoding="utf-8"?>
<ds:datastoreItem xmlns:ds="http://schemas.openxmlformats.org/officeDocument/2006/customXml" ds:itemID="{6F023A08-FD54-4A8E-B8AA-E43324052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14d2bb-bb84-4359-a2bb-a11106582e92"/>
    <ds:schemaRef ds:uri="5cb579ad-0b5e-4313-abb5-181daa2c2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C015269-9D70-4A24-9FF5-4CFF57DE5467}">
  <ds:schemaRefs>
    <ds:schemaRef ds:uri="http://schemas.openxmlformats.org/officeDocument/2006/bibliography"/>
  </ds:schemaRefs>
</ds:datastoreItem>
</file>

<file path=customXml/itemProps5.xml><?xml version="1.0" encoding="utf-8"?>
<ds:datastoreItem xmlns:ds="http://schemas.openxmlformats.org/officeDocument/2006/customXml" ds:itemID="{6B9797EC-C223-4AD4-8863-0CE653680A50}">
  <ds:schemaRefs>
    <ds:schemaRef ds:uri="http://www.w3.org/XML/1998/namespace"/>
    <ds:schemaRef ds:uri="5cb579ad-0b5e-4313-abb5-181daa2c2e75"/>
    <ds:schemaRef ds:uri="http://schemas.microsoft.com/office/2006/documentManagement/types"/>
    <ds:schemaRef ds:uri="http://purl.org/dc/elements/1.1/"/>
    <ds:schemaRef ds:uri="http://schemas.microsoft.com/office/2006/metadata/properties"/>
    <ds:schemaRef ds:uri="ae14d2bb-bb84-4359-a2bb-a11106582e92"/>
    <ds:schemaRef ds:uri="http://purl.org/dc/dcmitype/"/>
    <ds:schemaRef ds:uri="http://schemas.microsoft.com/office/infopath/2007/PartnerControls"/>
    <ds:schemaRef ds:uri="http://purl.org/dc/term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43208</Words>
  <Characters>260675</Characters>
  <Application>Microsoft Office Word</Application>
  <DocSecurity>0</DocSecurity>
  <Lines>5924</Lines>
  <Paragraphs>2125</Paragraphs>
  <ScaleCrop>false</ScaleCrop>
  <HeadingPairs>
    <vt:vector size="2" baseType="variant">
      <vt:variant>
        <vt:lpstr>Title</vt:lpstr>
      </vt:variant>
      <vt:variant>
        <vt:i4>1</vt:i4>
      </vt:variant>
    </vt:vector>
  </HeadingPairs>
  <TitlesOfParts>
    <vt:vector size="1" baseType="lpstr">
      <vt:lpstr/>
    </vt:vector>
  </TitlesOfParts>
  <Company>NJ Department of Education</Company>
  <LinksUpToDate>false</LinksUpToDate>
  <CharactersWithSpaces>301758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Jersey Preschool Teaching and Learning Standards 2026 Unofficial</dc:title>
  <dc:subject/>
  <dc:creator>New Jersey Department of Education</dc:creator>
  <cp:keywords/>
  <cp:lastModifiedBy>Auerswald, Beth</cp:lastModifiedBy>
  <cp:revision>3</cp:revision>
  <cp:lastPrinted>2026-04-02T18:39:00Z</cp:lastPrinted>
  <dcterms:created xsi:type="dcterms:W3CDTF">2026-04-02T19:04:00Z</dcterms:created>
  <dcterms:modified xsi:type="dcterms:W3CDTF">2026-04-02T19:05:00Z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0x01010027AE1482362C6A4B9E6D7F8C308435E0</vt:lpwstr>
  </property>
  <property fmtid="{D5CDD505-2E9C-101B-9397-08002B2CF9AE}" pid="3" name="GrammarlyDocumentId">
    <vt:lpwstr>ba4434cd-a777-4f61-8578-7b20db679865</vt:lpwstr>
  </property>
</Properties>
</file>