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5FB2" w14:textId="6F0E1BB1" w:rsidR="00714B69" w:rsidRPr="00714B69" w:rsidRDefault="00C57FF7" w:rsidP="00714B69">
      <w:pPr>
        <w:pStyle w:val="Heading1"/>
      </w:pPr>
      <w:r>
        <w:t>Slide</w:t>
      </w:r>
      <w:r w:rsidR="00E57984">
        <w:t xml:space="preserve"> </w:t>
      </w:r>
      <w:r w:rsidR="00762E28" w:rsidRPr="00714B69">
        <w:t>Notes</w:t>
      </w:r>
      <w:r w:rsidR="00E57984">
        <w:t xml:space="preserve"> </w:t>
      </w:r>
      <w:r w:rsidR="00762E28" w:rsidRPr="00714B69">
        <w:t>for</w:t>
      </w:r>
      <w:r w:rsidR="00E57984">
        <w:t xml:space="preserve"> </w:t>
      </w:r>
      <w:r w:rsidR="00762E28" w:rsidRPr="00714B69">
        <w:t>Movement</w:t>
      </w:r>
      <w:r w:rsidR="00E57984">
        <w:t xml:space="preserve"> </w:t>
      </w:r>
      <w:r w:rsidR="00762E28" w:rsidRPr="00714B69">
        <w:t>and</w:t>
      </w:r>
      <w:r w:rsidR="00E57984">
        <w:t xml:space="preserve"> </w:t>
      </w:r>
      <w:r w:rsidR="00762E28" w:rsidRPr="00714B69">
        <w:t>Engagement</w:t>
      </w:r>
      <w:r w:rsidR="00E57984">
        <w:t xml:space="preserve"> </w:t>
      </w:r>
      <w:r w:rsidR="00762E28" w:rsidRPr="00714B69">
        <w:t>in</w:t>
      </w:r>
      <w:r w:rsidR="00E57984">
        <w:t xml:space="preserve"> </w:t>
      </w:r>
      <w:r w:rsidR="00762E28" w:rsidRPr="00714B69">
        <w:t>Kindergarten</w:t>
      </w:r>
    </w:p>
    <w:p w14:paraId="73A1BD53" w14:textId="1290DF2B" w:rsidR="00714B69" w:rsidRDefault="00714B69" w:rsidP="00E16802">
      <w:pPr>
        <w:pStyle w:val="Heading2"/>
      </w:pPr>
      <w:r>
        <w:t>Slide</w:t>
      </w:r>
      <w:r w:rsidR="00E57984">
        <w:t xml:space="preserve"> </w:t>
      </w:r>
      <w:r>
        <w:t>1</w:t>
      </w:r>
    </w:p>
    <w:p w14:paraId="5D8FE612" w14:textId="05E0F5E8" w:rsidR="00E16802" w:rsidRPr="00E16802" w:rsidRDefault="00E16802" w:rsidP="00E1680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Hello,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my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name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Beth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Wharton.</w:t>
      </w:r>
    </w:p>
    <w:p w14:paraId="747A1C53" w14:textId="6F749946" w:rsidR="00E16802" w:rsidRPr="00E16802" w:rsidRDefault="00E16802" w:rsidP="00E1680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K–3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Coordinator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Office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Standards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Division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Teaching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Learning.</w:t>
      </w:r>
    </w:p>
    <w:p w14:paraId="0B9D898D" w14:textId="11467F59" w:rsidR="00E16802" w:rsidRPr="00E16802" w:rsidRDefault="00E16802" w:rsidP="00E1680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session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today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will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be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/>
          <w:kern w:val="24"/>
          <w:sz w:val="24"/>
          <w:szCs w:val="24"/>
        </w:rPr>
        <w:t>Movement</w:t>
      </w:r>
      <w:r w:rsidR="00E57984">
        <w:rPr>
          <w:rFonts w:eastAsiaTheme="minorEastAsia" w:hAnsi="Aptos"/>
          <w:color w:val="000000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/>
          <w:kern w:val="24"/>
          <w:sz w:val="24"/>
          <w:szCs w:val="24"/>
        </w:rPr>
        <w:t>&amp;</w:t>
      </w:r>
      <w:r w:rsidR="00E57984">
        <w:rPr>
          <w:rFonts w:eastAsiaTheme="minorEastAsia" w:hAnsi="Aptos"/>
          <w:color w:val="000000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/>
          <w:kern w:val="24"/>
          <w:sz w:val="24"/>
          <w:szCs w:val="24"/>
        </w:rPr>
        <w:t>Engagement</w:t>
      </w:r>
      <w:r w:rsidR="00E57984">
        <w:rPr>
          <w:rFonts w:eastAsiaTheme="minorEastAsia" w:hAnsi="Aptos"/>
          <w:color w:val="000000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/>
          <w:kern w:val="24"/>
          <w:sz w:val="24"/>
          <w:szCs w:val="24"/>
        </w:rPr>
        <w:t>Kindergarten;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presentation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adapted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from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resources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Kindergarten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Implementation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Guidelines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located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our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K–3 </w:t>
      </w:r>
      <w:r w:rsidRPr="00E16802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Early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Elementary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Alignment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page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Office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Standards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main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webpage.</w:t>
      </w:r>
    </w:p>
    <w:p w14:paraId="35B2A131" w14:textId="58367E86" w:rsidR="00E16802" w:rsidRPr="00E16802" w:rsidRDefault="00E16802" w:rsidP="00E16802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presentation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was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adapted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from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resources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Kindergarten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Implementation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Guidelines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located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our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K–3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Early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Elementary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Alignment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page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Office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Standards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main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webpage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reflect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collaborative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efforts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New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Jersey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Department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Education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(NJDOE)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early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childhood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professionals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across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state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bringing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current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research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best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practices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together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one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usable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document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originally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intended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school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administrators,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teachers,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instructional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coaches,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families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meet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needs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learners.</w:t>
      </w:r>
    </w:p>
    <w:p w14:paraId="20DEACC5" w14:textId="0748FDBB" w:rsidR="00E16802" w:rsidRPr="00E16802" w:rsidRDefault="00E16802" w:rsidP="00E16802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note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session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intended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only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administrators,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teachers,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instructional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coaches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support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developmentally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appropriate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practices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kindergarten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classrooms.</w:t>
      </w:r>
    </w:p>
    <w:p w14:paraId="1996BE7C" w14:textId="3BA63BEE" w:rsidR="00E16802" w:rsidRPr="00E16802" w:rsidRDefault="00E16802" w:rsidP="00E16802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use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PowerPoint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turnkey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information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  <w:u w:val="single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Movement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&amp;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Engagement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Kindergarten,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your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colleagues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use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your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PLC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grade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level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E16802">
        <w:rPr>
          <w:rFonts w:eastAsiaTheme="minorEastAsia" w:hAnsi="Aptos"/>
          <w:color w:val="000000" w:themeColor="text1"/>
          <w:kern w:val="24"/>
          <w:sz w:val="24"/>
          <w:szCs w:val="24"/>
        </w:rPr>
        <w:t>meetings.</w:t>
      </w:r>
    </w:p>
    <w:p w14:paraId="6417EBC7" w14:textId="425B2E8B" w:rsidR="00E16802" w:rsidRDefault="00E16802" w:rsidP="00E16802">
      <w:pPr>
        <w:pStyle w:val="Heading2"/>
        <w:rPr>
          <w:rFonts w:eastAsia="Times New Roman"/>
        </w:rPr>
      </w:pPr>
      <w:r>
        <w:rPr>
          <w:rFonts w:eastAsia="Times New Roman"/>
        </w:rPr>
        <w:t>Slide</w:t>
      </w:r>
      <w:r w:rsidR="00E57984">
        <w:rPr>
          <w:rFonts w:eastAsia="Times New Roman"/>
        </w:rPr>
        <w:t xml:space="preserve"> </w:t>
      </w:r>
      <w:r>
        <w:rPr>
          <w:rFonts w:eastAsia="Times New Roman"/>
        </w:rPr>
        <w:t>2</w:t>
      </w:r>
    </w:p>
    <w:p w14:paraId="00EE1B98" w14:textId="68BC469C" w:rsidR="008F2225" w:rsidRPr="008F2225" w:rsidRDefault="008F2225" w:rsidP="008F2225">
      <w:pPr>
        <w:rPr>
          <w:rFonts w:ascii="Times New Roman" w:eastAsia="Times New Roman" w:hAnsi="Times New Roman" w:cs="Times New Roman"/>
          <w:sz w:val="24"/>
          <w:szCs w:val="24"/>
        </w:rPr>
      </w:pP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Overview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session.</w:t>
      </w:r>
    </w:p>
    <w:p w14:paraId="49A542F3" w14:textId="6E62443D" w:rsidR="008F2225" w:rsidRPr="008F2225" w:rsidRDefault="008F2225" w:rsidP="008F2225">
      <w:pPr>
        <w:spacing w:before="20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section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includes:</w:t>
      </w:r>
    </w:p>
    <w:p w14:paraId="64064EF9" w14:textId="1051B326" w:rsidR="008F2225" w:rsidRPr="008F2225" w:rsidRDefault="008F2225" w:rsidP="008F2225">
      <w:pPr>
        <w:numPr>
          <w:ilvl w:val="0"/>
          <w:numId w:val="6"/>
        </w:numPr>
        <w:spacing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Physical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activities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classroom,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recess,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within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outdoor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environment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which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supports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physical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development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kindergarten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students.</w:t>
      </w:r>
    </w:p>
    <w:p w14:paraId="6110A4EF" w14:textId="6DED9BE7" w:rsidR="008F2225" w:rsidRPr="008F2225" w:rsidRDefault="008F2225" w:rsidP="008F2225">
      <w:pPr>
        <w:numPr>
          <w:ilvl w:val="0"/>
          <w:numId w:val="6"/>
        </w:numPr>
        <w:spacing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Integrating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intentional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inside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classroom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while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meeting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New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Jersey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Student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Learning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Standards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(NJSLS).</w:t>
      </w:r>
    </w:p>
    <w:p w14:paraId="5694560A" w14:textId="140E0744" w:rsidR="008F2225" w:rsidRPr="008F2225" w:rsidRDefault="008F2225" w:rsidP="008F2225">
      <w:pPr>
        <w:numPr>
          <w:ilvl w:val="0"/>
          <w:numId w:val="6"/>
        </w:numPr>
        <w:spacing w:line="21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Designing</w:t>
      </w:r>
      <w:proofErr w:type="gramEnd"/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effectively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utilizing</w:t>
      </w:r>
      <w:proofErr w:type="gramEnd"/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choice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centers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that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promote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movement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within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kindergarten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F2225">
        <w:rPr>
          <w:rFonts w:eastAsiaTheme="minorEastAsia" w:hAnsi="Aptos"/>
          <w:color w:val="000000" w:themeColor="text1"/>
          <w:kern w:val="24"/>
          <w:sz w:val="24"/>
          <w:szCs w:val="24"/>
        </w:rPr>
        <w:t>day.</w:t>
      </w:r>
    </w:p>
    <w:p w14:paraId="50705567" w14:textId="2D5F32E2" w:rsidR="00E16802" w:rsidRDefault="008F2225" w:rsidP="008F2225">
      <w:pPr>
        <w:pStyle w:val="Heading2"/>
      </w:pPr>
      <w:r>
        <w:lastRenderedPageBreak/>
        <w:t>Slide</w:t>
      </w:r>
      <w:r w:rsidR="00E57984">
        <w:t xml:space="preserve"> </w:t>
      </w:r>
      <w:r>
        <w:t>3</w:t>
      </w:r>
    </w:p>
    <w:p w14:paraId="525AC86A" w14:textId="1BFC7BA8" w:rsidR="003B3F2D" w:rsidRPr="003B3F2D" w:rsidRDefault="003B3F2D" w:rsidP="003B3F2D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visit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K–3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Early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Elementary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Alignment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website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locate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more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resources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grade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level.</w:t>
      </w:r>
    </w:p>
    <w:p w14:paraId="7FC76B03" w14:textId="79E3894F" w:rsidR="003B3F2D" w:rsidRPr="003B3F2D" w:rsidRDefault="003B3F2D" w:rsidP="003B3F2D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find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Kindergarten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Implementation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Guidelines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Resources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F2D">
        <w:rPr>
          <w:rFonts w:eastAsiaTheme="minorEastAsia" w:hAnsi="Aptos"/>
          <w:color w:val="000000" w:themeColor="text1"/>
          <w:kern w:val="24"/>
          <w:sz w:val="24"/>
          <w:szCs w:val="24"/>
        </w:rPr>
        <w:t>website.</w:t>
      </w:r>
    </w:p>
    <w:p w14:paraId="3C86AB5E" w14:textId="0B292EA2" w:rsidR="008F2225" w:rsidRDefault="003B3F2D" w:rsidP="003B3F2D">
      <w:pPr>
        <w:pStyle w:val="Heading2"/>
      </w:pPr>
      <w:r>
        <w:t>Slide</w:t>
      </w:r>
      <w:r w:rsidR="00E57984">
        <w:t xml:space="preserve"> </w:t>
      </w:r>
      <w:r>
        <w:t>4</w:t>
      </w:r>
    </w:p>
    <w:p w14:paraId="509DBDEC" w14:textId="43CA57A6" w:rsidR="000D4DC2" w:rsidRPr="000D4DC2" w:rsidRDefault="000D4DC2" w:rsidP="000D4DC2">
      <w:pPr>
        <w:rPr>
          <w:rFonts w:ascii="Times New Roman" w:eastAsia="Times New Roman" w:hAnsi="Times New Roman" w:cs="Times New Roman"/>
          <w:sz w:val="24"/>
          <w:szCs w:val="24"/>
        </w:rPr>
      </w:pP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session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will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focus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various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ways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get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moving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throughout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day.</w:t>
      </w:r>
    </w:p>
    <w:p w14:paraId="4E8BF182" w14:textId="7A672CFF" w:rsidR="000D4DC2" w:rsidRPr="000D4DC2" w:rsidRDefault="000D4DC2" w:rsidP="000D4DC2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critical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that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not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just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sitting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day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long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but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rather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given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opportunities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engage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physical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activities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movement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while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classroom,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during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recess,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other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opportunities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that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allow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it.</w:t>
      </w:r>
    </w:p>
    <w:p w14:paraId="69BCDBD8" w14:textId="3D3C4CFA" w:rsidR="000D4DC2" w:rsidRPr="000D4DC2" w:rsidRDefault="000D4DC2" w:rsidP="000D4DC2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Classroom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physical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activity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be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offered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addition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physical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education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recess.</w:t>
      </w:r>
    </w:p>
    <w:p w14:paraId="0D4AE296" w14:textId="1A452FF0" w:rsidR="000D4DC2" w:rsidRPr="000D4DC2" w:rsidRDefault="000D4DC2" w:rsidP="000D4DC2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need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opportunities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encouragement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participate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physical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activities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that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appropriate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enjoyable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their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age.</w:t>
      </w:r>
    </w:p>
    <w:p w14:paraId="0CE3444D" w14:textId="59AC37D8" w:rsidR="000D4DC2" w:rsidRPr="000D4DC2" w:rsidRDefault="000D4DC2" w:rsidP="000D4DC2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important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integrate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physical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activity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into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academic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instruction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well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provide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breaks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from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instruction.</w:t>
      </w:r>
    </w:p>
    <w:p w14:paraId="05BFED1B" w14:textId="2C60CEDF" w:rsidR="000D4DC2" w:rsidRPr="000D4DC2" w:rsidRDefault="000D4DC2" w:rsidP="000D4DC2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Breaks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from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instruction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good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well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teachers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because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allows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brain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refocus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calm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down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reducing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stress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improving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recall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D4DC2">
        <w:rPr>
          <w:rFonts w:eastAsiaTheme="minorEastAsia" w:hAnsi="Aptos"/>
          <w:color w:val="000000" w:themeColor="text1"/>
          <w:kern w:val="24"/>
          <w:sz w:val="24"/>
          <w:szCs w:val="24"/>
        </w:rPr>
        <w:t>memory.</w:t>
      </w:r>
    </w:p>
    <w:p w14:paraId="34088386" w14:textId="564F5DDE" w:rsidR="003B3F2D" w:rsidRDefault="000D4DC2" w:rsidP="000D4DC2">
      <w:pPr>
        <w:pStyle w:val="Heading2"/>
      </w:pPr>
      <w:r>
        <w:t>Slide</w:t>
      </w:r>
      <w:r w:rsidR="00E57984">
        <w:t xml:space="preserve"> </w:t>
      </w:r>
      <w:r>
        <w:t>5</w:t>
      </w:r>
    </w:p>
    <w:p w14:paraId="27A3C573" w14:textId="0B464C59" w:rsidR="00405DF1" w:rsidRPr="00405DF1" w:rsidRDefault="00405DF1" w:rsidP="00405DF1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According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Center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Disease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Control,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child’s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physical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development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determines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control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their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body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movements,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including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muscle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development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coordination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including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both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fine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gross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motor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movements.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Fine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motor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skills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refer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use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small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muscles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found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individual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body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parts,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especially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those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hands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feet.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use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their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fine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motor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skills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grasp,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hold,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manipulate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small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objects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use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tools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including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pencils,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crayons,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scissors,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paint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brushes.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Gross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motor</w:t>
      </w:r>
      <w:r w:rsidR="00E57984">
        <w:rPr>
          <w:rFonts w:eastAsiaTheme="minorEastAsia" w:hAnsi="Aptos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skills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refer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moving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whole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body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using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larger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muscles,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such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those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arms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legs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including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walking,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kicking,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stretching,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skipping,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hopping,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running.</w:t>
      </w:r>
    </w:p>
    <w:p w14:paraId="50DA83ED" w14:textId="6B6A6284" w:rsidR="00405DF1" w:rsidRPr="00405DF1" w:rsidRDefault="00405DF1" w:rsidP="00405DF1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Kindergarten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become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increasingly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more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competent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fine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gross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motor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skills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throughout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school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year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when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provided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with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daily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opportunities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either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inside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outside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classroom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use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their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large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small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muscles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through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intentional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play-based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activities.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According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Center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Disease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lastRenderedPageBreak/>
        <w:t>Control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Prevention,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typical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developing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kindergarteners,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example,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will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be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able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stand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one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foot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10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seconds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longer,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hop,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do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somersault,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swing,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climb,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use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fork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spoon,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use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toilet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their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own.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note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references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with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hyperlinks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end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405DF1">
        <w:rPr>
          <w:rFonts w:eastAsiaTheme="minorEastAsia" w:hAnsi="Aptos"/>
          <w:color w:val="000000" w:themeColor="text1"/>
          <w:kern w:val="24"/>
          <w:sz w:val="24"/>
          <w:szCs w:val="24"/>
        </w:rPr>
        <w:t>session.</w:t>
      </w:r>
    </w:p>
    <w:p w14:paraId="073FF767" w14:textId="4FEEA87C" w:rsidR="000D4DC2" w:rsidRDefault="00405DF1" w:rsidP="00405DF1">
      <w:pPr>
        <w:pStyle w:val="Heading2"/>
      </w:pPr>
      <w:r>
        <w:t>Slide</w:t>
      </w:r>
      <w:r w:rsidR="00E57984">
        <w:t xml:space="preserve"> </w:t>
      </w:r>
      <w:r>
        <w:t>6</w:t>
      </w:r>
    </w:p>
    <w:p w14:paraId="7FC0A761" w14:textId="6D46FAFB" w:rsidR="005155C5" w:rsidRPr="005155C5" w:rsidRDefault="005155C5" w:rsidP="005155C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take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moment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stop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recording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think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about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Self-Reflection.</w:t>
      </w:r>
    </w:p>
    <w:p w14:paraId="1CE237BD" w14:textId="2BE7CE40" w:rsidR="005155C5" w:rsidRPr="005155C5" w:rsidRDefault="005155C5" w:rsidP="005155C5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Once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you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are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done,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start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recording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155C5">
        <w:rPr>
          <w:rFonts w:eastAsiaTheme="minorEastAsia" w:hAnsi="Aptos"/>
          <w:color w:val="000000" w:themeColor="text1"/>
          <w:kern w:val="24"/>
          <w:sz w:val="24"/>
          <w:szCs w:val="24"/>
        </w:rPr>
        <w:t>again.</w:t>
      </w:r>
    </w:p>
    <w:p w14:paraId="1FF0354E" w14:textId="11345BA6" w:rsidR="005155C5" w:rsidRPr="005155C5" w:rsidRDefault="005155C5" w:rsidP="00871D6C">
      <w:pPr>
        <w:pStyle w:val="Heading2"/>
      </w:pPr>
      <w:r>
        <w:t>Slide</w:t>
      </w:r>
      <w:r w:rsidR="00E57984">
        <w:t xml:space="preserve"> </w:t>
      </w:r>
      <w:r>
        <w:t>7</w:t>
      </w:r>
    </w:p>
    <w:p w14:paraId="229E3828" w14:textId="6233776A" w:rsidR="008D6045" w:rsidRPr="008D6045" w:rsidRDefault="008D6045" w:rsidP="008D6045">
      <w:pPr>
        <w:spacing w:before="20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045">
        <w:rPr>
          <w:rFonts w:eastAsiaTheme="minorEastAsia" w:hAnsi="Aptos"/>
          <w:color w:val="000000" w:themeColor="text1"/>
          <w:kern w:val="24"/>
          <w:sz w:val="24"/>
          <w:szCs w:val="24"/>
        </w:rPr>
        <w:t>Recess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D6045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D6045">
        <w:rPr>
          <w:rFonts w:eastAsiaTheme="minorEastAsia" w:hAnsi="Aptos"/>
          <w:color w:val="000000" w:themeColor="text1"/>
          <w:kern w:val="24"/>
          <w:sz w:val="24"/>
          <w:szCs w:val="24"/>
        </w:rPr>
        <w:t>essential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D6045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D6045">
        <w:rPr>
          <w:rFonts w:eastAsiaTheme="minorEastAsia" w:hAnsi="Aptos"/>
          <w:color w:val="000000" w:themeColor="text1"/>
          <w:kern w:val="24"/>
          <w:sz w:val="24"/>
          <w:szCs w:val="24"/>
        </w:rPr>
        <w:t>physical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D6045">
        <w:rPr>
          <w:rFonts w:eastAsiaTheme="minorEastAsia" w:hAnsi="Aptos"/>
          <w:color w:val="000000" w:themeColor="text1"/>
          <w:kern w:val="24"/>
          <w:sz w:val="24"/>
          <w:szCs w:val="24"/>
        </w:rPr>
        <w:t>activity,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D6045">
        <w:rPr>
          <w:rFonts w:eastAsiaTheme="minorEastAsia" w:hAnsi="Aptos"/>
          <w:color w:val="000000" w:themeColor="text1"/>
          <w:kern w:val="24"/>
          <w:sz w:val="24"/>
          <w:szCs w:val="24"/>
        </w:rPr>
        <w:t>social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D6045">
        <w:rPr>
          <w:rFonts w:eastAsiaTheme="minorEastAsia" w:hAnsi="Aptos"/>
          <w:color w:val="000000" w:themeColor="text1"/>
          <w:kern w:val="24"/>
          <w:sz w:val="24"/>
          <w:szCs w:val="24"/>
        </w:rPr>
        <w:t>development,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D6045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D6045">
        <w:rPr>
          <w:rFonts w:eastAsiaTheme="minorEastAsia" w:hAnsi="Aptos"/>
          <w:color w:val="000000" w:themeColor="text1"/>
          <w:kern w:val="24"/>
          <w:sz w:val="24"/>
          <w:szCs w:val="24"/>
        </w:rPr>
        <w:t>mental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8D6045">
        <w:rPr>
          <w:rFonts w:eastAsiaTheme="minorEastAsia" w:hAnsi="Aptos"/>
          <w:color w:val="000000" w:themeColor="text1"/>
          <w:kern w:val="24"/>
          <w:sz w:val="24"/>
          <w:szCs w:val="24"/>
        </w:rPr>
        <w:t>breaks.</w:t>
      </w:r>
    </w:p>
    <w:p w14:paraId="2ADD1240" w14:textId="154502F4" w:rsidR="008D6045" w:rsidRPr="003B3B05" w:rsidRDefault="008D6045" w:rsidP="008D6045">
      <w:pPr>
        <w:numPr>
          <w:ilvl w:val="0"/>
          <w:numId w:val="11"/>
        </w:numPr>
        <w:spacing w:line="21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Administrative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Code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applies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K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–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5.</w:t>
      </w:r>
    </w:p>
    <w:p w14:paraId="7E11F22B" w14:textId="68A2489C" w:rsidR="008D6045" w:rsidRPr="003B3B05" w:rsidRDefault="008D6045" w:rsidP="008D6045">
      <w:pPr>
        <w:numPr>
          <w:ilvl w:val="0"/>
          <w:numId w:val="11"/>
        </w:numPr>
        <w:spacing w:line="21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Recess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regularly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scheduled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period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school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day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physical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activity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that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monitored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by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trained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staff.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During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recess,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are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encouraged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be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physically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active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engaged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with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their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peers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activities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their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choice.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Recess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crucial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part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kindergarten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day.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Research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has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found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“that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recess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important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factor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children’s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performance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school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should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be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considered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important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part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school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day.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Recess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helps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take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stress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off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day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by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giving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much-needed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break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between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academics.”</w:t>
      </w:r>
      <w:proofErr w:type="gramEnd"/>
    </w:p>
    <w:p w14:paraId="1184626C" w14:textId="278A0A66" w:rsidR="008D6045" w:rsidRPr="003B3B05" w:rsidRDefault="008D6045" w:rsidP="008D6045">
      <w:pPr>
        <w:numPr>
          <w:ilvl w:val="0"/>
          <w:numId w:val="11"/>
        </w:numPr>
        <w:spacing w:line="21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Murray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Ramstetters</w:t>
      </w:r>
      <w:proofErr w:type="spellEnd"/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'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research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(2013)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they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say,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“recess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ought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be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safe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well-supervised,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yet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teachers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do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not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have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direct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student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activity.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frequency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duration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breaks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should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allow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time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mentally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decompress,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schools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should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allow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experience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recess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periods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daily.”</w:t>
      </w:r>
    </w:p>
    <w:p w14:paraId="1EC07405" w14:textId="5CCD8612" w:rsidR="008D6045" w:rsidRPr="003B3B05" w:rsidRDefault="008D6045" w:rsidP="008D6045">
      <w:pPr>
        <w:numPr>
          <w:ilvl w:val="0"/>
          <w:numId w:val="11"/>
        </w:numPr>
        <w:spacing w:line="21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Although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free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choice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important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part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recess,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there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should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still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be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adult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supervision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provide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safety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student</w:t>
      </w:r>
      <w:r w:rsidR="00E57984"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3B3B05">
        <w:rPr>
          <w:rFonts w:eastAsiaTheme="minorEastAsia" w:hAnsi="Aptos"/>
          <w:color w:val="000000" w:themeColor="text1"/>
          <w:kern w:val="24"/>
          <w:sz w:val="24"/>
          <w:szCs w:val="24"/>
        </w:rPr>
        <w:t>accountability.</w:t>
      </w:r>
    </w:p>
    <w:p w14:paraId="08EA3AF5" w14:textId="536D9A8C" w:rsidR="00714B69" w:rsidRDefault="008D6045" w:rsidP="00871D6C">
      <w:pPr>
        <w:pStyle w:val="Heading2"/>
      </w:pPr>
      <w:r>
        <w:t>Slide</w:t>
      </w:r>
      <w:r w:rsidR="00E57984">
        <w:t xml:space="preserve"> </w:t>
      </w:r>
      <w:r>
        <w:t>8</w:t>
      </w:r>
    </w:p>
    <w:p w14:paraId="7C86F75C" w14:textId="2E519564" w:rsidR="00677027" w:rsidRPr="00677027" w:rsidRDefault="00677027" w:rsidP="00677027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Research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shows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outdoor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learning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environment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provides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opportunity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improve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sensory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integration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skills.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It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also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beneficial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teachers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do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some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teaching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learning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outside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both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parties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partake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larger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space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movement.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Activities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involve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child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active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participant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address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motor,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cognitive,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social,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linguistic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domains.</w:t>
      </w:r>
    </w:p>
    <w:p w14:paraId="60CC6DFF" w14:textId="19FDE4EE" w:rsidR="00677027" w:rsidRPr="00677027" w:rsidRDefault="00677027" w:rsidP="00677027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use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outdoor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environment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learn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about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many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things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including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content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areas.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Educators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provide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kindergarten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with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magnifying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glasses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explore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investigate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encourage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look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insects,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worms,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birds.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They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have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collect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leaves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different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shapes,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sizes,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colors.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sort,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compare,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describe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them,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learning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about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lastRenderedPageBreak/>
        <w:t>patterns,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textures,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plant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diversity.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observe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clouds,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sun,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wind,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temperature.</w:t>
      </w:r>
    </w:p>
    <w:p w14:paraId="1DA4A6EE" w14:textId="7B19D6DC" w:rsidR="00677027" w:rsidRPr="00677027" w:rsidRDefault="00677027" w:rsidP="00677027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Teachers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provide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sticks,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rocks,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natural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materials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build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small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structures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shelters.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pour,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measure,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experiment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learn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about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volume,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flow,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cause-and-effect.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also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help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plant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seeds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observe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how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they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grow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over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time.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Students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plant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gardens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take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walk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listen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birds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use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fine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motor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skills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color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77027">
        <w:rPr>
          <w:rFonts w:eastAsiaTheme="minorEastAsia" w:hAnsi="Aptos"/>
          <w:color w:val="000000" w:themeColor="text1"/>
          <w:kern w:val="24"/>
          <w:sz w:val="24"/>
          <w:szCs w:val="24"/>
        </w:rPr>
        <w:t>paint.</w:t>
      </w:r>
    </w:p>
    <w:p w14:paraId="77C1C0C6" w14:textId="319F5E2A" w:rsidR="00871D6C" w:rsidRDefault="00677027" w:rsidP="00677027">
      <w:pPr>
        <w:pStyle w:val="Heading2"/>
      </w:pPr>
      <w:r>
        <w:t>Slide</w:t>
      </w:r>
      <w:r w:rsidR="00E57984">
        <w:t xml:space="preserve"> </w:t>
      </w:r>
      <w:r>
        <w:t>9</w:t>
      </w:r>
    </w:p>
    <w:p w14:paraId="2FE9AE61" w14:textId="35589D21" w:rsidR="00080778" w:rsidRPr="00080778" w:rsidRDefault="00080778" w:rsidP="00080778">
      <w:pPr>
        <w:rPr>
          <w:rFonts w:ascii="Times New Roman" w:eastAsia="Times New Roman" w:hAnsi="Times New Roman" w:cs="Times New Roman"/>
          <w:sz w:val="24"/>
          <w:szCs w:val="24"/>
        </w:rPr>
      </w:pP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indoor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classroom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environment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should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allow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free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space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move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classroom.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Open,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Flexible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Layouts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include:</w:t>
      </w:r>
    </w:p>
    <w:p w14:paraId="32D37A35" w14:textId="26BF7E58" w:rsidR="00080778" w:rsidRPr="00080778" w:rsidRDefault="00080778" w:rsidP="00080778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Clear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pathways: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Arrange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furniture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easily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move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between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areas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without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bumping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into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things.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Avoid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clutter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sharp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corners.</w:t>
      </w:r>
    </w:p>
    <w:p w14:paraId="76041B37" w14:textId="4736C068" w:rsidR="00080778" w:rsidRPr="00080778" w:rsidRDefault="00080778" w:rsidP="00080778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Large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open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space: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Dedicate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central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area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group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activities,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music,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movement,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games.</w:t>
      </w:r>
    </w:p>
    <w:p w14:paraId="169516A0" w14:textId="511E8CF7" w:rsidR="00080778" w:rsidRPr="00080778" w:rsidRDefault="00080778" w:rsidP="00080778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Flexible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seating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options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pillows,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wobble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stools,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floor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mats,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standing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tables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support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different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movement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needs.</w:t>
      </w:r>
    </w:p>
    <w:p w14:paraId="7091C586" w14:textId="04662F29" w:rsidR="00080778" w:rsidRPr="00080778" w:rsidRDefault="00080778" w:rsidP="00080778">
      <w:pPr>
        <w:rPr>
          <w:rFonts w:ascii="Times New Roman" w:eastAsia="Times New Roman" w:hAnsi="Times New Roman" w:cs="Times New Roman"/>
          <w:sz w:val="24"/>
          <w:szCs w:val="24"/>
        </w:rPr>
      </w:pP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Movement-friendly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centers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encourage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both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learning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physical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activity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subtle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ways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such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these:</w:t>
      </w:r>
    </w:p>
    <w:p w14:paraId="235397DF" w14:textId="01B41273" w:rsidR="00080778" w:rsidRPr="00080778" w:rsidRDefault="00080778" w:rsidP="00080778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Classrooms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include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music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movement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between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lessons</w:t>
      </w:r>
      <w:proofErr w:type="gramEnd"/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songs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with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actions,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dance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breaks,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yoga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poses.</w:t>
      </w:r>
    </w:p>
    <w:p w14:paraId="58F618F5" w14:textId="0B1050C0" w:rsidR="00080778" w:rsidRPr="00080778" w:rsidRDefault="00080778" w:rsidP="00080778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Use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visual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floor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markers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colored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tape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guide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line-ups,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rotations,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physical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games.</w:t>
      </w:r>
    </w:p>
    <w:p w14:paraId="74284BC3" w14:textId="06701E77" w:rsidR="00080778" w:rsidRPr="00080778" w:rsidRDefault="00080778" w:rsidP="00080778">
      <w:pPr>
        <w:rPr>
          <w:rFonts w:ascii="Times New Roman" w:eastAsia="Times New Roman" w:hAnsi="Times New Roman" w:cs="Times New Roman"/>
          <w:sz w:val="24"/>
          <w:szCs w:val="24"/>
        </w:rPr>
      </w:pP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You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also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incorporate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movement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into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learning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with:</w:t>
      </w:r>
    </w:p>
    <w:p w14:paraId="48EF7319" w14:textId="038E5C27" w:rsidR="00080778" w:rsidRPr="00080778" w:rsidRDefault="00080778" w:rsidP="00080778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Alphabet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movement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games: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e.g.,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jump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letters,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shape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letters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with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bodies.</w:t>
      </w:r>
    </w:p>
    <w:p w14:paraId="251F5848" w14:textId="30909671" w:rsidR="00080778" w:rsidRPr="00080778" w:rsidRDefault="00080778" w:rsidP="00080778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Math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with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motion: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count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hops,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skip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patterns.</w:t>
      </w:r>
    </w:p>
    <w:p w14:paraId="3E8A7F99" w14:textId="7F938D76" w:rsidR="00080778" w:rsidRPr="00080778" w:rsidRDefault="00080778" w:rsidP="00080778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Story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movement: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act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out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stories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animal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movements.</w:t>
      </w:r>
    </w:p>
    <w:p w14:paraId="4CA1BD5F" w14:textId="2A317DE8" w:rsidR="00677027" w:rsidRPr="00C34226" w:rsidRDefault="00080778" w:rsidP="00C34226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These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examples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help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keep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movement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purposeful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tied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080778">
        <w:rPr>
          <w:rFonts w:eastAsiaTheme="minorEastAsia" w:hAnsi="Aptos"/>
          <w:color w:val="000000" w:themeColor="text1"/>
          <w:kern w:val="24"/>
          <w:sz w:val="24"/>
          <w:szCs w:val="24"/>
        </w:rPr>
        <w:t>curriculum.</w:t>
      </w:r>
    </w:p>
    <w:p w14:paraId="7AF193AE" w14:textId="0226096F" w:rsidR="00080778" w:rsidRDefault="00080778" w:rsidP="00080778">
      <w:pPr>
        <w:pStyle w:val="Heading2"/>
      </w:pPr>
      <w:r>
        <w:t>Slide10</w:t>
      </w:r>
    </w:p>
    <w:p w14:paraId="257063FE" w14:textId="2B551AEA" w:rsidR="00A10212" w:rsidRPr="00A10212" w:rsidRDefault="00A10212" w:rsidP="00A10212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take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moment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stop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recording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think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about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Self-Reflection.</w:t>
      </w:r>
    </w:p>
    <w:p w14:paraId="63B8BBCC" w14:textId="60652918" w:rsidR="00A10212" w:rsidRPr="00A10212" w:rsidRDefault="00A10212" w:rsidP="00C34226">
      <w:pPr>
        <w:numPr>
          <w:ilvl w:val="0"/>
          <w:numId w:val="16"/>
        </w:num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Once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you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are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done,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start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recording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10212">
        <w:rPr>
          <w:rFonts w:eastAsiaTheme="minorEastAsia" w:hAnsi="Aptos"/>
          <w:color w:val="000000" w:themeColor="text1"/>
          <w:kern w:val="24"/>
          <w:sz w:val="24"/>
          <w:szCs w:val="24"/>
        </w:rPr>
        <w:t>again.</w:t>
      </w:r>
    </w:p>
    <w:p w14:paraId="4B386FB0" w14:textId="58D08291" w:rsidR="00080778" w:rsidRDefault="00A10212" w:rsidP="00A10212">
      <w:pPr>
        <w:pStyle w:val="Heading2"/>
      </w:pPr>
      <w:r>
        <w:lastRenderedPageBreak/>
        <w:t>Slide</w:t>
      </w:r>
      <w:r w:rsidR="00E57984">
        <w:t xml:space="preserve"> </w:t>
      </w:r>
      <w:r>
        <w:t>11</w:t>
      </w:r>
    </w:p>
    <w:p w14:paraId="15318CAA" w14:textId="45641383" w:rsidR="006B1BBB" w:rsidRPr="006B1BBB" w:rsidRDefault="006B1BBB" w:rsidP="006B1BBB">
      <w:pPr>
        <w:rPr>
          <w:rFonts w:ascii="Times New Roman" w:eastAsia="Times New Roman" w:hAnsi="Times New Roman" w:cs="Times New Roman"/>
          <w:sz w:val="24"/>
          <w:szCs w:val="24"/>
        </w:rPr>
      </w:pP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Through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intentional</w:t>
      </w:r>
      <w:r w:rsidR="00E57984">
        <w:rPr>
          <w:rFonts w:eastAsiaTheme="minorEastAsia" w:hAnsi="Aptos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play,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develop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essential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skills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such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problem-solving,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communication,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creativity,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self-regulation.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example,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building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with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blocks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strengthen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math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spatial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reasoning,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while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pretend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enhance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language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social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understanding.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Teachers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key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role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by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observing,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guiding,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extending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children’s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connect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it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with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learning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goals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literacy,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math,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science,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social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studies.</w:t>
      </w:r>
    </w:p>
    <w:p w14:paraId="28EE0736" w14:textId="0B8A8031" w:rsidR="006B1BBB" w:rsidRPr="006B1BBB" w:rsidRDefault="006B1BBB" w:rsidP="006B1BBB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Intentional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also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supports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emotional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growth</w:t>
      </w:r>
      <w:r w:rsidR="00A05086">
        <w:rPr>
          <w:rFonts w:eastAsiaTheme="minorEastAsia" w:hAnsi="Aptos"/>
          <w:color w:val="000000" w:themeColor="text1"/>
          <w:kern w:val="24"/>
          <w:sz w:val="24"/>
          <w:szCs w:val="24"/>
        </w:rPr>
        <w:t>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learn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share,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negotiate,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express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feelings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safe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supportive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space.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It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encourages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curiosity,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independence,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love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learning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that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continues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beyond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kindergarten.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Intentional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not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just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“fun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time;”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it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powerful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teaching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strategy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that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helps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build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foundation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lifelong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learning.</w:t>
      </w:r>
    </w:p>
    <w:p w14:paraId="4E9777F6" w14:textId="10A9AF35" w:rsidR="006B1BBB" w:rsidRPr="006B1BBB" w:rsidRDefault="006B1BBB" w:rsidP="006B1BBB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click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link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see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our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video</w:t>
      </w:r>
      <w:r w:rsidR="00E57984">
        <w:rPr>
          <w:rFonts w:eastAsiaTheme="minorEastAsia" w:hAnsi="Aptos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Joyful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Play: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Engaging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Children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Learning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P</w:t>
      </w:r>
      <w:r w:rsidR="003B3B05">
        <w:rPr>
          <w:rFonts w:eastAsiaTheme="minorEastAsia" w:hAnsi="Aptos"/>
          <w:color w:val="000000" w:themeColor="text1"/>
          <w:kern w:val="24"/>
          <w:sz w:val="24"/>
          <w:szCs w:val="24"/>
        </w:rPr>
        <w:t>–</w:t>
      </w:r>
      <w:r w:rsidRPr="006B1BBB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3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>Classroom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by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Dr.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Muriel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Rand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our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Expert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Video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Library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our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K–3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Early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Elementary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alignment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web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6B1BBB">
        <w:rPr>
          <w:rFonts w:eastAsiaTheme="minorEastAsia" w:hAnsi="Aptos"/>
          <w:color w:val="000000" w:themeColor="text1"/>
          <w:kern w:val="24"/>
          <w:sz w:val="24"/>
          <w:szCs w:val="24"/>
        </w:rPr>
        <w:t>page.</w:t>
      </w:r>
    </w:p>
    <w:p w14:paraId="0B6FE5A0" w14:textId="5F5F6B7D" w:rsidR="00A10212" w:rsidRDefault="006B1BBB" w:rsidP="006B1BBB">
      <w:pPr>
        <w:pStyle w:val="Heading2"/>
      </w:pPr>
      <w:r>
        <w:t>Slide</w:t>
      </w:r>
      <w:r w:rsidR="00E57984">
        <w:t xml:space="preserve"> </w:t>
      </w:r>
      <w:r>
        <w:t>12</w:t>
      </w:r>
    </w:p>
    <w:p w14:paraId="1610AE67" w14:textId="11D2C3C6" w:rsidR="00AB4724" w:rsidRPr="00AB4724" w:rsidRDefault="00AB4724" w:rsidP="00AB4724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provides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proofErr w:type="gramEnd"/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opportunity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practice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what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they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have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learned,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build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negotiate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relationships,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communicate,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listen,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develop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ideas.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Research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shows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learning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occurs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best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when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mentally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active,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engaged,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socially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interactive,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building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meaningful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connections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their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lives--all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components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found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during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play.</w:t>
      </w:r>
    </w:p>
    <w:p w14:paraId="18FF5320" w14:textId="4D8E0DE5" w:rsidR="00AB4724" w:rsidRPr="00AB4724" w:rsidRDefault="00AB4724" w:rsidP="00AB4724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also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intrinsically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motivating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children.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It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fulfills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their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natural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desire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understand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world.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Through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intrinsic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need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with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peers,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develop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self-regulation.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Infusing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play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into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kindergarten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curriculum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daily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structure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will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allow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children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experience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learning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joyful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way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while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developing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socially,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emotionally,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academically.</w:t>
      </w:r>
    </w:p>
    <w:p w14:paraId="1624C4D3" w14:textId="29F9E700" w:rsidR="00AB4724" w:rsidRPr="00AB4724" w:rsidRDefault="00AB4724" w:rsidP="00AB4724">
      <w:pPr>
        <w:numPr>
          <w:ilvl w:val="0"/>
          <w:numId w:val="18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click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link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see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another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expert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library</w:t>
      </w:r>
      <w:r w:rsidRPr="00AB4724">
        <w:rPr>
          <w:rFonts w:eastAsiaTheme="minorEastAsia" w:hAnsi="Aptos"/>
          <w:b/>
          <w:bCs/>
          <w:color w:val="000000" w:themeColor="text1"/>
          <w:kern w:val="24"/>
          <w:sz w:val="24"/>
          <w:szCs w:val="24"/>
        </w:rPr>
        <w:t>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Dr.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Katherine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Beauchat,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hyperlink r:id="rId5" w:history="1">
        <w:r w:rsidRPr="00AB472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>Developmentally</w:t>
        </w:r>
        <w:r w:rsidR="00E5798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 xml:space="preserve"> </w:t>
        </w:r>
        <w:r w:rsidRPr="00AB472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>Appropriate</w:t>
        </w:r>
        <w:r w:rsidR="00E5798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 xml:space="preserve"> </w:t>
        </w:r>
        <w:r w:rsidRPr="00AB472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>Practices:</w:t>
        </w:r>
        <w:r w:rsidR="00E5798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 xml:space="preserve"> </w:t>
        </w:r>
        <w:r w:rsidRPr="00AB472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>Joyful</w:t>
        </w:r>
        <w:r w:rsidR="00E5798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 xml:space="preserve"> </w:t>
        </w:r>
        <w:r w:rsidRPr="00AB472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>Learning</w:t>
        </w:r>
        <w:r w:rsidR="00E5798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 xml:space="preserve"> </w:t>
        </w:r>
        <w:r w:rsidRPr="00AB472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>&amp;</w:t>
        </w:r>
        <w:r w:rsidR="00E5798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 xml:space="preserve"> </w:t>
        </w:r>
        <w:r w:rsidRPr="00AB472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>Instruction</w:t>
        </w:r>
        <w:r w:rsidR="00E5798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 xml:space="preserve"> </w:t>
        </w:r>
        <w:r w:rsidRPr="00AB472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>Across</w:t>
        </w:r>
        <w:r w:rsidR="00E5798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 xml:space="preserve"> </w:t>
        </w:r>
        <w:r w:rsidRPr="00AB472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>the</w:t>
        </w:r>
        <w:r w:rsidR="00E5798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 xml:space="preserve"> </w:t>
        </w:r>
        <w:r w:rsidRPr="00AB472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>P–3</w:t>
        </w:r>
        <w:r w:rsidR="00E5798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 xml:space="preserve"> </w:t>
        </w:r>
        <w:r w:rsidRPr="00AB4724">
          <w:rPr>
            <w:rFonts w:eastAsiaTheme="minorEastAsia" w:hAnsi="Aptos"/>
            <w:color w:val="000000" w:themeColor="text1"/>
            <w:kern w:val="24"/>
            <w:sz w:val="24"/>
            <w:szCs w:val="24"/>
          </w:rPr>
          <w:t>Classroom</w:t>
        </w:r>
      </w:hyperlink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our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K–3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Early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Elementary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alignment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web</w:t>
      </w:r>
      <w:r w:rsidR="00E57984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</w:rPr>
        <w:t xml:space="preserve"> </w:t>
      </w:r>
      <w:r w:rsidRPr="00AB4724">
        <w:rPr>
          <w:rFonts w:eastAsiaTheme="minorEastAsia" w:hAnsi="Aptos"/>
          <w:color w:val="000000" w:themeColor="text1"/>
          <w:kern w:val="24"/>
          <w:sz w:val="24"/>
          <w:szCs w:val="24"/>
        </w:rPr>
        <w:t>page.</w:t>
      </w:r>
    </w:p>
    <w:p w14:paraId="575388C0" w14:textId="223FDB44" w:rsidR="006B1BBB" w:rsidRDefault="00AB4724" w:rsidP="00AB4724">
      <w:pPr>
        <w:pStyle w:val="Heading2"/>
      </w:pPr>
      <w:r>
        <w:t>Slide</w:t>
      </w:r>
      <w:r w:rsidR="00E57984">
        <w:t xml:space="preserve"> </w:t>
      </w:r>
      <w:r>
        <w:t>13</w:t>
      </w:r>
    </w:p>
    <w:p w14:paraId="5B334438" w14:textId="32B604C4" w:rsidR="002A38CF" w:rsidRDefault="002A38CF" w:rsidP="002A38CF">
      <w:pPr>
        <w:contextualSpacing/>
        <w:rPr>
          <w:rFonts w:eastAsiaTheme="minorEastAsia" w:hAnsi="Aptos"/>
          <w:color w:val="000000" w:themeColor="text1"/>
          <w:kern w:val="24"/>
          <w:sz w:val="24"/>
          <w:szCs w:val="24"/>
        </w:rPr>
      </w:pP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visit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K–3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Early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Elementary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Alignment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website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locate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more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resources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grade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2A38CF">
        <w:rPr>
          <w:rFonts w:eastAsiaTheme="minorEastAsia" w:hAnsi="Aptos"/>
          <w:color w:val="000000" w:themeColor="text1"/>
          <w:kern w:val="24"/>
          <w:sz w:val="24"/>
          <w:szCs w:val="24"/>
        </w:rPr>
        <w:t>level.</w:t>
      </w:r>
    </w:p>
    <w:p w14:paraId="48EF9B81" w14:textId="6CE06358" w:rsidR="002A38CF" w:rsidRDefault="002A38CF" w:rsidP="002A38CF">
      <w:pPr>
        <w:pStyle w:val="Heading2"/>
        <w:rPr>
          <w:rFonts w:eastAsiaTheme="minorEastAsia"/>
        </w:rPr>
      </w:pPr>
      <w:r>
        <w:rPr>
          <w:rFonts w:eastAsiaTheme="minorEastAsia"/>
        </w:rPr>
        <w:lastRenderedPageBreak/>
        <w:t>Slide</w:t>
      </w:r>
      <w:r w:rsidR="00E57984">
        <w:rPr>
          <w:rFonts w:eastAsiaTheme="minorEastAsia"/>
        </w:rPr>
        <w:t xml:space="preserve"> </w:t>
      </w:r>
      <w:r>
        <w:rPr>
          <w:rFonts w:eastAsiaTheme="minorEastAsia"/>
        </w:rPr>
        <w:t>14</w:t>
      </w:r>
    </w:p>
    <w:p w14:paraId="2B9BD02B" w14:textId="1569C1DE" w:rsidR="009711F9" w:rsidRPr="009711F9" w:rsidRDefault="009711F9" w:rsidP="009711F9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These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guided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questions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optional,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you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may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choose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discuss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any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that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listed.</w:t>
      </w:r>
    </w:p>
    <w:p w14:paraId="138DD731" w14:textId="0B84C3ED" w:rsidR="009711F9" w:rsidRPr="009711F9" w:rsidRDefault="009711F9" w:rsidP="009711F9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It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extension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activity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presentation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that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be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discussed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after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presentation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later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date.</w:t>
      </w:r>
    </w:p>
    <w:p w14:paraId="438536E9" w14:textId="31CE0E2A" w:rsidR="009711F9" w:rsidRPr="009711F9" w:rsidRDefault="009711F9" w:rsidP="009711F9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They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here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provide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you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with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some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time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reflect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group,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whether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PLC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grade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level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meetings.</w:t>
      </w:r>
    </w:p>
    <w:p w14:paraId="689866C1" w14:textId="034EAD71" w:rsidR="009711F9" w:rsidRPr="009711F9" w:rsidRDefault="009711F9" w:rsidP="009711F9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It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also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great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opportunity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to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discuss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next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steps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how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you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can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further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incorporate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SEL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your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curricula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kindergarten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classrooms.</w:t>
      </w:r>
    </w:p>
    <w:p w14:paraId="39AAD959" w14:textId="2CF599BC" w:rsidR="009711F9" w:rsidRPr="009711F9" w:rsidRDefault="009711F9" w:rsidP="009711F9">
      <w:pPr>
        <w:numPr>
          <w:ilvl w:val="0"/>
          <w:numId w:val="20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Word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document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version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these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“Guiding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Questions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Next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Steps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from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Kindergarten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Consortium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Sessions”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located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webpage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with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this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PowerPoint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your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9711F9">
        <w:rPr>
          <w:rFonts w:eastAsiaTheme="minorEastAsia" w:hAnsi="Aptos"/>
          <w:color w:val="000000" w:themeColor="text1"/>
          <w:kern w:val="24"/>
          <w:sz w:val="24"/>
          <w:szCs w:val="24"/>
        </w:rPr>
        <w:t>convenience.</w:t>
      </w:r>
    </w:p>
    <w:p w14:paraId="5B17DD68" w14:textId="542BF075" w:rsidR="009711F9" w:rsidRDefault="009711F9" w:rsidP="009711F9">
      <w:pPr>
        <w:pStyle w:val="Heading2"/>
      </w:pPr>
      <w:r>
        <w:t>Slide</w:t>
      </w:r>
      <w:r w:rsidR="00E57984">
        <w:t xml:space="preserve"> </w:t>
      </w:r>
      <w:r>
        <w:t>15</w:t>
      </w:r>
    </w:p>
    <w:p w14:paraId="36D8328C" w14:textId="6371B7D7" w:rsidR="005427A6" w:rsidRDefault="005427A6" w:rsidP="00F25DCD">
      <w:pPr>
        <w:pStyle w:val="NormalWeb"/>
        <w:spacing w:before="0" w:beforeAutospacing="0" w:after="120" w:afterAutospacing="0"/>
      </w:pPr>
      <w:r>
        <w:rPr>
          <w:rFonts w:asciiTheme="minorHAnsi" w:eastAsiaTheme="minorEastAsia" w:hAnsi="Aptos" w:cstheme="minorBidi"/>
          <w:color w:val="000000" w:themeColor="text1"/>
          <w:kern w:val="24"/>
        </w:rPr>
        <w:t>Here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are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the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references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which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are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also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proofErr w:type="gramStart"/>
      <w:r>
        <w:rPr>
          <w:rFonts w:asciiTheme="minorHAnsi" w:eastAsiaTheme="minorEastAsia" w:hAnsi="Aptos" w:cstheme="minorBidi"/>
          <w:color w:val="000000" w:themeColor="text1"/>
          <w:kern w:val="24"/>
        </w:rPr>
        <w:t>located</w:t>
      </w:r>
      <w:proofErr w:type="gramEnd"/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in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the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kindergarten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implementation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guidelines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pertaining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to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this</w:t>
      </w:r>
      <w:r w:rsidR="00E57984"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topic.</w:t>
      </w:r>
    </w:p>
    <w:p w14:paraId="7C49ABF6" w14:textId="3E937967" w:rsidR="005427A6" w:rsidRDefault="005427A6" w:rsidP="005427A6">
      <w:pPr>
        <w:pStyle w:val="Heading2"/>
      </w:pPr>
      <w:r>
        <w:t>Slide</w:t>
      </w:r>
      <w:r w:rsidR="00E57984">
        <w:t xml:space="preserve"> </w:t>
      </w:r>
      <w:r>
        <w:t>16</w:t>
      </w:r>
    </w:p>
    <w:p w14:paraId="6B1BA055" w14:textId="67E5F3E9" w:rsidR="007748FE" w:rsidRDefault="007748FE" w:rsidP="00F25DCD">
      <w:pPr>
        <w:spacing w:after="120"/>
        <w:contextualSpacing/>
        <w:rPr>
          <w:rFonts w:eastAsiaTheme="minorEastAsia" w:hAnsi="Aptos"/>
          <w:color w:val="000000" w:themeColor="text1"/>
          <w:kern w:val="24"/>
          <w:sz w:val="24"/>
          <w:szCs w:val="24"/>
        </w:rPr>
      </w:pPr>
      <w:r w:rsidRPr="007748FE">
        <w:rPr>
          <w:rFonts w:eastAsiaTheme="minorEastAsia" w:hAnsi="Aptos"/>
          <w:color w:val="000000" w:themeColor="text1"/>
          <w:kern w:val="24"/>
          <w:sz w:val="24"/>
          <w:szCs w:val="24"/>
        </w:rPr>
        <w:t>Thank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7748FE">
        <w:rPr>
          <w:rFonts w:eastAsiaTheme="minorEastAsia" w:hAnsi="Aptos"/>
          <w:color w:val="000000" w:themeColor="text1"/>
          <w:kern w:val="24"/>
          <w:sz w:val="24"/>
          <w:szCs w:val="24"/>
        </w:rPr>
        <w:t>you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7748FE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7748FE">
        <w:rPr>
          <w:rFonts w:eastAsiaTheme="minorEastAsia" w:hAnsi="Aptos"/>
          <w:color w:val="000000" w:themeColor="text1"/>
          <w:kern w:val="24"/>
          <w:sz w:val="24"/>
          <w:szCs w:val="24"/>
        </w:rPr>
        <w:t>viewing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7748FE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7748FE">
        <w:rPr>
          <w:rFonts w:eastAsiaTheme="minorEastAsia" w:hAnsi="Aptos"/>
          <w:color w:val="000000" w:themeColor="text1"/>
          <w:kern w:val="24"/>
          <w:sz w:val="24"/>
          <w:szCs w:val="24"/>
        </w:rPr>
        <w:t>session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7748FE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7748FE">
        <w:rPr>
          <w:rFonts w:eastAsiaTheme="minorEastAsia" w:hAnsi="Aptos"/>
          <w:color w:val="000000" w:themeColor="text1"/>
          <w:kern w:val="24"/>
          <w:sz w:val="24"/>
          <w:szCs w:val="24"/>
        </w:rPr>
        <w:t>Movement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7748FE">
        <w:rPr>
          <w:rFonts w:eastAsiaTheme="minorEastAsia" w:hAnsi="Aptos"/>
          <w:color w:val="000000" w:themeColor="text1"/>
          <w:kern w:val="24"/>
          <w:sz w:val="24"/>
          <w:szCs w:val="24"/>
        </w:rPr>
        <w:t>&amp;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7748FE">
        <w:rPr>
          <w:rFonts w:eastAsiaTheme="minorEastAsia" w:hAnsi="Aptos"/>
          <w:color w:val="000000" w:themeColor="text1"/>
          <w:kern w:val="24"/>
          <w:sz w:val="24"/>
          <w:szCs w:val="24"/>
        </w:rPr>
        <w:t>Engagement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7748FE">
        <w:rPr>
          <w:rFonts w:eastAsiaTheme="minorEastAsia" w:hAnsi="Aptos"/>
          <w:color w:val="000000" w:themeColor="text1"/>
          <w:kern w:val="24"/>
          <w:sz w:val="24"/>
          <w:szCs w:val="24"/>
        </w:rPr>
        <w:t>in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7748FE">
        <w:rPr>
          <w:rFonts w:eastAsiaTheme="minorEastAsia" w:hAnsi="Aptos"/>
          <w:color w:val="000000" w:themeColor="text1"/>
          <w:kern w:val="24"/>
          <w:sz w:val="24"/>
          <w:szCs w:val="24"/>
        </w:rPr>
        <w:t>Kindergarten.</w:t>
      </w:r>
    </w:p>
    <w:p w14:paraId="1E09DCB3" w14:textId="395EB061" w:rsidR="007748FE" w:rsidRDefault="007748FE" w:rsidP="007748FE">
      <w:pPr>
        <w:pStyle w:val="Heading2"/>
        <w:rPr>
          <w:rFonts w:eastAsiaTheme="minorEastAsia"/>
        </w:rPr>
      </w:pPr>
      <w:r>
        <w:rPr>
          <w:rFonts w:eastAsiaTheme="minorEastAsia"/>
        </w:rPr>
        <w:t>Slide</w:t>
      </w:r>
      <w:r w:rsidR="00E57984">
        <w:rPr>
          <w:rFonts w:eastAsiaTheme="minorEastAsia"/>
        </w:rPr>
        <w:t xml:space="preserve"> </w:t>
      </w:r>
      <w:r>
        <w:rPr>
          <w:rFonts w:eastAsiaTheme="minorEastAsia"/>
        </w:rPr>
        <w:t>17</w:t>
      </w:r>
    </w:p>
    <w:p w14:paraId="3D35F1F5" w14:textId="0EC9589A" w:rsidR="00AB4724" w:rsidRPr="00A05086" w:rsidRDefault="005D4F34" w:rsidP="00AB472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Please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follow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NJDOE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any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of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the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platforms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listed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for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current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valuable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information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and</w:t>
      </w:r>
      <w:r w:rsidR="00E57984">
        <w:rPr>
          <w:rFonts w:eastAsiaTheme="minorEastAsia" w:hAnsi="Aptos"/>
          <w:color w:val="000000" w:themeColor="text1"/>
          <w:kern w:val="24"/>
          <w:sz w:val="24"/>
          <w:szCs w:val="24"/>
        </w:rPr>
        <w:t xml:space="preserve"> </w:t>
      </w:r>
      <w:r w:rsidRPr="005D4F34">
        <w:rPr>
          <w:rFonts w:eastAsiaTheme="minorEastAsia" w:hAnsi="Aptos"/>
          <w:color w:val="000000" w:themeColor="text1"/>
          <w:kern w:val="24"/>
          <w:sz w:val="24"/>
          <w:szCs w:val="24"/>
        </w:rPr>
        <w:t>resources.</w:t>
      </w:r>
    </w:p>
    <w:sectPr w:rsidR="00AB4724" w:rsidRPr="00A05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337"/>
    <w:multiLevelType w:val="hybridMultilevel"/>
    <w:tmpl w:val="BDFE6576"/>
    <w:lvl w:ilvl="0" w:tplc="E7A43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52E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49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64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2F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25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44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F49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2C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EB112E"/>
    <w:multiLevelType w:val="hybridMultilevel"/>
    <w:tmpl w:val="8F16C45A"/>
    <w:lvl w:ilvl="0" w:tplc="35E4B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B87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46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45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22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25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4C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C5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20B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FE717B"/>
    <w:multiLevelType w:val="hybridMultilevel"/>
    <w:tmpl w:val="942E490C"/>
    <w:lvl w:ilvl="0" w:tplc="CF628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40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A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8A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E7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84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EF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A6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0A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C23888"/>
    <w:multiLevelType w:val="hybridMultilevel"/>
    <w:tmpl w:val="D4322EA6"/>
    <w:lvl w:ilvl="0" w:tplc="F76A3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0E9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C4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63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C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83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A6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E2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EE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8A4D46"/>
    <w:multiLevelType w:val="hybridMultilevel"/>
    <w:tmpl w:val="635E79B0"/>
    <w:lvl w:ilvl="0" w:tplc="D0AE2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762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6E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2C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3EF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C1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EE3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65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E9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5D4DE3"/>
    <w:multiLevelType w:val="hybridMultilevel"/>
    <w:tmpl w:val="91B8C04E"/>
    <w:lvl w:ilvl="0" w:tplc="24CAB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EC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62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81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2F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FEA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EE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4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A2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73280F"/>
    <w:multiLevelType w:val="hybridMultilevel"/>
    <w:tmpl w:val="21C6E9CA"/>
    <w:lvl w:ilvl="0" w:tplc="8DE89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156C4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34A62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797AD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23A60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0CC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A3A0C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3DBCE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7B2E2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7" w15:restartNumberingAfterBreak="0">
    <w:nsid w:val="3856796B"/>
    <w:multiLevelType w:val="hybridMultilevel"/>
    <w:tmpl w:val="918E7BFE"/>
    <w:lvl w:ilvl="0" w:tplc="41560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E9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1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3C7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C5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29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ED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49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26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5C5504"/>
    <w:multiLevelType w:val="hybridMultilevel"/>
    <w:tmpl w:val="6824C798"/>
    <w:lvl w:ilvl="0" w:tplc="C06C6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C20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01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8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0A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86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21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23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4A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A91834"/>
    <w:multiLevelType w:val="hybridMultilevel"/>
    <w:tmpl w:val="5D643E06"/>
    <w:lvl w:ilvl="0" w:tplc="F46C9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CC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A3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E9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83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A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6A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E2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54208B"/>
    <w:multiLevelType w:val="hybridMultilevel"/>
    <w:tmpl w:val="4D3ED4D4"/>
    <w:lvl w:ilvl="0" w:tplc="B73C1C58">
      <w:start w:val="1"/>
      <w:numFmt w:val="decimal"/>
      <w:pStyle w:val="Style5descripto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AE426A"/>
    <w:multiLevelType w:val="hybridMultilevel"/>
    <w:tmpl w:val="38E298B6"/>
    <w:lvl w:ilvl="0" w:tplc="EECE1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28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D80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62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01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6C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87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84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AE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D148A5"/>
    <w:multiLevelType w:val="hybridMultilevel"/>
    <w:tmpl w:val="3AB22208"/>
    <w:lvl w:ilvl="0" w:tplc="09FED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342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62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C9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529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6F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6E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CC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84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AEF52B7"/>
    <w:multiLevelType w:val="hybridMultilevel"/>
    <w:tmpl w:val="FD8C9000"/>
    <w:lvl w:ilvl="0" w:tplc="B47EB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02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B64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A5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C8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4C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20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2AD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48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6C5432"/>
    <w:multiLevelType w:val="hybridMultilevel"/>
    <w:tmpl w:val="8EDAEBB6"/>
    <w:lvl w:ilvl="0" w:tplc="3C284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BA1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E2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0A3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44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23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C2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64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0E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B154C8E"/>
    <w:multiLevelType w:val="hybridMultilevel"/>
    <w:tmpl w:val="3962CCB8"/>
    <w:lvl w:ilvl="0" w:tplc="3F727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2A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44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E6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EE0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07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82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84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6D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F653EB8"/>
    <w:multiLevelType w:val="hybridMultilevel"/>
    <w:tmpl w:val="D9786D90"/>
    <w:lvl w:ilvl="0" w:tplc="B71AD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6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C1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67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0B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8A0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184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0D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2D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5B2CB6"/>
    <w:multiLevelType w:val="hybridMultilevel"/>
    <w:tmpl w:val="0DE6B0E0"/>
    <w:lvl w:ilvl="0" w:tplc="1354E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C6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2CC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E5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27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AF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2A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89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8D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5A342FA"/>
    <w:multiLevelType w:val="hybridMultilevel"/>
    <w:tmpl w:val="4D6455BC"/>
    <w:lvl w:ilvl="0" w:tplc="7D082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46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024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A0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E0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48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72B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A2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C9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AC70299"/>
    <w:multiLevelType w:val="hybridMultilevel"/>
    <w:tmpl w:val="8F149FC0"/>
    <w:lvl w:ilvl="0" w:tplc="37D69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8C7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87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C3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2D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49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1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EE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D2C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C231CED"/>
    <w:multiLevelType w:val="hybridMultilevel"/>
    <w:tmpl w:val="C3D66680"/>
    <w:lvl w:ilvl="0" w:tplc="CCAC8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81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67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8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2D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67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22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509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CD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45910">
    <w:abstractNumId w:val="10"/>
  </w:num>
  <w:num w:numId="2" w16cid:durableId="72823069">
    <w:abstractNumId w:val="10"/>
  </w:num>
  <w:num w:numId="3" w16cid:durableId="32461883">
    <w:abstractNumId w:val="18"/>
  </w:num>
  <w:num w:numId="4" w16cid:durableId="701520923">
    <w:abstractNumId w:val="6"/>
  </w:num>
  <w:num w:numId="5" w16cid:durableId="1559975135">
    <w:abstractNumId w:val="8"/>
  </w:num>
  <w:num w:numId="6" w16cid:durableId="1588613250">
    <w:abstractNumId w:val="15"/>
  </w:num>
  <w:num w:numId="7" w16cid:durableId="1710034471">
    <w:abstractNumId w:val="16"/>
  </w:num>
  <w:num w:numId="8" w16cid:durableId="390036329">
    <w:abstractNumId w:val="9"/>
  </w:num>
  <w:num w:numId="9" w16cid:durableId="1018578563">
    <w:abstractNumId w:val="11"/>
  </w:num>
  <w:num w:numId="10" w16cid:durableId="2126381310">
    <w:abstractNumId w:val="14"/>
  </w:num>
  <w:num w:numId="11" w16cid:durableId="1459030384">
    <w:abstractNumId w:val="12"/>
  </w:num>
  <w:num w:numId="12" w16cid:durableId="1729456939">
    <w:abstractNumId w:val="13"/>
  </w:num>
  <w:num w:numId="13" w16cid:durableId="1038972364">
    <w:abstractNumId w:val="7"/>
  </w:num>
  <w:num w:numId="14" w16cid:durableId="630524671">
    <w:abstractNumId w:val="0"/>
  </w:num>
  <w:num w:numId="15" w16cid:durableId="129248838">
    <w:abstractNumId w:val="5"/>
  </w:num>
  <w:num w:numId="16" w16cid:durableId="2039352154">
    <w:abstractNumId w:val="19"/>
  </w:num>
  <w:num w:numId="17" w16cid:durableId="989600931">
    <w:abstractNumId w:val="20"/>
  </w:num>
  <w:num w:numId="18" w16cid:durableId="54354134">
    <w:abstractNumId w:val="17"/>
  </w:num>
  <w:num w:numId="19" w16cid:durableId="540634988">
    <w:abstractNumId w:val="1"/>
  </w:num>
  <w:num w:numId="20" w16cid:durableId="730930049">
    <w:abstractNumId w:val="4"/>
  </w:num>
  <w:num w:numId="21" w16cid:durableId="29495976">
    <w:abstractNumId w:val="2"/>
  </w:num>
  <w:num w:numId="22" w16cid:durableId="159057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50"/>
    <w:rsid w:val="0001137F"/>
    <w:rsid w:val="00011812"/>
    <w:rsid w:val="00080778"/>
    <w:rsid w:val="000D4DC2"/>
    <w:rsid w:val="0012189A"/>
    <w:rsid w:val="001246B0"/>
    <w:rsid w:val="00267B2C"/>
    <w:rsid w:val="002A38CF"/>
    <w:rsid w:val="0032158D"/>
    <w:rsid w:val="003B3B05"/>
    <w:rsid w:val="003B3F2D"/>
    <w:rsid w:val="003E64B4"/>
    <w:rsid w:val="00405DF1"/>
    <w:rsid w:val="004B4034"/>
    <w:rsid w:val="005155C5"/>
    <w:rsid w:val="00532266"/>
    <w:rsid w:val="005427A6"/>
    <w:rsid w:val="005D4F34"/>
    <w:rsid w:val="00677027"/>
    <w:rsid w:val="006B1BBB"/>
    <w:rsid w:val="006C70D2"/>
    <w:rsid w:val="006F736A"/>
    <w:rsid w:val="00714B69"/>
    <w:rsid w:val="00742FC7"/>
    <w:rsid w:val="00762E28"/>
    <w:rsid w:val="007748FE"/>
    <w:rsid w:val="00871D6C"/>
    <w:rsid w:val="008D6045"/>
    <w:rsid w:val="008F2225"/>
    <w:rsid w:val="00914A1A"/>
    <w:rsid w:val="009711F9"/>
    <w:rsid w:val="00A05086"/>
    <w:rsid w:val="00A10212"/>
    <w:rsid w:val="00AB4724"/>
    <w:rsid w:val="00BC6CC2"/>
    <w:rsid w:val="00C34226"/>
    <w:rsid w:val="00C57FF7"/>
    <w:rsid w:val="00CF5850"/>
    <w:rsid w:val="00D10ED6"/>
    <w:rsid w:val="00DD14C3"/>
    <w:rsid w:val="00E16802"/>
    <w:rsid w:val="00E57984"/>
    <w:rsid w:val="00EA19B8"/>
    <w:rsid w:val="00ED5C2E"/>
    <w:rsid w:val="00F2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63CB"/>
  <w15:chartTrackingRefBased/>
  <w15:docId w15:val="{B844A4D4-8989-45FB-8220-7596678E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984"/>
    <w:pPr>
      <w:spacing w:after="2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4B6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984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0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0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0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0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0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0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8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s">
    <w:name w:val="Section Titles"/>
    <w:basedOn w:val="Normal"/>
    <w:link w:val="SectionTitlesChar"/>
    <w:rsid w:val="006C70D2"/>
    <w:pPr>
      <w:pBdr>
        <w:top w:val="single" w:sz="24" w:space="1" w:color="4EA72E" w:themeColor="accent6"/>
        <w:bottom w:val="single" w:sz="24" w:space="1" w:color="4EA72E" w:themeColor="accent6"/>
      </w:pBdr>
      <w:shd w:val="clear" w:color="auto" w:fill="0F4761" w:themeFill="accent1" w:themeFillShade="BF"/>
      <w:spacing w:before="120"/>
      <w:jc w:val="center"/>
    </w:pPr>
    <w:rPr>
      <w:rFonts w:ascii="Calibri" w:eastAsia="Malgun Gothic" w:hAnsi="Calibri" w:cs="Calibri"/>
      <w:b/>
      <w:color w:val="FFFFFF" w:themeColor="background1"/>
      <w:sz w:val="40"/>
      <w:szCs w:val="40"/>
    </w:rPr>
  </w:style>
  <w:style w:type="character" w:customStyle="1" w:styleId="SectionTitlesChar">
    <w:name w:val="Section Titles Char"/>
    <w:basedOn w:val="DefaultParagraphFont"/>
    <w:link w:val="SectionTitles"/>
    <w:rsid w:val="006C70D2"/>
    <w:rPr>
      <w:rFonts w:ascii="Calibri" w:eastAsia="Malgun Gothic" w:hAnsi="Calibri" w:cs="Calibri"/>
      <w:b/>
      <w:color w:val="FFFFFF" w:themeColor="background1"/>
      <w:sz w:val="40"/>
      <w:szCs w:val="40"/>
      <w:shd w:val="clear" w:color="auto" w:fill="0F4761" w:themeFill="accent1" w:themeFillShade="BF"/>
    </w:rPr>
  </w:style>
  <w:style w:type="paragraph" w:customStyle="1" w:styleId="Heading4partof3">
    <w:name w:val="Heading 4 part of 3"/>
    <w:basedOn w:val="Normal"/>
    <w:link w:val="Heading4partof3Char"/>
    <w:rsid w:val="006C70D2"/>
    <w:pPr>
      <w:pBdr>
        <w:top w:val="single" w:sz="12" w:space="1" w:color="0F4761" w:themeColor="accent1" w:themeShade="BF"/>
      </w:pBdr>
      <w:shd w:val="clear" w:color="auto" w:fill="E2EAF6"/>
      <w:spacing w:before="240" w:after="360"/>
      <w:jc w:val="center"/>
    </w:pPr>
    <w:rPr>
      <w:rFonts w:ascii="Calibri" w:eastAsia="Malgun Gothic Semilight" w:hAnsi="Calibri" w:cs="Calibri"/>
      <w:b/>
      <w:sz w:val="24"/>
      <w:szCs w:val="24"/>
    </w:rPr>
  </w:style>
  <w:style w:type="character" w:customStyle="1" w:styleId="Heading4partof3Char">
    <w:name w:val="Heading 4 part of 3 Char"/>
    <w:basedOn w:val="DefaultParagraphFont"/>
    <w:link w:val="Heading4partof3"/>
    <w:rsid w:val="006C70D2"/>
    <w:rPr>
      <w:rFonts w:ascii="Calibri" w:eastAsia="Malgun Gothic Semilight" w:hAnsi="Calibri" w:cs="Calibri"/>
      <w:b/>
      <w:sz w:val="24"/>
      <w:szCs w:val="24"/>
      <w:shd w:val="clear" w:color="auto" w:fill="E2EAF6"/>
    </w:rPr>
  </w:style>
  <w:style w:type="paragraph" w:customStyle="1" w:styleId="Guide6DescriptionHeadings">
    <w:name w:val="Guide 6 Description Headings"/>
    <w:basedOn w:val="Normal"/>
    <w:link w:val="Guide6DescriptionHeadingsChar"/>
    <w:rsid w:val="006C70D2"/>
    <w:pPr>
      <w:shd w:val="clear" w:color="auto" w:fill="0F4761" w:themeFill="accent1" w:themeFillShade="BF"/>
      <w:spacing w:after="480"/>
    </w:pPr>
    <w:rPr>
      <w:rFonts w:ascii="Calibri" w:eastAsia="Malgun Gothic Semilight" w:hAnsi="Calibri" w:cs="Calibri"/>
      <w:b/>
      <w:color w:val="FFFFFF" w:themeColor="background1"/>
      <w:sz w:val="28"/>
      <w:szCs w:val="28"/>
    </w:rPr>
  </w:style>
  <w:style w:type="character" w:customStyle="1" w:styleId="Guide6DescriptionHeadingsChar">
    <w:name w:val="Guide 6 Description Headings Char"/>
    <w:basedOn w:val="DefaultParagraphFont"/>
    <w:link w:val="Guide6DescriptionHeadings"/>
    <w:rsid w:val="006C70D2"/>
    <w:rPr>
      <w:rFonts w:ascii="Calibri" w:eastAsia="Malgun Gothic Semilight" w:hAnsi="Calibri" w:cs="Calibri"/>
      <w:b/>
      <w:color w:val="FFFFFF" w:themeColor="background1"/>
      <w:sz w:val="28"/>
      <w:szCs w:val="28"/>
      <w:shd w:val="clear" w:color="auto" w:fill="0F4761" w:themeFill="accent1" w:themeFillShade="BF"/>
    </w:rPr>
  </w:style>
  <w:style w:type="paragraph" w:customStyle="1" w:styleId="Style5descriptors">
    <w:name w:val="Style 5 descriptors"/>
    <w:basedOn w:val="Normal"/>
    <w:link w:val="Style5descriptorsChar"/>
    <w:rsid w:val="006C70D2"/>
    <w:pPr>
      <w:numPr>
        <w:numId w:val="2"/>
      </w:numPr>
      <w:pBdr>
        <w:top w:val="single" w:sz="12" w:space="1" w:color="7030A0"/>
      </w:pBdr>
      <w:spacing w:before="240" w:after="120" w:line="360" w:lineRule="auto"/>
    </w:pPr>
    <w:rPr>
      <w:rFonts w:ascii="Calibri" w:eastAsia="Franklin Gothic Book" w:hAnsi="Calibri" w:cs="Calibri"/>
      <w:b/>
      <w:color w:val="2F5496"/>
      <w:sz w:val="28"/>
      <w:szCs w:val="28"/>
    </w:rPr>
  </w:style>
  <w:style w:type="character" w:customStyle="1" w:styleId="Style5descriptorsChar">
    <w:name w:val="Style 5 descriptors Char"/>
    <w:basedOn w:val="DefaultParagraphFont"/>
    <w:link w:val="Style5descriptors"/>
    <w:rsid w:val="006C70D2"/>
    <w:rPr>
      <w:rFonts w:ascii="Calibri" w:eastAsia="Franklin Gothic Book" w:hAnsi="Calibri" w:cs="Calibri"/>
      <w:b/>
      <w:color w:val="2F5496"/>
      <w:sz w:val="28"/>
      <w:szCs w:val="28"/>
    </w:rPr>
  </w:style>
  <w:style w:type="paragraph" w:customStyle="1" w:styleId="Guide1">
    <w:name w:val="Guide 1"/>
    <w:basedOn w:val="Heading1"/>
    <w:link w:val="Guide1Char"/>
    <w:qFormat/>
    <w:rsid w:val="006C70D2"/>
    <w:pPr>
      <w:shd w:val="clear" w:color="auto" w:fill="CBE3BB"/>
    </w:pPr>
    <w:rPr>
      <w:rFonts w:ascii="Arial Black" w:hAnsi="Arial Black" w:cstheme="minorHAnsi"/>
      <w:sz w:val="40"/>
      <w:szCs w:val="40"/>
    </w:rPr>
  </w:style>
  <w:style w:type="character" w:customStyle="1" w:styleId="Guide1Char">
    <w:name w:val="Guide 1 Char"/>
    <w:basedOn w:val="DefaultParagraphFont"/>
    <w:link w:val="Guide1"/>
    <w:rsid w:val="006C70D2"/>
    <w:rPr>
      <w:rFonts w:ascii="Arial Black" w:eastAsiaTheme="majorEastAsia" w:hAnsi="Arial Black" w:cstheme="minorHAnsi"/>
      <w:color w:val="0F4761" w:themeColor="accent1" w:themeShade="BF"/>
      <w:sz w:val="40"/>
      <w:szCs w:val="40"/>
      <w:shd w:val="clear" w:color="auto" w:fill="CBE3BB"/>
    </w:rPr>
  </w:style>
  <w:style w:type="character" w:customStyle="1" w:styleId="Heading1Char">
    <w:name w:val="Heading 1 Char"/>
    <w:basedOn w:val="DefaultParagraphFont"/>
    <w:link w:val="Heading1"/>
    <w:uiPriority w:val="9"/>
    <w:rsid w:val="00714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Guide2">
    <w:name w:val="Guide 2"/>
    <w:basedOn w:val="Heading2"/>
    <w:link w:val="Guide2Char"/>
    <w:qFormat/>
    <w:rsid w:val="006C70D2"/>
    <w:pPr>
      <w:shd w:val="clear" w:color="auto" w:fill="8C57A7"/>
      <w:jc w:val="right"/>
    </w:pPr>
    <w:rPr>
      <w:rFonts w:ascii="Arial Black" w:hAnsi="Arial Black"/>
      <w:color w:val="FFFFFF" w:themeColor="background1"/>
      <w:sz w:val="48"/>
      <w:szCs w:val="48"/>
    </w:rPr>
  </w:style>
  <w:style w:type="character" w:customStyle="1" w:styleId="Guide2Char">
    <w:name w:val="Guide 2 Char"/>
    <w:basedOn w:val="DefaultParagraphFont"/>
    <w:link w:val="Guide2"/>
    <w:rsid w:val="006C70D2"/>
    <w:rPr>
      <w:rFonts w:ascii="Arial Black" w:eastAsiaTheme="majorEastAsia" w:hAnsi="Arial Black" w:cstheme="majorBidi"/>
      <w:color w:val="FFFFFF" w:themeColor="background1"/>
      <w:sz w:val="48"/>
      <w:szCs w:val="48"/>
      <w:shd w:val="clear" w:color="auto" w:fill="8C57A7"/>
    </w:rPr>
  </w:style>
  <w:style w:type="character" w:customStyle="1" w:styleId="Heading2Char">
    <w:name w:val="Heading 2 Char"/>
    <w:basedOn w:val="DefaultParagraphFont"/>
    <w:link w:val="Heading2"/>
    <w:uiPriority w:val="9"/>
    <w:rsid w:val="00E5798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Guide3">
    <w:name w:val="Guide 3"/>
    <w:basedOn w:val="Heading3"/>
    <w:link w:val="Guide3Char"/>
    <w:qFormat/>
    <w:rsid w:val="006C70D2"/>
    <w:pPr>
      <w:pBdr>
        <w:top w:val="single" w:sz="24" w:space="1" w:color="4EA72E" w:themeColor="accent6"/>
        <w:bottom w:val="single" w:sz="24" w:space="1" w:color="4EA72E" w:themeColor="accent6"/>
      </w:pBdr>
      <w:shd w:val="clear" w:color="auto" w:fill="0F4761" w:themeFill="accent1" w:themeFillShade="BF"/>
      <w:jc w:val="center"/>
      <w:outlineLvl w:val="0"/>
    </w:pPr>
    <w:rPr>
      <w:rFonts w:ascii="Calibri" w:hAnsi="Calibri"/>
      <w:color w:val="FFFFFF" w:themeColor="background1"/>
      <w:sz w:val="36"/>
      <w:szCs w:val="36"/>
    </w:rPr>
  </w:style>
  <w:style w:type="character" w:customStyle="1" w:styleId="Guide3Char">
    <w:name w:val="Guide 3 Char"/>
    <w:basedOn w:val="SectionTitlesChar"/>
    <w:link w:val="Guide3"/>
    <w:rsid w:val="006C70D2"/>
    <w:rPr>
      <w:rFonts w:ascii="Calibri" w:eastAsiaTheme="majorEastAsia" w:hAnsi="Calibri" w:cstheme="majorBidi"/>
      <w:b w:val="0"/>
      <w:color w:val="FFFFFF" w:themeColor="background1"/>
      <w:sz w:val="36"/>
      <w:szCs w:val="36"/>
      <w:shd w:val="clear" w:color="auto" w:fill="0F4761" w:themeFill="accent1" w:themeFill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0D2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Guide4">
    <w:name w:val="Guide 4"/>
    <w:basedOn w:val="Heading4partof3"/>
    <w:link w:val="Guide4Char"/>
    <w:qFormat/>
    <w:rsid w:val="006C70D2"/>
  </w:style>
  <w:style w:type="character" w:customStyle="1" w:styleId="Guide4Char">
    <w:name w:val="Guide 4 Char"/>
    <w:basedOn w:val="Heading4partof3Char"/>
    <w:link w:val="Guide4"/>
    <w:rsid w:val="006C70D2"/>
    <w:rPr>
      <w:rFonts w:ascii="Calibri" w:eastAsia="Malgun Gothic Semilight" w:hAnsi="Calibri" w:cs="Calibri"/>
      <w:b/>
      <w:sz w:val="24"/>
      <w:szCs w:val="24"/>
      <w:shd w:val="clear" w:color="auto" w:fill="E2EAF6"/>
    </w:rPr>
  </w:style>
  <w:style w:type="paragraph" w:customStyle="1" w:styleId="Guide7">
    <w:name w:val="Guide 7"/>
    <w:basedOn w:val="Normal"/>
    <w:link w:val="Guide7Char"/>
    <w:rsid w:val="006C70D2"/>
    <w:pPr>
      <w:pBdr>
        <w:top w:val="single" w:sz="12" w:space="1" w:color="auto"/>
        <w:bottom w:val="single" w:sz="12" w:space="1" w:color="auto"/>
      </w:pBdr>
      <w:shd w:val="clear" w:color="auto" w:fill="D9F2D0" w:themeFill="accent6" w:themeFillTint="33"/>
      <w:spacing w:before="480" w:after="120" w:line="360" w:lineRule="auto"/>
    </w:pPr>
    <w:rPr>
      <w:rFonts w:ascii="Calibri" w:eastAsia="Times New Roman" w:hAnsi="Calibri" w:cs="Calibri"/>
      <w:b/>
      <w:color w:val="0F4761" w:themeColor="accent1" w:themeShade="BF"/>
      <w:sz w:val="24"/>
      <w:szCs w:val="24"/>
    </w:rPr>
  </w:style>
  <w:style w:type="character" w:customStyle="1" w:styleId="Guide7Char">
    <w:name w:val="Guide 7 Char"/>
    <w:basedOn w:val="DefaultParagraphFont"/>
    <w:link w:val="Guide7"/>
    <w:rsid w:val="006C70D2"/>
    <w:rPr>
      <w:rFonts w:ascii="Calibri" w:eastAsia="Times New Roman" w:hAnsi="Calibri" w:cs="Calibri"/>
      <w:b/>
      <w:color w:val="0F4761" w:themeColor="accent1" w:themeShade="BF"/>
      <w:sz w:val="24"/>
      <w:szCs w:val="24"/>
      <w:shd w:val="clear" w:color="auto" w:fill="D9F2D0" w:themeFill="accent6" w:themeFillTint="33"/>
    </w:rPr>
  </w:style>
  <w:style w:type="paragraph" w:customStyle="1" w:styleId="Guide5Descriptionsheading">
    <w:name w:val="Guide 5 Descriptions heading"/>
    <w:basedOn w:val="Guide6DescriptionHeadings"/>
    <w:link w:val="Guide5DescriptionsheadingChar"/>
    <w:qFormat/>
    <w:rsid w:val="006C70D2"/>
    <w:pPr>
      <w:spacing w:before="240" w:after="240"/>
    </w:pPr>
  </w:style>
  <w:style w:type="character" w:customStyle="1" w:styleId="Guide5DescriptionsheadingChar">
    <w:name w:val="Guide 5 Descriptions heading Char"/>
    <w:basedOn w:val="Guide6DescriptionHeadingsChar"/>
    <w:link w:val="Guide5Descriptionsheading"/>
    <w:rsid w:val="006C70D2"/>
    <w:rPr>
      <w:rFonts w:ascii="Calibri" w:eastAsia="Malgun Gothic Semilight" w:hAnsi="Calibri" w:cs="Calibri"/>
      <w:b/>
      <w:color w:val="FFFFFF" w:themeColor="background1"/>
      <w:sz w:val="28"/>
      <w:szCs w:val="28"/>
      <w:shd w:val="clear" w:color="auto" w:fill="0F4761" w:themeFill="accent1" w:themeFillShade="BF"/>
    </w:rPr>
  </w:style>
  <w:style w:type="paragraph" w:customStyle="1" w:styleId="Guide6">
    <w:name w:val="Guide 6"/>
    <w:basedOn w:val="Style5descriptors"/>
    <w:link w:val="Guide6Char"/>
    <w:qFormat/>
    <w:rsid w:val="006C70D2"/>
    <w:pPr>
      <w:numPr>
        <w:numId w:val="0"/>
      </w:numPr>
    </w:pPr>
  </w:style>
  <w:style w:type="character" w:customStyle="1" w:styleId="Guide6Char">
    <w:name w:val="Guide 6 Char"/>
    <w:basedOn w:val="Style5descriptorsChar"/>
    <w:link w:val="Guide6"/>
    <w:rsid w:val="006C70D2"/>
    <w:rPr>
      <w:rFonts w:ascii="Calibri" w:eastAsia="Franklin Gothic Book" w:hAnsi="Calibri" w:cs="Calibri"/>
      <w:b/>
      <w:color w:val="2F5496"/>
      <w:sz w:val="28"/>
      <w:szCs w:val="28"/>
    </w:rPr>
  </w:style>
  <w:style w:type="paragraph" w:customStyle="1" w:styleId="Guide4new">
    <w:name w:val="Guide 4 new"/>
    <w:basedOn w:val="Heading4"/>
    <w:link w:val="Guide4newChar"/>
    <w:qFormat/>
    <w:rsid w:val="006C70D2"/>
    <w:pPr>
      <w:pBdr>
        <w:top w:val="single" w:sz="24" w:space="1" w:color="4EA72E" w:themeColor="accent6"/>
        <w:bottom w:val="single" w:sz="24" w:space="1" w:color="4EA72E" w:themeColor="accent6"/>
      </w:pBdr>
      <w:shd w:val="clear" w:color="auto" w:fill="0F4761" w:themeFill="accent1" w:themeFillShade="BF"/>
      <w:spacing w:before="240"/>
      <w:outlineLvl w:val="0"/>
    </w:pPr>
    <w:rPr>
      <w:rFonts w:ascii="Calibri" w:hAnsi="Calibri"/>
      <w:i w:val="0"/>
      <w:color w:val="FFFFFF" w:themeColor="background1"/>
      <w:sz w:val="36"/>
      <w:szCs w:val="36"/>
    </w:rPr>
  </w:style>
  <w:style w:type="character" w:customStyle="1" w:styleId="Guide4newChar">
    <w:name w:val="Guide 4 new Char"/>
    <w:basedOn w:val="Guide3Char"/>
    <w:link w:val="Guide4new"/>
    <w:rsid w:val="006C70D2"/>
    <w:rPr>
      <w:rFonts w:ascii="Calibri" w:eastAsiaTheme="majorEastAsia" w:hAnsi="Calibri" w:cstheme="majorBidi"/>
      <w:b w:val="0"/>
      <w:iCs/>
      <w:color w:val="FFFFFF" w:themeColor="background1"/>
      <w:sz w:val="36"/>
      <w:szCs w:val="36"/>
      <w:shd w:val="clear" w:color="auto" w:fill="0F4761" w:themeFill="accent1" w:themeFill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0D2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Guide1B">
    <w:name w:val="Guide 1B"/>
    <w:basedOn w:val="Guide1"/>
    <w:link w:val="Guide1BChar"/>
    <w:qFormat/>
    <w:rsid w:val="006C70D2"/>
  </w:style>
  <w:style w:type="character" w:customStyle="1" w:styleId="Guide1BChar">
    <w:name w:val="Guide 1B Char"/>
    <w:basedOn w:val="Guide1Char"/>
    <w:link w:val="Guide1B"/>
    <w:rsid w:val="006C70D2"/>
    <w:rPr>
      <w:rFonts w:ascii="Arial Black" w:eastAsiaTheme="majorEastAsia" w:hAnsi="Arial Black" w:cstheme="minorHAnsi"/>
      <w:color w:val="0F4761" w:themeColor="accent1" w:themeShade="BF"/>
      <w:sz w:val="40"/>
      <w:szCs w:val="40"/>
      <w:shd w:val="clear" w:color="auto" w:fill="CBE3BB"/>
    </w:rPr>
  </w:style>
  <w:style w:type="paragraph" w:customStyle="1" w:styleId="SAVS1">
    <w:name w:val="SAVS 1"/>
    <w:basedOn w:val="Guide1"/>
    <w:link w:val="SAVS1Char"/>
    <w:qFormat/>
    <w:rsid w:val="006C70D2"/>
  </w:style>
  <w:style w:type="character" w:customStyle="1" w:styleId="SAVS1Char">
    <w:name w:val="SAVS 1 Char"/>
    <w:basedOn w:val="Guide1Char"/>
    <w:link w:val="SAVS1"/>
    <w:rsid w:val="006C70D2"/>
    <w:rPr>
      <w:rFonts w:ascii="Arial Black" w:eastAsiaTheme="majorEastAsia" w:hAnsi="Arial Black" w:cstheme="minorHAnsi"/>
      <w:color w:val="0F4761" w:themeColor="accent1" w:themeShade="BF"/>
      <w:sz w:val="40"/>
      <w:szCs w:val="40"/>
      <w:shd w:val="clear" w:color="auto" w:fill="CBE3BB"/>
    </w:rPr>
  </w:style>
  <w:style w:type="paragraph" w:customStyle="1" w:styleId="SAVS2">
    <w:name w:val="SAVS 2"/>
    <w:basedOn w:val="Guide2"/>
    <w:link w:val="SAVS2Char"/>
    <w:qFormat/>
    <w:rsid w:val="006C70D2"/>
  </w:style>
  <w:style w:type="character" w:customStyle="1" w:styleId="SAVS2Char">
    <w:name w:val="SAVS 2 Char"/>
    <w:basedOn w:val="Guide2Char"/>
    <w:link w:val="SAVS2"/>
    <w:rsid w:val="006C70D2"/>
    <w:rPr>
      <w:rFonts w:ascii="Arial Black" w:eastAsiaTheme="majorEastAsia" w:hAnsi="Arial Black" w:cstheme="majorBidi"/>
      <w:color w:val="FFFFFF" w:themeColor="background1"/>
      <w:sz w:val="48"/>
      <w:szCs w:val="48"/>
      <w:shd w:val="clear" w:color="auto" w:fill="8C57A7"/>
    </w:rPr>
  </w:style>
  <w:style w:type="paragraph" w:customStyle="1" w:styleId="Style3">
    <w:name w:val="Style3"/>
    <w:basedOn w:val="Guide3"/>
    <w:link w:val="Style3Char"/>
    <w:qFormat/>
    <w:rsid w:val="006C70D2"/>
  </w:style>
  <w:style w:type="character" w:customStyle="1" w:styleId="Style3Char">
    <w:name w:val="Style3 Char"/>
    <w:basedOn w:val="Guide3Char"/>
    <w:link w:val="Style3"/>
    <w:rsid w:val="006C70D2"/>
    <w:rPr>
      <w:rFonts w:ascii="Calibri" w:eastAsiaTheme="majorEastAsia" w:hAnsi="Calibri" w:cstheme="majorBidi"/>
      <w:b w:val="0"/>
      <w:color w:val="FFFFFF" w:themeColor="background1"/>
      <w:sz w:val="36"/>
      <w:szCs w:val="36"/>
      <w:shd w:val="clear" w:color="auto" w:fill="0F4761" w:themeFill="accent1" w:themeFillShade="BF"/>
    </w:rPr>
  </w:style>
  <w:style w:type="paragraph" w:customStyle="1" w:styleId="SAVS3B">
    <w:name w:val="SAVS 3B"/>
    <w:basedOn w:val="Guide4new"/>
    <w:link w:val="SAVS3BChar"/>
    <w:qFormat/>
    <w:rsid w:val="006C70D2"/>
  </w:style>
  <w:style w:type="character" w:customStyle="1" w:styleId="SAVS3BChar">
    <w:name w:val="SAVS 3B Char"/>
    <w:basedOn w:val="Guide4newChar"/>
    <w:link w:val="SAVS3B"/>
    <w:rsid w:val="006C70D2"/>
    <w:rPr>
      <w:rFonts w:ascii="Calibri" w:eastAsiaTheme="majorEastAsia" w:hAnsi="Calibri" w:cstheme="majorBidi"/>
      <w:b w:val="0"/>
      <w:iCs/>
      <w:color w:val="FFFFFF" w:themeColor="background1"/>
      <w:sz w:val="36"/>
      <w:szCs w:val="36"/>
      <w:shd w:val="clear" w:color="auto" w:fill="0F4761" w:themeFill="accent1" w:themeFillShade="BF"/>
    </w:rPr>
  </w:style>
  <w:style w:type="paragraph" w:customStyle="1" w:styleId="Guide5new">
    <w:name w:val="Guide 5 new"/>
    <w:basedOn w:val="Heading5"/>
    <w:link w:val="Guide5newChar"/>
    <w:qFormat/>
    <w:rsid w:val="006C70D2"/>
    <w:pPr>
      <w:pBdr>
        <w:top w:val="single" w:sz="18" w:space="1" w:color="auto"/>
      </w:pBdr>
      <w:shd w:val="solid" w:color="C1E4F5" w:themeColor="accent1" w:themeTint="33" w:fill="C1E4F5" w:themeFill="accent1" w:themeFillTint="33"/>
      <w:jc w:val="center"/>
    </w:pPr>
    <w:rPr>
      <w:rFonts w:ascii="Calibri" w:hAnsi="Calibri"/>
      <w:b/>
      <w:sz w:val="24"/>
      <w:szCs w:val="24"/>
    </w:rPr>
  </w:style>
  <w:style w:type="character" w:customStyle="1" w:styleId="Guide5newChar">
    <w:name w:val="Guide 5 new Char"/>
    <w:basedOn w:val="Guide4Char"/>
    <w:link w:val="Guide5new"/>
    <w:rsid w:val="006C70D2"/>
    <w:rPr>
      <w:rFonts w:ascii="Calibri" w:eastAsiaTheme="majorEastAsia" w:hAnsi="Calibri" w:cstheme="majorBidi"/>
      <w:b/>
      <w:color w:val="0F4761" w:themeColor="accent1" w:themeShade="BF"/>
      <w:sz w:val="24"/>
      <w:szCs w:val="24"/>
      <w:shd w:val="solid" w:color="C1E4F5" w:themeColor="accent1" w:themeTint="33" w:fill="C1E4F5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0D2"/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Guide6new">
    <w:name w:val="Guide 6 new"/>
    <w:basedOn w:val="Heading6"/>
    <w:link w:val="Guide6newChar"/>
    <w:qFormat/>
    <w:rsid w:val="006C70D2"/>
    <w:rPr>
      <w:rFonts w:ascii="Calibri" w:hAnsi="Calibri"/>
      <w:color w:val="FFFFFF" w:themeColor="background1"/>
      <w:sz w:val="28"/>
      <w:szCs w:val="28"/>
    </w:rPr>
  </w:style>
  <w:style w:type="character" w:customStyle="1" w:styleId="Guide6newChar">
    <w:name w:val="Guide 6 new Char"/>
    <w:basedOn w:val="Guide5DescriptionsheadingChar"/>
    <w:link w:val="Guide6new"/>
    <w:rsid w:val="006C70D2"/>
    <w:rPr>
      <w:rFonts w:ascii="Calibri" w:eastAsiaTheme="majorEastAsia" w:hAnsi="Calibri" w:cstheme="majorBidi"/>
      <w:b w:val="0"/>
      <w:color w:val="FFFFFF" w:themeColor="background1"/>
      <w:sz w:val="28"/>
      <w:szCs w:val="28"/>
      <w:shd w:val="clear" w:color="auto" w:fill="0F4761" w:themeFill="accent1" w:themeFill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0D2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Guide7new">
    <w:name w:val="Guide 7 new"/>
    <w:basedOn w:val="Heading7"/>
    <w:link w:val="Guide7newChar"/>
    <w:qFormat/>
    <w:rsid w:val="006C70D2"/>
    <w:pPr>
      <w:pBdr>
        <w:top w:val="single" w:sz="24" w:space="1" w:color="0F4761" w:themeColor="accent1" w:themeShade="BF"/>
      </w:pBdr>
    </w:pPr>
    <w:rPr>
      <w:rFonts w:ascii="Calibri" w:hAnsi="Calibri"/>
      <w:b/>
      <w:i w:val="0"/>
      <w:color w:val="0F4761" w:themeColor="accent1" w:themeShade="BF"/>
      <w:sz w:val="28"/>
      <w:szCs w:val="28"/>
    </w:rPr>
  </w:style>
  <w:style w:type="character" w:customStyle="1" w:styleId="Guide7newChar">
    <w:name w:val="Guide 7 new Char"/>
    <w:basedOn w:val="Guide6Char"/>
    <w:link w:val="Guide7new"/>
    <w:rsid w:val="006C70D2"/>
    <w:rPr>
      <w:rFonts w:ascii="Calibri" w:eastAsiaTheme="majorEastAsia" w:hAnsi="Calibri" w:cstheme="majorBidi"/>
      <w:b/>
      <w:iCs/>
      <w:color w:val="0F476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0D2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customStyle="1" w:styleId="Guide8">
    <w:name w:val="Guide 8"/>
    <w:basedOn w:val="Heading8"/>
    <w:link w:val="Guide8Char"/>
    <w:qFormat/>
    <w:rsid w:val="006C70D2"/>
    <w:pPr>
      <w:pBdr>
        <w:top w:val="single" w:sz="18" w:space="1" w:color="auto"/>
        <w:bottom w:val="single" w:sz="18" w:space="1" w:color="auto"/>
      </w:pBdr>
      <w:shd w:val="solid" w:color="D9F2D0" w:themeColor="accent6" w:themeTint="33" w:fill="D9F2D0" w:themeFill="accent6" w:themeFillTint="33"/>
    </w:pPr>
    <w:rPr>
      <w:rFonts w:ascii="Calibri" w:hAnsi="Calibri"/>
      <w:b/>
      <w:color w:val="0F4761" w:themeColor="accent1" w:themeShade="BF"/>
      <w:sz w:val="24"/>
    </w:rPr>
  </w:style>
  <w:style w:type="character" w:customStyle="1" w:styleId="Guide8Char">
    <w:name w:val="Guide 8 Char"/>
    <w:basedOn w:val="Guide7Char"/>
    <w:link w:val="Guide8"/>
    <w:rsid w:val="006C70D2"/>
    <w:rPr>
      <w:rFonts w:ascii="Calibri" w:eastAsiaTheme="majorEastAsia" w:hAnsi="Calibri" w:cstheme="majorBidi"/>
      <w:b/>
      <w:color w:val="0F4761" w:themeColor="accent1" w:themeShade="BF"/>
      <w:sz w:val="24"/>
      <w:szCs w:val="21"/>
      <w:shd w:val="solid" w:color="D9F2D0" w:themeColor="accent6" w:themeTint="33" w:fill="D9F2D0" w:themeFill="accent6" w:themeFillTint="3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0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aliases w:val="SAVS Subheading 1 Intense Emphasis"/>
    <w:basedOn w:val="DefaultParagraphFont"/>
    <w:uiPriority w:val="21"/>
    <w:rsid w:val="006C70D2"/>
    <w:rPr>
      <w:b/>
      <w:i/>
      <w:iCs/>
      <w:color w:val="15608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F5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8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8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85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8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22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4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_wTx0Hbh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1667</Words>
  <Characters>9270</Characters>
  <Application>Microsoft Office Word</Application>
  <DocSecurity>0</DocSecurity>
  <Lines>181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Education</Company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Notes_K_Movement_Engagement</dc:title>
  <dc:subject/>
  <dc:creator>New Jersey Department of Education</dc:creator>
  <cp:keywords/>
  <dc:description/>
  <cp:lastModifiedBy>Specht, Dorothea</cp:lastModifiedBy>
  <cp:revision>2</cp:revision>
  <dcterms:created xsi:type="dcterms:W3CDTF">2026-03-03T15:07:00Z</dcterms:created>
  <dcterms:modified xsi:type="dcterms:W3CDTF">2026-03-03T15:07:00Z</dcterms:modified>
</cp:coreProperties>
</file>