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190" w14:textId="5FB0F8D8" w:rsidR="005370C8" w:rsidRPr="00160D21" w:rsidRDefault="0074554F" w:rsidP="008A4030">
      <w:pPr>
        <w:pStyle w:val="Title"/>
        <w:spacing w:before="120" w:line="276" w:lineRule="auto"/>
        <w:ind w:left="-144" w:right="144"/>
        <w:jc w:val="center"/>
        <w:rPr>
          <w:rFonts w:ascii="Aptos Narrow" w:hAnsi="Aptos Narrow" w:cs="Times New Roman"/>
          <w:color w:val="004E9A"/>
          <w:sz w:val="32"/>
          <w:szCs w:val="32"/>
        </w:rPr>
      </w:pPr>
      <w:r w:rsidRPr="00160D21">
        <w:rPr>
          <w:rFonts w:ascii="Aptos Narrow" w:hAnsi="Aptos Narrow" w:cs="Times New Roman"/>
          <w:noProof/>
          <w:color w:val="004E9A"/>
          <w:sz w:val="32"/>
          <w:szCs w:val="32"/>
        </w:rPr>
        <w:drawing>
          <wp:inline distT="0" distB="0" distL="0" distR="0" wp14:anchorId="0E5B42D3" wp14:editId="3004F41E">
            <wp:extent cx="3091841" cy="968235"/>
            <wp:effectExtent l="0" t="0" r="0" b="3810"/>
            <wp:docPr id="359621420" name="Picture 2" descr="Logo for the New Jersey Department of Education's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21420" name="Picture 2" descr="Logo for the New Jersey Department of Education's Standards Transparency and Mastery Platfo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6822" cy="976058"/>
                    </a:xfrm>
                    <a:prstGeom prst="rect">
                      <a:avLst/>
                    </a:prstGeom>
                    <a:noFill/>
                  </pic:spPr>
                </pic:pic>
              </a:graphicData>
            </a:graphic>
          </wp:inline>
        </w:drawing>
      </w:r>
    </w:p>
    <w:p w14:paraId="63A815DC" w14:textId="21281EC3" w:rsidR="00D21305" w:rsidRPr="00160D21" w:rsidRDefault="00D86893" w:rsidP="00442740">
      <w:pPr>
        <w:pStyle w:val="Heading1"/>
        <w:spacing w:before="80" w:after="80"/>
        <w:ind w:right="144"/>
        <w:jc w:val="center"/>
        <w:rPr>
          <w:rFonts w:ascii="Aptos Narrow" w:eastAsia="MS Gothic" w:hAnsi="Aptos Narrow" w:cs="Times New Roman"/>
          <w:b/>
          <w:bCs/>
          <w:color w:val="203966"/>
          <w:kern w:val="2"/>
          <w:lang w:val="en-US"/>
          <w14:ligatures w14:val="standardContextual"/>
        </w:rPr>
      </w:pPr>
      <w:r w:rsidRPr="00160D21">
        <w:rPr>
          <w:rFonts w:ascii="Aptos Narrow" w:eastAsia="MS Gothic" w:hAnsi="Aptos Narrow" w:cs="Times New Roman"/>
          <w:b/>
          <w:bCs/>
          <w:color w:val="203966"/>
          <w:kern w:val="2"/>
          <w:lang w:val="en-US"/>
          <w14:ligatures w14:val="standardContextual"/>
        </w:rPr>
        <w:t>Science</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and</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English</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Language</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Arts</w:t>
      </w:r>
      <w:r w:rsidR="003D6D80" w:rsidRPr="00160D21">
        <w:rPr>
          <w:rFonts w:ascii="Aptos Narrow" w:eastAsia="MS Gothic" w:hAnsi="Aptos Narrow" w:cs="Times New Roman"/>
          <w:b/>
          <w:bCs/>
          <w:color w:val="203966"/>
          <w:kern w:val="2"/>
          <w:lang w:val="en-US"/>
          <w14:ligatures w14:val="standardContextual"/>
        </w:rPr>
        <w:t xml:space="preserve"> </w:t>
      </w:r>
      <w:r w:rsidR="00B31184" w:rsidRPr="00160D21">
        <w:rPr>
          <w:rFonts w:ascii="Aptos Narrow" w:eastAsia="MS Gothic" w:hAnsi="Aptos Narrow" w:cs="Times New Roman"/>
          <w:b/>
          <w:bCs/>
          <w:color w:val="203966"/>
          <w:kern w:val="2"/>
          <w:lang w:val="en-US"/>
          <w14:ligatures w14:val="standardContextual"/>
        </w:rPr>
        <w:t>in</w:t>
      </w:r>
      <w:r w:rsidR="003D6D80" w:rsidRPr="00160D21">
        <w:rPr>
          <w:rFonts w:ascii="Aptos Narrow" w:eastAsia="MS Gothic" w:hAnsi="Aptos Narrow" w:cs="Times New Roman"/>
          <w:b/>
          <w:bCs/>
          <w:color w:val="203966"/>
          <w:kern w:val="2"/>
          <w:lang w:val="en-US"/>
          <w14:ligatures w14:val="standardContextual"/>
        </w:rPr>
        <w:t xml:space="preserve"> </w:t>
      </w:r>
      <w:r w:rsidR="00883586">
        <w:rPr>
          <w:rFonts w:ascii="Aptos Narrow" w:eastAsia="MS Gothic" w:hAnsi="Aptos Narrow" w:cs="Times New Roman"/>
          <w:b/>
          <w:bCs/>
          <w:color w:val="203966"/>
          <w:kern w:val="2"/>
          <w:lang w:val="en-US"/>
          <w14:ligatures w14:val="standardContextual"/>
        </w:rPr>
        <w:t>Eighth</w:t>
      </w:r>
      <w:r w:rsidR="00A272CD">
        <w:rPr>
          <w:rFonts w:ascii="Aptos Narrow" w:eastAsia="MS Gothic" w:hAnsi="Aptos Narrow" w:cs="Times New Roman"/>
          <w:b/>
          <w:bCs/>
          <w:color w:val="203966"/>
          <w:kern w:val="2"/>
          <w:lang w:val="en-US"/>
          <w14:ligatures w14:val="standardContextual"/>
        </w:rPr>
        <w:t xml:space="preserve"> </w:t>
      </w:r>
      <w:r w:rsidR="004D4CAB" w:rsidRPr="00160D21">
        <w:rPr>
          <w:rFonts w:ascii="Aptos Narrow" w:eastAsia="MS Gothic" w:hAnsi="Aptos Narrow" w:cs="Times New Roman"/>
          <w:b/>
          <w:bCs/>
          <w:color w:val="203966"/>
          <w:kern w:val="2"/>
          <w:lang w:val="en-US"/>
          <w14:ligatures w14:val="standardContextual"/>
        </w:rPr>
        <w:t>Grade</w:t>
      </w:r>
    </w:p>
    <w:p w14:paraId="3A061D81" w14:textId="177A6DD0" w:rsidR="0099150F" w:rsidRPr="00160D21" w:rsidRDefault="0099150F" w:rsidP="00442740">
      <w:pPr>
        <w:pStyle w:val="Heading2"/>
        <w:spacing w:before="80" w:after="80"/>
        <w:ind w:right="144"/>
        <w:rPr>
          <w:rFonts w:ascii="Aptos Narrow" w:hAnsi="Aptos Narrow"/>
          <w:b/>
          <w:bCs/>
          <w:lang w:val="en-US"/>
        </w:rPr>
      </w:pPr>
      <w:r w:rsidRPr="00160D21">
        <w:rPr>
          <w:rFonts w:ascii="Aptos Narrow" w:hAnsi="Aptos Narrow"/>
          <w:b/>
          <w:bCs/>
          <w:lang w:val="en-US"/>
        </w:rPr>
        <w:t>Starting</w:t>
      </w:r>
      <w:r w:rsidR="003D6D80" w:rsidRPr="00160D21">
        <w:rPr>
          <w:rFonts w:ascii="Aptos Narrow" w:hAnsi="Aptos Narrow"/>
          <w:b/>
          <w:bCs/>
          <w:lang w:val="en-US"/>
        </w:rPr>
        <w:t xml:space="preserve"> </w:t>
      </w:r>
      <w:r w:rsidRPr="00160D21">
        <w:rPr>
          <w:rFonts w:ascii="Aptos Narrow" w:hAnsi="Aptos Narrow"/>
          <w:b/>
          <w:bCs/>
          <w:lang w:val="en-US"/>
        </w:rPr>
        <w:t>with</w:t>
      </w:r>
      <w:r w:rsidR="003D6D80" w:rsidRPr="00160D21">
        <w:rPr>
          <w:rFonts w:ascii="Aptos Narrow" w:hAnsi="Aptos Narrow"/>
          <w:b/>
          <w:bCs/>
          <w:lang w:val="en-US"/>
        </w:rPr>
        <w:t xml:space="preserve"> </w:t>
      </w:r>
      <w:r w:rsidRPr="00160D21">
        <w:rPr>
          <w:rFonts w:ascii="Aptos Narrow" w:hAnsi="Aptos Narrow"/>
          <w:b/>
          <w:bCs/>
          <w:lang w:val="en-US"/>
        </w:rPr>
        <w:t>the</w:t>
      </w:r>
      <w:r w:rsidR="003D6D80" w:rsidRPr="00160D21">
        <w:rPr>
          <w:rFonts w:ascii="Aptos Narrow" w:hAnsi="Aptos Narrow"/>
          <w:b/>
          <w:bCs/>
          <w:lang w:val="en-US"/>
        </w:rPr>
        <w:t xml:space="preserve"> </w:t>
      </w:r>
      <w:r w:rsidRPr="00160D21">
        <w:rPr>
          <w:rFonts w:ascii="Aptos Narrow" w:hAnsi="Aptos Narrow"/>
          <w:b/>
          <w:bCs/>
          <w:lang w:val="en-US"/>
        </w:rPr>
        <w:t>Science</w:t>
      </w:r>
    </w:p>
    <w:p w14:paraId="1727A8A3" w14:textId="481571F3" w:rsidR="003F7F7D" w:rsidRPr="00160D21" w:rsidRDefault="00AE0BE9" w:rsidP="00442740">
      <w:pPr>
        <w:spacing w:before="120" w:after="120" w:line="276" w:lineRule="auto"/>
        <w:ind w:right="144"/>
        <w:rPr>
          <w:rFonts w:ascii="Aptos Narrow" w:hAnsi="Aptos Narrow" w:cs="Times New Roman"/>
          <w:lang w:val="en-US"/>
        </w:rPr>
      </w:pPr>
      <w:r>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best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engaging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early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age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kinds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used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practicing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scientists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engineers.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harnessing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natural</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curiosity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sense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wonder,</w:t>
      </w:r>
      <w:r w:rsidR="003D6D80" w:rsidRPr="00160D21">
        <w:rPr>
          <w:rFonts w:ascii="Aptos Narrow" w:hAnsi="Aptos Narrow" w:cs="Times New Roman"/>
          <w:lang w:val="en-US"/>
        </w:rPr>
        <w:t xml:space="preserve"> </w:t>
      </w:r>
      <w:r>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can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empowered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growing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understanding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sense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questions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problems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relevant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them.</w:t>
      </w:r>
      <w:r w:rsidR="003D6D80" w:rsidRPr="00160D21">
        <w:rPr>
          <w:rFonts w:ascii="Aptos Narrow" w:hAnsi="Aptos Narrow" w:cs="Times New Roman"/>
          <w:lang w:val="en-US"/>
        </w:rPr>
        <w:t xml:space="preserve"> </w:t>
      </w:r>
    </w:p>
    <w:p w14:paraId="2844C1DF" w14:textId="77777777" w:rsidR="00764608" w:rsidRDefault="00764608" w:rsidP="00764608">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 xml:space="preserve">High-Quality Instructional Materials (HQIM) for science </w:t>
      </w:r>
      <w:r w:rsidRPr="00BC3E44">
        <w:rPr>
          <w:rFonts w:ascii="Aptos Narrow" w:hAnsi="Aptos Narrow" w:cs="Times New Roman"/>
          <w:lang w:val="en-US"/>
        </w:rPr>
        <w:t>provide a structure for this work by supporting student sensemaking—actively figuring out how the world works (science) or how to design solutions (engineering).</w:t>
      </w:r>
      <w:r>
        <w:rPr>
          <w:rFonts w:ascii="Aptos Narrow" w:hAnsi="Aptos Narrow" w:cs="Times New Roman"/>
          <w:lang w:val="en-US"/>
        </w:rPr>
        <w:t xml:space="preserve"> </w:t>
      </w:r>
      <w:r w:rsidRPr="00160D21">
        <w:rPr>
          <w:rFonts w:ascii="Aptos Narrow" w:hAnsi="Aptos Narrow" w:cs="Times New Roman"/>
          <w:lang w:val="en-US"/>
        </w:rPr>
        <w:t xml:space="preserve">Students do science and engineering through the science and engineering practices. </w:t>
      </w:r>
      <w:r>
        <w:rPr>
          <w:rFonts w:ascii="Aptos Narrow" w:hAnsi="Aptos Narrow" w:cs="Times New Roman"/>
          <w:lang w:val="en-US"/>
        </w:rPr>
        <w:t>These experiences require</w:t>
      </w:r>
      <w:r w:rsidRPr="00160D21">
        <w:rPr>
          <w:rFonts w:ascii="Aptos Narrow" w:hAnsi="Aptos Narrow" w:cs="Times New Roman"/>
          <w:lang w:val="en-US"/>
        </w:rPr>
        <w:t xml:space="preserve"> students </w:t>
      </w:r>
      <w:r>
        <w:rPr>
          <w:rFonts w:ascii="Aptos Narrow" w:hAnsi="Aptos Narrow" w:cs="Times New Roman"/>
          <w:lang w:val="en-US"/>
        </w:rPr>
        <w:t xml:space="preserve">to participate in a </w:t>
      </w:r>
      <w:r w:rsidRPr="00160D21">
        <w:rPr>
          <w:rFonts w:ascii="Aptos Narrow" w:hAnsi="Aptos Narrow" w:cs="Times New Roman"/>
          <w:lang w:val="en-US"/>
        </w:rPr>
        <w:t xml:space="preserve">learning community </w:t>
      </w:r>
      <w:r>
        <w:rPr>
          <w:rFonts w:ascii="Aptos Narrow" w:hAnsi="Aptos Narrow" w:cs="Times New Roman"/>
          <w:lang w:val="en-US"/>
        </w:rPr>
        <w:t>in which they</w:t>
      </w:r>
      <w:r w:rsidRPr="00160D21">
        <w:rPr>
          <w:rFonts w:ascii="Aptos Narrow" w:hAnsi="Aptos Narrow" w:cs="Times New Roman"/>
          <w:lang w:val="en-US"/>
        </w:rPr>
        <w:t xml:space="preserve"> share ideas, evaluate competing ideas, give and receive critique, and reach consensus. </w:t>
      </w:r>
    </w:p>
    <w:p w14:paraId="642A86E2" w14:textId="4B1C3F6C" w:rsidR="00C25B5B" w:rsidRPr="0057305B" w:rsidRDefault="003F7F7D" w:rsidP="00442740">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Whether</w:t>
      </w:r>
      <w:r w:rsidR="003D6D80" w:rsidRPr="00160D21">
        <w:rPr>
          <w:rFonts w:ascii="Aptos Narrow" w:hAnsi="Aptos Narrow" w:cs="Times New Roman"/>
          <w:lang w:val="en-US"/>
        </w:rPr>
        <w:t xml:space="preserve"> </w:t>
      </w:r>
      <w:r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Pr="00160D21">
        <w:rPr>
          <w:rFonts w:ascii="Aptos Narrow" w:hAnsi="Aptos Narrow" w:cs="Times New Roman"/>
          <w:lang w:val="en-US"/>
        </w:rPr>
        <w:t>community</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learners</w:t>
      </w:r>
      <w:r w:rsidR="003D6D80" w:rsidRPr="00160D21">
        <w:rPr>
          <w:rFonts w:ascii="Aptos Narrow" w:hAnsi="Aptos Narrow" w:cs="Times New Roman"/>
          <w:lang w:val="en-US"/>
        </w:rPr>
        <w:t xml:space="preserve"> </w:t>
      </w:r>
      <w:r w:rsidRPr="00160D21">
        <w:rPr>
          <w:rFonts w:ascii="Aptos Narrow" w:hAnsi="Aptos Narrow" w:cs="Times New Roman"/>
          <w:lang w:val="en-US"/>
        </w:rPr>
        <w:t>is</w:t>
      </w:r>
      <w:r w:rsidR="003D6D80" w:rsidRPr="00160D21">
        <w:rPr>
          <w:rFonts w:ascii="Aptos Narrow" w:hAnsi="Aptos Narrow" w:cs="Times New Roman"/>
          <w:lang w:val="en-US"/>
        </w:rPr>
        <w:t xml:space="preserve"> </w:t>
      </w:r>
      <w:r w:rsidRPr="00160D21">
        <w:rPr>
          <w:rFonts w:ascii="Aptos Narrow" w:hAnsi="Aptos Narrow" w:cs="Times New Roman"/>
          <w:lang w:val="en-US"/>
        </w:rPr>
        <w:t>made</w:t>
      </w:r>
      <w:r w:rsidR="003D6D80" w:rsidRPr="00160D21">
        <w:rPr>
          <w:rFonts w:ascii="Aptos Narrow" w:hAnsi="Aptos Narrow" w:cs="Times New Roman"/>
          <w:lang w:val="en-US"/>
        </w:rPr>
        <w:t xml:space="preserve"> </w:t>
      </w:r>
      <w:r w:rsidRPr="00160D21">
        <w:rPr>
          <w:rFonts w:ascii="Aptos Narrow" w:hAnsi="Aptos Narrow" w:cs="Times New Roman"/>
          <w:lang w:val="en-US"/>
        </w:rPr>
        <w:t>up</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classmates</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family</w:t>
      </w:r>
      <w:r w:rsidR="003D6D80" w:rsidRPr="00160D21">
        <w:rPr>
          <w:rFonts w:ascii="Aptos Narrow" w:hAnsi="Aptos Narrow" w:cs="Times New Roman"/>
          <w:lang w:val="en-US"/>
        </w:rPr>
        <w:t xml:space="preserve"> </w:t>
      </w:r>
      <w:r w:rsidRPr="00160D21">
        <w:rPr>
          <w:rFonts w:ascii="Aptos Narrow" w:hAnsi="Aptos Narrow" w:cs="Times New Roman"/>
          <w:lang w:val="en-US"/>
        </w:rPr>
        <w:t>members,</w:t>
      </w:r>
      <w:r w:rsidR="003D6D80" w:rsidRPr="00160D21">
        <w:rPr>
          <w:rFonts w:ascii="Aptos Narrow" w:hAnsi="Aptos Narrow" w:cs="Times New Roman"/>
          <w:lang w:val="en-US"/>
        </w:rPr>
        <w:t xml:space="preserve"> </w:t>
      </w:r>
      <w:r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adults</w:t>
      </w:r>
      <w:r w:rsidR="003D6D80" w:rsidRPr="00160D21">
        <w:rPr>
          <w:rFonts w:ascii="Aptos Narrow" w:hAnsi="Aptos Narrow" w:cs="Times New Roman"/>
          <w:lang w:val="en-US"/>
        </w:rPr>
        <w:t xml:space="preserve"> </w:t>
      </w:r>
      <w:r w:rsidRPr="00160D21">
        <w:rPr>
          <w:rFonts w:ascii="Aptos Narrow" w:hAnsi="Aptos Narrow" w:cs="Times New Roman"/>
          <w:lang w:val="en-US"/>
        </w:rPr>
        <w:t>build</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refine</w:t>
      </w:r>
      <w:r w:rsidR="003D6D80" w:rsidRPr="00160D21">
        <w:rPr>
          <w:rFonts w:ascii="Aptos Narrow" w:hAnsi="Aptos Narrow" w:cs="Times New Roman"/>
          <w:lang w:val="en-US"/>
        </w:rPr>
        <w:t xml:space="preserve"> </w:t>
      </w:r>
      <w:r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Pr="00160D21">
        <w:rPr>
          <w:rFonts w:ascii="Aptos Narrow" w:hAnsi="Aptos Narrow" w:cs="Times New Roman"/>
          <w:lang w:val="en-US"/>
        </w:rPr>
        <w:t>knowledge</w:t>
      </w:r>
      <w:r w:rsidR="003D6D80" w:rsidRPr="00160D21">
        <w:rPr>
          <w:rFonts w:ascii="Aptos Narrow" w:hAnsi="Aptos Narrow" w:cs="Times New Roman"/>
          <w:lang w:val="en-US"/>
        </w:rPr>
        <w:t xml:space="preserve"> </w:t>
      </w:r>
      <w:r w:rsidRPr="00160D21">
        <w:rPr>
          <w:rFonts w:ascii="Aptos Narrow" w:hAnsi="Aptos Narrow" w:cs="Times New Roman"/>
          <w:lang w:val="en-US"/>
        </w:rPr>
        <w:t>together.</w:t>
      </w:r>
      <w:r w:rsidR="003D6D80" w:rsidRPr="00160D21">
        <w:rPr>
          <w:rFonts w:ascii="Aptos Narrow" w:hAnsi="Aptos Narrow" w:cs="Times New Roman"/>
          <w:lang w:val="en-US"/>
        </w:rPr>
        <w:t xml:space="preserve"> </w:t>
      </w:r>
      <w:r w:rsidR="0057305B" w:rsidRPr="0057305B">
        <w:rPr>
          <w:rFonts w:ascii="Aptos Narrow" w:hAnsi="Aptos Narrow" w:cs="Times New Roman"/>
          <w:lang w:val="en-US"/>
        </w:rPr>
        <w:t>This approach to instruction stands in clear contrast to the procedural, “cookbook” experiments many of us experienced. When students engage in asking questions, conducting investigations, gathering evidence, and revising their thinking, they construct their own understanding. As a result, their learning is more dur</w:t>
      </w:r>
      <w:r w:rsidR="0057305B">
        <w:rPr>
          <w:rFonts w:ascii="Aptos Narrow" w:hAnsi="Aptos Narrow" w:cs="Times New Roman"/>
          <w:lang w:val="en-US"/>
        </w:rPr>
        <w:t>able</w:t>
      </w:r>
      <w:r w:rsidR="00C25B5B" w:rsidRPr="00160D21">
        <w:rPr>
          <w:rFonts w:ascii="Aptos Narrow" w:hAnsi="Aptos Narrow" w:cs="Times New Roman"/>
          <w:lang w:val="en-US"/>
        </w:rPr>
        <w: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For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example,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please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see</w:t>
      </w:r>
      <w:r w:rsidR="000750C1" w:rsidRPr="00160D21">
        <w:rPr>
          <w:rFonts w:ascii="Aptos Narrow" w:hAnsi="Aptos Narrow" w:cs="Times New Roman"/>
          <w:lang w:val="en-US"/>
        </w:rPr>
        <w:t xml:space="preserve"> </w:t>
      </w:r>
      <w:hyperlink r:id="rId12" w:history="1">
        <w:r w:rsidR="00DB6C06" w:rsidRPr="0057305B">
          <w:rPr>
            <w:rStyle w:val="Hyperlink"/>
            <w:rFonts w:ascii="Aptos" w:hAnsi="Aptos"/>
          </w:rPr>
          <w:t>Why does contact between objects sometimes cause damage, and how can we protect against it?</w:t>
        </w:r>
      </w:hyperlink>
      <w:r w:rsidR="00BF4B19">
        <w:t xml:space="preserve"> This unit integrates Computer Science. </w:t>
      </w:r>
    </w:p>
    <w:tbl>
      <w:tblPr>
        <w:tblStyle w:val="TableGrid"/>
        <w:tblW w:w="5760" w:type="dxa"/>
        <w:jc w:val="center"/>
        <w:tblLook w:val="04A0" w:firstRow="1" w:lastRow="0" w:firstColumn="1" w:lastColumn="0" w:noHBand="0" w:noVBand="1"/>
      </w:tblPr>
      <w:tblGrid>
        <w:gridCol w:w="5760"/>
      </w:tblGrid>
      <w:tr w:rsidR="00AA702C" w:rsidRPr="00AA702C" w14:paraId="30B14A4D" w14:textId="77777777" w:rsidTr="003860B1">
        <w:trPr>
          <w:jc w:val="center"/>
        </w:trPr>
        <w:tc>
          <w:tcPr>
            <w:tcW w:w="9350" w:type="dxa"/>
            <w:shd w:val="clear" w:color="auto" w:fill="0070C0"/>
          </w:tcPr>
          <w:p w14:paraId="0E4CBB12" w14:textId="77777777" w:rsidR="00AA702C" w:rsidRPr="00AA702C" w:rsidRDefault="00AA702C" w:rsidP="00AA702C">
            <w:pPr>
              <w:spacing w:before="120" w:after="120" w:line="276" w:lineRule="auto"/>
              <w:ind w:right="144"/>
              <w:jc w:val="center"/>
              <w:rPr>
                <w:rFonts w:ascii="Aptos Narrow" w:hAnsi="Aptos Narrow" w:cs="Times New Roman"/>
                <w:b/>
                <w:bCs/>
              </w:rPr>
            </w:pPr>
            <w:r w:rsidRPr="00AA702C">
              <w:rPr>
                <w:rFonts w:ascii="Aptos Narrow" w:hAnsi="Aptos Narrow" w:cs="Times New Roman"/>
                <w:b/>
                <w:bCs/>
                <w:color w:val="FFFFFF"/>
              </w:rPr>
              <w:t>Just in Time Professional Learning</w:t>
            </w:r>
          </w:p>
        </w:tc>
      </w:tr>
      <w:tr w:rsidR="00AA702C" w:rsidRPr="00AA702C" w14:paraId="657B1AA6" w14:textId="77777777" w:rsidTr="003860B1">
        <w:trPr>
          <w:jc w:val="center"/>
        </w:trPr>
        <w:tc>
          <w:tcPr>
            <w:tcW w:w="9350" w:type="dxa"/>
          </w:tcPr>
          <w:p w14:paraId="1C7C3E9F" w14:textId="77777777" w:rsidR="00AA702C" w:rsidRPr="00AA702C" w:rsidRDefault="00AA702C" w:rsidP="00AA702C">
            <w:pPr>
              <w:spacing w:before="120" w:after="120" w:line="276" w:lineRule="auto"/>
              <w:rPr>
                <w:rFonts w:ascii="Aptos Narrow" w:hAnsi="Aptos Narrow" w:cs="Times New Roman"/>
              </w:rPr>
            </w:pPr>
            <w:r w:rsidRPr="00AA702C">
              <w:rPr>
                <w:rFonts w:ascii="Aptos Narrow" w:eastAsia="Times New Roman" w:hAnsi="Aptos Narrow" w:cs="Segoe UI"/>
              </w:rPr>
              <w:t xml:space="preserve">Smithsonian Science Education Center. (n.d.). </w:t>
            </w:r>
            <w:hyperlink r:id="rId13" w:history="1">
              <w:r w:rsidRPr="00AA702C">
                <w:rPr>
                  <w:rFonts w:ascii="Aptos Narrow" w:hAnsi="Aptos Narrow"/>
                  <w:i/>
                  <w:iCs/>
                  <w:color w:val="0000FF"/>
                  <w:u w:val="single"/>
                </w:rPr>
                <w:t>Read like a scientist: How to integrate science with English Language Arts standards through informational text</w:t>
              </w:r>
            </w:hyperlink>
            <w:r w:rsidRPr="00AA702C">
              <w:rPr>
                <w:rFonts w:ascii="Aptos Narrow" w:eastAsia="Times New Roman" w:hAnsi="Aptos Narrow" w:cs="Segoe UI"/>
              </w:rPr>
              <w:t xml:space="preserve"> [PDF]. </w:t>
            </w:r>
          </w:p>
        </w:tc>
      </w:tr>
    </w:tbl>
    <w:p w14:paraId="26245CB3" w14:textId="29D0A0A3" w:rsidR="00446310" w:rsidRPr="00160D21" w:rsidRDefault="00446310" w:rsidP="00574EB5">
      <w:pPr>
        <w:pStyle w:val="Heading2"/>
        <w:spacing w:before="80"/>
        <w:ind w:right="144"/>
        <w:rPr>
          <w:rFonts w:ascii="Aptos Narrow" w:hAnsi="Aptos Narrow"/>
          <w:b/>
          <w:bCs/>
          <w:lang w:val="en-US"/>
        </w:rPr>
      </w:pPr>
      <w:r w:rsidRPr="00160D21">
        <w:rPr>
          <w:rFonts w:ascii="Aptos Narrow" w:hAnsi="Aptos Narrow"/>
          <w:b/>
          <w:bCs/>
          <w:lang w:val="en-US"/>
        </w:rPr>
        <w:t>Coherence</w:t>
      </w:r>
      <w:r w:rsidR="003D6D80" w:rsidRPr="00160D21">
        <w:rPr>
          <w:rFonts w:ascii="Aptos Narrow" w:hAnsi="Aptos Narrow"/>
          <w:b/>
          <w:bCs/>
          <w:lang w:val="en-US"/>
        </w:rPr>
        <w:t xml:space="preserve"> </w:t>
      </w:r>
      <w:r w:rsidRPr="00160D21">
        <w:rPr>
          <w:rFonts w:ascii="Aptos Narrow" w:hAnsi="Aptos Narrow"/>
          <w:b/>
          <w:bCs/>
          <w:lang w:val="en-US"/>
        </w:rPr>
        <w:t>with</w:t>
      </w:r>
      <w:r w:rsidR="003D6D80" w:rsidRPr="00160D21">
        <w:rPr>
          <w:rFonts w:ascii="Aptos Narrow" w:hAnsi="Aptos Narrow"/>
          <w:b/>
          <w:bCs/>
          <w:lang w:val="en-US"/>
        </w:rPr>
        <w:t xml:space="preserve"> </w:t>
      </w:r>
      <w:r w:rsidRPr="00160D21">
        <w:rPr>
          <w:rFonts w:ascii="Aptos Narrow" w:hAnsi="Aptos Narrow"/>
          <w:b/>
          <w:bCs/>
          <w:lang w:val="en-US"/>
        </w:rPr>
        <w:t>English</w:t>
      </w:r>
      <w:r w:rsidR="003D6D80" w:rsidRPr="00160D21">
        <w:rPr>
          <w:rFonts w:ascii="Aptos Narrow" w:hAnsi="Aptos Narrow"/>
          <w:b/>
          <w:bCs/>
          <w:lang w:val="en-US"/>
        </w:rPr>
        <w:t xml:space="preserve"> </w:t>
      </w:r>
      <w:r w:rsidRPr="00160D21">
        <w:rPr>
          <w:rFonts w:ascii="Aptos Narrow" w:hAnsi="Aptos Narrow"/>
          <w:b/>
          <w:bCs/>
          <w:lang w:val="en-US"/>
        </w:rPr>
        <w:t>Language</w:t>
      </w:r>
      <w:r w:rsidR="003D6D80" w:rsidRPr="00160D21">
        <w:rPr>
          <w:rFonts w:ascii="Aptos Narrow" w:hAnsi="Aptos Narrow"/>
          <w:b/>
          <w:bCs/>
          <w:lang w:val="en-US"/>
        </w:rPr>
        <w:t xml:space="preserve"> </w:t>
      </w:r>
      <w:r w:rsidRPr="00160D21">
        <w:rPr>
          <w:rFonts w:ascii="Aptos Narrow" w:hAnsi="Aptos Narrow"/>
          <w:b/>
          <w:bCs/>
          <w:lang w:val="en-US"/>
        </w:rPr>
        <w:t>Arts</w:t>
      </w:r>
    </w:p>
    <w:p w14:paraId="487E92BA" w14:textId="12322C88" w:rsidR="00574EB5" w:rsidRPr="00574EB5" w:rsidRDefault="00574EB5" w:rsidP="000A57C9">
      <w:pPr>
        <w:spacing w:after="120" w:line="276" w:lineRule="auto"/>
        <w:ind w:right="144"/>
        <w:rPr>
          <w:rFonts w:ascii="Aptos Narrow" w:hAnsi="Aptos Narrow" w:cs="Times New Roman"/>
          <w:lang w:val="en-US"/>
        </w:rPr>
      </w:pPr>
      <w:r w:rsidRPr="00574EB5">
        <w:rPr>
          <w:rFonts w:ascii="Aptos Narrow" w:hAnsi="Aptos Narrow" w:cs="Times New Roman"/>
          <w:lang w:val="en-US"/>
        </w:rPr>
        <w:t>Literacy skills are essential for building knowledge in science. Integrating English language arts within science instruction leverages the interconnected processes of reading, writing, speaking, and listening to develop and reinforce the practices of scientists and engineers—namely, actively making sense of how the world works and how to design solutions to problems (NSTA, 2025).</w:t>
      </w:r>
      <w:r w:rsidR="000A57C9">
        <w:rPr>
          <w:rFonts w:ascii="Aptos Narrow" w:hAnsi="Aptos Narrow" w:cs="Times New Roman"/>
          <w:lang w:val="en-US"/>
        </w:rPr>
        <w:t xml:space="preserve"> </w:t>
      </w:r>
      <w:r w:rsidRPr="00574EB5">
        <w:rPr>
          <w:rFonts w:ascii="Aptos Narrow" w:hAnsi="Aptos Narrow" w:cs="Times New Roman"/>
          <w:lang w:val="en-US"/>
        </w:rPr>
        <w:t>As students strengthen their ability to comprehend informational texts and to compose writing that informs, explains, and argues, they are increasingly able to engage with scientific phenomena, document observations, and carry out functional scientific tasks in developmentally appropriate ways.</w:t>
      </w:r>
    </w:p>
    <w:p w14:paraId="3ACFD638" w14:textId="77777777" w:rsidR="00574EB5" w:rsidRPr="00574EB5" w:rsidRDefault="00574EB5" w:rsidP="00574EB5">
      <w:pPr>
        <w:spacing w:before="120" w:after="120" w:line="276" w:lineRule="auto"/>
        <w:ind w:right="144"/>
        <w:rPr>
          <w:rFonts w:ascii="Aptos Narrow" w:hAnsi="Aptos Narrow" w:cs="Times New Roman"/>
          <w:lang w:val="en-US"/>
        </w:rPr>
      </w:pPr>
      <w:r w:rsidRPr="00574EB5">
        <w:rPr>
          <w:rFonts w:ascii="Aptos Narrow" w:hAnsi="Aptos Narrow" w:cs="Times New Roman"/>
          <w:lang w:val="en-US"/>
        </w:rPr>
        <w:t>This document identifies the skills students develop through NJSLS-ELA–aligned instruction at each grade level or grade band and highlights their connection to the science and engineering practices. These ELA skills are transferable across content areas, supporting both science learning and the development of disciplinary literacy (NASEM, 2023).</w:t>
      </w:r>
    </w:p>
    <w:p w14:paraId="6416B75C" w14:textId="77777777" w:rsidR="0083034A" w:rsidRDefault="0083034A" w:rsidP="00152B62">
      <w:pPr>
        <w:spacing w:before="120" w:line="276" w:lineRule="auto"/>
        <w:ind w:right="144"/>
        <w:rPr>
          <w:rFonts w:ascii="Aptos Narrow" w:eastAsia="Cambria" w:hAnsi="Aptos Narrow" w:cs="Cambria"/>
          <w:b/>
          <w:bCs/>
          <w:color w:val="366091"/>
          <w:sz w:val="26"/>
          <w:szCs w:val="26"/>
          <w:lang w:val="en-US"/>
        </w:rPr>
      </w:pPr>
      <w:r w:rsidRPr="005C66B5">
        <w:rPr>
          <w:rFonts w:ascii="Aptos Narrow" w:eastAsia="Cambria" w:hAnsi="Aptos Narrow" w:cs="Cambria"/>
          <w:b/>
          <w:bCs/>
          <w:color w:val="366091"/>
          <w:sz w:val="26"/>
          <w:szCs w:val="26"/>
          <w:lang w:val="en-US"/>
        </w:rPr>
        <w:t>Exploring How Students Use ELA: Obtaining, Evaluating, and Communicating Information</w:t>
      </w:r>
    </w:p>
    <w:p w14:paraId="56852262" w14:textId="77777777" w:rsidR="0083034A" w:rsidRDefault="0083034A" w:rsidP="0083034A">
      <w:pPr>
        <w:spacing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lang w:val="en-US"/>
        </w:rPr>
        <w:t>Being</w:t>
      </w:r>
      <w:r w:rsidRPr="00160D21">
        <w:rPr>
          <w:rFonts w:ascii="Aptos Narrow" w:hAnsi="Aptos Narrow" w:cs="Times New Roman"/>
          <w:color w:val="262626" w:themeColor="text1" w:themeTint="D9"/>
          <w:lang w:val="en-US"/>
        </w:rPr>
        <w:t xml:space="preserve"> literate in science and engineering requires the ability to read and understand their literature. Science and engineering are ways of knowing that are represented and communicated by words, diagrams, charts, graphs, images, </w:t>
      </w:r>
      <w:r w:rsidRPr="00160D21">
        <w:rPr>
          <w:rFonts w:ascii="Aptos Narrow" w:hAnsi="Aptos Narrow" w:cs="Times New Roman"/>
          <w:color w:val="262626" w:themeColor="text1" w:themeTint="D9"/>
          <w:lang w:val="en-US"/>
        </w:rPr>
        <w:lastRenderedPageBreak/>
        <w:t>symbols, and mathematics. Reading, interpreting, and producing text</w:t>
      </w:r>
      <w:r w:rsidRPr="00160D21">
        <w:rPr>
          <w:rStyle w:val="FootnoteReference"/>
          <w:rFonts w:ascii="Aptos Narrow" w:hAnsi="Aptos Narrow" w:cs="Times New Roman"/>
          <w:color w:val="262626" w:themeColor="text1" w:themeTint="D9"/>
          <w:lang w:val="en-US"/>
        </w:rPr>
        <w:footnoteReference w:id="1"/>
      </w:r>
      <w:r w:rsidRPr="00160D21">
        <w:rPr>
          <w:rFonts w:ascii="Aptos Narrow" w:hAnsi="Aptos Narrow" w:cs="Times New Roman"/>
          <w:color w:val="262626" w:themeColor="text1" w:themeTint="D9"/>
          <w:lang w:val="en-US"/>
        </w:rPr>
        <w:t xml:space="preserve"> are fundamental practices of science in particular, and they constitute at least half of engineers’ and scientists’ total working time.</w:t>
      </w:r>
    </w:p>
    <w:tbl>
      <w:tblPr>
        <w:tblStyle w:val="TableGrid"/>
        <w:tblW w:w="5760" w:type="dxa"/>
        <w:jc w:val="center"/>
        <w:tblLook w:val="04A0" w:firstRow="1" w:lastRow="0" w:firstColumn="1" w:lastColumn="0" w:noHBand="0" w:noVBand="1"/>
      </w:tblPr>
      <w:tblGrid>
        <w:gridCol w:w="5760"/>
      </w:tblGrid>
      <w:tr w:rsidR="0061599A" w:rsidRPr="0061599A" w14:paraId="16AB0128" w14:textId="77777777" w:rsidTr="003860B1">
        <w:trPr>
          <w:jc w:val="center"/>
        </w:trPr>
        <w:tc>
          <w:tcPr>
            <w:tcW w:w="5760" w:type="dxa"/>
            <w:shd w:val="clear" w:color="auto" w:fill="0070C0"/>
          </w:tcPr>
          <w:p w14:paraId="0A05AC2D" w14:textId="77777777" w:rsidR="0061599A" w:rsidRPr="0061599A" w:rsidRDefault="0061599A" w:rsidP="0061599A">
            <w:pPr>
              <w:spacing w:before="120" w:after="120" w:line="276" w:lineRule="auto"/>
              <w:jc w:val="center"/>
              <w:rPr>
                <w:rFonts w:ascii="Aptos Narrow" w:hAnsi="Aptos Narrow" w:cs="Times New Roman"/>
                <w:b/>
                <w:bCs/>
              </w:rPr>
            </w:pPr>
            <w:r w:rsidRPr="0061599A">
              <w:rPr>
                <w:rFonts w:ascii="Aptos Narrow" w:hAnsi="Aptos Narrow" w:cs="Times New Roman"/>
                <w:b/>
                <w:color w:val="FFFFFF"/>
              </w:rPr>
              <w:t>Just in Time Professional Learning</w:t>
            </w:r>
          </w:p>
        </w:tc>
      </w:tr>
      <w:tr w:rsidR="0061599A" w:rsidRPr="0061599A" w14:paraId="0601C656" w14:textId="77777777" w:rsidTr="003860B1">
        <w:trPr>
          <w:jc w:val="center"/>
        </w:trPr>
        <w:tc>
          <w:tcPr>
            <w:tcW w:w="5760" w:type="dxa"/>
          </w:tcPr>
          <w:p w14:paraId="395827F5" w14:textId="34405B33" w:rsidR="0061599A" w:rsidRPr="0061599A" w:rsidRDefault="0061599A" w:rsidP="0061599A">
            <w:pPr>
              <w:spacing w:before="120" w:after="120" w:line="276" w:lineRule="auto"/>
              <w:rPr>
                <w:rFonts w:ascii="Aptos Narrow" w:hAnsi="Aptos Narrow" w:cs="Times New Roman"/>
              </w:rPr>
            </w:pPr>
            <w:r w:rsidRPr="0061599A">
              <w:rPr>
                <w:rFonts w:ascii="Aptos Narrow" w:hAnsi="Aptos Narrow" w:cs="Times New Roman"/>
              </w:rPr>
              <w:t xml:space="preserve">Watch Paul Anderson’s </w:t>
            </w:r>
            <w:r w:rsidR="004F0294">
              <w:rPr>
                <w:rFonts w:ascii="Aptos Narrow" w:hAnsi="Aptos Narrow" w:cs="Times New Roman"/>
              </w:rPr>
              <w:t>10-minute</w:t>
            </w:r>
            <w:r w:rsidRPr="0061599A">
              <w:rPr>
                <w:rFonts w:ascii="Aptos Narrow" w:hAnsi="Aptos Narrow" w:cs="Times New Roman"/>
              </w:rPr>
              <w:t xml:space="preserve"> </w:t>
            </w:r>
            <w:r w:rsidRPr="0061599A">
              <w:rPr>
                <w:rFonts w:ascii="Aptos Narrow" w:hAnsi="Aptos Narrow" w:cs="Times New Roman"/>
                <w:i/>
                <w:iCs/>
              </w:rPr>
              <w:t>Wonder of Science</w:t>
            </w:r>
            <w:r w:rsidRPr="0061599A">
              <w:rPr>
                <w:rFonts w:ascii="Aptos Narrow" w:hAnsi="Aptos Narrow" w:cs="Times New Roman"/>
              </w:rPr>
              <w:t xml:space="preserve"> video about </w:t>
            </w:r>
            <w:hyperlink r:id="rId14" w:history="1">
              <w:r w:rsidRPr="0061599A">
                <w:rPr>
                  <w:rFonts w:ascii="Aptos Narrow" w:hAnsi="Aptos Narrow" w:cs="Times New Roman"/>
                  <w:color w:val="0000FF"/>
                  <w:u w:val="single"/>
                </w:rPr>
                <w:t>Obtaining, Evaluating, and Communicating Information</w:t>
              </w:r>
            </w:hyperlink>
            <w:r w:rsidRPr="0061599A">
              <w:rPr>
                <w:rFonts w:ascii="Aptos Narrow" w:hAnsi="Aptos Narrow" w:cs="Times New Roman"/>
              </w:rPr>
              <w:t>.</w:t>
            </w:r>
          </w:p>
        </w:tc>
      </w:tr>
    </w:tbl>
    <w:p w14:paraId="67F87353" w14:textId="77777777" w:rsidR="00397E58" w:rsidRPr="00160D21" w:rsidRDefault="00397E58" w:rsidP="00397E58">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 xml:space="preserve">Even when students have developed grade-level-appropriate reading skills, reading in science is often challenging to students. First, the </w:t>
      </w:r>
      <w:r>
        <w:rPr>
          <w:rFonts w:ascii="Aptos Narrow" w:hAnsi="Aptos Narrow" w:cs="Times New Roman"/>
          <w:color w:val="262626" w:themeColor="text1" w:themeTint="D9"/>
          <w:lang w:val="en-US"/>
        </w:rPr>
        <w:t xml:space="preserve">vocabulary </w:t>
      </w:r>
      <w:r w:rsidRPr="00160D21">
        <w:rPr>
          <w:rFonts w:ascii="Aptos Narrow" w:hAnsi="Aptos Narrow" w:cs="Times New Roman"/>
          <w:color w:val="262626" w:themeColor="text1" w:themeTint="D9"/>
          <w:lang w:val="en-US"/>
        </w:rPr>
        <w:t>of science texts is essentially unfamiliar; together with their often extensive use of, for example, the passive voice and complex sentence structure, many find these texts inaccessible. Second, science texts must be read so as to extract information accurately. Because the precise meaning of each word or clause may be important, such texts require a mode of reading that is quite different from reading a novel or even a newspaper. Third, science texts are multimodal, using a mix of words, diagrams, charts, symbols, and mathematics to communicate. Thus, understanding science texts requires much more than simply knowing the meanings of technical terms.</w:t>
      </w:r>
    </w:p>
    <w:p w14:paraId="0B72860F" w14:textId="025CCC8C" w:rsidR="007501D5" w:rsidRPr="00160D21" w:rsidRDefault="007501D5" w:rsidP="00442740">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Communicating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spoken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another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fundamental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clarify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thinking,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primary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draw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appreciate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visual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simply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advance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unable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clearly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persuasively.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occurs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variety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venues,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including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peer-reviewed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journals,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books,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conference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presentations,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carefully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websites;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occurs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discussions,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email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messages,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calls,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blogs.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technologies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extended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enabling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multidisciplinary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collaborations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across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globe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emphasis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Increasingly,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dialogues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audiences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especially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good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skills.</w:t>
      </w:r>
    </w:p>
    <w:p w14:paraId="438DAE1D" w14:textId="7E57DB37" w:rsidR="007501D5" w:rsidRPr="00160D21" w:rsidRDefault="007501D5" w:rsidP="00442740">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Being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consumer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whether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view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Internet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recognize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salient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identify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error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methodological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flaws,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distinguish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claims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engaging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around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p>
    <w:p w14:paraId="2D5D5F02" w14:textId="55BC74F6" w:rsidR="007E39FC" w:rsidRDefault="007501D5" w:rsidP="00442740">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proceeds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similar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manner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exchange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information</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techniques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materials.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spoken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language;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sketches,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diagrams,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graphs,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handbooks,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fields,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provide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detailed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tabular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formulate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commonly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encountered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tasks.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seek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set.</w:t>
      </w:r>
      <w:r w:rsidR="007E39FC">
        <w:rPr>
          <w:rFonts w:ascii="Aptos Narrow" w:hAnsi="Aptos Narrow" w:cs="Times New Roman"/>
          <w:color w:val="262626" w:themeColor="text1" w:themeTint="D9"/>
          <w:lang w:val="en-US"/>
        </w:rPr>
        <w:br w:type="page"/>
      </w:r>
    </w:p>
    <w:p w14:paraId="3462C237" w14:textId="77777777" w:rsidR="00F912C7" w:rsidRPr="003D7A39" w:rsidRDefault="00F912C7" w:rsidP="00F912C7">
      <w:pPr>
        <w:pStyle w:val="Caption"/>
        <w:keepNext/>
        <w:spacing w:before="120" w:after="120" w:line="276" w:lineRule="auto"/>
        <w:rPr>
          <w:rFonts w:ascii="Aptos Narrow" w:hAnsi="Aptos Narrow" w:cs="Times New Roman"/>
          <w:b/>
          <w:bCs/>
          <w:sz w:val="20"/>
          <w:szCs w:val="20"/>
        </w:rPr>
      </w:pPr>
      <w:r w:rsidRPr="003D7A39">
        <w:rPr>
          <w:rFonts w:ascii="Aptos Narrow" w:hAnsi="Aptos Narrow" w:cs="Times New Roman"/>
          <w:b/>
          <w:bCs/>
          <w:sz w:val="20"/>
          <w:szCs w:val="20"/>
        </w:rPr>
        <w:lastRenderedPageBreak/>
        <w:t xml:space="preserve">Table </w:t>
      </w:r>
      <w:r w:rsidRPr="003D7A39">
        <w:rPr>
          <w:rFonts w:ascii="Aptos Narrow" w:hAnsi="Aptos Narrow" w:cs="Times New Roman"/>
          <w:b/>
          <w:bCs/>
          <w:sz w:val="20"/>
          <w:szCs w:val="20"/>
        </w:rPr>
        <w:fldChar w:fldCharType="begin"/>
      </w:r>
      <w:r w:rsidRPr="003D7A39">
        <w:rPr>
          <w:rFonts w:ascii="Aptos Narrow" w:hAnsi="Aptos Narrow" w:cs="Times New Roman"/>
          <w:b/>
          <w:bCs/>
          <w:sz w:val="20"/>
          <w:szCs w:val="20"/>
        </w:rPr>
        <w:instrText xml:space="preserve"> SEQ Table \* ARABIC </w:instrText>
      </w:r>
      <w:r w:rsidRPr="003D7A39">
        <w:rPr>
          <w:rFonts w:ascii="Aptos Narrow" w:hAnsi="Aptos Narrow" w:cs="Times New Roman"/>
          <w:b/>
          <w:bCs/>
          <w:sz w:val="20"/>
          <w:szCs w:val="20"/>
        </w:rPr>
        <w:fldChar w:fldCharType="separate"/>
      </w:r>
      <w:r w:rsidRPr="003D7A39">
        <w:rPr>
          <w:rFonts w:ascii="Aptos Narrow" w:hAnsi="Aptos Narrow" w:cs="Times New Roman"/>
          <w:b/>
          <w:bCs/>
          <w:noProof/>
          <w:sz w:val="20"/>
          <w:szCs w:val="20"/>
        </w:rPr>
        <w:t>1</w:t>
      </w:r>
      <w:r w:rsidRPr="003D7A39">
        <w:rPr>
          <w:rFonts w:ascii="Aptos Narrow" w:hAnsi="Aptos Narrow" w:cs="Times New Roman"/>
          <w:b/>
          <w:bCs/>
          <w:sz w:val="20"/>
          <w:szCs w:val="20"/>
        </w:rPr>
        <w:fldChar w:fldCharType="end"/>
      </w:r>
      <w:r w:rsidRPr="003D7A39">
        <w:rPr>
          <w:rFonts w:ascii="Aptos Narrow" w:hAnsi="Aptos Narrow" w:cs="Times New Roman"/>
          <w:b/>
          <w:bCs/>
          <w:sz w:val="20"/>
          <w:szCs w:val="20"/>
        </w:rPr>
        <w:t xml:space="preserve">: </w:t>
      </w:r>
      <w:r>
        <w:rPr>
          <w:rFonts w:ascii="Aptos Narrow" w:hAnsi="Aptos Narrow" w:cs="Times New Roman"/>
          <w:b/>
          <w:bCs/>
          <w:sz w:val="20"/>
          <w:szCs w:val="20"/>
        </w:rPr>
        <w:t>High-Leverage Opportunities</w:t>
      </w:r>
      <w:r w:rsidRPr="003D7A39">
        <w:rPr>
          <w:rFonts w:ascii="Aptos Narrow" w:hAnsi="Aptos Narrow" w:cs="Times New Roman"/>
          <w:b/>
          <w:bCs/>
          <w:sz w:val="20"/>
          <w:szCs w:val="20"/>
        </w:rPr>
        <w:t xml:space="preserve"> to Integrate English Language Arts When Students Are Obtaining, </w:t>
      </w:r>
      <w:r>
        <w:rPr>
          <w:rFonts w:ascii="Aptos Narrow" w:hAnsi="Aptos Narrow" w:cs="Times New Roman"/>
          <w:b/>
          <w:bCs/>
          <w:sz w:val="20"/>
          <w:szCs w:val="20"/>
        </w:rPr>
        <w:t xml:space="preserve">Evaluating, and </w:t>
      </w:r>
      <w:r w:rsidRPr="003D7A39">
        <w:rPr>
          <w:rFonts w:ascii="Aptos Narrow" w:hAnsi="Aptos Narrow" w:cs="Times New Roman"/>
          <w:b/>
          <w:bCs/>
          <w:sz w:val="20"/>
          <w:szCs w:val="20"/>
        </w:rPr>
        <w:t xml:space="preserve"> Communicating Information</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620" w:firstRow="1" w:lastRow="0" w:firstColumn="0" w:lastColumn="0" w:noHBand="1" w:noVBand="1"/>
      </w:tblPr>
      <w:tblGrid>
        <w:gridCol w:w="5187"/>
        <w:gridCol w:w="5613"/>
      </w:tblGrid>
      <w:tr w:rsidR="00D106E5" w:rsidRPr="00160D21" w14:paraId="16F3C472" w14:textId="77777777" w:rsidTr="00DD5394">
        <w:trPr>
          <w:trHeight w:val="576"/>
          <w:tblHeader/>
          <w:jc w:val="center"/>
        </w:trPr>
        <w:tc>
          <w:tcPr>
            <w:tcW w:w="5187" w:type="dxa"/>
            <w:shd w:val="clear" w:color="auto" w:fill="0070C0"/>
            <w:vAlign w:val="center"/>
          </w:tcPr>
          <w:p w14:paraId="1F7E6651" w14:textId="16D9D713" w:rsidR="00D106E5" w:rsidRPr="00160D21" w:rsidRDefault="00D106E5" w:rsidP="0094436E">
            <w:pP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Obtaining,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Evaluating,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Communicating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Information</w:t>
            </w:r>
          </w:p>
        </w:tc>
        <w:tc>
          <w:tcPr>
            <w:tcW w:w="5613" w:type="dxa"/>
            <w:shd w:val="clear" w:color="auto" w:fill="0070C0"/>
            <w:vAlign w:val="center"/>
          </w:tcPr>
          <w:p w14:paraId="4F27EDE4" w14:textId="6F979745" w:rsidR="00D106E5" w:rsidRPr="00160D21" w:rsidRDefault="00D106E5" w:rsidP="0094436E">
            <w:pPr>
              <w:pBdr>
                <w:top w:val="nil"/>
                <w:left w:val="nil"/>
                <w:bottom w:val="nil"/>
                <w:right w:val="nil"/>
                <w:between w:val="nil"/>
              </w:pBd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2504C8">
              <w:rPr>
                <w:rFonts w:ascii="Aptos Narrow" w:hAnsi="Aptos Narrow" w:cs="Times New Roman"/>
                <w:b/>
                <w:color w:val="FFFFFF" w:themeColor="background1"/>
              </w:rPr>
              <w:t>Eighth</w:t>
            </w:r>
            <w:r w:rsidR="00CA3DFA">
              <w:rPr>
                <w:rFonts w:ascii="Aptos Narrow" w:hAnsi="Aptos Narrow" w:cs="Times New Roman"/>
                <w:b/>
                <w:color w:val="FFFFFF" w:themeColor="background1"/>
              </w:rPr>
              <w:t xml:space="preserve"> Grade</w:t>
            </w:r>
          </w:p>
        </w:tc>
      </w:tr>
      <w:tr w:rsidR="00D106E5" w:rsidRPr="00160D21" w14:paraId="3185B135" w14:textId="77777777" w:rsidTr="00DD5394">
        <w:trPr>
          <w:jc w:val="center"/>
        </w:trPr>
        <w:tc>
          <w:tcPr>
            <w:tcW w:w="5187" w:type="dxa"/>
          </w:tcPr>
          <w:p w14:paraId="20C41492" w14:textId="60590C1E" w:rsidR="00D106E5" w:rsidRPr="00160D21" w:rsidRDefault="005E6B3D" w:rsidP="00C35200">
            <w:pPr>
              <w:tabs>
                <w:tab w:val="left" w:pos="315"/>
              </w:tabs>
              <w:autoSpaceDE w:val="0"/>
              <w:autoSpaceDN w:val="0"/>
              <w:spacing w:before="120" w:after="120" w:line="276" w:lineRule="auto"/>
              <w:ind w:left="134" w:right="168"/>
              <w:rPr>
                <w:rFonts w:ascii="Aptos Narrow" w:hAnsi="Aptos Narrow" w:cs="Times New Roman"/>
                <w:lang w:val="en-US" w:bidi="en-US"/>
              </w:rPr>
            </w:pPr>
            <w:r w:rsidRPr="00160D21">
              <w:rPr>
                <w:rFonts w:ascii="Aptos Narrow" w:hAnsi="Aptos Narrow" w:cs="Times New Roman"/>
                <w:lang w:val="en-US" w:bidi="en-US"/>
              </w:rPr>
              <w:t>O</w:t>
            </w:r>
            <w:r w:rsidR="00D106E5" w:rsidRPr="00160D21">
              <w:rPr>
                <w:rFonts w:ascii="Aptos Narrow" w:hAnsi="Aptos Narrow" w:cs="Times New Roman"/>
                <w:lang w:val="en-US" w:bidi="en-US"/>
              </w:rPr>
              <w:t>btaining,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evaluating,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communicating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using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observations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communicate</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new</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information.</w:t>
            </w:r>
          </w:p>
          <w:p w14:paraId="1D55DFA3" w14:textId="73BB3339"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Read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grade-appropriate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media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obtain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technical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determine</w:t>
            </w:r>
            <w:r w:rsidR="003D6D80" w:rsidRPr="00160D21">
              <w:rPr>
                <w:rFonts w:ascii="Aptos Narrow" w:hAnsi="Aptos Narrow" w:cs="Times New Roman"/>
                <w:lang w:val="en-US" w:bidi="en-US"/>
              </w:rPr>
              <w:t xml:space="preserve"> </w:t>
            </w:r>
            <w:r w:rsidRPr="00160D21">
              <w:rPr>
                <w:rFonts w:ascii="Aptos Narrow" w:hAnsi="Aptos Narrow" w:cs="Times New Roman"/>
              </w:rPr>
              <w:t>patterns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about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designed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world(s).</w:t>
            </w:r>
          </w:p>
          <w:p w14:paraId="02712558" w14:textId="45CF24F6"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Describe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how</w:t>
            </w:r>
            <w:r w:rsidR="003D6D80" w:rsidRPr="00160D21">
              <w:rPr>
                <w:rFonts w:ascii="Aptos Narrow" w:hAnsi="Aptos Narrow" w:cs="Times New Roman"/>
                <w:lang w:val="en-US" w:bidi="en-US"/>
              </w:rPr>
              <w:t xml:space="preserve"> </w:t>
            </w:r>
            <w:r w:rsidRPr="00160D21">
              <w:rPr>
                <w:rFonts w:ascii="Aptos Narrow" w:hAnsi="Aptos Narrow" w:cs="Times New Roman"/>
              </w:rPr>
              <w:t>specific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images</w:t>
            </w:r>
            <w:r w:rsidR="003D6D80" w:rsidRPr="00160D21">
              <w:rPr>
                <w:rFonts w:ascii="Aptos Narrow" w:hAnsi="Aptos Narrow" w:cs="Times New Roman"/>
                <w:spacing w:val="-17"/>
                <w:lang w:val="en-US" w:bidi="en-US"/>
              </w:rPr>
              <w:t xml:space="preserve"> </w:t>
            </w:r>
            <w:r w:rsidRPr="00160D21">
              <w:rPr>
                <w:rFonts w:ascii="Aptos Narrow" w:hAnsi="Aptos Narrow" w:cs="Times New Roman"/>
                <w:lang w:val="en-US" w:bidi="en-US"/>
              </w:rPr>
              <w:t>(e.g.,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diagram</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showing</w:t>
            </w:r>
            <w:r w:rsidR="003D6D80" w:rsidRPr="00160D21">
              <w:rPr>
                <w:rFonts w:ascii="Aptos Narrow" w:hAnsi="Aptos Narrow" w:cs="Times New Roman"/>
                <w:lang w:val="en-US" w:bidi="en-US"/>
              </w:rPr>
              <w:t xml:space="preserve"> </w:t>
            </w:r>
            <w:r w:rsidRPr="00160D21">
              <w:rPr>
                <w:rFonts w:ascii="Aptos Narrow" w:hAnsi="Aptos Narrow" w:cs="Times New Roman"/>
              </w:rPr>
              <w:t>how</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machine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works)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support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engineering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idea.</w:t>
            </w:r>
          </w:p>
          <w:p w14:paraId="49B24C21" w14:textId="2D38079D"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Obtain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various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features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headings,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tables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contents,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glossaries,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electronic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menus,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icons),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w:t>
            </w:r>
            <w:r w:rsidR="003D6D80" w:rsidRPr="00160D21">
              <w:rPr>
                <w:rFonts w:ascii="Aptos Narrow" w:hAnsi="Aptos Narrow" w:cs="Times New Roman"/>
                <w:spacing w:val="-10"/>
                <w:lang w:val="en-US" w:bidi="en-US"/>
              </w:rPr>
              <w:t xml:space="preserve"> </w:t>
            </w:r>
            <w:r w:rsidRPr="00160D21">
              <w:rPr>
                <w:rFonts w:ascii="Aptos Narrow" w:hAnsi="Aptos Narrow" w:cs="Times New Roman"/>
                <w:lang w:val="en-US" w:bidi="en-US"/>
              </w:rPr>
              <w:t>other</w:t>
            </w:r>
            <w:r w:rsidR="003D6D80" w:rsidRPr="00160D21">
              <w:rPr>
                <w:rFonts w:ascii="Aptos Narrow" w:hAnsi="Aptos Narrow" w:cs="Times New Roman"/>
                <w:lang w:val="en-US" w:bidi="en-US"/>
              </w:rPr>
              <w:t xml:space="preserve"> </w:t>
            </w:r>
            <w:r w:rsidRPr="00160D21">
              <w:rPr>
                <w:rFonts w:ascii="Aptos Narrow" w:hAnsi="Aptos Narrow" w:cs="Times New Roman"/>
              </w:rPr>
              <w:t>media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that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will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be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useful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Pr="00160D21">
              <w:rPr>
                <w:rFonts w:ascii="Aptos Narrow" w:hAnsi="Aptos Narrow" w:cs="Times New Roman"/>
              </w:rPr>
              <w:t>answering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question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supporting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claim.</w:t>
            </w:r>
          </w:p>
          <w:p w14:paraId="1FF3A39E" w14:textId="5144662E" w:rsidR="00D106E5" w:rsidRPr="00160D21" w:rsidRDefault="00D106E5" w:rsidP="00C35200">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rPr>
            </w:pPr>
            <w:r w:rsidRPr="00160D21">
              <w:rPr>
                <w:rFonts w:ascii="Aptos Narrow" w:hAnsi="Aptos Narrow" w:cs="Times New Roman"/>
                <w:lang w:val="en-US" w:bidi="en-US"/>
              </w:rPr>
              <w:t>Communicate</w:t>
            </w:r>
            <w:r w:rsidR="003D6D80" w:rsidRPr="00160D21">
              <w:rPr>
                <w:rFonts w:ascii="Aptos Narrow" w:hAnsi="Aptos Narrow" w:cs="Times New Roman"/>
              </w:rPr>
              <w:t xml:space="preserve"> </w:t>
            </w:r>
            <w:r w:rsidRPr="00160D21">
              <w:rPr>
                <w:rFonts w:ascii="Aptos Narrow" w:hAnsi="Aptos Narrow" w:cs="Times New Roman"/>
                <w:lang w:val="en-US" w:bidi="en-US"/>
              </w:rPr>
              <w:t>information</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rPr>
              <w:t xml:space="preserve"> </w:t>
            </w:r>
            <w:r w:rsidRPr="00160D21">
              <w:rPr>
                <w:rFonts w:ascii="Aptos Narrow" w:hAnsi="Aptos Narrow" w:cs="Times New Roman"/>
              </w:rPr>
              <w:t>ideas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solutions</w:t>
            </w:r>
            <w:r w:rsidR="003D6D80" w:rsidRPr="00160D21">
              <w:rPr>
                <w:rFonts w:ascii="Aptos Narrow" w:hAnsi="Aptos Narrow" w:cs="Times New Roman"/>
              </w:rPr>
              <w:t xml:space="preserve"> </w:t>
            </w:r>
            <w:r w:rsidRPr="00160D21">
              <w:rPr>
                <w:rFonts w:ascii="Aptos Narrow" w:hAnsi="Aptos Narrow" w:cs="Times New Roman"/>
              </w:rPr>
              <w:t>with</w:t>
            </w:r>
            <w:r w:rsidR="003D6D80" w:rsidRPr="00160D21">
              <w:rPr>
                <w:rFonts w:ascii="Aptos Narrow" w:hAnsi="Aptos Narrow" w:cs="Times New Roman"/>
              </w:rPr>
              <w:t xml:space="preserve"> </w:t>
            </w:r>
            <w:r w:rsidRPr="00160D21">
              <w:rPr>
                <w:rFonts w:ascii="Aptos Narrow" w:hAnsi="Aptos Narrow" w:cs="Times New Roman"/>
              </w:rPr>
              <w:t>others</w:t>
            </w:r>
            <w:r w:rsidR="003D6D80" w:rsidRPr="00160D21">
              <w:rPr>
                <w:rFonts w:ascii="Aptos Narrow" w:hAnsi="Aptos Narrow" w:cs="Times New Roman"/>
              </w:rPr>
              <w:t xml:space="preserve"> </w:t>
            </w:r>
            <w:r w:rsidRPr="00160D21">
              <w:rPr>
                <w:rFonts w:ascii="Aptos Narrow" w:hAnsi="Aptos Narrow" w:cs="Times New Roman"/>
              </w:rPr>
              <w:t>in</w:t>
            </w:r>
            <w:r w:rsidR="003D6D80" w:rsidRPr="00160D21">
              <w:rPr>
                <w:rFonts w:ascii="Aptos Narrow" w:hAnsi="Aptos Narrow" w:cs="Times New Roman"/>
              </w:rPr>
              <w:t xml:space="preserve"> </w:t>
            </w:r>
            <w:r w:rsidRPr="00160D21">
              <w:rPr>
                <w:rFonts w:ascii="Aptos Narrow" w:hAnsi="Aptos Narrow" w:cs="Times New Roman"/>
              </w:rPr>
              <w:t>oral</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written</w:t>
            </w:r>
            <w:r w:rsidR="003D6D80" w:rsidRPr="00160D21">
              <w:rPr>
                <w:rFonts w:ascii="Aptos Narrow" w:hAnsi="Aptos Narrow" w:cs="Times New Roman"/>
              </w:rPr>
              <w:t xml:space="preserve"> </w:t>
            </w:r>
            <w:r w:rsidRPr="00160D21">
              <w:rPr>
                <w:rFonts w:ascii="Aptos Narrow" w:hAnsi="Aptos Narrow" w:cs="Times New Roman"/>
              </w:rPr>
              <w:t>forms</w:t>
            </w:r>
            <w:r w:rsidR="003D6D80" w:rsidRPr="00160D21">
              <w:rPr>
                <w:rFonts w:ascii="Aptos Narrow" w:hAnsi="Aptos Narrow" w:cs="Times New Roman"/>
              </w:rPr>
              <w:t xml:space="preserve"> </w:t>
            </w:r>
            <w:r w:rsidRPr="00160D21">
              <w:rPr>
                <w:rFonts w:ascii="Aptos Narrow" w:hAnsi="Aptos Narrow" w:cs="Times New Roman"/>
              </w:rPr>
              <w:t>using</w:t>
            </w:r>
            <w:r w:rsidR="003D6D80" w:rsidRPr="00160D21">
              <w:rPr>
                <w:rFonts w:ascii="Aptos Narrow" w:hAnsi="Aptos Narrow" w:cs="Times New Roman"/>
              </w:rPr>
              <w:t xml:space="preserve"> </w:t>
            </w:r>
            <w:r w:rsidRPr="00160D21">
              <w:rPr>
                <w:rFonts w:ascii="Aptos Narrow" w:hAnsi="Aptos Narrow" w:cs="Times New Roman"/>
              </w:rPr>
              <w:t>models,</w:t>
            </w:r>
            <w:r w:rsidR="003D6D80" w:rsidRPr="00160D21">
              <w:rPr>
                <w:rFonts w:ascii="Aptos Narrow" w:hAnsi="Aptos Narrow" w:cs="Times New Roman"/>
              </w:rPr>
              <w:t xml:space="preserve"> </w:t>
            </w:r>
            <w:r w:rsidRPr="00160D21">
              <w:rPr>
                <w:rFonts w:ascii="Aptos Narrow" w:hAnsi="Aptos Narrow" w:cs="Times New Roman"/>
              </w:rPr>
              <w:t>drawings,</w:t>
            </w:r>
            <w:r w:rsidR="003D6D80" w:rsidRPr="00160D21">
              <w:rPr>
                <w:rFonts w:ascii="Aptos Narrow" w:hAnsi="Aptos Narrow" w:cs="Times New Roman"/>
              </w:rPr>
              <w:t xml:space="preserve"> </w:t>
            </w:r>
            <w:r w:rsidRPr="00160D21">
              <w:rPr>
                <w:rFonts w:ascii="Aptos Narrow" w:hAnsi="Aptos Narrow" w:cs="Times New Roman"/>
              </w:rPr>
              <w:t>writing,</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numbers</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provide</w:t>
            </w:r>
            <w:r w:rsidR="003D6D80" w:rsidRPr="00160D21">
              <w:rPr>
                <w:rFonts w:ascii="Aptos Narrow" w:hAnsi="Aptos Narrow" w:cs="Times New Roman"/>
              </w:rPr>
              <w:t xml:space="preserve"> </w:t>
            </w:r>
            <w:r w:rsidRPr="00160D21">
              <w:rPr>
                <w:rFonts w:ascii="Aptos Narrow" w:hAnsi="Aptos Narrow" w:cs="Times New Roman"/>
              </w:rPr>
              <w:t>detail</w:t>
            </w:r>
            <w:r w:rsidR="003D6D80" w:rsidRPr="00160D21">
              <w:rPr>
                <w:rFonts w:ascii="Aptos Narrow" w:hAnsi="Aptos Narrow" w:cs="Times New Roman"/>
              </w:rPr>
              <w:t xml:space="preserve"> </w:t>
            </w:r>
            <w:r w:rsidRPr="00160D21">
              <w:rPr>
                <w:rFonts w:ascii="Aptos Narrow" w:hAnsi="Aptos Narrow" w:cs="Times New Roman"/>
              </w:rPr>
              <w:t>about</w:t>
            </w:r>
            <w:r w:rsidR="003D6D80" w:rsidRPr="00160D21">
              <w:rPr>
                <w:rFonts w:ascii="Aptos Narrow" w:hAnsi="Aptos Narrow" w:cs="Times New Roman"/>
              </w:rPr>
              <w:t xml:space="preserve"> </w:t>
            </w:r>
            <w:r w:rsidRPr="00160D21">
              <w:rPr>
                <w:rFonts w:ascii="Aptos Narrow" w:hAnsi="Aptos Narrow" w:cs="Times New Roman"/>
              </w:rPr>
              <w:t>scientific</w:t>
            </w:r>
            <w:r w:rsidR="003D6D80" w:rsidRPr="00160D21">
              <w:rPr>
                <w:rFonts w:ascii="Aptos Narrow" w:hAnsi="Aptos Narrow" w:cs="Times New Roman"/>
              </w:rPr>
              <w:t xml:space="preserve"> </w:t>
            </w:r>
            <w:r w:rsidRPr="00160D21">
              <w:rPr>
                <w:rFonts w:ascii="Aptos Narrow" w:hAnsi="Aptos Narrow" w:cs="Times New Roman"/>
              </w:rPr>
              <w:t>ideas,</w:t>
            </w:r>
            <w:r w:rsidR="003D6D80" w:rsidRPr="00160D21">
              <w:rPr>
                <w:rFonts w:ascii="Aptos Narrow" w:hAnsi="Aptos Narrow" w:cs="Times New Roman"/>
              </w:rPr>
              <w:t xml:space="preserve"> </w:t>
            </w:r>
            <w:r w:rsidRPr="00160D21">
              <w:rPr>
                <w:rFonts w:ascii="Aptos Narrow" w:hAnsi="Aptos Narrow" w:cs="Times New Roman"/>
              </w:rPr>
              <w:t>practices,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spacing w:val="-2"/>
              </w:rPr>
              <w:t xml:space="preserve"> </w:t>
            </w:r>
            <w:r w:rsidRPr="00160D21">
              <w:rPr>
                <w:rFonts w:ascii="Aptos Narrow" w:hAnsi="Aptos Narrow" w:cs="Times New Roman"/>
              </w:rPr>
              <w:t>ideas.</w:t>
            </w:r>
          </w:p>
        </w:tc>
        <w:tc>
          <w:tcPr>
            <w:tcW w:w="5613" w:type="dxa"/>
          </w:tcPr>
          <w:p w14:paraId="754EB4E7" w14:textId="77777777" w:rsidR="004D1278" w:rsidRPr="00F44B3F" w:rsidRDefault="004D1278" w:rsidP="00F912C7">
            <w:pPr>
              <w:pStyle w:val="ListParagraph"/>
              <w:numPr>
                <w:ilvl w:val="0"/>
                <w:numId w:val="15"/>
              </w:numPr>
              <w:pBdr>
                <w:top w:val="nil"/>
                <w:left w:val="nil"/>
                <w:bottom w:val="nil"/>
                <w:right w:val="nil"/>
                <w:between w:val="nil"/>
              </w:pBdr>
              <w:spacing w:before="120" w:after="120" w:line="276" w:lineRule="auto"/>
              <w:ind w:hanging="310"/>
              <w:contextualSpacing w:val="0"/>
              <w:rPr>
                <w:rFonts w:ascii="Aptos Narrow" w:hAnsi="Aptos Narrow" w:cs="Times New Roman"/>
              </w:rPr>
            </w:pPr>
            <w:r w:rsidRPr="00F44B3F">
              <w:rPr>
                <w:rFonts w:ascii="Aptos Narrow" w:hAnsi="Aptos Narrow" w:cs="Times New Roman"/>
              </w:rPr>
              <w:t>RI.MF.8.6. Evaluate the choices made (by the authors, directors, or actors) when presenting an idea in different mediums and the advantages and disadvantages of using different mediums or formats (e.g., visually, quantitatively) to address a question or solve a problem.</w:t>
            </w:r>
          </w:p>
          <w:p w14:paraId="677F093D" w14:textId="77777777" w:rsidR="004D1278" w:rsidRDefault="004D1278" w:rsidP="00F912C7">
            <w:pPr>
              <w:pStyle w:val="ListParagraph"/>
              <w:numPr>
                <w:ilvl w:val="0"/>
                <w:numId w:val="15"/>
              </w:numPr>
              <w:pBdr>
                <w:top w:val="nil"/>
                <w:left w:val="nil"/>
                <w:bottom w:val="nil"/>
                <w:right w:val="nil"/>
                <w:between w:val="nil"/>
              </w:pBdr>
              <w:spacing w:before="120" w:after="120" w:line="276" w:lineRule="auto"/>
              <w:ind w:hanging="310"/>
              <w:contextualSpacing w:val="0"/>
              <w:rPr>
                <w:rFonts w:ascii="Aptos Narrow" w:hAnsi="Aptos Narrow" w:cs="Times New Roman"/>
              </w:rPr>
            </w:pPr>
            <w:r w:rsidRPr="00F44B3F">
              <w:rPr>
                <w:rFonts w:ascii="Aptos Narrow" w:hAnsi="Aptos Narrow" w:cs="Times New Roman"/>
              </w:rPr>
              <w:t xml:space="preserve">W.IW.8.2. Write informative/explanatory texts (including the narration of historical events, scientific procedures/ experiments, or technical processes) to examine a topic and convey ideas, concepts, and information through the selection, organization, and analysis of relevant content. </w:t>
            </w:r>
          </w:p>
          <w:p w14:paraId="7BA2F2EF" w14:textId="77777777" w:rsidR="004D1278" w:rsidRPr="00F912C7" w:rsidRDefault="004D1278" w:rsidP="00F912C7">
            <w:pPr>
              <w:pBdr>
                <w:top w:val="nil"/>
                <w:left w:val="nil"/>
                <w:bottom w:val="nil"/>
                <w:right w:val="nil"/>
                <w:between w:val="nil"/>
              </w:pBdr>
              <w:spacing w:before="120" w:after="120" w:line="276" w:lineRule="auto"/>
              <w:ind w:left="50"/>
              <w:rPr>
                <w:rFonts w:ascii="Aptos Narrow" w:hAnsi="Aptos Narrow" w:cs="Times New Roman"/>
              </w:rPr>
            </w:pPr>
            <w:r w:rsidRPr="00F912C7">
              <w:rPr>
                <w:rFonts w:ascii="Aptos Narrow" w:hAnsi="Aptos Narrow" w:cs="Times New Roman"/>
                <w:color w:val="C00000"/>
              </w:rPr>
              <w:t xml:space="preserve">(Clarification Statements: </w:t>
            </w:r>
            <w:r w:rsidRPr="00F912C7">
              <w:rPr>
                <w:rStyle w:val="SubtleEmphasis"/>
                <w:rFonts w:ascii="Aptos Narrow" w:hAnsi="Aptos Narrow" w:cs="Times New Roman"/>
                <w:color w:val="C00000"/>
              </w:rPr>
              <w:t>Informative writing</w:t>
            </w:r>
            <w:r w:rsidRPr="00F912C7">
              <w:rPr>
                <w:rFonts w:ascii="Aptos Narrow" w:hAnsi="Aptos Narrow" w:cs="Times New Roman"/>
                <w:color w:val="C00000"/>
              </w:rPr>
              <w:t xml:space="preserve"> informs the reader by presenting facts, details, and descriptions about a topic. </w:t>
            </w:r>
            <w:r w:rsidRPr="00F912C7">
              <w:rPr>
                <w:rStyle w:val="SubtleEmphasis"/>
                <w:rFonts w:ascii="Aptos Narrow" w:hAnsi="Aptos Narrow" w:cs="Times New Roman"/>
                <w:color w:val="C00000"/>
              </w:rPr>
              <w:t>Explanatory writing</w:t>
            </w:r>
            <w:r w:rsidRPr="00F912C7">
              <w:rPr>
                <w:rFonts w:ascii="Aptos Narrow" w:hAnsi="Aptos Narrow" w:cs="Times New Roman"/>
                <w:color w:val="C00000"/>
              </w:rPr>
              <w:t xml:space="preserve"> explains a process, idea, or concept by showing how or why something happens.)</w:t>
            </w:r>
          </w:p>
          <w:p w14:paraId="0F9244CD" w14:textId="77777777" w:rsidR="004D1278" w:rsidRPr="00F44B3F" w:rsidRDefault="004D1278" w:rsidP="00F912C7">
            <w:pPr>
              <w:pStyle w:val="ListParagraph"/>
              <w:numPr>
                <w:ilvl w:val="0"/>
                <w:numId w:val="15"/>
              </w:numPr>
              <w:pBdr>
                <w:top w:val="nil"/>
                <w:left w:val="nil"/>
                <w:bottom w:val="nil"/>
                <w:right w:val="nil"/>
                <w:between w:val="nil"/>
              </w:pBdr>
              <w:spacing w:before="120" w:after="120" w:line="276" w:lineRule="auto"/>
              <w:ind w:hanging="310"/>
              <w:contextualSpacing w:val="0"/>
              <w:rPr>
                <w:rFonts w:ascii="Aptos Narrow" w:hAnsi="Aptos Narrow" w:cs="Times New Roman"/>
              </w:rPr>
            </w:pPr>
            <w:r w:rsidRPr="00F44B3F">
              <w:rPr>
                <w:rFonts w:ascii="Aptos Narrow" w:hAnsi="Aptos Narrow" w:cs="Times New Roman"/>
              </w:rPr>
              <w:t>W.SE.8.6. Gather relevant information from multiple print and digital sources, using search terms effectively; assess the credibility and accuracy of each source; and quote or paraphrase the data and conclusions of others while avoiding plagiarism and following a standard format for citation. </w:t>
            </w:r>
          </w:p>
          <w:p w14:paraId="23AA48CE" w14:textId="2EB9A0DE" w:rsidR="004A4A9B" w:rsidRPr="00C45D9E" w:rsidRDefault="004D1278" w:rsidP="00F912C7">
            <w:pPr>
              <w:pStyle w:val="ListParagraph"/>
              <w:numPr>
                <w:ilvl w:val="0"/>
                <w:numId w:val="15"/>
              </w:numPr>
              <w:pBdr>
                <w:top w:val="nil"/>
                <w:left w:val="nil"/>
                <w:bottom w:val="nil"/>
                <w:right w:val="nil"/>
                <w:between w:val="nil"/>
              </w:pBdr>
              <w:spacing w:before="120" w:after="120" w:line="276" w:lineRule="auto"/>
              <w:ind w:hanging="310"/>
              <w:contextualSpacing w:val="0"/>
              <w:rPr>
                <w:rFonts w:ascii="Aptos Narrow" w:hAnsi="Aptos Narrow" w:cs="Times New Roman"/>
                <w:lang w:val="en-US"/>
              </w:rPr>
            </w:pPr>
            <w:r w:rsidRPr="004D1278">
              <w:rPr>
                <w:rFonts w:ascii="Aptos Narrow" w:hAnsi="Aptos Narrow" w:cs="Times New Roman"/>
                <w:lang w:val="en-US"/>
              </w:rPr>
              <w:t xml:space="preserve">SL.UM.8.5. Integrate multimedia and visual displays into presentations to </w:t>
            </w:r>
            <w:r w:rsidRPr="004D1278">
              <w:rPr>
                <w:rFonts w:ascii="Aptos Narrow" w:hAnsi="Aptos Narrow" w:cs="Times New Roman"/>
              </w:rPr>
              <w:t>clarify</w:t>
            </w:r>
            <w:r w:rsidRPr="004D1278">
              <w:rPr>
                <w:rFonts w:ascii="Aptos Narrow" w:hAnsi="Aptos Narrow" w:cs="Times New Roman"/>
                <w:lang w:val="en-US"/>
              </w:rPr>
              <w:t xml:space="preserve"> information, strengthen claims and evidence, and add interest.</w:t>
            </w:r>
          </w:p>
        </w:tc>
      </w:tr>
    </w:tbl>
    <w:p w14:paraId="003D902A" w14:textId="77777777" w:rsidR="00DD5394" w:rsidRDefault="00DD5394" w:rsidP="00C920C9">
      <w:pPr>
        <w:spacing w:before="240" w:line="276" w:lineRule="auto"/>
        <w:rPr>
          <w:rFonts w:ascii="Aptos Narrow" w:eastAsia="MS Gothic" w:hAnsi="Aptos Narrow" w:cs="Times New Roman"/>
          <w:b/>
          <w:bCs/>
          <w:color w:val="202F66"/>
          <w:sz w:val="28"/>
          <w:szCs w:val="28"/>
          <w:lang w:val="en-US"/>
        </w:rPr>
      </w:pPr>
      <w:r w:rsidRPr="00A10B82">
        <w:rPr>
          <w:rFonts w:ascii="Aptos Narrow" w:eastAsia="MS Gothic" w:hAnsi="Aptos Narrow" w:cs="Times New Roman"/>
          <w:b/>
          <w:bCs/>
          <w:color w:val="202F66"/>
          <w:sz w:val="28"/>
          <w:szCs w:val="28"/>
          <w:lang w:val="en-US"/>
        </w:rPr>
        <w:t xml:space="preserve">Exploring How Students Use ELA: Planning and Carrying Out Investigations </w:t>
      </w:r>
    </w:p>
    <w:p w14:paraId="5C0E6F46" w14:textId="77777777" w:rsidR="00033E71" w:rsidRPr="00033E71" w:rsidRDefault="00033E71" w:rsidP="00DD5394">
      <w:pPr>
        <w:spacing w:after="120" w:line="276" w:lineRule="auto"/>
        <w:rPr>
          <w:rFonts w:ascii="Aptos Narrow" w:hAnsi="Aptos Narrow" w:cs="Times New Roman"/>
          <w:color w:val="262626" w:themeColor="text1" w:themeTint="D9"/>
          <w:lang w:val="en-US"/>
        </w:rPr>
      </w:pPr>
      <w:r w:rsidRPr="00033E71">
        <w:rPr>
          <w:rFonts w:ascii="Aptos Narrow" w:hAnsi="Aptos Narrow" w:cs="Times New Roman"/>
          <w:color w:val="262626" w:themeColor="text1" w:themeTint="D9"/>
          <w:lang w:val="en-US"/>
        </w:rPr>
        <w:t xml:space="preserve">People investigate and observe the world with two primary goals: (1) to describe it systematically and (2) to develop and test theories and explanations of how it works. In pursuing the first goal, careful observation and description often lead to the identification of features that require explanation </w:t>
      </w:r>
      <w:proofErr w:type="gramStart"/>
      <w:r w:rsidRPr="00033E71">
        <w:rPr>
          <w:rFonts w:ascii="Aptos Narrow" w:hAnsi="Aptos Narrow" w:cs="Times New Roman"/>
          <w:color w:val="262626" w:themeColor="text1" w:themeTint="D9"/>
          <w:lang w:val="en-US"/>
        </w:rPr>
        <w:t>or to</w:t>
      </w:r>
      <w:proofErr w:type="gramEnd"/>
      <w:r w:rsidRPr="00033E71">
        <w:rPr>
          <w:rFonts w:ascii="Aptos Narrow" w:hAnsi="Aptos Narrow" w:cs="Times New Roman"/>
          <w:color w:val="262626" w:themeColor="text1" w:themeTint="D9"/>
          <w:lang w:val="en-US"/>
        </w:rPr>
        <w:t xml:space="preserve"> questions that warrant further investigation.</w:t>
      </w:r>
    </w:p>
    <w:p w14:paraId="352D9BCE" w14:textId="77777777" w:rsidR="00D71A5E" w:rsidRPr="00D71A5E" w:rsidRDefault="00D71A5E" w:rsidP="00D71A5E">
      <w:pPr>
        <w:spacing w:before="120" w:after="120" w:line="276" w:lineRule="auto"/>
        <w:rPr>
          <w:rFonts w:ascii="Aptos Narrow" w:hAnsi="Aptos Narrow" w:cs="Times New Roman"/>
          <w:color w:val="262626" w:themeColor="text1" w:themeTint="D9"/>
          <w:lang w:val="en-US"/>
        </w:rPr>
      </w:pPr>
      <w:r w:rsidRPr="00D71A5E">
        <w:rPr>
          <w:rFonts w:ascii="Aptos Narrow" w:hAnsi="Aptos Narrow" w:cs="Times New Roman"/>
          <w:color w:val="262626" w:themeColor="text1" w:themeTint="D9"/>
          <w:lang w:val="en-US"/>
        </w:rPr>
        <w:t>The second goal requires investigations that test explanatory models of the world, including their predictions and the extent to which the inferences they generate are supported by data. Planning and designing such investigations demands the ability to develop experimental or observational studies that are well matched to the question being asked or the hypothesis being tested. This process begins with identifying the relevant variables and determining how they can be observed, measured, and controlled within the constraints of the investigation.</w:t>
      </w:r>
    </w:p>
    <w:tbl>
      <w:tblPr>
        <w:tblStyle w:val="TableGrid"/>
        <w:tblW w:w="5760" w:type="dxa"/>
        <w:jc w:val="center"/>
        <w:tblLook w:val="04A0" w:firstRow="1" w:lastRow="0" w:firstColumn="1" w:lastColumn="0" w:noHBand="0" w:noVBand="1"/>
      </w:tblPr>
      <w:tblGrid>
        <w:gridCol w:w="5760"/>
      </w:tblGrid>
      <w:tr w:rsidR="000F27E4" w:rsidRPr="000F27E4" w14:paraId="66C0CA00" w14:textId="77777777" w:rsidTr="007E39FC">
        <w:trPr>
          <w:jc w:val="center"/>
        </w:trPr>
        <w:tc>
          <w:tcPr>
            <w:tcW w:w="5760" w:type="dxa"/>
            <w:shd w:val="clear" w:color="auto" w:fill="0070C0"/>
          </w:tcPr>
          <w:p w14:paraId="48BF1CCD" w14:textId="77777777" w:rsidR="000F27E4" w:rsidRPr="000F27E4" w:rsidRDefault="000F27E4" w:rsidP="000F27E4">
            <w:pPr>
              <w:spacing w:before="120" w:after="120" w:line="276" w:lineRule="auto"/>
              <w:jc w:val="center"/>
              <w:rPr>
                <w:rFonts w:ascii="Aptos Narrow" w:hAnsi="Aptos Narrow" w:cs="Times New Roman"/>
                <w:b/>
                <w:bCs/>
              </w:rPr>
            </w:pPr>
            <w:r w:rsidRPr="000F27E4">
              <w:rPr>
                <w:rFonts w:ascii="Aptos Narrow" w:hAnsi="Aptos Narrow" w:cs="Times New Roman"/>
                <w:b/>
                <w:color w:val="FFFFFF"/>
              </w:rPr>
              <w:t>Just in Time Professional Learning</w:t>
            </w:r>
          </w:p>
        </w:tc>
      </w:tr>
      <w:tr w:rsidR="000F27E4" w:rsidRPr="000F27E4" w14:paraId="104390A2" w14:textId="77777777" w:rsidTr="007E39FC">
        <w:trPr>
          <w:jc w:val="center"/>
        </w:trPr>
        <w:tc>
          <w:tcPr>
            <w:tcW w:w="5760" w:type="dxa"/>
          </w:tcPr>
          <w:p w14:paraId="0D124090" w14:textId="6895BC3C" w:rsidR="000F27E4" w:rsidRPr="000F27E4" w:rsidRDefault="000F27E4" w:rsidP="000F27E4">
            <w:pPr>
              <w:spacing w:before="120" w:after="120" w:line="276" w:lineRule="auto"/>
              <w:rPr>
                <w:rFonts w:ascii="Aptos Narrow" w:hAnsi="Aptos Narrow" w:cs="Times New Roman"/>
              </w:rPr>
            </w:pPr>
            <w:r w:rsidRPr="000F27E4">
              <w:rPr>
                <w:rFonts w:ascii="Aptos Narrow" w:hAnsi="Aptos Narrow" w:cs="Times New Roman"/>
              </w:rPr>
              <w:t xml:space="preserve">Watch Paul Anderson’s </w:t>
            </w:r>
            <w:r w:rsidR="004F0294">
              <w:rPr>
                <w:rFonts w:ascii="Aptos Narrow" w:hAnsi="Aptos Narrow" w:cs="Times New Roman"/>
              </w:rPr>
              <w:t>10-minute</w:t>
            </w:r>
            <w:r w:rsidRPr="000F27E4">
              <w:rPr>
                <w:rFonts w:ascii="Aptos Narrow" w:hAnsi="Aptos Narrow" w:cs="Times New Roman"/>
              </w:rPr>
              <w:t xml:space="preserve"> </w:t>
            </w:r>
            <w:r w:rsidRPr="000F27E4">
              <w:rPr>
                <w:rFonts w:ascii="Aptos Narrow" w:hAnsi="Aptos Narrow" w:cs="Times New Roman"/>
                <w:i/>
                <w:iCs/>
              </w:rPr>
              <w:t>Wonder of Science</w:t>
            </w:r>
            <w:r w:rsidRPr="000F27E4">
              <w:rPr>
                <w:rFonts w:ascii="Aptos Narrow" w:hAnsi="Aptos Narrow" w:cs="Times New Roman"/>
              </w:rPr>
              <w:t xml:space="preserve"> video about </w:t>
            </w:r>
            <w:hyperlink r:id="rId15" w:history="1">
              <w:r w:rsidRPr="000F27E4">
                <w:rPr>
                  <w:rFonts w:ascii="Aptos Narrow" w:hAnsi="Aptos Narrow" w:cs="Times New Roman"/>
                  <w:color w:val="0000FF"/>
                  <w:u w:val="single"/>
                </w:rPr>
                <w:t>Planning and Carrying Out Investigations</w:t>
              </w:r>
            </w:hyperlink>
            <w:r w:rsidRPr="000F27E4">
              <w:rPr>
                <w:rFonts w:ascii="Aptos Narrow" w:hAnsi="Aptos Narrow" w:cs="Times New Roman"/>
              </w:rPr>
              <w:t>.</w:t>
            </w:r>
          </w:p>
        </w:tc>
      </w:tr>
    </w:tbl>
    <w:p w14:paraId="43696182" w14:textId="5676E819" w:rsidR="0029529C" w:rsidRPr="00160D21" w:rsidRDefault="0029529C"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lastRenderedPageBreak/>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laboratory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treated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results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outputs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left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treated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input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field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samples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direct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investigator.</w:t>
      </w:r>
    </w:p>
    <w:p w14:paraId="43E38BAA" w14:textId="0D0D2216" w:rsidR="004C1712" w:rsidRPr="00160D21" w:rsidRDefault="0029529C" w:rsidP="003404F1">
      <w:pPr>
        <w:spacing w:before="120" w:after="120" w:line="276" w:lineRule="auto"/>
        <w:rPr>
          <w:color w:val="1F497D" w:themeColor="text2"/>
        </w:rPr>
      </w:pPr>
      <w:r w:rsidRPr="00160D21">
        <w:rPr>
          <w:rFonts w:ascii="Aptos Narrow" w:hAnsi="Aptos Narrow" w:cs="Times New Roman"/>
          <w:color w:val="262626" w:themeColor="text1" w:themeTint="D9"/>
          <w:lang w:val="en-US"/>
        </w:rPr>
        <w:t>Decisions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level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accuracy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kinds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instrumentation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suited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inquiry,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issue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precision—the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accurately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error.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therefore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constitutes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sufficient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level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techniques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random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systematic</w:t>
      </w:r>
      <w:r w:rsidR="003D6D80" w:rsidRPr="00160D21">
        <w:rPr>
          <w:rFonts w:ascii="Aptos Narrow" w:hAnsi="Aptos Narrow" w:cs="Times New Roman"/>
          <w:color w:val="262626" w:themeColor="text1" w:themeTint="D9"/>
          <w:lang w:val="en-US"/>
        </w:rPr>
        <w:t xml:space="preserve"> </w:t>
      </w:r>
      <w:r w:rsidR="0012527C" w:rsidRPr="00160D21">
        <w:rPr>
          <w:rFonts w:ascii="Aptos Narrow" w:hAnsi="Aptos Narrow" w:cs="Times New Roman"/>
          <w:color w:val="262626" w:themeColor="text1" w:themeTint="D9"/>
          <w:lang w:val="en-US"/>
        </w:rPr>
        <w:t>errors</w:t>
      </w:r>
      <w:r w:rsidRPr="00160D21">
        <w:rPr>
          <w:rFonts w:ascii="Aptos Narrow" w:hAnsi="Aptos Narrow" w:cs="Times New Roman"/>
          <w:color w:val="262626" w:themeColor="text1" w:themeTint="D9"/>
          <w:lang w:val="en-US"/>
        </w:rPr>
        <w:t>.</w:t>
      </w:r>
      <w:r w:rsidR="003404F1">
        <w:rPr>
          <w:rFonts w:ascii="Aptos Narrow" w:hAnsi="Aptos Narrow" w:cs="Times New Roman"/>
          <w:color w:val="262626" w:themeColor="text1" w:themeTint="D9"/>
          <w:lang w:val="en-US"/>
        </w:rPr>
        <w:t xml:space="preserve"> </w:t>
      </w:r>
    </w:p>
    <w:p w14:paraId="100F6F83" w14:textId="77777777" w:rsidR="00291D36" w:rsidRPr="00A10B82" w:rsidRDefault="00291D36" w:rsidP="00291D36">
      <w:pPr>
        <w:pStyle w:val="Caption"/>
        <w:keepNext/>
        <w:spacing w:before="120" w:after="120" w:line="276" w:lineRule="auto"/>
        <w:rPr>
          <w:rFonts w:ascii="Aptos Narrow" w:hAnsi="Aptos Narrow" w:cs="Times New Roman"/>
          <w:b/>
          <w:bCs/>
          <w:sz w:val="20"/>
          <w:szCs w:val="20"/>
        </w:rPr>
      </w:pPr>
      <w:r w:rsidRPr="00A10B82">
        <w:rPr>
          <w:rFonts w:ascii="Aptos Narrow" w:hAnsi="Aptos Narrow" w:cs="Times New Roman"/>
          <w:b/>
          <w:bCs/>
          <w:sz w:val="20"/>
          <w:szCs w:val="20"/>
        </w:rPr>
        <w:t xml:space="preserve">Table </w:t>
      </w:r>
      <w:r w:rsidRPr="00A10B82">
        <w:rPr>
          <w:rFonts w:ascii="Aptos Narrow" w:hAnsi="Aptos Narrow" w:cs="Times New Roman"/>
          <w:b/>
          <w:bCs/>
          <w:sz w:val="20"/>
          <w:szCs w:val="20"/>
        </w:rPr>
        <w:fldChar w:fldCharType="begin"/>
      </w:r>
      <w:r w:rsidRPr="00A10B82">
        <w:rPr>
          <w:rFonts w:ascii="Aptos Narrow" w:hAnsi="Aptos Narrow" w:cs="Times New Roman"/>
          <w:b/>
          <w:bCs/>
          <w:sz w:val="20"/>
          <w:szCs w:val="20"/>
        </w:rPr>
        <w:instrText xml:space="preserve"> SEQ Table \* ARABIC </w:instrText>
      </w:r>
      <w:r w:rsidRPr="00A10B82">
        <w:rPr>
          <w:rFonts w:ascii="Aptos Narrow" w:hAnsi="Aptos Narrow" w:cs="Times New Roman"/>
          <w:b/>
          <w:bCs/>
          <w:sz w:val="20"/>
          <w:szCs w:val="20"/>
        </w:rPr>
        <w:fldChar w:fldCharType="separate"/>
      </w:r>
      <w:r w:rsidRPr="00A10B82">
        <w:rPr>
          <w:rFonts w:ascii="Aptos Narrow" w:hAnsi="Aptos Narrow" w:cs="Times New Roman"/>
          <w:b/>
          <w:bCs/>
          <w:noProof/>
          <w:sz w:val="20"/>
          <w:szCs w:val="20"/>
        </w:rPr>
        <w:t>2</w:t>
      </w:r>
      <w:r w:rsidRPr="00A10B82">
        <w:rPr>
          <w:rFonts w:ascii="Aptos Narrow" w:hAnsi="Aptos Narrow" w:cs="Times New Roman"/>
          <w:b/>
          <w:bCs/>
          <w:sz w:val="20"/>
          <w:szCs w:val="20"/>
        </w:rPr>
        <w:fldChar w:fldCharType="end"/>
      </w:r>
      <w:r w:rsidRPr="00A10B82">
        <w:rPr>
          <w:rFonts w:ascii="Aptos Narrow" w:hAnsi="Aptos Narrow" w:cs="Times New Roman"/>
          <w:b/>
          <w:bCs/>
          <w:sz w:val="20"/>
          <w:szCs w:val="20"/>
        </w:rPr>
        <w:t xml:space="preserve">: </w:t>
      </w:r>
      <w:r>
        <w:rPr>
          <w:rFonts w:ascii="Aptos Narrow" w:hAnsi="Aptos Narrow" w:cs="Times New Roman"/>
          <w:b/>
          <w:bCs/>
          <w:sz w:val="20"/>
          <w:szCs w:val="20"/>
        </w:rPr>
        <w:t>High-Leverage Opportunities</w:t>
      </w:r>
      <w:r w:rsidRPr="00A10B82">
        <w:rPr>
          <w:rFonts w:ascii="Aptos Narrow" w:hAnsi="Aptos Narrow" w:cs="Times New Roman"/>
          <w:b/>
          <w:bCs/>
          <w:sz w:val="20"/>
          <w:szCs w:val="20"/>
        </w:rPr>
        <w:t xml:space="preserve"> to Integrate English Language Arts When Students Are Planning and Carrying Out Investigations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395"/>
        <w:gridCol w:w="5405"/>
      </w:tblGrid>
      <w:tr w:rsidR="00C158B5" w:rsidRPr="00160D21" w14:paraId="3F8894EE" w14:textId="77777777" w:rsidTr="00EC2776">
        <w:trPr>
          <w:trHeight w:val="576"/>
          <w:tblHeader/>
          <w:jc w:val="center"/>
        </w:trPr>
        <w:tc>
          <w:tcPr>
            <w:tcW w:w="5395" w:type="dxa"/>
            <w:shd w:val="clear" w:color="auto" w:fill="0070C0"/>
            <w:vAlign w:val="center"/>
          </w:tcPr>
          <w:p w14:paraId="785C7103" w14:textId="70A43319" w:rsidR="00C158B5" w:rsidRPr="00160D21" w:rsidRDefault="00C158B5" w:rsidP="0094436E">
            <w:pP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Planning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Carrying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Out</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Investigations</w:t>
            </w:r>
          </w:p>
        </w:tc>
        <w:tc>
          <w:tcPr>
            <w:tcW w:w="5405" w:type="dxa"/>
            <w:shd w:val="clear" w:color="auto" w:fill="0070C0"/>
            <w:vAlign w:val="center"/>
          </w:tcPr>
          <w:p w14:paraId="0D6870B6" w14:textId="0E098E5D" w:rsidR="00C158B5" w:rsidRPr="00160D21" w:rsidRDefault="00C158B5" w:rsidP="0094436E">
            <w:pPr>
              <w:pBdr>
                <w:top w:val="nil"/>
                <w:left w:val="nil"/>
                <w:bottom w:val="nil"/>
                <w:right w:val="nil"/>
                <w:between w:val="nil"/>
              </w:pBdr>
              <w:spacing w:before="120" w:after="120"/>
              <w:ind w:left="4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2504C8">
              <w:rPr>
                <w:rFonts w:ascii="Aptos Narrow" w:hAnsi="Aptos Narrow" w:cs="Times New Roman"/>
                <w:b/>
                <w:color w:val="FFFFFF" w:themeColor="background1"/>
              </w:rPr>
              <w:t>Eighth</w:t>
            </w:r>
            <w:r w:rsidR="00CA3DFA">
              <w:rPr>
                <w:rFonts w:ascii="Aptos Narrow" w:hAnsi="Aptos Narrow" w:cs="Times New Roman"/>
                <w:b/>
                <w:color w:val="FFFFFF" w:themeColor="background1"/>
              </w:rPr>
              <w:t xml:space="preserve"> Grade</w:t>
            </w:r>
          </w:p>
        </w:tc>
      </w:tr>
      <w:tr w:rsidR="00C158B5" w:rsidRPr="00160D21" w14:paraId="4EC71688" w14:textId="77777777" w:rsidTr="00EC2776">
        <w:trPr>
          <w:jc w:val="center"/>
        </w:trPr>
        <w:tc>
          <w:tcPr>
            <w:tcW w:w="5395" w:type="dxa"/>
          </w:tcPr>
          <w:p w14:paraId="75C64C1E" w14:textId="78E00A1C" w:rsidR="00C158B5" w:rsidRPr="00160D21" w:rsidRDefault="005E6B3D" w:rsidP="00C35200">
            <w:pPr>
              <w:spacing w:before="120" w:after="120" w:line="276" w:lineRule="auto"/>
              <w:rPr>
                <w:rFonts w:ascii="Aptos Narrow" w:hAnsi="Aptos Narrow" w:cs="Times New Roman"/>
                <w:lang w:val="en-US" w:bidi="en-US"/>
              </w:rPr>
            </w:pPr>
            <w:r w:rsidRPr="00160D21">
              <w:rPr>
                <w:rFonts w:ascii="Aptos Narrow" w:hAnsi="Aptos Narrow" w:cs="Times New Roman"/>
                <w:lang w:val="en-US" w:bidi="en-US"/>
              </w:rPr>
              <w:t>P</w:t>
            </w:r>
            <w:r w:rsidR="00C158B5" w:rsidRPr="00160D21">
              <w:rPr>
                <w:rFonts w:ascii="Aptos Narrow" w:hAnsi="Aptos Narrow" w:cs="Times New Roman"/>
                <w:lang w:val="en-US" w:bidi="en-US"/>
              </w:rPr>
              <w:t>lanning</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carrying</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out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investigations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answer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questions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test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solutions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problems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include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simple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investigations,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based</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on</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fair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tests,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which</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provide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data</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support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explanations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design</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solutions.</w:t>
            </w:r>
          </w:p>
          <w:p w14:paraId="1C5E42D5" w14:textId="14823A34"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Plan</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conduct</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investigation</w:t>
            </w:r>
            <w:r w:rsidR="003D6D80" w:rsidRPr="00160D21">
              <w:rPr>
                <w:rFonts w:ascii="Aptos Narrow" w:hAnsi="Aptos Narrow" w:cs="Times New Roman"/>
                <w:lang w:val="en-US"/>
              </w:rPr>
              <w:t xml:space="preserve"> </w:t>
            </w:r>
            <w:r w:rsidRPr="00160D21">
              <w:rPr>
                <w:rFonts w:ascii="Aptos Narrow" w:hAnsi="Aptos Narrow" w:cs="Times New Roman"/>
                <w:lang w:val="en-US"/>
              </w:rPr>
              <w:t>collaboratively</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produce</w:t>
            </w:r>
            <w:r w:rsidR="003D6D80" w:rsidRPr="00160D21">
              <w:rPr>
                <w:rFonts w:ascii="Aptos Narrow" w:hAnsi="Aptos Narrow" w:cs="Times New Roman"/>
                <w:lang w:val="en-US"/>
              </w:rPr>
              <w:t xml:space="preserve"> </w:t>
            </w:r>
            <w:r w:rsidRPr="00160D21">
              <w:rPr>
                <w:rFonts w:ascii="Aptos Narrow" w:hAnsi="Aptos Narrow" w:cs="Times New Roman"/>
                <w:lang w:val="en-US"/>
              </w:rPr>
              <w:t>data</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serve</w:t>
            </w:r>
            <w:r w:rsidR="003D6D80" w:rsidRPr="00160D21">
              <w:rPr>
                <w:rFonts w:ascii="Aptos Narrow" w:hAnsi="Aptos Narrow" w:cs="Times New Roman"/>
                <w:lang w:val="en-US"/>
              </w:rPr>
              <w:t xml:space="preserve"> </w:t>
            </w:r>
            <w:r w:rsidRPr="00160D21">
              <w:rPr>
                <w:rFonts w:ascii="Aptos Narrow" w:hAnsi="Aptos Narrow" w:cs="Times New Roman"/>
                <w:lang w:val="en-US"/>
              </w:rPr>
              <w:t>as</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basis</w:t>
            </w:r>
            <w:r w:rsidR="003D6D80" w:rsidRPr="00160D21">
              <w:rPr>
                <w:rFonts w:ascii="Aptos Narrow" w:hAnsi="Aptos Narrow" w:cs="Times New Roman"/>
                <w:lang w:val="en-US"/>
              </w:rPr>
              <w:t xml:space="preserve"> </w:t>
            </w:r>
            <w:r w:rsidRPr="00160D21">
              <w:rPr>
                <w:rFonts w:ascii="Aptos Narrow" w:hAnsi="Aptos Narrow" w:cs="Times New Roman"/>
                <w:lang w:val="en-US"/>
              </w:rPr>
              <w:t>for</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answer</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question.</w:t>
            </w:r>
          </w:p>
          <w:p w14:paraId="6736A750" w14:textId="43C3E7A3"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Evaluate</w:t>
            </w:r>
            <w:r w:rsidR="003D6D80" w:rsidRPr="00160D21">
              <w:rPr>
                <w:rFonts w:ascii="Aptos Narrow" w:hAnsi="Aptos Narrow" w:cs="Times New Roman"/>
                <w:lang w:val="en-US"/>
              </w:rPr>
              <w:t xml:space="preserve"> </w:t>
            </w:r>
            <w:r w:rsidRPr="00160D21">
              <w:rPr>
                <w:rFonts w:ascii="Aptos Narrow" w:hAnsi="Aptos Narrow" w:cs="Times New Roman"/>
                <w:lang w:val="en-US"/>
              </w:rPr>
              <w:t>different</w:t>
            </w:r>
            <w:r w:rsidR="003D6D80" w:rsidRPr="00160D21">
              <w:rPr>
                <w:rFonts w:ascii="Aptos Narrow" w:hAnsi="Aptos Narrow" w:cs="Times New Roman"/>
                <w:lang w:val="en-US"/>
              </w:rPr>
              <w:t xml:space="preserve"> </w:t>
            </w:r>
            <w:r w:rsidRPr="00160D21">
              <w:rPr>
                <w:rFonts w:ascii="Aptos Narrow" w:hAnsi="Aptos Narrow" w:cs="Times New Roman"/>
                <w:lang w:val="en-US"/>
              </w:rPr>
              <w:t>ways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observing</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measuring</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phenomenon</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determine</w:t>
            </w:r>
            <w:r w:rsidR="003D6D80" w:rsidRPr="00160D21">
              <w:rPr>
                <w:rFonts w:ascii="Aptos Narrow" w:hAnsi="Aptos Narrow" w:cs="Times New Roman"/>
                <w:lang w:val="en-US"/>
              </w:rPr>
              <w:t xml:space="preserve"> </w:t>
            </w:r>
            <w:r w:rsidRPr="00160D21">
              <w:rPr>
                <w:rFonts w:ascii="Aptos Narrow" w:hAnsi="Aptos Narrow" w:cs="Times New Roman"/>
                <w:lang w:val="en-US"/>
              </w:rPr>
              <w:t>which</w:t>
            </w:r>
            <w:r w:rsidR="003D6D80" w:rsidRPr="00160D21">
              <w:rPr>
                <w:rFonts w:ascii="Aptos Narrow" w:hAnsi="Aptos Narrow" w:cs="Times New Roman"/>
                <w:lang w:val="en-US"/>
              </w:rPr>
              <w:t xml:space="preserve"> </w:t>
            </w:r>
            <w:r w:rsidRPr="00160D21">
              <w:rPr>
                <w:rFonts w:ascii="Aptos Narrow" w:hAnsi="Aptos Narrow" w:cs="Times New Roman"/>
                <w:lang w:val="en-US"/>
              </w:rPr>
              <w:t>way</w:t>
            </w:r>
            <w:r w:rsidR="003D6D80" w:rsidRPr="00160D21">
              <w:rPr>
                <w:rFonts w:ascii="Aptos Narrow" w:hAnsi="Aptos Narrow" w:cs="Times New Roman"/>
                <w:lang w:val="en-US"/>
              </w:rPr>
              <w:t xml:space="preserve"> </w:t>
            </w:r>
            <w:r w:rsidRPr="00160D21">
              <w:rPr>
                <w:rFonts w:ascii="Aptos Narrow" w:hAnsi="Aptos Narrow" w:cs="Times New Roman"/>
                <w:lang w:val="en-US"/>
              </w:rPr>
              <w:t>can</w:t>
            </w:r>
            <w:r w:rsidR="003D6D80" w:rsidRPr="00160D21">
              <w:rPr>
                <w:rFonts w:ascii="Aptos Narrow" w:hAnsi="Aptos Narrow" w:cs="Times New Roman"/>
                <w:lang w:val="en-US"/>
              </w:rPr>
              <w:t xml:space="preserve"> </w:t>
            </w:r>
            <w:r w:rsidRPr="00160D21">
              <w:rPr>
                <w:rFonts w:ascii="Aptos Narrow" w:hAnsi="Aptos Narrow" w:cs="Times New Roman"/>
                <w:lang w:val="en-US"/>
              </w:rPr>
              <w:t>answer</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question.</w:t>
            </w:r>
          </w:p>
          <w:p w14:paraId="36BDA245" w14:textId="41588522"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observations</w:t>
            </w:r>
            <w:r w:rsidR="003D6D80" w:rsidRPr="00160D21">
              <w:rPr>
                <w:rFonts w:ascii="Aptos Narrow" w:hAnsi="Aptos Narrow" w:cs="Times New Roman"/>
              </w:rPr>
              <w:t xml:space="preserve"> </w:t>
            </w:r>
            <w:r w:rsidRPr="00160D21">
              <w:rPr>
                <w:rFonts w:ascii="Aptos Narrow" w:hAnsi="Aptos Narrow" w:cs="Times New Roman"/>
              </w:rPr>
              <w:t>(firsthand</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media)</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measurements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collect</w:t>
            </w:r>
            <w:r w:rsidR="003D6D80" w:rsidRPr="00160D21">
              <w:rPr>
                <w:rFonts w:ascii="Aptos Narrow" w:hAnsi="Aptos Narrow" w:cs="Times New Roman"/>
              </w:rPr>
              <w:t xml:space="preserve"> </w:t>
            </w:r>
            <w:r w:rsidRPr="00160D21">
              <w:rPr>
                <w:rFonts w:ascii="Aptos Narrow" w:hAnsi="Aptos Narrow" w:cs="Times New Roman"/>
              </w:rPr>
              <w:t>data</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can</w:t>
            </w:r>
            <w:r w:rsidR="003D6D80" w:rsidRPr="00160D21">
              <w:rPr>
                <w:rFonts w:ascii="Aptos Narrow" w:hAnsi="Aptos Narrow" w:cs="Times New Roman"/>
              </w:rPr>
              <w:t xml:space="preserve"> </w:t>
            </w:r>
            <w:r w:rsidRPr="00160D21">
              <w:rPr>
                <w:rFonts w:ascii="Aptos Narrow" w:hAnsi="Aptos Narrow" w:cs="Times New Roman"/>
              </w:rPr>
              <w:t>be</w:t>
            </w:r>
            <w:r w:rsidR="003D6D80" w:rsidRPr="00160D21">
              <w:rPr>
                <w:rFonts w:ascii="Aptos Narrow" w:hAnsi="Aptos Narrow" w:cs="Times New Roman"/>
              </w:rPr>
              <w:t xml:space="preserve"> </w:t>
            </w:r>
            <w:r w:rsidRPr="00160D21">
              <w:rPr>
                <w:rFonts w:ascii="Aptos Narrow" w:hAnsi="Aptos Narrow" w:cs="Times New Roman"/>
              </w:rPr>
              <w:t>used</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comparisons.</w:t>
            </w:r>
          </w:p>
          <w:p w14:paraId="240714B9" w14:textId="175F5B1D"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observations</w:t>
            </w:r>
            <w:r w:rsidR="003D6D80" w:rsidRPr="00160D21">
              <w:rPr>
                <w:rFonts w:ascii="Aptos Narrow" w:hAnsi="Aptos Narrow" w:cs="Times New Roman"/>
                <w:lang w:val="en-US"/>
              </w:rPr>
              <w:t xml:space="preserve"> </w:t>
            </w:r>
            <w:r w:rsidRPr="00160D21">
              <w:rPr>
                <w:rFonts w:ascii="Aptos Narrow" w:hAnsi="Aptos Narrow" w:cs="Times New Roman"/>
                <w:lang w:val="en-US"/>
              </w:rPr>
              <w:t>(firsthand</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Pr="00160D21">
              <w:rPr>
                <w:rFonts w:ascii="Aptos Narrow" w:hAnsi="Aptos Narrow" w:cs="Times New Roman"/>
                <w:lang w:val="en-US"/>
              </w:rPr>
              <w:t>media)</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measurements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proposed</w:t>
            </w:r>
            <w:r w:rsidR="003D6D80" w:rsidRPr="00160D21">
              <w:rPr>
                <w:rFonts w:ascii="Aptos Narrow" w:hAnsi="Aptos Narrow" w:cs="Times New Roman"/>
                <w:lang w:val="en-US"/>
              </w:rPr>
              <w:t xml:space="preserve"> </w:t>
            </w:r>
            <w:r w:rsidRPr="00160D21">
              <w:rPr>
                <w:rFonts w:ascii="Aptos Narrow" w:hAnsi="Aptos Narrow" w:cs="Times New Roman"/>
                <w:lang w:val="en-US"/>
              </w:rPr>
              <w:t>object</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tool</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solution</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determine</w:t>
            </w:r>
            <w:r w:rsidR="003D6D80" w:rsidRPr="00160D21">
              <w:rPr>
                <w:rFonts w:ascii="Aptos Narrow" w:hAnsi="Aptos Narrow" w:cs="Times New Roman"/>
                <w:lang w:val="en-US"/>
              </w:rPr>
              <w:t xml:space="preserve"> </w:t>
            </w:r>
            <w:r w:rsidRPr="00160D21">
              <w:rPr>
                <w:rFonts w:ascii="Aptos Narrow" w:hAnsi="Aptos Narrow" w:cs="Times New Roman"/>
                <w:lang w:val="en-US"/>
              </w:rPr>
              <w:t>if</w:t>
            </w:r>
            <w:r w:rsidR="003D6D80" w:rsidRPr="00160D21">
              <w:rPr>
                <w:rFonts w:ascii="Aptos Narrow" w:hAnsi="Aptos Narrow" w:cs="Times New Roman"/>
                <w:lang w:val="en-US"/>
              </w:rPr>
              <w:t xml:space="preserve"> </w:t>
            </w:r>
            <w:r w:rsidRPr="00160D21">
              <w:rPr>
                <w:rFonts w:ascii="Aptos Narrow" w:hAnsi="Aptos Narrow" w:cs="Times New Roman"/>
                <w:lang w:val="en-US"/>
              </w:rPr>
              <w:t>it</w:t>
            </w:r>
            <w:r w:rsidR="003D6D80" w:rsidRPr="00160D21">
              <w:rPr>
                <w:rFonts w:ascii="Aptos Narrow" w:hAnsi="Aptos Narrow" w:cs="Times New Roman"/>
                <w:lang w:val="en-US"/>
              </w:rPr>
              <w:t xml:space="preserve"> </w:t>
            </w:r>
            <w:r w:rsidRPr="00160D21">
              <w:rPr>
                <w:rFonts w:ascii="Aptos Narrow" w:hAnsi="Aptos Narrow" w:cs="Times New Roman"/>
                <w:lang w:val="en-US"/>
              </w:rPr>
              <w:t>solves</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problem</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meets</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goal.</w:t>
            </w:r>
          </w:p>
          <w:p w14:paraId="6B8994B4" w14:textId="74F61C60"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color w:val="000000"/>
              </w:rPr>
            </w:pP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predictions</w:t>
            </w:r>
            <w:r w:rsidR="003D6D80" w:rsidRPr="00160D21">
              <w:rPr>
                <w:rFonts w:ascii="Aptos Narrow" w:hAnsi="Aptos Narrow" w:cs="Times New Roman"/>
              </w:rPr>
              <w:t xml:space="preserve"> </w:t>
            </w:r>
            <w:r w:rsidRPr="00160D21">
              <w:rPr>
                <w:rFonts w:ascii="Aptos Narrow" w:hAnsi="Aptos Narrow" w:cs="Times New Roman"/>
              </w:rPr>
              <w:t>based</w:t>
            </w:r>
            <w:r w:rsidR="003D6D80" w:rsidRPr="00160D21">
              <w:rPr>
                <w:rFonts w:ascii="Aptos Narrow" w:hAnsi="Aptos Narrow" w:cs="Times New Roman"/>
              </w:rPr>
              <w:t xml:space="preserve"> </w:t>
            </w:r>
            <w:r w:rsidRPr="00160D21">
              <w:rPr>
                <w:rFonts w:ascii="Aptos Narrow" w:hAnsi="Aptos Narrow" w:cs="Times New Roman"/>
              </w:rPr>
              <w:t>on</w:t>
            </w:r>
            <w:r w:rsidR="003D6D80" w:rsidRPr="00160D21">
              <w:rPr>
                <w:rFonts w:ascii="Aptos Narrow" w:hAnsi="Aptos Narrow" w:cs="Times New Roman"/>
              </w:rPr>
              <w:t xml:space="preserve"> </w:t>
            </w:r>
            <w:r w:rsidRPr="00160D21">
              <w:rPr>
                <w:rFonts w:ascii="Aptos Narrow" w:hAnsi="Aptos Narrow" w:cs="Times New Roman"/>
              </w:rPr>
              <w:t>prior</w:t>
            </w:r>
            <w:r w:rsidR="003D6D80" w:rsidRPr="00160D21">
              <w:rPr>
                <w:rFonts w:ascii="Aptos Narrow" w:hAnsi="Aptos Narrow" w:cs="Times New Roman"/>
              </w:rPr>
              <w:t xml:space="preserve"> </w:t>
            </w:r>
            <w:r w:rsidRPr="00160D21">
              <w:rPr>
                <w:rFonts w:ascii="Aptos Narrow" w:hAnsi="Aptos Narrow" w:cs="Times New Roman"/>
              </w:rPr>
              <w:t>experiences.</w:t>
            </w:r>
          </w:p>
        </w:tc>
        <w:tc>
          <w:tcPr>
            <w:tcW w:w="5405" w:type="dxa"/>
          </w:tcPr>
          <w:p w14:paraId="15E125E4" w14:textId="77777777" w:rsidR="002504C8" w:rsidRPr="00F44B3F" w:rsidRDefault="002504C8" w:rsidP="002504C8">
            <w:pPr>
              <w:pStyle w:val="ListParagraph"/>
              <w:numPr>
                <w:ilvl w:val="0"/>
                <w:numId w:val="15"/>
              </w:numPr>
              <w:spacing w:before="120" w:after="120" w:line="276" w:lineRule="auto"/>
              <w:contextualSpacing w:val="0"/>
              <w:rPr>
                <w:rFonts w:ascii="Aptos Narrow" w:eastAsiaTheme="minorEastAsia" w:hAnsi="Aptos Narrow" w:cs="Times New Roman"/>
                <w:color w:val="000000" w:themeColor="text1"/>
                <w:lang w:val="en-US"/>
              </w:rPr>
            </w:pPr>
            <w:r w:rsidRPr="00F44B3F">
              <w:rPr>
                <w:rFonts w:ascii="Aptos Narrow" w:eastAsiaTheme="minorEastAsia" w:hAnsi="Aptos Narrow" w:cs="Times New Roman"/>
                <w:color w:val="000000" w:themeColor="text1"/>
                <w:lang w:val="en-US"/>
              </w:rPr>
              <w:t>RI.CI.8.2. Determine a central idea of an informational text and how it is conveyed through particular details; provide a summary of the text distinct from personal opinions or judgments.</w:t>
            </w:r>
          </w:p>
          <w:p w14:paraId="7977524C" w14:textId="77777777" w:rsidR="002504C8" w:rsidRPr="00F44B3F" w:rsidRDefault="002504C8" w:rsidP="002504C8">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44B3F">
              <w:rPr>
                <w:rFonts w:ascii="Aptos Narrow" w:hAnsi="Aptos Narrow" w:cs="Times New Roman"/>
                <w:lang w:val="en-US"/>
              </w:rPr>
              <w:t>W.WR.8.5. Conduct short research projects to answer a question (including a self-generated question), drawing on several sources and generating additional related, focused questions that allow for multiple avenues of exploration.</w:t>
            </w:r>
          </w:p>
          <w:p w14:paraId="1AC477D2" w14:textId="0895615E" w:rsidR="0056567D" w:rsidRPr="0056567D" w:rsidRDefault="002504C8" w:rsidP="002504C8">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F44B3F">
              <w:rPr>
                <w:rFonts w:ascii="Aptos Narrow" w:hAnsi="Aptos Narrow" w:cs="Times New Roman"/>
              </w:rPr>
              <w:t xml:space="preserve">SL.II.8.2. Analyze the purpose of information presented in diverse media and formats (e.g., visually, </w:t>
            </w:r>
            <w:r w:rsidRPr="002504C8">
              <w:rPr>
                <w:rFonts w:ascii="Aptos Narrow" w:hAnsi="Aptos Narrow" w:cs="Times New Roman"/>
                <w:lang w:val="en-US"/>
              </w:rPr>
              <w:t>quantitatively</w:t>
            </w:r>
            <w:r w:rsidRPr="00F44B3F">
              <w:rPr>
                <w:rFonts w:ascii="Aptos Narrow" w:hAnsi="Aptos Narrow" w:cs="Times New Roman"/>
              </w:rPr>
              <w:t>, orally) and evaluate the motives (e.g., social, commercial, political) behind its presentation.</w:t>
            </w:r>
          </w:p>
        </w:tc>
      </w:tr>
    </w:tbl>
    <w:p w14:paraId="5EBCAE5D" w14:textId="77777777" w:rsidR="00EC2776" w:rsidRPr="00160D21" w:rsidRDefault="00EC2776" w:rsidP="00EC2776">
      <w:pPr>
        <w:spacing w:before="120" w:line="276" w:lineRule="auto"/>
        <w:ind w:right="144"/>
        <w:rPr>
          <w:rFonts w:ascii="Aptos Narrow" w:eastAsia="MS Gothic" w:hAnsi="Aptos Narrow" w:cs="Times New Roman"/>
          <w:b/>
          <w:bCs/>
          <w:color w:val="202F66"/>
          <w:sz w:val="28"/>
          <w:szCs w:val="28"/>
          <w:lang w:val="en-US"/>
        </w:rPr>
      </w:pPr>
      <w:r w:rsidRPr="0046280F">
        <w:rPr>
          <w:rFonts w:ascii="Aptos Narrow" w:eastAsia="Cambria" w:hAnsi="Aptos Narrow" w:cs="Cambria"/>
          <w:b/>
          <w:bCs/>
          <w:color w:val="366091"/>
          <w:sz w:val="26"/>
          <w:szCs w:val="26"/>
          <w:lang w:val="en-US"/>
        </w:rPr>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w:t>
      </w:r>
      <w:r w:rsidRPr="0046280F">
        <w:rPr>
          <w:rFonts w:ascii="Aptos Narrow" w:eastAsia="Cambria" w:hAnsi="Aptos Narrow" w:cs="Cambria"/>
          <w:b/>
          <w:bCs/>
          <w:color w:val="366091"/>
          <w:sz w:val="26"/>
          <w:szCs w:val="26"/>
          <w:lang w:val="en-US"/>
        </w:rPr>
        <w:t>Constructing Explanations and Designing Solutions</w:t>
      </w:r>
    </w:p>
    <w:p w14:paraId="369617D3" w14:textId="73550B7D" w:rsidR="00EC2776" w:rsidRDefault="00F0022C" w:rsidP="00EC2776">
      <w:pPr>
        <w:spacing w:after="120" w:line="276" w:lineRule="auto"/>
        <w:rPr>
          <w:rFonts w:ascii="Aptos Narrow" w:hAnsi="Aptos Narrow" w:cs="Times New Roman"/>
          <w:color w:val="262626" w:themeColor="text1" w:themeTint="D9"/>
          <w:lang w:val="en-US"/>
        </w:rPr>
      </w:pPr>
      <w:r w:rsidRPr="00F0022C">
        <w:rPr>
          <w:rFonts w:ascii="Aptos Narrow" w:hAnsi="Aptos Narrow" w:cs="Times New Roman"/>
          <w:color w:val="262626" w:themeColor="text1" w:themeTint="D9"/>
          <w:lang w:val="en-US"/>
        </w:rPr>
        <w:t>Scientific theories are developed to deepen understanding of the world by explaining phenomena, predicting future outcomes, and making inferences about past events. Examples include the germ theory of disease, the Big Bang theory describing the origin of the universe, and Darwin’s theory of evolution. Although the term “theory” is often misunderstood—sometimes used informally to suggest a guess—in science it refers to well-substantiated explanations grounded in extensive bodies of knowledge and evidence. These theories are continually refined in light of new evidence and must withstand rigorous scrutiny by the scientific community before they are widely accepted and applied. Far from being mere speculation, scientific theories are valued for their ability to explain a wide range of phenomena.</w:t>
      </w:r>
    </w:p>
    <w:p w14:paraId="20A6A6FC" w14:textId="77777777" w:rsidR="00EC2776" w:rsidRDefault="00EC2776">
      <w:pPr>
        <w:rPr>
          <w:rFonts w:ascii="Aptos Narrow" w:hAnsi="Aptos Narrow" w:cs="Times New Roman"/>
          <w:color w:val="262626" w:themeColor="text1" w:themeTint="D9"/>
          <w:lang w:val="en-US"/>
        </w:rPr>
      </w:pPr>
      <w:r>
        <w:rPr>
          <w:rFonts w:ascii="Aptos Narrow" w:hAnsi="Aptos Narrow" w:cs="Times New Roman"/>
          <w:color w:val="262626" w:themeColor="text1" w:themeTint="D9"/>
          <w:lang w:val="en-US"/>
        </w:rPr>
        <w:br w:type="page"/>
      </w:r>
    </w:p>
    <w:tbl>
      <w:tblPr>
        <w:tblStyle w:val="TableGrid"/>
        <w:tblW w:w="5760" w:type="dxa"/>
        <w:jc w:val="center"/>
        <w:tblLook w:val="04A0" w:firstRow="1" w:lastRow="0" w:firstColumn="1" w:lastColumn="0" w:noHBand="0" w:noVBand="1"/>
      </w:tblPr>
      <w:tblGrid>
        <w:gridCol w:w="5760"/>
      </w:tblGrid>
      <w:tr w:rsidR="00480F95" w:rsidRPr="00480F95" w14:paraId="6221378D" w14:textId="77777777" w:rsidTr="00EC2776">
        <w:trPr>
          <w:jc w:val="center"/>
        </w:trPr>
        <w:tc>
          <w:tcPr>
            <w:tcW w:w="5760" w:type="dxa"/>
            <w:shd w:val="clear" w:color="auto" w:fill="0070C0"/>
          </w:tcPr>
          <w:p w14:paraId="06A424B7" w14:textId="77777777" w:rsidR="00480F95" w:rsidRPr="00480F95" w:rsidRDefault="00480F95" w:rsidP="00480F95">
            <w:pPr>
              <w:spacing w:before="120" w:after="120" w:line="276" w:lineRule="auto"/>
              <w:jc w:val="center"/>
              <w:rPr>
                <w:rFonts w:ascii="Aptos Narrow" w:hAnsi="Aptos Narrow" w:cs="Times New Roman"/>
                <w:b/>
                <w:bCs/>
              </w:rPr>
            </w:pPr>
            <w:r w:rsidRPr="00480F95">
              <w:rPr>
                <w:rFonts w:ascii="Aptos Narrow" w:hAnsi="Aptos Narrow" w:cs="Times New Roman"/>
                <w:b/>
                <w:color w:val="FFFFFF"/>
              </w:rPr>
              <w:lastRenderedPageBreak/>
              <w:t>Just in Time Professional Learning</w:t>
            </w:r>
          </w:p>
        </w:tc>
      </w:tr>
      <w:tr w:rsidR="00480F95" w:rsidRPr="00480F95" w14:paraId="1F4113FE" w14:textId="77777777" w:rsidTr="00EC2776">
        <w:trPr>
          <w:jc w:val="center"/>
        </w:trPr>
        <w:tc>
          <w:tcPr>
            <w:tcW w:w="5760" w:type="dxa"/>
          </w:tcPr>
          <w:p w14:paraId="2F5D0978" w14:textId="77777777" w:rsidR="00480F95" w:rsidRPr="00480F95" w:rsidRDefault="00480F95" w:rsidP="00480F95">
            <w:pPr>
              <w:spacing w:before="120" w:after="120" w:line="276" w:lineRule="auto"/>
              <w:rPr>
                <w:rFonts w:ascii="Aptos Narrow" w:hAnsi="Aptos Narrow" w:cs="Times New Roman"/>
              </w:rPr>
            </w:pPr>
            <w:r w:rsidRPr="00480F95">
              <w:rPr>
                <w:rFonts w:ascii="Aptos Narrow" w:hAnsi="Aptos Narrow" w:cs="Times New Roman"/>
              </w:rPr>
              <w:t xml:space="preserve">Watch Paul Anderson’s 10-minute </w:t>
            </w:r>
            <w:r w:rsidRPr="00480F95">
              <w:rPr>
                <w:rFonts w:ascii="Aptos Narrow" w:hAnsi="Aptos Narrow" w:cs="Times New Roman"/>
                <w:i/>
                <w:iCs/>
              </w:rPr>
              <w:t>Wonder of Science</w:t>
            </w:r>
            <w:r w:rsidRPr="00480F95">
              <w:rPr>
                <w:rFonts w:ascii="Aptos Narrow" w:hAnsi="Aptos Narrow" w:cs="Times New Roman"/>
              </w:rPr>
              <w:t xml:space="preserve"> video about </w:t>
            </w:r>
            <w:hyperlink r:id="rId16" w:history="1">
              <w:r w:rsidRPr="00480F95">
                <w:rPr>
                  <w:rFonts w:ascii="Aptos Narrow" w:hAnsi="Aptos Narrow" w:cs="Times New Roman"/>
                  <w:color w:val="0000FF"/>
                  <w:u w:val="single"/>
                </w:rPr>
                <w:t>Construct Explanations &amp; Design Solutions</w:t>
              </w:r>
            </w:hyperlink>
            <w:r w:rsidRPr="00480F95">
              <w:rPr>
                <w:rFonts w:ascii="Aptos Narrow" w:hAnsi="Aptos Narrow" w:cs="Times New Roman"/>
              </w:rPr>
              <w:t>.</w:t>
            </w:r>
          </w:p>
        </w:tc>
      </w:tr>
    </w:tbl>
    <w:p w14:paraId="6C59DAC1" w14:textId="32C232BE" w:rsidR="005C2462" w:rsidRPr="00160D21" w:rsidRDefault="005C2462"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everyday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language.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neither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guess;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plausible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happen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given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theoretical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relevant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p>
    <w:p w14:paraId="4CE2538A" w14:textId="11A69A93" w:rsidR="008C37B4" w:rsidRPr="00160D21" w:rsidRDefault="005C2462"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accounts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link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relationships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between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mechanisms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support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effect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Very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first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oxygen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obtained,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transported,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utilized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body,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circulatory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heart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breathing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increase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exercise.</w:t>
      </w:r>
    </w:p>
    <w:p w14:paraId="6CEF186F" w14:textId="64336583" w:rsidR="008C37B4" w:rsidRPr="00160D21" w:rsidRDefault="008C37B4"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building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aid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drawing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some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facility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step</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building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gaining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greater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appreciation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power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acquiring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greater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insight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operate.</w:t>
      </w:r>
    </w:p>
    <w:p w14:paraId="21C261D7" w14:textId="6B1FDF8F" w:rsidR="0061578E" w:rsidRDefault="008C37B4" w:rsidP="0061578E">
      <w:pPr>
        <w:spacing w:before="120" w:after="120" w:line="276" w:lineRule="auto"/>
        <w:rPr>
          <w:rFonts w:ascii="Aptos Narrow" w:hAnsi="Aptos Narrow" w:cs="Times New Roman"/>
          <w:b/>
          <w:bCs/>
          <w:i/>
          <w:iCs/>
          <w:color w:val="1F497D" w:themeColor="text2"/>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iterative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systematic,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activities,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however,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elements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distinct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elements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include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specifying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constraints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qualities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prototypes,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selecting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among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alternative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features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optimize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refining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performance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prototype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simulation.</w:t>
      </w:r>
      <w:r w:rsidR="00480F95">
        <w:rPr>
          <w:rFonts w:ascii="Aptos Narrow" w:hAnsi="Aptos Narrow" w:cs="Times New Roman"/>
          <w:color w:val="262626" w:themeColor="text1" w:themeTint="D9"/>
          <w:lang w:val="en-US"/>
        </w:rPr>
        <w:t xml:space="preserve"> </w:t>
      </w:r>
    </w:p>
    <w:p w14:paraId="693C169B" w14:textId="77777777" w:rsidR="00594FD7" w:rsidRPr="003532DA" w:rsidRDefault="00594FD7" w:rsidP="00594FD7">
      <w:pPr>
        <w:pStyle w:val="Caption"/>
        <w:keepNext/>
        <w:spacing w:before="120" w:after="120" w:line="276" w:lineRule="auto"/>
        <w:rPr>
          <w:rFonts w:ascii="Aptos Narrow" w:hAnsi="Aptos Narrow" w:cs="Times New Roman"/>
          <w:sz w:val="20"/>
          <w:szCs w:val="20"/>
        </w:rPr>
      </w:pPr>
      <w:r w:rsidRPr="003532DA">
        <w:rPr>
          <w:rFonts w:ascii="Aptos Narrow" w:hAnsi="Aptos Narrow" w:cs="Times New Roman"/>
          <w:b/>
          <w:bCs/>
          <w:sz w:val="20"/>
          <w:szCs w:val="20"/>
        </w:rPr>
        <w:t xml:space="preserve">Table </w:t>
      </w:r>
      <w:r w:rsidRPr="003532DA">
        <w:rPr>
          <w:rFonts w:ascii="Aptos Narrow" w:hAnsi="Aptos Narrow" w:cs="Times New Roman"/>
          <w:b/>
          <w:bCs/>
          <w:sz w:val="20"/>
          <w:szCs w:val="20"/>
        </w:rPr>
        <w:fldChar w:fldCharType="begin"/>
      </w:r>
      <w:r w:rsidRPr="003532DA">
        <w:rPr>
          <w:rFonts w:ascii="Aptos Narrow" w:hAnsi="Aptos Narrow" w:cs="Times New Roman"/>
          <w:b/>
          <w:bCs/>
          <w:sz w:val="20"/>
          <w:szCs w:val="20"/>
        </w:rPr>
        <w:instrText xml:space="preserve"> SEQ Table \* ARABIC </w:instrText>
      </w:r>
      <w:r w:rsidRPr="003532DA">
        <w:rPr>
          <w:rFonts w:ascii="Aptos Narrow" w:hAnsi="Aptos Narrow" w:cs="Times New Roman"/>
          <w:b/>
          <w:bCs/>
          <w:sz w:val="20"/>
          <w:szCs w:val="20"/>
        </w:rPr>
        <w:fldChar w:fldCharType="separate"/>
      </w:r>
      <w:r w:rsidRPr="003532DA">
        <w:rPr>
          <w:rFonts w:ascii="Aptos Narrow" w:hAnsi="Aptos Narrow" w:cs="Times New Roman"/>
          <w:b/>
          <w:bCs/>
          <w:noProof/>
          <w:sz w:val="20"/>
          <w:szCs w:val="20"/>
        </w:rPr>
        <w:t>3</w:t>
      </w:r>
      <w:r w:rsidRPr="003532DA">
        <w:rPr>
          <w:rFonts w:ascii="Aptos Narrow" w:hAnsi="Aptos Narrow" w:cs="Times New Roman"/>
          <w:b/>
          <w:bCs/>
          <w:sz w:val="20"/>
          <w:szCs w:val="20"/>
        </w:rPr>
        <w:fldChar w:fldCharType="end"/>
      </w:r>
      <w:r w:rsidRPr="003532DA">
        <w:rPr>
          <w:rFonts w:ascii="Aptos Narrow" w:hAnsi="Aptos Narrow" w:cs="Times New Roman"/>
          <w:b/>
          <w:bCs/>
          <w:sz w:val="20"/>
          <w:szCs w:val="20"/>
        </w:rPr>
        <w:t>:</w:t>
      </w:r>
      <w:r w:rsidRPr="003532DA">
        <w:rPr>
          <w:rFonts w:ascii="Aptos Narrow" w:hAnsi="Aptos Narrow" w:cs="Times New Roman"/>
          <w:sz w:val="20"/>
          <w:szCs w:val="20"/>
        </w:rPr>
        <w:t xml:space="preserve"> </w:t>
      </w:r>
      <w:r>
        <w:rPr>
          <w:rFonts w:ascii="Aptos Narrow" w:hAnsi="Aptos Narrow" w:cs="Times New Roman"/>
          <w:b/>
          <w:bCs/>
          <w:sz w:val="20"/>
          <w:szCs w:val="20"/>
        </w:rPr>
        <w:t>High-Leverage Opportunities</w:t>
      </w:r>
      <w:r w:rsidRPr="003532DA">
        <w:rPr>
          <w:rFonts w:ascii="Aptos Narrow" w:hAnsi="Aptos Narrow" w:cs="Times New Roman"/>
          <w:b/>
          <w:bCs/>
          <w:sz w:val="20"/>
          <w:szCs w:val="20"/>
        </w:rPr>
        <w:t xml:space="preserve"> to Integrate English Language Arts When Students </w:t>
      </w:r>
      <w:r>
        <w:rPr>
          <w:rFonts w:ascii="Aptos Narrow" w:hAnsi="Aptos Narrow" w:cs="Times New Roman"/>
          <w:b/>
          <w:bCs/>
          <w:sz w:val="20"/>
          <w:szCs w:val="20"/>
        </w:rPr>
        <w:t>A</w:t>
      </w:r>
      <w:r w:rsidRPr="003532DA">
        <w:rPr>
          <w:rFonts w:ascii="Aptos Narrow" w:hAnsi="Aptos Narrow" w:cs="Times New Roman"/>
          <w:b/>
          <w:bCs/>
          <w:sz w:val="20"/>
          <w:szCs w:val="20"/>
        </w:rPr>
        <w:t>re Constructing Explanations and Designing Solutions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399"/>
        <w:gridCol w:w="5401"/>
      </w:tblGrid>
      <w:tr w:rsidR="00815740" w:rsidRPr="00160D21" w14:paraId="0D717023" w14:textId="77777777" w:rsidTr="00586B5D">
        <w:trPr>
          <w:trHeight w:val="576"/>
          <w:tblHeader/>
          <w:jc w:val="center"/>
        </w:trPr>
        <w:tc>
          <w:tcPr>
            <w:tcW w:w="5399" w:type="dxa"/>
            <w:shd w:val="clear" w:color="auto" w:fill="0070C0"/>
            <w:vAlign w:val="center"/>
          </w:tcPr>
          <w:p w14:paraId="30F11D42" w14:textId="2061C4C2" w:rsidR="00815740" w:rsidRPr="00160D21" w:rsidRDefault="00815740" w:rsidP="0094436E">
            <w:pPr>
              <w:spacing w:before="120" w:after="120"/>
              <w:jc w:val="center"/>
              <w:rPr>
                <w:rFonts w:ascii="Aptos Narrow" w:hAnsi="Aptos Narrow" w:cs="Times New Roman"/>
                <w:b/>
                <w:color w:val="FFFFFF" w:themeColor="background1"/>
              </w:rPr>
            </w:pPr>
            <w:bookmarkStart w:id="0" w:name="_Hlk204322236"/>
            <w:r w:rsidRPr="00160D21">
              <w:rPr>
                <w:rFonts w:ascii="Aptos Narrow" w:hAnsi="Aptos Narrow" w:cs="Times New Roman"/>
                <w:b/>
                <w:color w:val="FFFFFF" w:themeColor="background1"/>
              </w:rPr>
              <w:t>Constructing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Explanations</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Designing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Solutions</w:t>
            </w:r>
            <w:bookmarkEnd w:id="0"/>
          </w:p>
        </w:tc>
        <w:tc>
          <w:tcPr>
            <w:tcW w:w="5401" w:type="dxa"/>
            <w:shd w:val="clear" w:color="auto" w:fill="0070C0"/>
            <w:vAlign w:val="center"/>
          </w:tcPr>
          <w:p w14:paraId="2CFC2D1E" w14:textId="33CF20AD" w:rsidR="00815740" w:rsidRPr="00160D21" w:rsidRDefault="00815740" w:rsidP="0094436E">
            <w:pPr>
              <w:pBdr>
                <w:top w:val="nil"/>
                <w:left w:val="nil"/>
                <w:bottom w:val="nil"/>
                <w:right w:val="nil"/>
                <w:between w:val="nil"/>
              </w:pBdr>
              <w:spacing w:before="120" w:after="120"/>
              <w:ind w:left="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2504C8">
              <w:rPr>
                <w:rFonts w:ascii="Aptos Narrow" w:hAnsi="Aptos Narrow" w:cs="Times New Roman"/>
                <w:b/>
                <w:color w:val="FFFFFF" w:themeColor="background1"/>
              </w:rPr>
              <w:t>Eighth</w:t>
            </w:r>
            <w:r w:rsidR="00CA3DFA">
              <w:rPr>
                <w:rFonts w:ascii="Aptos Narrow" w:hAnsi="Aptos Narrow" w:cs="Times New Roman"/>
                <w:b/>
                <w:color w:val="FFFFFF" w:themeColor="background1"/>
              </w:rPr>
              <w:t xml:space="preserve"> Grade</w:t>
            </w:r>
          </w:p>
        </w:tc>
      </w:tr>
      <w:tr w:rsidR="00815740" w:rsidRPr="00160D21" w14:paraId="656DF383" w14:textId="77777777" w:rsidTr="00586B5D">
        <w:trPr>
          <w:jc w:val="center"/>
        </w:trPr>
        <w:tc>
          <w:tcPr>
            <w:tcW w:w="5399" w:type="dxa"/>
          </w:tcPr>
          <w:p w14:paraId="39DF4D54" w14:textId="574A3290" w:rsidR="00815740" w:rsidRPr="00160D21" w:rsidRDefault="00144FEF" w:rsidP="00C35200">
            <w:pPr>
              <w:tabs>
                <w:tab w:val="left" w:pos="-23"/>
              </w:tabs>
              <w:autoSpaceDE w:val="0"/>
              <w:autoSpaceDN w:val="0"/>
              <w:spacing w:before="120" w:after="120" w:line="276" w:lineRule="auto"/>
              <w:ind w:left="-23"/>
              <w:rPr>
                <w:rFonts w:ascii="Aptos Narrow" w:hAnsi="Aptos Narrow" w:cs="Times New Roman"/>
                <w:lang w:val="en-US" w:bidi="en-US"/>
              </w:rPr>
            </w:pPr>
            <w:r w:rsidRPr="00160D21">
              <w:rPr>
                <w:rFonts w:ascii="Aptos Narrow" w:hAnsi="Aptos Narrow" w:cs="Times New Roman"/>
                <w:lang w:val="en-US" w:bidi="en-US"/>
              </w:rPr>
              <w:t>C</w:t>
            </w:r>
            <w:r w:rsidR="00815740" w:rsidRPr="00160D21">
              <w:rPr>
                <w:rFonts w:ascii="Aptos Narrow" w:hAnsi="Aptos Narrow" w:cs="Times New Roman"/>
                <w:lang w:val="en-US" w:bidi="en-US"/>
              </w:rPr>
              <w:t>onstructing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explanations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designing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solutions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use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ideas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constructing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evidence-based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accounts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phenomena</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designing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solutions.</w:t>
            </w:r>
          </w:p>
          <w:p w14:paraId="46A662C3" w14:textId="047FF948" w:rsidR="00815740" w:rsidRPr="00160D21" w:rsidRDefault="00815740"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Use</w:t>
            </w:r>
            <w:r w:rsidR="003D6D80" w:rsidRPr="00160D21">
              <w:rPr>
                <w:rFonts w:ascii="Aptos Narrow" w:hAnsi="Aptos Narrow" w:cs="Times New Roman"/>
              </w:rPr>
              <w:t xml:space="preserve"> </w:t>
            </w:r>
            <w:r w:rsidRPr="00160D21">
              <w:rPr>
                <w:rFonts w:ascii="Aptos Narrow" w:hAnsi="Aptos Narrow" w:cs="Times New Roman"/>
              </w:rPr>
              <w:t>information</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observations</w:t>
            </w:r>
            <w:r w:rsidR="003D6D80" w:rsidRPr="00160D21">
              <w:rPr>
                <w:rFonts w:ascii="Aptos Narrow" w:hAnsi="Aptos Narrow" w:cs="Times New Roman"/>
              </w:rPr>
              <w:t xml:space="preserve"> </w:t>
            </w:r>
            <w:r w:rsidRPr="00160D21">
              <w:rPr>
                <w:rFonts w:ascii="Aptos Narrow" w:hAnsi="Aptos Narrow" w:cs="Times New Roman"/>
              </w:rPr>
              <w:t>(firsthand</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media)</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construct</w:t>
            </w:r>
            <w:r w:rsidR="003D6D80" w:rsidRPr="00160D21">
              <w:rPr>
                <w:rFonts w:ascii="Aptos Narrow" w:hAnsi="Aptos Narrow" w:cs="Times New Roman"/>
              </w:rPr>
              <w:t xml:space="preserve"> </w:t>
            </w:r>
            <w:r w:rsidRPr="00160D21">
              <w:rPr>
                <w:rFonts w:ascii="Aptos Narrow" w:hAnsi="Aptos Narrow" w:cs="Times New Roman"/>
              </w:rPr>
              <w:t>an</w:t>
            </w:r>
            <w:r w:rsidR="003D6D80" w:rsidRPr="00160D21">
              <w:rPr>
                <w:rFonts w:ascii="Aptos Narrow" w:hAnsi="Aptos Narrow" w:cs="Times New Roman"/>
              </w:rPr>
              <w:t xml:space="preserve"> </w:t>
            </w:r>
            <w:r w:rsidRPr="00160D21">
              <w:rPr>
                <w:rFonts w:ascii="Aptos Narrow" w:hAnsi="Aptos Narrow" w:cs="Times New Roman"/>
              </w:rPr>
              <w:t>evidence-based</w:t>
            </w:r>
            <w:r w:rsidR="003D6D80" w:rsidRPr="00160D21">
              <w:rPr>
                <w:rFonts w:ascii="Aptos Narrow" w:hAnsi="Aptos Narrow" w:cs="Times New Roman"/>
              </w:rPr>
              <w:t xml:space="preserve"> </w:t>
            </w:r>
            <w:r w:rsidRPr="00160D21">
              <w:rPr>
                <w:rFonts w:ascii="Aptos Narrow" w:hAnsi="Aptos Narrow" w:cs="Times New Roman"/>
              </w:rPr>
              <w:t>account</w:t>
            </w:r>
            <w:r w:rsidR="003D6D80" w:rsidRPr="00160D21">
              <w:rPr>
                <w:rFonts w:ascii="Aptos Narrow" w:hAnsi="Aptos Narrow" w:cs="Times New Roman"/>
              </w:rPr>
              <w:t xml:space="preserve"> </w:t>
            </w:r>
            <w:r w:rsidRPr="00160D21">
              <w:rPr>
                <w:rFonts w:ascii="Aptos Narrow" w:hAnsi="Aptos Narrow" w:cs="Times New Roman"/>
              </w:rPr>
              <w:t>for</w:t>
            </w:r>
            <w:r w:rsidR="003D6D80" w:rsidRPr="00160D21">
              <w:rPr>
                <w:rFonts w:ascii="Aptos Narrow" w:hAnsi="Aptos Narrow" w:cs="Times New Roman"/>
              </w:rPr>
              <w:t xml:space="preserve"> </w:t>
            </w:r>
            <w:r w:rsidRPr="00160D21">
              <w:rPr>
                <w:rFonts w:ascii="Aptos Narrow" w:hAnsi="Aptos Narrow" w:cs="Times New Roman"/>
              </w:rPr>
              <w:t>natural</w:t>
            </w:r>
            <w:r w:rsidR="003D6D80" w:rsidRPr="00160D21">
              <w:rPr>
                <w:rFonts w:ascii="Aptos Narrow" w:hAnsi="Aptos Narrow" w:cs="Times New Roman"/>
              </w:rPr>
              <w:t xml:space="preserve"> </w:t>
            </w:r>
            <w:r w:rsidRPr="00160D21">
              <w:rPr>
                <w:rFonts w:ascii="Aptos Narrow" w:hAnsi="Aptos Narrow" w:cs="Times New Roman"/>
              </w:rPr>
              <w:t>phenomena.</w:t>
            </w:r>
          </w:p>
          <w:p w14:paraId="7827A51C" w14:textId="331F03B3" w:rsidR="00815740" w:rsidRPr="00160D21" w:rsidRDefault="00815740"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Use</w:t>
            </w:r>
            <w:r w:rsidR="003D6D80" w:rsidRPr="00160D21">
              <w:rPr>
                <w:rFonts w:ascii="Aptos Narrow" w:hAnsi="Aptos Narrow" w:cs="Times New Roman"/>
              </w:rPr>
              <w:t xml:space="preserve"> </w:t>
            </w:r>
            <w:r w:rsidRPr="00160D21">
              <w:rPr>
                <w:rFonts w:ascii="Aptos Narrow" w:hAnsi="Aptos Narrow" w:cs="Times New Roman"/>
              </w:rPr>
              <w:t>tools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materials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build</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device</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solves</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specific</w:t>
            </w:r>
            <w:r w:rsidR="003D6D80" w:rsidRPr="00160D21">
              <w:rPr>
                <w:rFonts w:ascii="Aptos Narrow" w:hAnsi="Aptos Narrow" w:cs="Times New Roman"/>
              </w:rPr>
              <w:t xml:space="preserve"> </w:t>
            </w:r>
            <w:r w:rsidRPr="00160D21">
              <w:rPr>
                <w:rFonts w:ascii="Aptos Narrow" w:hAnsi="Aptos Narrow" w:cs="Times New Roman"/>
              </w:rPr>
              <w:t>problem</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solution</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specific</w:t>
            </w:r>
            <w:r w:rsidR="003D6D80" w:rsidRPr="00160D21">
              <w:rPr>
                <w:rFonts w:ascii="Aptos Narrow" w:hAnsi="Aptos Narrow" w:cs="Times New Roman"/>
              </w:rPr>
              <w:t xml:space="preserve"> </w:t>
            </w:r>
            <w:r w:rsidRPr="00160D21">
              <w:rPr>
                <w:rFonts w:ascii="Aptos Narrow" w:hAnsi="Aptos Narrow" w:cs="Times New Roman"/>
              </w:rPr>
              <w:t>problem.</w:t>
            </w:r>
          </w:p>
          <w:p w14:paraId="297F82C0" w14:textId="529B9338" w:rsidR="00815740" w:rsidRPr="00160D21" w:rsidRDefault="00815740" w:rsidP="00875C05">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160D21">
              <w:rPr>
                <w:rFonts w:ascii="Aptos Narrow" w:hAnsi="Aptos Narrow" w:cs="Times New Roman"/>
              </w:rPr>
              <w:t>Generate</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compare</w:t>
            </w:r>
            <w:r w:rsidR="003D6D80" w:rsidRPr="00160D21">
              <w:rPr>
                <w:rFonts w:ascii="Aptos Narrow" w:hAnsi="Aptos Narrow" w:cs="Times New Roman"/>
              </w:rPr>
              <w:t xml:space="preserve"> </w:t>
            </w:r>
            <w:r w:rsidRPr="00160D21">
              <w:rPr>
                <w:rFonts w:ascii="Aptos Narrow" w:hAnsi="Aptos Narrow" w:cs="Times New Roman"/>
              </w:rPr>
              <w:t>multiple</w:t>
            </w:r>
            <w:r w:rsidR="003D6D80" w:rsidRPr="00160D21">
              <w:rPr>
                <w:rFonts w:ascii="Aptos Narrow" w:hAnsi="Aptos Narrow" w:cs="Times New Roman"/>
              </w:rPr>
              <w:t xml:space="preserve"> </w:t>
            </w:r>
            <w:r w:rsidRPr="00160D21">
              <w:rPr>
                <w:rFonts w:ascii="Aptos Narrow" w:hAnsi="Aptos Narrow" w:cs="Times New Roman"/>
              </w:rPr>
              <w:t>solutions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lastRenderedPageBreak/>
              <w:t>problem.</w:t>
            </w:r>
          </w:p>
        </w:tc>
        <w:tc>
          <w:tcPr>
            <w:tcW w:w="5401" w:type="dxa"/>
          </w:tcPr>
          <w:p w14:paraId="6EBC9DF2" w14:textId="77777777" w:rsidR="00EB1358" w:rsidRPr="00F44B3F" w:rsidRDefault="00EB1358" w:rsidP="00EB1358">
            <w:pPr>
              <w:pStyle w:val="ListParagraph"/>
              <w:numPr>
                <w:ilvl w:val="0"/>
                <w:numId w:val="15"/>
              </w:numPr>
              <w:spacing w:before="120" w:after="120" w:line="276" w:lineRule="auto"/>
              <w:contextualSpacing w:val="0"/>
              <w:rPr>
                <w:rFonts w:ascii="Aptos Narrow" w:hAnsi="Aptos Narrow" w:cs="Times New Roman"/>
              </w:rPr>
            </w:pPr>
            <w:r w:rsidRPr="00F44B3F">
              <w:rPr>
                <w:rFonts w:ascii="Aptos Narrow" w:hAnsi="Aptos Narrow" w:cs="Times New Roman"/>
              </w:rPr>
              <w:lastRenderedPageBreak/>
              <w:t>RI.CR.8.1. Cite a range of textual evidence and make clear and relevant connections (including informational text features such as charts, graphs, and diagrams) that strongly support an analysis of multiple aspects of what an informational text says explicitly, as well as inferences drawn from the text.</w:t>
            </w:r>
          </w:p>
          <w:p w14:paraId="55043AE8" w14:textId="77777777" w:rsidR="00EB1358" w:rsidRPr="00F44B3F" w:rsidRDefault="00EB1358" w:rsidP="00EB1358">
            <w:pPr>
              <w:pStyle w:val="ListParagraph"/>
              <w:numPr>
                <w:ilvl w:val="0"/>
                <w:numId w:val="15"/>
              </w:numPr>
              <w:spacing w:before="120" w:after="120" w:line="276" w:lineRule="auto"/>
              <w:contextualSpacing w:val="0"/>
              <w:rPr>
                <w:rFonts w:ascii="Aptos Narrow" w:hAnsi="Aptos Narrow" w:cs="Times New Roman"/>
              </w:rPr>
            </w:pPr>
            <w:r w:rsidRPr="00F44B3F">
              <w:rPr>
                <w:rFonts w:ascii="Aptos Narrow" w:hAnsi="Aptos Narrow" w:cs="Times New Roman"/>
              </w:rPr>
              <w:t>RI.CT.8.8. Analyze and reflect on (e.g., practical knowledge, historical/cultural context, and background knowledge) two or more informational texts that provide conflicting information on the same topic and identify where the texts disagree on matters of fact or interpretation.</w:t>
            </w:r>
          </w:p>
          <w:p w14:paraId="1E54C900" w14:textId="0063A578" w:rsidR="00EB1358" w:rsidRDefault="00EB1358" w:rsidP="00EB1358">
            <w:pPr>
              <w:pStyle w:val="ListParagraph"/>
              <w:numPr>
                <w:ilvl w:val="0"/>
                <w:numId w:val="15"/>
              </w:numPr>
              <w:spacing w:before="120" w:after="120" w:line="276" w:lineRule="auto"/>
              <w:contextualSpacing w:val="0"/>
              <w:rPr>
                <w:rFonts w:ascii="Aptos Narrow" w:hAnsi="Aptos Narrow" w:cs="Times New Roman"/>
              </w:rPr>
            </w:pPr>
            <w:r w:rsidRPr="00F44B3F">
              <w:rPr>
                <w:rFonts w:ascii="Aptos Narrow" w:hAnsi="Aptos Narrow" w:cs="Times New Roman"/>
              </w:rPr>
              <w:lastRenderedPageBreak/>
              <w:t xml:space="preserve">W.IW.8.2. Write informative/explanatory texts (including the narration of historical events, scientific procedures/ experiments, or technical processes) to examine a topic and convey ideas, concepts, and information through the selection, organization, and analysis of relevant content. </w:t>
            </w:r>
          </w:p>
          <w:p w14:paraId="05D81413" w14:textId="77777777" w:rsidR="00FD105D" w:rsidRPr="00FD105D" w:rsidRDefault="00FD105D" w:rsidP="00FD105D">
            <w:pPr>
              <w:widowControl/>
              <w:numPr>
                <w:ilvl w:val="0"/>
                <w:numId w:val="47"/>
              </w:numPr>
              <w:shd w:val="clear" w:color="auto" w:fill="FFFFFF"/>
              <w:spacing w:after="120" w:line="300" w:lineRule="auto"/>
              <w:ind w:left="751"/>
              <w:rPr>
                <w:rFonts w:ascii="Aptos Narrow" w:eastAsia="Times New Roman" w:hAnsi="Aptos Narrow" w:cs="Times New Roman"/>
                <w:color w:val="000000"/>
                <w:lang w:val="en-US"/>
              </w:rPr>
            </w:pPr>
            <w:r w:rsidRPr="00FD105D">
              <w:rPr>
                <w:rFonts w:ascii="Aptos Narrow" w:eastAsia="Times New Roman" w:hAnsi="Aptos Narrow" w:cs="Times New Roman"/>
                <w:color w:val="000000"/>
                <w:lang w:val="en-US"/>
              </w:rPr>
              <w:t xml:space="preserve">Introduce a topic clearly, previewing what is to follow; and organize ideas, concepts, and information, using text structures (e.g., definition, classification, comparison/contrast, cause/effect, etc.) and text features (e.g., headings, graphics, and multimedia) when useful to aid in comprehension. </w:t>
            </w:r>
          </w:p>
          <w:p w14:paraId="4D86E283" w14:textId="77777777" w:rsidR="00FD105D" w:rsidRPr="00FD105D" w:rsidRDefault="00FD105D" w:rsidP="00FD105D">
            <w:pPr>
              <w:widowControl/>
              <w:numPr>
                <w:ilvl w:val="0"/>
                <w:numId w:val="47"/>
              </w:numPr>
              <w:shd w:val="clear" w:color="auto" w:fill="FFFFFF"/>
              <w:spacing w:after="120" w:line="300" w:lineRule="auto"/>
              <w:ind w:left="751"/>
              <w:rPr>
                <w:rFonts w:ascii="Aptos Narrow" w:eastAsia="Times New Roman" w:hAnsi="Aptos Narrow" w:cs="Times New Roman"/>
                <w:color w:val="000000"/>
                <w:lang w:val="en-US"/>
              </w:rPr>
            </w:pPr>
            <w:r w:rsidRPr="00FD105D">
              <w:rPr>
                <w:rFonts w:ascii="Aptos Narrow" w:eastAsia="Times New Roman" w:hAnsi="Aptos Narrow" w:cs="Times New Roman"/>
                <w:color w:val="000000"/>
                <w:lang w:val="en-US"/>
              </w:rPr>
              <w:t xml:space="preserve">Develop the topic with relevant, well-chosen facts, definitions, concrete details, quotations, or other information and examples. </w:t>
            </w:r>
          </w:p>
          <w:p w14:paraId="4AAC8B9D" w14:textId="77777777" w:rsidR="00FD105D" w:rsidRPr="00FD105D" w:rsidRDefault="00FD105D" w:rsidP="00FD105D">
            <w:pPr>
              <w:widowControl/>
              <w:numPr>
                <w:ilvl w:val="0"/>
                <w:numId w:val="47"/>
              </w:numPr>
              <w:shd w:val="clear" w:color="auto" w:fill="FFFFFF"/>
              <w:spacing w:after="120" w:line="300" w:lineRule="auto"/>
              <w:ind w:left="751"/>
              <w:rPr>
                <w:rFonts w:ascii="Aptos Narrow" w:eastAsia="Times New Roman" w:hAnsi="Aptos Narrow" w:cs="Times New Roman"/>
                <w:color w:val="000000"/>
                <w:lang w:val="en-US"/>
              </w:rPr>
            </w:pPr>
            <w:bookmarkStart w:id="1" w:name="_Hlk150857400"/>
            <w:r w:rsidRPr="00FD105D">
              <w:rPr>
                <w:rFonts w:ascii="Aptos Narrow" w:eastAsia="Times New Roman" w:hAnsi="Aptos Narrow" w:cs="Times New Roman"/>
                <w:color w:val="000000"/>
                <w:lang w:val="en-US"/>
              </w:rPr>
              <w:t xml:space="preserve">Use appropriate transitions to create cohesion and clarify the relationships among ideas and concepts. </w:t>
            </w:r>
          </w:p>
          <w:bookmarkEnd w:id="1"/>
          <w:p w14:paraId="5874DF93" w14:textId="77777777" w:rsidR="00FD105D" w:rsidRPr="00FD105D" w:rsidRDefault="00FD105D" w:rsidP="00FD105D">
            <w:pPr>
              <w:widowControl/>
              <w:numPr>
                <w:ilvl w:val="0"/>
                <w:numId w:val="47"/>
              </w:numPr>
              <w:shd w:val="clear" w:color="auto" w:fill="FFFFFF"/>
              <w:spacing w:after="120" w:line="300" w:lineRule="auto"/>
              <w:ind w:left="751"/>
              <w:rPr>
                <w:rFonts w:ascii="Aptos Narrow" w:eastAsia="Times New Roman" w:hAnsi="Aptos Narrow" w:cs="Times New Roman"/>
                <w:color w:val="000000"/>
                <w:lang w:val="en-US"/>
              </w:rPr>
            </w:pPr>
            <w:r w:rsidRPr="00FD105D">
              <w:rPr>
                <w:rFonts w:ascii="Aptos Narrow" w:eastAsia="Times New Roman" w:hAnsi="Aptos Narrow" w:cs="Times New Roman"/>
                <w:color w:val="000000"/>
                <w:lang w:val="en-US"/>
              </w:rPr>
              <w:t>Use precise language and domain/grade-level-</w:t>
            </w:r>
            <w:r w:rsidRPr="00FD105D">
              <w:rPr>
                <w:rFonts w:ascii="Aptos Narrow" w:eastAsia="Times New Roman" w:hAnsi="Aptos Narrow" w:cs="Times New Roman"/>
                <w:color w:val="3333FF"/>
                <w:shd w:val="clear" w:color="auto" w:fill="FFFFFF"/>
                <w:lang w:val="en-US"/>
              </w:rPr>
              <w:t xml:space="preserve"> </w:t>
            </w:r>
            <w:r w:rsidRPr="00FD105D">
              <w:rPr>
                <w:rFonts w:ascii="Aptos Narrow" w:eastAsia="Times New Roman" w:hAnsi="Aptos Narrow" w:cs="Times New Roman"/>
                <w:color w:val="000000"/>
                <w:lang w:val="en-US"/>
              </w:rPr>
              <w:t xml:space="preserve">specific vocabulary to inform about or explain the topic. </w:t>
            </w:r>
          </w:p>
          <w:p w14:paraId="16B1E691" w14:textId="77777777" w:rsidR="00FD105D" w:rsidRPr="00FD105D" w:rsidRDefault="00FD105D" w:rsidP="00FD105D">
            <w:pPr>
              <w:widowControl/>
              <w:numPr>
                <w:ilvl w:val="0"/>
                <w:numId w:val="47"/>
              </w:numPr>
              <w:shd w:val="clear" w:color="auto" w:fill="FFFFFF"/>
              <w:spacing w:after="120" w:line="300" w:lineRule="auto"/>
              <w:ind w:left="751"/>
              <w:rPr>
                <w:rFonts w:ascii="Aptos Narrow" w:eastAsia="Times New Roman" w:hAnsi="Aptos Narrow" w:cs="Times New Roman"/>
                <w:color w:val="000000"/>
                <w:lang w:val="en-US"/>
              </w:rPr>
            </w:pPr>
            <w:r w:rsidRPr="00FD105D">
              <w:rPr>
                <w:rFonts w:ascii="Aptos Narrow" w:eastAsia="Times New Roman" w:hAnsi="Aptos Narrow" w:cs="Times New Roman"/>
                <w:color w:val="000000"/>
                <w:lang w:val="en-US"/>
              </w:rPr>
              <w:t xml:space="preserve">Establish and maintain a formal style/academic style, approach, and form. </w:t>
            </w:r>
          </w:p>
          <w:p w14:paraId="41E70C30" w14:textId="77777777" w:rsidR="00FD105D" w:rsidRPr="00FD105D" w:rsidRDefault="00FD105D" w:rsidP="00FD105D">
            <w:pPr>
              <w:widowControl/>
              <w:numPr>
                <w:ilvl w:val="0"/>
                <w:numId w:val="47"/>
              </w:numPr>
              <w:shd w:val="clear" w:color="auto" w:fill="FFFFFF"/>
              <w:spacing w:after="120" w:line="300" w:lineRule="auto"/>
              <w:ind w:left="751"/>
              <w:rPr>
                <w:rFonts w:ascii="Aptos Narrow" w:eastAsia="Times New Roman" w:hAnsi="Aptos Narrow" w:cs="Times New Roman"/>
                <w:color w:val="000000"/>
                <w:lang w:val="en-US"/>
              </w:rPr>
            </w:pPr>
            <w:r w:rsidRPr="00FD105D">
              <w:rPr>
                <w:rFonts w:ascii="Aptos Narrow" w:eastAsia="Times New Roman" w:hAnsi="Aptos Narrow" w:cs="Times New Roman"/>
                <w:color w:val="000000"/>
                <w:lang w:val="en-US"/>
              </w:rPr>
              <w:t>Provide a concluding statement or section (e.g., sentence, part of a paragraph, paragraph, or multiple paragraphs) that synthesizes the information or explanation presented.</w:t>
            </w:r>
          </w:p>
          <w:p w14:paraId="2F0F825A" w14:textId="77777777" w:rsidR="00EB1358" w:rsidRPr="000711AA" w:rsidRDefault="00EB1358" w:rsidP="00594FD7">
            <w:pPr>
              <w:pBdr>
                <w:top w:val="nil"/>
                <w:left w:val="nil"/>
                <w:bottom w:val="nil"/>
                <w:right w:val="nil"/>
                <w:between w:val="nil"/>
              </w:pBdr>
              <w:spacing w:before="120" w:after="120" w:line="276" w:lineRule="auto"/>
              <w:rPr>
                <w:rFonts w:ascii="Aptos Narrow" w:hAnsi="Aptos Narrow" w:cs="Times New Roman"/>
                <w:color w:val="C00000"/>
                <w:lang w:val="en-US"/>
              </w:rPr>
            </w:pPr>
            <w:r w:rsidRPr="000711AA">
              <w:rPr>
                <w:rFonts w:ascii="Aptos Narrow" w:hAnsi="Aptos Narrow" w:cs="Times New Roman"/>
                <w:color w:val="C00000"/>
                <w:lang w:val="en-US"/>
              </w:rPr>
              <w:t xml:space="preserve">(Clarification Statements: </w:t>
            </w:r>
            <w:r w:rsidRPr="000711AA">
              <w:rPr>
                <w:rFonts w:ascii="Aptos Narrow" w:hAnsi="Aptos Narrow" w:cs="Times New Roman"/>
                <w:i/>
                <w:iCs/>
                <w:color w:val="C00000"/>
                <w:lang w:val="en-US"/>
              </w:rPr>
              <w:t>Informative text</w:t>
            </w:r>
            <w:r w:rsidRPr="000711AA">
              <w:rPr>
                <w:rFonts w:ascii="Aptos Narrow" w:hAnsi="Aptos Narrow" w:cs="Times New Roman"/>
                <w:color w:val="C00000"/>
                <w:lang w:val="en-US"/>
              </w:rPr>
              <w:t xml:space="preserve"> provides information about a topic clearly and objectively. </w:t>
            </w:r>
            <w:r w:rsidRPr="000711AA">
              <w:rPr>
                <w:rFonts w:ascii="Aptos Narrow" w:hAnsi="Aptos Narrow" w:cs="Times New Roman"/>
                <w:i/>
                <w:iCs/>
                <w:color w:val="C00000"/>
                <w:lang w:val="en-US"/>
              </w:rPr>
              <w:t>Explanatory text</w:t>
            </w:r>
            <w:r w:rsidRPr="000711AA">
              <w:rPr>
                <w:rFonts w:ascii="Aptos Narrow" w:hAnsi="Aptos Narrow" w:cs="Times New Roman"/>
                <w:color w:val="C00000"/>
                <w:lang w:val="en-US"/>
              </w:rPr>
              <w:t xml:space="preserve"> explains how or why something happens. It clarifies processes, relationships, and reasons.)</w:t>
            </w:r>
          </w:p>
          <w:p w14:paraId="01088958" w14:textId="77777777" w:rsidR="00EB1358" w:rsidRPr="000711AA" w:rsidRDefault="00EB1358" w:rsidP="00CA39A6">
            <w:pPr>
              <w:pBdr>
                <w:top w:val="nil"/>
                <w:left w:val="nil"/>
                <w:bottom w:val="nil"/>
                <w:right w:val="nil"/>
                <w:between w:val="nil"/>
              </w:pBdr>
              <w:spacing w:before="120" w:after="120" w:line="276" w:lineRule="auto"/>
              <w:rPr>
                <w:rFonts w:ascii="Aptos Narrow" w:hAnsi="Aptos Narrow" w:cs="Times New Roman"/>
              </w:rPr>
            </w:pPr>
            <w:r w:rsidRPr="000711AA">
              <w:rPr>
                <w:rFonts w:ascii="Aptos Narrow" w:hAnsi="Aptos Narrow" w:cs="Times New Roman"/>
                <w:color w:val="C00000"/>
                <w:lang w:val="en-US"/>
              </w:rPr>
              <w:t xml:space="preserve">(Clarification Statements: </w:t>
            </w:r>
            <w:r w:rsidRPr="00CA39A6">
              <w:rPr>
                <w:rFonts w:ascii="Aptos Narrow" w:hAnsi="Aptos Narrow" w:cs="Times New Roman"/>
                <w:i/>
                <w:iCs/>
                <w:color w:val="C00000"/>
                <w:lang w:val="en-US"/>
              </w:rPr>
              <w:t>Informative writing</w:t>
            </w:r>
            <w:r w:rsidRPr="000711AA">
              <w:rPr>
                <w:rFonts w:ascii="Aptos Narrow" w:hAnsi="Aptos Narrow" w:cs="Times New Roman"/>
                <w:color w:val="C00000"/>
                <w:lang w:val="en-US"/>
              </w:rPr>
              <w:t xml:space="preserve"> informs the reader by presenting facts, details, and descriptions about a topic. </w:t>
            </w:r>
            <w:r w:rsidRPr="00CA39A6">
              <w:rPr>
                <w:rFonts w:ascii="Aptos Narrow" w:hAnsi="Aptos Narrow" w:cs="Times New Roman"/>
                <w:i/>
                <w:iCs/>
                <w:color w:val="C00000"/>
                <w:lang w:val="en-US"/>
              </w:rPr>
              <w:t>Explanatory writing</w:t>
            </w:r>
            <w:r w:rsidRPr="000711AA">
              <w:rPr>
                <w:rFonts w:ascii="Aptos Narrow" w:hAnsi="Aptos Narrow" w:cs="Times New Roman"/>
                <w:color w:val="C00000"/>
                <w:lang w:val="en-US"/>
              </w:rPr>
              <w:t xml:space="preserve"> explains a process, idea, or concept by showing how or why something happens.)</w:t>
            </w:r>
          </w:p>
          <w:p w14:paraId="1BC7CDC1" w14:textId="474A12AE" w:rsidR="00A64563" w:rsidRPr="00160D21" w:rsidRDefault="00EB1358" w:rsidP="00EB1358">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F44B3F">
              <w:rPr>
                <w:rFonts w:ascii="Aptos Narrow" w:hAnsi="Aptos Narrow" w:cs="Times New Roman"/>
              </w:rPr>
              <w:t xml:space="preserve">SL.PI.8.4. Present claims and findings, emphasizing salient points in a focused, coherent manner with </w:t>
            </w:r>
            <w:r w:rsidRPr="00F44B3F">
              <w:rPr>
                <w:rFonts w:ascii="Aptos Narrow" w:hAnsi="Aptos Narrow" w:cs="Times New Roman"/>
              </w:rPr>
              <w:lastRenderedPageBreak/>
              <w:t>relevant evidence, sound valid reasoning, and well-chosen details; use appropriate eye contact, adequate volume, and clear pronunciation.</w:t>
            </w:r>
          </w:p>
        </w:tc>
      </w:tr>
    </w:tbl>
    <w:p w14:paraId="1922A204" w14:textId="77777777" w:rsidR="00586B5D" w:rsidRPr="0046280F" w:rsidRDefault="00586B5D" w:rsidP="00152B62">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lastRenderedPageBreak/>
        <w:t>Exploring How Students Use ELA: Engaging in Argument from Evidence</w:t>
      </w:r>
    </w:p>
    <w:p w14:paraId="60AE353D" w14:textId="77777777" w:rsidR="00586B5D" w:rsidRDefault="00586B5D" w:rsidP="00586B5D">
      <w:pPr>
        <w:spacing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Whether they concern new theories, proposed explanations of phenomena, novel solutions to technological problems, or fresh interpretations of old data, scientists and engineers use reasoning and argumentation to make their case. In science, the production of knowledge is dependent on a process of reasoning that requires a scientist to make a justified claim about the world. In response, other scientists attempt to identify the claim’s weaknesses and limitations. Their arguments can be based on deductions from premises, on inductive generalizations of existing patterns, or on inferences about the best possible explanation. Argumentation is also needed to resolve questions involving, for example, the best experimental design, the most appropriate techniques of data analysis, or the best interpretation of a given data set.</w:t>
      </w:r>
    </w:p>
    <w:tbl>
      <w:tblPr>
        <w:tblStyle w:val="TableGrid"/>
        <w:tblW w:w="5760" w:type="dxa"/>
        <w:jc w:val="center"/>
        <w:tblLook w:val="04A0" w:firstRow="1" w:lastRow="0" w:firstColumn="1" w:lastColumn="0" w:noHBand="0" w:noVBand="1"/>
      </w:tblPr>
      <w:tblGrid>
        <w:gridCol w:w="5760"/>
      </w:tblGrid>
      <w:tr w:rsidR="00A34056" w:rsidRPr="00A34056" w14:paraId="4814D91D" w14:textId="77777777" w:rsidTr="003860B1">
        <w:trPr>
          <w:jc w:val="center"/>
        </w:trPr>
        <w:tc>
          <w:tcPr>
            <w:tcW w:w="5760" w:type="dxa"/>
            <w:shd w:val="clear" w:color="auto" w:fill="0070C0"/>
          </w:tcPr>
          <w:p w14:paraId="507232D4" w14:textId="77777777" w:rsidR="00A34056" w:rsidRPr="00A34056" w:rsidRDefault="00A34056" w:rsidP="00A34056">
            <w:pPr>
              <w:spacing w:before="120" w:after="120" w:line="276" w:lineRule="auto"/>
              <w:jc w:val="center"/>
              <w:rPr>
                <w:rFonts w:ascii="Aptos Narrow" w:hAnsi="Aptos Narrow" w:cs="Times New Roman"/>
                <w:b/>
                <w:bCs/>
              </w:rPr>
            </w:pPr>
            <w:r w:rsidRPr="00A34056">
              <w:rPr>
                <w:rFonts w:ascii="Aptos Narrow" w:hAnsi="Aptos Narrow" w:cs="Times New Roman"/>
                <w:b/>
                <w:color w:val="FFFFFF"/>
              </w:rPr>
              <w:t>Just in Time Professional Learning</w:t>
            </w:r>
          </w:p>
        </w:tc>
      </w:tr>
      <w:tr w:rsidR="00A34056" w:rsidRPr="00A34056" w14:paraId="6284B218" w14:textId="77777777" w:rsidTr="003860B1">
        <w:trPr>
          <w:jc w:val="center"/>
        </w:trPr>
        <w:tc>
          <w:tcPr>
            <w:tcW w:w="5760" w:type="dxa"/>
          </w:tcPr>
          <w:p w14:paraId="62DA0F2A" w14:textId="21BC0374" w:rsidR="00A34056" w:rsidRPr="00A34056" w:rsidRDefault="00A34056" w:rsidP="00A34056">
            <w:pPr>
              <w:spacing w:before="120" w:after="120" w:line="276" w:lineRule="auto"/>
              <w:rPr>
                <w:rFonts w:ascii="Aptos Narrow" w:hAnsi="Aptos Narrow" w:cs="Times New Roman"/>
              </w:rPr>
            </w:pPr>
            <w:r w:rsidRPr="00A34056">
              <w:rPr>
                <w:rFonts w:ascii="Aptos Narrow" w:hAnsi="Aptos Narrow" w:cs="Times New Roman"/>
              </w:rPr>
              <w:t xml:space="preserve">Watch Paul Anderson’s </w:t>
            </w:r>
            <w:r w:rsidR="004F0294">
              <w:rPr>
                <w:rFonts w:ascii="Aptos Narrow" w:hAnsi="Aptos Narrow" w:cs="Times New Roman"/>
              </w:rPr>
              <w:t>10-minute</w:t>
            </w:r>
            <w:r w:rsidRPr="00A34056">
              <w:rPr>
                <w:rFonts w:ascii="Aptos Narrow" w:hAnsi="Aptos Narrow" w:cs="Times New Roman"/>
              </w:rPr>
              <w:t xml:space="preserve"> </w:t>
            </w:r>
            <w:r w:rsidRPr="00A34056">
              <w:rPr>
                <w:rFonts w:ascii="Aptos Narrow" w:hAnsi="Aptos Narrow" w:cs="Times New Roman"/>
                <w:i/>
                <w:iCs/>
              </w:rPr>
              <w:t>Wonder of Science</w:t>
            </w:r>
            <w:r w:rsidRPr="00A34056">
              <w:rPr>
                <w:rFonts w:ascii="Aptos Narrow" w:hAnsi="Aptos Narrow" w:cs="Times New Roman"/>
              </w:rPr>
              <w:t xml:space="preserve"> video about </w:t>
            </w:r>
            <w:hyperlink r:id="rId17" w:history="1">
              <w:r w:rsidRPr="00A34056">
                <w:rPr>
                  <w:rFonts w:ascii="Aptos Narrow" w:hAnsi="Aptos Narrow" w:cs="Times New Roman"/>
                  <w:color w:val="0000FF"/>
                  <w:u w:val="single"/>
                </w:rPr>
                <w:t>Engaging in Argument from Evidence</w:t>
              </w:r>
            </w:hyperlink>
            <w:r w:rsidRPr="00A34056">
              <w:rPr>
                <w:rFonts w:ascii="Aptos Narrow" w:hAnsi="Aptos Narrow" w:cs="Times New Roman"/>
              </w:rPr>
              <w:t>.</w:t>
            </w:r>
          </w:p>
        </w:tc>
      </w:tr>
    </w:tbl>
    <w:p w14:paraId="4179E792" w14:textId="5F3E1127" w:rsidR="00D74CC2" w:rsidRPr="00160D21" w:rsidRDefault="00D74CC2"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replete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lab</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meetings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symposia,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review.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Historical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difficult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accept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for—archetypal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Copernican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Earth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travels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around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Darwin’s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Over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time,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survive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examination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attain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consensual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acceptance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maintains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objectivity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progress.</w:t>
      </w:r>
    </w:p>
    <w:p w14:paraId="61E8608B" w14:textId="087DE0A2" w:rsidR="00D74CC2" w:rsidRPr="00160D21" w:rsidRDefault="00D74CC2"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knowledge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detect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alike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evaluative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validity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science-related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media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implications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people’s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society.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Becoming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consumer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fostered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opportunities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critique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evaluation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merits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p>
    <w:p w14:paraId="3A9F8D9D" w14:textId="4A596604" w:rsidR="0023678B" w:rsidRPr="00160D21" w:rsidRDefault="0023678B"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reasoning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problem.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competing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compared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combined)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initial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choices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merits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various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pertinent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potential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iterative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manner.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results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efforts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strengths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weaknesses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Although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similar,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employed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quite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cost-benefit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risk,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appeal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aesthetics,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market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reception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better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another—or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entirely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followed.</w:t>
      </w:r>
    </w:p>
    <w:p w14:paraId="62E43AE1" w14:textId="77777777" w:rsidR="00BE79A3" w:rsidRPr="001E5BD9" w:rsidRDefault="00BE79A3" w:rsidP="00BE79A3">
      <w:pPr>
        <w:pStyle w:val="Caption"/>
        <w:keepNext/>
        <w:spacing w:before="120" w:after="120" w:line="276" w:lineRule="auto"/>
        <w:rPr>
          <w:rFonts w:ascii="Aptos Narrow" w:hAnsi="Aptos Narrow" w:cs="Times New Roman"/>
          <w:sz w:val="20"/>
          <w:szCs w:val="20"/>
        </w:rPr>
      </w:pPr>
      <w:r w:rsidRPr="001E5BD9">
        <w:rPr>
          <w:rFonts w:ascii="Aptos Narrow" w:hAnsi="Aptos Narrow" w:cs="Times New Roman"/>
          <w:b/>
          <w:bCs/>
          <w:sz w:val="20"/>
          <w:szCs w:val="20"/>
        </w:rPr>
        <w:t xml:space="preserve">Table </w:t>
      </w:r>
      <w:r w:rsidRPr="001E5BD9">
        <w:rPr>
          <w:rFonts w:ascii="Aptos Narrow" w:hAnsi="Aptos Narrow" w:cs="Times New Roman"/>
          <w:b/>
          <w:bCs/>
          <w:sz w:val="20"/>
          <w:szCs w:val="20"/>
        </w:rPr>
        <w:fldChar w:fldCharType="begin"/>
      </w:r>
      <w:r w:rsidRPr="001E5BD9">
        <w:rPr>
          <w:rFonts w:ascii="Aptos Narrow" w:hAnsi="Aptos Narrow" w:cs="Times New Roman"/>
          <w:b/>
          <w:bCs/>
          <w:sz w:val="20"/>
          <w:szCs w:val="20"/>
        </w:rPr>
        <w:instrText xml:space="preserve"> SEQ Table \* ARABIC </w:instrText>
      </w:r>
      <w:r w:rsidRPr="001E5BD9">
        <w:rPr>
          <w:rFonts w:ascii="Aptos Narrow" w:hAnsi="Aptos Narrow" w:cs="Times New Roman"/>
          <w:b/>
          <w:bCs/>
          <w:sz w:val="20"/>
          <w:szCs w:val="20"/>
        </w:rPr>
        <w:fldChar w:fldCharType="separate"/>
      </w:r>
      <w:r w:rsidRPr="001E5BD9">
        <w:rPr>
          <w:rFonts w:ascii="Aptos Narrow" w:hAnsi="Aptos Narrow" w:cs="Times New Roman"/>
          <w:b/>
          <w:bCs/>
          <w:sz w:val="20"/>
          <w:szCs w:val="20"/>
        </w:rPr>
        <w:t>4</w:t>
      </w:r>
      <w:r w:rsidRPr="001E5BD9">
        <w:rPr>
          <w:rFonts w:ascii="Aptos Narrow" w:hAnsi="Aptos Narrow" w:cs="Times New Roman"/>
          <w:b/>
          <w:bCs/>
          <w:sz w:val="20"/>
          <w:szCs w:val="20"/>
        </w:rPr>
        <w:fldChar w:fldCharType="end"/>
      </w:r>
      <w:r w:rsidRPr="001E5BD9">
        <w:rPr>
          <w:rFonts w:ascii="Aptos Narrow" w:hAnsi="Aptos Narrow" w:cs="Times New Roman"/>
          <w:b/>
          <w:bCs/>
          <w:sz w:val="20"/>
          <w:szCs w:val="20"/>
        </w:rPr>
        <w:t>:</w:t>
      </w:r>
      <w:r w:rsidRPr="001E5BD9">
        <w:rPr>
          <w:rFonts w:ascii="Aptos Narrow" w:hAnsi="Aptos Narrow" w:cs="Times New Roman"/>
          <w:sz w:val="20"/>
          <w:szCs w:val="20"/>
        </w:rPr>
        <w:t xml:space="preserve"> </w:t>
      </w:r>
      <w:r>
        <w:rPr>
          <w:rFonts w:ascii="Aptos Narrow" w:hAnsi="Aptos Narrow" w:cs="Times New Roman"/>
          <w:b/>
          <w:bCs/>
          <w:sz w:val="20"/>
          <w:szCs w:val="20"/>
        </w:rPr>
        <w:t>High-Leverage Opportunities</w:t>
      </w:r>
      <w:r w:rsidRPr="001E5BD9">
        <w:rPr>
          <w:rFonts w:ascii="Aptos Narrow" w:hAnsi="Aptos Narrow" w:cs="Times New Roman"/>
          <w:b/>
          <w:bCs/>
          <w:sz w:val="20"/>
          <w:szCs w:val="20"/>
        </w:rPr>
        <w:t xml:space="preserve"> to Integrate English Language Arts When Students </w:t>
      </w:r>
      <w:r>
        <w:rPr>
          <w:rFonts w:ascii="Aptos Narrow" w:hAnsi="Aptos Narrow" w:cs="Times New Roman"/>
          <w:b/>
          <w:bCs/>
          <w:sz w:val="20"/>
          <w:szCs w:val="20"/>
        </w:rPr>
        <w:t>A</w:t>
      </w:r>
      <w:r w:rsidRPr="001E5BD9">
        <w:rPr>
          <w:rFonts w:ascii="Aptos Narrow" w:hAnsi="Aptos Narrow" w:cs="Times New Roman"/>
          <w:b/>
          <w:bCs/>
          <w:sz w:val="20"/>
          <w:szCs w:val="20"/>
        </w:rPr>
        <w:t>re Engaging in Argument from Evidence</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513"/>
        <w:gridCol w:w="5287"/>
      </w:tblGrid>
      <w:tr w:rsidR="0094436E" w:rsidRPr="00160D21" w14:paraId="36D0CF79" w14:textId="77777777" w:rsidTr="007E39FC">
        <w:trPr>
          <w:trHeight w:val="576"/>
          <w:tblHeader/>
          <w:jc w:val="center"/>
        </w:trPr>
        <w:tc>
          <w:tcPr>
            <w:tcW w:w="3685" w:type="dxa"/>
            <w:shd w:val="clear" w:color="auto" w:fill="0070C0"/>
            <w:vAlign w:val="center"/>
          </w:tcPr>
          <w:p w14:paraId="77DBC51C" w14:textId="0ADFF778" w:rsidR="0094436E" w:rsidRPr="00160D21" w:rsidRDefault="0094436E" w:rsidP="00C35200">
            <w:pPr>
              <w:spacing w:before="120" w:after="120" w:line="276" w:lineRule="auto"/>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Engaging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Argument</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from</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Evidence</w:t>
            </w:r>
          </w:p>
        </w:tc>
        <w:tc>
          <w:tcPr>
            <w:tcW w:w="3534" w:type="dxa"/>
            <w:shd w:val="clear" w:color="auto" w:fill="0070C0"/>
            <w:vAlign w:val="center"/>
          </w:tcPr>
          <w:p w14:paraId="4525C0D4" w14:textId="6B644429" w:rsidR="0094436E" w:rsidRPr="00160D21" w:rsidRDefault="0094436E" w:rsidP="00C35200">
            <w:pPr>
              <w:pBdr>
                <w:top w:val="nil"/>
                <w:left w:val="nil"/>
                <w:bottom w:val="nil"/>
                <w:right w:val="nil"/>
                <w:between w:val="nil"/>
              </w:pBdr>
              <w:spacing w:before="120" w:after="120" w:line="276" w:lineRule="auto"/>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CA3DFA">
              <w:rPr>
                <w:rFonts w:ascii="Aptos Narrow" w:hAnsi="Aptos Narrow" w:cs="Times New Roman"/>
                <w:b/>
                <w:color w:val="FFFFFF" w:themeColor="background1"/>
              </w:rPr>
              <w:t>Seventh Grade</w:t>
            </w:r>
          </w:p>
        </w:tc>
      </w:tr>
      <w:tr w:rsidR="0094436E" w:rsidRPr="00160D21" w14:paraId="7BC70B7B" w14:textId="77777777" w:rsidTr="007E39FC">
        <w:trPr>
          <w:jc w:val="center"/>
        </w:trPr>
        <w:tc>
          <w:tcPr>
            <w:tcW w:w="3685" w:type="dxa"/>
          </w:tcPr>
          <w:p w14:paraId="1B100F03" w14:textId="7688AF02" w:rsidR="0094436E" w:rsidRPr="00160D21" w:rsidRDefault="00D75955" w:rsidP="00C35200">
            <w:pPr>
              <w:tabs>
                <w:tab w:val="left" w:pos="-23"/>
              </w:tabs>
              <w:autoSpaceDE w:val="0"/>
              <w:autoSpaceDN w:val="0"/>
              <w:spacing w:before="120" w:after="120" w:line="276" w:lineRule="auto"/>
              <w:ind w:left="-23"/>
              <w:rPr>
                <w:rFonts w:ascii="Aptos Narrow" w:hAnsi="Aptos Narrow" w:cs="Times New Roman"/>
                <w:lang w:val="en-US" w:bidi="en-US"/>
              </w:rPr>
            </w:pPr>
            <w:r w:rsidRPr="00160D21">
              <w:rPr>
                <w:rFonts w:ascii="Aptos Narrow" w:hAnsi="Aptos Narrow" w:cs="Times New Roman"/>
                <w:lang w:val="en-US" w:bidi="en-US"/>
              </w:rPr>
              <w:t>E</w:t>
            </w:r>
            <w:r w:rsidR="0094436E" w:rsidRPr="00160D21">
              <w:rPr>
                <w:rFonts w:ascii="Aptos Narrow" w:hAnsi="Aptos Narrow" w:cs="Times New Roman"/>
                <w:lang w:val="en-US" w:bidi="en-US"/>
              </w:rPr>
              <w:t>ngaging</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argument</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from</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comparing</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lastRenderedPageBreak/>
              <w:t>ideas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representations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about</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designed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world(s).</w:t>
            </w:r>
          </w:p>
          <w:p w14:paraId="521C94C5" w14:textId="20BA3738"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Identify</w:t>
            </w:r>
            <w:r w:rsidR="003D6D80" w:rsidRPr="00160D21">
              <w:rPr>
                <w:rFonts w:ascii="Aptos Narrow" w:hAnsi="Aptos Narrow" w:cs="Times New Roman"/>
                <w:lang w:val="en-US"/>
              </w:rPr>
              <w:t xml:space="preserve"> </w:t>
            </w:r>
            <w:r w:rsidRPr="00160D21">
              <w:rPr>
                <w:rFonts w:ascii="Aptos Narrow" w:hAnsi="Aptos Narrow" w:cs="Times New Roman"/>
                <w:lang w:val="en-US"/>
              </w:rPr>
              <w:t>arguments</w:t>
            </w:r>
            <w:r w:rsidR="003D6D80" w:rsidRPr="00160D21">
              <w:rPr>
                <w:rFonts w:ascii="Aptos Narrow" w:hAnsi="Aptos Narrow" w:cs="Times New Roman"/>
                <w:lang w:val="en-US"/>
              </w:rPr>
              <w:t xml:space="preserve"> </w:t>
            </w:r>
            <w:r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Pr="00160D21">
              <w:rPr>
                <w:rFonts w:ascii="Aptos Narrow" w:hAnsi="Aptos Narrow" w:cs="Times New Roman"/>
                <w:lang w:val="en-US"/>
              </w:rPr>
              <w:t>are</w:t>
            </w:r>
            <w:r w:rsidR="003D6D80" w:rsidRPr="00160D21">
              <w:rPr>
                <w:rFonts w:ascii="Aptos Narrow" w:hAnsi="Aptos Narrow" w:cs="Times New Roman"/>
                <w:lang w:val="en-US"/>
              </w:rPr>
              <w:t xml:space="preserve"> </w:t>
            </w:r>
            <w:r w:rsidRPr="00160D21">
              <w:rPr>
                <w:rFonts w:ascii="Aptos Narrow" w:hAnsi="Aptos Narrow" w:cs="Times New Roman"/>
                <w:lang w:val="en-US"/>
              </w:rPr>
              <w:t>supported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p>
          <w:p w14:paraId="2D8429A0" w14:textId="4DA51343"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Distinguish</w:t>
            </w:r>
            <w:r w:rsidR="003D6D80" w:rsidRPr="00160D21">
              <w:rPr>
                <w:rFonts w:ascii="Aptos Narrow" w:hAnsi="Aptos Narrow" w:cs="Times New Roman"/>
              </w:rPr>
              <w:t xml:space="preserve"> </w:t>
            </w:r>
            <w:r w:rsidRPr="00160D21">
              <w:rPr>
                <w:rFonts w:ascii="Aptos Narrow" w:hAnsi="Aptos Narrow" w:cs="Times New Roman"/>
              </w:rPr>
              <w:t>between</w:t>
            </w:r>
            <w:r w:rsidR="003D6D80" w:rsidRPr="00160D21">
              <w:rPr>
                <w:rFonts w:ascii="Aptos Narrow" w:hAnsi="Aptos Narrow" w:cs="Times New Roman"/>
              </w:rPr>
              <w:t xml:space="preserve"> </w:t>
            </w:r>
            <w:r w:rsidRPr="00160D21">
              <w:rPr>
                <w:rFonts w:ascii="Aptos Narrow" w:hAnsi="Aptos Narrow" w:cs="Times New Roman"/>
              </w:rPr>
              <w:t>explanations</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account</w:t>
            </w:r>
            <w:r w:rsidR="003D6D80" w:rsidRPr="00160D21">
              <w:rPr>
                <w:rFonts w:ascii="Aptos Narrow" w:hAnsi="Aptos Narrow" w:cs="Times New Roman"/>
              </w:rPr>
              <w:t xml:space="preserve"> </w:t>
            </w:r>
            <w:r w:rsidRPr="00160D21">
              <w:rPr>
                <w:rFonts w:ascii="Aptos Narrow" w:hAnsi="Aptos Narrow" w:cs="Times New Roman"/>
              </w:rPr>
              <w:t>for</w:t>
            </w:r>
            <w:r w:rsidR="003D6D80" w:rsidRPr="00160D21">
              <w:rPr>
                <w:rFonts w:ascii="Aptos Narrow" w:hAnsi="Aptos Narrow" w:cs="Times New Roman"/>
              </w:rPr>
              <w:t xml:space="preserve"> </w:t>
            </w:r>
            <w:r w:rsidRPr="00160D21">
              <w:rPr>
                <w:rFonts w:ascii="Aptos Narrow" w:hAnsi="Aptos Narrow" w:cs="Times New Roman"/>
              </w:rPr>
              <w:t>all</w:t>
            </w:r>
            <w:r w:rsidR="003D6D80" w:rsidRPr="00160D21">
              <w:rPr>
                <w:rFonts w:ascii="Aptos Narrow" w:hAnsi="Aptos Narrow" w:cs="Times New Roman"/>
              </w:rPr>
              <w:t xml:space="preserve"> </w:t>
            </w:r>
            <w:r w:rsidRPr="00160D21">
              <w:rPr>
                <w:rFonts w:ascii="Aptos Narrow" w:hAnsi="Aptos Narrow" w:cs="Times New Roman"/>
              </w:rPr>
              <w:t>gathered</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those</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do</w:t>
            </w:r>
            <w:r w:rsidR="003D6D80" w:rsidRPr="00160D21">
              <w:rPr>
                <w:rFonts w:ascii="Aptos Narrow" w:hAnsi="Aptos Narrow" w:cs="Times New Roman"/>
              </w:rPr>
              <w:t xml:space="preserve"> </w:t>
            </w:r>
            <w:r w:rsidRPr="00160D21">
              <w:rPr>
                <w:rFonts w:ascii="Aptos Narrow" w:hAnsi="Aptos Narrow" w:cs="Times New Roman"/>
              </w:rPr>
              <w:t>not.</w:t>
            </w:r>
          </w:p>
          <w:p w14:paraId="423DB3B8" w14:textId="6BCA2BA0"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Analyze</w:t>
            </w:r>
            <w:r w:rsidR="003D6D80" w:rsidRPr="00160D21">
              <w:rPr>
                <w:rFonts w:ascii="Aptos Narrow" w:hAnsi="Aptos Narrow" w:cs="Times New Roman"/>
              </w:rPr>
              <w:t xml:space="preserve"> </w:t>
            </w:r>
            <w:r w:rsidRPr="00160D21">
              <w:rPr>
                <w:rFonts w:ascii="Aptos Narrow" w:hAnsi="Aptos Narrow" w:cs="Times New Roman"/>
              </w:rPr>
              <w:t>why</w:t>
            </w:r>
            <w:r w:rsidR="003D6D80" w:rsidRPr="00160D21">
              <w:rPr>
                <w:rFonts w:ascii="Aptos Narrow" w:hAnsi="Aptos Narrow" w:cs="Times New Roman"/>
              </w:rPr>
              <w:t xml:space="preserve"> </w:t>
            </w:r>
            <w:r w:rsidRPr="00160D21">
              <w:rPr>
                <w:rFonts w:ascii="Aptos Narrow" w:hAnsi="Aptos Narrow" w:cs="Times New Roman"/>
              </w:rPr>
              <w:t>some</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is</w:t>
            </w:r>
            <w:r w:rsidR="003D6D80" w:rsidRPr="00160D21">
              <w:rPr>
                <w:rFonts w:ascii="Aptos Narrow" w:hAnsi="Aptos Narrow" w:cs="Times New Roman"/>
              </w:rPr>
              <w:t xml:space="preserve"> </w:t>
            </w:r>
            <w:r w:rsidRPr="00160D21">
              <w:rPr>
                <w:rFonts w:ascii="Aptos Narrow" w:hAnsi="Aptos Narrow" w:cs="Times New Roman"/>
              </w:rPr>
              <w:t>relevant</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scientific</w:t>
            </w:r>
            <w:r w:rsidR="003D6D80" w:rsidRPr="00160D21">
              <w:rPr>
                <w:rFonts w:ascii="Aptos Narrow" w:hAnsi="Aptos Narrow" w:cs="Times New Roman"/>
              </w:rPr>
              <w:t xml:space="preserve"> </w:t>
            </w:r>
            <w:r w:rsidRPr="00160D21">
              <w:rPr>
                <w:rFonts w:ascii="Aptos Narrow" w:hAnsi="Aptos Narrow" w:cs="Times New Roman"/>
              </w:rPr>
              <w:t>question</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some</w:t>
            </w:r>
            <w:r w:rsidR="003D6D80" w:rsidRPr="00160D21">
              <w:rPr>
                <w:rFonts w:ascii="Aptos Narrow" w:hAnsi="Aptos Narrow" w:cs="Times New Roman"/>
              </w:rPr>
              <w:t xml:space="preserve"> </w:t>
            </w:r>
            <w:r w:rsidRPr="00160D21">
              <w:rPr>
                <w:rFonts w:ascii="Aptos Narrow" w:hAnsi="Aptos Narrow" w:cs="Times New Roman"/>
              </w:rPr>
              <w:t>is</w:t>
            </w:r>
            <w:r w:rsidR="003D6D80" w:rsidRPr="00160D21">
              <w:rPr>
                <w:rFonts w:ascii="Aptos Narrow" w:hAnsi="Aptos Narrow" w:cs="Times New Roman"/>
              </w:rPr>
              <w:t xml:space="preserve"> </w:t>
            </w:r>
            <w:r w:rsidRPr="00160D21">
              <w:rPr>
                <w:rFonts w:ascii="Aptos Narrow" w:hAnsi="Aptos Narrow" w:cs="Times New Roman"/>
              </w:rPr>
              <w:t>not.</w:t>
            </w:r>
          </w:p>
          <w:p w14:paraId="54247674" w14:textId="7D8CD91A"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Distinguish</w:t>
            </w:r>
            <w:r w:rsidR="003D6D80" w:rsidRPr="00160D21">
              <w:rPr>
                <w:rFonts w:ascii="Aptos Narrow" w:hAnsi="Aptos Narrow" w:cs="Times New Roman"/>
                <w:lang w:val="en-US"/>
              </w:rPr>
              <w:t xml:space="preserve"> </w:t>
            </w:r>
            <w:r w:rsidRPr="00160D21">
              <w:rPr>
                <w:rFonts w:ascii="Aptos Narrow" w:hAnsi="Aptos Narrow" w:cs="Times New Roman"/>
                <w:lang w:val="en-US"/>
              </w:rPr>
              <w:t>between</w:t>
            </w:r>
            <w:r w:rsidR="003D6D80" w:rsidRPr="00160D21">
              <w:rPr>
                <w:rFonts w:ascii="Aptos Narrow" w:hAnsi="Aptos Narrow" w:cs="Times New Roman"/>
                <w:lang w:val="en-US"/>
              </w:rPr>
              <w:t xml:space="preserve"> </w:t>
            </w:r>
            <w:r w:rsidRPr="00160D21">
              <w:rPr>
                <w:rFonts w:ascii="Aptos Narrow" w:hAnsi="Aptos Narrow" w:cs="Times New Roman"/>
                <w:lang w:val="en-US"/>
              </w:rPr>
              <w:t>opinions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in</w:t>
            </w:r>
            <w:r w:rsidR="003D6D80" w:rsidRPr="00160D21">
              <w:rPr>
                <w:rFonts w:ascii="Aptos Narrow" w:hAnsi="Aptos Narrow" w:cs="Times New Roman"/>
                <w:lang w:val="en-US"/>
              </w:rPr>
              <w:t xml:space="preserve"> </w:t>
            </w:r>
            <w:r w:rsidRPr="00160D21">
              <w:rPr>
                <w:rFonts w:ascii="Aptos Narrow" w:hAnsi="Aptos Narrow" w:cs="Times New Roman"/>
                <w:lang w:val="en-US"/>
              </w:rPr>
              <w:t>one’s</w:t>
            </w:r>
            <w:r w:rsidR="003D6D80" w:rsidRPr="00160D21">
              <w:rPr>
                <w:rFonts w:ascii="Aptos Narrow" w:hAnsi="Aptos Narrow" w:cs="Times New Roman"/>
                <w:lang w:val="en-US"/>
              </w:rPr>
              <w:t xml:space="preserve"> </w:t>
            </w:r>
            <w:r w:rsidRPr="00160D21">
              <w:rPr>
                <w:rFonts w:ascii="Aptos Narrow" w:hAnsi="Aptos Narrow" w:cs="Times New Roman"/>
                <w:lang w:val="en-US"/>
              </w:rPr>
              <w:t>own</w:t>
            </w:r>
            <w:r w:rsidR="003D6D80" w:rsidRPr="00160D21">
              <w:rPr>
                <w:rFonts w:ascii="Aptos Narrow" w:hAnsi="Aptos Narrow" w:cs="Times New Roman"/>
                <w:lang w:val="en-US"/>
              </w:rPr>
              <w:t xml:space="preserve"> </w:t>
            </w:r>
            <w:r w:rsidRPr="00160D21">
              <w:rPr>
                <w:rFonts w:ascii="Aptos Narrow" w:hAnsi="Aptos Narrow" w:cs="Times New Roman"/>
                <w:lang w:val="en-US"/>
              </w:rPr>
              <w:t>explanations.</w:t>
            </w:r>
          </w:p>
          <w:p w14:paraId="15E12D77" w14:textId="4E3BDF5E"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Listen</w:t>
            </w:r>
            <w:r w:rsidR="003D6D80" w:rsidRPr="00160D21">
              <w:rPr>
                <w:rFonts w:ascii="Aptos Narrow" w:hAnsi="Aptos Narrow" w:cs="Times New Roman"/>
                <w:lang w:val="en-US"/>
              </w:rPr>
              <w:t xml:space="preserve"> </w:t>
            </w:r>
            <w:r w:rsidRPr="00160D21">
              <w:rPr>
                <w:rFonts w:ascii="Aptos Narrow" w:hAnsi="Aptos Narrow" w:cs="Times New Roman"/>
                <w:lang w:val="en-US"/>
              </w:rPr>
              <w:t>actively</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arguments</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indicate</w:t>
            </w:r>
            <w:r w:rsidR="003D6D80" w:rsidRPr="00160D21">
              <w:rPr>
                <w:rFonts w:ascii="Aptos Narrow" w:hAnsi="Aptos Narrow" w:cs="Times New Roman"/>
                <w:lang w:val="en-US"/>
              </w:rPr>
              <w:t xml:space="preserve"> </w:t>
            </w:r>
            <w:r w:rsidRPr="00160D21">
              <w:rPr>
                <w:rFonts w:ascii="Aptos Narrow" w:hAnsi="Aptos Narrow" w:cs="Times New Roman"/>
                <w:lang w:val="en-US"/>
              </w:rPr>
              <w:t>agreement</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disagreement</w:t>
            </w:r>
            <w:r w:rsidR="003D6D80" w:rsidRPr="00160D21">
              <w:rPr>
                <w:rFonts w:ascii="Aptos Narrow" w:hAnsi="Aptos Narrow" w:cs="Times New Roman"/>
                <w:lang w:val="en-US"/>
              </w:rPr>
              <w:t xml:space="preserve"> </w:t>
            </w:r>
            <w:r w:rsidRPr="00160D21">
              <w:rPr>
                <w:rFonts w:ascii="Aptos Narrow" w:hAnsi="Aptos Narrow" w:cs="Times New Roman"/>
                <w:lang w:val="en-US"/>
              </w:rPr>
              <w:t>based</w:t>
            </w:r>
            <w:r w:rsidR="003D6D80" w:rsidRPr="00160D21">
              <w:rPr>
                <w:rFonts w:ascii="Aptos Narrow" w:hAnsi="Aptos Narrow" w:cs="Times New Roman"/>
                <w:lang w:val="en-US"/>
              </w:rPr>
              <w:t xml:space="preserve"> </w:t>
            </w:r>
            <w:r w:rsidRPr="00160D21">
              <w:rPr>
                <w:rFonts w:ascii="Aptos Narrow" w:hAnsi="Aptos Narrow" w:cs="Times New Roman"/>
                <w:lang w:val="en-US"/>
              </w:rPr>
              <w:t>on</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retell</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main</w:t>
            </w:r>
            <w:r w:rsidR="003D6D80" w:rsidRPr="00160D21">
              <w:rPr>
                <w:rFonts w:ascii="Aptos Narrow" w:hAnsi="Aptos Narrow" w:cs="Times New Roman"/>
                <w:lang w:val="en-US"/>
              </w:rPr>
              <w:t xml:space="preserve"> </w:t>
            </w:r>
            <w:r w:rsidRPr="00160D21">
              <w:rPr>
                <w:rFonts w:ascii="Aptos Narrow" w:hAnsi="Aptos Narrow" w:cs="Times New Roman"/>
                <w:lang w:val="en-US"/>
              </w:rPr>
              <w:t>points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argument.</w:t>
            </w:r>
          </w:p>
          <w:p w14:paraId="7A99E23A" w14:textId="5C679662"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Construct</w:t>
            </w:r>
            <w:r w:rsidR="003D6D80" w:rsidRPr="00160D21">
              <w:rPr>
                <w:rFonts w:ascii="Aptos Narrow" w:hAnsi="Aptos Narrow" w:cs="Times New Roman"/>
              </w:rPr>
              <w:t xml:space="preserve"> </w:t>
            </w:r>
            <w:r w:rsidRPr="00160D21">
              <w:rPr>
                <w:rFonts w:ascii="Aptos Narrow" w:hAnsi="Aptos Narrow" w:cs="Times New Roman"/>
              </w:rPr>
              <w:t>an</w:t>
            </w:r>
            <w:r w:rsidR="003D6D80" w:rsidRPr="00160D21">
              <w:rPr>
                <w:rFonts w:ascii="Aptos Narrow" w:hAnsi="Aptos Narrow" w:cs="Times New Roman"/>
              </w:rPr>
              <w:t xml:space="preserve"> </w:t>
            </w:r>
            <w:r w:rsidRPr="00160D21">
              <w:rPr>
                <w:rFonts w:ascii="Aptos Narrow" w:hAnsi="Aptos Narrow" w:cs="Times New Roman"/>
              </w:rPr>
              <w:t>argument</w:t>
            </w:r>
            <w:r w:rsidR="003D6D80" w:rsidRPr="00160D21">
              <w:rPr>
                <w:rFonts w:ascii="Aptos Narrow" w:hAnsi="Aptos Narrow" w:cs="Times New Roman"/>
              </w:rPr>
              <w:t xml:space="preserve"> </w:t>
            </w:r>
            <w:r w:rsidRPr="00160D21">
              <w:rPr>
                <w:rFonts w:ascii="Aptos Narrow" w:hAnsi="Aptos Narrow" w:cs="Times New Roman"/>
              </w:rPr>
              <w:t>with</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support</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claim.</w:t>
            </w:r>
          </w:p>
          <w:p w14:paraId="1B3CEE4B" w14:textId="5AEAD3CD" w:rsidR="0094436E" w:rsidRPr="00160D21" w:rsidRDefault="0094436E" w:rsidP="00C35200">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claim</w:t>
            </w:r>
            <w:r w:rsidR="003D6D80" w:rsidRPr="00160D21">
              <w:rPr>
                <w:rFonts w:ascii="Aptos Narrow" w:hAnsi="Aptos Narrow" w:cs="Times New Roman"/>
                <w:lang w:val="en-US"/>
              </w:rPr>
              <w:t xml:space="preserve"> </w:t>
            </w:r>
            <w:r w:rsidRPr="00160D21">
              <w:rPr>
                <w:rFonts w:ascii="Aptos Narrow" w:hAnsi="Aptos Narrow" w:cs="Times New Roman"/>
                <w:lang w:val="en-US"/>
              </w:rPr>
              <w:t>about</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effectiveness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object,</w:t>
            </w:r>
            <w:r w:rsidR="003D6D80" w:rsidRPr="00160D21">
              <w:rPr>
                <w:rFonts w:ascii="Aptos Narrow" w:hAnsi="Aptos Narrow" w:cs="Times New Roman"/>
                <w:lang w:val="en-US"/>
              </w:rPr>
              <w:t xml:space="preserve"> </w:t>
            </w:r>
            <w:r w:rsidRPr="00160D21">
              <w:rPr>
                <w:rFonts w:ascii="Aptos Narrow" w:hAnsi="Aptos Narrow" w:cs="Times New Roman"/>
                <w:lang w:val="en-US"/>
              </w:rPr>
              <w:t>tool,</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solution</w:t>
            </w:r>
            <w:r w:rsidR="003D6D80" w:rsidRPr="00160D21">
              <w:rPr>
                <w:rFonts w:ascii="Aptos Narrow" w:hAnsi="Aptos Narrow" w:cs="Times New Roman"/>
                <w:lang w:val="en-US"/>
              </w:rPr>
              <w:t xml:space="preserve"> </w:t>
            </w:r>
            <w:r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Pr="00160D21">
              <w:rPr>
                <w:rFonts w:ascii="Aptos Narrow" w:hAnsi="Aptos Narrow" w:cs="Times New Roman"/>
                <w:lang w:val="en-US"/>
              </w:rPr>
              <w:t>is</w:t>
            </w:r>
            <w:r w:rsidR="003D6D80" w:rsidRPr="00160D21">
              <w:rPr>
                <w:rFonts w:ascii="Aptos Narrow" w:hAnsi="Aptos Narrow" w:cs="Times New Roman"/>
                <w:lang w:val="en-US"/>
              </w:rPr>
              <w:t xml:space="preserve"> </w:t>
            </w:r>
            <w:r w:rsidRPr="00160D21">
              <w:rPr>
                <w:rFonts w:ascii="Aptos Narrow" w:hAnsi="Aptos Narrow" w:cs="Times New Roman"/>
                <w:lang w:val="en-US"/>
              </w:rPr>
              <w:t>supported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relevant</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p>
        </w:tc>
        <w:tc>
          <w:tcPr>
            <w:tcW w:w="3534" w:type="dxa"/>
          </w:tcPr>
          <w:p w14:paraId="7B2DDEE9" w14:textId="77777777" w:rsidR="003475F3" w:rsidRPr="00F44B3F" w:rsidRDefault="003475F3" w:rsidP="003475F3">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44B3F">
              <w:rPr>
                <w:rFonts w:ascii="Aptos Narrow" w:hAnsi="Aptos Narrow" w:cs="Times New Roman"/>
              </w:rPr>
              <w:lastRenderedPageBreak/>
              <w:t xml:space="preserve">RI.AA.8.7. Delineate and evaluate the argument and </w:t>
            </w:r>
            <w:r w:rsidRPr="00F44B3F">
              <w:rPr>
                <w:rFonts w:ascii="Aptos Narrow" w:hAnsi="Aptos Narrow" w:cs="Times New Roman"/>
              </w:rPr>
              <w:lastRenderedPageBreak/>
              <w:t>specific claims in a text, assessing whether the reasoning is sound and the evidence is relevant and sufficient; recognize when irrelevant evidence is introduced.</w:t>
            </w:r>
          </w:p>
          <w:p w14:paraId="29CD8276" w14:textId="69905185" w:rsidR="003475F3" w:rsidRDefault="003475F3" w:rsidP="003475F3">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44B3F">
              <w:rPr>
                <w:rFonts w:ascii="Aptos Narrow" w:hAnsi="Aptos Narrow" w:cs="Times New Roman"/>
              </w:rPr>
              <w:t xml:space="preserve">W.AW.8.1. Write arguments on discipline-specific content (e.g., social studies, science, technical subjects, English/Language Arts) to support claims with clear reasons and relevant evidence. </w:t>
            </w:r>
          </w:p>
          <w:p w14:paraId="60944DB1" w14:textId="77777777" w:rsidR="00631A78" w:rsidRPr="00631A78" w:rsidRDefault="00631A78" w:rsidP="00631A78">
            <w:pPr>
              <w:widowControl/>
              <w:numPr>
                <w:ilvl w:val="0"/>
                <w:numId w:val="48"/>
              </w:numPr>
              <w:shd w:val="clear" w:color="auto" w:fill="FFFFFF"/>
              <w:spacing w:after="120" w:line="300" w:lineRule="auto"/>
              <w:ind w:left="751"/>
              <w:contextualSpacing/>
              <w:rPr>
                <w:rFonts w:ascii="Aptos Narrow" w:eastAsia="Times New Roman" w:hAnsi="Aptos Narrow" w:cs="Times New Roman"/>
                <w:color w:val="000000"/>
                <w:lang w:val="en-US"/>
              </w:rPr>
            </w:pPr>
            <w:r w:rsidRPr="00631A78">
              <w:rPr>
                <w:rFonts w:ascii="Aptos Narrow" w:eastAsia="Times New Roman" w:hAnsi="Aptos Narrow" w:cs="Times New Roman"/>
                <w:color w:val="000000"/>
                <w:lang w:val="en-US"/>
              </w:rPr>
              <w:t xml:space="preserve">Introduce claim(s) about a topic or issue, acknowledge and distinguish the claim(s) from alternate or opposing claims, and organize the reasons and evidence logically. </w:t>
            </w:r>
          </w:p>
          <w:p w14:paraId="347576E3" w14:textId="77777777" w:rsidR="00631A78" w:rsidRPr="00631A78" w:rsidRDefault="00631A78" w:rsidP="00631A78">
            <w:pPr>
              <w:widowControl/>
              <w:numPr>
                <w:ilvl w:val="0"/>
                <w:numId w:val="48"/>
              </w:numPr>
              <w:shd w:val="clear" w:color="auto" w:fill="FFFFFF"/>
              <w:spacing w:after="120" w:line="300" w:lineRule="auto"/>
              <w:ind w:left="751"/>
              <w:rPr>
                <w:rFonts w:ascii="Aptos Narrow" w:eastAsia="Times New Roman" w:hAnsi="Aptos Narrow" w:cs="Times New Roman"/>
                <w:color w:val="000000"/>
                <w:lang w:val="en-US"/>
              </w:rPr>
            </w:pPr>
            <w:r w:rsidRPr="00631A78">
              <w:rPr>
                <w:rFonts w:ascii="Aptos Narrow" w:eastAsia="Times New Roman" w:hAnsi="Aptos Narrow" w:cs="Times New Roman"/>
                <w:color w:val="000000"/>
                <w:lang w:val="en-US"/>
              </w:rPr>
              <w:t>Support claim(s) with logical reasoning and relevant evidence, using relevant,</w:t>
            </w:r>
            <w:r w:rsidRPr="00631A78">
              <w:rPr>
                <w:rFonts w:ascii="Aptos Narrow" w:eastAsia="Times New Roman" w:hAnsi="Aptos Narrow" w:cs="Times New Roman"/>
                <w:color w:val="3333FF"/>
                <w:shd w:val="clear" w:color="auto" w:fill="FFFFFF"/>
                <w:lang w:val="en-US"/>
              </w:rPr>
              <w:t xml:space="preserve"> </w:t>
            </w:r>
            <w:r w:rsidRPr="00631A78">
              <w:rPr>
                <w:rFonts w:ascii="Aptos Narrow" w:eastAsia="Times New Roman" w:hAnsi="Aptos Narrow" w:cs="Times New Roman"/>
                <w:color w:val="000000"/>
                <w:lang w:val="en-US"/>
              </w:rPr>
              <w:t>accurate data and evidence that demonstrate an understanding of the topic or text, using credible sources.</w:t>
            </w:r>
          </w:p>
          <w:p w14:paraId="195EB869" w14:textId="77777777" w:rsidR="00631A78" w:rsidRPr="00631A78" w:rsidRDefault="00631A78" w:rsidP="00631A78">
            <w:pPr>
              <w:widowControl/>
              <w:numPr>
                <w:ilvl w:val="0"/>
                <w:numId w:val="48"/>
              </w:numPr>
              <w:shd w:val="clear" w:color="auto" w:fill="FFFFFF"/>
              <w:spacing w:after="120" w:line="300" w:lineRule="auto"/>
              <w:ind w:left="751"/>
              <w:rPr>
                <w:rFonts w:ascii="Aptos Narrow" w:eastAsia="Times New Roman" w:hAnsi="Aptos Narrow" w:cs="Times New Roman"/>
                <w:color w:val="000000"/>
                <w:lang w:val="en-US"/>
              </w:rPr>
            </w:pPr>
            <w:r w:rsidRPr="00631A78">
              <w:rPr>
                <w:rFonts w:ascii="Aptos Narrow" w:eastAsia="Times New Roman" w:hAnsi="Aptos Narrow" w:cs="Times New Roman"/>
                <w:color w:val="000000"/>
                <w:lang w:val="en-US"/>
              </w:rPr>
              <w:t xml:space="preserve">Use words, phrases, and clauses to create cohesion and clarify the relationships among claim(s), counterclaims, reasons, and evidence. </w:t>
            </w:r>
          </w:p>
          <w:p w14:paraId="61D554BB" w14:textId="77777777" w:rsidR="00631A78" w:rsidRPr="00631A78" w:rsidRDefault="00631A78" w:rsidP="00631A78">
            <w:pPr>
              <w:widowControl/>
              <w:numPr>
                <w:ilvl w:val="0"/>
                <w:numId w:val="48"/>
              </w:numPr>
              <w:shd w:val="clear" w:color="auto" w:fill="FFFFFF"/>
              <w:spacing w:after="120" w:line="300" w:lineRule="auto"/>
              <w:ind w:left="751"/>
              <w:contextualSpacing/>
              <w:rPr>
                <w:rFonts w:ascii="Aptos Narrow" w:eastAsia="Times New Roman" w:hAnsi="Aptos Narrow" w:cs="Times New Roman"/>
                <w:color w:val="000000"/>
                <w:lang w:val="en-US"/>
              </w:rPr>
            </w:pPr>
            <w:r w:rsidRPr="00631A78">
              <w:rPr>
                <w:rFonts w:ascii="Aptos Narrow" w:eastAsia="Times New Roman" w:hAnsi="Aptos Narrow" w:cs="Times New Roman"/>
                <w:color w:val="000000"/>
                <w:lang w:val="en-US"/>
              </w:rPr>
              <w:t xml:space="preserve">Establish and maintain a formal or academic style, approach, and form. </w:t>
            </w:r>
          </w:p>
          <w:p w14:paraId="502079CD" w14:textId="77777777" w:rsidR="00631A78" w:rsidRPr="00631A78" w:rsidRDefault="00631A78" w:rsidP="00631A78">
            <w:pPr>
              <w:widowControl/>
              <w:numPr>
                <w:ilvl w:val="0"/>
                <w:numId w:val="48"/>
              </w:numPr>
              <w:shd w:val="clear" w:color="auto" w:fill="FFFFFF"/>
              <w:spacing w:after="120" w:line="300" w:lineRule="auto"/>
              <w:ind w:left="751"/>
              <w:rPr>
                <w:rFonts w:ascii="Aptos Narrow" w:eastAsia="Times New Roman" w:hAnsi="Aptos Narrow" w:cs="Times New Roman"/>
                <w:color w:val="000000"/>
                <w:lang w:val="en-US"/>
              </w:rPr>
            </w:pPr>
            <w:r w:rsidRPr="00631A78">
              <w:rPr>
                <w:rFonts w:ascii="Aptos Narrow" w:eastAsia="Times New Roman" w:hAnsi="Aptos Narrow" w:cs="Times New Roman"/>
                <w:color w:val="000000"/>
                <w:lang w:val="en-US"/>
              </w:rPr>
              <w:t>Provide a concluding statement or section that follows from and supports the argument presented.</w:t>
            </w:r>
          </w:p>
          <w:p w14:paraId="4C12BF69" w14:textId="77777777" w:rsidR="003475F3" w:rsidRPr="00F20281" w:rsidRDefault="003475F3" w:rsidP="003475F3">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20281">
              <w:rPr>
                <w:rFonts w:ascii="Aptos Narrow" w:hAnsi="Aptos Narrow" w:cs="Times New Roman"/>
              </w:rPr>
              <w:t>W.SE.8.6. 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p w14:paraId="1F0916C4" w14:textId="6FFF592E" w:rsidR="00DD1C61" w:rsidRDefault="003475F3" w:rsidP="003475F3">
            <w:pPr>
              <w:pStyle w:val="ListParagraph"/>
              <w:numPr>
                <w:ilvl w:val="0"/>
                <w:numId w:val="15"/>
              </w:numPr>
              <w:spacing w:before="120" w:after="120" w:line="276" w:lineRule="auto"/>
              <w:contextualSpacing w:val="0"/>
              <w:rPr>
                <w:rFonts w:ascii="Aptos Narrow" w:hAnsi="Aptos Narrow" w:cs="Times New Roman"/>
              </w:rPr>
            </w:pPr>
            <w:r w:rsidRPr="00F44B3F">
              <w:rPr>
                <w:rFonts w:ascii="Aptos Narrow" w:hAnsi="Aptos Narrow" w:cs="Times New Roman"/>
              </w:rPr>
              <w:t xml:space="preserve">SL.PE.8.1. Engage effectively in a range of collaborative discussions (one-on-one, in groups, and teacher-led) with diverse partners on grade 8 topics, texts, and issues, building on others’ ideas and expressing their own clearly. </w:t>
            </w:r>
          </w:p>
          <w:p w14:paraId="15BCC38F" w14:textId="77777777" w:rsidR="00D834FC" w:rsidRPr="00D834FC" w:rsidRDefault="00D834FC" w:rsidP="00D834FC">
            <w:pPr>
              <w:widowControl/>
              <w:numPr>
                <w:ilvl w:val="0"/>
                <w:numId w:val="49"/>
              </w:numPr>
              <w:spacing w:after="120" w:line="300" w:lineRule="auto"/>
              <w:rPr>
                <w:rFonts w:ascii="Aptos Narrow" w:eastAsia="Times New Roman" w:hAnsi="Aptos Narrow" w:cs="Times New Roman"/>
                <w:lang w:val="en-US"/>
              </w:rPr>
            </w:pPr>
            <w:r w:rsidRPr="00D834FC">
              <w:rPr>
                <w:rFonts w:ascii="Aptos Narrow" w:eastAsia="Times New Roman" w:hAnsi="Aptos Narrow" w:cs="Times New Roman"/>
                <w:lang w:val="en-US"/>
              </w:rPr>
              <w:t xml:space="preserve">Come to discussions prepared, having read or researched material under study; explicitly draw on that preparation by referring to evidence on </w:t>
            </w:r>
            <w:r w:rsidRPr="00D834FC">
              <w:rPr>
                <w:rFonts w:ascii="Aptos Narrow" w:eastAsia="Times New Roman" w:hAnsi="Aptos Narrow" w:cs="Times New Roman"/>
                <w:lang w:val="en-US"/>
              </w:rPr>
              <w:lastRenderedPageBreak/>
              <w:t xml:space="preserve">the topic, text, or issue to probe and reflect on ideas under discussion. </w:t>
            </w:r>
          </w:p>
          <w:p w14:paraId="05A6F129" w14:textId="77777777" w:rsidR="00D834FC" w:rsidRPr="00D834FC" w:rsidRDefault="00D834FC" w:rsidP="00D834FC">
            <w:pPr>
              <w:widowControl/>
              <w:numPr>
                <w:ilvl w:val="0"/>
                <w:numId w:val="49"/>
              </w:numPr>
              <w:spacing w:after="120" w:line="300" w:lineRule="auto"/>
              <w:rPr>
                <w:rFonts w:ascii="Aptos Narrow" w:eastAsia="Times New Roman" w:hAnsi="Aptos Narrow" w:cs="Times New Roman"/>
                <w:lang w:val="en-US"/>
              </w:rPr>
            </w:pPr>
            <w:r w:rsidRPr="00D834FC">
              <w:rPr>
                <w:rFonts w:ascii="Aptos Narrow" w:eastAsia="Times New Roman" w:hAnsi="Aptos Narrow" w:cs="Times New Roman"/>
                <w:lang w:val="en-US"/>
              </w:rPr>
              <w:t xml:space="preserve">Follow rules for collegial discussions and decision-making, track progress toward specific goals and deadlines, and define individual roles as needed. </w:t>
            </w:r>
          </w:p>
          <w:p w14:paraId="707E6BD0" w14:textId="77777777" w:rsidR="00D834FC" w:rsidRPr="00D834FC" w:rsidRDefault="00D834FC" w:rsidP="00D834FC">
            <w:pPr>
              <w:widowControl/>
              <w:numPr>
                <w:ilvl w:val="0"/>
                <w:numId w:val="49"/>
              </w:numPr>
              <w:spacing w:after="120" w:line="300" w:lineRule="auto"/>
              <w:rPr>
                <w:rFonts w:ascii="Aptos Narrow" w:eastAsia="Times New Roman" w:hAnsi="Aptos Narrow" w:cs="Times New Roman"/>
                <w:lang w:val="en-US"/>
              </w:rPr>
            </w:pPr>
            <w:r w:rsidRPr="00D834FC">
              <w:rPr>
                <w:rFonts w:ascii="Aptos Narrow" w:eastAsia="Times New Roman" w:hAnsi="Aptos Narrow" w:cs="Times New Roman"/>
                <w:lang w:val="en-US"/>
              </w:rPr>
              <w:t xml:space="preserve">Pose questions that connect the ideas of several speakers and respond to others’ questions and comments with relevant evidence, observations, and ideas. </w:t>
            </w:r>
          </w:p>
          <w:p w14:paraId="2C9FC86D" w14:textId="21ABDAAA" w:rsidR="00D834FC" w:rsidRPr="00D834FC" w:rsidRDefault="00D834FC" w:rsidP="00D834FC">
            <w:pPr>
              <w:widowControl/>
              <w:numPr>
                <w:ilvl w:val="0"/>
                <w:numId w:val="49"/>
              </w:numPr>
              <w:spacing w:after="120" w:line="300" w:lineRule="auto"/>
              <w:rPr>
                <w:rFonts w:ascii="Aptos Narrow" w:hAnsi="Aptos Narrow" w:cs="Times New Roman"/>
              </w:rPr>
            </w:pPr>
            <w:r w:rsidRPr="00D834FC">
              <w:rPr>
                <w:rFonts w:ascii="Aptos Narrow" w:eastAsia="Times New Roman" w:hAnsi="Aptos Narrow" w:cs="Times New Roman"/>
                <w:lang w:val="en-US"/>
              </w:rPr>
              <w:t>Acknowledge new information expressed by others, and, when warranted, qualify or justify their own views in light of the evidence presented.</w:t>
            </w:r>
          </w:p>
        </w:tc>
      </w:tr>
    </w:tbl>
    <w:p w14:paraId="149F13A2" w14:textId="14BAF07B" w:rsidR="0017625E" w:rsidRPr="00160D21" w:rsidRDefault="00076302" w:rsidP="00F2765C">
      <w:pPr>
        <w:pStyle w:val="Heading2"/>
        <w:spacing w:before="120" w:after="120" w:line="276" w:lineRule="auto"/>
        <w:rPr>
          <w:rFonts w:ascii="Aptos Narrow" w:eastAsia="MS Gothic" w:hAnsi="Aptos Narrow" w:cs="Times New Roman"/>
          <w:b/>
          <w:bCs/>
          <w:color w:val="202F66"/>
          <w:sz w:val="28"/>
          <w:szCs w:val="28"/>
          <w:lang w:val="en-US"/>
        </w:rPr>
      </w:pPr>
      <w:r w:rsidRPr="00160D21">
        <w:rPr>
          <w:rFonts w:ascii="Aptos Narrow" w:eastAsia="MS Gothic" w:hAnsi="Aptos Narrow" w:cs="Times New Roman"/>
          <w:b/>
          <w:bCs/>
          <w:color w:val="202F66"/>
          <w:sz w:val="28"/>
          <w:szCs w:val="28"/>
          <w:lang w:val="en-US"/>
        </w:rPr>
        <w:lastRenderedPageBreak/>
        <w:t>Recommended</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Reading</w:t>
      </w:r>
    </w:p>
    <w:p w14:paraId="2B028F12" w14:textId="77777777" w:rsidR="002A1AB1" w:rsidRPr="00A1311A" w:rsidRDefault="002A1AB1" w:rsidP="002A1AB1">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Bell, P. &amp; Shouse, A. (September 2014) </w:t>
      </w:r>
      <w:hyperlink r:id="rId18" w:history="1">
        <w:r w:rsidRPr="00A1311A">
          <w:rPr>
            <w:rFonts w:ascii="Aptos Narrow" w:eastAsia="Aptos" w:hAnsi="Aptos Narrow"/>
            <w:color w:val="0000FF"/>
            <w:kern w:val="2"/>
            <w:u w:val="single"/>
            <w:lang w:val="en-US"/>
            <w14:ligatures w14:val="standardContextual"/>
          </w:rPr>
          <w:t>Is it important to distinguish between the explanation and argumentation practices in the classroom?</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1C376B3A" w14:textId="77777777" w:rsidR="002A1AB1" w:rsidRPr="00A1311A" w:rsidRDefault="002A1AB1" w:rsidP="002A1AB1">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Chowning, J., &amp; Peterman, T., (March 2015) </w:t>
      </w:r>
      <w:hyperlink r:id="rId19" w:history="1">
        <w:r w:rsidRPr="00A1311A">
          <w:rPr>
            <w:rFonts w:ascii="Aptos Narrow" w:eastAsia="Aptos" w:hAnsi="Aptos Narrow"/>
            <w:color w:val="0000FF"/>
            <w:kern w:val="2"/>
            <w:u w:val="single"/>
            <w:lang w:val="en-US"/>
            <w14:ligatures w14:val="standardContextual"/>
          </w:rPr>
          <w:t>Beyond the Written C-E-R:  Supporting Classroom Argumentative Talk about Investigations</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151940B4" w14:textId="77777777" w:rsidR="002A1AB1" w:rsidRDefault="002A1AB1" w:rsidP="002A1AB1">
      <w:pPr>
        <w:widowControl/>
        <w:spacing w:before="120" w:line="276" w:lineRule="auto"/>
        <w:rPr>
          <w:rFonts w:ascii="Aptos Narrow" w:hAnsi="Aptos Narrow" w:cs="Times New Roman"/>
          <w:i/>
          <w:iCs/>
          <w:lang w:val="en-US"/>
        </w:rPr>
      </w:pPr>
      <w:r w:rsidRPr="00822734">
        <w:rPr>
          <w:rFonts w:ascii="Aptos Narrow" w:hAnsi="Aptos Narrow" w:cs="Times New Roman"/>
          <w:lang w:val="en-US"/>
        </w:rPr>
        <w:t xml:space="preserve">National Academies of Sciences, Engineering, and Medicine. 2019. </w:t>
      </w:r>
      <w:r w:rsidRPr="00F14D24">
        <w:rPr>
          <w:rFonts w:ascii="Aptos Narrow" w:hAnsi="Aptos Narrow" w:cs="Times New Roman"/>
          <w:i/>
          <w:iCs/>
          <w:lang w:val="en-US"/>
        </w:rPr>
        <w:t xml:space="preserve">Science and Engineering for Grades 6-12: Investigation </w:t>
      </w:r>
    </w:p>
    <w:p w14:paraId="04D3E873" w14:textId="77777777" w:rsidR="002A1AB1" w:rsidRPr="00160D21" w:rsidRDefault="002A1AB1" w:rsidP="002A1AB1">
      <w:pPr>
        <w:widowControl/>
        <w:spacing w:after="120" w:line="276" w:lineRule="auto"/>
        <w:ind w:left="360"/>
        <w:rPr>
          <w:rFonts w:ascii="Aptos Narrow" w:hAnsi="Aptos Narrow"/>
        </w:rPr>
      </w:pPr>
      <w:r w:rsidRPr="00F14D24">
        <w:rPr>
          <w:rFonts w:ascii="Aptos Narrow" w:hAnsi="Aptos Narrow" w:cs="Times New Roman"/>
          <w:i/>
          <w:iCs/>
          <w:lang w:val="en-US"/>
        </w:rPr>
        <w:t>and Design at the Center</w:t>
      </w:r>
      <w:r>
        <w:rPr>
          <w:rFonts w:ascii="Aptos Narrow" w:hAnsi="Aptos Narrow" w:cs="Times New Roman"/>
          <w:lang w:val="en-US"/>
        </w:rPr>
        <w:t>:</w:t>
      </w:r>
      <w:r w:rsidRPr="00822734">
        <w:rPr>
          <w:rFonts w:ascii="Aptos Narrow" w:hAnsi="Aptos Narrow" w:cs="Times New Roman"/>
          <w:lang w:val="en-US"/>
        </w:rPr>
        <w:t xml:space="preserve"> </w:t>
      </w:r>
      <w:hyperlink r:id="rId20" w:history="1">
        <w:r w:rsidRPr="000B61CC">
          <w:rPr>
            <w:rStyle w:val="Hyperlink"/>
            <w:rFonts w:ascii="Aptos Narrow" w:hAnsi="Aptos Narrow" w:cs="Times New Roman"/>
            <w:i/>
            <w:iCs/>
            <w:lang w:val="en-US"/>
          </w:rPr>
          <w:t>How Students Engage with Investigation and Design</w:t>
        </w:r>
      </w:hyperlink>
      <w:r>
        <w:rPr>
          <w:rFonts w:ascii="Aptos Narrow" w:hAnsi="Aptos Narrow" w:cs="Times New Roman"/>
          <w:i/>
          <w:iCs/>
          <w:lang w:val="en-US"/>
        </w:rPr>
        <w:t xml:space="preserve"> </w:t>
      </w:r>
      <w:r w:rsidRPr="00137A7B">
        <w:rPr>
          <w:rFonts w:ascii="Aptos Narrow" w:hAnsi="Aptos Narrow" w:cs="Times New Roman"/>
          <w:lang w:val="en-US"/>
        </w:rPr>
        <w:t>(pp. 81</w:t>
      </w:r>
      <w:r>
        <w:rPr>
          <w:rFonts w:ascii="Aptos Narrow" w:hAnsi="Aptos Narrow" w:cs="Times New Roman"/>
          <w:lang w:val="en-US"/>
        </w:rPr>
        <w:t xml:space="preserve"> </w:t>
      </w:r>
      <w:r w:rsidRPr="00137A7B">
        <w:rPr>
          <w:rFonts w:ascii="Aptos Narrow" w:hAnsi="Aptos Narrow" w:cs="Times New Roman"/>
          <w:lang w:val="en-US"/>
        </w:rPr>
        <w:t>- 107)</w:t>
      </w:r>
      <w:r w:rsidRPr="00A86DA8">
        <w:rPr>
          <w:rFonts w:ascii="Aptos Narrow" w:hAnsi="Aptos Narrow" w:cs="Times New Roman"/>
          <w:lang w:val="en-US"/>
        </w:rPr>
        <w:t xml:space="preserve"> </w:t>
      </w:r>
      <w:r w:rsidRPr="00822734">
        <w:rPr>
          <w:rFonts w:ascii="Aptos Narrow" w:hAnsi="Aptos Narrow" w:cs="Times New Roman"/>
          <w:lang w:val="en-US"/>
        </w:rPr>
        <w:t>Washington, DC: The National Academies Press.</w:t>
      </w:r>
    </w:p>
    <w:p w14:paraId="4F2C3D75" w14:textId="533ECB1A" w:rsidR="00A41174" w:rsidRPr="00160D21" w:rsidRDefault="00A41174" w:rsidP="002A1AB1">
      <w:pPr>
        <w:widowControl/>
        <w:spacing w:before="120" w:after="120" w:line="276" w:lineRule="auto"/>
        <w:rPr>
          <w:rFonts w:ascii="Aptos Narrow" w:hAnsi="Aptos Narrow"/>
        </w:rPr>
      </w:pPr>
    </w:p>
    <w:sectPr w:rsidR="00A41174" w:rsidRPr="00160D21" w:rsidSect="007E39FC">
      <w:footerReference w:type="default" r:id="rId2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E777A" w14:textId="77777777" w:rsidR="00004FCF" w:rsidRDefault="00004FCF" w:rsidP="001F61E8">
      <w:r>
        <w:separator/>
      </w:r>
    </w:p>
  </w:endnote>
  <w:endnote w:type="continuationSeparator" w:id="0">
    <w:p w14:paraId="745E8998" w14:textId="77777777" w:rsidR="00004FCF" w:rsidRDefault="00004FCF" w:rsidP="001F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F9C4704-6F70-4D5C-AE9A-9851C2C4D05F}"/>
    <w:embedBold r:id="rId2" w:fontKey="{A875D537-A116-45FD-91AA-300930184EC1}"/>
    <w:embedItalic r:id="rId3" w:fontKey="{F76255C4-E746-4E56-B2BF-5C39948C2344}"/>
    <w:embedBoldItalic r:id="rId4" w:fontKey="{B59330FD-B6D5-4318-938F-E95F26E6774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E79E67AA-410C-4854-9AE3-A46C305CBE88}"/>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239F3270-1943-4CEC-B99C-D8B56DD1ECB1}"/>
    <w:embedBold r:id="rId7" w:fontKey="{0A8ABC4E-0DA5-4868-AF38-76ADF03E5890}"/>
  </w:font>
  <w:font w:name="Georgia">
    <w:panose1 w:val="02040502050405020303"/>
    <w:charset w:val="00"/>
    <w:family w:val="roman"/>
    <w:pitch w:val="variable"/>
    <w:sig w:usb0="00000287" w:usb1="00000000" w:usb2="00000000" w:usb3="00000000" w:csb0="0000009F" w:csb1="00000000"/>
    <w:embedRegular r:id="rId8" w:fontKey="{DE9980D8-ABF8-47A7-A80E-67178A4CE8C1}"/>
    <w:embedItalic r:id="rId9" w:fontKey="{C8819FF5-65CD-4C7A-9F54-AD506BADB899}"/>
  </w:font>
  <w:font w:name="Aptos Narrow">
    <w:charset w:val="00"/>
    <w:family w:val="swiss"/>
    <w:pitch w:val="variable"/>
    <w:sig w:usb0="20000287" w:usb1="00000003" w:usb2="00000000" w:usb3="00000000" w:csb0="0000019F" w:csb1="00000000"/>
    <w:embedRegular r:id="rId10" w:fontKey="{9CFB6807-C12D-418E-B4EE-AB9C8FBC10F1}"/>
    <w:embedBold r:id="rId11" w:fontKey="{65CBEF4C-326C-4807-AB0F-1FA86A37806F}"/>
    <w:embedItalic r:id="rId12" w:fontKey="{BBAF9086-72A3-470B-B9D8-A4D7B61DE2D5}"/>
    <w:embedBoldItalic r:id="rId13" w:fontKey="{D4A283EB-9C84-48C5-A6C4-1522597CFC05}"/>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4" w:fontKey="{2235781D-5864-4DE4-B8F4-268D341DAF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362240"/>
      <w:docPartObj>
        <w:docPartGallery w:val="Page Numbers (Bottom of Page)"/>
        <w:docPartUnique/>
      </w:docPartObj>
    </w:sdtPr>
    <w:sdtEndPr>
      <w:rPr>
        <w:rFonts w:ascii="Times New Roman" w:hAnsi="Times New Roman" w:cs="Times New Roman"/>
        <w:noProof/>
      </w:rPr>
    </w:sdtEndPr>
    <w:sdtContent>
      <w:p w14:paraId="49807C12" w14:textId="77777777" w:rsidR="009807D5" w:rsidRPr="009807D5" w:rsidRDefault="009807D5">
        <w:pPr>
          <w:pStyle w:val="Footer"/>
          <w:jc w:val="right"/>
          <w:rPr>
            <w:rFonts w:ascii="Times New Roman" w:hAnsi="Times New Roman" w:cs="Times New Roman"/>
          </w:rPr>
        </w:pPr>
        <w:r w:rsidRPr="009807D5">
          <w:rPr>
            <w:rFonts w:ascii="Times New Roman" w:hAnsi="Times New Roman" w:cs="Times New Roman"/>
          </w:rPr>
          <w:fldChar w:fldCharType="begin"/>
        </w:r>
        <w:r w:rsidRPr="009807D5">
          <w:rPr>
            <w:rFonts w:ascii="Times New Roman" w:hAnsi="Times New Roman" w:cs="Times New Roman"/>
          </w:rPr>
          <w:instrText xml:space="preserve"> PAGE   \* MERGEFORMAT </w:instrText>
        </w:r>
        <w:r w:rsidRPr="009807D5">
          <w:rPr>
            <w:rFonts w:ascii="Times New Roman" w:hAnsi="Times New Roman" w:cs="Times New Roman"/>
          </w:rPr>
          <w:fldChar w:fldCharType="separate"/>
        </w:r>
        <w:r w:rsidRPr="009807D5">
          <w:rPr>
            <w:rFonts w:ascii="Times New Roman" w:hAnsi="Times New Roman" w:cs="Times New Roman"/>
            <w:noProof/>
          </w:rPr>
          <w:t>2</w:t>
        </w:r>
        <w:r w:rsidRPr="009807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6B940" w14:textId="77777777" w:rsidR="00004FCF" w:rsidRDefault="00004FCF" w:rsidP="001F61E8">
      <w:r>
        <w:separator/>
      </w:r>
    </w:p>
  </w:footnote>
  <w:footnote w:type="continuationSeparator" w:id="0">
    <w:p w14:paraId="6E3A0867" w14:textId="77777777" w:rsidR="00004FCF" w:rsidRDefault="00004FCF" w:rsidP="001F61E8">
      <w:r>
        <w:continuationSeparator/>
      </w:r>
    </w:p>
  </w:footnote>
  <w:footnote w:id="1">
    <w:p w14:paraId="4C84DAE6" w14:textId="77777777" w:rsidR="0083034A" w:rsidRPr="003D7A39" w:rsidRDefault="0083034A" w:rsidP="0083034A">
      <w:pPr>
        <w:spacing w:before="120" w:after="120" w:line="276" w:lineRule="auto"/>
        <w:ind w:left="-144" w:right="144"/>
        <w:rPr>
          <w:rFonts w:ascii="Aptos" w:hAnsi="Aptos" w:cs="Times New Roman"/>
          <w:sz w:val="20"/>
          <w:szCs w:val="20"/>
          <w:lang w:val="en-US"/>
        </w:rPr>
      </w:pPr>
      <w:r w:rsidRPr="003D7A39">
        <w:rPr>
          <w:rStyle w:val="FootnoteReference"/>
          <w:rFonts w:ascii="Aptos" w:hAnsi="Aptos" w:cs="Times New Roman"/>
          <w:sz w:val="20"/>
          <w:szCs w:val="20"/>
        </w:rPr>
        <w:footnoteRef/>
      </w:r>
      <w:r w:rsidRPr="003D7A39">
        <w:rPr>
          <w:rFonts w:ascii="Aptos" w:hAnsi="Aptos" w:cs="Times New Roman"/>
          <w:sz w:val="20"/>
          <w:szCs w:val="20"/>
        </w:rPr>
        <w:t xml:space="preserve"> The term “text” is used here to refer to any form of communication, from printed text to video productions.</w:t>
      </w:r>
    </w:p>
  </w:footnote>
</w:footnotes>
</file>

<file path=word/intelligence2.xml><?xml version="1.0" encoding="utf-8"?>
<int2:intelligence xmlns:int2="http://schemas.microsoft.com/office/intelligence/2020/intelligence" xmlns:oel="http://schemas.microsoft.com/office/2019/extlst">
  <int2:observations>
    <int2:textHash int2:hashCode="1twdsYmNG2OXuy" int2:id="2Wxc59m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14E5"/>
    <w:multiLevelType w:val="hybridMultilevel"/>
    <w:tmpl w:val="8CA043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900A99"/>
    <w:multiLevelType w:val="hybridMultilevel"/>
    <w:tmpl w:val="78C6C2CE"/>
    <w:lvl w:ilvl="0" w:tplc="FE524922">
      <w:numFmt w:val="bullet"/>
      <w:lvlText w:val=""/>
      <w:lvlJc w:val="left"/>
      <w:pPr>
        <w:ind w:left="314" w:hanging="180"/>
      </w:pPr>
      <w:rPr>
        <w:rFonts w:ascii="Symbol" w:eastAsia="Symbol" w:hAnsi="Symbol" w:cs="Symbol" w:hint="default"/>
        <w:w w:val="100"/>
        <w:sz w:val="18"/>
        <w:szCs w:val="18"/>
        <w:lang w:val="en-US" w:eastAsia="en-US" w:bidi="en-US"/>
      </w:rPr>
    </w:lvl>
    <w:lvl w:ilvl="1" w:tplc="21B807B4">
      <w:numFmt w:val="bullet"/>
      <w:lvlText w:val="•"/>
      <w:lvlJc w:val="left"/>
      <w:pPr>
        <w:ind w:left="611" w:hanging="180"/>
      </w:pPr>
      <w:rPr>
        <w:rFonts w:hint="default"/>
        <w:lang w:val="en-US" w:eastAsia="en-US" w:bidi="en-US"/>
      </w:rPr>
    </w:lvl>
    <w:lvl w:ilvl="2" w:tplc="E97A6E78">
      <w:numFmt w:val="bullet"/>
      <w:lvlText w:val="•"/>
      <w:lvlJc w:val="left"/>
      <w:pPr>
        <w:ind w:left="903" w:hanging="180"/>
      </w:pPr>
      <w:rPr>
        <w:rFonts w:hint="default"/>
        <w:lang w:val="en-US" w:eastAsia="en-US" w:bidi="en-US"/>
      </w:rPr>
    </w:lvl>
    <w:lvl w:ilvl="3" w:tplc="77625CDC">
      <w:numFmt w:val="bullet"/>
      <w:lvlText w:val="•"/>
      <w:lvlJc w:val="left"/>
      <w:pPr>
        <w:ind w:left="1195" w:hanging="180"/>
      </w:pPr>
      <w:rPr>
        <w:rFonts w:hint="default"/>
        <w:lang w:val="en-US" w:eastAsia="en-US" w:bidi="en-US"/>
      </w:rPr>
    </w:lvl>
    <w:lvl w:ilvl="4" w:tplc="EEF82F6A">
      <w:numFmt w:val="bullet"/>
      <w:lvlText w:val="•"/>
      <w:lvlJc w:val="left"/>
      <w:pPr>
        <w:ind w:left="1487" w:hanging="180"/>
      </w:pPr>
      <w:rPr>
        <w:rFonts w:hint="default"/>
        <w:lang w:val="en-US" w:eastAsia="en-US" w:bidi="en-US"/>
      </w:rPr>
    </w:lvl>
    <w:lvl w:ilvl="5" w:tplc="5A4EEA96">
      <w:numFmt w:val="bullet"/>
      <w:lvlText w:val="•"/>
      <w:lvlJc w:val="left"/>
      <w:pPr>
        <w:ind w:left="1779" w:hanging="180"/>
      </w:pPr>
      <w:rPr>
        <w:rFonts w:hint="default"/>
        <w:lang w:val="en-US" w:eastAsia="en-US" w:bidi="en-US"/>
      </w:rPr>
    </w:lvl>
    <w:lvl w:ilvl="6" w:tplc="FE9AEB1E">
      <w:numFmt w:val="bullet"/>
      <w:lvlText w:val="•"/>
      <w:lvlJc w:val="left"/>
      <w:pPr>
        <w:ind w:left="2070" w:hanging="180"/>
      </w:pPr>
      <w:rPr>
        <w:rFonts w:hint="default"/>
        <w:lang w:val="en-US" w:eastAsia="en-US" w:bidi="en-US"/>
      </w:rPr>
    </w:lvl>
    <w:lvl w:ilvl="7" w:tplc="8F3426F2">
      <w:numFmt w:val="bullet"/>
      <w:lvlText w:val="•"/>
      <w:lvlJc w:val="left"/>
      <w:pPr>
        <w:ind w:left="2362" w:hanging="180"/>
      </w:pPr>
      <w:rPr>
        <w:rFonts w:hint="default"/>
        <w:lang w:val="en-US" w:eastAsia="en-US" w:bidi="en-US"/>
      </w:rPr>
    </w:lvl>
    <w:lvl w:ilvl="8" w:tplc="832485E6">
      <w:numFmt w:val="bullet"/>
      <w:lvlText w:val="•"/>
      <w:lvlJc w:val="left"/>
      <w:pPr>
        <w:ind w:left="2654" w:hanging="180"/>
      </w:pPr>
      <w:rPr>
        <w:rFonts w:hint="default"/>
        <w:lang w:val="en-US" w:eastAsia="en-US" w:bidi="en-US"/>
      </w:rPr>
    </w:lvl>
  </w:abstractNum>
  <w:abstractNum w:abstractNumId="2" w15:restartNumberingAfterBreak="0">
    <w:nsid w:val="0D1E7298"/>
    <w:multiLevelType w:val="hybridMultilevel"/>
    <w:tmpl w:val="F5823D4E"/>
    <w:lvl w:ilvl="0" w:tplc="295894B2">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C734B7"/>
    <w:multiLevelType w:val="multilevel"/>
    <w:tmpl w:val="1464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F3234"/>
    <w:multiLevelType w:val="hybridMultilevel"/>
    <w:tmpl w:val="789EEA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86E57"/>
    <w:multiLevelType w:val="hybridMultilevel"/>
    <w:tmpl w:val="D36424E6"/>
    <w:lvl w:ilvl="0" w:tplc="0928C204">
      <w:start w:val="1"/>
      <w:numFmt w:val="bullet"/>
      <w:lvlText w:val="•"/>
      <w:lvlJc w:val="left"/>
      <w:pPr>
        <w:ind w:left="314" w:hanging="180"/>
      </w:pPr>
      <w:rPr>
        <w:rFonts w:ascii="Arial" w:hAnsi="Aria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6" w15:restartNumberingAfterBreak="0">
    <w:nsid w:val="0ECB4233"/>
    <w:multiLevelType w:val="hybridMultilevel"/>
    <w:tmpl w:val="B84CE6E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7" w15:restartNumberingAfterBreak="0">
    <w:nsid w:val="18DD03C5"/>
    <w:multiLevelType w:val="hybridMultilevel"/>
    <w:tmpl w:val="EC3C6E3A"/>
    <w:lvl w:ilvl="0" w:tplc="E188B920">
      <w:numFmt w:val="bullet"/>
      <w:lvlText w:val="●"/>
      <w:lvlJc w:val="left"/>
      <w:pPr>
        <w:ind w:left="314" w:hanging="180"/>
      </w:pPr>
      <w:rPr>
        <w:rFonts w:ascii="Aptos" w:hAnsi="Aptos"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8" w15:restartNumberingAfterBreak="0">
    <w:nsid w:val="191A388F"/>
    <w:multiLevelType w:val="hybridMultilevel"/>
    <w:tmpl w:val="2996D89C"/>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76348E"/>
    <w:multiLevelType w:val="hybridMultilevel"/>
    <w:tmpl w:val="E6EA4C5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DC66FD7"/>
    <w:multiLevelType w:val="hybridMultilevel"/>
    <w:tmpl w:val="D05C1932"/>
    <w:lvl w:ilvl="0" w:tplc="FFFFFFFF">
      <w:start w:val="1"/>
      <w:numFmt w:val="upperLetter"/>
      <w:lvlText w:val="%1."/>
      <w:lvlJc w:val="left"/>
      <w:pPr>
        <w:ind w:left="1080" w:hanging="360"/>
      </w:pPr>
      <w:rPr>
        <w:i w:val="0"/>
        <w:iCs w:val="0"/>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1" w15:restartNumberingAfterBreak="0">
    <w:nsid w:val="1EC11396"/>
    <w:multiLevelType w:val="hybridMultilevel"/>
    <w:tmpl w:val="25F6D7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11374A"/>
    <w:multiLevelType w:val="hybridMultilevel"/>
    <w:tmpl w:val="13889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7D7A4C"/>
    <w:multiLevelType w:val="hybridMultilevel"/>
    <w:tmpl w:val="0C0C6D72"/>
    <w:lvl w:ilvl="0" w:tplc="FFFFFFFF">
      <w:start w:val="1"/>
      <w:numFmt w:val="upperLetter"/>
      <w:lvlText w:val="%1."/>
      <w:lvlJc w:val="left"/>
      <w:pPr>
        <w:ind w:left="720" w:hanging="360"/>
      </w:pPr>
      <w:rPr>
        <w:i w:val="0"/>
        <w:iCs w:val="0"/>
      </w:rPr>
    </w:lvl>
    <w:lvl w:ilvl="1" w:tplc="FFFFFFFF">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4" w15:restartNumberingAfterBreak="0">
    <w:nsid w:val="21AE52BE"/>
    <w:multiLevelType w:val="multilevel"/>
    <w:tmpl w:val="089CA5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25074550"/>
    <w:multiLevelType w:val="hybridMultilevel"/>
    <w:tmpl w:val="AAE0E38E"/>
    <w:lvl w:ilvl="0" w:tplc="4882FFC6">
      <w:start w:val="1"/>
      <w:numFmt w:val="bullet"/>
      <w:lvlText w:val=""/>
      <w:lvlJc w:val="left"/>
      <w:pPr>
        <w:ind w:left="1080" w:hanging="360"/>
      </w:pPr>
      <w:rPr>
        <w:rFonts w:ascii="Symbol" w:hAnsi="Symbol"/>
      </w:rPr>
    </w:lvl>
    <w:lvl w:ilvl="1" w:tplc="052227C0">
      <w:start w:val="1"/>
      <w:numFmt w:val="bullet"/>
      <w:lvlText w:val=""/>
      <w:lvlJc w:val="left"/>
      <w:pPr>
        <w:ind w:left="1080" w:hanging="360"/>
      </w:pPr>
      <w:rPr>
        <w:rFonts w:ascii="Symbol" w:hAnsi="Symbol"/>
      </w:rPr>
    </w:lvl>
    <w:lvl w:ilvl="2" w:tplc="6C66E4AE">
      <w:start w:val="1"/>
      <w:numFmt w:val="bullet"/>
      <w:lvlText w:val=""/>
      <w:lvlJc w:val="left"/>
      <w:pPr>
        <w:ind w:left="1080" w:hanging="360"/>
      </w:pPr>
      <w:rPr>
        <w:rFonts w:ascii="Symbol" w:hAnsi="Symbol"/>
      </w:rPr>
    </w:lvl>
    <w:lvl w:ilvl="3" w:tplc="706A11BE">
      <w:start w:val="1"/>
      <w:numFmt w:val="bullet"/>
      <w:lvlText w:val=""/>
      <w:lvlJc w:val="left"/>
      <w:pPr>
        <w:ind w:left="1080" w:hanging="360"/>
      </w:pPr>
      <w:rPr>
        <w:rFonts w:ascii="Symbol" w:hAnsi="Symbol"/>
      </w:rPr>
    </w:lvl>
    <w:lvl w:ilvl="4" w:tplc="06C4CBDA">
      <w:start w:val="1"/>
      <w:numFmt w:val="bullet"/>
      <w:lvlText w:val=""/>
      <w:lvlJc w:val="left"/>
      <w:pPr>
        <w:ind w:left="1080" w:hanging="360"/>
      </w:pPr>
      <w:rPr>
        <w:rFonts w:ascii="Symbol" w:hAnsi="Symbol"/>
      </w:rPr>
    </w:lvl>
    <w:lvl w:ilvl="5" w:tplc="F1D8AAD8">
      <w:start w:val="1"/>
      <w:numFmt w:val="bullet"/>
      <w:lvlText w:val=""/>
      <w:lvlJc w:val="left"/>
      <w:pPr>
        <w:ind w:left="1080" w:hanging="360"/>
      </w:pPr>
      <w:rPr>
        <w:rFonts w:ascii="Symbol" w:hAnsi="Symbol"/>
      </w:rPr>
    </w:lvl>
    <w:lvl w:ilvl="6" w:tplc="C69E4E74">
      <w:start w:val="1"/>
      <w:numFmt w:val="bullet"/>
      <w:lvlText w:val=""/>
      <w:lvlJc w:val="left"/>
      <w:pPr>
        <w:ind w:left="1080" w:hanging="360"/>
      </w:pPr>
      <w:rPr>
        <w:rFonts w:ascii="Symbol" w:hAnsi="Symbol"/>
      </w:rPr>
    </w:lvl>
    <w:lvl w:ilvl="7" w:tplc="40E01F40">
      <w:start w:val="1"/>
      <w:numFmt w:val="bullet"/>
      <w:lvlText w:val=""/>
      <w:lvlJc w:val="left"/>
      <w:pPr>
        <w:ind w:left="1080" w:hanging="360"/>
      </w:pPr>
      <w:rPr>
        <w:rFonts w:ascii="Symbol" w:hAnsi="Symbol"/>
      </w:rPr>
    </w:lvl>
    <w:lvl w:ilvl="8" w:tplc="34D64F64">
      <w:start w:val="1"/>
      <w:numFmt w:val="bullet"/>
      <w:lvlText w:val=""/>
      <w:lvlJc w:val="left"/>
      <w:pPr>
        <w:ind w:left="1080" w:hanging="360"/>
      </w:pPr>
      <w:rPr>
        <w:rFonts w:ascii="Symbol" w:hAnsi="Symbol"/>
      </w:rPr>
    </w:lvl>
  </w:abstractNum>
  <w:abstractNum w:abstractNumId="16" w15:restartNumberingAfterBreak="0">
    <w:nsid w:val="27A5149F"/>
    <w:multiLevelType w:val="hybridMultilevel"/>
    <w:tmpl w:val="FC388DBC"/>
    <w:lvl w:ilvl="0" w:tplc="FFFFFFFF">
      <w:start w:val="1"/>
      <w:numFmt w:val="upperLetter"/>
      <w:lvlText w:val="%1."/>
      <w:lvlJc w:val="left"/>
      <w:pPr>
        <w:ind w:left="108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7" w15:restartNumberingAfterBreak="0">
    <w:nsid w:val="28F3264B"/>
    <w:multiLevelType w:val="hybridMultilevel"/>
    <w:tmpl w:val="8FBA69D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CF78AB"/>
    <w:multiLevelType w:val="multilevel"/>
    <w:tmpl w:val="0706C9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2BC72AAE"/>
    <w:multiLevelType w:val="hybridMultilevel"/>
    <w:tmpl w:val="1E7CEBC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DEB3CCC"/>
    <w:multiLevelType w:val="multilevel"/>
    <w:tmpl w:val="40E04A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312E7C2B"/>
    <w:multiLevelType w:val="hybridMultilevel"/>
    <w:tmpl w:val="CC821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BA49E3"/>
    <w:multiLevelType w:val="hybridMultilevel"/>
    <w:tmpl w:val="B00A097C"/>
    <w:lvl w:ilvl="0" w:tplc="495A635A">
      <w:start w:val="1"/>
      <w:numFmt w:val="bullet"/>
      <w:lvlText w:val=""/>
      <w:lvlJc w:val="left"/>
      <w:pPr>
        <w:ind w:left="1080" w:hanging="360"/>
      </w:pPr>
      <w:rPr>
        <w:rFonts w:ascii="Symbol" w:hAnsi="Symbol"/>
      </w:rPr>
    </w:lvl>
    <w:lvl w:ilvl="1" w:tplc="0B40F272">
      <w:start w:val="1"/>
      <w:numFmt w:val="bullet"/>
      <w:lvlText w:val=""/>
      <w:lvlJc w:val="left"/>
      <w:pPr>
        <w:ind w:left="1080" w:hanging="360"/>
      </w:pPr>
      <w:rPr>
        <w:rFonts w:ascii="Symbol" w:hAnsi="Symbol"/>
      </w:rPr>
    </w:lvl>
    <w:lvl w:ilvl="2" w:tplc="C0C6DDA2">
      <w:start w:val="1"/>
      <w:numFmt w:val="bullet"/>
      <w:lvlText w:val=""/>
      <w:lvlJc w:val="left"/>
      <w:pPr>
        <w:ind w:left="1080" w:hanging="360"/>
      </w:pPr>
      <w:rPr>
        <w:rFonts w:ascii="Symbol" w:hAnsi="Symbol"/>
      </w:rPr>
    </w:lvl>
    <w:lvl w:ilvl="3" w:tplc="28302BBE">
      <w:start w:val="1"/>
      <w:numFmt w:val="bullet"/>
      <w:lvlText w:val=""/>
      <w:lvlJc w:val="left"/>
      <w:pPr>
        <w:ind w:left="1080" w:hanging="360"/>
      </w:pPr>
      <w:rPr>
        <w:rFonts w:ascii="Symbol" w:hAnsi="Symbol"/>
      </w:rPr>
    </w:lvl>
    <w:lvl w:ilvl="4" w:tplc="5EEC170C">
      <w:start w:val="1"/>
      <w:numFmt w:val="bullet"/>
      <w:lvlText w:val=""/>
      <w:lvlJc w:val="left"/>
      <w:pPr>
        <w:ind w:left="1080" w:hanging="360"/>
      </w:pPr>
      <w:rPr>
        <w:rFonts w:ascii="Symbol" w:hAnsi="Symbol"/>
      </w:rPr>
    </w:lvl>
    <w:lvl w:ilvl="5" w:tplc="97144756">
      <w:start w:val="1"/>
      <w:numFmt w:val="bullet"/>
      <w:lvlText w:val=""/>
      <w:lvlJc w:val="left"/>
      <w:pPr>
        <w:ind w:left="1080" w:hanging="360"/>
      </w:pPr>
      <w:rPr>
        <w:rFonts w:ascii="Symbol" w:hAnsi="Symbol"/>
      </w:rPr>
    </w:lvl>
    <w:lvl w:ilvl="6" w:tplc="33CED358">
      <w:start w:val="1"/>
      <w:numFmt w:val="bullet"/>
      <w:lvlText w:val=""/>
      <w:lvlJc w:val="left"/>
      <w:pPr>
        <w:ind w:left="1080" w:hanging="360"/>
      </w:pPr>
      <w:rPr>
        <w:rFonts w:ascii="Symbol" w:hAnsi="Symbol"/>
      </w:rPr>
    </w:lvl>
    <w:lvl w:ilvl="7" w:tplc="51942268">
      <w:start w:val="1"/>
      <w:numFmt w:val="bullet"/>
      <w:lvlText w:val=""/>
      <w:lvlJc w:val="left"/>
      <w:pPr>
        <w:ind w:left="1080" w:hanging="360"/>
      </w:pPr>
      <w:rPr>
        <w:rFonts w:ascii="Symbol" w:hAnsi="Symbol"/>
      </w:rPr>
    </w:lvl>
    <w:lvl w:ilvl="8" w:tplc="6AF8496C">
      <w:start w:val="1"/>
      <w:numFmt w:val="bullet"/>
      <w:lvlText w:val=""/>
      <w:lvlJc w:val="left"/>
      <w:pPr>
        <w:ind w:left="1080" w:hanging="360"/>
      </w:pPr>
      <w:rPr>
        <w:rFonts w:ascii="Symbol" w:hAnsi="Symbol"/>
      </w:rPr>
    </w:lvl>
  </w:abstractNum>
  <w:abstractNum w:abstractNumId="23" w15:restartNumberingAfterBreak="0">
    <w:nsid w:val="35D322FF"/>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4" w15:restartNumberingAfterBreak="0">
    <w:nsid w:val="3B003F35"/>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5" w15:restartNumberingAfterBreak="0">
    <w:nsid w:val="3C2755A1"/>
    <w:multiLevelType w:val="multilevel"/>
    <w:tmpl w:val="8B7462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3C816D35"/>
    <w:multiLevelType w:val="hybridMultilevel"/>
    <w:tmpl w:val="D79A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B03028"/>
    <w:multiLevelType w:val="multilevel"/>
    <w:tmpl w:val="47F264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58C5A89"/>
    <w:multiLevelType w:val="hybridMultilevel"/>
    <w:tmpl w:val="1B5E58A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C548CC"/>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EF0336"/>
    <w:multiLevelType w:val="hybridMultilevel"/>
    <w:tmpl w:val="1DDC06A2"/>
    <w:lvl w:ilvl="0" w:tplc="DB2477C6">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2647CA"/>
    <w:multiLevelType w:val="hybridMultilevel"/>
    <w:tmpl w:val="A1605A84"/>
    <w:lvl w:ilvl="0" w:tplc="CD1AE548">
      <w:start w:val="1"/>
      <w:numFmt w:val="bullet"/>
      <w:lvlText w:val=""/>
      <w:lvlJc w:val="left"/>
      <w:pPr>
        <w:ind w:left="1020" w:hanging="360"/>
      </w:pPr>
      <w:rPr>
        <w:rFonts w:ascii="Symbol" w:hAnsi="Symbol"/>
      </w:rPr>
    </w:lvl>
    <w:lvl w:ilvl="1" w:tplc="9E465124">
      <w:start w:val="1"/>
      <w:numFmt w:val="bullet"/>
      <w:lvlText w:val=""/>
      <w:lvlJc w:val="left"/>
      <w:pPr>
        <w:ind w:left="1020" w:hanging="360"/>
      </w:pPr>
      <w:rPr>
        <w:rFonts w:ascii="Symbol" w:hAnsi="Symbol"/>
      </w:rPr>
    </w:lvl>
    <w:lvl w:ilvl="2" w:tplc="2A9C0EC2">
      <w:start w:val="1"/>
      <w:numFmt w:val="bullet"/>
      <w:lvlText w:val=""/>
      <w:lvlJc w:val="left"/>
      <w:pPr>
        <w:ind w:left="1020" w:hanging="360"/>
      </w:pPr>
      <w:rPr>
        <w:rFonts w:ascii="Symbol" w:hAnsi="Symbol"/>
      </w:rPr>
    </w:lvl>
    <w:lvl w:ilvl="3" w:tplc="635666E4">
      <w:start w:val="1"/>
      <w:numFmt w:val="bullet"/>
      <w:lvlText w:val=""/>
      <w:lvlJc w:val="left"/>
      <w:pPr>
        <w:ind w:left="1020" w:hanging="360"/>
      </w:pPr>
      <w:rPr>
        <w:rFonts w:ascii="Symbol" w:hAnsi="Symbol"/>
      </w:rPr>
    </w:lvl>
    <w:lvl w:ilvl="4" w:tplc="8E5CFB86">
      <w:start w:val="1"/>
      <w:numFmt w:val="bullet"/>
      <w:lvlText w:val=""/>
      <w:lvlJc w:val="left"/>
      <w:pPr>
        <w:ind w:left="1020" w:hanging="360"/>
      </w:pPr>
      <w:rPr>
        <w:rFonts w:ascii="Symbol" w:hAnsi="Symbol"/>
      </w:rPr>
    </w:lvl>
    <w:lvl w:ilvl="5" w:tplc="DAC0A790">
      <w:start w:val="1"/>
      <w:numFmt w:val="bullet"/>
      <w:lvlText w:val=""/>
      <w:lvlJc w:val="left"/>
      <w:pPr>
        <w:ind w:left="1020" w:hanging="360"/>
      </w:pPr>
      <w:rPr>
        <w:rFonts w:ascii="Symbol" w:hAnsi="Symbol"/>
      </w:rPr>
    </w:lvl>
    <w:lvl w:ilvl="6" w:tplc="D128A948">
      <w:start w:val="1"/>
      <w:numFmt w:val="bullet"/>
      <w:lvlText w:val=""/>
      <w:lvlJc w:val="left"/>
      <w:pPr>
        <w:ind w:left="1020" w:hanging="360"/>
      </w:pPr>
      <w:rPr>
        <w:rFonts w:ascii="Symbol" w:hAnsi="Symbol"/>
      </w:rPr>
    </w:lvl>
    <w:lvl w:ilvl="7" w:tplc="C12EBB3E">
      <w:start w:val="1"/>
      <w:numFmt w:val="bullet"/>
      <w:lvlText w:val=""/>
      <w:lvlJc w:val="left"/>
      <w:pPr>
        <w:ind w:left="1020" w:hanging="360"/>
      </w:pPr>
      <w:rPr>
        <w:rFonts w:ascii="Symbol" w:hAnsi="Symbol"/>
      </w:rPr>
    </w:lvl>
    <w:lvl w:ilvl="8" w:tplc="D6D418C8">
      <w:start w:val="1"/>
      <w:numFmt w:val="bullet"/>
      <w:lvlText w:val=""/>
      <w:lvlJc w:val="left"/>
      <w:pPr>
        <w:ind w:left="1020" w:hanging="360"/>
      </w:pPr>
      <w:rPr>
        <w:rFonts w:ascii="Symbol" w:hAnsi="Symbol"/>
      </w:rPr>
    </w:lvl>
  </w:abstractNum>
  <w:abstractNum w:abstractNumId="32" w15:restartNumberingAfterBreak="0">
    <w:nsid w:val="5BBA36F9"/>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33" w15:restartNumberingAfterBreak="0">
    <w:nsid w:val="5E064651"/>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A80C2E"/>
    <w:multiLevelType w:val="multilevel"/>
    <w:tmpl w:val="D05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872810"/>
    <w:multiLevelType w:val="hybridMultilevel"/>
    <w:tmpl w:val="4BDCA61C"/>
    <w:lvl w:ilvl="0" w:tplc="1BBA1CE4">
      <w:start w:val="1"/>
      <w:numFmt w:val="bullet"/>
      <w:lvlText w:val=""/>
      <w:lvlJc w:val="left"/>
      <w:pPr>
        <w:ind w:left="1020" w:hanging="360"/>
      </w:pPr>
      <w:rPr>
        <w:rFonts w:ascii="Symbol" w:hAnsi="Symbol"/>
      </w:rPr>
    </w:lvl>
    <w:lvl w:ilvl="1" w:tplc="AF4A5902">
      <w:start w:val="1"/>
      <w:numFmt w:val="bullet"/>
      <w:lvlText w:val=""/>
      <w:lvlJc w:val="left"/>
      <w:pPr>
        <w:ind w:left="1020" w:hanging="360"/>
      </w:pPr>
      <w:rPr>
        <w:rFonts w:ascii="Symbol" w:hAnsi="Symbol"/>
      </w:rPr>
    </w:lvl>
    <w:lvl w:ilvl="2" w:tplc="04EE9DCE">
      <w:start w:val="1"/>
      <w:numFmt w:val="bullet"/>
      <w:lvlText w:val=""/>
      <w:lvlJc w:val="left"/>
      <w:pPr>
        <w:ind w:left="1020" w:hanging="360"/>
      </w:pPr>
      <w:rPr>
        <w:rFonts w:ascii="Symbol" w:hAnsi="Symbol"/>
      </w:rPr>
    </w:lvl>
    <w:lvl w:ilvl="3" w:tplc="77A2FC26">
      <w:start w:val="1"/>
      <w:numFmt w:val="bullet"/>
      <w:lvlText w:val=""/>
      <w:lvlJc w:val="left"/>
      <w:pPr>
        <w:ind w:left="1020" w:hanging="360"/>
      </w:pPr>
      <w:rPr>
        <w:rFonts w:ascii="Symbol" w:hAnsi="Symbol"/>
      </w:rPr>
    </w:lvl>
    <w:lvl w:ilvl="4" w:tplc="CB760818">
      <w:start w:val="1"/>
      <w:numFmt w:val="bullet"/>
      <w:lvlText w:val=""/>
      <w:lvlJc w:val="left"/>
      <w:pPr>
        <w:ind w:left="1020" w:hanging="360"/>
      </w:pPr>
      <w:rPr>
        <w:rFonts w:ascii="Symbol" w:hAnsi="Symbol"/>
      </w:rPr>
    </w:lvl>
    <w:lvl w:ilvl="5" w:tplc="C0E2499C">
      <w:start w:val="1"/>
      <w:numFmt w:val="bullet"/>
      <w:lvlText w:val=""/>
      <w:lvlJc w:val="left"/>
      <w:pPr>
        <w:ind w:left="1020" w:hanging="360"/>
      </w:pPr>
      <w:rPr>
        <w:rFonts w:ascii="Symbol" w:hAnsi="Symbol"/>
      </w:rPr>
    </w:lvl>
    <w:lvl w:ilvl="6" w:tplc="699E4A04">
      <w:start w:val="1"/>
      <w:numFmt w:val="bullet"/>
      <w:lvlText w:val=""/>
      <w:lvlJc w:val="left"/>
      <w:pPr>
        <w:ind w:left="1020" w:hanging="360"/>
      </w:pPr>
      <w:rPr>
        <w:rFonts w:ascii="Symbol" w:hAnsi="Symbol"/>
      </w:rPr>
    </w:lvl>
    <w:lvl w:ilvl="7" w:tplc="0D5CD370">
      <w:start w:val="1"/>
      <w:numFmt w:val="bullet"/>
      <w:lvlText w:val=""/>
      <w:lvlJc w:val="left"/>
      <w:pPr>
        <w:ind w:left="1020" w:hanging="360"/>
      </w:pPr>
      <w:rPr>
        <w:rFonts w:ascii="Symbol" w:hAnsi="Symbol"/>
      </w:rPr>
    </w:lvl>
    <w:lvl w:ilvl="8" w:tplc="15E68B08">
      <w:start w:val="1"/>
      <w:numFmt w:val="bullet"/>
      <w:lvlText w:val=""/>
      <w:lvlJc w:val="left"/>
      <w:pPr>
        <w:ind w:left="1020" w:hanging="360"/>
      </w:pPr>
      <w:rPr>
        <w:rFonts w:ascii="Symbol" w:hAnsi="Symbol"/>
      </w:rPr>
    </w:lvl>
  </w:abstractNum>
  <w:abstractNum w:abstractNumId="36" w15:restartNumberingAfterBreak="0">
    <w:nsid w:val="65053D24"/>
    <w:multiLevelType w:val="hybridMultilevel"/>
    <w:tmpl w:val="93F6E0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C102AB"/>
    <w:multiLevelType w:val="multilevel"/>
    <w:tmpl w:val="31A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25937"/>
    <w:multiLevelType w:val="hybridMultilevel"/>
    <w:tmpl w:val="BAD2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9429D3"/>
    <w:multiLevelType w:val="hybridMultilevel"/>
    <w:tmpl w:val="93F6E0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A374A3"/>
    <w:multiLevelType w:val="hybridMultilevel"/>
    <w:tmpl w:val="44305D94"/>
    <w:lvl w:ilvl="0" w:tplc="2B467DE6">
      <w:numFmt w:val="bullet"/>
      <w:lvlText w:val=""/>
      <w:lvlJc w:val="left"/>
      <w:pPr>
        <w:ind w:left="314" w:hanging="180"/>
      </w:pPr>
      <w:rPr>
        <w:rFonts w:ascii="Symbol" w:eastAsia="Symbol" w:hAnsi="Symbol" w:cs="Symbo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41" w15:restartNumberingAfterBreak="0">
    <w:nsid w:val="78D12DE1"/>
    <w:multiLevelType w:val="hybridMultilevel"/>
    <w:tmpl w:val="68226AD2"/>
    <w:lvl w:ilvl="0" w:tplc="A462DD6C">
      <w:numFmt w:val="bullet"/>
      <w:lvlText w:val=""/>
      <w:lvlJc w:val="left"/>
      <w:pPr>
        <w:ind w:left="180" w:hanging="180"/>
      </w:pPr>
      <w:rPr>
        <w:rFonts w:ascii="Symbol" w:eastAsia="Symbol" w:hAnsi="Symbol" w:cs="Symbol" w:hint="default"/>
        <w:w w:val="100"/>
        <w:sz w:val="22"/>
        <w:szCs w:val="22"/>
        <w:lang w:val="en-US" w:eastAsia="en-US" w:bidi="en-US"/>
      </w:rPr>
    </w:lvl>
    <w:lvl w:ilvl="1" w:tplc="DAF20E9A">
      <w:numFmt w:val="bullet"/>
      <w:lvlText w:val="•"/>
      <w:lvlJc w:val="left"/>
      <w:pPr>
        <w:ind w:left="611" w:hanging="180"/>
      </w:pPr>
      <w:rPr>
        <w:rFonts w:hint="default"/>
        <w:lang w:val="en-US" w:eastAsia="en-US" w:bidi="en-US"/>
      </w:rPr>
    </w:lvl>
    <w:lvl w:ilvl="2" w:tplc="819CC244">
      <w:numFmt w:val="bullet"/>
      <w:lvlText w:val="•"/>
      <w:lvlJc w:val="left"/>
      <w:pPr>
        <w:ind w:left="903" w:hanging="180"/>
      </w:pPr>
      <w:rPr>
        <w:rFonts w:hint="default"/>
        <w:lang w:val="en-US" w:eastAsia="en-US" w:bidi="en-US"/>
      </w:rPr>
    </w:lvl>
    <w:lvl w:ilvl="3" w:tplc="2B50F780">
      <w:numFmt w:val="bullet"/>
      <w:lvlText w:val="•"/>
      <w:lvlJc w:val="left"/>
      <w:pPr>
        <w:ind w:left="1195" w:hanging="180"/>
      </w:pPr>
      <w:rPr>
        <w:rFonts w:hint="default"/>
        <w:lang w:val="en-US" w:eastAsia="en-US" w:bidi="en-US"/>
      </w:rPr>
    </w:lvl>
    <w:lvl w:ilvl="4" w:tplc="A2704CDA">
      <w:numFmt w:val="bullet"/>
      <w:lvlText w:val="•"/>
      <w:lvlJc w:val="left"/>
      <w:pPr>
        <w:ind w:left="1487" w:hanging="180"/>
      </w:pPr>
      <w:rPr>
        <w:rFonts w:hint="default"/>
        <w:lang w:val="en-US" w:eastAsia="en-US" w:bidi="en-US"/>
      </w:rPr>
    </w:lvl>
    <w:lvl w:ilvl="5" w:tplc="DDDA7B2E">
      <w:numFmt w:val="bullet"/>
      <w:lvlText w:val="•"/>
      <w:lvlJc w:val="left"/>
      <w:pPr>
        <w:ind w:left="1779" w:hanging="180"/>
      </w:pPr>
      <w:rPr>
        <w:rFonts w:hint="default"/>
        <w:lang w:val="en-US" w:eastAsia="en-US" w:bidi="en-US"/>
      </w:rPr>
    </w:lvl>
    <w:lvl w:ilvl="6" w:tplc="0A6C3B84">
      <w:numFmt w:val="bullet"/>
      <w:lvlText w:val="•"/>
      <w:lvlJc w:val="left"/>
      <w:pPr>
        <w:ind w:left="2070" w:hanging="180"/>
      </w:pPr>
      <w:rPr>
        <w:rFonts w:hint="default"/>
        <w:lang w:val="en-US" w:eastAsia="en-US" w:bidi="en-US"/>
      </w:rPr>
    </w:lvl>
    <w:lvl w:ilvl="7" w:tplc="A358042A">
      <w:numFmt w:val="bullet"/>
      <w:lvlText w:val="•"/>
      <w:lvlJc w:val="left"/>
      <w:pPr>
        <w:ind w:left="2362" w:hanging="180"/>
      </w:pPr>
      <w:rPr>
        <w:rFonts w:hint="default"/>
        <w:lang w:val="en-US" w:eastAsia="en-US" w:bidi="en-US"/>
      </w:rPr>
    </w:lvl>
    <w:lvl w:ilvl="8" w:tplc="1062D40E">
      <w:numFmt w:val="bullet"/>
      <w:lvlText w:val="•"/>
      <w:lvlJc w:val="left"/>
      <w:pPr>
        <w:ind w:left="2654" w:hanging="180"/>
      </w:pPr>
      <w:rPr>
        <w:rFonts w:hint="default"/>
        <w:lang w:val="en-US" w:eastAsia="en-US" w:bidi="en-US"/>
      </w:rPr>
    </w:lvl>
  </w:abstractNum>
  <w:abstractNum w:abstractNumId="42" w15:restartNumberingAfterBreak="0">
    <w:nsid w:val="7A2A70F8"/>
    <w:multiLevelType w:val="hybridMultilevel"/>
    <w:tmpl w:val="3EC8E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90445C"/>
    <w:multiLevelType w:val="multilevel"/>
    <w:tmpl w:val="6B6C6A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7B540D1F"/>
    <w:multiLevelType w:val="hybridMultilevel"/>
    <w:tmpl w:val="2264A634"/>
    <w:lvl w:ilvl="0" w:tplc="A462DD6C">
      <w:numFmt w:val="bullet"/>
      <w:lvlText w:val=""/>
      <w:lvlJc w:val="left"/>
      <w:pPr>
        <w:ind w:left="314" w:hanging="18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9F4373"/>
    <w:multiLevelType w:val="multilevel"/>
    <w:tmpl w:val="ABF6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D55D88"/>
    <w:multiLevelType w:val="multilevel"/>
    <w:tmpl w:val="F71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D009E9"/>
    <w:multiLevelType w:val="multilevel"/>
    <w:tmpl w:val="D8C2063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15:restartNumberingAfterBreak="0">
    <w:nsid w:val="7EEB4A1C"/>
    <w:multiLevelType w:val="multilevel"/>
    <w:tmpl w:val="CB0042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95101898">
    <w:abstractNumId w:val="43"/>
  </w:num>
  <w:num w:numId="2" w16cid:durableId="2094275030">
    <w:abstractNumId w:val="27"/>
  </w:num>
  <w:num w:numId="3" w16cid:durableId="1094982563">
    <w:abstractNumId w:val="1"/>
  </w:num>
  <w:num w:numId="4" w16cid:durableId="658731105">
    <w:abstractNumId w:val="41"/>
  </w:num>
  <w:num w:numId="5" w16cid:durableId="223371024">
    <w:abstractNumId w:val="26"/>
  </w:num>
  <w:num w:numId="6" w16cid:durableId="786657116">
    <w:abstractNumId w:val="46"/>
  </w:num>
  <w:num w:numId="7" w16cid:durableId="155389858">
    <w:abstractNumId w:val="37"/>
  </w:num>
  <w:num w:numId="8" w16cid:durableId="787165293">
    <w:abstractNumId w:val="34"/>
  </w:num>
  <w:num w:numId="9" w16cid:durableId="1233849614">
    <w:abstractNumId w:val="45"/>
  </w:num>
  <w:num w:numId="10" w16cid:durableId="763770799">
    <w:abstractNumId w:val="3"/>
  </w:num>
  <w:num w:numId="11" w16cid:durableId="44256148">
    <w:abstractNumId w:val="15"/>
  </w:num>
  <w:num w:numId="12" w16cid:durableId="182864710">
    <w:abstractNumId w:val="35"/>
  </w:num>
  <w:num w:numId="13" w16cid:durableId="100880493">
    <w:abstractNumId w:val="22"/>
  </w:num>
  <w:num w:numId="14" w16cid:durableId="150340874">
    <w:abstractNumId w:val="31"/>
  </w:num>
  <w:num w:numId="15" w16cid:durableId="960258328">
    <w:abstractNumId w:val="21"/>
  </w:num>
  <w:num w:numId="16" w16cid:durableId="672680610">
    <w:abstractNumId w:val="14"/>
  </w:num>
  <w:num w:numId="17" w16cid:durableId="1746760520">
    <w:abstractNumId w:val="48"/>
  </w:num>
  <w:num w:numId="18" w16cid:durableId="819736117">
    <w:abstractNumId w:val="38"/>
  </w:num>
  <w:num w:numId="19" w16cid:durableId="403338491">
    <w:abstractNumId w:val="2"/>
  </w:num>
  <w:num w:numId="20" w16cid:durableId="828255929">
    <w:abstractNumId w:val="25"/>
  </w:num>
  <w:num w:numId="21" w16cid:durableId="1566066202">
    <w:abstractNumId w:val="18"/>
  </w:num>
  <w:num w:numId="22" w16cid:durableId="1006714369">
    <w:abstractNumId w:val="47"/>
  </w:num>
  <w:num w:numId="23" w16cid:durableId="1064643599">
    <w:abstractNumId w:val="42"/>
  </w:num>
  <w:num w:numId="24" w16cid:durableId="1044980841">
    <w:abstractNumId w:val="44"/>
  </w:num>
  <w:num w:numId="25" w16cid:durableId="1708799667">
    <w:abstractNumId w:val="10"/>
  </w:num>
  <w:num w:numId="26" w16cid:durableId="187371582">
    <w:abstractNumId w:val="29"/>
  </w:num>
  <w:num w:numId="27" w16cid:durableId="756177328">
    <w:abstractNumId w:val="32"/>
  </w:num>
  <w:num w:numId="28" w16cid:durableId="1697464994">
    <w:abstractNumId w:val="33"/>
  </w:num>
  <w:num w:numId="29" w16cid:durableId="791168021">
    <w:abstractNumId w:val="6"/>
  </w:num>
  <w:num w:numId="30" w16cid:durableId="332343706">
    <w:abstractNumId w:val="12"/>
  </w:num>
  <w:num w:numId="31" w16cid:durableId="691296996">
    <w:abstractNumId w:val="20"/>
  </w:num>
  <w:num w:numId="32" w16cid:durableId="1337422194">
    <w:abstractNumId w:val="7"/>
  </w:num>
  <w:num w:numId="33" w16cid:durableId="1443257812">
    <w:abstractNumId w:val="5"/>
  </w:num>
  <w:num w:numId="34" w16cid:durableId="1749378675">
    <w:abstractNumId w:val="40"/>
  </w:num>
  <w:num w:numId="35" w16cid:durableId="1345746681">
    <w:abstractNumId w:val="39"/>
  </w:num>
  <w:num w:numId="36" w16cid:durableId="1341548115">
    <w:abstractNumId w:val="36"/>
  </w:num>
  <w:num w:numId="37" w16cid:durableId="1456827189">
    <w:abstractNumId w:val="16"/>
  </w:num>
  <w:num w:numId="38" w16cid:durableId="206453171">
    <w:abstractNumId w:val="28"/>
  </w:num>
  <w:num w:numId="39" w16cid:durableId="204029022">
    <w:abstractNumId w:val="24"/>
  </w:num>
  <w:num w:numId="40" w16cid:durableId="60031099">
    <w:abstractNumId w:val="13"/>
  </w:num>
  <w:num w:numId="41" w16cid:durableId="948854623">
    <w:abstractNumId w:val="8"/>
  </w:num>
  <w:num w:numId="42" w16cid:durableId="1090538755">
    <w:abstractNumId w:val="17"/>
  </w:num>
  <w:num w:numId="43" w16cid:durableId="1130976680">
    <w:abstractNumId w:val="23"/>
  </w:num>
  <w:num w:numId="44" w16cid:durableId="206838424">
    <w:abstractNumId w:val="30"/>
  </w:num>
  <w:num w:numId="45" w16cid:durableId="2088921894">
    <w:abstractNumId w:val="4"/>
  </w:num>
  <w:num w:numId="46" w16cid:durableId="1546259622">
    <w:abstractNumId w:val="0"/>
  </w:num>
  <w:num w:numId="47" w16cid:durableId="1266305357">
    <w:abstractNumId w:val="9"/>
  </w:num>
  <w:num w:numId="48" w16cid:durableId="1940092196">
    <w:abstractNumId w:val="19"/>
  </w:num>
  <w:num w:numId="49" w16cid:durableId="13102085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27"/>
    <w:rsid w:val="000008D8"/>
    <w:rsid w:val="00001200"/>
    <w:rsid w:val="00001761"/>
    <w:rsid w:val="0000300C"/>
    <w:rsid w:val="00003EDB"/>
    <w:rsid w:val="00003F7C"/>
    <w:rsid w:val="0000463A"/>
    <w:rsid w:val="00004FCF"/>
    <w:rsid w:val="00006710"/>
    <w:rsid w:val="00006BB3"/>
    <w:rsid w:val="00006C70"/>
    <w:rsid w:val="0001496D"/>
    <w:rsid w:val="00015097"/>
    <w:rsid w:val="00015194"/>
    <w:rsid w:val="0001523A"/>
    <w:rsid w:val="000157D3"/>
    <w:rsid w:val="00015B04"/>
    <w:rsid w:val="000163DF"/>
    <w:rsid w:val="00016A7C"/>
    <w:rsid w:val="0001777B"/>
    <w:rsid w:val="0002001E"/>
    <w:rsid w:val="0002006C"/>
    <w:rsid w:val="000205B9"/>
    <w:rsid w:val="000209A8"/>
    <w:rsid w:val="00020B85"/>
    <w:rsid w:val="000210AC"/>
    <w:rsid w:val="00021B1E"/>
    <w:rsid w:val="00021DBD"/>
    <w:rsid w:val="000236F0"/>
    <w:rsid w:val="0002463F"/>
    <w:rsid w:val="00024935"/>
    <w:rsid w:val="00026555"/>
    <w:rsid w:val="00026A35"/>
    <w:rsid w:val="00030081"/>
    <w:rsid w:val="000310CF"/>
    <w:rsid w:val="000324FF"/>
    <w:rsid w:val="00032AC2"/>
    <w:rsid w:val="000336D6"/>
    <w:rsid w:val="00033E71"/>
    <w:rsid w:val="00034187"/>
    <w:rsid w:val="0003465C"/>
    <w:rsid w:val="00034A0A"/>
    <w:rsid w:val="00034B65"/>
    <w:rsid w:val="00037682"/>
    <w:rsid w:val="000424FB"/>
    <w:rsid w:val="00043242"/>
    <w:rsid w:val="00044277"/>
    <w:rsid w:val="00044314"/>
    <w:rsid w:val="000449C2"/>
    <w:rsid w:val="00044C78"/>
    <w:rsid w:val="00045C25"/>
    <w:rsid w:val="00046062"/>
    <w:rsid w:val="000464BF"/>
    <w:rsid w:val="000525DA"/>
    <w:rsid w:val="0005419D"/>
    <w:rsid w:val="000543C3"/>
    <w:rsid w:val="00054C21"/>
    <w:rsid w:val="00055296"/>
    <w:rsid w:val="00055BFE"/>
    <w:rsid w:val="0005677D"/>
    <w:rsid w:val="00057112"/>
    <w:rsid w:val="00061483"/>
    <w:rsid w:val="00061ADB"/>
    <w:rsid w:val="00062398"/>
    <w:rsid w:val="00062CC1"/>
    <w:rsid w:val="00062F7D"/>
    <w:rsid w:val="00064B40"/>
    <w:rsid w:val="000655D4"/>
    <w:rsid w:val="000655DC"/>
    <w:rsid w:val="00066603"/>
    <w:rsid w:val="00067290"/>
    <w:rsid w:val="000711AA"/>
    <w:rsid w:val="000714FB"/>
    <w:rsid w:val="000718F1"/>
    <w:rsid w:val="0007194A"/>
    <w:rsid w:val="0007283B"/>
    <w:rsid w:val="00072CD3"/>
    <w:rsid w:val="00072FA7"/>
    <w:rsid w:val="000734DA"/>
    <w:rsid w:val="0007404E"/>
    <w:rsid w:val="00074E06"/>
    <w:rsid w:val="000750C1"/>
    <w:rsid w:val="00075666"/>
    <w:rsid w:val="000757B0"/>
    <w:rsid w:val="00076302"/>
    <w:rsid w:val="00076AB5"/>
    <w:rsid w:val="00076ABA"/>
    <w:rsid w:val="00076EFA"/>
    <w:rsid w:val="0007739A"/>
    <w:rsid w:val="0008022D"/>
    <w:rsid w:val="0008178F"/>
    <w:rsid w:val="00082F54"/>
    <w:rsid w:val="00083684"/>
    <w:rsid w:val="00083A2B"/>
    <w:rsid w:val="0008529B"/>
    <w:rsid w:val="000857DA"/>
    <w:rsid w:val="0008619D"/>
    <w:rsid w:val="000876CD"/>
    <w:rsid w:val="00090663"/>
    <w:rsid w:val="000906D2"/>
    <w:rsid w:val="000909E1"/>
    <w:rsid w:val="00090E24"/>
    <w:rsid w:val="00091B77"/>
    <w:rsid w:val="000933FD"/>
    <w:rsid w:val="0009349C"/>
    <w:rsid w:val="0009471E"/>
    <w:rsid w:val="00095E8C"/>
    <w:rsid w:val="00096C57"/>
    <w:rsid w:val="000A2BB0"/>
    <w:rsid w:val="000A2E78"/>
    <w:rsid w:val="000A3328"/>
    <w:rsid w:val="000A4BDF"/>
    <w:rsid w:val="000A4E64"/>
    <w:rsid w:val="000A5774"/>
    <w:rsid w:val="000A57C9"/>
    <w:rsid w:val="000A5810"/>
    <w:rsid w:val="000A79B2"/>
    <w:rsid w:val="000A7C32"/>
    <w:rsid w:val="000B26AC"/>
    <w:rsid w:val="000B29B9"/>
    <w:rsid w:val="000B2E10"/>
    <w:rsid w:val="000B3BFA"/>
    <w:rsid w:val="000B620A"/>
    <w:rsid w:val="000B77E4"/>
    <w:rsid w:val="000B7899"/>
    <w:rsid w:val="000B7C22"/>
    <w:rsid w:val="000C100E"/>
    <w:rsid w:val="000C2349"/>
    <w:rsid w:val="000C2CCE"/>
    <w:rsid w:val="000C37CD"/>
    <w:rsid w:val="000C3EF2"/>
    <w:rsid w:val="000C4125"/>
    <w:rsid w:val="000C5A75"/>
    <w:rsid w:val="000D1F59"/>
    <w:rsid w:val="000D1F9A"/>
    <w:rsid w:val="000D25F6"/>
    <w:rsid w:val="000D377E"/>
    <w:rsid w:val="000D4A32"/>
    <w:rsid w:val="000D6A50"/>
    <w:rsid w:val="000E0C84"/>
    <w:rsid w:val="000E1CB9"/>
    <w:rsid w:val="000E34EA"/>
    <w:rsid w:val="000E45EC"/>
    <w:rsid w:val="000E48A6"/>
    <w:rsid w:val="000E542A"/>
    <w:rsid w:val="000E668E"/>
    <w:rsid w:val="000E72E5"/>
    <w:rsid w:val="000E73FA"/>
    <w:rsid w:val="000E7697"/>
    <w:rsid w:val="000F0178"/>
    <w:rsid w:val="000F02A7"/>
    <w:rsid w:val="000F1006"/>
    <w:rsid w:val="000F1D2E"/>
    <w:rsid w:val="000F248B"/>
    <w:rsid w:val="000F27E4"/>
    <w:rsid w:val="000F3150"/>
    <w:rsid w:val="000F3E02"/>
    <w:rsid w:val="000F469F"/>
    <w:rsid w:val="000F49C6"/>
    <w:rsid w:val="000F55C6"/>
    <w:rsid w:val="000F58AE"/>
    <w:rsid w:val="000F6B07"/>
    <w:rsid w:val="000F733C"/>
    <w:rsid w:val="000F761E"/>
    <w:rsid w:val="000F767F"/>
    <w:rsid w:val="00100206"/>
    <w:rsid w:val="0010095E"/>
    <w:rsid w:val="00100A4B"/>
    <w:rsid w:val="001022A1"/>
    <w:rsid w:val="00102649"/>
    <w:rsid w:val="00104BE3"/>
    <w:rsid w:val="001055C0"/>
    <w:rsid w:val="00105E04"/>
    <w:rsid w:val="001064AF"/>
    <w:rsid w:val="00106653"/>
    <w:rsid w:val="00107023"/>
    <w:rsid w:val="00110515"/>
    <w:rsid w:val="00110A13"/>
    <w:rsid w:val="00110A36"/>
    <w:rsid w:val="001112D9"/>
    <w:rsid w:val="00111B26"/>
    <w:rsid w:val="00111DDE"/>
    <w:rsid w:val="00111E6C"/>
    <w:rsid w:val="00112D65"/>
    <w:rsid w:val="001151FC"/>
    <w:rsid w:val="00116BCA"/>
    <w:rsid w:val="001175FE"/>
    <w:rsid w:val="00120211"/>
    <w:rsid w:val="00120752"/>
    <w:rsid w:val="001218F5"/>
    <w:rsid w:val="00122B3C"/>
    <w:rsid w:val="00122EB1"/>
    <w:rsid w:val="00124344"/>
    <w:rsid w:val="00124BB8"/>
    <w:rsid w:val="00124C9C"/>
    <w:rsid w:val="0012527C"/>
    <w:rsid w:val="0012571E"/>
    <w:rsid w:val="0012636F"/>
    <w:rsid w:val="00126A19"/>
    <w:rsid w:val="00130653"/>
    <w:rsid w:val="00130A14"/>
    <w:rsid w:val="00130D86"/>
    <w:rsid w:val="00131291"/>
    <w:rsid w:val="001317FF"/>
    <w:rsid w:val="00131AC8"/>
    <w:rsid w:val="00131C41"/>
    <w:rsid w:val="00132676"/>
    <w:rsid w:val="00133078"/>
    <w:rsid w:val="00133DF5"/>
    <w:rsid w:val="00135ACD"/>
    <w:rsid w:val="00135ED7"/>
    <w:rsid w:val="001360E2"/>
    <w:rsid w:val="001362CE"/>
    <w:rsid w:val="00136669"/>
    <w:rsid w:val="00137397"/>
    <w:rsid w:val="00140545"/>
    <w:rsid w:val="00140731"/>
    <w:rsid w:val="00142415"/>
    <w:rsid w:val="0014277E"/>
    <w:rsid w:val="00144FEF"/>
    <w:rsid w:val="00145066"/>
    <w:rsid w:val="00146B42"/>
    <w:rsid w:val="001507D3"/>
    <w:rsid w:val="001519EF"/>
    <w:rsid w:val="00152C91"/>
    <w:rsid w:val="00156453"/>
    <w:rsid w:val="00156A43"/>
    <w:rsid w:val="00156CE3"/>
    <w:rsid w:val="00156F2A"/>
    <w:rsid w:val="001571E5"/>
    <w:rsid w:val="00157460"/>
    <w:rsid w:val="00160238"/>
    <w:rsid w:val="0016076E"/>
    <w:rsid w:val="00160D21"/>
    <w:rsid w:val="0016149B"/>
    <w:rsid w:val="001616E7"/>
    <w:rsid w:val="00161A85"/>
    <w:rsid w:val="0016258F"/>
    <w:rsid w:val="00163190"/>
    <w:rsid w:val="00164791"/>
    <w:rsid w:val="0016660C"/>
    <w:rsid w:val="0016715F"/>
    <w:rsid w:val="00167F56"/>
    <w:rsid w:val="0017026B"/>
    <w:rsid w:val="00170920"/>
    <w:rsid w:val="00171EEE"/>
    <w:rsid w:val="0017233C"/>
    <w:rsid w:val="00174D55"/>
    <w:rsid w:val="00175065"/>
    <w:rsid w:val="00175432"/>
    <w:rsid w:val="0017625E"/>
    <w:rsid w:val="00176611"/>
    <w:rsid w:val="00176637"/>
    <w:rsid w:val="00176B25"/>
    <w:rsid w:val="00176C8F"/>
    <w:rsid w:val="00177683"/>
    <w:rsid w:val="00177B07"/>
    <w:rsid w:val="00180BA5"/>
    <w:rsid w:val="00180D3B"/>
    <w:rsid w:val="00181989"/>
    <w:rsid w:val="00182C0A"/>
    <w:rsid w:val="00183073"/>
    <w:rsid w:val="00183596"/>
    <w:rsid w:val="00183787"/>
    <w:rsid w:val="00183DED"/>
    <w:rsid w:val="00185E3A"/>
    <w:rsid w:val="00187E58"/>
    <w:rsid w:val="00190D6B"/>
    <w:rsid w:val="001931FC"/>
    <w:rsid w:val="001935B9"/>
    <w:rsid w:val="00193B44"/>
    <w:rsid w:val="0019456A"/>
    <w:rsid w:val="00194599"/>
    <w:rsid w:val="0019471B"/>
    <w:rsid w:val="00194A90"/>
    <w:rsid w:val="001A085F"/>
    <w:rsid w:val="001A1089"/>
    <w:rsid w:val="001A16F8"/>
    <w:rsid w:val="001A204B"/>
    <w:rsid w:val="001B0A07"/>
    <w:rsid w:val="001B1D26"/>
    <w:rsid w:val="001B1EB9"/>
    <w:rsid w:val="001B2374"/>
    <w:rsid w:val="001B2ED4"/>
    <w:rsid w:val="001B362F"/>
    <w:rsid w:val="001B3D38"/>
    <w:rsid w:val="001B50BA"/>
    <w:rsid w:val="001C008C"/>
    <w:rsid w:val="001C0A5C"/>
    <w:rsid w:val="001C14A4"/>
    <w:rsid w:val="001C169F"/>
    <w:rsid w:val="001C25EE"/>
    <w:rsid w:val="001C2F7A"/>
    <w:rsid w:val="001C31A4"/>
    <w:rsid w:val="001C3239"/>
    <w:rsid w:val="001C3AD5"/>
    <w:rsid w:val="001C474E"/>
    <w:rsid w:val="001C4A74"/>
    <w:rsid w:val="001C5141"/>
    <w:rsid w:val="001C56C9"/>
    <w:rsid w:val="001C5B0D"/>
    <w:rsid w:val="001C625A"/>
    <w:rsid w:val="001C672B"/>
    <w:rsid w:val="001C6AC3"/>
    <w:rsid w:val="001C6EBF"/>
    <w:rsid w:val="001D062E"/>
    <w:rsid w:val="001D092C"/>
    <w:rsid w:val="001D13EB"/>
    <w:rsid w:val="001D1C29"/>
    <w:rsid w:val="001D1FF5"/>
    <w:rsid w:val="001D564B"/>
    <w:rsid w:val="001D5729"/>
    <w:rsid w:val="001E0520"/>
    <w:rsid w:val="001E177F"/>
    <w:rsid w:val="001E1A6C"/>
    <w:rsid w:val="001E2670"/>
    <w:rsid w:val="001E33BF"/>
    <w:rsid w:val="001E43AD"/>
    <w:rsid w:val="001E4B50"/>
    <w:rsid w:val="001E4F09"/>
    <w:rsid w:val="001E554E"/>
    <w:rsid w:val="001E7F6F"/>
    <w:rsid w:val="001F0DF5"/>
    <w:rsid w:val="001F278D"/>
    <w:rsid w:val="001F3339"/>
    <w:rsid w:val="001F4D46"/>
    <w:rsid w:val="001F61E8"/>
    <w:rsid w:val="001F6318"/>
    <w:rsid w:val="001F70AD"/>
    <w:rsid w:val="001F7AE6"/>
    <w:rsid w:val="001F7BC0"/>
    <w:rsid w:val="00200BE1"/>
    <w:rsid w:val="0020365D"/>
    <w:rsid w:val="0020376A"/>
    <w:rsid w:val="0020431A"/>
    <w:rsid w:val="00204883"/>
    <w:rsid w:val="002064B3"/>
    <w:rsid w:val="00206DD1"/>
    <w:rsid w:val="002071C0"/>
    <w:rsid w:val="0021029D"/>
    <w:rsid w:val="0021097A"/>
    <w:rsid w:val="00210D4D"/>
    <w:rsid w:val="00211448"/>
    <w:rsid w:val="002118B8"/>
    <w:rsid w:val="0021377E"/>
    <w:rsid w:val="00213B5B"/>
    <w:rsid w:val="00215CFB"/>
    <w:rsid w:val="00215D5C"/>
    <w:rsid w:val="00216831"/>
    <w:rsid w:val="00216AF1"/>
    <w:rsid w:val="00216C30"/>
    <w:rsid w:val="00216D88"/>
    <w:rsid w:val="00217114"/>
    <w:rsid w:val="00220942"/>
    <w:rsid w:val="00220CA9"/>
    <w:rsid w:val="00220D8C"/>
    <w:rsid w:val="00221A24"/>
    <w:rsid w:val="0022328D"/>
    <w:rsid w:val="002232C7"/>
    <w:rsid w:val="00226BF9"/>
    <w:rsid w:val="002277EA"/>
    <w:rsid w:val="00227CBA"/>
    <w:rsid w:val="0023030E"/>
    <w:rsid w:val="0023088B"/>
    <w:rsid w:val="002317D5"/>
    <w:rsid w:val="0023241D"/>
    <w:rsid w:val="00232CCF"/>
    <w:rsid w:val="00233A5F"/>
    <w:rsid w:val="00233F99"/>
    <w:rsid w:val="002349AE"/>
    <w:rsid w:val="002363E3"/>
    <w:rsid w:val="0023678B"/>
    <w:rsid w:val="00237E36"/>
    <w:rsid w:val="00240123"/>
    <w:rsid w:val="0024023E"/>
    <w:rsid w:val="00240C88"/>
    <w:rsid w:val="002413D7"/>
    <w:rsid w:val="002416B9"/>
    <w:rsid w:val="002429FE"/>
    <w:rsid w:val="002436B4"/>
    <w:rsid w:val="002441F6"/>
    <w:rsid w:val="0024453E"/>
    <w:rsid w:val="00244572"/>
    <w:rsid w:val="00244DF9"/>
    <w:rsid w:val="00244E42"/>
    <w:rsid w:val="00247B2F"/>
    <w:rsid w:val="002501A3"/>
    <w:rsid w:val="0025049B"/>
    <w:rsid w:val="002504C8"/>
    <w:rsid w:val="0025103E"/>
    <w:rsid w:val="002520E2"/>
    <w:rsid w:val="00253A24"/>
    <w:rsid w:val="00255DA4"/>
    <w:rsid w:val="00255FDF"/>
    <w:rsid w:val="002567D2"/>
    <w:rsid w:val="00256F54"/>
    <w:rsid w:val="00257766"/>
    <w:rsid w:val="002609EC"/>
    <w:rsid w:val="00262636"/>
    <w:rsid w:val="00264C6D"/>
    <w:rsid w:val="00264E1A"/>
    <w:rsid w:val="00264E8C"/>
    <w:rsid w:val="002652CE"/>
    <w:rsid w:val="00265EE9"/>
    <w:rsid w:val="00266FAE"/>
    <w:rsid w:val="00267324"/>
    <w:rsid w:val="00267FB9"/>
    <w:rsid w:val="00270348"/>
    <w:rsid w:val="00270697"/>
    <w:rsid w:val="00270EA4"/>
    <w:rsid w:val="00271A6F"/>
    <w:rsid w:val="002734CA"/>
    <w:rsid w:val="00274444"/>
    <w:rsid w:val="002754DB"/>
    <w:rsid w:val="00276110"/>
    <w:rsid w:val="00277E13"/>
    <w:rsid w:val="002818F5"/>
    <w:rsid w:val="0028632D"/>
    <w:rsid w:val="00287BCD"/>
    <w:rsid w:val="00290E68"/>
    <w:rsid w:val="00291D36"/>
    <w:rsid w:val="00291F30"/>
    <w:rsid w:val="00291FCC"/>
    <w:rsid w:val="00292B2E"/>
    <w:rsid w:val="00294839"/>
    <w:rsid w:val="0029529C"/>
    <w:rsid w:val="00297096"/>
    <w:rsid w:val="002A1828"/>
    <w:rsid w:val="002A1AB1"/>
    <w:rsid w:val="002A1FE8"/>
    <w:rsid w:val="002A2FD5"/>
    <w:rsid w:val="002A411A"/>
    <w:rsid w:val="002A4D0E"/>
    <w:rsid w:val="002A51BA"/>
    <w:rsid w:val="002A54D5"/>
    <w:rsid w:val="002A5908"/>
    <w:rsid w:val="002A615A"/>
    <w:rsid w:val="002A66B8"/>
    <w:rsid w:val="002A7112"/>
    <w:rsid w:val="002A7700"/>
    <w:rsid w:val="002B0355"/>
    <w:rsid w:val="002B0F86"/>
    <w:rsid w:val="002B1420"/>
    <w:rsid w:val="002B2BFD"/>
    <w:rsid w:val="002B3E3B"/>
    <w:rsid w:val="002B443A"/>
    <w:rsid w:val="002B4F2C"/>
    <w:rsid w:val="002B5251"/>
    <w:rsid w:val="002B5F5D"/>
    <w:rsid w:val="002B6EF3"/>
    <w:rsid w:val="002B7417"/>
    <w:rsid w:val="002C0270"/>
    <w:rsid w:val="002C0EBD"/>
    <w:rsid w:val="002C1600"/>
    <w:rsid w:val="002C1C9F"/>
    <w:rsid w:val="002C2484"/>
    <w:rsid w:val="002C277E"/>
    <w:rsid w:val="002C3A94"/>
    <w:rsid w:val="002C4A89"/>
    <w:rsid w:val="002C63D5"/>
    <w:rsid w:val="002C6946"/>
    <w:rsid w:val="002C6975"/>
    <w:rsid w:val="002C7759"/>
    <w:rsid w:val="002D0714"/>
    <w:rsid w:val="002D0D2F"/>
    <w:rsid w:val="002D2687"/>
    <w:rsid w:val="002D28DE"/>
    <w:rsid w:val="002D29DD"/>
    <w:rsid w:val="002D4D11"/>
    <w:rsid w:val="002D539B"/>
    <w:rsid w:val="002D6102"/>
    <w:rsid w:val="002D67FD"/>
    <w:rsid w:val="002D7C5D"/>
    <w:rsid w:val="002E18CB"/>
    <w:rsid w:val="002E19A0"/>
    <w:rsid w:val="002E2A29"/>
    <w:rsid w:val="002E5E11"/>
    <w:rsid w:val="002E662C"/>
    <w:rsid w:val="002E7532"/>
    <w:rsid w:val="002E7A48"/>
    <w:rsid w:val="002E7FB8"/>
    <w:rsid w:val="002F10C5"/>
    <w:rsid w:val="002F233B"/>
    <w:rsid w:val="002F2615"/>
    <w:rsid w:val="002F3F1E"/>
    <w:rsid w:val="002F4B40"/>
    <w:rsid w:val="002F5410"/>
    <w:rsid w:val="002F5D2B"/>
    <w:rsid w:val="002F69FC"/>
    <w:rsid w:val="002F6C83"/>
    <w:rsid w:val="002F7993"/>
    <w:rsid w:val="00300279"/>
    <w:rsid w:val="00300456"/>
    <w:rsid w:val="00301BB4"/>
    <w:rsid w:val="00302908"/>
    <w:rsid w:val="00302968"/>
    <w:rsid w:val="0030485D"/>
    <w:rsid w:val="003054E4"/>
    <w:rsid w:val="00306584"/>
    <w:rsid w:val="0030727B"/>
    <w:rsid w:val="00307B3A"/>
    <w:rsid w:val="00311654"/>
    <w:rsid w:val="00312933"/>
    <w:rsid w:val="0031405A"/>
    <w:rsid w:val="00315C35"/>
    <w:rsid w:val="00315DAF"/>
    <w:rsid w:val="0031617E"/>
    <w:rsid w:val="00316F1D"/>
    <w:rsid w:val="00316FF8"/>
    <w:rsid w:val="0032028C"/>
    <w:rsid w:val="00320817"/>
    <w:rsid w:val="003218B8"/>
    <w:rsid w:val="003222CB"/>
    <w:rsid w:val="003223A3"/>
    <w:rsid w:val="0032480C"/>
    <w:rsid w:val="00324CC5"/>
    <w:rsid w:val="00325838"/>
    <w:rsid w:val="00325E8A"/>
    <w:rsid w:val="0032604E"/>
    <w:rsid w:val="00326620"/>
    <w:rsid w:val="003302E5"/>
    <w:rsid w:val="00330A10"/>
    <w:rsid w:val="00330C60"/>
    <w:rsid w:val="00331036"/>
    <w:rsid w:val="0033155B"/>
    <w:rsid w:val="003327BF"/>
    <w:rsid w:val="00332BCF"/>
    <w:rsid w:val="00332C87"/>
    <w:rsid w:val="00333337"/>
    <w:rsid w:val="00334401"/>
    <w:rsid w:val="00334C3D"/>
    <w:rsid w:val="00335AFF"/>
    <w:rsid w:val="00336C3E"/>
    <w:rsid w:val="00337D2D"/>
    <w:rsid w:val="003404F1"/>
    <w:rsid w:val="00341400"/>
    <w:rsid w:val="0034142F"/>
    <w:rsid w:val="0034160A"/>
    <w:rsid w:val="0034165D"/>
    <w:rsid w:val="00341ACB"/>
    <w:rsid w:val="00341DAB"/>
    <w:rsid w:val="00341DFE"/>
    <w:rsid w:val="00343C40"/>
    <w:rsid w:val="00344FEE"/>
    <w:rsid w:val="00346E05"/>
    <w:rsid w:val="003475F3"/>
    <w:rsid w:val="003534AC"/>
    <w:rsid w:val="003546BD"/>
    <w:rsid w:val="00354986"/>
    <w:rsid w:val="00354F4D"/>
    <w:rsid w:val="0035563C"/>
    <w:rsid w:val="00356058"/>
    <w:rsid w:val="0035611D"/>
    <w:rsid w:val="00356264"/>
    <w:rsid w:val="00356769"/>
    <w:rsid w:val="003569DE"/>
    <w:rsid w:val="00357260"/>
    <w:rsid w:val="003573D7"/>
    <w:rsid w:val="00357B47"/>
    <w:rsid w:val="00360617"/>
    <w:rsid w:val="0036129B"/>
    <w:rsid w:val="003645F2"/>
    <w:rsid w:val="0036576E"/>
    <w:rsid w:val="003677FF"/>
    <w:rsid w:val="0037083B"/>
    <w:rsid w:val="00372B81"/>
    <w:rsid w:val="00374CFE"/>
    <w:rsid w:val="00375B02"/>
    <w:rsid w:val="0037670B"/>
    <w:rsid w:val="00376A5C"/>
    <w:rsid w:val="00376F8B"/>
    <w:rsid w:val="003806A7"/>
    <w:rsid w:val="00381C89"/>
    <w:rsid w:val="0038292B"/>
    <w:rsid w:val="00382E6F"/>
    <w:rsid w:val="003837E7"/>
    <w:rsid w:val="00383D7D"/>
    <w:rsid w:val="0038426C"/>
    <w:rsid w:val="00384668"/>
    <w:rsid w:val="00385D77"/>
    <w:rsid w:val="00386294"/>
    <w:rsid w:val="00386333"/>
    <w:rsid w:val="0038781C"/>
    <w:rsid w:val="00391AE9"/>
    <w:rsid w:val="00391FED"/>
    <w:rsid w:val="0039235E"/>
    <w:rsid w:val="00395664"/>
    <w:rsid w:val="0039568F"/>
    <w:rsid w:val="00397E58"/>
    <w:rsid w:val="003A0E6F"/>
    <w:rsid w:val="003A1251"/>
    <w:rsid w:val="003A1676"/>
    <w:rsid w:val="003A2A06"/>
    <w:rsid w:val="003A3821"/>
    <w:rsid w:val="003A4C46"/>
    <w:rsid w:val="003A4DB8"/>
    <w:rsid w:val="003A61C4"/>
    <w:rsid w:val="003A6450"/>
    <w:rsid w:val="003A6D6C"/>
    <w:rsid w:val="003A7747"/>
    <w:rsid w:val="003A7B94"/>
    <w:rsid w:val="003B10D9"/>
    <w:rsid w:val="003B174D"/>
    <w:rsid w:val="003B1B53"/>
    <w:rsid w:val="003B34AF"/>
    <w:rsid w:val="003B526D"/>
    <w:rsid w:val="003B65FE"/>
    <w:rsid w:val="003B6F31"/>
    <w:rsid w:val="003B6F73"/>
    <w:rsid w:val="003B7C8D"/>
    <w:rsid w:val="003C1E24"/>
    <w:rsid w:val="003C2280"/>
    <w:rsid w:val="003C297F"/>
    <w:rsid w:val="003C3C30"/>
    <w:rsid w:val="003C4DBE"/>
    <w:rsid w:val="003C5B92"/>
    <w:rsid w:val="003D1703"/>
    <w:rsid w:val="003D1B99"/>
    <w:rsid w:val="003D1EF6"/>
    <w:rsid w:val="003D2F76"/>
    <w:rsid w:val="003D3850"/>
    <w:rsid w:val="003D3AF5"/>
    <w:rsid w:val="003D40DE"/>
    <w:rsid w:val="003D4302"/>
    <w:rsid w:val="003D4F5D"/>
    <w:rsid w:val="003D5A93"/>
    <w:rsid w:val="003D6D80"/>
    <w:rsid w:val="003D78BB"/>
    <w:rsid w:val="003D7D9E"/>
    <w:rsid w:val="003E23FB"/>
    <w:rsid w:val="003E3E79"/>
    <w:rsid w:val="003E5FF8"/>
    <w:rsid w:val="003F17C7"/>
    <w:rsid w:val="003F19A0"/>
    <w:rsid w:val="003F3CE6"/>
    <w:rsid w:val="003F5E25"/>
    <w:rsid w:val="003F7F7D"/>
    <w:rsid w:val="004000D2"/>
    <w:rsid w:val="00401192"/>
    <w:rsid w:val="004016BF"/>
    <w:rsid w:val="004025B8"/>
    <w:rsid w:val="00403C02"/>
    <w:rsid w:val="004063F9"/>
    <w:rsid w:val="00406765"/>
    <w:rsid w:val="00407B7A"/>
    <w:rsid w:val="004121E7"/>
    <w:rsid w:val="00413B5E"/>
    <w:rsid w:val="004148D3"/>
    <w:rsid w:val="00416348"/>
    <w:rsid w:val="00416D3E"/>
    <w:rsid w:val="004200E1"/>
    <w:rsid w:val="00423118"/>
    <w:rsid w:val="00423DE3"/>
    <w:rsid w:val="00425B03"/>
    <w:rsid w:val="00426E40"/>
    <w:rsid w:val="00430DE6"/>
    <w:rsid w:val="004310CA"/>
    <w:rsid w:val="00431D1C"/>
    <w:rsid w:val="0043266F"/>
    <w:rsid w:val="00432CC7"/>
    <w:rsid w:val="00432F86"/>
    <w:rsid w:val="00433614"/>
    <w:rsid w:val="004336AA"/>
    <w:rsid w:val="00433845"/>
    <w:rsid w:val="00433A12"/>
    <w:rsid w:val="0043419A"/>
    <w:rsid w:val="00434406"/>
    <w:rsid w:val="00437783"/>
    <w:rsid w:val="00437D93"/>
    <w:rsid w:val="00440190"/>
    <w:rsid w:val="004410ED"/>
    <w:rsid w:val="00442740"/>
    <w:rsid w:val="0044423B"/>
    <w:rsid w:val="00444280"/>
    <w:rsid w:val="004443D3"/>
    <w:rsid w:val="00444590"/>
    <w:rsid w:val="00444F46"/>
    <w:rsid w:val="00445A3C"/>
    <w:rsid w:val="00445CA2"/>
    <w:rsid w:val="00445F41"/>
    <w:rsid w:val="00446310"/>
    <w:rsid w:val="0044633F"/>
    <w:rsid w:val="004472A5"/>
    <w:rsid w:val="00447EB9"/>
    <w:rsid w:val="004501C1"/>
    <w:rsid w:val="00451093"/>
    <w:rsid w:val="0045204F"/>
    <w:rsid w:val="00452D8D"/>
    <w:rsid w:val="0045478A"/>
    <w:rsid w:val="004550F6"/>
    <w:rsid w:val="00455592"/>
    <w:rsid w:val="004555EA"/>
    <w:rsid w:val="00455F20"/>
    <w:rsid w:val="00456C2F"/>
    <w:rsid w:val="004578AF"/>
    <w:rsid w:val="004579F2"/>
    <w:rsid w:val="00460BFE"/>
    <w:rsid w:val="00462858"/>
    <w:rsid w:val="00462E17"/>
    <w:rsid w:val="00463B4A"/>
    <w:rsid w:val="00464943"/>
    <w:rsid w:val="00465A7A"/>
    <w:rsid w:val="00465D20"/>
    <w:rsid w:val="004669F7"/>
    <w:rsid w:val="004677AC"/>
    <w:rsid w:val="00467BAC"/>
    <w:rsid w:val="00467D6B"/>
    <w:rsid w:val="00470597"/>
    <w:rsid w:val="00470F67"/>
    <w:rsid w:val="004713F1"/>
    <w:rsid w:val="00472012"/>
    <w:rsid w:val="004755FB"/>
    <w:rsid w:val="00475667"/>
    <w:rsid w:val="00475B9D"/>
    <w:rsid w:val="004762F1"/>
    <w:rsid w:val="00480954"/>
    <w:rsid w:val="00480DE3"/>
    <w:rsid w:val="00480F95"/>
    <w:rsid w:val="00481CCC"/>
    <w:rsid w:val="00482A4B"/>
    <w:rsid w:val="00482FE0"/>
    <w:rsid w:val="0048499C"/>
    <w:rsid w:val="00485BBE"/>
    <w:rsid w:val="004861A8"/>
    <w:rsid w:val="004868D8"/>
    <w:rsid w:val="004872BF"/>
    <w:rsid w:val="00487328"/>
    <w:rsid w:val="00487AB1"/>
    <w:rsid w:val="00490219"/>
    <w:rsid w:val="00490F67"/>
    <w:rsid w:val="00491299"/>
    <w:rsid w:val="00491752"/>
    <w:rsid w:val="00492454"/>
    <w:rsid w:val="0049255B"/>
    <w:rsid w:val="0049323B"/>
    <w:rsid w:val="00493801"/>
    <w:rsid w:val="00493DBC"/>
    <w:rsid w:val="00497173"/>
    <w:rsid w:val="004A034B"/>
    <w:rsid w:val="004A05F9"/>
    <w:rsid w:val="004A0C78"/>
    <w:rsid w:val="004A1C1D"/>
    <w:rsid w:val="004A1FFF"/>
    <w:rsid w:val="004A24C9"/>
    <w:rsid w:val="004A4651"/>
    <w:rsid w:val="004A47F8"/>
    <w:rsid w:val="004A4953"/>
    <w:rsid w:val="004A4A9B"/>
    <w:rsid w:val="004A4C91"/>
    <w:rsid w:val="004A4EC9"/>
    <w:rsid w:val="004A6D20"/>
    <w:rsid w:val="004B04B2"/>
    <w:rsid w:val="004B0712"/>
    <w:rsid w:val="004B16F9"/>
    <w:rsid w:val="004B293B"/>
    <w:rsid w:val="004B3842"/>
    <w:rsid w:val="004B5005"/>
    <w:rsid w:val="004B50F1"/>
    <w:rsid w:val="004B5269"/>
    <w:rsid w:val="004B5C54"/>
    <w:rsid w:val="004B640B"/>
    <w:rsid w:val="004B76A7"/>
    <w:rsid w:val="004C0D3F"/>
    <w:rsid w:val="004C1589"/>
    <w:rsid w:val="004C1712"/>
    <w:rsid w:val="004C33B2"/>
    <w:rsid w:val="004C3B88"/>
    <w:rsid w:val="004C4931"/>
    <w:rsid w:val="004C571B"/>
    <w:rsid w:val="004C7CA9"/>
    <w:rsid w:val="004D05AD"/>
    <w:rsid w:val="004D0AB0"/>
    <w:rsid w:val="004D1278"/>
    <w:rsid w:val="004D1A23"/>
    <w:rsid w:val="004D2A36"/>
    <w:rsid w:val="004D3864"/>
    <w:rsid w:val="004D477B"/>
    <w:rsid w:val="004D4CAB"/>
    <w:rsid w:val="004D605B"/>
    <w:rsid w:val="004E0AD1"/>
    <w:rsid w:val="004E2F54"/>
    <w:rsid w:val="004E358D"/>
    <w:rsid w:val="004E493E"/>
    <w:rsid w:val="004E4DC5"/>
    <w:rsid w:val="004E4FD1"/>
    <w:rsid w:val="004E5D65"/>
    <w:rsid w:val="004E6D28"/>
    <w:rsid w:val="004E6EA1"/>
    <w:rsid w:val="004E755E"/>
    <w:rsid w:val="004F0294"/>
    <w:rsid w:val="004F0557"/>
    <w:rsid w:val="004F0B19"/>
    <w:rsid w:val="004F1A5F"/>
    <w:rsid w:val="004F1CF2"/>
    <w:rsid w:val="004F22DD"/>
    <w:rsid w:val="004F40D5"/>
    <w:rsid w:val="004F6369"/>
    <w:rsid w:val="004F640F"/>
    <w:rsid w:val="00500398"/>
    <w:rsid w:val="0050130E"/>
    <w:rsid w:val="0050143A"/>
    <w:rsid w:val="0050237D"/>
    <w:rsid w:val="005024DE"/>
    <w:rsid w:val="005027A0"/>
    <w:rsid w:val="00502D1F"/>
    <w:rsid w:val="0050319C"/>
    <w:rsid w:val="005035C0"/>
    <w:rsid w:val="00503D49"/>
    <w:rsid w:val="00505161"/>
    <w:rsid w:val="00505680"/>
    <w:rsid w:val="00505FAF"/>
    <w:rsid w:val="005070FC"/>
    <w:rsid w:val="0051078F"/>
    <w:rsid w:val="005118DF"/>
    <w:rsid w:val="00511D4C"/>
    <w:rsid w:val="00512842"/>
    <w:rsid w:val="005130F2"/>
    <w:rsid w:val="005140F1"/>
    <w:rsid w:val="00514570"/>
    <w:rsid w:val="005156D5"/>
    <w:rsid w:val="00515CBF"/>
    <w:rsid w:val="00516C4C"/>
    <w:rsid w:val="00517A86"/>
    <w:rsid w:val="00520C83"/>
    <w:rsid w:val="00521393"/>
    <w:rsid w:val="005216B9"/>
    <w:rsid w:val="00522166"/>
    <w:rsid w:val="005243CF"/>
    <w:rsid w:val="00524952"/>
    <w:rsid w:val="00525587"/>
    <w:rsid w:val="00525ED7"/>
    <w:rsid w:val="005262D3"/>
    <w:rsid w:val="00526736"/>
    <w:rsid w:val="00527602"/>
    <w:rsid w:val="005303A8"/>
    <w:rsid w:val="0053054D"/>
    <w:rsid w:val="005307AE"/>
    <w:rsid w:val="005309AF"/>
    <w:rsid w:val="005320C5"/>
    <w:rsid w:val="00532DBA"/>
    <w:rsid w:val="005340A2"/>
    <w:rsid w:val="0053683A"/>
    <w:rsid w:val="005370C8"/>
    <w:rsid w:val="00537C5A"/>
    <w:rsid w:val="00540BDC"/>
    <w:rsid w:val="00540E4D"/>
    <w:rsid w:val="00541CEE"/>
    <w:rsid w:val="005423C4"/>
    <w:rsid w:val="00542DA5"/>
    <w:rsid w:val="00543AD9"/>
    <w:rsid w:val="00543CD3"/>
    <w:rsid w:val="00544175"/>
    <w:rsid w:val="00544CE2"/>
    <w:rsid w:val="00545AFB"/>
    <w:rsid w:val="00545FAE"/>
    <w:rsid w:val="005465D9"/>
    <w:rsid w:val="00546E9C"/>
    <w:rsid w:val="00547862"/>
    <w:rsid w:val="00551488"/>
    <w:rsid w:val="005519D6"/>
    <w:rsid w:val="00551EC4"/>
    <w:rsid w:val="00552077"/>
    <w:rsid w:val="0055347C"/>
    <w:rsid w:val="00553A59"/>
    <w:rsid w:val="005549B1"/>
    <w:rsid w:val="00555183"/>
    <w:rsid w:val="005551C0"/>
    <w:rsid w:val="005554D8"/>
    <w:rsid w:val="00557F2D"/>
    <w:rsid w:val="005604FE"/>
    <w:rsid w:val="0056072A"/>
    <w:rsid w:val="00560982"/>
    <w:rsid w:val="00560A79"/>
    <w:rsid w:val="00561513"/>
    <w:rsid w:val="005618F8"/>
    <w:rsid w:val="00564189"/>
    <w:rsid w:val="005649F9"/>
    <w:rsid w:val="00564DEF"/>
    <w:rsid w:val="0056567D"/>
    <w:rsid w:val="00566302"/>
    <w:rsid w:val="00566E46"/>
    <w:rsid w:val="00566F0B"/>
    <w:rsid w:val="00567356"/>
    <w:rsid w:val="00567AAA"/>
    <w:rsid w:val="00570421"/>
    <w:rsid w:val="00570CBE"/>
    <w:rsid w:val="00570F51"/>
    <w:rsid w:val="00571366"/>
    <w:rsid w:val="00571C8D"/>
    <w:rsid w:val="00571D37"/>
    <w:rsid w:val="0057305B"/>
    <w:rsid w:val="0057324C"/>
    <w:rsid w:val="005734FB"/>
    <w:rsid w:val="00573CDA"/>
    <w:rsid w:val="00574411"/>
    <w:rsid w:val="00574948"/>
    <w:rsid w:val="00574EB5"/>
    <w:rsid w:val="00575098"/>
    <w:rsid w:val="00575917"/>
    <w:rsid w:val="005773F3"/>
    <w:rsid w:val="00580B72"/>
    <w:rsid w:val="005819CD"/>
    <w:rsid w:val="005841D8"/>
    <w:rsid w:val="00584503"/>
    <w:rsid w:val="00584A39"/>
    <w:rsid w:val="00584BAC"/>
    <w:rsid w:val="00584BCD"/>
    <w:rsid w:val="00585AA4"/>
    <w:rsid w:val="0058687A"/>
    <w:rsid w:val="00586B5D"/>
    <w:rsid w:val="00592935"/>
    <w:rsid w:val="00593779"/>
    <w:rsid w:val="005942DC"/>
    <w:rsid w:val="00594D8E"/>
    <w:rsid w:val="00594FD7"/>
    <w:rsid w:val="00595385"/>
    <w:rsid w:val="00595A2A"/>
    <w:rsid w:val="00595B18"/>
    <w:rsid w:val="00597187"/>
    <w:rsid w:val="005A3D6A"/>
    <w:rsid w:val="005A4248"/>
    <w:rsid w:val="005A56FA"/>
    <w:rsid w:val="005A6801"/>
    <w:rsid w:val="005A68A9"/>
    <w:rsid w:val="005A77EF"/>
    <w:rsid w:val="005B0344"/>
    <w:rsid w:val="005B215A"/>
    <w:rsid w:val="005B29D7"/>
    <w:rsid w:val="005B3C90"/>
    <w:rsid w:val="005B4836"/>
    <w:rsid w:val="005B494E"/>
    <w:rsid w:val="005B4DC1"/>
    <w:rsid w:val="005B6520"/>
    <w:rsid w:val="005B7135"/>
    <w:rsid w:val="005B7604"/>
    <w:rsid w:val="005C057F"/>
    <w:rsid w:val="005C23C1"/>
    <w:rsid w:val="005C2462"/>
    <w:rsid w:val="005C289E"/>
    <w:rsid w:val="005C2A9C"/>
    <w:rsid w:val="005C2AA1"/>
    <w:rsid w:val="005C38E1"/>
    <w:rsid w:val="005C3D2C"/>
    <w:rsid w:val="005C422A"/>
    <w:rsid w:val="005C43E1"/>
    <w:rsid w:val="005C6567"/>
    <w:rsid w:val="005C7C9F"/>
    <w:rsid w:val="005D2122"/>
    <w:rsid w:val="005D3D01"/>
    <w:rsid w:val="005D3E6A"/>
    <w:rsid w:val="005D4299"/>
    <w:rsid w:val="005D57BD"/>
    <w:rsid w:val="005E15E5"/>
    <w:rsid w:val="005E32A2"/>
    <w:rsid w:val="005E4031"/>
    <w:rsid w:val="005E4A4D"/>
    <w:rsid w:val="005E4C7F"/>
    <w:rsid w:val="005E516D"/>
    <w:rsid w:val="005E55D5"/>
    <w:rsid w:val="005E5DEA"/>
    <w:rsid w:val="005E61B3"/>
    <w:rsid w:val="005E6B3D"/>
    <w:rsid w:val="005F0A29"/>
    <w:rsid w:val="005F254E"/>
    <w:rsid w:val="005F2A17"/>
    <w:rsid w:val="005F3DA0"/>
    <w:rsid w:val="005F5A99"/>
    <w:rsid w:val="005F63DE"/>
    <w:rsid w:val="005F7E14"/>
    <w:rsid w:val="00600344"/>
    <w:rsid w:val="00600B88"/>
    <w:rsid w:val="006032F2"/>
    <w:rsid w:val="006043B3"/>
    <w:rsid w:val="00604F9B"/>
    <w:rsid w:val="00607132"/>
    <w:rsid w:val="006121E9"/>
    <w:rsid w:val="00612493"/>
    <w:rsid w:val="00613B08"/>
    <w:rsid w:val="0061455B"/>
    <w:rsid w:val="00614647"/>
    <w:rsid w:val="00615351"/>
    <w:rsid w:val="0061578E"/>
    <w:rsid w:val="0061599A"/>
    <w:rsid w:val="00615EB2"/>
    <w:rsid w:val="00616913"/>
    <w:rsid w:val="00616A60"/>
    <w:rsid w:val="00616AD6"/>
    <w:rsid w:val="00617C7E"/>
    <w:rsid w:val="00620102"/>
    <w:rsid w:val="00621179"/>
    <w:rsid w:val="006222F2"/>
    <w:rsid w:val="006225C4"/>
    <w:rsid w:val="006226CE"/>
    <w:rsid w:val="00623C87"/>
    <w:rsid w:val="00624111"/>
    <w:rsid w:val="00624B67"/>
    <w:rsid w:val="00624EF9"/>
    <w:rsid w:val="006253A5"/>
    <w:rsid w:val="00625EBE"/>
    <w:rsid w:val="0062610B"/>
    <w:rsid w:val="006306BA"/>
    <w:rsid w:val="00631225"/>
    <w:rsid w:val="0063156A"/>
    <w:rsid w:val="00631A78"/>
    <w:rsid w:val="00631D89"/>
    <w:rsid w:val="00631FBE"/>
    <w:rsid w:val="00633FB3"/>
    <w:rsid w:val="006353FD"/>
    <w:rsid w:val="00635C44"/>
    <w:rsid w:val="006369B0"/>
    <w:rsid w:val="006372D1"/>
    <w:rsid w:val="00641821"/>
    <w:rsid w:val="00641E05"/>
    <w:rsid w:val="006425B5"/>
    <w:rsid w:val="00642E44"/>
    <w:rsid w:val="00645AD3"/>
    <w:rsid w:val="00646D58"/>
    <w:rsid w:val="00646DC1"/>
    <w:rsid w:val="006474D8"/>
    <w:rsid w:val="0065160A"/>
    <w:rsid w:val="0065171C"/>
    <w:rsid w:val="0065193F"/>
    <w:rsid w:val="00652BDA"/>
    <w:rsid w:val="0065337C"/>
    <w:rsid w:val="006538C8"/>
    <w:rsid w:val="006548A2"/>
    <w:rsid w:val="0065512F"/>
    <w:rsid w:val="00655FE9"/>
    <w:rsid w:val="00656A37"/>
    <w:rsid w:val="00656C37"/>
    <w:rsid w:val="00657EF0"/>
    <w:rsid w:val="00663217"/>
    <w:rsid w:val="00663B98"/>
    <w:rsid w:val="00665033"/>
    <w:rsid w:val="006659B0"/>
    <w:rsid w:val="00665BFA"/>
    <w:rsid w:val="00665F93"/>
    <w:rsid w:val="006667BC"/>
    <w:rsid w:val="00666B56"/>
    <w:rsid w:val="006676C9"/>
    <w:rsid w:val="00672EE3"/>
    <w:rsid w:val="00673069"/>
    <w:rsid w:val="00673158"/>
    <w:rsid w:val="0067344C"/>
    <w:rsid w:val="006734AE"/>
    <w:rsid w:val="00674F37"/>
    <w:rsid w:val="0067503F"/>
    <w:rsid w:val="00675FC9"/>
    <w:rsid w:val="0067733A"/>
    <w:rsid w:val="006779CA"/>
    <w:rsid w:val="006801A0"/>
    <w:rsid w:val="006809A3"/>
    <w:rsid w:val="0068143B"/>
    <w:rsid w:val="006814B4"/>
    <w:rsid w:val="0068269F"/>
    <w:rsid w:val="00682729"/>
    <w:rsid w:val="00683766"/>
    <w:rsid w:val="00683B03"/>
    <w:rsid w:val="00685A8F"/>
    <w:rsid w:val="00685AEA"/>
    <w:rsid w:val="0068602C"/>
    <w:rsid w:val="00687AEC"/>
    <w:rsid w:val="00691505"/>
    <w:rsid w:val="00692C1D"/>
    <w:rsid w:val="00693580"/>
    <w:rsid w:val="00693828"/>
    <w:rsid w:val="006945CA"/>
    <w:rsid w:val="0069524A"/>
    <w:rsid w:val="006954E4"/>
    <w:rsid w:val="00695C5B"/>
    <w:rsid w:val="00696467"/>
    <w:rsid w:val="00696CAC"/>
    <w:rsid w:val="006970EA"/>
    <w:rsid w:val="006A06EC"/>
    <w:rsid w:val="006A0B23"/>
    <w:rsid w:val="006A0BA1"/>
    <w:rsid w:val="006A2285"/>
    <w:rsid w:val="006A51EC"/>
    <w:rsid w:val="006A7650"/>
    <w:rsid w:val="006B0225"/>
    <w:rsid w:val="006B0813"/>
    <w:rsid w:val="006B0BB7"/>
    <w:rsid w:val="006B1FBA"/>
    <w:rsid w:val="006B234C"/>
    <w:rsid w:val="006B3D8A"/>
    <w:rsid w:val="006B5C22"/>
    <w:rsid w:val="006B6155"/>
    <w:rsid w:val="006B620C"/>
    <w:rsid w:val="006B7694"/>
    <w:rsid w:val="006B7FBD"/>
    <w:rsid w:val="006C1B56"/>
    <w:rsid w:val="006C392C"/>
    <w:rsid w:val="006C3BB5"/>
    <w:rsid w:val="006C40F5"/>
    <w:rsid w:val="006C4655"/>
    <w:rsid w:val="006C4751"/>
    <w:rsid w:val="006C517B"/>
    <w:rsid w:val="006C589B"/>
    <w:rsid w:val="006C6866"/>
    <w:rsid w:val="006C7735"/>
    <w:rsid w:val="006C7A73"/>
    <w:rsid w:val="006D006E"/>
    <w:rsid w:val="006D0F27"/>
    <w:rsid w:val="006D1A88"/>
    <w:rsid w:val="006D22EC"/>
    <w:rsid w:val="006D2B37"/>
    <w:rsid w:val="006D2DAA"/>
    <w:rsid w:val="006D336D"/>
    <w:rsid w:val="006D7A6E"/>
    <w:rsid w:val="006E00CB"/>
    <w:rsid w:val="006E15D8"/>
    <w:rsid w:val="006E1D0B"/>
    <w:rsid w:val="006E2477"/>
    <w:rsid w:val="006E3A39"/>
    <w:rsid w:val="006E3DDB"/>
    <w:rsid w:val="006E4224"/>
    <w:rsid w:val="006E4EE3"/>
    <w:rsid w:val="006E4EFD"/>
    <w:rsid w:val="006E61CE"/>
    <w:rsid w:val="006E73F9"/>
    <w:rsid w:val="006E7F81"/>
    <w:rsid w:val="006F0015"/>
    <w:rsid w:val="006F0433"/>
    <w:rsid w:val="006F0CD0"/>
    <w:rsid w:val="006F1F58"/>
    <w:rsid w:val="006F2DB5"/>
    <w:rsid w:val="006F4151"/>
    <w:rsid w:val="006F4249"/>
    <w:rsid w:val="006F698B"/>
    <w:rsid w:val="006F7CEB"/>
    <w:rsid w:val="006F7D64"/>
    <w:rsid w:val="00702456"/>
    <w:rsid w:val="00702A91"/>
    <w:rsid w:val="00702FB8"/>
    <w:rsid w:val="007033C1"/>
    <w:rsid w:val="00704977"/>
    <w:rsid w:val="00705118"/>
    <w:rsid w:val="00705EA7"/>
    <w:rsid w:val="007067E1"/>
    <w:rsid w:val="00707B97"/>
    <w:rsid w:val="00707E30"/>
    <w:rsid w:val="00710DF0"/>
    <w:rsid w:val="00711E85"/>
    <w:rsid w:val="00712495"/>
    <w:rsid w:val="00712B8E"/>
    <w:rsid w:val="00713AD7"/>
    <w:rsid w:val="00713DA1"/>
    <w:rsid w:val="00714D82"/>
    <w:rsid w:val="007152B1"/>
    <w:rsid w:val="007167E5"/>
    <w:rsid w:val="007204E1"/>
    <w:rsid w:val="007205C9"/>
    <w:rsid w:val="00720E02"/>
    <w:rsid w:val="00721DBD"/>
    <w:rsid w:val="00722DAC"/>
    <w:rsid w:val="0072384A"/>
    <w:rsid w:val="00723C48"/>
    <w:rsid w:val="0072400B"/>
    <w:rsid w:val="0072460F"/>
    <w:rsid w:val="007246B1"/>
    <w:rsid w:val="00724A3B"/>
    <w:rsid w:val="00724F3F"/>
    <w:rsid w:val="00725BFD"/>
    <w:rsid w:val="00726DDA"/>
    <w:rsid w:val="00727185"/>
    <w:rsid w:val="00727316"/>
    <w:rsid w:val="00730DF8"/>
    <w:rsid w:val="00731033"/>
    <w:rsid w:val="007317AD"/>
    <w:rsid w:val="0073332A"/>
    <w:rsid w:val="007345BE"/>
    <w:rsid w:val="00735F0F"/>
    <w:rsid w:val="00736703"/>
    <w:rsid w:val="00741822"/>
    <w:rsid w:val="007426AB"/>
    <w:rsid w:val="00742E95"/>
    <w:rsid w:val="007432B2"/>
    <w:rsid w:val="0074554F"/>
    <w:rsid w:val="0074718A"/>
    <w:rsid w:val="0074783A"/>
    <w:rsid w:val="007501D5"/>
    <w:rsid w:val="00752F4E"/>
    <w:rsid w:val="0075363E"/>
    <w:rsid w:val="007536F8"/>
    <w:rsid w:val="0075468C"/>
    <w:rsid w:val="0075514F"/>
    <w:rsid w:val="0075602B"/>
    <w:rsid w:val="00756B74"/>
    <w:rsid w:val="00757214"/>
    <w:rsid w:val="00757F9C"/>
    <w:rsid w:val="007637BA"/>
    <w:rsid w:val="00763830"/>
    <w:rsid w:val="00763FF8"/>
    <w:rsid w:val="00764608"/>
    <w:rsid w:val="0076526E"/>
    <w:rsid w:val="00765E27"/>
    <w:rsid w:val="0076688C"/>
    <w:rsid w:val="007676B6"/>
    <w:rsid w:val="007679DC"/>
    <w:rsid w:val="00767FAE"/>
    <w:rsid w:val="0077101A"/>
    <w:rsid w:val="007712FE"/>
    <w:rsid w:val="007713B9"/>
    <w:rsid w:val="0077186B"/>
    <w:rsid w:val="00771FAB"/>
    <w:rsid w:val="00772298"/>
    <w:rsid w:val="00772343"/>
    <w:rsid w:val="00772669"/>
    <w:rsid w:val="007728E8"/>
    <w:rsid w:val="00772A0D"/>
    <w:rsid w:val="00773170"/>
    <w:rsid w:val="00773910"/>
    <w:rsid w:val="00773AFE"/>
    <w:rsid w:val="00774470"/>
    <w:rsid w:val="00774B04"/>
    <w:rsid w:val="00774EED"/>
    <w:rsid w:val="00775C9A"/>
    <w:rsid w:val="007770EF"/>
    <w:rsid w:val="00780C2C"/>
    <w:rsid w:val="0078267C"/>
    <w:rsid w:val="00782CDA"/>
    <w:rsid w:val="0078368C"/>
    <w:rsid w:val="007836A4"/>
    <w:rsid w:val="00784005"/>
    <w:rsid w:val="0078458D"/>
    <w:rsid w:val="0078491D"/>
    <w:rsid w:val="00784E94"/>
    <w:rsid w:val="00785231"/>
    <w:rsid w:val="007857CB"/>
    <w:rsid w:val="00786F09"/>
    <w:rsid w:val="007870CF"/>
    <w:rsid w:val="00787EC5"/>
    <w:rsid w:val="007900A5"/>
    <w:rsid w:val="00790228"/>
    <w:rsid w:val="007916AE"/>
    <w:rsid w:val="00791B3F"/>
    <w:rsid w:val="00791F80"/>
    <w:rsid w:val="0079352D"/>
    <w:rsid w:val="00793628"/>
    <w:rsid w:val="00793A43"/>
    <w:rsid w:val="00794306"/>
    <w:rsid w:val="00795BE3"/>
    <w:rsid w:val="00795C73"/>
    <w:rsid w:val="007963C9"/>
    <w:rsid w:val="007967E8"/>
    <w:rsid w:val="007972CD"/>
    <w:rsid w:val="007A044E"/>
    <w:rsid w:val="007A0D94"/>
    <w:rsid w:val="007A1B96"/>
    <w:rsid w:val="007A3B33"/>
    <w:rsid w:val="007A4DF3"/>
    <w:rsid w:val="007A4ED6"/>
    <w:rsid w:val="007A5EC5"/>
    <w:rsid w:val="007A62B8"/>
    <w:rsid w:val="007A7EC5"/>
    <w:rsid w:val="007A7FAE"/>
    <w:rsid w:val="007B0016"/>
    <w:rsid w:val="007B046B"/>
    <w:rsid w:val="007B065F"/>
    <w:rsid w:val="007B13EA"/>
    <w:rsid w:val="007B1890"/>
    <w:rsid w:val="007B18D7"/>
    <w:rsid w:val="007B2EBE"/>
    <w:rsid w:val="007B36C7"/>
    <w:rsid w:val="007B4ABD"/>
    <w:rsid w:val="007B4EC1"/>
    <w:rsid w:val="007B54F8"/>
    <w:rsid w:val="007B57A9"/>
    <w:rsid w:val="007B6C09"/>
    <w:rsid w:val="007B70F9"/>
    <w:rsid w:val="007B724E"/>
    <w:rsid w:val="007C0972"/>
    <w:rsid w:val="007C0AD2"/>
    <w:rsid w:val="007C18D6"/>
    <w:rsid w:val="007C259B"/>
    <w:rsid w:val="007C3197"/>
    <w:rsid w:val="007C36B3"/>
    <w:rsid w:val="007C46ED"/>
    <w:rsid w:val="007C5B42"/>
    <w:rsid w:val="007C62CC"/>
    <w:rsid w:val="007C65F4"/>
    <w:rsid w:val="007C73D0"/>
    <w:rsid w:val="007D0D38"/>
    <w:rsid w:val="007D0D99"/>
    <w:rsid w:val="007D1436"/>
    <w:rsid w:val="007D1755"/>
    <w:rsid w:val="007D1C87"/>
    <w:rsid w:val="007D29A5"/>
    <w:rsid w:val="007D2ED0"/>
    <w:rsid w:val="007D3172"/>
    <w:rsid w:val="007D3C48"/>
    <w:rsid w:val="007D44D9"/>
    <w:rsid w:val="007D5E53"/>
    <w:rsid w:val="007D6988"/>
    <w:rsid w:val="007E0530"/>
    <w:rsid w:val="007E0769"/>
    <w:rsid w:val="007E1956"/>
    <w:rsid w:val="007E2A1A"/>
    <w:rsid w:val="007E3794"/>
    <w:rsid w:val="007E39FC"/>
    <w:rsid w:val="007E3F1C"/>
    <w:rsid w:val="007E4BED"/>
    <w:rsid w:val="007E529E"/>
    <w:rsid w:val="007E552D"/>
    <w:rsid w:val="007E6521"/>
    <w:rsid w:val="007E6C66"/>
    <w:rsid w:val="007F004D"/>
    <w:rsid w:val="007F01D3"/>
    <w:rsid w:val="007F03EB"/>
    <w:rsid w:val="007F0BD4"/>
    <w:rsid w:val="007F1597"/>
    <w:rsid w:val="007F2823"/>
    <w:rsid w:val="007F5624"/>
    <w:rsid w:val="007F56FB"/>
    <w:rsid w:val="007F64C2"/>
    <w:rsid w:val="007F6DF2"/>
    <w:rsid w:val="007F7A5C"/>
    <w:rsid w:val="007F7B67"/>
    <w:rsid w:val="00800CEB"/>
    <w:rsid w:val="00801133"/>
    <w:rsid w:val="0080251A"/>
    <w:rsid w:val="008026CD"/>
    <w:rsid w:val="00802A7D"/>
    <w:rsid w:val="00804605"/>
    <w:rsid w:val="008050E0"/>
    <w:rsid w:val="00806439"/>
    <w:rsid w:val="008064F6"/>
    <w:rsid w:val="0080672A"/>
    <w:rsid w:val="00806B74"/>
    <w:rsid w:val="00806F87"/>
    <w:rsid w:val="00807922"/>
    <w:rsid w:val="00807AAA"/>
    <w:rsid w:val="00807E62"/>
    <w:rsid w:val="00810F5D"/>
    <w:rsid w:val="00810FF5"/>
    <w:rsid w:val="0081128F"/>
    <w:rsid w:val="008114EA"/>
    <w:rsid w:val="008119DC"/>
    <w:rsid w:val="00813582"/>
    <w:rsid w:val="008148C2"/>
    <w:rsid w:val="008154DF"/>
    <w:rsid w:val="00815740"/>
    <w:rsid w:val="008162E8"/>
    <w:rsid w:val="0081710E"/>
    <w:rsid w:val="008177ED"/>
    <w:rsid w:val="0082020F"/>
    <w:rsid w:val="008202AF"/>
    <w:rsid w:val="00820B3B"/>
    <w:rsid w:val="00821DE3"/>
    <w:rsid w:val="008228B0"/>
    <w:rsid w:val="00822FBB"/>
    <w:rsid w:val="00823082"/>
    <w:rsid w:val="00824E0F"/>
    <w:rsid w:val="008250DF"/>
    <w:rsid w:val="008254F4"/>
    <w:rsid w:val="00826B93"/>
    <w:rsid w:val="00826EF4"/>
    <w:rsid w:val="0082738D"/>
    <w:rsid w:val="008275C6"/>
    <w:rsid w:val="0083034A"/>
    <w:rsid w:val="00830D4B"/>
    <w:rsid w:val="0083157A"/>
    <w:rsid w:val="008316BD"/>
    <w:rsid w:val="008318EA"/>
    <w:rsid w:val="00831FB5"/>
    <w:rsid w:val="00832EE7"/>
    <w:rsid w:val="008333F0"/>
    <w:rsid w:val="00833447"/>
    <w:rsid w:val="008337D1"/>
    <w:rsid w:val="00833960"/>
    <w:rsid w:val="00834621"/>
    <w:rsid w:val="00834B56"/>
    <w:rsid w:val="008360E3"/>
    <w:rsid w:val="00836FAA"/>
    <w:rsid w:val="008376DF"/>
    <w:rsid w:val="00837944"/>
    <w:rsid w:val="00837FAF"/>
    <w:rsid w:val="00840A65"/>
    <w:rsid w:val="00842899"/>
    <w:rsid w:val="00842EC0"/>
    <w:rsid w:val="0084345A"/>
    <w:rsid w:val="008442B9"/>
    <w:rsid w:val="00844A74"/>
    <w:rsid w:val="00844B01"/>
    <w:rsid w:val="008452CF"/>
    <w:rsid w:val="00845A6C"/>
    <w:rsid w:val="00845F87"/>
    <w:rsid w:val="00845FB4"/>
    <w:rsid w:val="008460AC"/>
    <w:rsid w:val="00846346"/>
    <w:rsid w:val="00850D45"/>
    <w:rsid w:val="008519C2"/>
    <w:rsid w:val="00851BA5"/>
    <w:rsid w:val="008520D9"/>
    <w:rsid w:val="0085240A"/>
    <w:rsid w:val="008534A6"/>
    <w:rsid w:val="008558B1"/>
    <w:rsid w:val="008562E2"/>
    <w:rsid w:val="00860ABD"/>
    <w:rsid w:val="00861ADE"/>
    <w:rsid w:val="008641DC"/>
    <w:rsid w:val="008641FD"/>
    <w:rsid w:val="008645F0"/>
    <w:rsid w:val="00864A72"/>
    <w:rsid w:val="00864AE1"/>
    <w:rsid w:val="00865615"/>
    <w:rsid w:val="00867BE7"/>
    <w:rsid w:val="00867D10"/>
    <w:rsid w:val="00871B59"/>
    <w:rsid w:val="008733BD"/>
    <w:rsid w:val="00874B45"/>
    <w:rsid w:val="008754E7"/>
    <w:rsid w:val="00875612"/>
    <w:rsid w:val="00875C05"/>
    <w:rsid w:val="00875DCA"/>
    <w:rsid w:val="00875EE6"/>
    <w:rsid w:val="0087791F"/>
    <w:rsid w:val="00877DAF"/>
    <w:rsid w:val="008809FC"/>
    <w:rsid w:val="00880F40"/>
    <w:rsid w:val="008812D2"/>
    <w:rsid w:val="00881734"/>
    <w:rsid w:val="008832FF"/>
    <w:rsid w:val="00883586"/>
    <w:rsid w:val="00883830"/>
    <w:rsid w:val="00883F3D"/>
    <w:rsid w:val="008850AC"/>
    <w:rsid w:val="008865AE"/>
    <w:rsid w:val="0088675D"/>
    <w:rsid w:val="0088787B"/>
    <w:rsid w:val="00890CDD"/>
    <w:rsid w:val="0089169A"/>
    <w:rsid w:val="00893638"/>
    <w:rsid w:val="00894223"/>
    <w:rsid w:val="00894256"/>
    <w:rsid w:val="00894BD8"/>
    <w:rsid w:val="00895812"/>
    <w:rsid w:val="00895C86"/>
    <w:rsid w:val="008963ED"/>
    <w:rsid w:val="00896448"/>
    <w:rsid w:val="008A195E"/>
    <w:rsid w:val="008A1C77"/>
    <w:rsid w:val="008A29E6"/>
    <w:rsid w:val="008A39ED"/>
    <w:rsid w:val="008A3CB7"/>
    <w:rsid w:val="008A4030"/>
    <w:rsid w:val="008A40E5"/>
    <w:rsid w:val="008A4D4A"/>
    <w:rsid w:val="008A56C6"/>
    <w:rsid w:val="008A5CB3"/>
    <w:rsid w:val="008A6DA6"/>
    <w:rsid w:val="008B0555"/>
    <w:rsid w:val="008B05AD"/>
    <w:rsid w:val="008B0EE6"/>
    <w:rsid w:val="008B0FD5"/>
    <w:rsid w:val="008B184F"/>
    <w:rsid w:val="008B29B8"/>
    <w:rsid w:val="008B2D2D"/>
    <w:rsid w:val="008B3240"/>
    <w:rsid w:val="008B3806"/>
    <w:rsid w:val="008B40C2"/>
    <w:rsid w:val="008B4584"/>
    <w:rsid w:val="008B7FCD"/>
    <w:rsid w:val="008C1072"/>
    <w:rsid w:val="008C1E4C"/>
    <w:rsid w:val="008C2283"/>
    <w:rsid w:val="008C37B4"/>
    <w:rsid w:val="008C3B22"/>
    <w:rsid w:val="008C5E40"/>
    <w:rsid w:val="008D03A1"/>
    <w:rsid w:val="008D198E"/>
    <w:rsid w:val="008D2B70"/>
    <w:rsid w:val="008D72BB"/>
    <w:rsid w:val="008E156E"/>
    <w:rsid w:val="008E1DF0"/>
    <w:rsid w:val="008E1EDA"/>
    <w:rsid w:val="008E2472"/>
    <w:rsid w:val="008E2B87"/>
    <w:rsid w:val="008E2B8D"/>
    <w:rsid w:val="008E3B15"/>
    <w:rsid w:val="008E3E74"/>
    <w:rsid w:val="008E65F7"/>
    <w:rsid w:val="008E6AFB"/>
    <w:rsid w:val="008F04A5"/>
    <w:rsid w:val="008F04BC"/>
    <w:rsid w:val="008F1260"/>
    <w:rsid w:val="008F1F6C"/>
    <w:rsid w:val="008F45E2"/>
    <w:rsid w:val="008F63F9"/>
    <w:rsid w:val="008F644E"/>
    <w:rsid w:val="008F67BC"/>
    <w:rsid w:val="0090021F"/>
    <w:rsid w:val="00900316"/>
    <w:rsid w:val="009006EA"/>
    <w:rsid w:val="009009AB"/>
    <w:rsid w:val="0090107C"/>
    <w:rsid w:val="00901129"/>
    <w:rsid w:val="0090129C"/>
    <w:rsid w:val="0090136E"/>
    <w:rsid w:val="00901A8A"/>
    <w:rsid w:val="0090259C"/>
    <w:rsid w:val="009026EE"/>
    <w:rsid w:val="00902730"/>
    <w:rsid w:val="00904FAE"/>
    <w:rsid w:val="00905F41"/>
    <w:rsid w:val="009061C6"/>
    <w:rsid w:val="009069D3"/>
    <w:rsid w:val="00906BFE"/>
    <w:rsid w:val="00907A41"/>
    <w:rsid w:val="00907BFB"/>
    <w:rsid w:val="00907D27"/>
    <w:rsid w:val="00907F01"/>
    <w:rsid w:val="00907F68"/>
    <w:rsid w:val="00910BDA"/>
    <w:rsid w:val="0091240A"/>
    <w:rsid w:val="009147B0"/>
    <w:rsid w:val="00920828"/>
    <w:rsid w:val="00920916"/>
    <w:rsid w:val="0092136C"/>
    <w:rsid w:val="00922A94"/>
    <w:rsid w:val="0092363D"/>
    <w:rsid w:val="00924A5B"/>
    <w:rsid w:val="00925460"/>
    <w:rsid w:val="0092596B"/>
    <w:rsid w:val="0092671A"/>
    <w:rsid w:val="00927772"/>
    <w:rsid w:val="00930D93"/>
    <w:rsid w:val="00931FAD"/>
    <w:rsid w:val="009324AC"/>
    <w:rsid w:val="009340EC"/>
    <w:rsid w:val="00934C4B"/>
    <w:rsid w:val="00934D80"/>
    <w:rsid w:val="009357D2"/>
    <w:rsid w:val="009363BC"/>
    <w:rsid w:val="00936CC2"/>
    <w:rsid w:val="00936D93"/>
    <w:rsid w:val="0094239E"/>
    <w:rsid w:val="009425DE"/>
    <w:rsid w:val="00942DF8"/>
    <w:rsid w:val="0094436E"/>
    <w:rsid w:val="009445AC"/>
    <w:rsid w:val="00944EBF"/>
    <w:rsid w:val="00944EC7"/>
    <w:rsid w:val="009454EC"/>
    <w:rsid w:val="009457AC"/>
    <w:rsid w:val="0094601B"/>
    <w:rsid w:val="009461F9"/>
    <w:rsid w:val="00946FA0"/>
    <w:rsid w:val="00950760"/>
    <w:rsid w:val="009515BD"/>
    <w:rsid w:val="00952379"/>
    <w:rsid w:val="009526D3"/>
    <w:rsid w:val="00952BFA"/>
    <w:rsid w:val="009531DB"/>
    <w:rsid w:val="00953E8E"/>
    <w:rsid w:val="00955649"/>
    <w:rsid w:val="00955871"/>
    <w:rsid w:val="00955E75"/>
    <w:rsid w:val="00955F67"/>
    <w:rsid w:val="00956142"/>
    <w:rsid w:val="009604AE"/>
    <w:rsid w:val="00961362"/>
    <w:rsid w:val="00961A56"/>
    <w:rsid w:val="00961C35"/>
    <w:rsid w:val="0096317A"/>
    <w:rsid w:val="009632B2"/>
    <w:rsid w:val="00963CE5"/>
    <w:rsid w:val="009644EF"/>
    <w:rsid w:val="00965736"/>
    <w:rsid w:val="00965FB9"/>
    <w:rsid w:val="00966B73"/>
    <w:rsid w:val="00966E61"/>
    <w:rsid w:val="00970036"/>
    <w:rsid w:val="009701C6"/>
    <w:rsid w:val="009703A2"/>
    <w:rsid w:val="00970441"/>
    <w:rsid w:val="00972E87"/>
    <w:rsid w:val="00974DC1"/>
    <w:rsid w:val="009757A1"/>
    <w:rsid w:val="00975AB0"/>
    <w:rsid w:val="009773C6"/>
    <w:rsid w:val="009778C6"/>
    <w:rsid w:val="00977D87"/>
    <w:rsid w:val="009807D5"/>
    <w:rsid w:val="00981002"/>
    <w:rsid w:val="00982040"/>
    <w:rsid w:val="00982DAA"/>
    <w:rsid w:val="00983F42"/>
    <w:rsid w:val="00984A45"/>
    <w:rsid w:val="0098638C"/>
    <w:rsid w:val="00986A93"/>
    <w:rsid w:val="00987062"/>
    <w:rsid w:val="00987A65"/>
    <w:rsid w:val="00990941"/>
    <w:rsid w:val="009910B4"/>
    <w:rsid w:val="0099150F"/>
    <w:rsid w:val="00992539"/>
    <w:rsid w:val="00992D1B"/>
    <w:rsid w:val="00995374"/>
    <w:rsid w:val="0099589C"/>
    <w:rsid w:val="009960C5"/>
    <w:rsid w:val="00996D2C"/>
    <w:rsid w:val="00997475"/>
    <w:rsid w:val="00997BA9"/>
    <w:rsid w:val="009A1470"/>
    <w:rsid w:val="009A2319"/>
    <w:rsid w:val="009A3D84"/>
    <w:rsid w:val="009A5238"/>
    <w:rsid w:val="009A5415"/>
    <w:rsid w:val="009A55E9"/>
    <w:rsid w:val="009A627E"/>
    <w:rsid w:val="009A695B"/>
    <w:rsid w:val="009A703C"/>
    <w:rsid w:val="009A7997"/>
    <w:rsid w:val="009B02F1"/>
    <w:rsid w:val="009B1C41"/>
    <w:rsid w:val="009B2CEC"/>
    <w:rsid w:val="009B4066"/>
    <w:rsid w:val="009B476E"/>
    <w:rsid w:val="009B58F5"/>
    <w:rsid w:val="009B605B"/>
    <w:rsid w:val="009B6201"/>
    <w:rsid w:val="009B628B"/>
    <w:rsid w:val="009B69C4"/>
    <w:rsid w:val="009B70C0"/>
    <w:rsid w:val="009B78ED"/>
    <w:rsid w:val="009C0226"/>
    <w:rsid w:val="009C279E"/>
    <w:rsid w:val="009C2842"/>
    <w:rsid w:val="009C395E"/>
    <w:rsid w:val="009C3EEE"/>
    <w:rsid w:val="009C420A"/>
    <w:rsid w:val="009C461E"/>
    <w:rsid w:val="009C5E4A"/>
    <w:rsid w:val="009C6051"/>
    <w:rsid w:val="009D0857"/>
    <w:rsid w:val="009D1894"/>
    <w:rsid w:val="009D65B6"/>
    <w:rsid w:val="009D736C"/>
    <w:rsid w:val="009D7A44"/>
    <w:rsid w:val="009E0A4A"/>
    <w:rsid w:val="009E3A2D"/>
    <w:rsid w:val="009E424D"/>
    <w:rsid w:val="009E4907"/>
    <w:rsid w:val="009E53A7"/>
    <w:rsid w:val="009E641F"/>
    <w:rsid w:val="009E6F05"/>
    <w:rsid w:val="009F1F79"/>
    <w:rsid w:val="009F20D7"/>
    <w:rsid w:val="009F2111"/>
    <w:rsid w:val="009F29E4"/>
    <w:rsid w:val="009F2AFD"/>
    <w:rsid w:val="009F35DD"/>
    <w:rsid w:val="009F37A3"/>
    <w:rsid w:val="009F3DBA"/>
    <w:rsid w:val="009F459B"/>
    <w:rsid w:val="009F6531"/>
    <w:rsid w:val="009F7755"/>
    <w:rsid w:val="00A002E0"/>
    <w:rsid w:val="00A0080B"/>
    <w:rsid w:val="00A01691"/>
    <w:rsid w:val="00A0171E"/>
    <w:rsid w:val="00A036C8"/>
    <w:rsid w:val="00A05926"/>
    <w:rsid w:val="00A07138"/>
    <w:rsid w:val="00A07F2B"/>
    <w:rsid w:val="00A10A54"/>
    <w:rsid w:val="00A1132C"/>
    <w:rsid w:val="00A13F8E"/>
    <w:rsid w:val="00A16CF8"/>
    <w:rsid w:val="00A2051B"/>
    <w:rsid w:val="00A20D4D"/>
    <w:rsid w:val="00A2136D"/>
    <w:rsid w:val="00A22B55"/>
    <w:rsid w:val="00A22C8E"/>
    <w:rsid w:val="00A22CBD"/>
    <w:rsid w:val="00A2309A"/>
    <w:rsid w:val="00A236C0"/>
    <w:rsid w:val="00A26440"/>
    <w:rsid w:val="00A26F52"/>
    <w:rsid w:val="00A272CD"/>
    <w:rsid w:val="00A27E94"/>
    <w:rsid w:val="00A300C9"/>
    <w:rsid w:val="00A3219A"/>
    <w:rsid w:val="00A32C93"/>
    <w:rsid w:val="00A32E7F"/>
    <w:rsid w:val="00A33108"/>
    <w:rsid w:val="00A34056"/>
    <w:rsid w:val="00A35287"/>
    <w:rsid w:val="00A36107"/>
    <w:rsid w:val="00A36895"/>
    <w:rsid w:val="00A40A3A"/>
    <w:rsid w:val="00A40F81"/>
    <w:rsid w:val="00A410A0"/>
    <w:rsid w:val="00A410FD"/>
    <w:rsid w:val="00A41174"/>
    <w:rsid w:val="00A41BC3"/>
    <w:rsid w:val="00A42D7B"/>
    <w:rsid w:val="00A430AF"/>
    <w:rsid w:val="00A430B7"/>
    <w:rsid w:val="00A446D9"/>
    <w:rsid w:val="00A464CA"/>
    <w:rsid w:val="00A51DC6"/>
    <w:rsid w:val="00A53E2E"/>
    <w:rsid w:val="00A54414"/>
    <w:rsid w:val="00A550B1"/>
    <w:rsid w:val="00A55699"/>
    <w:rsid w:val="00A5637A"/>
    <w:rsid w:val="00A57063"/>
    <w:rsid w:val="00A60350"/>
    <w:rsid w:val="00A6154D"/>
    <w:rsid w:val="00A61DF0"/>
    <w:rsid w:val="00A64563"/>
    <w:rsid w:val="00A64890"/>
    <w:rsid w:val="00A648FA"/>
    <w:rsid w:val="00A663FB"/>
    <w:rsid w:val="00A66948"/>
    <w:rsid w:val="00A66A4D"/>
    <w:rsid w:val="00A6770C"/>
    <w:rsid w:val="00A70DB2"/>
    <w:rsid w:val="00A71122"/>
    <w:rsid w:val="00A71878"/>
    <w:rsid w:val="00A72052"/>
    <w:rsid w:val="00A723A8"/>
    <w:rsid w:val="00A735A3"/>
    <w:rsid w:val="00A74743"/>
    <w:rsid w:val="00A752E2"/>
    <w:rsid w:val="00A755AC"/>
    <w:rsid w:val="00A8033F"/>
    <w:rsid w:val="00A80DCD"/>
    <w:rsid w:val="00A82288"/>
    <w:rsid w:val="00A822F6"/>
    <w:rsid w:val="00A83F6D"/>
    <w:rsid w:val="00A84827"/>
    <w:rsid w:val="00A84C92"/>
    <w:rsid w:val="00A85DF0"/>
    <w:rsid w:val="00A90356"/>
    <w:rsid w:val="00A90365"/>
    <w:rsid w:val="00A90BF8"/>
    <w:rsid w:val="00A913B3"/>
    <w:rsid w:val="00A916E3"/>
    <w:rsid w:val="00A91870"/>
    <w:rsid w:val="00A927F5"/>
    <w:rsid w:val="00A92DCD"/>
    <w:rsid w:val="00A93330"/>
    <w:rsid w:val="00A93EB0"/>
    <w:rsid w:val="00A945F8"/>
    <w:rsid w:val="00A9559D"/>
    <w:rsid w:val="00A95B51"/>
    <w:rsid w:val="00A963DA"/>
    <w:rsid w:val="00A9672D"/>
    <w:rsid w:val="00A96791"/>
    <w:rsid w:val="00A97E17"/>
    <w:rsid w:val="00AA0371"/>
    <w:rsid w:val="00AA1E7B"/>
    <w:rsid w:val="00AA25AB"/>
    <w:rsid w:val="00AA342F"/>
    <w:rsid w:val="00AA5B85"/>
    <w:rsid w:val="00AA62B6"/>
    <w:rsid w:val="00AA6729"/>
    <w:rsid w:val="00AA702C"/>
    <w:rsid w:val="00AA7810"/>
    <w:rsid w:val="00AA7A1F"/>
    <w:rsid w:val="00AA7E98"/>
    <w:rsid w:val="00AB0094"/>
    <w:rsid w:val="00AB0AF6"/>
    <w:rsid w:val="00AB3872"/>
    <w:rsid w:val="00AB41C2"/>
    <w:rsid w:val="00AB420B"/>
    <w:rsid w:val="00AB5D50"/>
    <w:rsid w:val="00AB61D8"/>
    <w:rsid w:val="00AB63DE"/>
    <w:rsid w:val="00AB6FFE"/>
    <w:rsid w:val="00AB7557"/>
    <w:rsid w:val="00AB7937"/>
    <w:rsid w:val="00AC0857"/>
    <w:rsid w:val="00AC0FE4"/>
    <w:rsid w:val="00AC110B"/>
    <w:rsid w:val="00AC280C"/>
    <w:rsid w:val="00AC3D44"/>
    <w:rsid w:val="00AC3DB2"/>
    <w:rsid w:val="00AC443A"/>
    <w:rsid w:val="00AC5DF0"/>
    <w:rsid w:val="00AD0E66"/>
    <w:rsid w:val="00AD170B"/>
    <w:rsid w:val="00AD251B"/>
    <w:rsid w:val="00AD266A"/>
    <w:rsid w:val="00AD3728"/>
    <w:rsid w:val="00AD3955"/>
    <w:rsid w:val="00AD3AE6"/>
    <w:rsid w:val="00AD3AFA"/>
    <w:rsid w:val="00AD518F"/>
    <w:rsid w:val="00AD59C6"/>
    <w:rsid w:val="00AD5D11"/>
    <w:rsid w:val="00AD65FF"/>
    <w:rsid w:val="00AD7BC6"/>
    <w:rsid w:val="00AE09FB"/>
    <w:rsid w:val="00AE0BE9"/>
    <w:rsid w:val="00AE0CF5"/>
    <w:rsid w:val="00AE114B"/>
    <w:rsid w:val="00AE2E7A"/>
    <w:rsid w:val="00AE360F"/>
    <w:rsid w:val="00AE3BC6"/>
    <w:rsid w:val="00AE50C2"/>
    <w:rsid w:val="00AE57C7"/>
    <w:rsid w:val="00AE63B2"/>
    <w:rsid w:val="00AE7C13"/>
    <w:rsid w:val="00AF11D8"/>
    <w:rsid w:val="00AF1791"/>
    <w:rsid w:val="00AF1B32"/>
    <w:rsid w:val="00AF1F0A"/>
    <w:rsid w:val="00AF30FD"/>
    <w:rsid w:val="00AF320E"/>
    <w:rsid w:val="00AF3A23"/>
    <w:rsid w:val="00AF4D72"/>
    <w:rsid w:val="00AF615B"/>
    <w:rsid w:val="00AF7717"/>
    <w:rsid w:val="00B008B8"/>
    <w:rsid w:val="00B0258F"/>
    <w:rsid w:val="00B02A5D"/>
    <w:rsid w:val="00B03B45"/>
    <w:rsid w:val="00B041D6"/>
    <w:rsid w:val="00B05641"/>
    <w:rsid w:val="00B07284"/>
    <w:rsid w:val="00B07D7B"/>
    <w:rsid w:val="00B12483"/>
    <w:rsid w:val="00B135FC"/>
    <w:rsid w:val="00B142A1"/>
    <w:rsid w:val="00B14347"/>
    <w:rsid w:val="00B151A6"/>
    <w:rsid w:val="00B15EDD"/>
    <w:rsid w:val="00B174A1"/>
    <w:rsid w:val="00B200AB"/>
    <w:rsid w:val="00B209A1"/>
    <w:rsid w:val="00B2136C"/>
    <w:rsid w:val="00B2283C"/>
    <w:rsid w:val="00B22BB8"/>
    <w:rsid w:val="00B22C22"/>
    <w:rsid w:val="00B230F9"/>
    <w:rsid w:val="00B246BF"/>
    <w:rsid w:val="00B255CD"/>
    <w:rsid w:val="00B25CB1"/>
    <w:rsid w:val="00B25ECD"/>
    <w:rsid w:val="00B26500"/>
    <w:rsid w:val="00B27BFB"/>
    <w:rsid w:val="00B30F5E"/>
    <w:rsid w:val="00B31184"/>
    <w:rsid w:val="00B317BA"/>
    <w:rsid w:val="00B31D22"/>
    <w:rsid w:val="00B33165"/>
    <w:rsid w:val="00B331A0"/>
    <w:rsid w:val="00B33870"/>
    <w:rsid w:val="00B356F0"/>
    <w:rsid w:val="00B35DF5"/>
    <w:rsid w:val="00B35F4C"/>
    <w:rsid w:val="00B40C50"/>
    <w:rsid w:val="00B416EA"/>
    <w:rsid w:val="00B4277C"/>
    <w:rsid w:val="00B42DE0"/>
    <w:rsid w:val="00B4385A"/>
    <w:rsid w:val="00B4497C"/>
    <w:rsid w:val="00B464BD"/>
    <w:rsid w:val="00B5030F"/>
    <w:rsid w:val="00B50FDD"/>
    <w:rsid w:val="00B510B7"/>
    <w:rsid w:val="00B524D6"/>
    <w:rsid w:val="00B530A8"/>
    <w:rsid w:val="00B53A25"/>
    <w:rsid w:val="00B53D78"/>
    <w:rsid w:val="00B54244"/>
    <w:rsid w:val="00B56397"/>
    <w:rsid w:val="00B5797B"/>
    <w:rsid w:val="00B57B47"/>
    <w:rsid w:val="00B6133D"/>
    <w:rsid w:val="00B61568"/>
    <w:rsid w:val="00B61D2A"/>
    <w:rsid w:val="00B62C32"/>
    <w:rsid w:val="00B63548"/>
    <w:rsid w:val="00B64210"/>
    <w:rsid w:val="00B64C90"/>
    <w:rsid w:val="00B65099"/>
    <w:rsid w:val="00B65D5F"/>
    <w:rsid w:val="00B6715B"/>
    <w:rsid w:val="00B67849"/>
    <w:rsid w:val="00B71B42"/>
    <w:rsid w:val="00B71EBC"/>
    <w:rsid w:val="00B71F94"/>
    <w:rsid w:val="00B72A4F"/>
    <w:rsid w:val="00B72BF4"/>
    <w:rsid w:val="00B7309C"/>
    <w:rsid w:val="00B73862"/>
    <w:rsid w:val="00B74BD6"/>
    <w:rsid w:val="00B75B92"/>
    <w:rsid w:val="00B7619D"/>
    <w:rsid w:val="00B767DB"/>
    <w:rsid w:val="00B76D3E"/>
    <w:rsid w:val="00B7707C"/>
    <w:rsid w:val="00B77F2E"/>
    <w:rsid w:val="00B8091A"/>
    <w:rsid w:val="00B8162A"/>
    <w:rsid w:val="00B824B1"/>
    <w:rsid w:val="00B82552"/>
    <w:rsid w:val="00B830BC"/>
    <w:rsid w:val="00B83BEE"/>
    <w:rsid w:val="00B930BC"/>
    <w:rsid w:val="00B93A66"/>
    <w:rsid w:val="00B93EF3"/>
    <w:rsid w:val="00B94E15"/>
    <w:rsid w:val="00B95CB5"/>
    <w:rsid w:val="00B96811"/>
    <w:rsid w:val="00B972A2"/>
    <w:rsid w:val="00B97B59"/>
    <w:rsid w:val="00BA1579"/>
    <w:rsid w:val="00BA1E5E"/>
    <w:rsid w:val="00BA2519"/>
    <w:rsid w:val="00BA42C8"/>
    <w:rsid w:val="00BA459F"/>
    <w:rsid w:val="00BA4B2B"/>
    <w:rsid w:val="00BA566F"/>
    <w:rsid w:val="00BA5F34"/>
    <w:rsid w:val="00BA65C4"/>
    <w:rsid w:val="00BA7353"/>
    <w:rsid w:val="00BA7522"/>
    <w:rsid w:val="00BA7E95"/>
    <w:rsid w:val="00BB1A15"/>
    <w:rsid w:val="00BB2871"/>
    <w:rsid w:val="00BB331A"/>
    <w:rsid w:val="00BB3647"/>
    <w:rsid w:val="00BB3CB9"/>
    <w:rsid w:val="00BB42E1"/>
    <w:rsid w:val="00BB5845"/>
    <w:rsid w:val="00BB61C4"/>
    <w:rsid w:val="00BB65ED"/>
    <w:rsid w:val="00BC0A1D"/>
    <w:rsid w:val="00BC1929"/>
    <w:rsid w:val="00BC1EBE"/>
    <w:rsid w:val="00BC2CC0"/>
    <w:rsid w:val="00BC3110"/>
    <w:rsid w:val="00BC3BFA"/>
    <w:rsid w:val="00BC4284"/>
    <w:rsid w:val="00BC4B7C"/>
    <w:rsid w:val="00BC76F9"/>
    <w:rsid w:val="00BD0277"/>
    <w:rsid w:val="00BD073A"/>
    <w:rsid w:val="00BD175D"/>
    <w:rsid w:val="00BD21D6"/>
    <w:rsid w:val="00BD223E"/>
    <w:rsid w:val="00BD2A89"/>
    <w:rsid w:val="00BD35C4"/>
    <w:rsid w:val="00BD3672"/>
    <w:rsid w:val="00BD5B2A"/>
    <w:rsid w:val="00BD5D23"/>
    <w:rsid w:val="00BD62CF"/>
    <w:rsid w:val="00BD6653"/>
    <w:rsid w:val="00BD70F8"/>
    <w:rsid w:val="00BD734F"/>
    <w:rsid w:val="00BE0002"/>
    <w:rsid w:val="00BE013E"/>
    <w:rsid w:val="00BE2C2E"/>
    <w:rsid w:val="00BE37CE"/>
    <w:rsid w:val="00BE4182"/>
    <w:rsid w:val="00BE45D4"/>
    <w:rsid w:val="00BE526B"/>
    <w:rsid w:val="00BE641A"/>
    <w:rsid w:val="00BE740C"/>
    <w:rsid w:val="00BE79A3"/>
    <w:rsid w:val="00BE7D44"/>
    <w:rsid w:val="00BF00ED"/>
    <w:rsid w:val="00BF010E"/>
    <w:rsid w:val="00BF0CC2"/>
    <w:rsid w:val="00BF0F9D"/>
    <w:rsid w:val="00BF1BC5"/>
    <w:rsid w:val="00BF2B30"/>
    <w:rsid w:val="00BF2C3B"/>
    <w:rsid w:val="00BF3CBB"/>
    <w:rsid w:val="00BF4B19"/>
    <w:rsid w:val="00BF5A3D"/>
    <w:rsid w:val="00BF66D8"/>
    <w:rsid w:val="00BF6EE1"/>
    <w:rsid w:val="00C004DB"/>
    <w:rsid w:val="00C00FD5"/>
    <w:rsid w:val="00C013FA"/>
    <w:rsid w:val="00C01452"/>
    <w:rsid w:val="00C01930"/>
    <w:rsid w:val="00C02033"/>
    <w:rsid w:val="00C034ED"/>
    <w:rsid w:val="00C05166"/>
    <w:rsid w:val="00C059A4"/>
    <w:rsid w:val="00C0600C"/>
    <w:rsid w:val="00C0649F"/>
    <w:rsid w:val="00C07BDB"/>
    <w:rsid w:val="00C07DD4"/>
    <w:rsid w:val="00C10C34"/>
    <w:rsid w:val="00C10D59"/>
    <w:rsid w:val="00C1232B"/>
    <w:rsid w:val="00C1236D"/>
    <w:rsid w:val="00C1397D"/>
    <w:rsid w:val="00C13F9D"/>
    <w:rsid w:val="00C14075"/>
    <w:rsid w:val="00C145BA"/>
    <w:rsid w:val="00C158B5"/>
    <w:rsid w:val="00C159A2"/>
    <w:rsid w:val="00C17E17"/>
    <w:rsid w:val="00C17EA2"/>
    <w:rsid w:val="00C17EB3"/>
    <w:rsid w:val="00C20A96"/>
    <w:rsid w:val="00C20C58"/>
    <w:rsid w:val="00C20DBB"/>
    <w:rsid w:val="00C21258"/>
    <w:rsid w:val="00C21818"/>
    <w:rsid w:val="00C21F77"/>
    <w:rsid w:val="00C23584"/>
    <w:rsid w:val="00C23869"/>
    <w:rsid w:val="00C23A80"/>
    <w:rsid w:val="00C23EA9"/>
    <w:rsid w:val="00C25839"/>
    <w:rsid w:val="00C25B5B"/>
    <w:rsid w:val="00C26D1C"/>
    <w:rsid w:val="00C27D93"/>
    <w:rsid w:val="00C27FC8"/>
    <w:rsid w:val="00C306E9"/>
    <w:rsid w:val="00C3155B"/>
    <w:rsid w:val="00C318FD"/>
    <w:rsid w:val="00C324B5"/>
    <w:rsid w:val="00C33672"/>
    <w:rsid w:val="00C3369E"/>
    <w:rsid w:val="00C33C1B"/>
    <w:rsid w:val="00C35200"/>
    <w:rsid w:val="00C358C2"/>
    <w:rsid w:val="00C364AA"/>
    <w:rsid w:val="00C40B05"/>
    <w:rsid w:val="00C41209"/>
    <w:rsid w:val="00C42978"/>
    <w:rsid w:val="00C42A5A"/>
    <w:rsid w:val="00C42A72"/>
    <w:rsid w:val="00C44529"/>
    <w:rsid w:val="00C44893"/>
    <w:rsid w:val="00C45A34"/>
    <w:rsid w:val="00C45D9E"/>
    <w:rsid w:val="00C46A2B"/>
    <w:rsid w:val="00C46C53"/>
    <w:rsid w:val="00C47156"/>
    <w:rsid w:val="00C5034E"/>
    <w:rsid w:val="00C520CC"/>
    <w:rsid w:val="00C52F96"/>
    <w:rsid w:val="00C533EE"/>
    <w:rsid w:val="00C54879"/>
    <w:rsid w:val="00C54DA7"/>
    <w:rsid w:val="00C553BC"/>
    <w:rsid w:val="00C5566D"/>
    <w:rsid w:val="00C55AB6"/>
    <w:rsid w:val="00C5701F"/>
    <w:rsid w:val="00C579E2"/>
    <w:rsid w:val="00C610C2"/>
    <w:rsid w:val="00C63531"/>
    <w:rsid w:val="00C63FB8"/>
    <w:rsid w:val="00C64214"/>
    <w:rsid w:val="00C64BAC"/>
    <w:rsid w:val="00C6567A"/>
    <w:rsid w:val="00C65D92"/>
    <w:rsid w:val="00C666B7"/>
    <w:rsid w:val="00C66D62"/>
    <w:rsid w:val="00C674AB"/>
    <w:rsid w:val="00C70538"/>
    <w:rsid w:val="00C7176B"/>
    <w:rsid w:val="00C71917"/>
    <w:rsid w:val="00C725FA"/>
    <w:rsid w:val="00C73CD0"/>
    <w:rsid w:val="00C7411E"/>
    <w:rsid w:val="00C768E9"/>
    <w:rsid w:val="00C83416"/>
    <w:rsid w:val="00C83EB6"/>
    <w:rsid w:val="00C857AA"/>
    <w:rsid w:val="00C85D2F"/>
    <w:rsid w:val="00C86371"/>
    <w:rsid w:val="00C864C6"/>
    <w:rsid w:val="00C86FE5"/>
    <w:rsid w:val="00C91385"/>
    <w:rsid w:val="00C91A06"/>
    <w:rsid w:val="00C91CAA"/>
    <w:rsid w:val="00C91D66"/>
    <w:rsid w:val="00C920C9"/>
    <w:rsid w:val="00C92674"/>
    <w:rsid w:val="00C92926"/>
    <w:rsid w:val="00C9350B"/>
    <w:rsid w:val="00C942FB"/>
    <w:rsid w:val="00C94F9D"/>
    <w:rsid w:val="00C96925"/>
    <w:rsid w:val="00C9700F"/>
    <w:rsid w:val="00C97716"/>
    <w:rsid w:val="00CA0126"/>
    <w:rsid w:val="00CA10B4"/>
    <w:rsid w:val="00CA199D"/>
    <w:rsid w:val="00CA1DF2"/>
    <w:rsid w:val="00CA38C0"/>
    <w:rsid w:val="00CA39A6"/>
    <w:rsid w:val="00CA3DFA"/>
    <w:rsid w:val="00CA4F38"/>
    <w:rsid w:val="00CA6058"/>
    <w:rsid w:val="00CA68C3"/>
    <w:rsid w:val="00CA68CA"/>
    <w:rsid w:val="00CA6ECC"/>
    <w:rsid w:val="00CA705C"/>
    <w:rsid w:val="00CA7B38"/>
    <w:rsid w:val="00CB0F97"/>
    <w:rsid w:val="00CB4182"/>
    <w:rsid w:val="00CB42BE"/>
    <w:rsid w:val="00CB4B6E"/>
    <w:rsid w:val="00CB5073"/>
    <w:rsid w:val="00CB580A"/>
    <w:rsid w:val="00CB5F32"/>
    <w:rsid w:val="00CB611D"/>
    <w:rsid w:val="00CB6190"/>
    <w:rsid w:val="00CB6AC1"/>
    <w:rsid w:val="00CB6FB2"/>
    <w:rsid w:val="00CC1154"/>
    <w:rsid w:val="00CC1A82"/>
    <w:rsid w:val="00CC1B6E"/>
    <w:rsid w:val="00CC1D6C"/>
    <w:rsid w:val="00CC215B"/>
    <w:rsid w:val="00CC262C"/>
    <w:rsid w:val="00CC582D"/>
    <w:rsid w:val="00CC59D2"/>
    <w:rsid w:val="00CC64E7"/>
    <w:rsid w:val="00CD1BB5"/>
    <w:rsid w:val="00CD2201"/>
    <w:rsid w:val="00CD277C"/>
    <w:rsid w:val="00CD352F"/>
    <w:rsid w:val="00CD44DD"/>
    <w:rsid w:val="00CD4B06"/>
    <w:rsid w:val="00CD5D0C"/>
    <w:rsid w:val="00CD67B8"/>
    <w:rsid w:val="00CD7C49"/>
    <w:rsid w:val="00CE090D"/>
    <w:rsid w:val="00CE1AB0"/>
    <w:rsid w:val="00CE1D5F"/>
    <w:rsid w:val="00CE204D"/>
    <w:rsid w:val="00CE345C"/>
    <w:rsid w:val="00CE3A14"/>
    <w:rsid w:val="00CE4201"/>
    <w:rsid w:val="00CE43E9"/>
    <w:rsid w:val="00CE4D66"/>
    <w:rsid w:val="00CE63A9"/>
    <w:rsid w:val="00CE6ABC"/>
    <w:rsid w:val="00CE6BD1"/>
    <w:rsid w:val="00CF0557"/>
    <w:rsid w:val="00CF13D2"/>
    <w:rsid w:val="00CF237C"/>
    <w:rsid w:val="00CF250B"/>
    <w:rsid w:val="00CF3B09"/>
    <w:rsid w:val="00CF66D9"/>
    <w:rsid w:val="00CF722C"/>
    <w:rsid w:val="00CF7D5C"/>
    <w:rsid w:val="00D019B7"/>
    <w:rsid w:val="00D01F8A"/>
    <w:rsid w:val="00D02818"/>
    <w:rsid w:val="00D032AD"/>
    <w:rsid w:val="00D03DF3"/>
    <w:rsid w:val="00D03E17"/>
    <w:rsid w:val="00D03EEF"/>
    <w:rsid w:val="00D04F32"/>
    <w:rsid w:val="00D0596F"/>
    <w:rsid w:val="00D05EC7"/>
    <w:rsid w:val="00D106E5"/>
    <w:rsid w:val="00D10DD9"/>
    <w:rsid w:val="00D10E73"/>
    <w:rsid w:val="00D119C0"/>
    <w:rsid w:val="00D11CBF"/>
    <w:rsid w:val="00D12320"/>
    <w:rsid w:val="00D1330B"/>
    <w:rsid w:val="00D13592"/>
    <w:rsid w:val="00D145F6"/>
    <w:rsid w:val="00D14829"/>
    <w:rsid w:val="00D15810"/>
    <w:rsid w:val="00D15E79"/>
    <w:rsid w:val="00D16165"/>
    <w:rsid w:val="00D163BA"/>
    <w:rsid w:val="00D16B97"/>
    <w:rsid w:val="00D16ED7"/>
    <w:rsid w:val="00D16F8B"/>
    <w:rsid w:val="00D21305"/>
    <w:rsid w:val="00D2475B"/>
    <w:rsid w:val="00D24A1A"/>
    <w:rsid w:val="00D24E8A"/>
    <w:rsid w:val="00D25E43"/>
    <w:rsid w:val="00D27E36"/>
    <w:rsid w:val="00D3113C"/>
    <w:rsid w:val="00D3178E"/>
    <w:rsid w:val="00D31F00"/>
    <w:rsid w:val="00D32C02"/>
    <w:rsid w:val="00D32D08"/>
    <w:rsid w:val="00D33508"/>
    <w:rsid w:val="00D346C6"/>
    <w:rsid w:val="00D34C4E"/>
    <w:rsid w:val="00D356DA"/>
    <w:rsid w:val="00D35A9C"/>
    <w:rsid w:val="00D360BE"/>
    <w:rsid w:val="00D36CEC"/>
    <w:rsid w:val="00D41588"/>
    <w:rsid w:val="00D425ED"/>
    <w:rsid w:val="00D42E1A"/>
    <w:rsid w:val="00D43567"/>
    <w:rsid w:val="00D46A47"/>
    <w:rsid w:val="00D471A6"/>
    <w:rsid w:val="00D47647"/>
    <w:rsid w:val="00D5386A"/>
    <w:rsid w:val="00D54222"/>
    <w:rsid w:val="00D54774"/>
    <w:rsid w:val="00D568E1"/>
    <w:rsid w:val="00D56A75"/>
    <w:rsid w:val="00D5720D"/>
    <w:rsid w:val="00D57C60"/>
    <w:rsid w:val="00D603C9"/>
    <w:rsid w:val="00D6177A"/>
    <w:rsid w:val="00D63AE7"/>
    <w:rsid w:val="00D6512D"/>
    <w:rsid w:val="00D65B6B"/>
    <w:rsid w:val="00D6682C"/>
    <w:rsid w:val="00D66941"/>
    <w:rsid w:val="00D66C08"/>
    <w:rsid w:val="00D673BC"/>
    <w:rsid w:val="00D67519"/>
    <w:rsid w:val="00D67D08"/>
    <w:rsid w:val="00D707C9"/>
    <w:rsid w:val="00D70CFE"/>
    <w:rsid w:val="00D70F60"/>
    <w:rsid w:val="00D71182"/>
    <w:rsid w:val="00D71A5E"/>
    <w:rsid w:val="00D7250A"/>
    <w:rsid w:val="00D725C3"/>
    <w:rsid w:val="00D72D14"/>
    <w:rsid w:val="00D72F30"/>
    <w:rsid w:val="00D74CC2"/>
    <w:rsid w:val="00D752F9"/>
    <w:rsid w:val="00D75877"/>
    <w:rsid w:val="00D75955"/>
    <w:rsid w:val="00D8344A"/>
    <w:rsid w:val="00D834FC"/>
    <w:rsid w:val="00D83DC1"/>
    <w:rsid w:val="00D85BF2"/>
    <w:rsid w:val="00D86893"/>
    <w:rsid w:val="00D86A82"/>
    <w:rsid w:val="00D86D13"/>
    <w:rsid w:val="00D8731A"/>
    <w:rsid w:val="00D87E51"/>
    <w:rsid w:val="00D902C4"/>
    <w:rsid w:val="00D90729"/>
    <w:rsid w:val="00D908B1"/>
    <w:rsid w:val="00D90F50"/>
    <w:rsid w:val="00D912B3"/>
    <w:rsid w:val="00D91517"/>
    <w:rsid w:val="00D9182D"/>
    <w:rsid w:val="00D92F1D"/>
    <w:rsid w:val="00D93BBF"/>
    <w:rsid w:val="00D96520"/>
    <w:rsid w:val="00D966B1"/>
    <w:rsid w:val="00D970F6"/>
    <w:rsid w:val="00D97345"/>
    <w:rsid w:val="00DA00D6"/>
    <w:rsid w:val="00DA04C1"/>
    <w:rsid w:val="00DA0D38"/>
    <w:rsid w:val="00DA1264"/>
    <w:rsid w:val="00DA24EB"/>
    <w:rsid w:val="00DA2764"/>
    <w:rsid w:val="00DA2A93"/>
    <w:rsid w:val="00DA3353"/>
    <w:rsid w:val="00DA3B58"/>
    <w:rsid w:val="00DA632E"/>
    <w:rsid w:val="00DA68E8"/>
    <w:rsid w:val="00DB0186"/>
    <w:rsid w:val="00DB14EC"/>
    <w:rsid w:val="00DB2578"/>
    <w:rsid w:val="00DB298E"/>
    <w:rsid w:val="00DB2A31"/>
    <w:rsid w:val="00DB34E8"/>
    <w:rsid w:val="00DB363C"/>
    <w:rsid w:val="00DB3821"/>
    <w:rsid w:val="00DB3D01"/>
    <w:rsid w:val="00DB3DBE"/>
    <w:rsid w:val="00DB4242"/>
    <w:rsid w:val="00DB4E78"/>
    <w:rsid w:val="00DB52B2"/>
    <w:rsid w:val="00DB5764"/>
    <w:rsid w:val="00DB6453"/>
    <w:rsid w:val="00DB6C06"/>
    <w:rsid w:val="00DC0D85"/>
    <w:rsid w:val="00DC0DCD"/>
    <w:rsid w:val="00DC12B5"/>
    <w:rsid w:val="00DC2624"/>
    <w:rsid w:val="00DC342B"/>
    <w:rsid w:val="00DC34A5"/>
    <w:rsid w:val="00DC36AB"/>
    <w:rsid w:val="00DC3F87"/>
    <w:rsid w:val="00DC488D"/>
    <w:rsid w:val="00DC6D37"/>
    <w:rsid w:val="00DD1101"/>
    <w:rsid w:val="00DD1A5C"/>
    <w:rsid w:val="00DD1C61"/>
    <w:rsid w:val="00DD2164"/>
    <w:rsid w:val="00DD220E"/>
    <w:rsid w:val="00DD2E71"/>
    <w:rsid w:val="00DD42D5"/>
    <w:rsid w:val="00DD5394"/>
    <w:rsid w:val="00DD5A64"/>
    <w:rsid w:val="00DD6A13"/>
    <w:rsid w:val="00DD6BEA"/>
    <w:rsid w:val="00DD726C"/>
    <w:rsid w:val="00DE116F"/>
    <w:rsid w:val="00DE1995"/>
    <w:rsid w:val="00DE1C9D"/>
    <w:rsid w:val="00DE2806"/>
    <w:rsid w:val="00DE313D"/>
    <w:rsid w:val="00DE495D"/>
    <w:rsid w:val="00DE49DE"/>
    <w:rsid w:val="00DE6147"/>
    <w:rsid w:val="00DE796E"/>
    <w:rsid w:val="00DE7BFC"/>
    <w:rsid w:val="00DF059E"/>
    <w:rsid w:val="00DF08BB"/>
    <w:rsid w:val="00DF0998"/>
    <w:rsid w:val="00DF0F1F"/>
    <w:rsid w:val="00DF15D6"/>
    <w:rsid w:val="00DF1AD7"/>
    <w:rsid w:val="00DF246D"/>
    <w:rsid w:val="00DF286B"/>
    <w:rsid w:val="00DF293D"/>
    <w:rsid w:val="00DF3340"/>
    <w:rsid w:val="00DF3FF5"/>
    <w:rsid w:val="00DF516A"/>
    <w:rsid w:val="00E0115D"/>
    <w:rsid w:val="00E01750"/>
    <w:rsid w:val="00E01958"/>
    <w:rsid w:val="00E0252C"/>
    <w:rsid w:val="00E02566"/>
    <w:rsid w:val="00E0281C"/>
    <w:rsid w:val="00E02A64"/>
    <w:rsid w:val="00E0330E"/>
    <w:rsid w:val="00E03493"/>
    <w:rsid w:val="00E062DC"/>
    <w:rsid w:val="00E0732D"/>
    <w:rsid w:val="00E076EF"/>
    <w:rsid w:val="00E07866"/>
    <w:rsid w:val="00E106D9"/>
    <w:rsid w:val="00E10CA4"/>
    <w:rsid w:val="00E12C78"/>
    <w:rsid w:val="00E12CA8"/>
    <w:rsid w:val="00E14264"/>
    <w:rsid w:val="00E15B7D"/>
    <w:rsid w:val="00E16C88"/>
    <w:rsid w:val="00E17104"/>
    <w:rsid w:val="00E171AD"/>
    <w:rsid w:val="00E17B14"/>
    <w:rsid w:val="00E209C5"/>
    <w:rsid w:val="00E20E29"/>
    <w:rsid w:val="00E21775"/>
    <w:rsid w:val="00E23806"/>
    <w:rsid w:val="00E24EF3"/>
    <w:rsid w:val="00E25187"/>
    <w:rsid w:val="00E253F9"/>
    <w:rsid w:val="00E26046"/>
    <w:rsid w:val="00E26C6F"/>
    <w:rsid w:val="00E2747C"/>
    <w:rsid w:val="00E2763C"/>
    <w:rsid w:val="00E3098C"/>
    <w:rsid w:val="00E30ABA"/>
    <w:rsid w:val="00E318C4"/>
    <w:rsid w:val="00E324D7"/>
    <w:rsid w:val="00E326E9"/>
    <w:rsid w:val="00E32709"/>
    <w:rsid w:val="00E331F2"/>
    <w:rsid w:val="00E35739"/>
    <w:rsid w:val="00E357DC"/>
    <w:rsid w:val="00E36B51"/>
    <w:rsid w:val="00E3769B"/>
    <w:rsid w:val="00E4134B"/>
    <w:rsid w:val="00E418EB"/>
    <w:rsid w:val="00E43162"/>
    <w:rsid w:val="00E43A2D"/>
    <w:rsid w:val="00E44880"/>
    <w:rsid w:val="00E45FA0"/>
    <w:rsid w:val="00E4746E"/>
    <w:rsid w:val="00E4787D"/>
    <w:rsid w:val="00E500B6"/>
    <w:rsid w:val="00E50607"/>
    <w:rsid w:val="00E51A4D"/>
    <w:rsid w:val="00E52886"/>
    <w:rsid w:val="00E52C56"/>
    <w:rsid w:val="00E52F95"/>
    <w:rsid w:val="00E53D54"/>
    <w:rsid w:val="00E562EA"/>
    <w:rsid w:val="00E57BF9"/>
    <w:rsid w:val="00E600A8"/>
    <w:rsid w:val="00E606F6"/>
    <w:rsid w:val="00E60973"/>
    <w:rsid w:val="00E61D65"/>
    <w:rsid w:val="00E6278D"/>
    <w:rsid w:val="00E6291A"/>
    <w:rsid w:val="00E6296B"/>
    <w:rsid w:val="00E6317C"/>
    <w:rsid w:val="00E6338C"/>
    <w:rsid w:val="00E63824"/>
    <w:rsid w:val="00E643AD"/>
    <w:rsid w:val="00E644E6"/>
    <w:rsid w:val="00E64A54"/>
    <w:rsid w:val="00E66DC5"/>
    <w:rsid w:val="00E7004C"/>
    <w:rsid w:val="00E7063B"/>
    <w:rsid w:val="00E726D3"/>
    <w:rsid w:val="00E72F88"/>
    <w:rsid w:val="00E731C8"/>
    <w:rsid w:val="00E7628C"/>
    <w:rsid w:val="00E80551"/>
    <w:rsid w:val="00E81F86"/>
    <w:rsid w:val="00E83654"/>
    <w:rsid w:val="00E84033"/>
    <w:rsid w:val="00E85D8C"/>
    <w:rsid w:val="00E864F2"/>
    <w:rsid w:val="00E8660E"/>
    <w:rsid w:val="00E86645"/>
    <w:rsid w:val="00E866C7"/>
    <w:rsid w:val="00E871C7"/>
    <w:rsid w:val="00E87419"/>
    <w:rsid w:val="00E8767D"/>
    <w:rsid w:val="00E907B9"/>
    <w:rsid w:val="00E91103"/>
    <w:rsid w:val="00E911F8"/>
    <w:rsid w:val="00E91CCE"/>
    <w:rsid w:val="00E92C31"/>
    <w:rsid w:val="00E942F6"/>
    <w:rsid w:val="00E94998"/>
    <w:rsid w:val="00E957EC"/>
    <w:rsid w:val="00EA119D"/>
    <w:rsid w:val="00EA17A8"/>
    <w:rsid w:val="00EA1DFC"/>
    <w:rsid w:val="00EA2C41"/>
    <w:rsid w:val="00EA3F57"/>
    <w:rsid w:val="00EA4924"/>
    <w:rsid w:val="00EA68AE"/>
    <w:rsid w:val="00EA6E46"/>
    <w:rsid w:val="00EA78CE"/>
    <w:rsid w:val="00EB03D2"/>
    <w:rsid w:val="00EB1358"/>
    <w:rsid w:val="00EB29C6"/>
    <w:rsid w:val="00EB4099"/>
    <w:rsid w:val="00EB479F"/>
    <w:rsid w:val="00EB5008"/>
    <w:rsid w:val="00EB7E19"/>
    <w:rsid w:val="00EC21FB"/>
    <w:rsid w:val="00EC2219"/>
    <w:rsid w:val="00EC222F"/>
    <w:rsid w:val="00EC2776"/>
    <w:rsid w:val="00EC2F97"/>
    <w:rsid w:val="00EC503E"/>
    <w:rsid w:val="00EC59F5"/>
    <w:rsid w:val="00EC66AB"/>
    <w:rsid w:val="00EC6DB5"/>
    <w:rsid w:val="00EC734E"/>
    <w:rsid w:val="00ED109B"/>
    <w:rsid w:val="00ED1614"/>
    <w:rsid w:val="00ED1D32"/>
    <w:rsid w:val="00ED2088"/>
    <w:rsid w:val="00ED59E4"/>
    <w:rsid w:val="00EE01D6"/>
    <w:rsid w:val="00EE2D68"/>
    <w:rsid w:val="00EE2D8A"/>
    <w:rsid w:val="00EE6C2B"/>
    <w:rsid w:val="00EE7E39"/>
    <w:rsid w:val="00EF0377"/>
    <w:rsid w:val="00EF0F38"/>
    <w:rsid w:val="00EF1266"/>
    <w:rsid w:val="00EF207E"/>
    <w:rsid w:val="00EF27D0"/>
    <w:rsid w:val="00EF51A6"/>
    <w:rsid w:val="00EF61CC"/>
    <w:rsid w:val="00EF7ED4"/>
    <w:rsid w:val="00F001C5"/>
    <w:rsid w:val="00F0022C"/>
    <w:rsid w:val="00F02842"/>
    <w:rsid w:val="00F045F6"/>
    <w:rsid w:val="00F04D8A"/>
    <w:rsid w:val="00F070BF"/>
    <w:rsid w:val="00F0729F"/>
    <w:rsid w:val="00F07F71"/>
    <w:rsid w:val="00F10785"/>
    <w:rsid w:val="00F1151E"/>
    <w:rsid w:val="00F11527"/>
    <w:rsid w:val="00F12FAE"/>
    <w:rsid w:val="00F1312D"/>
    <w:rsid w:val="00F1352D"/>
    <w:rsid w:val="00F13BC5"/>
    <w:rsid w:val="00F171B1"/>
    <w:rsid w:val="00F1795A"/>
    <w:rsid w:val="00F212FE"/>
    <w:rsid w:val="00F220F3"/>
    <w:rsid w:val="00F23205"/>
    <w:rsid w:val="00F2390D"/>
    <w:rsid w:val="00F25236"/>
    <w:rsid w:val="00F25982"/>
    <w:rsid w:val="00F25A6D"/>
    <w:rsid w:val="00F26C48"/>
    <w:rsid w:val="00F2765C"/>
    <w:rsid w:val="00F31C31"/>
    <w:rsid w:val="00F33811"/>
    <w:rsid w:val="00F354CB"/>
    <w:rsid w:val="00F354F9"/>
    <w:rsid w:val="00F356DD"/>
    <w:rsid w:val="00F36055"/>
    <w:rsid w:val="00F375FD"/>
    <w:rsid w:val="00F40607"/>
    <w:rsid w:val="00F40BB7"/>
    <w:rsid w:val="00F41135"/>
    <w:rsid w:val="00F417D1"/>
    <w:rsid w:val="00F41DD7"/>
    <w:rsid w:val="00F42201"/>
    <w:rsid w:val="00F42219"/>
    <w:rsid w:val="00F4225E"/>
    <w:rsid w:val="00F42AA1"/>
    <w:rsid w:val="00F42B7E"/>
    <w:rsid w:val="00F42CC0"/>
    <w:rsid w:val="00F438D7"/>
    <w:rsid w:val="00F44188"/>
    <w:rsid w:val="00F4478A"/>
    <w:rsid w:val="00F45514"/>
    <w:rsid w:val="00F46510"/>
    <w:rsid w:val="00F47FBA"/>
    <w:rsid w:val="00F5014C"/>
    <w:rsid w:val="00F5057E"/>
    <w:rsid w:val="00F505AA"/>
    <w:rsid w:val="00F5097F"/>
    <w:rsid w:val="00F51085"/>
    <w:rsid w:val="00F51E12"/>
    <w:rsid w:val="00F5242D"/>
    <w:rsid w:val="00F52EA9"/>
    <w:rsid w:val="00F537CF"/>
    <w:rsid w:val="00F53FBA"/>
    <w:rsid w:val="00F55539"/>
    <w:rsid w:val="00F561BA"/>
    <w:rsid w:val="00F5669C"/>
    <w:rsid w:val="00F56EB2"/>
    <w:rsid w:val="00F579D6"/>
    <w:rsid w:val="00F57ABE"/>
    <w:rsid w:val="00F6127C"/>
    <w:rsid w:val="00F613B2"/>
    <w:rsid w:val="00F61A96"/>
    <w:rsid w:val="00F6233F"/>
    <w:rsid w:val="00F62C0B"/>
    <w:rsid w:val="00F6344E"/>
    <w:rsid w:val="00F635C8"/>
    <w:rsid w:val="00F63D44"/>
    <w:rsid w:val="00F65CBE"/>
    <w:rsid w:val="00F6685C"/>
    <w:rsid w:val="00F66939"/>
    <w:rsid w:val="00F66C18"/>
    <w:rsid w:val="00F6719D"/>
    <w:rsid w:val="00F67EF7"/>
    <w:rsid w:val="00F70666"/>
    <w:rsid w:val="00F71386"/>
    <w:rsid w:val="00F71869"/>
    <w:rsid w:val="00F721DC"/>
    <w:rsid w:val="00F73643"/>
    <w:rsid w:val="00F75091"/>
    <w:rsid w:val="00F769FE"/>
    <w:rsid w:val="00F76C27"/>
    <w:rsid w:val="00F76E23"/>
    <w:rsid w:val="00F76E4A"/>
    <w:rsid w:val="00F76EFF"/>
    <w:rsid w:val="00F77B81"/>
    <w:rsid w:val="00F80647"/>
    <w:rsid w:val="00F82B39"/>
    <w:rsid w:val="00F82C07"/>
    <w:rsid w:val="00F83A94"/>
    <w:rsid w:val="00F85065"/>
    <w:rsid w:val="00F852A4"/>
    <w:rsid w:val="00F855D8"/>
    <w:rsid w:val="00F85706"/>
    <w:rsid w:val="00F85B50"/>
    <w:rsid w:val="00F862AA"/>
    <w:rsid w:val="00F8663C"/>
    <w:rsid w:val="00F8666F"/>
    <w:rsid w:val="00F876E2"/>
    <w:rsid w:val="00F87BFE"/>
    <w:rsid w:val="00F90819"/>
    <w:rsid w:val="00F90E73"/>
    <w:rsid w:val="00F912C7"/>
    <w:rsid w:val="00F91A15"/>
    <w:rsid w:val="00F92651"/>
    <w:rsid w:val="00F932DA"/>
    <w:rsid w:val="00F93D8C"/>
    <w:rsid w:val="00F944F2"/>
    <w:rsid w:val="00F95DA8"/>
    <w:rsid w:val="00F96135"/>
    <w:rsid w:val="00F96C5F"/>
    <w:rsid w:val="00F97A03"/>
    <w:rsid w:val="00FA0FAF"/>
    <w:rsid w:val="00FA1897"/>
    <w:rsid w:val="00FA2666"/>
    <w:rsid w:val="00FA2757"/>
    <w:rsid w:val="00FA387F"/>
    <w:rsid w:val="00FA42E3"/>
    <w:rsid w:val="00FA481F"/>
    <w:rsid w:val="00FA52B1"/>
    <w:rsid w:val="00FA595E"/>
    <w:rsid w:val="00FA5965"/>
    <w:rsid w:val="00FB1409"/>
    <w:rsid w:val="00FB1591"/>
    <w:rsid w:val="00FB23AB"/>
    <w:rsid w:val="00FB29D3"/>
    <w:rsid w:val="00FB3CF7"/>
    <w:rsid w:val="00FB3DA8"/>
    <w:rsid w:val="00FB3DBB"/>
    <w:rsid w:val="00FB3F14"/>
    <w:rsid w:val="00FB4AC3"/>
    <w:rsid w:val="00FB4E56"/>
    <w:rsid w:val="00FB5339"/>
    <w:rsid w:val="00FB67E5"/>
    <w:rsid w:val="00FC28C2"/>
    <w:rsid w:val="00FC2C67"/>
    <w:rsid w:val="00FC2CD0"/>
    <w:rsid w:val="00FC42D3"/>
    <w:rsid w:val="00FC478D"/>
    <w:rsid w:val="00FC4AC9"/>
    <w:rsid w:val="00FD105D"/>
    <w:rsid w:val="00FD19E9"/>
    <w:rsid w:val="00FD1A02"/>
    <w:rsid w:val="00FD25EA"/>
    <w:rsid w:val="00FD31A2"/>
    <w:rsid w:val="00FD3785"/>
    <w:rsid w:val="00FD3BDE"/>
    <w:rsid w:val="00FD46CA"/>
    <w:rsid w:val="00FD4858"/>
    <w:rsid w:val="00FD57DE"/>
    <w:rsid w:val="00FD599C"/>
    <w:rsid w:val="00FD65F1"/>
    <w:rsid w:val="00FD66C1"/>
    <w:rsid w:val="00FD68FC"/>
    <w:rsid w:val="00FE0312"/>
    <w:rsid w:val="00FE227F"/>
    <w:rsid w:val="00FE452C"/>
    <w:rsid w:val="00FE531A"/>
    <w:rsid w:val="00FE664F"/>
    <w:rsid w:val="00FE6DF9"/>
    <w:rsid w:val="00FE6E3A"/>
    <w:rsid w:val="00FE7921"/>
    <w:rsid w:val="00FF1BF7"/>
    <w:rsid w:val="00FF1E27"/>
    <w:rsid w:val="00FF33D3"/>
    <w:rsid w:val="00FF341F"/>
    <w:rsid w:val="00FF3CDE"/>
    <w:rsid w:val="00FF668A"/>
    <w:rsid w:val="00FF6797"/>
    <w:rsid w:val="00FF6D7A"/>
    <w:rsid w:val="00FF76E7"/>
    <w:rsid w:val="03ABEF0F"/>
    <w:rsid w:val="03B6494F"/>
    <w:rsid w:val="05065ABE"/>
    <w:rsid w:val="0A3CBC8A"/>
    <w:rsid w:val="0C43EC7B"/>
    <w:rsid w:val="0C6B43FE"/>
    <w:rsid w:val="0D2054B0"/>
    <w:rsid w:val="19FB32AB"/>
    <w:rsid w:val="1C8FA428"/>
    <w:rsid w:val="2472E835"/>
    <w:rsid w:val="27FC406E"/>
    <w:rsid w:val="28096C54"/>
    <w:rsid w:val="2BD25A78"/>
    <w:rsid w:val="34A78DAC"/>
    <w:rsid w:val="3FEDAD57"/>
    <w:rsid w:val="4BE3A003"/>
    <w:rsid w:val="5545F644"/>
    <w:rsid w:val="5637AA89"/>
    <w:rsid w:val="6082E1D2"/>
    <w:rsid w:val="6363614A"/>
    <w:rsid w:val="6407493A"/>
    <w:rsid w:val="64E2789B"/>
    <w:rsid w:val="67471C63"/>
    <w:rsid w:val="68FC726B"/>
    <w:rsid w:val="6D04A54D"/>
    <w:rsid w:val="720C9C31"/>
    <w:rsid w:val="73B5677D"/>
    <w:rsid w:val="73C708F3"/>
    <w:rsid w:val="7DCC8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9450"/>
  <w15:docId w15:val="{CC07F571-74FB-4E45-BF32-610E9DB7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DE6"/>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29529C"/>
    <w:rPr>
      <w:color w:val="0000FF" w:themeColor="hyperlink"/>
      <w:u w:val="single"/>
    </w:rPr>
  </w:style>
  <w:style w:type="character" w:styleId="UnresolvedMention">
    <w:name w:val="Unresolved Mention"/>
    <w:basedOn w:val="DefaultParagraphFont"/>
    <w:uiPriority w:val="99"/>
    <w:semiHidden/>
    <w:unhideWhenUsed/>
    <w:rsid w:val="0029529C"/>
    <w:rPr>
      <w:color w:val="605E5C"/>
      <w:shd w:val="clear" w:color="auto" w:fill="E1DFDD"/>
    </w:rPr>
  </w:style>
  <w:style w:type="paragraph" w:customStyle="1" w:styleId="TableParagraph">
    <w:name w:val="Table Paragraph"/>
    <w:basedOn w:val="Normal"/>
    <w:uiPriority w:val="1"/>
    <w:qFormat/>
    <w:rsid w:val="00B416EA"/>
    <w:pPr>
      <w:autoSpaceDE w:val="0"/>
      <w:autoSpaceDN w:val="0"/>
      <w:ind w:left="314" w:hanging="180"/>
    </w:pPr>
    <w:rPr>
      <w:lang w:val="en-US" w:bidi="en-US"/>
    </w:rPr>
  </w:style>
  <w:style w:type="paragraph" w:customStyle="1" w:styleId="Caption1">
    <w:name w:val="Caption1"/>
    <w:basedOn w:val="Normal"/>
    <w:next w:val="Normal"/>
    <w:uiPriority w:val="35"/>
    <w:unhideWhenUsed/>
    <w:qFormat/>
    <w:rsid w:val="00806B74"/>
    <w:pPr>
      <w:autoSpaceDE w:val="0"/>
      <w:autoSpaceDN w:val="0"/>
      <w:spacing w:after="200"/>
    </w:pPr>
    <w:rPr>
      <w:i/>
      <w:iCs/>
      <w:color w:val="1F497D"/>
      <w:sz w:val="18"/>
      <w:szCs w:val="18"/>
      <w:lang w:val="en-US" w:bidi="en-US"/>
    </w:rPr>
  </w:style>
  <w:style w:type="paragraph" w:customStyle="1" w:styleId="Caption2">
    <w:name w:val="Caption2"/>
    <w:basedOn w:val="Normal"/>
    <w:next w:val="Normal"/>
    <w:uiPriority w:val="35"/>
    <w:unhideWhenUsed/>
    <w:qFormat/>
    <w:rsid w:val="00F93D8C"/>
    <w:pPr>
      <w:autoSpaceDE w:val="0"/>
      <w:autoSpaceDN w:val="0"/>
      <w:spacing w:after="200"/>
    </w:pPr>
    <w:rPr>
      <w:i/>
      <w:iCs/>
      <w:color w:val="1F497D"/>
      <w:sz w:val="18"/>
      <w:szCs w:val="18"/>
      <w:lang w:val="en-US" w:bidi="en-US"/>
    </w:rPr>
  </w:style>
  <w:style w:type="paragraph" w:customStyle="1" w:styleId="Caption3">
    <w:name w:val="Caption3"/>
    <w:basedOn w:val="Normal"/>
    <w:next w:val="Normal"/>
    <w:uiPriority w:val="35"/>
    <w:unhideWhenUsed/>
    <w:qFormat/>
    <w:rsid w:val="00D47647"/>
    <w:pPr>
      <w:autoSpaceDE w:val="0"/>
      <w:autoSpaceDN w:val="0"/>
      <w:spacing w:after="200"/>
    </w:pPr>
    <w:rPr>
      <w:i/>
      <w:iCs/>
      <w:color w:val="1F497D"/>
      <w:sz w:val="18"/>
      <w:szCs w:val="18"/>
      <w:lang w:val="en-US" w:bidi="en-US"/>
    </w:rPr>
  </w:style>
  <w:style w:type="paragraph" w:customStyle="1" w:styleId="Caption4">
    <w:name w:val="Caption4"/>
    <w:basedOn w:val="Normal"/>
    <w:next w:val="Normal"/>
    <w:uiPriority w:val="35"/>
    <w:unhideWhenUsed/>
    <w:qFormat/>
    <w:rsid w:val="007D0D38"/>
    <w:pPr>
      <w:autoSpaceDE w:val="0"/>
      <w:autoSpaceDN w:val="0"/>
      <w:spacing w:after="200"/>
    </w:pPr>
    <w:rPr>
      <w:i/>
      <w:iCs/>
      <w:color w:val="1F497D"/>
      <w:sz w:val="18"/>
      <w:szCs w:val="18"/>
      <w:lang w:val="en-US" w:bidi="en-US"/>
    </w:rPr>
  </w:style>
  <w:style w:type="paragraph" w:styleId="Caption">
    <w:name w:val="caption"/>
    <w:basedOn w:val="Normal"/>
    <w:next w:val="Normal"/>
    <w:uiPriority w:val="35"/>
    <w:unhideWhenUsed/>
    <w:qFormat/>
    <w:rsid w:val="007D0D38"/>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1F61E8"/>
    <w:rPr>
      <w:sz w:val="20"/>
      <w:szCs w:val="20"/>
    </w:rPr>
  </w:style>
  <w:style w:type="character" w:customStyle="1" w:styleId="FootnoteTextChar">
    <w:name w:val="Footnote Text Char"/>
    <w:basedOn w:val="DefaultParagraphFont"/>
    <w:link w:val="FootnoteText"/>
    <w:uiPriority w:val="99"/>
    <w:semiHidden/>
    <w:rsid w:val="001F61E8"/>
    <w:rPr>
      <w:sz w:val="20"/>
      <w:szCs w:val="20"/>
    </w:rPr>
  </w:style>
  <w:style w:type="character" w:styleId="FootnoteReference">
    <w:name w:val="footnote reference"/>
    <w:basedOn w:val="DefaultParagraphFont"/>
    <w:uiPriority w:val="99"/>
    <w:semiHidden/>
    <w:unhideWhenUsed/>
    <w:rsid w:val="001F61E8"/>
    <w:rPr>
      <w:vertAlign w:val="superscript"/>
    </w:rPr>
  </w:style>
  <w:style w:type="paragraph" w:styleId="ListParagraph">
    <w:name w:val="List Paragraph"/>
    <w:basedOn w:val="Normal"/>
    <w:uiPriority w:val="34"/>
    <w:qFormat/>
    <w:rsid w:val="00AC0FE4"/>
    <w:pPr>
      <w:ind w:left="720"/>
      <w:contextualSpacing/>
    </w:pPr>
  </w:style>
  <w:style w:type="paragraph" w:styleId="Header">
    <w:name w:val="header"/>
    <w:basedOn w:val="Normal"/>
    <w:link w:val="HeaderChar"/>
    <w:uiPriority w:val="99"/>
    <w:unhideWhenUsed/>
    <w:rsid w:val="00511D4C"/>
    <w:pPr>
      <w:tabs>
        <w:tab w:val="center" w:pos="4680"/>
        <w:tab w:val="right" w:pos="9360"/>
      </w:tabs>
    </w:pPr>
  </w:style>
  <w:style w:type="character" w:customStyle="1" w:styleId="HeaderChar">
    <w:name w:val="Header Char"/>
    <w:basedOn w:val="DefaultParagraphFont"/>
    <w:link w:val="Header"/>
    <w:uiPriority w:val="99"/>
    <w:rsid w:val="00511D4C"/>
  </w:style>
  <w:style w:type="paragraph" w:styleId="Footer">
    <w:name w:val="footer"/>
    <w:basedOn w:val="Normal"/>
    <w:link w:val="FooterChar"/>
    <w:uiPriority w:val="99"/>
    <w:unhideWhenUsed/>
    <w:rsid w:val="00511D4C"/>
    <w:pPr>
      <w:tabs>
        <w:tab w:val="center" w:pos="4680"/>
        <w:tab w:val="right" w:pos="9360"/>
      </w:tabs>
    </w:pPr>
  </w:style>
  <w:style w:type="character" w:customStyle="1" w:styleId="FooterChar">
    <w:name w:val="Footer Char"/>
    <w:basedOn w:val="DefaultParagraphFont"/>
    <w:link w:val="Footer"/>
    <w:uiPriority w:val="99"/>
    <w:rsid w:val="00511D4C"/>
  </w:style>
  <w:style w:type="character" w:styleId="CommentReference">
    <w:name w:val="annotation reference"/>
    <w:basedOn w:val="DefaultParagraphFont"/>
    <w:uiPriority w:val="99"/>
    <w:semiHidden/>
    <w:unhideWhenUsed/>
    <w:rsid w:val="004550F6"/>
    <w:rPr>
      <w:sz w:val="16"/>
      <w:szCs w:val="16"/>
    </w:rPr>
  </w:style>
  <w:style w:type="paragraph" w:styleId="CommentText">
    <w:name w:val="annotation text"/>
    <w:basedOn w:val="Normal"/>
    <w:link w:val="CommentTextChar"/>
    <w:uiPriority w:val="99"/>
    <w:unhideWhenUsed/>
    <w:rsid w:val="004550F6"/>
    <w:rPr>
      <w:sz w:val="20"/>
      <w:szCs w:val="20"/>
    </w:rPr>
  </w:style>
  <w:style w:type="character" w:customStyle="1" w:styleId="CommentTextChar">
    <w:name w:val="Comment Text Char"/>
    <w:basedOn w:val="DefaultParagraphFont"/>
    <w:link w:val="CommentText"/>
    <w:uiPriority w:val="99"/>
    <w:rsid w:val="004550F6"/>
    <w:rPr>
      <w:sz w:val="20"/>
      <w:szCs w:val="20"/>
    </w:rPr>
  </w:style>
  <w:style w:type="paragraph" w:styleId="CommentSubject">
    <w:name w:val="annotation subject"/>
    <w:basedOn w:val="CommentText"/>
    <w:next w:val="CommentText"/>
    <w:link w:val="CommentSubjectChar"/>
    <w:uiPriority w:val="99"/>
    <w:semiHidden/>
    <w:unhideWhenUsed/>
    <w:rsid w:val="004550F6"/>
    <w:rPr>
      <w:b/>
      <w:bCs/>
    </w:rPr>
  </w:style>
  <w:style w:type="character" w:customStyle="1" w:styleId="CommentSubjectChar">
    <w:name w:val="Comment Subject Char"/>
    <w:basedOn w:val="CommentTextChar"/>
    <w:link w:val="CommentSubject"/>
    <w:uiPriority w:val="99"/>
    <w:semiHidden/>
    <w:rsid w:val="004550F6"/>
    <w:rPr>
      <w:b/>
      <w:bCs/>
      <w:sz w:val="20"/>
      <w:szCs w:val="20"/>
    </w:rPr>
  </w:style>
  <w:style w:type="character" w:styleId="Mention">
    <w:name w:val="Mention"/>
    <w:basedOn w:val="DefaultParagraphFont"/>
    <w:uiPriority w:val="99"/>
    <w:unhideWhenUsed/>
    <w:rsid w:val="00DC34A5"/>
    <w:rPr>
      <w:color w:val="2B579A"/>
      <w:shd w:val="clear" w:color="auto" w:fill="E1DFDD"/>
    </w:rPr>
  </w:style>
  <w:style w:type="paragraph" w:styleId="NormalWeb">
    <w:name w:val="Normal (Web)"/>
    <w:basedOn w:val="Normal"/>
    <w:uiPriority w:val="99"/>
    <w:semiHidden/>
    <w:unhideWhenUsed/>
    <w:rsid w:val="00403C02"/>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sr-only">
    <w:name w:val="sr-only"/>
    <w:basedOn w:val="DefaultParagraphFont"/>
    <w:rsid w:val="00403C02"/>
  </w:style>
  <w:style w:type="paragraph" w:styleId="EndnoteText">
    <w:name w:val="endnote text"/>
    <w:basedOn w:val="Normal"/>
    <w:link w:val="EndnoteTextChar"/>
    <w:uiPriority w:val="99"/>
    <w:semiHidden/>
    <w:unhideWhenUsed/>
    <w:rsid w:val="00881734"/>
    <w:rPr>
      <w:sz w:val="20"/>
      <w:szCs w:val="20"/>
    </w:rPr>
  </w:style>
  <w:style w:type="character" w:customStyle="1" w:styleId="EndnoteTextChar">
    <w:name w:val="Endnote Text Char"/>
    <w:basedOn w:val="DefaultParagraphFont"/>
    <w:link w:val="EndnoteText"/>
    <w:uiPriority w:val="99"/>
    <w:semiHidden/>
    <w:rsid w:val="00881734"/>
    <w:rPr>
      <w:sz w:val="20"/>
      <w:szCs w:val="20"/>
    </w:rPr>
  </w:style>
  <w:style w:type="character" w:styleId="EndnoteReference">
    <w:name w:val="endnote reference"/>
    <w:basedOn w:val="DefaultParagraphFont"/>
    <w:uiPriority w:val="99"/>
    <w:semiHidden/>
    <w:unhideWhenUsed/>
    <w:rsid w:val="00881734"/>
    <w:rPr>
      <w:vertAlign w:val="superscript"/>
    </w:rPr>
  </w:style>
  <w:style w:type="character" w:styleId="SubtleEmphasis">
    <w:name w:val="Subtle Emphasis"/>
    <w:basedOn w:val="DefaultParagraphFont"/>
    <w:uiPriority w:val="19"/>
    <w:qFormat/>
    <w:rsid w:val="00881734"/>
    <w:rPr>
      <w:i/>
      <w:iCs/>
      <w:color w:val="404040" w:themeColor="text1" w:themeTint="BF"/>
    </w:rPr>
  </w:style>
  <w:style w:type="table" w:styleId="TableGrid">
    <w:name w:val="Table Grid"/>
    <w:basedOn w:val="TableNormal"/>
    <w:uiPriority w:val="39"/>
    <w:rsid w:val="00881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56F0"/>
    <w:pPr>
      <w:widowControl/>
    </w:pPr>
  </w:style>
  <w:style w:type="character" w:styleId="Emphasis">
    <w:name w:val="Emphasis"/>
    <w:basedOn w:val="DefaultParagraphFont"/>
    <w:uiPriority w:val="20"/>
    <w:qFormat/>
    <w:rsid w:val="00CB6AC1"/>
    <w:rPr>
      <w:i/>
      <w:iCs/>
    </w:rPr>
  </w:style>
  <w:style w:type="character" w:styleId="FollowedHyperlink">
    <w:name w:val="FollowedHyperlink"/>
    <w:basedOn w:val="DefaultParagraphFont"/>
    <w:uiPriority w:val="99"/>
    <w:semiHidden/>
    <w:unhideWhenUsed/>
    <w:rsid w:val="00E01958"/>
    <w:rPr>
      <w:color w:val="800080" w:themeColor="followedHyperlink"/>
      <w:u w:val="single"/>
    </w:rPr>
  </w:style>
  <w:style w:type="character" w:customStyle="1" w:styleId="Heading2Char">
    <w:name w:val="Heading 2 Char"/>
    <w:basedOn w:val="DefaultParagraphFont"/>
    <w:link w:val="Heading2"/>
    <w:uiPriority w:val="9"/>
    <w:rsid w:val="007F7B67"/>
    <w:rPr>
      <w:rFonts w:ascii="Cambria" w:eastAsia="Cambria" w:hAnsi="Cambria" w:cs="Cambria"/>
      <w:color w:val="3660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465">
      <w:bodyDiv w:val="1"/>
      <w:marLeft w:val="0"/>
      <w:marRight w:val="0"/>
      <w:marTop w:val="0"/>
      <w:marBottom w:val="0"/>
      <w:divBdr>
        <w:top w:val="none" w:sz="0" w:space="0" w:color="auto"/>
        <w:left w:val="none" w:sz="0" w:space="0" w:color="auto"/>
        <w:bottom w:val="none" w:sz="0" w:space="0" w:color="auto"/>
        <w:right w:val="none" w:sz="0" w:space="0" w:color="auto"/>
      </w:divBdr>
    </w:div>
    <w:div w:id="145128055">
      <w:bodyDiv w:val="1"/>
      <w:marLeft w:val="0"/>
      <w:marRight w:val="0"/>
      <w:marTop w:val="0"/>
      <w:marBottom w:val="0"/>
      <w:divBdr>
        <w:top w:val="none" w:sz="0" w:space="0" w:color="auto"/>
        <w:left w:val="none" w:sz="0" w:space="0" w:color="auto"/>
        <w:bottom w:val="none" w:sz="0" w:space="0" w:color="auto"/>
        <w:right w:val="none" w:sz="0" w:space="0" w:color="auto"/>
      </w:divBdr>
    </w:div>
    <w:div w:id="206180932">
      <w:bodyDiv w:val="1"/>
      <w:marLeft w:val="0"/>
      <w:marRight w:val="0"/>
      <w:marTop w:val="0"/>
      <w:marBottom w:val="0"/>
      <w:divBdr>
        <w:top w:val="none" w:sz="0" w:space="0" w:color="auto"/>
        <w:left w:val="none" w:sz="0" w:space="0" w:color="auto"/>
        <w:bottom w:val="none" w:sz="0" w:space="0" w:color="auto"/>
        <w:right w:val="none" w:sz="0" w:space="0" w:color="auto"/>
      </w:divBdr>
    </w:div>
    <w:div w:id="237524349">
      <w:bodyDiv w:val="1"/>
      <w:marLeft w:val="0"/>
      <w:marRight w:val="0"/>
      <w:marTop w:val="0"/>
      <w:marBottom w:val="0"/>
      <w:divBdr>
        <w:top w:val="none" w:sz="0" w:space="0" w:color="auto"/>
        <w:left w:val="none" w:sz="0" w:space="0" w:color="auto"/>
        <w:bottom w:val="none" w:sz="0" w:space="0" w:color="auto"/>
        <w:right w:val="none" w:sz="0" w:space="0" w:color="auto"/>
      </w:divBdr>
    </w:div>
    <w:div w:id="304744203">
      <w:bodyDiv w:val="1"/>
      <w:marLeft w:val="0"/>
      <w:marRight w:val="0"/>
      <w:marTop w:val="0"/>
      <w:marBottom w:val="0"/>
      <w:divBdr>
        <w:top w:val="none" w:sz="0" w:space="0" w:color="auto"/>
        <w:left w:val="none" w:sz="0" w:space="0" w:color="auto"/>
        <w:bottom w:val="none" w:sz="0" w:space="0" w:color="auto"/>
        <w:right w:val="none" w:sz="0" w:space="0" w:color="auto"/>
      </w:divBdr>
    </w:div>
    <w:div w:id="326057779">
      <w:bodyDiv w:val="1"/>
      <w:marLeft w:val="0"/>
      <w:marRight w:val="0"/>
      <w:marTop w:val="0"/>
      <w:marBottom w:val="0"/>
      <w:divBdr>
        <w:top w:val="none" w:sz="0" w:space="0" w:color="auto"/>
        <w:left w:val="none" w:sz="0" w:space="0" w:color="auto"/>
        <w:bottom w:val="none" w:sz="0" w:space="0" w:color="auto"/>
        <w:right w:val="none" w:sz="0" w:space="0" w:color="auto"/>
      </w:divBdr>
    </w:div>
    <w:div w:id="352269545">
      <w:bodyDiv w:val="1"/>
      <w:marLeft w:val="0"/>
      <w:marRight w:val="0"/>
      <w:marTop w:val="0"/>
      <w:marBottom w:val="0"/>
      <w:divBdr>
        <w:top w:val="none" w:sz="0" w:space="0" w:color="auto"/>
        <w:left w:val="none" w:sz="0" w:space="0" w:color="auto"/>
        <w:bottom w:val="none" w:sz="0" w:space="0" w:color="auto"/>
        <w:right w:val="none" w:sz="0" w:space="0" w:color="auto"/>
      </w:divBdr>
    </w:div>
    <w:div w:id="398747957">
      <w:bodyDiv w:val="1"/>
      <w:marLeft w:val="0"/>
      <w:marRight w:val="0"/>
      <w:marTop w:val="0"/>
      <w:marBottom w:val="0"/>
      <w:divBdr>
        <w:top w:val="none" w:sz="0" w:space="0" w:color="auto"/>
        <w:left w:val="none" w:sz="0" w:space="0" w:color="auto"/>
        <w:bottom w:val="none" w:sz="0" w:space="0" w:color="auto"/>
        <w:right w:val="none" w:sz="0" w:space="0" w:color="auto"/>
      </w:divBdr>
    </w:div>
    <w:div w:id="408160083">
      <w:bodyDiv w:val="1"/>
      <w:marLeft w:val="0"/>
      <w:marRight w:val="0"/>
      <w:marTop w:val="0"/>
      <w:marBottom w:val="0"/>
      <w:divBdr>
        <w:top w:val="none" w:sz="0" w:space="0" w:color="auto"/>
        <w:left w:val="none" w:sz="0" w:space="0" w:color="auto"/>
        <w:bottom w:val="none" w:sz="0" w:space="0" w:color="auto"/>
        <w:right w:val="none" w:sz="0" w:space="0" w:color="auto"/>
      </w:divBdr>
    </w:div>
    <w:div w:id="433093203">
      <w:bodyDiv w:val="1"/>
      <w:marLeft w:val="0"/>
      <w:marRight w:val="0"/>
      <w:marTop w:val="0"/>
      <w:marBottom w:val="0"/>
      <w:divBdr>
        <w:top w:val="none" w:sz="0" w:space="0" w:color="auto"/>
        <w:left w:val="none" w:sz="0" w:space="0" w:color="auto"/>
        <w:bottom w:val="none" w:sz="0" w:space="0" w:color="auto"/>
        <w:right w:val="none" w:sz="0" w:space="0" w:color="auto"/>
      </w:divBdr>
      <w:divsChild>
        <w:div w:id="1574319251">
          <w:marLeft w:val="0"/>
          <w:marRight w:val="0"/>
          <w:marTop w:val="0"/>
          <w:marBottom w:val="0"/>
          <w:divBdr>
            <w:top w:val="none" w:sz="0" w:space="0" w:color="auto"/>
            <w:left w:val="none" w:sz="0" w:space="0" w:color="auto"/>
            <w:bottom w:val="none" w:sz="0" w:space="0" w:color="auto"/>
            <w:right w:val="none" w:sz="0" w:space="0" w:color="auto"/>
          </w:divBdr>
        </w:div>
        <w:div w:id="1671760452">
          <w:marLeft w:val="0"/>
          <w:marRight w:val="0"/>
          <w:marTop w:val="0"/>
          <w:marBottom w:val="0"/>
          <w:divBdr>
            <w:top w:val="none" w:sz="0" w:space="0" w:color="auto"/>
            <w:left w:val="none" w:sz="0" w:space="0" w:color="auto"/>
            <w:bottom w:val="none" w:sz="0" w:space="0" w:color="auto"/>
            <w:right w:val="none" w:sz="0" w:space="0" w:color="auto"/>
          </w:divBdr>
        </w:div>
        <w:div w:id="2114127533">
          <w:marLeft w:val="0"/>
          <w:marRight w:val="0"/>
          <w:marTop w:val="0"/>
          <w:marBottom w:val="0"/>
          <w:divBdr>
            <w:top w:val="none" w:sz="0" w:space="0" w:color="auto"/>
            <w:left w:val="none" w:sz="0" w:space="0" w:color="auto"/>
            <w:bottom w:val="none" w:sz="0" w:space="0" w:color="auto"/>
            <w:right w:val="none" w:sz="0" w:space="0" w:color="auto"/>
          </w:divBdr>
          <w:divsChild>
            <w:div w:id="19141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9529">
      <w:bodyDiv w:val="1"/>
      <w:marLeft w:val="0"/>
      <w:marRight w:val="0"/>
      <w:marTop w:val="0"/>
      <w:marBottom w:val="0"/>
      <w:divBdr>
        <w:top w:val="none" w:sz="0" w:space="0" w:color="auto"/>
        <w:left w:val="none" w:sz="0" w:space="0" w:color="auto"/>
        <w:bottom w:val="none" w:sz="0" w:space="0" w:color="auto"/>
        <w:right w:val="none" w:sz="0" w:space="0" w:color="auto"/>
      </w:divBdr>
    </w:div>
    <w:div w:id="504975699">
      <w:bodyDiv w:val="1"/>
      <w:marLeft w:val="0"/>
      <w:marRight w:val="0"/>
      <w:marTop w:val="0"/>
      <w:marBottom w:val="0"/>
      <w:divBdr>
        <w:top w:val="none" w:sz="0" w:space="0" w:color="auto"/>
        <w:left w:val="none" w:sz="0" w:space="0" w:color="auto"/>
        <w:bottom w:val="none" w:sz="0" w:space="0" w:color="auto"/>
        <w:right w:val="none" w:sz="0" w:space="0" w:color="auto"/>
      </w:divBdr>
    </w:div>
    <w:div w:id="664013451">
      <w:bodyDiv w:val="1"/>
      <w:marLeft w:val="0"/>
      <w:marRight w:val="0"/>
      <w:marTop w:val="0"/>
      <w:marBottom w:val="0"/>
      <w:divBdr>
        <w:top w:val="none" w:sz="0" w:space="0" w:color="auto"/>
        <w:left w:val="none" w:sz="0" w:space="0" w:color="auto"/>
        <w:bottom w:val="none" w:sz="0" w:space="0" w:color="auto"/>
        <w:right w:val="none" w:sz="0" w:space="0" w:color="auto"/>
      </w:divBdr>
    </w:div>
    <w:div w:id="739253633">
      <w:bodyDiv w:val="1"/>
      <w:marLeft w:val="0"/>
      <w:marRight w:val="0"/>
      <w:marTop w:val="0"/>
      <w:marBottom w:val="0"/>
      <w:divBdr>
        <w:top w:val="none" w:sz="0" w:space="0" w:color="auto"/>
        <w:left w:val="none" w:sz="0" w:space="0" w:color="auto"/>
        <w:bottom w:val="none" w:sz="0" w:space="0" w:color="auto"/>
        <w:right w:val="none" w:sz="0" w:space="0" w:color="auto"/>
      </w:divBdr>
    </w:div>
    <w:div w:id="831067987">
      <w:bodyDiv w:val="1"/>
      <w:marLeft w:val="0"/>
      <w:marRight w:val="0"/>
      <w:marTop w:val="0"/>
      <w:marBottom w:val="0"/>
      <w:divBdr>
        <w:top w:val="none" w:sz="0" w:space="0" w:color="auto"/>
        <w:left w:val="none" w:sz="0" w:space="0" w:color="auto"/>
        <w:bottom w:val="none" w:sz="0" w:space="0" w:color="auto"/>
        <w:right w:val="none" w:sz="0" w:space="0" w:color="auto"/>
      </w:divBdr>
    </w:div>
    <w:div w:id="897983723">
      <w:bodyDiv w:val="1"/>
      <w:marLeft w:val="0"/>
      <w:marRight w:val="0"/>
      <w:marTop w:val="0"/>
      <w:marBottom w:val="0"/>
      <w:divBdr>
        <w:top w:val="none" w:sz="0" w:space="0" w:color="auto"/>
        <w:left w:val="none" w:sz="0" w:space="0" w:color="auto"/>
        <w:bottom w:val="none" w:sz="0" w:space="0" w:color="auto"/>
        <w:right w:val="none" w:sz="0" w:space="0" w:color="auto"/>
      </w:divBdr>
    </w:div>
    <w:div w:id="918096681">
      <w:bodyDiv w:val="1"/>
      <w:marLeft w:val="0"/>
      <w:marRight w:val="0"/>
      <w:marTop w:val="0"/>
      <w:marBottom w:val="0"/>
      <w:divBdr>
        <w:top w:val="none" w:sz="0" w:space="0" w:color="auto"/>
        <w:left w:val="none" w:sz="0" w:space="0" w:color="auto"/>
        <w:bottom w:val="none" w:sz="0" w:space="0" w:color="auto"/>
        <w:right w:val="none" w:sz="0" w:space="0" w:color="auto"/>
      </w:divBdr>
    </w:div>
    <w:div w:id="945697596">
      <w:bodyDiv w:val="1"/>
      <w:marLeft w:val="0"/>
      <w:marRight w:val="0"/>
      <w:marTop w:val="0"/>
      <w:marBottom w:val="0"/>
      <w:divBdr>
        <w:top w:val="none" w:sz="0" w:space="0" w:color="auto"/>
        <w:left w:val="none" w:sz="0" w:space="0" w:color="auto"/>
        <w:bottom w:val="none" w:sz="0" w:space="0" w:color="auto"/>
        <w:right w:val="none" w:sz="0" w:space="0" w:color="auto"/>
      </w:divBdr>
    </w:div>
    <w:div w:id="968897261">
      <w:bodyDiv w:val="1"/>
      <w:marLeft w:val="0"/>
      <w:marRight w:val="0"/>
      <w:marTop w:val="0"/>
      <w:marBottom w:val="0"/>
      <w:divBdr>
        <w:top w:val="none" w:sz="0" w:space="0" w:color="auto"/>
        <w:left w:val="none" w:sz="0" w:space="0" w:color="auto"/>
        <w:bottom w:val="none" w:sz="0" w:space="0" w:color="auto"/>
        <w:right w:val="none" w:sz="0" w:space="0" w:color="auto"/>
      </w:divBdr>
    </w:div>
    <w:div w:id="1058092486">
      <w:bodyDiv w:val="1"/>
      <w:marLeft w:val="0"/>
      <w:marRight w:val="0"/>
      <w:marTop w:val="0"/>
      <w:marBottom w:val="0"/>
      <w:divBdr>
        <w:top w:val="none" w:sz="0" w:space="0" w:color="auto"/>
        <w:left w:val="none" w:sz="0" w:space="0" w:color="auto"/>
        <w:bottom w:val="none" w:sz="0" w:space="0" w:color="auto"/>
        <w:right w:val="none" w:sz="0" w:space="0" w:color="auto"/>
      </w:divBdr>
    </w:div>
    <w:div w:id="1314598963">
      <w:bodyDiv w:val="1"/>
      <w:marLeft w:val="0"/>
      <w:marRight w:val="0"/>
      <w:marTop w:val="0"/>
      <w:marBottom w:val="0"/>
      <w:divBdr>
        <w:top w:val="none" w:sz="0" w:space="0" w:color="auto"/>
        <w:left w:val="none" w:sz="0" w:space="0" w:color="auto"/>
        <w:bottom w:val="none" w:sz="0" w:space="0" w:color="auto"/>
        <w:right w:val="none" w:sz="0" w:space="0" w:color="auto"/>
      </w:divBdr>
    </w:div>
    <w:div w:id="1326322779">
      <w:bodyDiv w:val="1"/>
      <w:marLeft w:val="0"/>
      <w:marRight w:val="0"/>
      <w:marTop w:val="0"/>
      <w:marBottom w:val="0"/>
      <w:divBdr>
        <w:top w:val="none" w:sz="0" w:space="0" w:color="auto"/>
        <w:left w:val="none" w:sz="0" w:space="0" w:color="auto"/>
        <w:bottom w:val="none" w:sz="0" w:space="0" w:color="auto"/>
        <w:right w:val="none" w:sz="0" w:space="0" w:color="auto"/>
      </w:divBdr>
    </w:div>
    <w:div w:id="1379746291">
      <w:bodyDiv w:val="1"/>
      <w:marLeft w:val="0"/>
      <w:marRight w:val="0"/>
      <w:marTop w:val="0"/>
      <w:marBottom w:val="0"/>
      <w:divBdr>
        <w:top w:val="none" w:sz="0" w:space="0" w:color="auto"/>
        <w:left w:val="none" w:sz="0" w:space="0" w:color="auto"/>
        <w:bottom w:val="none" w:sz="0" w:space="0" w:color="auto"/>
        <w:right w:val="none" w:sz="0" w:space="0" w:color="auto"/>
      </w:divBdr>
    </w:div>
    <w:div w:id="1435322223">
      <w:bodyDiv w:val="1"/>
      <w:marLeft w:val="0"/>
      <w:marRight w:val="0"/>
      <w:marTop w:val="0"/>
      <w:marBottom w:val="0"/>
      <w:divBdr>
        <w:top w:val="none" w:sz="0" w:space="0" w:color="auto"/>
        <w:left w:val="none" w:sz="0" w:space="0" w:color="auto"/>
        <w:bottom w:val="none" w:sz="0" w:space="0" w:color="auto"/>
        <w:right w:val="none" w:sz="0" w:space="0" w:color="auto"/>
      </w:divBdr>
    </w:div>
    <w:div w:id="1440251723">
      <w:bodyDiv w:val="1"/>
      <w:marLeft w:val="0"/>
      <w:marRight w:val="0"/>
      <w:marTop w:val="0"/>
      <w:marBottom w:val="0"/>
      <w:divBdr>
        <w:top w:val="none" w:sz="0" w:space="0" w:color="auto"/>
        <w:left w:val="none" w:sz="0" w:space="0" w:color="auto"/>
        <w:bottom w:val="none" w:sz="0" w:space="0" w:color="auto"/>
        <w:right w:val="none" w:sz="0" w:space="0" w:color="auto"/>
      </w:divBdr>
    </w:div>
    <w:div w:id="1446342816">
      <w:bodyDiv w:val="1"/>
      <w:marLeft w:val="0"/>
      <w:marRight w:val="0"/>
      <w:marTop w:val="0"/>
      <w:marBottom w:val="0"/>
      <w:divBdr>
        <w:top w:val="none" w:sz="0" w:space="0" w:color="auto"/>
        <w:left w:val="none" w:sz="0" w:space="0" w:color="auto"/>
        <w:bottom w:val="none" w:sz="0" w:space="0" w:color="auto"/>
        <w:right w:val="none" w:sz="0" w:space="0" w:color="auto"/>
      </w:divBdr>
    </w:div>
    <w:div w:id="1447431420">
      <w:bodyDiv w:val="1"/>
      <w:marLeft w:val="0"/>
      <w:marRight w:val="0"/>
      <w:marTop w:val="0"/>
      <w:marBottom w:val="0"/>
      <w:divBdr>
        <w:top w:val="none" w:sz="0" w:space="0" w:color="auto"/>
        <w:left w:val="none" w:sz="0" w:space="0" w:color="auto"/>
        <w:bottom w:val="none" w:sz="0" w:space="0" w:color="auto"/>
        <w:right w:val="none" w:sz="0" w:space="0" w:color="auto"/>
      </w:divBdr>
    </w:div>
    <w:div w:id="1541747654">
      <w:bodyDiv w:val="1"/>
      <w:marLeft w:val="0"/>
      <w:marRight w:val="0"/>
      <w:marTop w:val="0"/>
      <w:marBottom w:val="0"/>
      <w:divBdr>
        <w:top w:val="none" w:sz="0" w:space="0" w:color="auto"/>
        <w:left w:val="none" w:sz="0" w:space="0" w:color="auto"/>
        <w:bottom w:val="none" w:sz="0" w:space="0" w:color="auto"/>
        <w:right w:val="none" w:sz="0" w:space="0" w:color="auto"/>
      </w:divBdr>
    </w:div>
    <w:div w:id="1723669395">
      <w:bodyDiv w:val="1"/>
      <w:marLeft w:val="0"/>
      <w:marRight w:val="0"/>
      <w:marTop w:val="0"/>
      <w:marBottom w:val="0"/>
      <w:divBdr>
        <w:top w:val="none" w:sz="0" w:space="0" w:color="auto"/>
        <w:left w:val="none" w:sz="0" w:space="0" w:color="auto"/>
        <w:bottom w:val="none" w:sz="0" w:space="0" w:color="auto"/>
        <w:right w:val="none" w:sz="0" w:space="0" w:color="auto"/>
      </w:divBdr>
    </w:div>
    <w:div w:id="1729769087">
      <w:bodyDiv w:val="1"/>
      <w:marLeft w:val="0"/>
      <w:marRight w:val="0"/>
      <w:marTop w:val="0"/>
      <w:marBottom w:val="0"/>
      <w:divBdr>
        <w:top w:val="none" w:sz="0" w:space="0" w:color="auto"/>
        <w:left w:val="none" w:sz="0" w:space="0" w:color="auto"/>
        <w:bottom w:val="none" w:sz="0" w:space="0" w:color="auto"/>
        <w:right w:val="none" w:sz="0" w:space="0" w:color="auto"/>
      </w:divBdr>
    </w:div>
    <w:div w:id="1751538092">
      <w:bodyDiv w:val="1"/>
      <w:marLeft w:val="0"/>
      <w:marRight w:val="0"/>
      <w:marTop w:val="0"/>
      <w:marBottom w:val="0"/>
      <w:divBdr>
        <w:top w:val="none" w:sz="0" w:space="0" w:color="auto"/>
        <w:left w:val="none" w:sz="0" w:space="0" w:color="auto"/>
        <w:bottom w:val="none" w:sz="0" w:space="0" w:color="auto"/>
        <w:right w:val="none" w:sz="0" w:space="0" w:color="auto"/>
      </w:divBdr>
    </w:div>
    <w:div w:id="1794667722">
      <w:bodyDiv w:val="1"/>
      <w:marLeft w:val="0"/>
      <w:marRight w:val="0"/>
      <w:marTop w:val="0"/>
      <w:marBottom w:val="0"/>
      <w:divBdr>
        <w:top w:val="none" w:sz="0" w:space="0" w:color="auto"/>
        <w:left w:val="none" w:sz="0" w:space="0" w:color="auto"/>
        <w:bottom w:val="none" w:sz="0" w:space="0" w:color="auto"/>
        <w:right w:val="none" w:sz="0" w:space="0" w:color="auto"/>
      </w:divBdr>
    </w:div>
    <w:div w:id="1997612719">
      <w:bodyDiv w:val="1"/>
      <w:marLeft w:val="0"/>
      <w:marRight w:val="0"/>
      <w:marTop w:val="0"/>
      <w:marBottom w:val="0"/>
      <w:divBdr>
        <w:top w:val="none" w:sz="0" w:space="0" w:color="auto"/>
        <w:left w:val="none" w:sz="0" w:space="0" w:color="auto"/>
        <w:bottom w:val="none" w:sz="0" w:space="0" w:color="auto"/>
        <w:right w:val="none" w:sz="0" w:space="0" w:color="auto"/>
      </w:divBdr>
    </w:div>
    <w:div w:id="2065638913">
      <w:bodyDiv w:val="1"/>
      <w:marLeft w:val="0"/>
      <w:marRight w:val="0"/>
      <w:marTop w:val="0"/>
      <w:marBottom w:val="0"/>
      <w:divBdr>
        <w:top w:val="none" w:sz="0" w:space="0" w:color="auto"/>
        <w:left w:val="none" w:sz="0" w:space="0" w:color="auto"/>
        <w:bottom w:val="none" w:sz="0" w:space="0" w:color="auto"/>
        <w:right w:val="none" w:sz="0" w:space="0" w:color="auto"/>
      </w:divBdr>
    </w:div>
    <w:div w:id="2086100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ithsonianstc.com/wp-content/uploads/pdfs/Read_Like_a_Scientist.pdf" TargetMode="External"/><Relationship Id="rId18" Type="http://schemas.openxmlformats.org/officeDocument/2006/relationships/hyperlink" Target="https://stemteachingtools.org/assets/landscapes/STEM-Teaching-Tool-1-Argumentation-Explanation.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openscied.org/instructional-materials/8-1-contact-forces-computer-science/" TargetMode="External"/><Relationship Id="rId17" Type="http://schemas.openxmlformats.org/officeDocument/2006/relationships/hyperlink" Target="https://thewonderofscience.com/videos/2017/12/10/sep7-engaging-in-argument-from-evidence" TargetMode="External"/><Relationship Id="rId2" Type="http://schemas.openxmlformats.org/officeDocument/2006/relationships/customXml" Target="../customXml/item2.xml"/><Relationship Id="rId16" Type="http://schemas.openxmlformats.org/officeDocument/2006/relationships/hyperlink" Target="https://thewonderofscience.com/videos/2017/12/10/sep6-constructing-explanations-and-designing-solutions" TargetMode="External"/><Relationship Id="rId20" Type="http://schemas.openxmlformats.org/officeDocument/2006/relationships/hyperlink" Target="https://www.nationalacademies.org/read/25216/chapter/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thewonderofscience.com/videos/2017/12/10/sep3-planning-and-carrying-out-investigations-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emteachingtools.org/assets/landscapes/STEM-Teaching-Tool-17-Beyond-CER-Investigation-Discuss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wonderofscience.com/videos/2017/12/10/sep8-obtaining-evaluating-and-communicating-information"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A3E1ACF873394C8172DC93AB2919A5" ma:contentTypeVersion="11" ma:contentTypeDescription="Create a new document." ma:contentTypeScope="" ma:versionID="b312adb16b2de0f0720cbf6cedd8c1e7">
  <xsd:schema xmlns:xsd="http://www.w3.org/2001/XMLSchema" xmlns:xs="http://www.w3.org/2001/XMLSchema" xmlns:p="http://schemas.microsoft.com/office/2006/metadata/properties" xmlns:ns2="2f878861-dc93-455d-8f58-2913a6ab5fc5" xmlns:ns3="2f57b3d6-2a08-4fee-adfc-63f103472337" targetNamespace="http://schemas.microsoft.com/office/2006/metadata/properties" ma:root="true" ma:fieldsID="060562c6726f35166777c081ab931cec" ns2:_="" ns3:_="">
    <xsd:import namespace="2f878861-dc93-455d-8f58-2913a6ab5fc5"/>
    <xsd:import namespace="2f57b3d6-2a08-4fee-adfc-63f103472337"/>
    <xsd:element name="properties">
      <xsd:complexType>
        <xsd:sequence>
          <xsd:element name="documentManagement">
            <xsd:complexType>
              <xsd:all>
                <xsd:element ref="ns2:lcf76f155ced4ddcb4097134ff3c332f" minOccurs="0"/>
                <xsd:element ref="ns3:TaxCatchAll" minOccurs="0"/>
                <xsd:element ref="ns2:Parham2324ePAREvidenceCHP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78861-dc93-455d-8f58-2913a6ab5fc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Parham2324ePAREvidenceCHPE" ma:index="11" nillable="true" ma:displayName="Parham 23 24 ePAR Evidence CHPE" ma:format="Dropdown" ma:internalName="Parham2324ePAREvidenceCHP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57b3d6-2a08-4fee-adfc-63f10347233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4232629-8d85-4f03-abc5-8a2226550cb4}" ma:internalName="TaxCatchAll" ma:showField="CatchAllData" ma:web="2f57b3d6-2a08-4fee-adfc-63f103472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57b3d6-2a08-4fee-adfc-63f103472337" xsi:nil="true"/>
    <lcf76f155ced4ddcb4097134ff3c332f xmlns="2f878861-dc93-455d-8f58-2913a6ab5fc5">
      <Terms xmlns="http://schemas.microsoft.com/office/infopath/2007/PartnerControls"/>
    </lcf76f155ced4ddcb4097134ff3c332f>
    <Parham2324ePAREvidenceCHPE xmlns="2f878861-dc93-455d-8f58-2913a6ab5fc5" xsi:nil="true"/>
  </documentManagement>
</p:properties>
</file>

<file path=customXml/itemProps1.xml><?xml version="1.0" encoding="utf-8"?>
<ds:datastoreItem xmlns:ds="http://schemas.openxmlformats.org/officeDocument/2006/customXml" ds:itemID="{9487B45C-5DAB-4BCC-A515-65EBAEAA04F1}">
  <ds:schemaRefs>
    <ds:schemaRef ds:uri="http://schemas.microsoft.com/sharepoint/v3/contenttype/forms"/>
  </ds:schemaRefs>
</ds:datastoreItem>
</file>

<file path=customXml/itemProps2.xml><?xml version="1.0" encoding="utf-8"?>
<ds:datastoreItem xmlns:ds="http://schemas.openxmlformats.org/officeDocument/2006/customXml" ds:itemID="{E7E6F8DF-0634-43AC-97F2-B2D6C6918728}">
  <ds:schemaRefs>
    <ds:schemaRef ds:uri="http://schemas.openxmlformats.org/officeDocument/2006/bibliography"/>
  </ds:schemaRefs>
</ds:datastoreItem>
</file>

<file path=customXml/itemProps3.xml><?xml version="1.0" encoding="utf-8"?>
<ds:datastoreItem xmlns:ds="http://schemas.openxmlformats.org/officeDocument/2006/customXml" ds:itemID="{B0B53B91-3968-4D4B-AFE6-BD4C35744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78861-dc93-455d-8f58-2913a6ab5fc5"/>
    <ds:schemaRef ds:uri="2f57b3d6-2a08-4fee-adfc-63f10347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7C163E-BF94-4A06-86EA-E18382DA1DC0}">
  <ds:schemaRefs>
    <ds:schemaRef ds:uri="http://schemas.microsoft.com/office/2006/metadata/properties"/>
    <ds:schemaRef ds:uri="http://schemas.microsoft.com/office/infopath/2007/PartnerControls"/>
    <ds:schemaRef ds:uri="2f57b3d6-2a08-4fee-adfc-63f103472337"/>
    <ds:schemaRef ds:uri="2f878861-dc93-455d-8f58-2913a6ab5fc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4049</Words>
  <Characters>23081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NJ Department of Education</Company>
  <LinksUpToDate>false</LinksUpToDate>
  <CharactersWithSpaces>27076</CharactersWithSpaces>
  <SharedDoc>false</SharedDoc>
  <HLinks>
    <vt:vector size="36" baseType="variant">
      <vt:variant>
        <vt:i4>65</vt:i4>
      </vt:variant>
      <vt:variant>
        <vt:i4>27</vt:i4>
      </vt:variant>
      <vt:variant>
        <vt:i4>0</vt:i4>
      </vt:variant>
      <vt:variant>
        <vt:i4>5</vt:i4>
      </vt:variant>
      <vt:variant>
        <vt:lpwstr>https://doi.org/10.17226/1191</vt:lpwstr>
      </vt:variant>
      <vt:variant>
        <vt:lpwstr/>
      </vt:variant>
      <vt:variant>
        <vt:i4>3801185</vt:i4>
      </vt:variant>
      <vt:variant>
        <vt:i4>24</vt:i4>
      </vt:variant>
      <vt:variant>
        <vt:i4>0</vt:i4>
      </vt:variant>
      <vt:variant>
        <vt:i4>5</vt:i4>
      </vt:variant>
      <vt:variant>
        <vt:lpwstr>https://www.nationalacademies.org/read/26853/chapter/8</vt:lpwstr>
      </vt:variant>
      <vt:variant>
        <vt:lpwstr/>
      </vt:variant>
      <vt:variant>
        <vt:i4>2818164</vt:i4>
      </vt:variant>
      <vt:variant>
        <vt:i4>21</vt:i4>
      </vt:variant>
      <vt:variant>
        <vt:i4>0</vt:i4>
      </vt:variant>
      <vt:variant>
        <vt:i4>5</vt:i4>
      </vt:variant>
      <vt:variant>
        <vt:lpwstr>https://issuu.com/openscied/docs/openscied_elementary_school_design_specifications_</vt:lpwstr>
      </vt:variant>
      <vt:variant>
        <vt:lpwstr/>
      </vt:variant>
      <vt:variant>
        <vt:i4>7995518</vt:i4>
      </vt:variant>
      <vt:variant>
        <vt:i4>18</vt:i4>
      </vt:variant>
      <vt:variant>
        <vt:i4>0</vt:i4>
      </vt:variant>
      <vt:variant>
        <vt:i4>5</vt:i4>
      </vt:variant>
      <vt:variant>
        <vt:lpwstr>https://stemteachingtools.org/brief/62</vt:lpwstr>
      </vt:variant>
      <vt:variant>
        <vt:lpwstr/>
      </vt:variant>
      <vt:variant>
        <vt:i4>7995518</vt:i4>
      </vt:variant>
      <vt:variant>
        <vt:i4>15</vt:i4>
      </vt:variant>
      <vt:variant>
        <vt:i4>0</vt:i4>
      </vt:variant>
      <vt:variant>
        <vt:i4>5</vt:i4>
      </vt:variant>
      <vt:variant>
        <vt:lpwstr>https://stemteachingtools.org/brief/62</vt:lpwstr>
      </vt:variant>
      <vt:variant>
        <vt:lpwstr/>
      </vt:variant>
      <vt:variant>
        <vt:i4>6094869</vt:i4>
      </vt:variant>
      <vt:variant>
        <vt:i4>0</vt:i4>
      </vt:variant>
      <vt:variant>
        <vt:i4>0</vt:i4>
      </vt:variant>
      <vt:variant>
        <vt:i4>5</vt:i4>
      </vt:variant>
      <vt:variant>
        <vt:lpwstr>https://www.nextgenscience.org/resources/grade-2-mysci-saving-sand-dunes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Michael</dc:creator>
  <cp:keywords/>
  <cp:lastModifiedBy>Strege, Tami</cp:lastModifiedBy>
  <cp:revision>2</cp:revision>
  <cp:lastPrinted>2025-09-09T13:31:00Z</cp:lastPrinted>
  <dcterms:created xsi:type="dcterms:W3CDTF">2026-06-25T19:10:00Z</dcterms:created>
  <dcterms:modified xsi:type="dcterms:W3CDTF">2026-06-25T19:10:00Z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2025-06-04T00:00:00Z</vt:lpwstr>
  </property>
  <property fmtid="{D5CDD505-2E9C-101B-9397-08002B2CF9AE}" pid="3" name="Creator">
    <vt:lpwstr>Acrobat PDFMaker 25 for Microsoft Outlook</vt:lpwstr>
  </property>
  <property fmtid="{D5CDD505-2E9C-101B-9397-08002B2CF9AE}" pid="4" name="LastSaved">
    <vt:lpwstr>2025-06-04T00:00:00Z</vt:lpwstr>
  </property>
  <property fmtid="{D5CDD505-2E9C-101B-9397-08002B2CF9AE}" pid="5" name="Producer">
    <vt:lpwstr>Adobe PDF Library 25.1.250</vt:lpwstr>
  </property>
  <property fmtid="{D5CDD505-2E9C-101B-9397-08002B2CF9AE}" pid="6" name="ContentTypeId">
    <vt:lpwstr>0x0101002AA3E1ACF873394C8172DC93AB2919A5</vt:lpwstr>
  </property>
  <property fmtid="{D5CDD505-2E9C-101B-9397-08002B2CF9AE}" pid="7" name="MediaServiceImageTags">
    <vt:lpwstr/>
  </property>
</Properties>
</file>