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5FDF" w14:textId="1324592C" w:rsidR="00B85FC0" w:rsidRPr="00D810C2" w:rsidRDefault="00B85FC0" w:rsidP="00B85FC0">
      <w:pPr>
        <w:jc w:val="center"/>
        <w:rPr>
          <w:rFonts w:ascii="Aptos Narrow" w:hAnsi="Aptos Narrow"/>
        </w:rPr>
      </w:pPr>
      <w:r w:rsidRPr="00D810C2">
        <w:rPr>
          <w:rFonts w:ascii="Aptos Narrow" w:hAnsi="Aptos Narrow"/>
          <w:noProof/>
        </w:rPr>
        <w:drawing>
          <wp:inline distT="0" distB="0" distL="0" distR="0" wp14:anchorId="63026EAD" wp14:editId="2395C0B2">
            <wp:extent cx="3657600" cy="1143000"/>
            <wp:effectExtent l="0" t="0" r="0" b="0"/>
            <wp:docPr id="1" name="Picture 1" descr="The logo for the New Jersey Department of Education's Standards Transparency and Mastery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 for the New Jersey Department of Education's Standards Transparency and Mastery Platform."/>
                    <pic:cNvPicPr/>
                  </pic:nvPicPr>
                  <pic:blipFill>
                    <a:blip r:embed="rId11">
                      <a:extLst>
                        <a:ext uri="{28A0092B-C50C-407E-A947-70E740481C1C}">
                          <a14:useLocalDpi xmlns:a14="http://schemas.microsoft.com/office/drawing/2010/main" val="0"/>
                        </a:ext>
                      </a:extLst>
                    </a:blip>
                    <a:stretch>
                      <a:fillRect/>
                    </a:stretch>
                  </pic:blipFill>
                  <pic:spPr>
                    <a:xfrm>
                      <a:off x="0" y="0"/>
                      <a:ext cx="3657600" cy="1143000"/>
                    </a:xfrm>
                    <a:prstGeom prst="rect">
                      <a:avLst/>
                    </a:prstGeom>
                  </pic:spPr>
                </pic:pic>
              </a:graphicData>
            </a:graphic>
          </wp:inline>
        </w:drawing>
      </w:r>
    </w:p>
    <w:p w14:paraId="58C8A0A8" w14:textId="2A6DE986" w:rsidR="00CA5AF0" w:rsidRPr="00D810C2" w:rsidRDefault="00705009" w:rsidP="00CA6E8E">
      <w:pPr>
        <w:pStyle w:val="Heading2"/>
        <w:spacing w:before="120" w:after="120"/>
        <w:jc w:val="center"/>
        <w:rPr>
          <w:rFonts w:ascii="Aptos Narrow" w:hAnsi="Aptos Narrow" w:cstheme="minorBidi"/>
          <w:b/>
          <w:bCs/>
          <w:sz w:val="32"/>
          <w:szCs w:val="32"/>
        </w:rPr>
      </w:pPr>
      <w:r w:rsidRPr="00D810C2">
        <w:rPr>
          <w:rFonts w:ascii="Aptos Narrow" w:hAnsi="Aptos Narrow" w:cstheme="minorBidi"/>
          <w:b/>
          <w:bCs/>
          <w:sz w:val="32"/>
          <w:szCs w:val="32"/>
        </w:rPr>
        <w:t>Supporting Gifted Learners</w:t>
      </w:r>
      <w:r w:rsidR="00A0581B" w:rsidRPr="00D810C2">
        <w:rPr>
          <w:rFonts w:ascii="Aptos Narrow" w:hAnsi="Aptos Narrow" w:cstheme="minorBidi"/>
          <w:b/>
          <w:bCs/>
          <w:sz w:val="32"/>
          <w:szCs w:val="32"/>
        </w:rPr>
        <w:t xml:space="preserve">’ </w:t>
      </w:r>
      <w:r w:rsidRPr="00D810C2">
        <w:rPr>
          <w:rFonts w:ascii="Aptos Narrow" w:hAnsi="Aptos Narrow" w:cstheme="minorBidi"/>
          <w:b/>
          <w:bCs/>
          <w:sz w:val="32"/>
          <w:szCs w:val="32"/>
        </w:rPr>
        <w:t>Asynchronous Development</w:t>
      </w:r>
    </w:p>
    <w:p w14:paraId="2962AB6B" w14:textId="62DDF178" w:rsidR="005A22EF" w:rsidRPr="00D810C2" w:rsidRDefault="00705009" w:rsidP="00315DEC">
      <w:pPr>
        <w:pStyle w:val="Heading2"/>
        <w:spacing w:before="120" w:after="160" w:line="259" w:lineRule="auto"/>
        <w:rPr>
          <w:rFonts w:ascii="Aptos Narrow" w:hAnsi="Aptos Narrow" w:cstheme="minorHAnsi"/>
          <w:b/>
          <w:bCs/>
          <w:sz w:val="24"/>
          <w:szCs w:val="24"/>
        </w:rPr>
      </w:pPr>
      <w:r w:rsidRPr="00D810C2">
        <w:rPr>
          <w:rFonts w:ascii="Aptos Narrow" w:hAnsi="Aptos Narrow" w:cstheme="minorHAnsi"/>
          <w:b/>
          <w:bCs/>
          <w:sz w:val="24"/>
          <w:szCs w:val="24"/>
        </w:rPr>
        <w:t>T</w:t>
      </w:r>
      <w:r w:rsidR="005A22EF" w:rsidRPr="00D810C2">
        <w:rPr>
          <w:rFonts w:ascii="Aptos Narrow" w:hAnsi="Aptos Narrow" w:cstheme="minorHAnsi"/>
          <w:b/>
          <w:bCs/>
          <w:sz w:val="24"/>
          <w:szCs w:val="24"/>
        </w:rPr>
        <w:t xml:space="preserve">he Issue </w:t>
      </w:r>
    </w:p>
    <w:p w14:paraId="420F34C8" w14:textId="77777777" w:rsidR="00705009" w:rsidRPr="00D810C2" w:rsidRDefault="00705009" w:rsidP="00315DEC">
      <w:pPr>
        <w:spacing w:after="160" w:line="259" w:lineRule="auto"/>
        <w:rPr>
          <w:rFonts w:ascii="Aptos Narrow" w:hAnsi="Aptos Narrow" w:cstheme="minorHAnsi"/>
        </w:rPr>
      </w:pPr>
      <w:r w:rsidRPr="00D810C2">
        <w:rPr>
          <w:rFonts w:ascii="Aptos Narrow" w:hAnsi="Aptos Narrow" w:cstheme="minorHAnsi"/>
        </w:rPr>
        <w:t xml:space="preserve">Gifted learners, particularly in early elementary, experience an asynchronous or uneven rate in their development that may impact their education experience. How can educators support gifted students with asynchronous development while meeting their academic needs? </w:t>
      </w:r>
    </w:p>
    <w:p w14:paraId="15691041" w14:textId="5494EC02" w:rsidR="00E3552B" w:rsidRPr="00D810C2" w:rsidRDefault="00E3552B" w:rsidP="00315DEC">
      <w:pPr>
        <w:pStyle w:val="Heading2"/>
        <w:spacing w:before="120" w:after="160" w:line="259" w:lineRule="auto"/>
        <w:rPr>
          <w:rFonts w:ascii="Aptos Narrow" w:hAnsi="Aptos Narrow" w:cstheme="minorHAnsi"/>
          <w:b/>
          <w:bCs/>
          <w:sz w:val="24"/>
          <w:szCs w:val="24"/>
        </w:rPr>
      </w:pPr>
      <w:r w:rsidRPr="00D810C2">
        <w:rPr>
          <w:rFonts w:ascii="Aptos Narrow" w:hAnsi="Aptos Narrow" w:cstheme="minorHAnsi"/>
          <w:b/>
          <w:bCs/>
          <w:sz w:val="24"/>
          <w:szCs w:val="24"/>
        </w:rPr>
        <w:t xml:space="preserve">Why </w:t>
      </w:r>
      <w:r w:rsidR="00F0288B" w:rsidRPr="00D810C2">
        <w:rPr>
          <w:rFonts w:ascii="Aptos Narrow" w:hAnsi="Aptos Narrow" w:cstheme="minorHAnsi"/>
          <w:b/>
          <w:bCs/>
          <w:sz w:val="24"/>
          <w:szCs w:val="24"/>
        </w:rPr>
        <w:t>I</w:t>
      </w:r>
      <w:r w:rsidRPr="00D810C2">
        <w:rPr>
          <w:rFonts w:ascii="Aptos Narrow" w:hAnsi="Aptos Narrow" w:cstheme="minorHAnsi"/>
          <w:b/>
          <w:bCs/>
          <w:sz w:val="24"/>
          <w:szCs w:val="24"/>
        </w:rPr>
        <w:t xml:space="preserve">t Matters </w:t>
      </w:r>
    </w:p>
    <w:p w14:paraId="183C562B" w14:textId="71047AF3" w:rsidR="00E3552B" w:rsidRPr="00D810C2" w:rsidRDefault="00D3760E" w:rsidP="00315DEC">
      <w:pPr>
        <w:spacing w:after="160" w:line="259" w:lineRule="auto"/>
        <w:rPr>
          <w:rFonts w:ascii="Aptos Narrow" w:hAnsi="Aptos Narrow"/>
        </w:rPr>
      </w:pPr>
      <w:r w:rsidRPr="00D810C2">
        <w:rPr>
          <w:rFonts w:ascii="Aptos Narrow" w:hAnsi="Aptos Narrow"/>
        </w:rPr>
        <w:t xml:space="preserve">A key characteristic of giftedness is the ability to perform well above grade level in a particular domain(s) (e.g., cognitive or physical). Though gifted learners perform well above grade level, their individual abilities vary, and they often demonstrate developmental growth patterns that differ from </w:t>
      </w:r>
      <w:r w:rsidR="006B1015">
        <w:rPr>
          <w:rFonts w:ascii="Aptos Narrow" w:hAnsi="Aptos Narrow"/>
        </w:rPr>
        <w:t xml:space="preserve">those of </w:t>
      </w:r>
      <w:r w:rsidRPr="00D810C2">
        <w:rPr>
          <w:rFonts w:ascii="Aptos Narrow" w:hAnsi="Aptos Narrow"/>
        </w:rPr>
        <w:t>their chronological peers (Guilbault et al., 2016).</w:t>
      </w:r>
    </w:p>
    <w:p w14:paraId="65ABA4AB" w14:textId="4021AFF5" w:rsidR="00D3760E" w:rsidRPr="00D810C2" w:rsidRDefault="00D3760E" w:rsidP="00315DEC">
      <w:pPr>
        <w:spacing w:after="160" w:line="259" w:lineRule="auto"/>
        <w:rPr>
          <w:rFonts w:ascii="Aptos Narrow" w:hAnsi="Aptos Narrow"/>
        </w:rPr>
      </w:pPr>
      <w:r w:rsidRPr="00D810C2">
        <w:rPr>
          <w:rFonts w:ascii="Aptos Narrow" w:hAnsi="Aptos Narrow"/>
        </w:rPr>
        <w:t>Asynchronous development is when the cognitive, social, emotional, and physical domains develop on a trajectory with an uneven rate (2016). Though all children may experience</w:t>
      </w:r>
      <w:r w:rsidR="00CB4725" w:rsidRPr="00D810C2">
        <w:rPr>
          <w:rFonts w:ascii="Aptos Narrow" w:hAnsi="Aptos Narrow"/>
        </w:rPr>
        <w:t xml:space="preserve"> varying degrees of asynchrony during their development, gifted learners may require additional support. Educators must ensure that identified gifted and talented students receive age-appropriate support in the school setting.</w:t>
      </w:r>
    </w:p>
    <w:p w14:paraId="3D8277B2" w14:textId="3EB36B44" w:rsidR="005A22EF" w:rsidRPr="00D810C2" w:rsidRDefault="005A22EF" w:rsidP="00315DEC">
      <w:pPr>
        <w:pStyle w:val="Heading2"/>
        <w:spacing w:before="120" w:after="160" w:line="259" w:lineRule="auto"/>
        <w:rPr>
          <w:rFonts w:ascii="Aptos Narrow" w:hAnsi="Aptos Narrow" w:cstheme="minorHAnsi"/>
          <w:b/>
          <w:bCs/>
          <w:sz w:val="24"/>
          <w:szCs w:val="24"/>
        </w:rPr>
      </w:pPr>
      <w:r w:rsidRPr="00D810C2">
        <w:rPr>
          <w:rFonts w:ascii="Aptos Narrow" w:hAnsi="Aptos Narrow" w:cstheme="minorHAnsi"/>
          <w:b/>
          <w:bCs/>
          <w:sz w:val="24"/>
          <w:szCs w:val="24"/>
        </w:rPr>
        <w:t>Things to Consider</w:t>
      </w:r>
    </w:p>
    <w:p w14:paraId="01AF863D" w14:textId="77777777" w:rsidR="00CB4725" w:rsidRPr="004A4F7C" w:rsidRDefault="00CB4725" w:rsidP="00315DEC">
      <w:pPr>
        <w:spacing w:after="160" w:line="259" w:lineRule="auto"/>
        <w:rPr>
          <w:rFonts w:ascii="Aptos Narrow" w:hAnsi="Aptos Narrow" w:cstheme="minorHAnsi"/>
        </w:rPr>
      </w:pPr>
      <w:r w:rsidRPr="004A4F7C">
        <w:rPr>
          <w:rFonts w:ascii="Aptos Narrow" w:hAnsi="Aptos Narrow" w:cstheme="minorHAnsi"/>
        </w:rPr>
        <w:t>General education students typically develop on a trajectory that follows an expected pace of achieving developmental milestones.</w:t>
      </w:r>
      <w:r w:rsidRPr="004A4F7C">
        <w:rPr>
          <w:rFonts w:ascii="Aptos Narrow" w:hAnsi="Aptos Narrow"/>
          <w:noProof/>
        </w:rPr>
        <w:t xml:space="preserve"> </w:t>
      </w:r>
      <w:r w:rsidRPr="004A4F7C">
        <w:rPr>
          <w:rFonts w:ascii="Aptos Narrow" w:hAnsi="Aptos Narrow" w:cstheme="minorHAnsi"/>
        </w:rPr>
        <w:t xml:space="preserve">Trained educators are keenly aware of their students’ typical developmental milestones. During the school day educators provide students with support as learners demonstrate their progression along the developmental trajectory. Though educators may be more cognizant of tuning into striving learners’ development, high-achieving learners’ developmental needs also require support throughout their education journey. </w:t>
      </w:r>
    </w:p>
    <w:p w14:paraId="45BD74DA" w14:textId="77777777" w:rsidR="00CB4725" w:rsidRPr="004A4F7C" w:rsidRDefault="00CB4725" w:rsidP="00315DEC">
      <w:pPr>
        <w:spacing w:after="160" w:line="259" w:lineRule="auto"/>
        <w:rPr>
          <w:rFonts w:ascii="Aptos Narrow" w:hAnsi="Aptos Narrow" w:cstheme="minorHAnsi"/>
        </w:rPr>
      </w:pPr>
      <w:r w:rsidRPr="004A4F7C">
        <w:rPr>
          <w:rFonts w:ascii="Aptos Narrow" w:hAnsi="Aptos Narrow" w:cstheme="minorHAnsi"/>
        </w:rPr>
        <w:t xml:space="preserve">Gifted learners may display behaviors that are asynchronous or “out of sync” with their chronological peers. For instance, advanced cognitive development may outpace other domains or skills such as fine motor or social skills. One group of gifted education experts and researchers included asynchronous development prominently in their definition of giftedness: </w:t>
      </w:r>
    </w:p>
    <w:p w14:paraId="1038ACDC" w14:textId="627B8B65" w:rsidR="00CB4725" w:rsidRPr="004A4F7C" w:rsidRDefault="00CB4725" w:rsidP="00315DEC">
      <w:pPr>
        <w:spacing w:after="160" w:line="259" w:lineRule="auto"/>
        <w:ind w:left="630" w:right="990"/>
        <w:jc w:val="both"/>
        <w:rPr>
          <w:rFonts w:ascii="Aptos Narrow" w:hAnsi="Aptos Narrow" w:cstheme="minorHAnsi"/>
        </w:rPr>
      </w:pPr>
      <w:r w:rsidRPr="004A4F7C">
        <w:rPr>
          <w:rFonts w:ascii="Aptos Narrow" w:hAnsi="Aptos Narrow" w:cstheme="minorHAnsi"/>
        </w:rPr>
        <w:t>“Giftedness is asynchronous development in which advanced cognitive abilities and heightened intensity combine to create inner experiences and awareness that are qualitatively different from the norm. This asynchrony increases with higher intellectual capacity.</w:t>
      </w:r>
      <w:r w:rsidR="006B1015">
        <w:rPr>
          <w:rFonts w:ascii="Aptos Narrow" w:hAnsi="Aptos Narrow" w:cstheme="minorHAnsi"/>
        </w:rPr>
        <w:t xml:space="preserve"> </w:t>
      </w:r>
      <w:r w:rsidRPr="004A4F7C">
        <w:rPr>
          <w:rFonts w:ascii="Aptos Narrow" w:hAnsi="Aptos Narrow" w:cstheme="minorHAnsi"/>
        </w:rPr>
        <w:t>The uniqueness of the gifted renders them particularly vulnerable and requires modifications in parenting, teaching, and counseling in order for them to develop optimally” (Columbus Group, 1991).</w:t>
      </w:r>
    </w:p>
    <w:p w14:paraId="694C4059" w14:textId="77777777" w:rsidR="00CB4725" w:rsidRPr="004A4F7C" w:rsidRDefault="00CB4725" w:rsidP="00315DEC">
      <w:pPr>
        <w:spacing w:after="160" w:line="259" w:lineRule="auto"/>
        <w:rPr>
          <w:rFonts w:ascii="Aptos Narrow" w:hAnsi="Aptos Narrow" w:cstheme="minorHAnsi"/>
        </w:rPr>
      </w:pPr>
      <w:r w:rsidRPr="004A4F7C">
        <w:rPr>
          <w:rFonts w:ascii="Aptos Narrow" w:hAnsi="Aptos Narrow" w:cstheme="minorHAnsi"/>
        </w:rPr>
        <w:t>As a result of asynchrony, gifted learners may display age-typical behavior in addition to behaviors that are typical of older or younger children at any one time. For instance,</w:t>
      </w:r>
    </w:p>
    <w:p w14:paraId="2D4D7AAA" w14:textId="77777777" w:rsidR="00CB4725" w:rsidRPr="004A4F7C" w:rsidRDefault="00CB4725" w:rsidP="00315DEC">
      <w:pPr>
        <w:pStyle w:val="ListParagraph"/>
        <w:numPr>
          <w:ilvl w:val="0"/>
          <w:numId w:val="33"/>
        </w:numPr>
        <w:spacing w:before="0" w:after="160" w:line="259" w:lineRule="auto"/>
        <w:rPr>
          <w:rFonts w:ascii="Aptos Narrow" w:hAnsi="Aptos Narrow" w:cstheme="minorHAnsi"/>
        </w:rPr>
      </w:pPr>
      <w:r w:rsidRPr="004A4F7C">
        <w:rPr>
          <w:rFonts w:ascii="Aptos Narrow" w:hAnsi="Aptos Narrow" w:cstheme="minorHAnsi"/>
        </w:rPr>
        <w:t>A 5-year-old reads like a 9-year-old; has verbal skills of a 10-year-old; and demonstrates fine motor skills of a 5-year-old.</w:t>
      </w:r>
    </w:p>
    <w:p w14:paraId="1067878E" w14:textId="77777777" w:rsidR="00CB4725" w:rsidRPr="004A4F7C" w:rsidRDefault="00CB4725" w:rsidP="00315DEC">
      <w:pPr>
        <w:pStyle w:val="ListParagraph"/>
        <w:numPr>
          <w:ilvl w:val="0"/>
          <w:numId w:val="33"/>
        </w:numPr>
        <w:spacing w:before="0" w:after="160" w:line="259" w:lineRule="auto"/>
        <w:rPr>
          <w:rFonts w:ascii="Aptos Narrow" w:hAnsi="Aptos Narrow" w:cstheme="minorHAnsi"/>
        </w:rPr>
      </w:pPr>
      <w:r w:rsidRPr="004A4F7C">
        <w:rPr>
          <w:rFonts w:ascii="Aptos Narrow" w:hAnsi="Aptos Narrow" w:cstheme="minorHAnsi"/>
        </w:rPr>
        <w:t>A 10-year-old grasps mathematical concepts like a 16-year-old; reads like an 8-year-old; and exhibits gross motor skills of a 10-year-old.</w:t>
      </w:r>
    </w:p>
    <w:p w14:paraId="7DA9CD4C" w14:textId="4FBFB587" w:rsidR="002C3D6C" w:rsidRPr="004A4F7C" w:rsidRDefault="00CB4725" w:rsidP="00315DEC">
      <w:pPr>
        <w:pStyle w:val="ListParagraph"/>
        <w:numPr>
          <w:ilvl w:val="0"/>
          <w:numId w:val="33"/>
        </w:numPr>
        <w:spacing w:before="0" w:after="160" w:line="259" w:lineRule="auto"/>
        <w:rPr>
          <w:rFonts w:ascii="Aptos Narrow" w:hAnsi="Aptos Narrow" w:cstheme="minorHAnsi"/>
        </w:rPr>
      </w:pPr>
      <w:r w:rsidRPr="004A4F7C">
        <w:rPr>
          <w:rFonts w:ascii="Aptos Narrow" w:hAnsi="Aptos Narrow" w:cstheme="minorHAnsi"/>
        </w:rPr>
        <w:lastRenderedPageBreak/>
        <w:t xml:space="preserve">A 14-year-old has cognitive reasoning skills like an 18-year-old; shows fine and gross motor skills of a 14-year-old; and displays social skills of an 11-year-old. </w:t>
      </w:r>
    </w:p>
    <w:p w14:paraId="5D5A1FBC" w14:textId="705C01BB" w:rsidR="00CB4725" w:rsidRPr="004A4F7C" w:rsidRDefault="00CB4725" w:rsidP="00315DEC">
      <w:pPr>
        <w:spacing w:after="160" w:line="259" w:lineRule="auto"/>
        <w:rPr>
          <w:rFonts w:ascii="Aptos Narrow" w:hAnsi="Aptos Narrow" w:cstheme="minorHAnsi"/>
        </w:rPr>
      </w:pPr>
      <w:r w:rsidRPr="004A4F7C">
        <w:rPr>
          <w:rFonts w:ascii="Aptos Narrow" w:hAnsi="Aptos Narrow" w:cstheme="minorHAnsi"/>
        </w:rPr>
        <w:t>It is critical educators keep mindful that gifted learners are likely experiencing uneven developmental rates, especially in early elementary. Asynchronous development is not as pronounced in middle school and high school. Educators should observe each high-achieving learner through an atypical developmental lens. Viewing through an atypical developmental lens looks beyond what is considered achieving “normal” developmental milestones and focuses on the individual student development. This outlook may require educators to adjust their expectations for gifted learners’ mental and chronological ages (Smutny et al., 2016).</w:t>
      </w:r>
    </w:p>
    <w:p w14:paraId="13B49871" w14:textId="7193BF89" w:rsidR="000B6697" w:rsidRPr="00D810C2" w:rsidRDefault="002E73DB" w:rsidP="00315DEC">
      <w:pPr>
        <w:pStyle w:val="Heading2"/>
        <w:spacing w:before="120" w:after="160" w:line="259" w:lineRule="auto"/>
        <w:rPr>
          <w:rFonts w:ascii="Aptos Narrow" w:hAnsi="Aptos Narrow" w:cstheme="minorHAnsi"/>
          <w:b/>
          <w:bCs/>
          <w:sz w:val="24"/>
          <w:szCs w:val="24"/>
        </w:rPr>
      </w:pPr>
      <w:r w:rsidRPr="00D810C2">
        <w:rPr>
          <w:rFonts w:ascii="Aptos Narrow" w:hAnsi="Aptos Narrow" w:cstheme="minorHAnsi"/>
          <w:b/>
          <w:bCs/>
          <w:sz w:val="24"/>
          <w:szCs w:val="24"/>
        </w:rPr>
        <w:t xml:space="preserve">Diversity, </w:t>
      </w:r>
      <w:r w:rsidR="00177B23" w:rsidRPr="00D810C2">
        <w:rPr>
          <w:rFonts w:ascii="Aptos Narrow" w:hAnsi="Aptos Narrow" w:cstheme="minorHAnsi"/>
          <w:b/>
          <w:bCs/>
          <w:sz w:val="24"/>
          <w:szCs w:val="24"/>
        </w:rPr>
        <w:t>Equity,</w:t>
      </w:r>
      <w:r w:rsidRPr="00D810C2">
        <w:rPr>
          <w:rFonts w:ascii="Aptos Narrow" w:hAnsi="Aptos Narrow" w:cstheme="minorHAnsi"/>
          <w:b/>
          <w:bCs/>
          <w:sz w:val="24"/>
          <w:szCs w:val="24"/>
        </w:rPr>
        <w:t xml:space="preserve"> and Inclusion</w:t>
      </w:r>
    </w:p>
    <w:p w14:paraId="5B3C14F6" w14:textId="389F8772" w:rsidR="00CB4725" w:rsidRPr="004A4F7C" w:rsidRDefault="00CB4725" w:rsidP="00315DEC">
      <w:pPr>
        <w:spacing w:after="160" w:line="259" w:lineRule="auto"/>
        <w:rPr>
          <w:rFonts w:ascii="Aptos Narrow" w:hAnsi="Aptos Narrow" w:cstheme="minorHAnsi"/>
        </w:rPr>
      </w:pPr>
      <w:r w:rsidRPr="004A4F7C">
        <w:rPr>
          <w:rFonts w:ascii="Aptos Narrow" w:hAnsi="Aptos Narrow" w:cstheme="minorHAnsi"/>
        </w:rPr>
        <w:t>Gifted students with an Individualized Education Plan or 504 plan (also known as twice-exceptional students) frequently display asynchronous academic development. Twice-exceptional students demonstrate both characteristics of giftedness and learning difficulties; however</w:t>
      </w:r>
      <w:r w:rsidR="006B1015">
        <w:rPr>
          <w:rFonts w:ascii="Aptos Narrow" w:hAnsi="Aptos Narrow" w:cstheme="minorHAnsi"/>
        </w:rPr>
        <w:t>,</w:t>
      </w:r>
      <w:r w:rsidRPr="004A4F7C">
        <w:rPr>
          <w:rFonts w:ascii="Aptos Narrow" w:hAnsi="Aptos Narrow" w:cstheme="minorHAnsi"/>
        </w:rPr>
        <w:t xml:space="preserve"> twice-exceptional students “do not solely function like a gifted student or as a student with a learning disability. Instead, they display a unique combination of strengths and weaknesses, with the strengths often masking areas of struggle” (Cross et al., 2016). </w:t>
      </w:r>
    </w:p>
    <w:p w14:paraId="05E66E22" w14:textId="62513EEF" w:rsidR="005A22EF" w:rsidRPr="00D810C2" w:rsidRDefault="00981CA0" w:rsidP="006B1015">
      <w:pPr>
        <w:pStyle w:val="Heading2"/>
        <w:spacing w:before="120" w:after="160" w:line="259" w:lineRule="auto"/>
        <w:rPr>
          <w:rFonts w:ascii="Aptos Narrow" w:hAnsi="Aptos Narrow" w:cstheme="minorHAnsi"/>
          <w:b/>
          <w:bCs/>
          <w:sz w:val="24"/>
          <w:szCs w:val="24"/>
        </w:rPr>
      </w:pPr>
      <w:r w:rsidRPr="00D810C2">
        <w:rPr>
          <w:rFonts w:ascii="Aptos Narrow" w:hAnsi="Aptos Narrow" w:cstheme="minorHAnsi"/>
          <w:b/>
          <w:bCs/>
          <w:sz w:val="24"/>
          <w:szCs w:val="24"/>
        </w:rPr>
        <w:t xml:space="preserve">Recommended Actions </w:t>
      </w:r>
      <w:r w:rsidR="00650851" w:rsidRPr="00D810C2">
        <w:rPr>
          <w:rFonts w:ascii="Aptos Narrow" w:hAnsi="Aptos Narrow" w:cstheme="minorHAnsi"/>
          <w:b/>
          <w:bCs/>
          <w:sz w:val="24"/>
          <w:szCs w:val="24"/>
        </w:rPr>
        <w:t xml:space="preserve">You Can </w:t>
      </w:r>
      <w:r w:rsidRPr="00D810C2">
        <w:rPr>
          <w:rFonts w:ascii="Aptos Narrow" w:hAnsi="Aptos Narrow" w:cstheme="minorHAnsi"/>
          <w:b/>
          <w:bCs/>
          <w:sz w:val="24"/>
          <w:szCs w:val="24"/>
        </w:rPr>
        <w:t>Take</w:t>
      </w:r>
    </w:p>
    <w:p w14:paraId="056A91F4" w14:textId="77777777" w:rsidR="00446DC1" w:rsidRPr="004A4F7C" w:rsidRDefault="00446DC1" w:rsidP="006B1015">
      <w:pPr>
        <w:pStyle w:val="NormalWeb"/>
        <w:numPr>
          <w:ilvl w:val="0"/>
          <w:numId w:val="34"/>
        </w:numPr>
        <w:spacing w:before="0" w:beforeAutospacing="0" w:after="160" w:afterAutospacing="0" w:line="259" w:lineRule="auto"/>
        <w:rPr>
          <w:rFonts w:ascii="Aptos Narrow" w:hAnsi="Aptos Narrow" w:cstheme="minorHAnsi"/>
          <w:b/>
          <w:color w:val="2F5496" w:themeColor="accent1" w:themeShade="BF"/>
          <w:sz w:val="22"/>
          <w:szCs w:val="22"/>
          <w:lang w:val="en"/>
        </w:rPr>
      </w:pPr>
      <w:r w:rsidRPr="004A4F7C">
        <w:rPr>
          <w:rFonts w:ascii="Aptos Narrow" w:hAnsi="Aptos Narrow" w:cstheme="minorHAnsi"/>
          <w:b/>
          <w:sz w:val="22"/>
          <w:szCs w:val="22"/>
        </w:rPr>
        <w:t>Be mindful</w:t>
      </w:r>
      <w:r w:rsidRPr="004A4F7C">
        <w:rPr>
          <w:rFonts w:ascii="Aptos Narrow" w:hAnsi="Aptos Narrow" w:cstheme="minorHAnsi"/>
          <w:b/>
          <w:sz w:val="22"/>
          <w:szCs w:val="22"/>
          <w:lang w:val="en"/>
        </w:rPr>
        <w:t xml:space="preserve"> that gifted students are still children even though they may display intellectual maturity that surpasses their chronological peers</w:t>
      </w:r>
      <w:r w:rsidRPr="004A4F7C">
        <w:rPr>
          <w:rFonts w:ascii="Aptos Narrow" w:hAnsi="Aptos Narrow" w:cstheme="minorHAnsi"/>
          <w:b/>
          <w:color w:val="538135" w:themeColor="accent6" w:themeShade="BF"/>
          <w:sz w:val="22"/>
          <w:szCs w:val="22"/>
          <w:lang w:val="en"/>
        </w:rPr>
        <w:t>.</w:t>
      </w:r>
      <w:r w:rsidRPr="004A4F7C">
        <w:rPr>
          <w:rFonts w:ascii="Aptos Narrow" w:hAnsi="Aptos Narrow" w:cstheme="minorHAnsi"/>
          <w:color w:val="538135" w:themeColor="accent6" w:themeShade="BF"/>
          <w:sz w:val="22"/>
          <w:szCs w:val="22"/>
          <w:lang w:val="en"/>
        </w:rPr>
        <w:t xml:space="preserve"> </w:t>
      </w:r>
      <w:r w:rsidRPr="004A4F7C">
        <w:rPr>
          <w:rFonts w:ascii="Aptos Narrow" w:hAnsi="Aptos Narrow" w:cstheme="minorHAnsi"/>
          <w:sz w:val="22"/>
          <w:szCs w:val="22"/>
          <w:lang w:val="en"/>
        </w:rPr>
        <w:t xml:space="preserve">Gifted children typically prefer to engage with those who are chronologically older, including adults, because of common interests. Assuming all the developmental domains are accelerating at the same rate will place inappropriate expectations upon the student. Educators should be flexible and patient when a gifted learner displays behavior that is “out of sync” with his or her intellectual development. Therefore, consider viewing individual gifted learners holistically and provide support beyond their cognitive abilities. </w:t>
      </w:r>
    </w:p>
    <w:p w14:paraId="6674D857" w14:textId="77777777" w:rsidR="00446DC1" w:rsidRPr="004A4F7C" w:rsidRDefault="00446DC1" w:rsidP="00315DEC">
      <w:pPr>
        <w:pStyle w:val="NormalWeb"/>
        <w:numPr>
          <w:ilvl w:val="0"/>
          <w:numId w:val="34"/>
        </w:numPr>
        <w:spacing w:before="0" w:beforeAutospacing="0" w:after="160" w:afterAutospacing="0" w:line="259" w:lineRule="auto"/>
        <w:rPr>
          <w:rFonts w:ascii="Aptos Narrow" w:hAnsi="Aptos Narrow" w:cstheme="minorHAnsi"/>
          <w:b/>
          <w:sz w:val="22"/>
          <w:szCs w:val="22"/>
          <w:lang w:val="en"/>
        </w:rPr>
      </w:pPr>
      <w:r w:rsidRPr="004A4F7C">
        <w:rPr>
          <w:rFonts w:ascii="Aptos Narrow" w:hAnsi="Aptos Narrow" w:cstheme="minorHAnsi"/>
          <w:b/>
          <w:sz w:val="22"/>
          <w:szCs w:val="22"/>
          <w:lang w:val="en"/>
        </w:rPr>
        <w:t>Differentiate instruction for the student’s academic, social, and emotional levels.</w:t>
      </w:r>
    </w:p>
    <w:p w14:paraId="2B9C6410" w14:textId="01C9BEB3" w:rsidR="00446DC1" w:rsidRPr="004A4F7C" w:rsidRDefault="00446DC1" w:rsidP="00315DEC">
      <w:pPr>
        <w:pStyle w:val="NormalWeb"/>
        <w:spacing w:before="0" w:beforeAutospacing="0" w:after="160" w:afterAutospacing="0" w:line="259" w:lineRule="auto"/>
        <w:ind w:left="720"/>
        <w:rPr>
          <w:rFonts w:ascii="Aptos Narrow" w:hAnsi="Aptos Narrow" w:cstheme="minorBidi"/>
          <w:sz w:val="22"/>
          <w:szCs w:val="22"/>
        </w:rPr>
      </w:pPr>
      <w:r w:rsidRPr="004A4F7C">
        <w:rPr>
          <w:rFonts w:ascii="Aptos Narrow" w:hAnsi="Aptos Narrow" w:cstheme="minorBidi"/>
          <w:sz w:val="22"/>
          <w:szCs w:val="22"/>
        </w:rPr>
        <w:t xml:space="preserve">Recognizing the indicators of asynchronous development in a gifted learner enables educators to develop and provide appropriate interventions that </w:t>
      </w:r>
      <w:r w:rsidR="006B1015" w:rsidRPr="004A4F7C">
        <w:rPr>
          <w:rFonts w:ascii="Aptos Narrow" w:hAnsi="Aptos Narrow" w:cstheme="minorBidi"/>
          <w:sz w:val="22"/>
          <w:szCs w:val="22"/>
        </w:rPr>
        <w:t>foster</w:t>
      </w:r>
      <w:r w:rsidRPr="004A4F7C">
        <w:rPr>
          <w:rFonts w:ascii="Aptos Narrow" w:hAnsi="Aptos Narrow" w:cstheme="minorBidi"/>
          <w:sz w:val="22"/>
          <w:szCs w:val="22"/>
        </w:rPr>
        <w:t xml:space="preserve"> growth in the whole child. Educators must provide challenging activities aligned with the New Jersey Student Learning Standards at the student’s instructional level. Activities may include flexible grouping based on a common interest to promote social skills development and eliminate boredom. “Teachers who can identify and nurture student interests can significantly enhance engagement and achievement” (Renninger et al., 2016).</w:t>
      </w:r>
    </w:p>
    <w:p w14:paraId="29B78737" w14:textId="77777777" w:rsidR="00446DC1" w:rsidRPr="004A4F7C" w:rsidRDefault="00446DC1" w:rsidP="00315DEC">
      <w:pPr>
        <w:pStyle w:val="NormalWeb"/>
        <w:numPr>
          <w:ilvl w:val="0"/>
          <w:numId w:val="34"/>
        </w:numPr>
        <w:spacing w:before="240" w:beforeAutospacing="0" w:after="160" w:afterAutospacing="0" w:line="259" w:lineRule="auto"/>
        <w:rPr>
          <w:rFonts w:ascii="Aptos Narrow" w:hAnsi="Aptos Narrow" w:cstheme="minorBidi"/>
          <w:b/>
          <w:bCs/>
          <w:sz w:val="22"/>
          <w:szCs w:val="22"/>
        </w:rPr>
      </w:pPr>
      <w:r w:rsidRPr="004A4F7C">
        <w:rPr>
          <w:rFonts w:ascii="Aptos Narrow" w:hAnsi="Aptos Narrow" w:cstheme="minorBidi"/>
          <w:b/>
          <w:bCs/>
          <w:sz w:val="22"/>
          <w:szCs w:val="22"/>
        </w:rPr>
        <w:t>Use developmentally-appropriate materials that meet the student’s academic needs.</w:t>
      </w:r>
    </w:p>
    <w:p w14:paraId="00CB14D0" w14:textId="77777777" w:rsidR="00446DC1" w:rsidRPr="004A4F7C" w:rsidRDefault="00446DC1" w:rsidP="00315DEC">
      <w:pPr>
        <w:pStyle w:val="NormalWeb"/>
        <w:spacing w:before="0" w:beforeAutospacing="0" w:after="160" w:afterAutospacing="0" w:line="259" w:lineRule="auto"/>
        <w:ind w:left="720"/>
        <w:rPr>
          <w:rFonts w:ascii="Aptos Narrow" w:hAnsi="Aptos Narrow" w:cstheme="minorHAnsi"/>
          <w:sz w:val="22"/>
          <w:szCs w:val="22"/>
        </w:rPr>
      </w:pPr>
      <w:r w:rsidRPr="004A4F7C">
        <w:rPr>
          <w:rFonts w:ascii="Aptos Narrow" w:hAnsi="Aptos Narrow" w:cstheme="minorHAnsi"/>
          <w:sz w:val="22"/>
          <w:szCs w:val="22"/>
        </w:rPr>
        <w:t xml:space="preserve">Realistic expectations must be set for where students are across the developmental domains. For instance, text selection for a gifted reader consists of identifying challenging texts that are well above grade level. Additionally, the text must comprise age-appropriate topics and themes. A first grader reading four grades above grade-level may not be emotionally ready to confront themes of death and violence that may appear in advanced texts. For this reason, educators must review all advanced materials during the selection process to ensure the topics explored are developmentally appropriate. </w:t>
      </w:r>
    </w:p>
    <w:p w14:paraId="75469433" w14:textId="23A698A3" w:rsidR="00446DC1" w:rsidRPr="004A4F7C" w:rsidRDefault="00446DC1" w:rsidP="00315DEC">
      <w:pPr>
        <w:pStyle w:val="NormalWeb"/>
        <w:spacing w:before="0" w:beforeAutospacing="0" w:after="160" w:afterAutospacing="0" w:line="259" w:lineRule="auto"/>
        <w:ind w:left="720"/>
        <w:rPr>
          <w:rFonts w:ascii="Aptos Narrow" w:hAnsi="Aptos Narrow" w:cstheme="minorHAnsi"/>
          <w:sz w:val="22"/>
          <w:szCs w:val="22"/>
        </w:rPr>
      </w:pPr>
      <w:r w:rsidRPr="004A4F7C">
        <w:rPr>
          <w:rFonts w:ascii="Aptos Narrow" w:hAnsi="Aptos Narrow" w:cstheme="minorHAnsi"/>
          <w:sz w:val="22"/>
          <w:szCs w:val="22"/>
        </w:rPr>
        <w:t>In mathematics, placing a third grader in a calculus course with older students may not be the best choice. The gap in social and emotional experiences among the students may be an overwhelming adjustment for the third grader. Educators may consider instructional techniques that adapt the curriculum and lesson planning such as curriculum compacting or cluster grouping. These techniques enable educators to adjust the curriculum for content the student has already mastered. (Review the</w:t>
      </w:r>
      <w:r w:rsidR="00A9644C" w:rsidRPr="004A4F7C">
        <w:rPr>
          <w:rFonts w:ascii="Aptos Narrow" w:hAnsi="Aptos Narrow" w:cstheme="minorHAnsi"/>
          <w:sz w:val="22"/>
          <w:szCs w:val="22"/>
        </w:rPr>
        <w:t xml:space="preserve"> Additional Resources</w:t>
      </w:r>
      <w:r w:rsidRPr="004A4F7C">
        <w:rPr>
          <w:rFonts w:ascii="Aptos Narrow" w:hAnsi="Aptos Narrow" w:cstheme="minorHAnsi"/>
          <w:sz w:val="22"/>
          <w:szCs w:val="22"/>
        </w:rPr>
        <w:t xml:space="preserve"> section for </w:t>
      </w:r>
      <w:r w:rsidR="00A9644C" w:rsidRPr="004A4F7C">
        <w:rPr>
          <w:rFonts w:ascii="Aptos Narrow" w:hAnsi="Aptos Narrow" w:cstheme="minorHAnsi"/>
          <w:sz w:val="22"/>
          <w:szCs w:val="22"/>
        </w:rPr>
        <w:t>more</w:t>
      </w:r>
      <w:r w:rsidRPr="004A4F7C">
        <w:rPr>
          <w:rFonts w:ascii="Aptos Narrow" w:hAnsi="Aptos Narrow" w:cstheme="minorHAnsi"/>
          <w:sz w:val="22"/>
          <w:szCs w:val="22"/>
        </w:rPr>
        <w:t xml:space="preserve"> information.)  </w:t>
      </w:r>
    </w:p>
    <w:p w14:paraId="2FB06F4A" w14:textId="77777777" w:rsidR="00446DC1" w:rsidRPr="004A4F7C" w:rsidRDefault="00446DC1" w:rsidP="00315DEC">
      <w:pPr>
        <w:pStyle w:val="NormalWeb"/>
        <w:spacing w:before="0" w:beforeAutospacing="0" w:after="160" w:afterAutospacing="0" w:line="259" w:lineRule="auto"/>
        <w:ind w:left="720"/>
        <w:rPr>
          <w:rFonts w:ascii="Aptos Narrow" w:hAnsi="Aptos Narrow" w:cstheme="minorHAnsi"/>
          <w:sz w:val="22"/>
          <w:szCs w:val="22"/>
        </w:rPr>
      </w:pPr>
    </w:p>
    <w:p w14:paraId="1EAA2467" w14:textId="77777777" w:rsidR="00446DC1" w:rsidRPr="004A4F7C" w:rsidRDefault="00446DC1" w:rsidP="00315DEC">
      <w:pPr>
        <w:pStyle w:val="NormalWeb"/>
        <w:numPr>
          <w:ilvl w:val="0"/>
          <w:numId w:val="34"/>
        </w:numPr>
        <w:spacing w:before="0" w:beforeAutospacing="0" w:after="160" w:afterAutospacing="0" w:line="259" w:lineRule="auto"/>
        <w:rPr>
          <w:rFonts w:ascii="Aptos Narrow" w:hAnsi="Aptos Narrow" w:cstheme="minorHAnsi"/>
          <w:b/>
          <w:sz w:val="22"/>
          <w:szCs w:val="22"/>
          <w:lang w:val="en"/>
        </w:rPr>
      </w:pPr>
      <w:r w:rsidRPr="004A4F7C">
        <w:rPr>
          <w:rFonts w:ascii="Aptos Narrow" w:hAnsi="Aptos Narrow" w:cstheme="minorHAnsi"/>
          <w:b/>
          <w:sz w:val="22"/>
          <w:szCs w:val="22"/>
          <w:lang w:val="en"/>
        </w:rPr>
        <w:lastRenderedPageBreak/>
        <w:t>Collaborate with your colleagues.</w:t>
      </w:r>
    </w:p>
    <w:p w14:paraId="004357F1" w14:textId="77777777" w:rsidR="00446DC1" w:rsidRPr="004A4F7C" w:rsidRDefault="00446DC1" w:rsidP="00315DEC">
      <w:pPr>
        <w:pStyle w:val="NormalWeb"/>
        <w:spacing w:before="0" w:beforeAutospacing="0" w:after="160" w:afterAutospacing="0" w:line="259" w:lineRule="auto"/>
        <w:ind w:left="720"/>
        <w:rPr>
          <w:rFonts w:ascii="Aptos Narrow" w:hAnsi="Aptos Narrow" w:cstheme="minorBidi"/>
          <w:b/>
          <w:bCs/>
          <w:color w:val="538135" w:themeColor="accent6" w:themeShade="BF"/>
          <w:sz w:val="22"/>
          <w:szCs w:val="22"/>
        </w:rPr>
      </w:pPr>
      <w:r w:rsidRPr="004A4F7C">
        <w:rPr>
          <w:rFonts w:ascii="Aptos Narrow" w:hAnsi="Aptos Narrow" w:cstheme="minorBidi"/>
          <w:sz w:val="22"/>
          <w:szCs w:val="22"/>
        </w:rPr>
        <w:t>Knowledge of the curriculum, state standards, and asynchronous development in a gifted learner assists with filling in academic and developmental gaps.</w:t>
      </w:r>
      <w:r w:rsidRPr="004A4F7C">
        <w:rPr>
          <w:rFonts w:ascii="Aptos Narrow" w:hAnsi="Aptos Narrow" w:cstheme="minorBidi"/>
          <w:b/>
          <w:bCs/>
          <w:sz w:val="22"/>
          <w:szCs w:val="22"/>
        </w:rPr>
        <w:t xml:space="preserve"> </w:t>
      </w:r>
      <w:r w:rsidRPr="004A4F7C">
        <w:rPr>
          <w:rFonts w:ascii="Aptos Narrow" w:hAnsi="Aptos Narrow" w:cstheme="minorBidi"/>
          <w:sz w:val="22"/>
          <w:szCs w:val="22"/>
        </w:rPr>
        <w:t>Educators and staff who have an impact on the learning and development of a gifted learner should work as a team to improve instruction and increase effective classroom practices.</w:t>
      </w:r>
      <w:r w:rsidRPr="004A4F7C">
        <w:rPr>
          <w:rFonts w:ascii="Aptos Narrow" w:hAnsi="Aptos Narrow" w:cstheme="minorBidi"/>
          <w:b/>
          <w:bCs/>
          <w:sz w:val="22"/>
          <w:szCs w:val="22"/>
        </w:rPr>
        <w:t xml:space="preserve"> </w:t>
      </w:r>
      <w:r w:rsidRPr="004A4F7C">
        <w:rPr>
          <w:rFonts w:ascii="Aptos Narrow" w:hAnsi="Aptos Narrow" w:cstheme="minorBidi"/>
          <w:sz w:val="22"/>
          <w:szCs w:val="22"/>
        </w:rPr>
        <w:t>Consider collecting pertinent data regarding the student’s learning and development to analyze and meet his or her needs.</w:t>
      </w:r>
    </w:p>
    <w:p w14:paraId="329167D5" w14:textId="77777777" w:rsidR="00446DC1" w:rsidRPr="00D757CE" w:rsidRDefault="00446DC1" w:rsidP="00D757CE">
      <w:pPr>
        <w:pStyle w:val="Heading2"/>
        <w:spacing w:before="120" w:after="160" w:line="259" w:lineRule="auto"/>
        <w:rPr>
          <w:rFonts w:ascii="Aptos Narrow" w:hAnsi="Aptos Narrow" w:cstheme="minorBidi"/>
          <w:b/>
          <w:bCs/>
          <w:sz w:val="24"/>
          <w:szCs w:val="24"/>
        </w:rPr>
      </w:pPr>
      <w:r w:rsidRPr="00D757CE">
        <w:rPr>
          <w:rFonts w:ascii="Aptos Narrow" w:hAnsi="Aptos Narrow" w:cstheme="minorBidi"/>
          <w:b/>
          <w:bCs/>
          <w:sz w:val="24"/>
          <w:szCs w:val="24"/>
        </w:rPr>
        <w:t>Additional Tips</w:t>
      </w:r>
    </w:p>
    <w:p w14:paraId="0F492176" w14:textId="77777777" w:rsidR="00446DC1" w:rsidRPr="004A4F7C" w:rsidRDefault="00446DC1" w:rsidP="00315DEC">
      <w:pPr>
        <w:pStyle w:val="NormalWeb"/>
        <w:numPr>
          <w:ilvl w:val="0"/>
          <w:numId w:val="35"/>
        </w:numPr>
        <w:spacing w:before="0" w:beforeAutospacing="0" w:after="160" w:afterAutospacing="0" w:line="259" w:lineRule="auto"/>
        <w:rPr>
          <w:rFonts w:ascii="Aptos Narrow" w:hAnsi="Aptos Narrow" w:cstheme="minorHAnsi"/>
          <w:sz w:val="22"/>
          <w:szCs w:val="22"/>
          <w:lang w:val="en"/>
        </w:rPr>
      </w:pPr>
      <w:r w:rsidRPr="004A4F7C">
        <w:rPr>
          <w:rFonts w:ascii="Aptos Narrow" w:hAnsi="Aptos Narrow" w:cstheme="minorHAnsi"/>
          <w:sz w:val="22"/>
          <w:szCs w:val="22"/>
          <w:lang w:val="en"/>
        </w:rPr>
        <w:t xml:space="preserve">Create individual gifted learner planning teams that meet regularly. Based on the student’s needs, teams may consist of the following: general education teacher, gifted education specialist/coordinator, content area specialists (a gifted learner may excel in one or more subject areas), bilingual teacher, guidance counselor, curriculum supervisor(s), and assistant principal/principal. </w:t>
      </w:r>
    </w:p>
    <w:p w14:paraId="03956DE2" w14:textId="77777777" w:rsidR="00446DC1" w:rsidRPr="004A4F7C" w:rsidRDefault="00446DC1" w:rsidP="00315DEC">
      <w:pPr>
        <w:pStyle w:val="NormalWeb"/>
        <w:numPr>
          <w:ilvl w:val="0"/>
          <w:numId w:val="35"/>
        </w:numPr>
        <w:spacing w:before="0" w:beforeAutospacing="0" w:after="160" w:afterAutospacing="0" w:line="259" w:lineRule="auto"/>
        <w:rPr>
          <w:rFonts w:ascii="Aptos Narrow" w:hAnsi="Aptos Narrow" w:cstheme="minorHAnsi"/>
          <w:sz w:val="22"/>
          <w:szCs w:val="22"/>
          <w:lang w:val="en"/>
        </w:rPr>
      </w:pPr>
      <w:r w:rsidRPr="004A4F7C">
        <w:rPr>
          <w:rFonts w:ascii="Aptos Narrow" w:hAnsi="Aptos Narrow" w:cstheme="minorHAnsi"/>
          <w:sz w:val="22"/>
          <w:szCs w:val="22"/>
          <w:lang w:val="en"/>
        </w:rPr>
        <w:t>Establish a gifted education professional learning community that focuses on meeting the needs of the gifted student population in your school or district.</w:t>
      </w:r>
    </w:p>
    <w:p w14:paraId="16A52B8E" w14:textId="77777777" w:rsidR="00446DC1" w:rsidRPr="004A4F7C" w:rsidRDefault="00446DC1" w:rsidP="00315DEC">
      <w:pPr>
        <w:pStyle w:val="NormalWeb"/>
        <w:numPr>
          <w:ilvl w:val="0"/>
          <w:numId w:val="35"/>
        </w:numPr>
        <w:spacing w:before="0" w:beforeAutospacing="0" w:after="160" w:afterAutospacing="0" w:line="259" w:lineRule="auto"/>
        <w:rPr>
          <w:rFonts w:ascii="Aptos Narrow" w:hAnsi="Aptos Narrow" w:cstheme="minorBidi"/>
          <w:sz w:val="22"/>
          <w:szCs w:val="22"/>
        </w:rPr>
      </w:pPr>
      <w:r w:rsidRPr="004A4F7C">
        <w:rPr>
          <w:rFonts w:ascii="Aptos Narrow" w:hAnsi="Aptos Narrow" w:cstheme="minorBidi"/>
          <w:sz w:val="22"/>
          <w:szCs w:val="22"/>
        </w:rPr>
        <w:t>Collaborate with other staff, such as an instructional coach, who have expertise in gifted student learning and development.</w:t>
      </w:r>
    </w:p>
    <w:p w14:paraId="2BFF7EF1" w14:textId="17DF2A06" w:rsidR="00AB5A91" w:rsidRPr="00D810C2" w:rsidRDefault="00AB5A91" w:rsidP="00315DEC">
      <w:pPr>
        <w:pStyle w:val="Heading2"/>
        <w:spacing w:before="120" w:after="160" w:line="259" w:lineRule="auto"/>
        <w:rPr>
          <w:rFonts w:ascii="Aptos Narrow" w:hAnsi="Aptos Narrow" w:cstheme="minorBidi"/>
          <w:b/>
          <w:bCs/>
          <w:sz w:val="24"/>
          <w:szCs w:val="24"/>
        </w:rPr>
      </w:pPr>
      <w:r w:rsidRPr="00D810C2">
        <w:rPr>
          <w:rFonts w:ascii="Aptos Narrow" w:hAnsi="Aptos Narrow" w:cstheme="minorBidi"/>
          <w:b/>
          <w:bCs/>
          <w:sz w:val="24"/>
          <w:szCs w:val="24"/>
        </w:rPr>
        <w:t>Reflection Questions</w:t>
      </w:r>
    </w:p>
    <w:p w14:paraId="50ADC356" w14:textId="4B31272E" w:rsidR="00801035" w:rsidRPr="00D810C2" w:rsidRDefault="00956A50" w:rsidP="00315DEC">
      <w:pPr>
        <w:widowControl w:val="0"/>
        <w:numPr>
          <w:ilvl w:val="0"/>
          <w:numId w:val="25"/>
        </w:numPr>
        <w:autoSpaceDE w:val="0"/>
        <w:autoSpaceDN w:val="0"/>
        <w:spacing w:before="0" w:after="160" w:line="259" w:lineRule="auto"/>
        <w:rPr>
          <w:rFonts w:ascii="Aptos Narrow" w:hAnsi="Aptos Narrow"/>
        </w:rPr>
      </w:pPr>
      <w:r w:rsidRPr="00D810C2">
        <w:rPr>
          <w:rFonts w:ascii="Aptos Narrow" w:hAnsi="Aptos Narrow"/>
        </w:rPr>
        <w:t>What is implemented</w:t>
      </w:r>
      <w:r w:rsidR="00FB2A94" w:rsidRPr="00D810C2">
        <w:rPr>
          <w:rFonts w:ascii="Aptos Narrow" w:hAnsi="Aptos Narrow"/>
        </w:rPr>
        <w:t xml:space="preserve"> in your classroom, school, and/or district to </w:t>
      </w:r>
      <w:r w:rsidR="00ED6495" w:rsidRPr="00D810C2">
        <w:rPr>
          <w:rFonts w:ascii="Aptos Narrow" w:hAnsi="Aptos Narrow"/>
        </w:rPr>
        <w:t>determine</w:t>
      </w:r>
      <w:r w:rsidR="00413CC5" w:rsidRPr="00D810C2">
        <w:rPr>
          <w:rFonts w:ascii="Aptos Narrow" w:hAnsi="Aptos Narrow"/>
        </w:rPr>
        <w:t xml:space="preserve"> </w:t>
      </w:r>
      <w:r w:rsidR="00724111" w:rsidRPr="00D810C2">
        <w:rPr>
          <w:rFonts w:ascii="Aptos Narrow" w:hAnsi="Aptos Narrow"/>
        </w:rPr>
        <w:t>developmental</w:t>
      </w:r>
      <w:r w:rsidR="00413CC5" w:rsidRPr="00D810C2">
        <w:rPr>
          <w:rFonts w:ascii="Aptos Narrow" w:hAnsi="Aptos Narrow"/>
        </w:rPr>
        <w:t xml:space="preserve"> </w:t>
      </w:r>
      <w:r w:rsidR="00565B0B" w:rsidRPr="00D810C2">
        <w:rPr>
          <w:rFonts w:ascii="Aptos Narrow" w:hAnsi="Aptos Narrow"/>
        </w:rPr>
        <w:t xml:space="preserve">domains </w:t>
      </w:r>
      <w:r w:rsidR="00085B15" w:rsidRPr="00D810C2">
        <w:rPr>
          <w:rFonts w:ascii="Aptos Narrow" w:hAnsi="Aptos Narrow"/>
        </w:rPr>
        <w:t xml:space="preserve">strengths and needs of </w:t>
      </w:r>
      <w:r w:rsidR="00473C58" w:rsidRPr="00D810C2">
        <w:rPr>
          <w:rFonts w:ascii="Aptos Narrow" w:hAnsi="Aptos Narrow"/>
        </w:rPr>
        <w:t>each</w:t>
      </w:r>
      <w:r w:rsidR="00794DFC" w:rsidRPr="00D810C2">
        <w:rPr>
          <w:rFonts w:ascii="Aptos Narrow" w:hAnsi="Aptos Narrow"/>
        </w:rPr>
        <w:t xml:space="preserve"> </w:t>
      </w:r>
      <w:r w:rsidR="008253E0" w:rsidRPr="00D810C2">
        <w:rPr>
          <w:rFonts w:ascii="Aptos Narrow" w:hAnsi="Aptos Narrow"/>
        </w:rPr>
        <w:t>student identified as gifted and talented</w:t>
      </w:r>
      <w:r w:rsidR="00801035" w:rsidRPr="00D810C2">
        <w:rPr>
          <w:rFonts w:ascii="Aptos Narrow" w:hAnsi="Aptos Narrow"/>
        </w:rPr>
        <w:t>?</w:t>
      </w:r>
    </w:p>
    <w:p w14:paraId="352B9CA0" w14:textId="3AC35408" w:rsidR="00801035" w:rsidRPr="00D810C2" w:rsidRDefault="00801035" w:rsidP="00315DEC">
      <w:pPr>
        <w:widowControl w:val="0"/>
        <w:numPr>
          <w:ilvl w:val="0"/>
          <w:numId w:val="25"/>
        </w:numPr>
        <w:autoSpaceDE w:val="0"/>
        <w:autoSpaceDN w:val="0"/>
        <w:spacing w:before="0" w:after="160" w:line="259" w:lineRule="auto"/>
        <w:rPr>
          <w:rFonts w:ascii="Aptos Narrow" w:hAnsi="Aptos Narrow"/>
        </w:rPr>
      </w:pPr>
      <w:r w:rsidRPr="00D810C2">
        <w:rPr>
          <w:rFonts w:ascii="Aptos Narrow" w:hAnsi="Aptos Narrow"/>
        </w:rPr>
        <w:t>How can you design learning environments to</w:t>
      </w:r>
      <w:r w:rsidR="00AD0980" w:rsidRPr="00D810C2">
        <w:rPr>
          <w:rFonts w:ascii="Aptos Narrow" w:hAnsi="Aptos Narrow"/>
        </w:rPr>
        <w:t xml:space="preserve"> </w:t>
      </w:r>
      <w:r w:rsidR="00C02BDD" w:rsidRPr="00D810C2">
        <w:rPr>
          <w:rFonts w:ascii="Aptos Narrow" w:hAnsi="Aptos Narrow"/>
        </w:rPr>
        <w:t xml:space="preserve">holistically </w:t>
      </w:r>
      <w:r w:rsidR="00361F9E" w:rsidRPr="00D810C2">
        <w:rPr>
          <w:rFonts w:ascii="Aptos Narrow" w:hAnsi="Aptos Narrow"/>
        </w:rPr>
        <w:t>support</w:t>
      </w:r>
      <w:r w:rsidR="00672CE0" w:rsidRPr="00D810C2">
        <w:rPr>
          <w:rFonts w:ascii="Aptos Narrow" w:hAnsi="Aptos Narrow"/>
        </w:rPr>
        <w:t xml:space="preserve"> all </w:t>
      </w:r>
      <w:r w:rsidR="00C2167B" w:rsidRPr="00D810C2">
        <w:rPr>
          <w:rFonts w:ascii="Aptos Narrow" w:hAnsi="Aptos Narrow"/>
        </w:rPr>
        <w:t>students identified as gifted and talented</w:t>
      </w:r>
      <w:r w:rsidRPr="00D810C2">
        <w:rPr>
          <w:rFonts w:ascii="Aptos Narrow" w:hAnsi="Aptos Narrow"/>
        </w:rPr>
        <w:t>?</w:t>
      </w:r>
    </w:p>
    <w:p w14:paraId="65E248D6" w14:textId="27D0122E" w:rsidR="00801035" w:rsidRPr="00D810C2" w:rsidRDefault="00893B11" w:rsidP="00315DEC">
      <w:pPr>
        <w:widowControl w:val="0"/>
        <w:numPr>
          <w:ilvl w:val="0"/>
          <w:numId w:val="25"/>
        </w:numPr>
        <w:autoSpaceDE w:val="0"/>
        <w:autoSpaceDN w:val="0"/>
        <w:spacing w:before="0" w:after="160" w:line="259" w:lineRule="auto"/>
        <w:rPr>
          <w:rFonts w:ascii="Aptos Narrow" w:hAnsi="Aptos Narrow"/>
        </w:rPr>
      </w:pPr>
      <w:r w:rsidRPr="00D810C2">
        <w:rPr>
          <w:rFonts w:ascii="Aptos Narrow" w:hAnsi="Aptos Narrow"/>
        </w:rPr>
        <w:t xml:space="preserve">How does understanding </w:t>
      </w:r>
      <w:r w:rsidR="00FE141A" w:rsidRPr="00D810C2">
        <w:rPr>
          <w:rFonts w:ascii="Aptos Narrow" w:hAnsi="Aptos Narrow"/>
        </w:rPr>
        <w:t xml:space="preserve">asynchronous development </w:t>
      </w:r>
      <w:r w:rsidR="00536C38" w:rsidRPr="00D810C2">
        <w:rPr>
          <w:rFonts w:ascii="Aptos Narrow" w:hAnsi="Aptos Narrow"/>
        </w:rPr>
        <w:t>aid</w:t>
      </w:r>
      <w:r w:rsidR="00D14F6B" w:rsidRPr="00D810C2">
        <w:rPr>
          <w:rFonts w:ascii="Aptos Narrow" w:hAnsi="Aptos Narrow"/>
        </w:rPr>
        <w:t xml:space="preserve"> </w:t>
      </w:r>
      <w:r w:rsidR="00A36962" w:rsidRPr="00D810C2">
        <w:rPr>
          <w:rFonts w:ascii="Aptos Narrow" w:hAnsi="Aptos Narrow"/>
        </w:rPr>
        <w:t xml:space="preserve">student </w:t>
      </w:r>
      <w:r w:rsidR="000A7A81" w:rsidRPr="00D810C2">
        <w:rPr>
          <w:rFonts w:ascii="Aptos Narrow" w:hAnsi="Aptos Narrow"/>
        </w:rPr>
        <w:t>talent development and the</w:t>
      </w:r>
      <w:r w:rsidR="00017582" w:rsidRPr="00D810C2">
        <w:rPr>
          <w:rFonts w:ascii="Aptos Narrow" w:hAnsi="Aptos Narrow"/>
        </w:rPr>
        <w:t xml:space="preserve"> gifted</w:t>
      </w:r>
      <w:r w:rsidR="000A7A81" w:rsidRPr="00D810C2">
        <w:rPr>
          <w:rFonts w:ascii="Aptos Narrow" w:hAnsi="Aptos Narrow"/>
        </w:rPr>
        <w:t xml:space="preserve"> </w:t>
      </w:r>
      <w:r w:rsidR="008144D4" w:rsidRPr="00D810C2">
        <w:rPr>
          <w:rFonts w:ascii="Aptos Narrow" w:hAnsi="Aptos Narrow"/>
        </w:rPr>
        <w:t>identification process</w:t>
      </w:r>
      <w:r w:rsidR="00207732" w:rsidRPr="00D810C2">
        <w:rPr>
          <w:rFonts w:ascii="Aptos Narrow" w:hAnsi="Aptos Narrow"/>
        </w:rPr>
        <w:t>?</w:t>
      </w:r>
      <w:r w:rsidR="00017582" w:rsidRPr="00D810C2">
        <w:rPr>
          <w:rFonts w:ascii="Aptos Narrow" w:hAnsi="Aptos Narrow"/>
        </w:rPr>
        <w:t xml:space="preserve"> </w:t>
      </w:r>
      <w:r w:rsidR="00FA5C70" w:rsidRPr="00D810C2">
        <w:rPr>
          <w:rFonts w:ascii="Aptos Narrow" w:hAnsi="Aptos Narrow"/>
        </w:rPr>
        <w:t xml:space="preserve"> </w:t>
      </w:r>
    </w:p>
    <w:p w14:paraId="32E154CC" w14:textId="59293E05" w:rsidR="00A9644C" w:rsidRPr="00D810C2" w:rsidRDefault="00A9644C" w:rsidP="00315DEC">
      <w:pPr>
        <w:pStyle w:val="Heading2"/>
        <w:spacing w:after="160" w:line="259" w:lineRule="auto"/>
        <w:rPr>
          <w:rFonts w:ascii="Aptos Narrow" w:hAnsi="Aptos Narrow"/>
          <w:b/>
          <w:bCs/>
        </w:rPr>
      </w:pPr>
      <w:r w:rsidRPr="00D810C2">
        <w:rPr>
          <w:rFonts w:ascii="Aptos Narrow" w:hAnsi="Aptos Narrow"/>
          <w:b/>
          <w:bCs/>
        </w:rPr>
        <w:t>References</w:t>
      </w:r>
    </w:p>
    <w:p w14:paraId="6F507C95" w14:textId="77777777" w:rsidR="00A9644C" w:rsidRPr="004A4F7C" w:rsidRDefault="00A9644C" w:rsidP="00315DEC">
      <w:pPr>
        <w:spacing w:after="160" w:line="259" w:lineRule="auto"/>
        <w:rPr>
          <w:rFonts w:ascii="Aptos Narrow" w:hAnsi="Aptos Narrow"/>
        </w:rPr>
      </w:pPr>
      <w:r w:rsidRPr="004A4F7C">
        <w:rPr>
          <w:rFonts w:ascii="Aptos Narrow" w:hAnsi="Aptos Narrow"/>
        </w:rPr>
        <w:t>Columbus Group. (1991, July). Unpublished manuscript of the meeting of the Columbus Group, Columbus, OH.</w:t>
      </w:r>
    </w:p>
    <w:p w14:paraId="131465CD" w14:textId="77777777" w:rsidR="00D757CE" w:rsidRDefault="00A9644C" w:rsidP="00D757CE">
      <w:pPr>
        <w:spacing w:before="0" w:after="0" w:line="259" w:lineRule="auto"/>
        <w:rPr>
          <w:rFonts w:ascii="Aptos Narrow" w:hAnsi="Aptos Narrow"/>
        </w:rPr>
      </w:pPr>
      <w:r w:rsidRPr="004A4F7C">
        <w:rPr>
          <w:rFonts w:ascii="Aptos Narrow" w:hAnsi="Aptos Narrow"/>
        </w:rPr>
        <w:t xml:space="preserve">Cross, K., Langley, S., Root, M., &amp; </w:t>
      </w:r>
      <w:proofErr w:type="spellStart"/>
      <w:r w:rsidRPr="004A4F7C">
        <w:rPr>
          <w:rFonts w:ascii="Aptos Narrow" w:hAnsi="Aptos Narrow"/>
        </w:rPr>
        <w:t>Gelbar</w:t>
      </w:r>
      <w:proofErr w:type="spellEnd"/>
      <w:r w:rsidRPr="004A4F7C">
        <w:rPr>
          <w:rFonts w:ascii="Aptos Narrow" w:hAnsi="Aptos Narrow"/>
        </w:rPr>
        <w:t>, N. (2016).</w:t>
      </w:r>
      <w:r w:rsidRPr="004A4F7C">
        <w:rPr>
          <w:rFonts w:ascii="Aptos Narrow" w:hAnsi="Aptos Narrow"/>
          <w:color w:val="2E74B5" w:themeColor="accent5" w:themeShade="BF"/>
        </w:rPr>
        <w:t xml:space="preserve"> </w:t>
      </w:r>
      <w:hyperlink r:id="rId12" w:history="1">
        <w:r w:rsidRPr="004A4F7C">
          <w:rPr>
            <w:rStyle w:val="Hyperlink"/>
            <w:rFonts w:ascii="Aptos Narrow" w:hAnsi="Aptos Narrow"/>
            <w:color w:val="2E74B5" w:themeColor="accent5" w:themeShade="BF"/>
          </w:rPr>
          <w:t>Beyond the mask</w:t>
        </w:r>
      </w:hyperlink>
      <w:r w:rsidRPr="004A4F7C">
        <w:rPr>
          <w:rFonts w:ascii="Aptos Narrow" w:hAnsi="Aptos Narrow"/>
        </w:rPr>
        <w:t xml:space="preserve">. </w:t>
      </w:r>
      <w:r w:rsidRPr="004A4F7C">
        <w:rPr>
          <w:rFonts w:ascii="Aptos Narrow" w:hAnsi="Aptos Narrow"/>
          <w:i/>
          <w:iCs/>
        </w:rPr>
        <w:t>Journal of Psychoeducational Assessment 35(1-2).</w:t>
      </w:r>
      <w:r w:rsidRPr="004A4F7C">
        <w:rPr>
          <w:rFonts w:ascii="Aptos Narrow" w:hAnsi="Aptos Narrow"/>
        </w:rPr>
        <w:t xml:space="preserve"> </w:t>
      </w:r>
    </w:p>
    <w:p w14:paraId="7DC83FF5" w14:textId="5CB1263A" w:rsidR="00A9644C" w:rsidRPr="004A4F7C" w:rsidRDefault="00A9644C" w:rsidP="00D757CE">
      <w:pPr>
        <w:spacing w:before="0" w:after="160" w:line="259" w:lineRule="auto"/>
        <w:ind w:firstLine="720"/>
        <w:rPr>
          <w:rFonts w:ascii="Aptos Narrow" w:hAnsi="Aptos Narrow"/>
        </w:rPr>
      </w:pPr>
      <w:r w:rsidRPr="004A4F7C">
        <w:rPr>
          <w:rFonts w:ascii="Aptos Narrow" w:hAnsi="Aptos Narrow"/>
        </w:rPr>
        <w:t xml:space="preserve">Retrieved from https://www.researchgate.net/publication/308736008_Beyond_the_Mask </w:t>
      </w:r>
    </w:p>
    <w:p w14:paraId="50988602" w14:textId="77777777" w:rsidR="00D757CE" w:rsidRDefault="00A9644C" w:rsidP="00D757CE">
      <w:pPr>
        <w:spacing w:after="0" w:line="259" w:lineRule="auto"/>
        <w:rPr>
          <w:rFonts w:ascii="Aptos Narrow" w:hAnsi="Aptos Narrow"/>
        </w:rPr>
      </w:pPr>
      <w:r w:rsidRPr="004A4F7C">
        <w:rPr>
          <w:rFonts w:ascii="Aptos Narrow" w:hAnsi="Aptos Narrow"/>
        </w:rPr>
        <w:t xml:space="preserve">Guilbault, K., Kane, M. (2016). </w:t>
      </w:r>
      <w:hyperlink r:id="rId13" w:history="1">
        <w:r w:rsidRPr="004A4F7C">
          <w:rPr>
            <w:rStyle w:val="Hyperlink"/>
            <w:rFonts w:ascii="Aptos Narrow" w:hAnsi="Aptos Narrow"/>
            <w:color w:val="2E74B5" w:themeColor="accent5" w:themeShade="BF"/>
          </w:rPr>
          <w:t>Asychronous development</w:t>
        </w:r>
      </w:hyperlink>
      <w:r w:rsidRPr="004A4F7C">
        <w:rPr>
          <w:rFonts w:ascii="Aptos Narrow" w:hAnsi="Aptos Narrow"/>
        </w:rPr>
        <w:t xml:space="preserve">. National Association of Gifted Children Parenting for High </w:t>
      </w:r>
    </w:p>
    <w:p w14:paraId="064AA680" w14:textId="10921E13" w:rsidR="00A9644C" w:rsidRPr="004A4F7C" w:rsidRDefault="00A9644C" w:rsidP="00D757CE">
      <w:pPr>
        <w:spacing w:before="0" w:after="160" w:line="259" w:lineRule="auto"/>
        <w:ind w:firstLine="720"/>
        <w:rPr>
          <w:rFonts w:ascii="Aptos Narrow" w:hAnsi="Aptos Narrow"/>
        </w:rPr>
      </w:pPr>
      <w:r w:rsidRPr="004A4F7C">
        <w:rPr>
          <w:rFonts w:ascii="Aptos Narrow" w:hAnsi="Aptos Narrow"/>
        </w:rPr>
        <w:t>Potential Tip Sheet. Retrieved from https://home.lps.org/gifted/files/2019/03/Asynchronous-Development.pdf</w:t>
      </w:r>
    </w:p>
    <w:p w14:paraId="78E21FCA" w14:textId="77777777" w:rsidR="00A9644C" w:rsidRPr="004A4F7C" w:rsidRDefault="00A9644C" w:rsidP="00315DEC">
      <w:pPr>
        <w:spacing w:after="160" w:line="259" w:lineRule="auto"/>
        <w:rPr>
          <w:rFonts w:ascii="Aptos Narrow" w:hAnsi="Aptos Narrow"/>
        </w:rPr>
      </w:pPr>
      <w:r w:rsidRPr="004A4F7C">
        <w:rPr>
          <w:rFonts w:ascii="Aptos Narrow" w:hAnsi="Aptos Narrow"/>
        </w:rPr>
        <w:t>Renninger, K.A., &amp; Hidi, S.E., (2016). The power of interest for motivation and engagement. Routledge.</w:t>
      </w:r>
    </w:p>
    <w:p w14:paraId="41675763" w14:textId="77777777" w:rsidR="00D757CE" w:rsidRDefault="00A9644C" w:rsidP="00D757CE">
      <w:pPr>
        <w:spacing w:after="0" w:line="259" w:lineRule="auto"/>
        <w:rPr>
          <w:rFonts w:ascii="Aptos Narrow" w:hAnsi="Aptos Narrow"/>
        </w:rPr>
      </w:pPr>
      <w:r w:rsidRPr="004A4F7C">
        <w:rPr>
          <w:rFonts w:ascii="Aptos Narrow" w:hAnsi="Aptos Narrow"/>
        </w:rPr>
        <w:t xml:space="preserve">Smutny, J.F., Walker, S.Y., &amp; Honeck, E.I. (2016). </w:t>
      </w:r>
      <w:r w:rsidRPr="004A4F7C">
        <w:rPr>
          <w:rFonts w:ascii="Aptos Narrow" w:hAnsi="Aptos Narrow"/>
          <w:i/>
          <w:iCs/>
        </w:rPr>
        <w:t xml:space="preserve">Teaching gifted children in today’s preschool and primary classrooms. </w:t>
      </w:r>
      <w:r w:rsidRPr="004A4F7C">
        <w:rPr>
          <w:rFonts w:ascii="Aptos Narrow" w:hAnsi="Aptos Narrow"/>
        </w:rPr>
        <w:t xml:space="preserve">Free </w:t>
      </w:r>
    </w:p>
    <w:p w14:paraId="3036F456" w14:textId="0659E308" w:rsidR="00A9644C" w:rsidRPr="004A4F7C" w:rsidRDefault="00A9644C" w:rsidP="00D757CE">
      <w:pPr>
        <w:spacing w:before="0" w:after="160" w:line="259" w:lineRule="auto"/>
        <w:ind w:firstLine="720"/>
        <w:rPr>
          <w:rFonts w:ascii="Aptos Narrow" w:hAnsi="Aptos Narrow"/>
        </w:rPr>
      </w:pPr>
      <w:r w:rsidRPr="004A4F7C">
        <w:rPr>
          <w:rFonts w:ascii="Aptos Narrow" w:hAnsi="Aptos Narrow"/>
        </w:rPr>
        <w:t>Spirit Publishing.</w:t>
      </w:r>
    </w:p>
    <w:p w14:paraId="7A5AB0C1" w14:textId="16116496" w:rsidR="00981CA0" w:rsidRPr="00D810C2" w:rsidRDefault="00981CA0" w:rsidP="00315DEC">
      <w:pPr>
        <w:pStyle w:val="Heading2"/>
        <w:spacing w:before="120" w:after="160" w:line="259" w:lineRule="auto"/>
        <w:rPr>
          <w:rFonts w:ascii="Aptos Narrow" w:hAnsi="Aptos Narrow" w:cstheme="minorBidi"/>
          <w:b/>
          <w:bCs/>
          <w:sz w:val="24"/>
          <w:szCs w:val="24"/>
        </w:rPr>
      </w:pPr>
      <w:r w:rsidRPr="00D810C2">
        <w:rPr>
          <w:rFonts w:ascii="Aptos Narrow" w:hAnsi="Aptos Narrow" w:cstheme="minorBidi"/>
          <w:b/>
          <w:bCs/>
          <w:sz w:val="24"/>
          <w:szCs w:val="24"/>
        </w:rPr>
        <w:t xml:space="preserve">Additional </w:t>
      </w:r>
      <w:r w:rsidR="00CB648F" w:rsidRPr="00D810C2">
        <w:rPr>
          <w:rFonts w:ascii="Aptos Narrow" w:hAnsi="Aptos Narrow" w:cstheme="minorBidi"/>
          <w:b/>
          <w:bCs/>
          <w:sz w:val="24"/>
          <w:szCs w:val="24"/>
        </w:rPr>
        <w:t>Resources</w:t>
      </w:r>
    </w:p>
    <w:p w14:paraId="0D1D4AF4" w14:textId="77777777" w:rsidR="00A9644C" w:rsidRPr="004A4F7C" w:rsidRDefault="00A9644C" w:rsidP="00D757CE">
      <w:pPr>
        <w:pStyle w:val="NormalWeb"/>
        <w:spacing w:before="0" w:beforeAutospacing="0" w:after="0" w:afterAutospacing="0" w:line="259" w:lineRule="auto"/>
        <w:rPr>
          <w:rFonts w:ascii="Aptos Narrow" w:hAnsi="Aptos Narrow" w:cstheme="minorHAnsi"/>
          <w:sz w:val="22"/>
          <w:szCs w:val="22"/>
          <w:lang w:val="en"/>
        </w:rPr>
      </w:pPr>
      <w:r w:rsidRPr="004A4F7C">
        <w:rPr>
          <w:rFonts w:ascii="Aptos Narrow" w:hAnsi="Aptos Narrow" w:cstheme="minorHAnsi"/>
          <w:sz w:val="22"/>
          <w:szCs w:val="22"/>
          <w:lang w:val="en"/>
        </w:rPr>
        <w:t>Overview of Asynchrony Development</w:t>
      </w:r>
    </w:p>
    <w:p w14:paraId="37D11B41" w14:textId="77777777" w:rsidR="00A9644C" w:rsidRPr="004A4F7C" w:rsidRDefault="00A9644C" w:rsidP="00315DEC">
      <w:pPr>
        <w:pStyle w:val="NormalWeb"/>
        <w:numPr>
          <w:ilvl w:val="0"/>
          <w:numId w:val="36"/>
        </w:numPr>
        <w:spacing w:before="0" w:beforeAutospacing="0" w:after="160" w:afterAutospacing="0" w:line="259" w:lineRule="auto"/>
        <w:rPr>
          <w:rFonts w:ascii="Aptos Narrow" w:hAnsi="Aptos Narrow" w:cstheme="minorHAnsi"/>
          <w:sz w:val="22"/>
          <w:szCs w:val="22"/>
          <w:lang w:val="en"/>
        </w:rPr>
      </w:pPr>
      <w:hyperlink r:id="rId14" w:history="1">
        <w:r w:rsidRPr="004A4F7C">
          <w:rPr>
            <w:rStyle w:val="Hyperlink"/>
            <w:rFonts w:ascii="Aptos Narrow" w:hAnsi="Aptos Narrow" w:cstheme="minorHAnsi"/>
            <w:color w:val="4472C4" w:themeColor="accent1"/>
            <w:sz w:val="22"/>
            <w:szCs w:val="22"/>
            <w:lang w:val="en"/>
          </w:rPr>
          <w:t>Asynchrony in Gifted Learners</w:t>
        </w:r>
      </w:hyperlink>
      <w:r w:rsidRPr="004A4F7C">
        <w:rPr>
          <w:rFonts w:ascii="Aptos Narrow" w:hAnsi="Aptos Narrow"/>
          <w:sz w:val="22"/>
          <w:szCs w:val="22"/>
        </w:rPr>
        <w:t xml:space="preserve"> </w:t>
      </w:r>
      <w:r w:rsidRPr="004A4F7C">
        <w:rPr>
          <w:rFonts w:ascii="Aptos Narrow" w:hAnsi="Aptos Narrow" w:cstheme="minorHAnsi"/>
          <w:sz w:val="22"/>
          <w:szCs w:val="22"/>
          <w:lang w:val="en"/>
        </w:rPr>
        <w:t xml:space="preserve">(Video) </w:t>
      </w:r>
    </w:p>
    <w:p w14:paraId="6C0F5152" w14:textId="77777777" w:rsidR="00A9644C" w:rsidRPr="004A4F7C" w:rsidRDefault="00A9644C" w:rsidP="00D757CE">
      <w:pPr>
        <w:pStyle w:val="NormalWeb"/>
        <w:spacing w:before="0" w:beforeAutospacing="0" w:after="0" w:afterAutospacing="0" w:line="259" w:lineRule="auto"/>
        <w:rPr>
          <w:rFonts w:ascii="Aptos Narrow" w:hAnsi="Aptos Narrow" w:cstheme="minorHAnsi"/>
          <w:sz w:val="22"/>
          <w:szCs w:val="22"/>
          <w:lang w:val="en"/>
        </w:rPr>
      </w:pPr>
      <w:r w:rsidRPr="004A4F7C">
        <w:rPr>
          <w:rFonts w:ascii="Aptos Narrow" w:hAnsi="Aptos Narrow" w:cstheme="minorHAnsi"/>
          <w:sz w:val="22"/>
          <w:szCs w:val="22"/>
          <w:lang w:val="en"/>
        </w:rPr>
        <w:t>Meeting the Needs of the Gifted Learner</w:t>
      </w:r>
    </w:p>
    <w:p w14:paraId="22AFA649" w14:textId="77777777" w:rsidR="00A9644C" w:rsidRPr="004A4F7C" w:rsidRDefault="00A9644C" w:rsidP="00315DEC">
      <w:pPr>
        <w:pStyle w:val="NormalWeb"/>
        <w:numPr>
          <w:ilvl w:val="0"/>
          <w:numId w:val="36"/>
        </w:numPr>
        <w:spacing w:before="0" w:beforeAutospacing="0" w:after="160" w:afterAutospacing="0" w:line="259" w:lineRule="auto"/>
        <w:rPr>
          <w:rFonts w:ascii="Aptos Narrow" w:hAnsi="Aptos Narrow" w:cstheme="minorHAnsi"/>
          <w:sz w:val="22"/>
          <w:szCs w:val="22"/>
          <w:lang w:val="en"/>
        </w:rPr>
      </w:pPr>
      <w:hyperlink r:id="rId15" w:history="1">
        <w:r w:rsidRPr="004A4F7C">
          <w:rPr>
            <w:rStyle w:val="Hyperlink"/>
            <w:rFonts w:ascii="Aptos Narrow" w:hAnsi="Aptos Narrow" w:cstheme="minorHAnsi"/>
            <w:color w:val="4472C4" w:themeColor="accent1"/>
            <w:sz w:val="22"/>
            <w:szCs w:val="22"/>
            <w:lang w:val="en"/>
          </w:rPr>
          <w:t>Identifying Characteristics of Gifted Students at Risk of Exclusion</w:t>
        </w:r>
      </w:hyperlink>
      <w:r w:rsidRPr="004A4F7C">
        <w:rPr>
          <w:rFonts w:ascii="Aptos Narrow" w:hAnsi="Aptos Narrow" w:cstheme="minorHAnsi"/>
          <w:sz w:val="22"/>
          <w:szCs w:val="22"/>
          <w:lang w:val="en"/>
        </w:rPr>
        <w:t xml:space="preserve"> (Video) </w:t>
      </w:r>
    </w:p>
    <w:p w14:paraId="26726159" w14:textId="77777777" w:rsidR="00A9644C" w:rsidRPr="004A4F7C" w:rsidRDefault="00A9644C" w:rsidP="00D757CE">
      <w:pPr>
        <w:pStyle w:val="NormalWeb"/>
        <w:spacing w:before="0" w:beforeAutospacing="0" w:after="0" w:afterAutospacing="0" w:line="259" w:lineRule="auto"/>
        <w:rPr>
          <w:rFonts w:ascii="Aptos Narrow" w:hAnsi="Aptos Narrow" w:cstheme="minorBidi"/>
          <w:sz w:val="22"/>
          <w:szCs w:val="22"/>
        </w:rPr>
      </w:pPr>
      <w:r w:rsidRPr="004A4F7C">
        <w:rPr>
          <w:rFonts w:ascii="Aptos Narrow" w:hAnsi="Aptos Narrow" w:cstheme="minorBidi"/>
          <w:sz w:val="22"/>
          <w:szCs w:val="22"/>
        </w:rPr>
        <w:t>Research-Based Instructional Practices (Note that this is not an exhaustive list.)</w:t>
      </w:r>
    </w:p>
    <w:p w14:paraId="0D0D4AC8"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stheme="minorHAnsi"/>
          <w:color w:val="4472C4" w:themeColor="accent1"/>
          <w:sz w:val="22"/>
          <w:szCs w:val="22"/>
        </w:rPr>
      </w:pPr>
      <w:hyperlink r:id="rId16" w:history="1">
        <w:r w:rsidRPr="004A4F7C">
          <w:rPr>
            <w:rStyle w:val="Hyperlink"/>
            <w:rFonts w:ascii="Aptos Narrow" w:hAnsi="Aptos Narrow" w:cstheme="minorHAnsi"/>
            <w:color w:val="4472C4" w:themeColor="accent1"/>
            <w:sz w:val="22"/>
            <w:szCs w:val="22"/>
          </w:rPr>
          <w:t>The Eight Steps to Curriculum Compacting (Quick Tutorial)</w:t>
        </w:r>
      </w:hyperlink>
    </w:p>
    <w:p w14:paraId="51FA9E04"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stheme="minorHAnsi"/>
          <w:color w:val="4472C4" w:themeColor="accent1"/>
          <w:sz w:val="22"/>
          <w:szCs w:val="22"/>
        </w:rPr>
      </w:pPr>
      <w:hyperlink r:id="rId17" w:history="1">
        <w:r w:rsidRPr="004A4F7C">
          <w:rPr>
            <w:rStyle w:val="Hyperlink"/>
            <w:rFonts w:ascii="Aptos Narrow" w:hAnsi="Aptos Narrow" w:cstheme="minorHAnsi"/>
            <w:color w:val="4472C4" w:themeColor="accent1"/>
            <w:sz w:val="22"/>
            <w:szCs w:val="22"/>
          </w:rPr>
          <w:t>Curriculum Compacting: A Systematic Procedure for Modifying the Curriculum for Above Average Ability Students</w:t>
        </w:r>
      </w:hyperlink>
    </w:p>
    <w:p w14:paraId="168CE49C"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stheme="minorHAnsi"/>
          <w:color w:val="4472C4" w:themeColor="accent1"/>
          <w:sz w:val="22"/>
          <w:szCs w:val="22"/>
        </w:rPr>
      </w:pPr>
      <w:hyperlink r:id="rId18" w:history="1">
        <w:r w:rsidRPr="004A4F7C">
          <w:rPr>
            <w:rStyle w:val="Hyperlink"/>
            <w:rFonts w:ascii="Aptos Narrow" w:hAnsi="Aptos Narrow" w:cstheme="minorHAnsi"/>
            <w:color w:val="4472C4" w:themeColor="accent1"/>
            <w:sz w:val="22"/>
            <w:szCs w:val="22"/>
          </w:rPr>
          <w:t>Curriculum Compacting: A Research Method of Providing Differentiation, Enrichment, and Acceleration for High-Potential, High-Ability, and Academically Talented Students</w:t>
        </w:r>
      </w:hyperlink>
    </w:p>
    <w:p w14:paraId="362AF064"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olor w:val="4472C4" w:themeColor="accent1"/>
          <w:sz w:val="22"/>
          <w:szCs w:val="22"/>
        </w:rPr>
      </w:pPr>
      <w:hyperlink r:id="rId19" w:history="1">
        <w:r w:rsidRPr="004A4F7C">
          <w:rPr>
            <w:rStyle w:val="Hyperlink"/>
            <w:rFonts w:ascii="Aptos Narrow" w:hAnsi="Aptos Narrow" w:cstheme="minorHAnsi"/>
            <w:color w:val="4472C4" w:themeColor="accent1"/>
            <w:sz w:val="22"/>
            <w:szCs w:val="22"/>
          </w:rPr>
          <w:t>Grouping - National Association for Gifted Children</w:t>
        </w:r>
      </w:hyperlink>
    </w:p>
    <w:p w14:paraId="2854FD41"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olor w:val="4472C4" w:themeColor="accent1"/>
          <w:sz w:val="22"/>
          <w:szCs w:val="22"/>
        </w:rPr>
      </w:pPr>
      <w:hyperlink r:id="rId20" w:history="1">
        <w:r w:rsidRPr="004A4F7C">
          <w:rPr>
            <w:rStyle w:val="Hyperlink"/>
            <w:rFonts w:ascii="Aptos Narrow" w:hAnsi="Aptos Narrow" w:cstheme="minorHAnsi"/>
            <w:color w:val="4472C4" w:themeColor="accent1"/>
            <w:sz w:val="22"/>
            <w:szCs w:val="22"/>
          </w:rPr>
          <w:t>Cluster Grouping Fact Sheet: How to Provide Full-Time Services for Gifted Students on Existing Budgets</w:t>
        </w:r>
      </w:hyperlink>
    </w:p>
    <w:p w14:paraId="5F8460AE"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olor w:val="4472C4" w:themeColor="accent1"/>
          <w:sz w:val="22"/>
          <w:szCs w:val="22"/>
        </w:rPr>
      </w:pPr>
      <w:hyperlink r:id="rId21" w:history="1">
        <w:r w:rsidRPr="004A4F7C">
          <w:rPr>
            <w:rStyle w:val="Hyperlink"/>
            <w:rFonts w:ascii="Aptos Narrow" w:hAnsi="Aptos Narrow" w:cstheme="minorHAnsi"/>
            <w:color w:val="4472C4" w:themeColor="accent1"/>
            <w:sz w:val="22"/>
            <w:szCs w:val="22"/>
          </w:rPr>
          <w:t xml:space="preserve">National Association for Gifted Children Position Statement on Acceleration </w:t>
        </w:r>
      </w:hyperlink>
    </w:p>
    <w:p w14:paraId="747DEAA5" w14:textId="77777777" w:rsidR="00A9644C" w:rsidRPr="004A4F7C" w:rsidRDefault="00A9644C" w:rsidP="00D757CE">
      <w:pPr>
        <w:pStyle w:val="NormalWeb"/>
        <w:numPr>
          <w:ilvl w:val="0"/>
          <w:numId w:val="36"/>
        </w:numPr>
        <w:spacing w:before="0" w:beforeAutospacing="0" w:after="120" w:afterAutospacing="0" w:line="259" w:lineRule="auto"/>
        <w:rPr>
          <w:rStyle w:val="Hyperlink"/>
          <w:rFonts w:ascii="Aptos Narrow" w:hAnsi="Aptos Narrow" w:cstheme="minorHAnsi"/>
          <w:color w:val="4472C4" w:themeColor="accent1"/>
          <w:sz w:val="22"/>
          <w:szCs w:val="22"/>
        </w:rPr>
      </w:pPr>
      <w:hyperlink r:id="rId22" w:history="1">
        <w:r w:rsidRPr="004A4F7C">
          <w:rPr>
            <w:rStyle w:val="Hyperlink"/>
            <w:rFonts w:ascii="Aptos Narrow" w:hAnsi="Aptos Narrow" w:cstheme="minorHAnsi"/>
            <w:color w:val="4472C4" w:themeColor="accent1"/>
            <w:sz w:val="22"/>
            <w:szCs w:val="22"/>
          </w:rPr>
          <w:t>Developing Academic Acceleration Policies: Whole Grade, Early Entrance &amp; Single Subject</w:t>
        </w:r>
      </w:hyperlink>
    </w:p>
    <w:p w14:paraId="15833D27" w14:textId="1A910318" w:rsidR="00A9644C" w:rsidRPr="004A4F7C" w:rsidRDefault="00B82472" w:rsidP="00315DEC">
      <w:pPr>
        <w:spacing w:after="160" w:line="259" w:lineRule="auto"/>
        <w:rPr>
          <w:rFonts w:ascii="Aptos Narrow" w:hAnsi="Aptos Narrow" w:cstheme="minorHAnsi"/>
        </w:rPr>
      </w:pPr>
      <w:r w:rsidRPr="004A4F7C">
        <w:rPr>
          <w:rFonts w:ascii="Aptos Narrow" w:eastAsiaTheme="majorEastAsia" w:hAnsi="Aptos Narrow"/>
          <w:b/>
          <w:bCs/>
          <w:color w:val="2F5496" w:themeColor="accent1" w:themeShade="BF"/>
        </w:rPr>
        <w:t>Attribution</w:t>
      </w:r>
      <w:r w:rsidR="00C67FFB" w:rsidRPr="004A4F7C">
        <w:rPr>
          <w:rFonts w:ascii="Aptos Narrow" w:hAnsi="Aptos Narrow"/>
        </w:rPr>
        <w:br/>
      </w:r>
      <w:r w:rsidR="00D15A09" w:rsidRPr="004A4F7C">
        <w:rPr>
          <w:rFonts w:ascii="Aptos Narrow" w:hAnsi="Aptos Narrow" w:cstheme="minorHAnsi"/>
        </w:rPr>
        <w:t>This document was p</w:t>
      </w:r>
      <w:r w:rsidR="00A9644C" w:rsidRPr="004A4F7C">
        <w:rPr>
          <w:rFonts w:ascii="Aptos Narrow" w:hAnsi="Aptos Narrow" w:cstheme="minorHAnsi"/>
        </w:rPr>
        <w:t>repared in collaboration with the New Jersey Department of Education and the Strengthening Gifted and Talented Education Advisory Committee.</w:t>
      </w:r>
    </w:p>
    <w:p w14:paraId="5F875FED" w14:textId="66CDC3A1" w:rsidR="006138BF" w:rsidRPr="004A4F7C" w:rsidRDefault="006138BF" w:rsidP="00315DEC">
      <w:pPr>
        <w:spacing w:after="160" w:line="259" w:lineRule="auto"/>
        <w:rPr>
          <w:rFonts w:ascii="Aptos Narrow" w:hAnsi="Aptos Narrow"/>
        </w:rPr>
      </w:pPr>
    </w:p>
    <w:sectPr w:rsidR="006138BF" w:rsidRPr="004A4F7C" w:rsidSect="00F0288B">
      <w:footerReference w:type="default" r:id="rId23"/>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8CF2" w14:textId="77777777" w:rsidR="00C749ED" w:rsidRDefault="00C749ED" w:rsidP="0079164A">
      <w:pPr>
        <w:spacing w:before="0" w:after="0" w:line="240" w:lineRule="auto"/>
      </w:pPr>
      <w:r>
        <w:separator/>
      </w:r>
    </w:p>
  </w:endnote>
  <w:endnote w:type="continuationSeparator" w:id="0">
    <w:p w14:paraId="758938FD" w14:textId="77777777" w:rsidR="00C749ED" w:rsidRDefault="00C749ED" w:rsidP="0079164A">
      <w:pPr>
        <w:spacing w:before="0" w:after="0" w:line="240" w:lineRule="auto"/>
      </w:pPr>
      <w:r>
        <w:continuationSeparator/>
      </w:r>
    </w:p>
  </w:endnote>
  <w:endnote w:type="continuationNotice" w:id="1">
    <w:p w14:paraId="6B35DAB6" w14:textId="77777777" w:rsidR="00C749ED" w:rsidRDefault="00C749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ravek Basic Light">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500881"/>
      <w:docPartObj>
        <w:docPartGallery w:val="Page Numbers (Bottom of Page)"/>
        <w:docPartUnique/>
      </w:docPartObj>
    </w:sdtPr>
    <w:sdtEndPr>
      <w:rPr>
        <w:noProof/>
      </w:rPr>
    </w:sdtEndPr>
    <w:sdtContent>
      <w:p w14:paraId="5018560D" w14:textId="452BF3CA" w:rsidR="00B47172" w:rsidRDefault="00B47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A3831A" w14:textId="628CD6C6" w:rsidR="00F96D54" w:rsidRPr="002A432F" w:rsidRDefault="00F96D54" w:rsidP="00F96D54">
    <w:pPr>
      <w:pStyle w:val="Footer"/>
      <w:spacing w:before="120"/>
      <w:rPr>
        <w:rFonts w:ascii="Palatino Linotype" w:hAnsi="Palatino Linotype"/>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42C2" w14:textId="77777777" w:rsidR="00C749ED" w:rsidRDefault="00C749ED" w:rsidP="0079164A">
      <w:pPr>
        <w:spacing w:before="0" w:after="0" w:line="240" w:lineRule="auto"/>
      </w:pPr>
      <w:r>
        <w:separator/>
      </w:r>
    </w:p>
  </w:footnote>
  <w:footnote w:type="continuationSeparator" w:id="0">
    <w:p w14:paraId="13D1AB82" w14:textId="77777777" w:rsidR="00C749ED" w:rsidRDefault="00C749ED" w:rsidP="0079164A">
      <w:pPr>
        <w:spacing w:before="0" w:after="0" w:line="240" w:lineRule="auto"/>
      </w:pPr>
      <w:r>
        <w:continuationSeparator/>
      </w:r>
    </w:p>
  </w:footnote>
  <w:footnote w:type="continuationNotice" w:id="1">
    <w:p w14:paraId="2C5FA601" w14:textId="77777777" w:rsidR="00C749ED" w:rsidRDefault="00C749ED">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64B3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925BD"/>
    <w:multiLevelType w:val="hybridMultilevel"/>
    <w:tmpl w:val="11A66060"/>
    <w:lvl w:ilvl="0" w:tplc="C61E16FC">
      <w:numFmt w:val="bullet"/>
      <w:lvlText w:val=""/>
      <w:lvlJc w:val="left"/>
      <w:pPr>
        <w:ind w:left="451" w:hanging="361"/>
      </w:pPr>
      <w:rPr>
        <w:rFonts w:ascii="Symbol" w:eastAsia="Symbol" w:hAnsi="Symbol" w:cs="Symbol" w:hint="default"/>
        <w:b w:val="0"/>
        <w:bCs w:val="0"/>
        <w:i w:val="0"/>
        <w:iCs w:val="0"/>
        <w:spacing w:val="0"/>
        <w:w w:val="99"/>
        <w:sz w:val="20"/>
        <w:szCs w:val="20"/>
        <w:lang w:val="en-US" w:eastAsia="en-US" w:bidi="ar-SA"/>
      </w:rPr>
    </w:lvl>
    <w:lvl w:ilvl="1" w:tplc="0CD227EE">
      <w:numFmt w:val="bullet"/>
      <w:lvlText w:val="•"/>
      <w:lvlJc w:val="left"/>
      <w:pPr>
        <w:ind w:left="796" w:hanging="361"/>
      </w:pPr>
      <w:rPr>
        <w:rFonts w:hint="default"/>
        <w:lang w:val="en-US" w:eastAsia="en-US" w:bidi="ar-SA"/>
      </w:rPr>
    </w:lvl>
    <w:lvl w:ilvl="2" w:tplc="585AF934">
      <w:numFmt w:val="bullet"/>
      <w:lvlText w:val="•"/>
      <w:lvlJc w:val="left"/>
      <w:pPr>
        <w:ind w:left="1132" w:hanging="361"/>
      </w:pPr>
      <w:rPr>
        <w:rFonts w:hint="default"/>
        <w:lang w:val="en-US" w:eastAsia="en-US" w:bidi="ar-SA"/>
      </w:rPr>
    </w:lvl>
    <w:lvl w:ilvl="3" w:tplc="D90897D4">
      <w:numFmt w:val="bullet"/>
      <w:lvlText w:val="•"/>
      <w:lvlJc w:val="left"/>
      <w:pPr>
        <w:ind w:left="1468" w:hanging="361"/>
      </w:pPr>
      <w:rPr>
        <w:rFonts w:hint="default"/>
        <w:lang w:val="en-US" w:eastAsia="en-US" w:bidi="ar-SA"/>
      </w:rPr>
    </w:lvl>
    <w:lvl w:ilvl="4" w:tplc="2E56EAFE">
      <w:numFmt w:val="bullet"/>
      <w:lvlText w:val="•"/>
      <w:lvlJc w:val="left"/>
      <w:pPr>
        <w:ind w:left="1804" w:hanging="361"/>
      </w:pPr>
      <w:rPr>
        <w:rFonts w:hint="default"/>
        <w:lang w:val="en-US" w:eastAsia="en-US" w:bidi="ar-SA"/>
      </w:rPr>
    </w:lvl>
    <w:lvl w:ilvl="5" w:tplc="990E3A86">
      <w:numFmt w:val="bullet"/>
      <w:lvlText w:val="•"/>
      <w:lvlJc w:val="left"/>
      <w:pPr>
        <w:ind w:left="2140" w:hanging="361"/>
      </w:pPr>
      <w:rPr>
        <w:rFonts w:hint="default"/>
        <w:lang w:val="en-US" w:eastAsia="en-US" w:bidi="ar-SA"/>
      </w:rPr>
    </w:lvl>
    <w:lvl w:ilvl="6" w:tplc="AEA8E96E">
      <w:numFmt w:val="bullet"/>
      <w:lvlText w:val="•"/>
      <w:lvlJc w:val="left"/>
      <w:pPr>
        <w:ind w:left="2476" w:hanging="361"/>
      </w:pPr>
      <w:rPr>
        <w:rFonts w:hint="default"/>
        <w:lang w:val="en-US" w:eastAsia="en-US" w:bidi="ar-SA"/>
      </w:rPr>
    </w:lvl>
    <w:lvl w:ilvl="7" w:tplc="B6FEE4DC">
      <w:numFmt w:val="bullet"/>
      <w:lvlText w:val="•"/>
      <w:lvlJc w:val="left"/>
      <w:pPr>
        <w:ind w:left="2812" w:hanging="361"/>
      </w:pPr>
      <w:rPr>
        <w:rFonts w:hint="default"/>
        <w:lang w:val="en-US" w:eastAsia="en-US" w:bidi="ar-SA"/>
      </w:rPr>
    </w:lvl>
    <w:lvl w:ilvl="8" w:tplc="901047DE">
      <w:numFmt w:val="bullet"/>
      <w:lvlText w:val="•"/>
      <w:lvlJc w:val="left"/>
      <w:pPr>
        <w:ind w:left="3148" w:hanging="361"/>
      </w:pPr>
      <w:rPr>
        <w:rFonts w:hint="default"/>
        <w:lang w:val="en-US" w:eastAsia="en-US" w:bidi="ar-SA"/>
      </w:rPr>
    </w:lvl>
  </w:abstractNum>
  <w:abstractNum w:abstractNumId="2" w15:restartNumberingAfterBreak="0">
    <w:nsid w:val="0A016B03"/>
    <w:multiLevelType w:val="hybridMultilevel"/>
    <w:tmpl w:val="8F7ACCF6"/>
    <w:lvl w:ilvl="0" w:tplc="B54A8A98">
      <w:start w:val="1"/>
      <w:numFmt w:val="bullet"/>
      <w:lvlText w:val=""/>
      <w:lvlJc w:val="left"/>
      <w:pPr>
        <w:ind w:left="360" w:hanging="360"/>
      </w:pPr>
      <w:rPr>
        <w:rFonts w:ascii="Symbol" w:hAnsi="Symbol" w:hint="default"/>
        <w:b w:val="0"/>
        <w:bCs w:val="0"/>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02D0D"/>
    <w:multiLevelType w:val="multilevel"/>
    <w:tmpl w:val="2542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35C9F"/>
    <w:multiLevelType w:val="hybridMultilevel"/>
    <w:tmpl w:val="FCBEC02A"/>
    <w:lvl w:ilvl="0" w:tplc="B52CCB32">
      <w:numFmt w:val="bullet"/>
      <w:lvlText w:val="•"/>
      <w:lvlJc w:val="left"/>
      <w:pPr>
        <w:ind w:left="639" w:hanging="180"/>
      </w:pPr>
      <w:rPr>
        <w:rFonts w:ascii="Gill Sans MT" w:eastAsia="Gill Sans MT" w:hAnsi="Gill Sans MT" w:cs="Gill Sans MT" w:hint="default"/>
        <w:b w:val="0"/>
        <w:bCs w:val="0"/>
        <w:i w:val="0"/>
        <w:iCs w:val="0"/>
        <w:color w:val="58595B"/>
        <w:spacing w:val="0"/>
        <w:w w:val="112"/>
        <w:sz w:val="22"/>
        <w:szCs w:val="22"/>
        <w:lang w:val="en-US" w:eastAsia="en-US" w:bidi="ar-SA"/>
      </w:rPr>
    </w:lvl>
    <w:lvl w:ilvl="1" w:tplc="DB4A42C4">
      <w:numFmt w:val="bullet"/>
      <w:lvlText w:val="•"/>
      <w:lvlJc w:val="left"/>
      <w:pPr>
        <w:ind w:left="1277" w:hanging="180"/>
      </w:pPr>
      <w:rPr>
        <w:rFonts w:hint="default"/>
        <w:lang w:val="en-US" w:eastAsia="en-US" w:bidi="ar-SA"/>
      </w:rPr>
    </w:lvl>
    <w:lvl w:ilvl="2" w:tplc="C2F0EAFC">
      <w:numFmt w:val="bullet"/>
      <w:lvlText w:val="•"/>
      <w:lvlJc w:val="left"/>
      <w:pPr>
        <w:ind w:left="1915" w:hanging="180"/>
      </w:pPr>
      <w:rPr>
        <w:rFonts w:hint="default"/>
        <w:lang w:val="en-US" w:eastAsia="en-US" w:bidi="ar-SA"/>
      </w:rPr>
    </w:lvl>
    <w:lvl w:ilvl="3" w:tplc="6DB68258">
      <w:numFmt w:val="bullet"/>
      <w:lvlText w:val="•"/>
      <w:lvlJc w:val="left"/>
      <w:pPr>
        <w:ind w:left="2552" w:hanging="180"/>
      </w:pPr>
      <w:rPr>
        <w:rFonts w:hint="default"/>
        <w:lang w:val="en-US" w:eastAsia="en-US" w:bidi="ar-SA"/>
      </w:rPr>
    </w:lvl>
    <w:lvl w:ilvl="4" w:tplc="E3524EEA">
      <w:numFmt w:val="bullet"/>
      <w:lvlText w:val="•"/>
      <w:lvlJc w:val="left"/>
      <w:pPr>
        <w:ind w:left="3190" w:hanging="180"/>
      </w:pPr>
      <w:rPr>
        <w:rFonts w:hint="default"/>
        <w:lang w:val="en-US" w:eastAsia="en-US" w:bidi="ar-SA"/>
      </w:rPr>
    </w:lvl>
    <w:lvl w:ilvl="5" w:tplc="CE34348C">
      <w:numFmt w:val="bullet"/>
      <w:lvlText w:val="•"/>
      <w:lvlJc w:val="left"/>
      <w:pPr>
        <w:ind w:left="3828" w:hanging="180"/>
      </w:pPr>
      <w:rPr>
        <w:rFonts w:hint="default"/>
        <w:lang w:val="en-US" w:eastAsia="en-US" w:bidi="ar-SA"/>
      </w:rPr>
    </w:lvl>
    <w:lvl w:ilvl="6" w:tplc="30187EC4">
      <w:numFmt w:val="bullet"/>
      <w:lvlText w:val="•"/>
      <w:lvlJc w:val="left"/>
      <w:pPr>
        <w:ind w:left="4465" w:hanging="180"/>
      </w:pPr>
      <w:rPr>
        <w:rFonts w:hint="default"/>
        <w:lang w:val="en-US" w:eastAsia="en-US" w:bidi="ar-SA"/>
      </w:rPr>
    </w:lvl>
    <w:lvl w:ilvl="7" w:tplc="84EE1062">
      <w:numFmt w:val="bullet"/>
      <w:lvlText w:val="•"/>
      <w:lvlJc w:val="left"/>
      <w:pPr>
        <w:ind w:left="5103" w:hanging="180"/>
      </w:pPr>
      <w:rPr>
        <w:rFonts w:hint="default"/>
        <w:lang w:val="en-US" w:eastAsia="en-US" w:bidi="ar-SA"/>
      </w:rPr>
    </w:lvl>
    <w:lvl w:ilvl="8" w:tplc="E8A48FEE">
      <w:numFmt w:val="bullet"/>
      <w:lvlText w:val="•"/>
      <w:lvlJc w:val="left"/>
      <w:pPr>
        <w:ind w:left="5741" w:hanging="180"/>
      </w:pPr>
      <w:rPr>
        <w:rFonts w:hint="default"/>
        <w:lang w:val="en-US" w:eastAsia="en-US" w:bidi="ar-SA"/>
      </w:rPr>
    </w:lvl>
  </w:abstractNum>
  <w:abstractNum w:abstractNumId="5" w15:restartNumberingAfterBreak="0">
    <w:nsid w:val="143D2089"/>
    <w:multiLevelType w:val="hybridMultilevel"/>
    <w:tmpl w:val="C11E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CC3C"/>
    <w:multiLevelType w:val="hybridMultilevel"/>
    <w:tmpl w:val="FFFFFFFF"/>
    <w:lvl w:ilvl="0" w:tplc="E29C2476">
      <w:start w:val="1"/>
      <w:numFmt w:val="bullet"/>
      <w:lvlText w:val=""/>
      <w:lvlJc w:val="left"/>
      <w:pPr>
        <w:ind w:left="720" w:hanging="360"/>
      </w:pPr>
      <w:rPr>
        <w:rFonts w:ascii="Symbol" w:hAnsi="Symbol" w:hint="default"/>
      </w:rPr>
    </w:lvl>
    <w:lvl w:ilvl="1" w:tplc="12E06D96">
      <w:start w:val="1"/>
      <w:numFmt w:val="bullet"/>
      <w:lvlText w:val="o"/>
      <w:lvlJc w:val="left"/>
      <w:pPr>
        <w:ind w:left="1440" w:hanging="360"/>
      </w:pPr>
      <w:rPr>
        <w:rFonts w:ascii="Courier New" w:hAnsi="Courier New" w:hint="default"/>
      </w:rPr>
    </w:lvl>
    <w:lvl w:ilvl="2" w:tplc="7616B4EC">
      <w:start w:val="1"/>
      <w:numFmt w:val="bullet"/>
      <w:lvlText w:val=""/>
      <w:lvlJc w:val="left"/>
      <w:pPr>
        <w:ind w:left="2160" w:hanging="360"/>
      </w:pPr>
      <w:rPr>
        <w:rFonts w:ascii="Wingdings" w:hAnsi="Wingdings" w:hint="default"/>
      </w:rPr>
    </w:lvl>
    <w:lvl w:ilvl="3" w:tplc="3DBE02F0">
      <w:start w:val="1"/>
      <w:numFmt w:val="bullet"/>
      <w:lvlText w:val=""/>
      <w:lvlJc w:val="left"/>
      <w:pPr>
        <w:ind w:left="2880" w:hanging="360"/>
      </w:pPr>
      <w:rPr>
        <w:rFonts w:ascii="Symbol" w:hAnsi="Symbol" w:hint="default"/>
      </w:rPr>
    </w:lvl>
    <w:lvl w:ilvl="4" w:tplc="2FAE8E90">
      <w:start w:val="1"/>
      <w:numFmt w:val="bullet"/>
      <w:lvlText w:val="o"/>
      <w:lvlJc w:val="left"/>
      <w:pPr>
        <w:ind w:left="3600" w:hanging="360"/>
      </w:pPr>
      <w:rPr>
        <w:rFonts w:ascii="Courier New" w:hAnsi="Courier New" w:hint="default"/>
      </w:rPr>
    </w:lvl>
    <w:lvl w:ilvl="5" w:tplc="93080CC8">
      <w:start w:val="1"/>
      <w:numFmt w:val="bullet"/>
      <w:lvlText w:val=""/>
      <w:lvlJc w:val="left"/>
      <w:pPr>
        <w:ind w:left="4320" w:hanging="360"/>
      </w:pPr>
      <w:rPr>
        <w:rFonts w:ascii="Wingdings" w:hAnsi="Wingdings" w:hint="default"/>
      </w:rPr>
    </w:lvl>
    <w:lvl w:ilvl="6" w:tplc="CAC81950">
      <w:start w:val="1"/>
      <w:numFmt w:val="bullet"/>
      <w:lvlText w:val=""/>
      <w:lvlJc w:val="left"/>
      <w:pPr>
        <w:ind w:left="5040" w:hanging="360"/>
      </w:pPr>
      <w:rPr>
        <w:rFonts w:ascii="Symbol" w:hAnsi="Symbol" w:hint="default"/>
      </w:rPr>
    </w:lvl>
    <w:lvl w:ilvl="7" w:tplc="5C102426">
      <w:start w:val="1"/>
      <w:numFmt w:val="bullet"/>
      <w:lvlText w:val="o"/>
      <w:lvlJc w:val="left"/>
      <w:pPr>
        <w:ind w:left="5760" w:hanging="360"/>
      </w:pPr>
      <w:rPr>
        <w:rFonts w:ascii="Courier New" w:hAnsi="Courier New" w:hint="default"/>
      </w:rPr>
    </w:lvl>
    <w:lvl w:ilvl="8" w:tplc="3E76B730">
      <w:start w:val="1"/>
      <w:numFmt w:val="bullet"/>
      <w:lvlText w:val=""/>
      <w:lvlJc w:val="left"/>
      <w:pPr>
        <w:ind w:left="6480" w:hanging="360"/>
      </w:pPr>
      <w:rPr>
        <w:rFonts w:ascii="Wingdings" w:hAnsi="Wingdings" w:hint="default"/>
      </w:rPr>
    </w:lvl>
  </w:abstractNum>
  <w:abstractNum w:abstractNumId="7" w15:restartNumberingAfterBreak="0">
    <w:nsid w:val="179C65E8"/>
    <w:multiLevelType w:val="hybridMultilevel"/>
    <w:tmpl w:val="7AC8B1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A10C33"/>
    <w:multiLevelType w:val="hybridMultilevel"/>
    <w:tmpl w:val="A6E678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BA4354"/>
    <w:multiLevelType w:val="hybridMultilevel"/>
    <w:tmpl w:val="4B90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74323"/>
    <w:multiLevelType w:val="hybridMultilevel"/>
    <w:tmpl w:val="A6E67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D7446"/>
    <w:multiLevelType w:val="hybridMultilevel"/>
    <w:tmpl w:val="643E03F6"/>
    <w:lvl w:ilvl="0" w:tplc="6FBE61EE">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C3253"/>
    <w:multiLevelType w:val="hybridMultilevel"/>
    <w:tmpl w:val="4282D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E1C19"/>
    <w:multiLevelType w:val="hybridMultilevel"/>
    <w:tmpl w:val="A6E678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3932BF"/>
    <w:multiLevelType w:val="hybridMultilevel"/>
    <w:tmpl w:val="15F817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454E66"/>
    <w:multiLevelType w:val="hybridMultilevel"/>
    <w:tmpl w:val="DE921BFC"/>
    <w:lvl w:ilvl="0" w:tplc="F13AE69C">
      <w:numFmt w:val="bullet"/>
      <w:lvlText w:val=""/>
      <w:lvlJc w:val="left"/>
      <w:pPr>
        <w:ind w:left="451" w:hanging="360"/>
      </w:pPr>
      <w:rPr>
        <w:rFonts w:ascii="Symbol" w:eastAsia="Symbol" w:hAnsi="Symbol" w:cs="Symbol" w:hint="default"/>
        <w:b w:val="0"/>
        <w:bCs w:val="0"/>
        <w:i w:val="0"/>
        <w:iCs w:val="0"/>
        <w:spacing w:val="0"/>
        <w:w w:val="99"/>
        <w:sz w:val="20"/>
        <w:szCs w:val="20"/>
        <w:lang w:val="en-US" w:eastAsia="en-US" w:bidi="ar-SA"/>
      </w:rPr>
    </w:lvl>
    <w:lvl w:ilvl="1" w:tplc="A8A0A314">
      <w:numFmt w:val="bullet"/>
      <w:lvlText w:val="•"/>
      <w:lvlJc w:val="left"/>
      <w:pPr>
        <w:ind w:left="709" w:hanging="360"/>
      </w:pPr>
      <w:rPr>
        <w:rFonts w:hint="default"/>
        <w:lang w:val="en-US" w:eastAsia="en-US" w:bidi="ar-SA"/>
      </w:rPr>
    </w:lvl>
    <w:lvl w:ilvl="2" w:tplc="E612BE86">
      <w:numFmt w:val="bullet"/>
      <w:lvlText w:val="•"/>
      <w:lvlJc w:val="left"/>
      <w:pPr>
        <w:ind w:left="959" w:hanging="360"/>
      </w:pPr>
      <w:rPr>
        <w:rFonts w:hint="default"/>
        <w:lang w:val="en-US" w:eastAsia="en-US" w:bidi="ar-SA"/>
      </w:rPr>
    </w:lvl>
    <w:lvl w:ilvl="3" w:tplc="C8E46AFE">
      <w:numFmt w:val="bullet"/>
      <w:lvlText w:val="•"/>
      <w:lvlJc w:val="left"/>
      <w:pPr>
        <w:ind w:left="1209" w:hanging="360"/>
      </w:pPr>
      <w:rPr>
        <w:rFonts w:hint="default"/>
        <w:lang w:val="en-US" w:eastAsia="en-US" w:bidi="ar-SA"/>
      </w:rPr>
    </w:lvl>
    <w:lvl w:ilvl="4" w:tplc="FE72E43A">
      <w:numFmt w:val="bullet"/>
      <w:lvlText w:val="•"/>
      <w:lvlJc w:val="left"/>
      <w:pPr>
        <w:ind w:left="1459" w:hanging="360"/>
      </w:pPr>
      <w:rPr>
        <w:rFonts w:hint="default"/>
        <w:lang w:val="en-US" w:eastAsia="en-US" w:bidi="ar-SA"/>
      </w:rPr>
    </w:lvl>
    <w:lvl w:ilvl="5" w:tplc="38E05CB6">
      <w:numFmt w:val="bullet"/>
      <w:lvlText w:val="•"/>
      <w:lvlJc w:val="left"/>
      <w:pPr>
        <w:ind w:left="1709" w:hanging="360"/>
      </w:pPr>
      <w:rPr>
        <w:rFonts w:hint="default"/>
        <w:lang w:val="en-US" w:eastAsia="en-US" w:bidi="ar-SA"/>
      </w:rPr>
    </w:lvl>
    <w:lvl w:ilvl="6" w:tplc="32B4ACCC">
      <w:numFmt w:val="bullet"/>
      <w:lvlText w:val="•"/>
      <w:lvlJc w:val="left"/>
      <w:pPr>
        <w:ind w:left="1959" w:hanging="360"/>
      </w:pPr>
      <w:rPr>
        <w:rFonts w:hint="default"/>
        <w:lang w:val="en-US" w:eastAsia="en-US" w:bidi="ar-SA"/>
      </w:rPr>
    </w:lvl>
    <w:lvl w:ilvl="7" w:tplc="A224E550">
      <w:numFmt w:val="bullet"/>
      <w:lvlText w:val="•"/>
      <w:lvlJc w:val="left"/>
      <w:pPr>
        <w:ind w:left="2209" w:hanging="360"/>
      </w:pPr>
      <w:rPr>
        <w:rFonts w:hint="default"/>
        <w:lang w:val="en-US" w:eastAsia="en-US" w:bidi="ar-SA"/>
      </w:rPr>
    </w:lvl>
    <w:lvl w:ilvl="8" w:tplc="C9B48A40">
      <w:numFmt w:val="bullet"/>
      <w:lvlText w:val="•"/>
      <w:lvlJc w:val="left"/>
      <w:pPr>
        <w:ind w:left="2459" w:hanging="360"/>
      </w:pPr>
      <w:rPr>
        <w:rFonts w:hint="default"/>
        <w:lang w:val="en-US" w:eastAsia="en-US" w:bidi="ar-SA"/>
      </w:rPr>
    </w:lvl>
  </w:abstractNum>
  <w:abstractNum w:abstractNumId="16" w15:restartNumberingAfterBreak="0">
    <w:nsid w:val="394AD7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B5043F"/>
    <w:multiLevelType w:val="hybridMultilevel"/>
    <w:tmpl w:val="093C9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36F47"/>
    <w:multiLevelType w:val="hybridMultilevel"/>
    <w:tmpl w:val="7AC8B1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EC3046E"/>
    <w:multiLevelType w:val="hybridMultilevel"/>
    <w:tmpl w:val="8F8A0E9A"/>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FCF20C8"/>
    <w:multiLevelType w:val="hybridMultilevel"/>
    <w:tmpl w:val="CAD86B5A"/>
    <w:lvl w:ilvl="0" w:tplc="9174A574">
      <w:start w:val="1"/>
      <w:numFmt w:val="bullet"/>
      <w:lvlText w:val=""/>
      <w:lvlJc w:val="left"/>
      <w:pPr>
        <w:ind w:left="360" w:hanging="360"/>
      </w:pPr>
      <w:rPr>
        <w:rFonts w:ascii="Symbol" w:hAnsi="Symbol" w:hint="default"/>
        <w:b/>
        <w:bCs/>
        <w:color w:val="00476B"/>
        <w:sz w:val="22"/>
        <w:szCs w:val="22"/>
      </w:rPr>
    </w:lvl>
    <w:lvl w:ilvl="1" w:tplc="0409000D">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68392B"/>
    <w:multiLevelType w:val="hybridMultilevel"/>
    <w:tmpl w:val="7AC8B1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7C6169"/>
    <w:multiLevelType w:val="hybridMultilevel"/>
    <w:tmpl w:val="8F8A0E9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6F67E88"/>
    <w:multiLevelType w:val="hybridMultilevel"/>
    <w:tmpl w:val="F93AAC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7AF451B"/>
    <w:multiLevelType w:val="hybridMultilevel"/>
    <w:tmpl w:val="24B48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9F2FCA"/>
    <w:multiLevelType w:val="hybridMultilevel"/>
    <w:tmpl w:val="7AC8B1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7945D1"/>
    <w:multiLevelType w:val="hybridMultilevel"/>
    <w:tmpl w:val="F850A8F2"/>
    <w:lvl w:ilvl="0" w:tplc="EA369666">
      <w:start w:val="1"/>
      <w:numFmt w:val="bullet"/>
      <w:lvlText w:val=""/>
      <w:lvlJc w:val="left"/>
      <w:pPr>
        <w:ind w:left="720" w:hanging="360"/>
      </w:pPr>
      <w:rPr>
        <w:rFonts w:ascii="Symbol" w:hAnsi="Symbol" w:hint="default"/>
        <w:sz w:val="20"/>
        <w:szCs w:val="20"/>
      </w:rPr>
    </w:lvl>
    <w:lvl w:ilvl="1" w:tplc="E1EA7C6A">
      <w:start w:val="1"/>
      <w:numFmt w:val="bullet"/>
      <w:lvlText w:val="o"/>
      <w:lvlJc w:val="left"/>
      <w:pPr>
        <w:ind w:left="1440" w:hanging="360"/>
      </w:pPr>
      <w:rPr>
        <w:rFonts w:ascii="Courier New" w:hAnsi="Courier New" w:hint="default"/>
      </w:rPr>
    </w:lvl>
    <w:lvl w:ilvl="2" w:tplc="7A629DDC">
      <w:start w:val="1"/>
      <w:numFmt w:val="bullet"/>
      <w:lvlText w:val=""/>
      <w:lvlJc w:val="left"/>
      <w:pPr>
        <w:ind w:left="2160" w:hanging="360"/>
      </w:pPr>
      <w:rPr>
        <w:rFonts w:ascii="Wingdings" w:hAnsi="Wingdings" w:hint="default"/>
      </w:rPr>
    </w:lvl>
    <w:lvl w:ilvl="3" w:tplc="9F8435DA">
      <w:start w:val="1"/>
      <w:numFmt w:val="bullet"/>
      <w:lvlText w:val=""/>
      <w:lvlJc w:val="left"/>
      <w:pPr>
        <w:ind w:left="2880" w:hanging="360"/>
      </w:pPr>
      <w:rPr>
        <w:rFonts w:ascii="Symbol" w:hAnsi="Symbol" w:hint="default"/>
      </w:rPr>
    </w:lvl>
    <w:lvl w:ilvl="4" w:tplc="392A63E2">
      <w:start w:val="1"/>
      <w:numFmt w:val="bullet"/>
      <w:lvlText w:val="o"/>
      <w:lvlJc w:val="left"/>
      <w:pPr>
        <w:ind w:left="3600" w:hanging="360"/>
      </w:pPr>
      <w:rPr>
        <w:rFonts w:ascii="Courier New" w:hAnsi="Courier New" w:hint="default"/>
      </w:rPr>
    </w:lvl>
    <w:lvl w:ilvl="5" w:tplc="4C721908">
      <w:start w:val="1"/>
      <w:numFmt w:val="bullet"/>
      <w:lvlText w:val=""/>
      <w:lvlJc w:val="left"/>
      <w:pPr>
        <w:ind w:left="4320" w:hanging="360"/>
      </w:pPr>
      <w:rPr>
        <w:rFonts w:ascii="Wingdings" w:hAnsi="Wingdings" w:hint="default"/>
      </w:rPr>
    </w:lvl>
    <w:lvl w:ilvl="6" w:tplc="B4A012E0">
      <w:start w:val="1"/>
      <w:numFmt w:val="bullet"/>
      <w:lvlText w:val=""/>
      <w:lvlJc w:val="left"/>
      <w:pPr>
        <w:ind w:left="5040" w:hanging="360"/>
      </w:pPr>
      <w:rPr>
        <w:rFonts w:ascii="Symbol" w:hAnsi="Symbol" w:hint="default"/>
      </w:rPr>
    </w:lvl>
    <w:lvl w:ilvl="7" w:tplc="57A836CE">
      <w:start w:val="1"/>
      <w:numFmt w:val="bullet"/>
      <w:lvlText w:val="o"/>
      <w:lvlJc w:val="left"/>
      <w:pPr>
        <w:ind w:left="5760" w:hanging="360"/>
      </w:pPr>
      <w:rPr>
        <w:rFonts w:ascii="Courier New" w:hAnsi="Courier New" w:hint="default"/>
      </w:rPr>
    </w:lvl>
    <w:lvl w:ilvl="8" w:tplc="DF183B42">
      <w:start w:val="1"/>
      <w:numFmt w:val="bullet"/>
      <w:lvlText w:val=""/>
      <w:lvlJc w:val="left"/>
      <w:pPr>
        <w:ind w:left="6480" w:hanging="360"/>
      </w:pPr>
      <w:rPr>
        <w:rFonts w:ascii="Wingdings" w:hAnsi="Wingdings" w:hint="default"/>
      </w:rPr>
    </w:lvl>
  </w:abstractNum>
  <w:abstractNum w:abstractNumId="27" w15:restartNumberingAfterBreak="0">
    <w:nsid w:val="50E762A7"/>
    <w:multiLevelType w:val="multilevel"/>
    <w:tmpl w:val="DFE2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62E61"/>
    <w:multiLevelType w:val="hybridMultilevel"/>
    <w:tmpl w:val="B4EA1990"/>
    <w:lvl w:ilvl="0" w:tplc="F5E850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644441"/>
    <w:multiLevelType w:val="multilevel"/>
    <w:tmpl w:val="4E9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67BB2"/>
    <w:multiLevelType w:val="hybridMultilevel"/>
    <w:tmpl w:val="F0A818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CA171C"/>
    <w:multiLevelType w:val="hybridMultilevel"/>
    <w:tmpl w:val="E9E229EE"/>
    <w:lvl w:ilvl="0" w:tplc="9DE00E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FFC1E02"/>
    <w:multiLevelType w:val="hybridMultilevel"/>
    <w:tmpl w:val="DED63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16A64"/>
    <w:multiLevelType w:val="multilevel"/>
    <w:tmpl w:val="F94A186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D387B"/>
    <w:multiLevelType w:val="hybridMultilevel"/>
    <w:tmpl w:val="8A7C2AF0"/>
    <w:lvl w:ilvl="0" w:tplc="880A76A6">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7642B9"/>
    <w:multiLevelType w:val="hybridMultilevel"/>
    <w:tmpl w:val="ADCCE3BC"/>
    <w:lvl w:ilvl="0" w:tplc="2128802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332998">
    <w:abstractNumId w:val="6"/>
  </w:num>
  <w:num w:numId="2" w16cid:durableId="1328288772">
    <w:abstractNumId w:val="26"/>
  </w:num>
  <w:num w:numId="3" w16cid:durableId="634988236">
    <w:abstractNumId w:val="11"/>
  </w:num>
  <w:num w:numId="4" w16cid:durableId="1651638527">
    <w:abstractNumId w:val="32"/>
  </w:num>
  <w:num w:numId="5" w16cid:durableId="235212355">
    <w:abstractNumId w:val="3"/>
  </w:num>
  <w:num w:numId="6" w16cid:durableId="1752972076">
    <w:abstractNumId w:val="14"/>
  </w:num>
  <w:num w:numId="7" w16cid:durableId="1982273091">
    <w:abstractNumId w:val="31"/>
  </w:num>
  <w:num w:numId="8" w16cid:durableId="1927691825">
    <w:abstractNumId w:val="29"/>
  </w:num>
  <w:num w:numId="9" w16cid:durableId="1629969007">
    <w:abstractNumId w:val="27"/>
  </w:num>
  <w:num w:numId="10" w16cid:durableId="1034159602">
    <w:abstractNumId w:val="15"/>
  </w:num>
  <w:num w:numId="11" w16cid:durableId="1196961862">
    <w:abstractNumId w:val="1"/>
  </w:num>
  <w:num w:numId="12" w16cid:durableId="930357711">
    <w:abstractNumId w:val="9"/>
  </w:num>
  <w:num w:numId="13" w16cid:durableId="665598017">
    <w:abstractNumId w:val="7"/>
  </w:num>
  <w:num w:numId="14" w16cid:durableId="1502039794">
    <w:abstractNumId w:val="18"/>
  </w:num>
  <w:num w:numId="15" w16cid:durableId="1846046347">
    <w:abstractNumId w:val="19"/>
  </w:num>
  <w:num w:numId="16" w16cid:durableId="525489756">
    <w:abstractNumId w:val="21"/>
  </w:num>
  <w:num w:numId="17" w16cid:durableId="1575430824">
    <w:abstractNumId w:val="25"/>
  </w:num>
  <w:num w:numId="18" w16cid:durableId="886406282">
    <w:abstractNumId w:val="22"/>
  </w:num>
  <w:num w:numId="19" w16cid:durableId="1488085749">
    <w:abstractNumId w:val="33"/>
  </w:num>
  <w:num w:numId="20" w16cid:durableId="564150364">
    <w:abstractNumId w:val="10"/>
  </w:num>
  <w:num w:numId="21" w16cid:durableId="1406797491">
    <w:abstractNumId w:val="30"/>
  </w:num>
  <w:num w:numId="22" w16cid:durableId="870344321">
    <w:abstractNumId w:val="8"/>
  </w:num>
  <w:num w:numId="23" w16cid:durableId="641543228">
    <w:abstractNumId w:val="13"/>
  </w:num>
  <w:num w:numId="24" w16cid:durableId="107165740">
    <w:abstractNumId w:val="28"/>
  </w:num>
  <w:num w:numId="25" w16cid:durableId="989943933">
    <w:abstractNumId w:val="20"/>
  </w:num>
  <w:num w:numId="26" w16cid:durableId="2096510387">
    <w:abstractNumId w:val="2"/>
  </w:num>
  <w:num w:numId="27" w16cid:durableId="342166275">
    <w:abstractNumId w:val="34"/>
  </w:num>
  <w:num w:numId="28" w16cid:durableId="1358123721">
    <w:abstractNumId w:val="17"/>
  </w:num>
  <w:num w:numId="29" w16cid:durableId="766461217">
    <w:abstractNumId w:val="0"/>
  </w:num>
  <w:num w:numId="30" w16cid:durableId="1132552378">
    <w:abstractNumId w:val="16"/>
  </w:num>
  <w:num w:numId="31" w16cid:durableId="427579945">
    <w:abstractNumId w:val="4"/>
  </w:num>
  <w:num w:numId="32" w16cid:durableId="179317135">
    <w:abstractNumId w:val="5"/>
  </w:num>
  <w:num w:numId="33" w16cid:durableId="2039548683">
    <w:abstractNumId w:val="23"/>
  </w:num>
  <w:num w:numId="34" w16cid:durableId="1589999528">
    <w:abstractNumId w:val="35"/>
  </w:num>
  <w:num w:numId="35" w16cid:durableId="201984759">
    <w:abstractNumId w:val="24"/>
  </w:num>
  <w:num w:numId="36" w16cid:durableId="500000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EF"/>
    <w:rsid w:val="00002D03"/>
    <w:rsid w:val="00006D32"/>
    <w:rsid w:val="00013342"/>
    <w:rsid w:val="00017153"/>
    <w:rsid w:val="00017582"/>
    <w:rsid w:val="00022C35"/>
    <w:rsid w:val="00023524"/>
    <w:rsid w:val="000352A0"/>
    <w:rsid w:val="00041ABF"/>
    <w:rsid w:val="000462B7"/>
    <w:rsid w:val="00046F53"/>
    <w:rsid w:val="000507F1"/>
    <w:rsid w:val="00056B5A"/>
    <w:rsid w:val="000618CE"/>
    <w:rsid w:val="00070CC4"/>
    <w:rsid w:val="00072B46"/>
    <w:rsid w:val="000754C7"/>
    <w:rsid w:val="00076ADC"/>
    <w:rsid w:val="00080A95"/>
    <w:rsid w:val="000844F8"/>
    <w:rsid w:val="00085B15"/>
    <w:rsid w:val="00092669"/>
    <w:rsid w:val="000935B5"/>
    <w:rsid w:val="00093E4C"/>
    <w:rsid w:val="000A42CE"/>
    <w:rsid w:val="000A7A81"/>
    <w:rsid w:val="000B07B2"/>
    <w:rsid w:val="000B5D5D"/>
    <w:rsid w:val="000B6697"/>
    <w:rsid w:val="000C3FF4"/>
    <w:rsid w:val="000C75DB"/>
    <w:rsid w:val="000D0AC8"/>
    <w:rsid w:val="000D649B"/>
    <w:rsid w:val="000E0E05"/>
    <w:rsid w:val="000E7ECD"/>
    <w:rsid w:val="000F030E"/>
    <w:rsid w:val="000F26C6"/>
    <w:rsid w:val="000F2BB3"/>
    <w:rsid w:val="000F354F"/>
    <w:rsid w:val="000F5867"/>
    <w:rsid w:val="00104435"/>
    <w:rsid w:val="00104B7E"/>
    <w:rsid w:val="00104C04"/>
    <w:rsid w:val="001059DE"/>
    <w:rsid w:val="00107751"/>
    <w:rsid w:val="00107E79"/>
    <w:rsid w:val="00110522"/>
    <w:rsid w:val="00111936"/>
    <w:rsid w:val="00114FDA"/>
    <w:rsid w:val="001176E0"/>
    <w:rsid w:val="00122013"/>
    <w:rsid w:val="00127A0C"/>
    <w:rsid w:val="00133DE5"/>
    <w:rsid w:val="0014583A"/>
    <w:rsid w:val="00146E4B"/>
    <w:rsid w:val="00147736"/>
    <w:rsid w:val="0015048E"/>
    <w:rsid w:val="00151A30"/>
    <w:rsid w:val="00151F2A"/>
    <w:rsid w:val="001545EB"/>
    <w:rsid w:val="00156406"/>
    <w:rsid w:val="0017068F"/>
    <w:rsid w:val="00170D73"/>
    <w:rsid w:val="001721F6"/>
    <w:rsid w:val="00172888"/>
    <w:rsid w:val="00174277"/>
    <w:rsid w:val="00177B23"/>
    <w:rsid w:val="001817DA"/>
    <w:rsid w:val="001873FB"/>
    <w:rsid w:val="00193736"/>
    <w:rsid w:val="00195039"/>
    <w:rsid w:val="0019689C"/>
    <w:rsid w:val="0019709E"/>
    <w:rsid w:val="001A08C1"/>
    <w:rsid w:val="001A49C7"/>
    <w:rsid w:val="001A59C1"/>
    <w:rsid w:val="001A62F8"/>
    <w:rsid w:val="001A6F4F"/>
    <w:rsid w:val="001A78FC"/>
    <w:rsid w:val="001B0023"/>
    <w:rsid w:val="001B149A"/>
    <w:rsid w:val="001C06BF"/>
    <w:rsid w:val="001C2F59"/>
    <w:rsid w:val="001C3D88"/>
    <w:rsid w:val="001C425A"/>
    <w:rsid w:val="001C78DA"/>
    <w:rsid w:val="001E0BFE"/>
    <w:rsid w:val="001E17AE"/>
    <w:rsid w:val="001E3D41"/>
    <w:rsid w:val="001E55C8"/>
    <w:rsid w:val="001E70B3"/>
    <w:rsid w:val="002004E1"/>
    <w:rsid w:val="0020080B"/>
    <w:rsid w:val="00207732"/>
    <w:rsid w:val="00210E7E"/>
    <w:rsid w:val="00221C8B"/>
    <w:rsid w:val="00222D14"/>
    <w:rsid w:val="002237E3"/>
    <w:rsid w:val="00224495"/>
    <w:rsid w:val="00233800"/>
    <w:rsid w:val="0025062B"/>
    <w:rsid w:val="00256C84"/>
    <w:rsid w:val="00257CAE"/>
    <w:rsid w:val="00257E7E"/>
    <w:rsid w:val="00266D01"/>
    <w:rsid w:val="00273E7F"/>
    <w:rsid w:val="00275455"/>
    <w:rsid w:val="00277371"/>
    <w:rsid w:val="002773D2"/>
    <w:rsid w:val="002802AF"/>
    <w:rsid w:val="00283070"/>
    <w:rsid w:val="002877E7"/>
    <w:rsid w:val="002932D2"/>
    <w:rsid w:val="00296F7C"/>
    <w:rsid w:val="002A07E3"/>
    <w:rsid w:val="002A3378"/>
    <w:rsid w:val="002A3A63"/>
    <w:rsid w:val="002A432F"/>
    <w:rsid w:val="002A5170"/>
    <w:rsid w:val="002C3D6C"/>
    <w:rsid w:val="002C3F53"/>
    <w:rsid w:val="002E73DB"/>
    <w:rsid w:val="002F30CB"/>
    <w:rsid w:val="002F3607"/>
    <w:rsid w:val="002F6E7E"/>
    <w:rsid w:val="002F7ACF"/>
    <w:rsid w:val="003108FE"/>
    <w:rsid w:val="003128AB"/>
    <w:rsid w:val="00315DEC"/>
    <w:rsid w:val="00316378"/>
    <w:rsid w:val="003167E9"/>
    <w:rsid w:val="00317FE8"/>
    <w:rsid w:val="00322A1A"/>
    <w:rsid w:val="00323BE5"/>
    <w:rsid w:val="00323FBE"/>
    <w:rsid w:val="00326583"/>
    <w:rsid w:val="00327734"/>
    <w:rsid w:val="00332D55"/>
    <w:rsid w:val="0033379C"/>
    <w:rsid w:val="00333924"/>
    <w:rsid w:val="003417E8"/>
    <w:rsid w:val="00351F62"/>
    <w:rsid w:val="003530A4"/>
    <w:rsid w:val="00355BCF"/>
    <w:rsid w:val="00360E7A"/>
    <w:rsid w:val="00361F9E"/>
    <w:rsid w:val="00366D6E"/>
    <w:rsid w:val="00372D9A"/>
    <w:rsid w:val="00380433"/>
    <w:rsid w:val="00384F7F"/>
    <w:rsid w:val="003853F4"/>
    <w:rsid w:val="003B5AAB"/>
    <w:rsid w:val="003C2134"/>
    <w:rsid w:val="003D291F"/>
    <w:rsid w:val="003E34E9"/>
    <w:rsid w:val="003E3E68"/>
    <w:rsid w:val="003E7044"/>
    <w:rsid w:val="003F600D"/>
    <w:rsid w:val="003F619F"/>
    <w:rsid w:val="004037A3"/>
    <w:rsid w:val="00403A02"/>
    <w:rsid w:val="00413CC5"/>
    <w:rsid w:val="0042084C"/>
    <w:rsid w:val="004233D5"/>
    <w:rsid w:val="00424108"/>
    <w:rsid w:val="00432838"/>
    <w:rsid w:val="00432ED6"/>
    <w:rsid w:val="00433D1C"/>
    <w:rsid w:val="00444C1B"/>
    <w:rsid w:val="00446DC1"/>
    <w:rsid w:val="004472F5"/>
    <w:rsid w:val="00447D35"/>
    <w:rsid w:val="004515ED"/>
    <w:rsid w:val="00452830"/>
    <w:rsid w:val="004546E3"/>
    <w:rsid w:val="0045680F"/>
    <w:rsid w:val="004625E1"/>
    <w:rsid w:val="00464942"/>
    <w:rsid w:val="00465DB5"/>
    <w:rsid w:val="00473C58"/>
    <w:rsid w:val="00483FBA"/>
    <w:rsid w:val="0048582B"/>
    <w:rsid w:val="00485F39"/>
    <w:rsid w:val="00485F41"/>
    <w:rsid w:val="004A4F7C"/>
    <w:rsid w:val="004A68E8"/>
    <w:rsid w:val="004B2FBE"/>
    <w:rsid w:val="004B4A5D"/>
    <w:rsid w:val="004B69E3"/>
    <w:rsid w:val="004B7DC3"/>
    <w:rsid w:val="004C53C9"/>
    <w:rsid w:val="004D7848"/>
    <w:rsid w:val="004E6798"/>
    <w:rsid w:val="004E6B63"/>
    <w:rsid w:val="004E7815"/>
    <w:rsid w:val="004F4FE6"/>
    <w:rsid w:val="00502115"/>
    <w:rsid w:val="00504AD8"/>
    <w:rsid w:val="0050569B"/>
    <w:rsid w:val="00514066"/>
    <w:rsid w:val="00520E15"/>
    <w:rsid w:val="00522ED4"/>
    <w:rsid w:val="00523D4F"/>
    <w:rsid w:val="00523F9D"/>
    <w:rsid w:val="00536894"/>
    <w:rsid w:val="00536C38"/>
    <w:rsid w:val="00541485"/>
    <w:rsid w:val="00541823"/>
    <w:rsid w:val="00543F21"/>
    <w:rsid w:val="00544CC9"/>
    <w:rsid w:val="00547EEC"/>
    <w:rsid w:val="005641DB"/>
    <w:rsid w:val="00565B0B"/>
    <w:rsid w:val="00566928"/>
    <w:rsid w:val="00573FA0"/>
    <w:rsid w:val="005846DA"/>
    <w:rsid w:val="0058659B"/>
    <w:rsid w:val="005928C7"/>
    <w:rsid w:val="005956B1"/>
    <w:rsid w:val="005A22EF"/>
    <w:rsid w:val="005A26E2"/>
    <w:rsid w:val="005A487D"/>
    <w:rsid w:val="005A4CD9"/>
    <w:rsid w:val="005B2805"/>
    <w:rsid w:val="005B7355"/>
    <w:rsid w:val="005C2B7F"/>
    <w:rsid w:val="005C5A60"/>
    <w:rsid w:val="005D0EF2"/>
    <w:rsid w:val="005E1867"/>
    <w:rsid w:val="005F1073"/>
    <w:rsid w:val="005F2349"/>
    <w:rsid w:val="00601C84"/>
    <w:rsid w:val="00602010"/>
    <w:rsid w:val="00607676"/>
    <w:rsid w:val="0061123B"/>
    <w:rsid w:val="006138BF"/>
    <w:rsid w:val="00616171"/>
    <w:rsid w:val="006234BA"/>
    <w:rsid w:val="00630D78"/>
    <w:rsid w:val="006335F1"/>
    <w:rsid w:val="006336D2"/>
    <w:rsid w:val="006337CE"/>
    <w:rsid w:val="00635EDE"/>
    <w:rsid w:val="006412D7"/>
    <w:rsid w:val="00642E61"/>
    <w:rsid w:val="00643252"/>
    <w:rsid w:val="00647769"/>
    <w:rsid w:val="00650851"/>
    <w:rsid w:val="00651496"/>
    <w:rsid w:val="006547B9"/>
    <w:rsid w:val="006567B3"/>
    <w:rsid w:val="006621FB"/>
    <w:rsid w:val="00671707"/>
    <w:rsid w:val="00672CE0"/>
    <w:rsid w:val="006745DA"/>
    <w:rsid w:val="00675B94"/>
    <w:rsid w:val="0068105C"/>
    <w:rsid w:val="00683879"/>
    <w:rsid w:val="00684A10"/>
    <w:rsid w:val="00691BBD"/>
    <w:rsid w:val="00692959"/>
    <w:rsid w:val="00692B18"/>
    <w:rsid w:val="00693748"/>
    <w:rsid w:val="006A2E77"/>
    <w:rsid w:val="006A44B6"/>
    <w:rsid w:val="006B07AB"/>
    <w:rsid w:val="006B1015"/>
    <w:rsid w:val="006C1CE2"/>
    <w:rsid w:val="006C2D98"/>
    <w:rsid w:val="006C60AA"/>
    <w:rsid w:val="006C6EC8"/>
    <w:rsid w:val="006D1B49"/>
    <w:rsid w:val="006D1C41"/>
    <w:rsid w:val="006D6D9D"/>
    <w:rsid w:val="006E0E44"/>
    <w:rsid w:val="006E50ED"/>
    <w:rsid w:val="006E5333"/>
    <w:rsid w:val="006E5728"/>
    <w:rsid w:val="006E6B6A"/>
    <w:rsid w:val="006F76E2"/>
    <w:rsid w:val="006F7FBF"/>
    <w:rsid w:val="00701519"/>
    <w:rsid w:val="00702D12"/>
    <w:rsid w:val="00705009"/>
    <w:rsid w:val="00705E47"/>
    <w:rsid w:val="00706D24"/>
    <w:rsid w:val="007118DE"/>
    <w:rsid w:val="00714B03"/>
    <w:rsid w:val="007156B0"/>
    <w:rsid w:val="00720E0F"/>
    <w:rsid w:val="00720FE1"/>
    <w:rsid w:val="0072358D"/>
    <w:rsid w:val="00724111"/>
    <w:rsid w:val="007259E8"/>
    <w:rsid w:val="00727D83"/>
    <w:rsid w:val="007355ED"/>
    <w:rsid w:val="00736D51"/>
    <w:rsid w:val="0074006A"/>
    <w:rsid w:val="007401C7"/>
    <w:rsid w:val="007511E5"/>
    <w:rsid w:val="0075279F"/>
    <w:rsid w:val="00755DD0"/>
    <w:rsid w:val="007651C5"/>
    <w:rsid w:val="00766E7E"/>
    <w:rsid w:val="00773811"/>
    <w:rsid w:val="00780A58"/>
    <w:rsid w:val="00782BD8"/>
    <w:rsid w:val="0079164A"/>
    <w:rsid w:val="007924FB"/>
    <w:rsid w:val="007928BC"/>
    <w:rsid w:val="00794DFC"/>
    <w:rsid w:val="0079639F"/>
    <w:rsid w:val="007A01F7"/>
    <w:rsid w:val="007A11E4"/>
    <w:rsid w:val="007A4879"/>
    <w:rsid w:val="007B6655"/>
    <w:rsid w:val="007C1F04"/>
    <w:rsid w:val="007C4A3A"/>
    <w:rsid w:val="007C596E"/>
    <w:rsid w:val="007C6006"/>
    <w:rsid w:val="007C6407"/>
    <w:rsid w:val="007D1611"/>
    <w:rsid w:val="007D1D7F"/>
    <w:rsid w:val="007D32A8"/>
    <w:rsid w:val="007E0940"/>
    <w:rsid w:val="007E0F5F"/>
    <w:rsid w:val="007E196C"/>
    <w:rsid w:val="007E7B8B"/>
    <w:rsid w:val="007F0A45"/>
    <w:rsid w:val="007F7CAB"/>
    <w:rsid w:val="00801035"/>
    <w:rsid w:val="008144D4"/>
    <w:rsid w:val="00814DE6"/>
    <w:rsid w:val="00816AAE"/>
    <w:rsid w:val="008212F7"/>
    <w:rsid w:val="00821631"/>
    <w:rsid w:val="008239B8"/>
    <w:rsid w:val="008253E0"/>
    <w:rsid w:val="0082687F"/>
    <w:rsid w:val="0083280C"/>
    <w:rsid w:val="00834AC3"/>
    <w:rsid w:val="00842636"/>
    <w:rsid w:val="008452A3"/>
    <w:rsid w:val="0085344E"/>
    <w:rsid w:val="00856A70"/>
    <w:rsid w:val="00874749"/>
    <w:rsid w:val="00877C42"/>
    <w:rsid w:val="00890B08"/>
    <w:rsid w:val="00890E47"/>
    <w:rsid w:val="0089163D"/>
    <w:rsid w:val="00892F1B"/>
    <w:rsid w:val="00893B11"/>
    <w:rsid w:val="00893F7A"/>
    <w:rsid w:val="00894820"/>
    <w:rsid w:val="00896FC7"/>
    <w:rsid w:val="00897B85"/>
    <w:rsid w:val="008B131D"/>
    <w:rsid w:val="008C047D"/>
    <w:rsid w:val="008C067A"/>
    <w:rsid w:val="008C07ED"/>
    <w:rsid w:val="008C1EC8"/>
    <w:rsid w:val="008C5D99"/>
    <w:rsid w:val="008D4DC2"/>
    <w:rsid w:val="008D5A46"/>
    <w:rsid w:val="008D68A8"/>
    <w:rsid w:val="008E0770"/>
    <w:rsid w:val="008E7F45"/>
    <w:rsid w:val="008F2A9D"/>
    <w:rsid w:val="00900F74"/>
    <w:rsid w:val="00901D45"/>
    <w:rsid w:val="00907458"/>
    <w:rsid w:val="009109F2"/>
    <w:rsid w:val="00910CA4"/>
    <w:rsid w:val="00911CE9"/>
    <w:rsid w:val="0091353C"/>
    <w:rsid w:val="00915DB3"/>
    <w:rsid w:val="00920A22"/>
    <w:rsid w:val="00920E38"/>
    <w:rsid w:val="0093101C"/>
    <w:rsid w:val="009355CB"/>
    <w:rsid w:val="00943246"/>
    <w:rsid w:val="00951FC3"/>
    <w:rsid w:val="00953590"/>
    <w:rsid w:val="00956A50"/>
    <w:rsid w:val="009575A1"/>
    <w:rsid w:val="00957C1B"/>
    <w:rsid w:val="00960EE5"/>
    <w:rsid w:val="00967F86"/>
    <w:rsid w:val="00970B89"/>
    <w:rsid w:val="00973D06"/>
    <w:rsid w:val="00981CA0"/>
    <w:rsid w:val="009823A1"/>
    <w:rsid w:val="00982781"/>
    <w:rsid w:val="0099014E"/>
    <w:rsid w:val="00994266"/>
    <w:rsid w:val="009A5B75"/>
    <w:rsid w:val="009A5C0A"/>
    <w:rsid w:val="009B086D"/>
    <w:rsid w:val="009B129E"/>
    <w:rsid w:val="009B2819"/>
    <w:rsid w:val="009B3BF2"/>
    <w:rsid w:val="009B73D6"/>
    <w:rsid w:val="009C0A82"/>
    <w:rsid w:val="009C5BF7"/>
    <w:rsid w:val="009C7610"/>
    <w:rsid w:val="009D02EE"/>
    <w:rsid w:val="009D17B7"/>
    <w:rsid w:val="009D3584"/>
    <w:rsid w:val="009D38FA"/>
    <w:rsid w:val="009D5106"/>
    <w:rsid w:val="009E6239"/>
    <w:rsid w:val="00A055B4"/>
    <w:rsid w:val="00A0579C"/>
    <w:rsid w:val="00A0581B"/>
    <w:rsid w:val="00A156F2"/>
    <w:rsid w:val="00A157DA"/>
    <w:rsid w:val="00A20B1B"/>
    <w:rsid w:val="00A36962"/>
    <w:rsid w:val="00A36FDF"/>
    <w:rsid w:val="00A37641"/>
    <w:rsid w:val="00A40EAD"/>
    <w:rsid w:val="00A43EB9"/>
    <w:rsid w:val="00A543F9"/>
    <w:rsid w:val="00A564EA"/>
    <w:rsid w:val="00A5661D"/>
    <w:rsid w:val="00A61203"/>
    <w:rsid w:val="00A6268C"/>
    <w:rsid w:val="00A646DB"/>
    <w:rsid w:val="00A66A81"/>
    <w:rsid w:val="00A76D55"/>
    <w:rsid w:val="00A81B5E"/>
    <w:rsid w:val="00A83011"/>
    <w:rsid w:val="00A83C77"/>
    <w:rsid w:val="00A8429A"/>
    <w:rsid w:val="00A84709"/>
    <w:rsid w:val="00A85419"/>
    <w:rsid w:val="00A85E0A"/>
    <w:rsid w:val="00A87D9B"/>
    <w:rsid w:val="00A906E7"/>
    <w:rsid w:val="00A910BB"/>
    <w:rsid w:val="00A93379"/>
    <w:rsid w:val="00A956D2"/>
    <w:rsid w:val="00A9644C"/>
    <w:rsid w:val="00A96F21"/>
    <w:rsid w:val="00AA1635"/>
    <w:rsid w:val="00AA3034"/>
    <w:rsid w:val="00AA429B"/>
    <w:rsid w:val="00AA599B"/>
    <w:rsid w:val="00AB04CC"/>
    <w:rsid w:val="00AB3CFB"/>
    <w:rsid w:val="00AB5A91"/>
    <w:rsid w:val="00AB6F2B"/>
    <w:rsid w:val="00AC2FD8"/>
    <w:rsid w:val="00AD0980"/>
    <w:rsid w:val="00AD26E9"/>
    <w:rsid w:val="00AD2F56"/>
    <w:rsid w:val="00AD3A5E"/>
    <w:rsid w:val="00AD4B3F"/>
    <w:rsid w:val="00AD6A62"/>
    <w:rsid w:val="00AE7F20"/>
    <w:rsid w:val="00AF1BB1"/>
    <w:rsid w:val="00AF451B"/>
    <w:rsid w:val="00AF7BD9"/>
    <w:rsid w:val="00B14F08"/>
    <w:rsid w:val="00B1731D"/>
    <w:rsid w:val="00B3194E"/>
    <w:rsid w:val="00B429F8"/>
    <w:rsid w:val="00B4383E"/>
    <w:rsid w:val="00B44B92"/>
    <w:rsid w:val="00B47172"/>
    <w:rsid w:val="00B47BC1"/>
    <w:rsid w:val="00B56253"/>
    <w:rsid w:val="00B60789"/>
    <w:rsid w:val="00B71964"/>
    <w:rsid w:val="00B74209"/>
    <w:rsid w:val="00B82472"/>
    <w:rsid w:val="00B8320F"/>
    <w:rsid w:val="00B834ED"/>
    <w:rsid w:val="00B85FC0"/>
    <w:rsid w:val="00B93274"/>
    <w:rsid w:val="00B93F2F"/>
    <w:rsid w:val="00B969AA"/>
    <w:rsid w:val="00BA01AA"/>
    <w:rsid w:val="00BA429F"/>
    <w:rsid w:val="00BD175C"/>
    <w:rsid w:val="00BD1AB6"/>
    <w:rsid w:val="00BD4FC1"/>
    <w:rsid w:val="00BD53BB"/>
    <w:rsid w:val="00BD676A"/>
    <w:rsid w:val="00BD6D1F"/>
    <w:rsid w:val="00BE497F"/>
    <w:rsid w:val="00BE4997"/>
    <w:rsid w:val="00BE6E46"/>
    <w:rsid w:val="00BF0041"/>
    <w:rsid w:val="00BF3005"/>
    <w:rsid w:val="00BF6B4F"/>
    <w:rsid w:val="00BF6B71"/>
    <w:rsid w:val="00C0164E"/>
    <w:rsid w:val="00C02BDD"/>
    <w:rsid w:val="00C0351E"/>
    <w:rsid w:val="00C044AF"/>
    <w:rsid w:val="00C11518"/>
    <w:rsid w:val="00C2167B"/>
    <w:rsid w:val="00C22FEE"/>
    <w:rsid w:val="00C2480B"/>
    <w:rsid w:val="00C2548B"/>
    <w:rsid w:val="00C265B2"/>
    <w:rsid w:val="00C30DF5"/>
    <w:rsid w:val="00C33193"/>
    <w:rsid w:val="00C36352"/>
    <w:rsid w:val="00C37FEB"/>
    <w:rsid w:val="00C40261"/>
    <w:rsid w:val="00C546E5"/>
    <w:rsid w:val="00C6642A"/>
    <w:rsid w:val="00C66D6E"/>
    <w:rsid w:val="00C66EAF"/>
    <w:rsid w:val="00C67FFB"/>
    <w:rsid w:val="00C723A2"/>
    <w:rsid w:val="00C749ED"/>
    <w:rsid w:val="00C82C4B"/>
    <w:rsid w:val="00C93020"/>
    <w:rsid w:val="00C97B00"/>
    <w:rsid w:val="00CA3AC5"/>
    <w:rsid w:val="00CA3C32"/>
    <w:rsid w:val="00CA5AF0"/>
    <w:rsid w:val="00CA6E8E"/>
    <w:rsid w:val="00CB1123"/>
    <w:rsid w:val="00CB4725"/>
    <w:rsid w:val="00CB648F"/>
    <w:rsid w:val="00CE03A3"/>
    <w:rsid w:val="00CE3547"/>
    <w:rsid w:val="00CE60E2"/>
    <w:rsid w:val="00CE6FAC"/>
    <w:rsid w:val="00CE7F5C"/>
    <w:rsid w:val="00CF2CAE"/>
    <w:rsid w:val="00CF3103"/>
    <w:rsid w:val="00D01A31"/>
    <w:rsid w:val="00D02012"/>
    <w:rsid w:val="00D05BBC"/>
    <w:rsid w:val="00D14F6B"/>
    <w:rsid w:val="00D15A09"/>
    <w:rsid w:val="00D168DF"/>
    <w:rsid w:val="00D236D2"/>
    <w:rsid w:val="00D31D7D"/>
    <w:rsid w:val="00D36337"/>
    <w:rsid w:val="00D3760E"/>
    <w:rsid w:val="00D5053F"/>
    <w:rsid w:val="00D508C5"/>
    <w:rsid w:val="00D512EB"/>
    <w:rsid w:val="00D564F5"/>
    <w:rsid w:val="00D631C0"/>
    <w:rsid w:val="00D65364"/>
    <w:rsid w:val="00D6591A"/>
    <w:rsid w:val="00D66FE8"/>
    <w:rsid w:val="00D7003A"/>
    <w:rsid w:val="00D7370D"/>
    <w:rsid w:val="00D757CE"/>
    <w:rsid w:val="00D803D5"/>
    <w:rsid w:val="00D80A20"/>
    <w:rsid w:val="00D810C2"/>
    <w:rsid w:val="00D83DBD"/>
    <w:rsid w:val="00D91EB2"/>
    <w:rsid w:val="00D93B27"/>
    <w:rsid w:val="00DA0450"/>
    <w:rsid w:val="00DA0C03"/>
    <w:rsid w:val="00DA3C95"/>
    <w:rsid w:val="00DA4E05"/>
    <w:rsid w:val="00DA4EBE"/>
    <w:rsid w:val="00DA518D"/>
    <w:rsid w:val="00DB00B2"/>
    <w:rsid w:val="00DB17BB"/>
    <w:rsid w:val="00DB3537"/>
    <w:rsid w:val="00DB416D"/>
    <w:rsid w:val="00DC0B84"/>
    <w:rsid w:val="00DC0D25"/>
    <w:rsid w:val="00DC4F39"/>
    <w:rsid w:val="00DC626E"/>
    <w:rsid w:val="00DE5635"/>
    <w:rsid w:val="00DF6D94"/>
    <w:rsid w:val="00DF7A79"/>
    <w:rsid w:val="00E07038"/>
    <w:rsid w:val="00E1098F"/>
    <w:rsid w:val="00E15AC9"/>
    <w:rsid w:val="00E24723"/>
    <w:rsid w:val="00E26CF5"/>
    <w:rsid w:val="00E33232"/>
    <w:rsid w:val="00E3552B"/>
    <w:rsid w:val="00E35994"/>
    <w:rsid w:val="00E43D4A"/>
    <w:rsid w:val="00E52781"/>
    <w:rsid w:val="00E549E4"/>
    <w:rsid w:val="00E60AFB"/>
    <w:rsid w:val="00E60E57"/>
    <w:rsid w:val="00E66564"/>
    <w:rsid w:val="00E72335"/>
    <w:rsid w:val="00E736C3"/>
    <w:rsid w:val="00E75795"/>
    <w:rsid w:val="00E762F7"/>
    <w:rsid w:val="00E85160"/>
    <w:rsid w:val="00E95278"/>
    <w:rsid w:val="00E95E03"/>
    <w:rsid w:val="00E96A8D"/>
    <w:rsid w:val="00EA15A9"/>
    <w:rsid w:val="00EA1851"/>
    <w:rsid w:val="00EB06E5"/>
    <w:rsid w:val="00EC0D89"/>
    <w:rsid w:val="00EC5D73"/>
    <w:rsid w:val="00ED0FF1"/>
    <w:rsid w:val="00ED3621"/>
    <w:rsid w:val="00ED6495"/>
    <w:rsid w:val="00EE7304"/>
    <w:rsid w:val="00EF3255"/>
    <w:rsid w:val="00EF6010"/>
    <w:rsid w:val="00F0288B"/>
    <w:rsid w:val="00F02B4A"/>
    <w:rsid w:val="00F05B64"/>
    <w:rsid w:val="00F16FF9"/>
    <w:rsid w:val="00F378B6"/>
    <w:rsid w:val="00F41F04"/>
    <w:rsid w:val="00F44734"/>
    <w:rsid w:val="00F44E40"/>
    <w:rsid w:val="00F52AA8"/>
    <w:rsid w:val="00F53135"/>
    <w:rsid w:val="00F60BF4"/>
    <w:rsid w:val="00F60C81"/>
    <w:rsid w:val="00F64D51"/>
    <w:rsid w:val="00F7126C"/>
    <w:rsid w:val="00F7269C"/>
    <w:rsid w:val="00F81C41"/>
    <w:rsid w:val="00F81E41"/>
    <w:rsid w:val="00F8220D"/>
    <w:rsid w:val="00F84898"/>
    <w:rsid w:val="00F85EA8"/>
    <w:rsid w:val="00F93A9C"/>
    <w:rsid w:val="00F96D54"/>
    <w:rsid w:val="00F97BAB"/>
    <w:rsid w:val="00F97F27"/>
    <w:rsid w:val="00FA2589"/>
    <w:rsid w:val="00FA42C7"/>
    <w:rsid w:val="00FA5C70"/>
    <w:rsid w:val="00FB1612"/>
    <w:rsid w:val="00FB2A94"/>
    <w:rsid w:val="00FB30B1"/>
    <w:rsid w:val="00FB327C"/>
    <w:rsid w:val="00FB3ABF"/>
    <w:rsid w:val="00FD0F94"/>
    <w:rsid w:val="00FD3DD8"/>
    <w:rsid w:val="00FD5188"/>
    <w:rsid w:val="00FD6A02"/>
    <w:rsid w:val="00FE141A"/>
    <w:rsid w:val="00FF37C8"/>
    <w:rsid w:val="00FF4055"/>
    <w:rsid w:val="00FF64A5"/>
    <w:rsid w:val="00FF7CCC"/>
    <w:rsid w:val="015C3391"/>
    <w:rsid w:val="01E73B1B"/>
    <w:rsid w:val="026D32E3"/>
    <w:rsid w:val="027227D8"/>
    <w:rsid w:val="02CAFE3E"/>
    <w:rsid w:val="0309C7FA"/>
    <w:rsid w:val="03FB935F"/>
    <w:rsid w:val="04F72AE0"/>
    <w:rsid w:val="05552A6B"/>
    <w:rsid w:val="0657AF7F"/>
    <w:rsid w:val="06E4A01A"/>
    <w:rsid w:val="06F9AB52"/>
    <w:rsid w:val="0753A655"/>
    <w:rsid w:val="076B7340"/>
    <w:rsid w:val="07740E75"/>
    <w:rsid w:val="07C5B5CC"/>
    <w:rsid w:val="07EFF6B4"/>
    <w:rsid w:val="09824710"/>
    <w:rsid w:val="09E5E155"/>
    <w:rsid w:val="0A09DBF2"/>
    <w:rsid w:val="0A0AA7C2"/>
    <w:rsid w:val="0A314C14"/>
    <w:rsid w:val="0A830D60"/>
    <w:rsid w:val="0A84C1A1"/>
    <w:rsid w:val="0AD91F13"/>
    <w:rsid w:val="0B7A0024"/>
    <w:rsid w:val="0BD300F6"/>
    <w:rsid w:val="0CB95DD2"/>
    <w:rsid w:val="0CF0A5BF"/>
    <w:rsid w:val="0D04743C"/>
    <w:rsid w:val="0D1DB880"/>
    <w:rsid w:val="0D427280"/>
    <w:rsid w:val="0D9FCBC8"/>
    <w:rsid w:val="0DD7CEAB"/>
    <w:rsid w:val="0EA0AFEC"/>
    <w:rsid w:val="0F04BD37"/>
    <w:rsid w:val="0F053472"/>
    <w:rsid w:val="10A08D98"/>
    <w:rsid w:val="1109EC27"/>
    <w:rsid w:val="1111138F"/>
    <w:rsid w:val="123B36D4"/>
    <w:rsid w:val="123C5DF9"/>
    <w:rsid w:val="1378B27E"/>
    <w:rsid w:val="13ADA855"/>
    <w:rsid w:val="13D82E5A"/>
    <w:rsid w:val="13E3514E"/>
    <w:rsid w:val="143EA0E5"/>
    <w:rsid w:val="147C62C6"/>
    <w:rsid w:val="17920589"/>
    <w:rsid w:val="189944B3"/>
    <w:rsid w:val="18AB9F7D"/>
    <w:rsid w:val="18B38D03"/>
    <w:rsid w:val="1A4F5D64"/>
    <w:rsid w:val="1AF5982E"/>
    <w:rsid w:val="1C2E321E"/>
    <w:rsid w:val="1CC8C5D4"/>
    <w:rsid w:val="1CFA15DA"/>
    <w:rsid w:val="1E666857"/>
    <w:rsid w:val="1E7965A6"/>
    <w:rsid w:val="1EA8803A"/>
    <w:rsid w:val="20BE9EE8"/>
    <w:rsid w:val="225A6F49"/>
    <w:rsid w:val="2294C882"/>
    <w:rsid w:val="22AC36D5"/>
    <w:rsid w:val="23699983"/>
    <w:rsid w:val="23EE5224"/>
    <w:rsid w:val="24BC1CD7"/>
    <w:rsid w:val="258A2285"/>
    <w:rsid w:val="2687CFC3"/>
    <w:rsid w:val="27053CE6"/>
    <w:rsid w:val="27070892"/>
    <w:rsid w:val="271722F5"/>
    <w:rsid w:val="27795FA5"/>
    <w:rsid w:val="27E4EA71"/>
    <w:rsid w:val="2836423A"/>
    <w:rsid w:val="2A420FA8"/>
    <w:rsid w:val="2A5B92D1"/>
    <w:rsid w:val="2AB76959"/>
    <w:rsid w:val="2C3221AE"/>
    <w:rsid w:val="2C36CBCD"/>
    <w:rsid w:val="2D6A2982"/>
    <w:rsid w:val="2D6D9EF6"/>
    <w:rsid w:val="2F3104CB"/>
    <w:rsid w:val="309007D7"/>
    <w:rsid w:val="312274FC"/>
    <w:rsid w:val="31B52512"/>
    <w:rsid w:val="32D58B1F"/>
    <w:rsid w:val="32F60A09"/>
    <w:rsid w:val="34DF1084"/>
    <w:rsid w:val="34EAE73F"/>
    <w:rsid w:val="3682CE6B"/>
    <w:rsid w:val="36A7DBD5"/>
    <w:rsid w:val="36FEEBCF"/>
    <w:rsid w:val="371B384A"/>
    <w:rsid w:val="3881F15F"/>
    <w:rsid w:val="38B565B6"/>
    <w:rsid w:val="39DD81D5"/>
    <w:rsid w:val="3A1DC1C0"/>
    <w:rsid w:val="3A2C92A4"/>
    <w:rsid w:val="3A52DB50"/>
    <w:rsid w:val="3ADDF063"/>
    <w:rsid w:val="3C177559"/>
    <w:rsid w:val="3C5B3D58"/>
    <w:rsid w:val="3D3CA338"/>
    <w:rsid w:val="3DD5EAAF"/>
    <w:rsid w:val="3E35BAE5"/>
    <w:rsid w:val="3F1E45CE"/>
    <w:rsid w:val="3F281992"/>
    <w:rsid w:val="3F91F522"/>
    <w:rsid w:val="403013E3"/>
    <w:rsid w:val="413B4310"/>
    <w:rsid w:val="41BD938C"/>
    <w:rsid w:val="41D7D827"/>
    <w:rsid w:val="4210729C"/>
    <w:rsid w:val="425C53A9"/>
    <w:rsid w:val="4286B6DD"/>
    <w:rsid w:val="436BFF6D"/>
    <w:rsid w:val="44F5344E"/>
    <w:rsid w:val="44FD21D4"/>
    <w:rsid w:val="45BE579F"/>
    <w:rsid w:val="45E3D31B"/>
    <w:rsid w:val="4676C791"/>
    <w:rsid w:val="47183436"/>
    <w:rsid w:val="4834C296"/>
    <w:rsid w:val="4861EA50"/>
    <w:rsid w:val="4905E25D"/>
    <w:rsid w:val="4AE4F245"/>
    <w:rsid w:val="4BBA5DE6"/>
    <w:rsid w:val="4BD9C2C4"/>
    <w:rsid w:val="4CD51AF2"/>
    <w:rsid w:val="4CEF2B96"/>
    <w:rsid w:val="4D0833B9"/>
    <w:rsid w:val="4D27B710"/>
    <w:rsid w:val="4D750BF9"/>
    <w:rsid w:val="4D9F7D8B"/>
    <w:rsid w:val="4DC7D41D"/>
    <w:rsid w:val="4EAFE79E"/>
    <w:rsid w:val="4F24B05F"/>
    <w:rsid w:val="4F359CEF"/>
    <w:rsid w:val="4FA1B158"/>
    <w:rsid w:val="503FD47B"/>
    <w:rsid w:val="5241862C"/>
    <w:rsid w:val="5257FBF4"/>
    <w:rsid w:val="5274AB18"/>
    <w:rsid w:val="538A5A6C"/>
    <w:rsid w:val="53A5AF77"/>
    <w:rsid w:val="54DD9A8B"/>
    <w:rsid w:val="55073B19"/>
    <w:rsid w:val="554968D9"/>
    <w:rsid w:val="556BA472"/>
    <w:rsid w:val="5629F5C1"/>
    <w:rsid w:val="563FC61A"/>
    <w:rsid w:val="56B66CDA"/>
    <w:rsid w:val="580ADF06"/>
    <w:rsid w:val="58100818"/>
    <w:rsid w:val="582754CD"/>
    <w:rsid w:val="584AE660"/>
    <w:rsid w:val="589F5BFC"/>
    <w:rsid w:val="58E53CE2"/>
    <w:rsid w:val="5BE1E549"/>
    <w:rsid w:val="5C1928BA"/>
    <w:rsid w:val="5D894CEC"/>
    <w:rsid w:val="606ACAE9"/>
    <w:rsid w:val="618263B9"/>
    <w:rsid w:val="619D6341"/>
    <w:rsid w:val="627F93E1"/>
    <w:rsid w:val="6468339D"/>
    <w:rsid w:val="6580D51C"/>
    <w:rsid w:val="663D4600"/>
    <w:rsid w:val="667B84D2"/>
    <w:rsid w:val="66B53291"/>
    <w:rsid w:val="672497C6"/>
    <w:rsid w:val="695C4E8A"/>
    <w:rsid w:val="69CB3ED6"/>
    <w:rsid w:val="6B1A68BB"/>
    <w:rsid w:val="6B4E99E4"/>
    <w:rsid w:val="6C74FBD3"/>
    <w:rsid w:val="6DD5BEF8"/>
    <w:rsid w:val="6EC8B9C4"/>
    <w:rsid w:val="6EE833EB"/>
    <w:rsid w:val="735508CA"/>
    <w:rsid w:val="74B0D634"/>
    <w:rsid w:val="74B219CD"/>
    <w:rsid w:val="7558F1FD"/>
    <w:rsid w:val="768863E1"/>
    <w:rsid w:val="76C9FC91"/>
    <w:rsid w:val="7722D327"/>
    <w:rsid w:val="78ACF330"/>
    <w:rsid w:val="78C33EBB"/>
    <w:rsid w:val="78CA6F19"/>
    <w:rsid w:val="790ADFAB"/>
    <w:rsid w:val="794A77FE"/>
    <w:rsid w:val="7AAB6BB3"/>
    <w:rsid w:val="7B4541C1"/>
    <w:rsid w:val="7F476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3312"/>
  <w15:chartTrackingRefBased/>
  <w15:docId w15:val="{2C24CFC8-C80E-4708-B46F-98F81FBE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2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2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0A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B429F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E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22E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D32A8"/>
    <w:pPr>
      <w:ind w:left="720"/>
      <w:contextualSpacing/>
    </w:pPr>
  </w:style>
  <w:style w:type="character" w:styleId="Hyperlink">
    <w:name w:val="Hyperlink"/>
    <w:basedOn w:val="DefaultParagraphFont"/>
    <w:uiPriority w:val="99"/>
    <w:unhideWhenUsed/>
    <w:rsid w:val="00AB5A91"/>
    <w:rPr>
      <w:color w:val="0563C1" w:themeColor="hyperlink"/>
      <w:u w:val="single"/>
    </w:rPr>
  </w:style>
  <w:style w:type="character" w:styleId="UnresolvedMention">
    <w:name w:val="Unresolved Mention"/>
    <w:basedOn w:val="DefaultParagraphFont"/>
    <w:uiPriority w:val="99"/>
    <w:unhideWhenUsed/>
    <w:rsid w:val="00AB5A91"/>
    <w:rPr>
      <w:color w:val="605E5C"/>
      <w:shd w:val="clear" w:color="auto" w:fill="E1DFDD"/>
    </w:rPr>
  </w:style>
  <w:style w:type="paragraph" w:styleId="Header">
    <w:name w:val="header"/>
    <w:basedOn w:val="Normal"/>
    <w:link w:val="HeaderChar"/>
    <w:uiPriority w:val="99"/>
    <w:unhideWhenUsed/>
    <w:rsid w:val="0079164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9164A"/>
  </w:style>
  <w:style w:type="paragraph" w:styleId="Footer">
    <w:name w:val="footer"/>
    <w:basedOn w:val="Normal"/>
    <w:link w:val="FooterChar"/>
    <w:uiPriority w:val="99"/>
    <w:unhideWhenUsed/>
    <w:rsid w:val="0079164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9164A"/>
  </w:style>
  <w:style w:type="character" w:styleId="CommentReference">
    <w:name w:val="annotation reference"/>
    <w:basedOn w:val="DefaultParagraphFont"/>
    <w:uiPriority w:val="99"/>
    <w:semiHidden/>
    <w:unhideWhenUsed/>
    <w:rsid w:val="00BF6B4F"/>
    <w:rPr>
      <w:sz w:val="16"/>
      <w:szCs w:val="16"/>
    </w:rPr>
  </w:style>
  <w:style w:type="paragraph" w:styleId="CommentText">
    <w:name w:val="annotation text"/>
    <w:basedOn w:val="Normal"/>
    <w:link w:val="CommentTextChar"/>
    <w:uiPriority w:val="99"/>
    <w:unhideWhenUsed/>
    <w:rsid w:val="00BF6B4F"/>
    <w:pPr>
      <w:spacing w:line="240" w:lineRule="auto"/>
    </w:pPr>
    <w:rPr>
      <w:sz w:val="20"/>
      <w:szCs w:val="20"/>
    </w:rPr>
  </w:style>
  <w:style w:type="character" w:customStyle="1" w:styleId="CommentTextChar">
    <w:name w:val="Comment Text Char"/>
    <w:basedOn w:val="DefaultParagraphFont"/>
    <w:link w:val="CommentText"/>
    <w:uiPriority w:val="99"/>
    <w:rsid w:val="00BF6B4F"/>
    <w:rPr>
      <w:sz w:val="20"/>
      <w:szCs w:val="20"/>
    </w:rPr>
  </w:style>
  <w:style w:type="paragraph" w:styleId="CommentSubject">
    <w:name w:val="annotation subject"/>
    <w:basedOn w:val="CommentText"/>
    <w:next w:val="CommentText"/>
    <w:link w:val="CommentSubjectChar"/>
    <w:uiPriority w:val="99"/>
    <w:semiHidden/>
    <w:unhideWhenUsed/>
    <w:rsid w:val="00BF6B4F"/>
    <w:rPr>
      <w:b/>
      <w:bCs/>
    </w:rPr>
  </w:style>
  <w:style w:type="character" w:customStyle="1" w:styleId="CommentSubjectChar">
    <w:name w:val="Comment Subject Char"/>
    <w:basedOn w:val="CommentTextChar"/>
    <w:link w:val="CommentSubject"/>
    <w:uiPriority w:val="99"/>
    <w:semiHidden/>
    <w:rsid w:val="00BF6B4F"/>
    <w:rPr>
      <w:b/>
      <w:bCs/>
      <w:sz w:val="20"/>
      <w:szCs w:val="20"/>
    </w:rPr>
  </w:style>
  <w:style w:type="paragraph" w:styleId="BalloonText">
    <w:name w:val="Balloon Text"/>
    <w:basedOn w:val="Normal"/>
    <w:link w:val="BalloonTextChar"/>
    <w:uiPriority w:val="99"/>
    <w:semiHidden/>
    <w:unhideWhenUsed/>
    <w:rsid w:val="00BF6B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F"/>
    <w:rPr>
      <w:rFonts w:ascii="Segoe UI" w:hAnsi="Segoe UI" w:cs="Segoe UI"/>
      <w:sz w:val="18"/>
      <w:szCs w:val="18"/>
    </w:rPr>
  </w:style>
  <w:style w:type="character" w:styleId="FollowedHyperlink">
    <w:name w:val="FollowedHyperlink"/>
    <w:basedOn w:val="DefaultParagraphFont"/>
    <w:uiPriority w:val="99"/>
    <w:semiHidden/>
    <w:unhideWhenUsed/>
    <w:rsid w:val="00D236D2"/>
    <w:rPr>
      <w:color w:val="954F72" w:themeColor="followedHyperlink"/>
      <w:u w:val="single"/>
    </w:rPr>
  </w:style>
  <w:style w:type="character" w:styleId="Mention">
    <w:name w:val="Mention"/>
    <w:basedOn w:val="DefaultParagraphFont"/>
    <w:uiPriority w:val="99"/>
    <w:unhideWhenUsed/>
    <w:rsid w:val="00601C84"/>
    <w:rPr>
      <w:color w:val="2B579A"/>
      <w:shd w:val="clear" w:color="auto" w:fill="E1DFDD"/>
    </w:rPr>
  </w:style>
  <w:style w:type="paragraph" w:styleId="Revision">
    <w:name w:val="Revision"/>
    <w:hidden/>
    <w:uiPriority w:val="99"/>
    <w:semiHidden/>
    <w:rsid w:val="006745DA"/>
    <w:pPr>
      <w:spacing w:before="0" w:after="0" w:line="240" w:lineRule="auto"/>
    </w:pPr>
  </w:style>
  <w:style w:type="character" w:customStyle="1" w:styleId="Heading6Char">
    <w:name w:val="Heading 6 Char"/>
    <w:basedOn w:val="DefaultParagraphFont"/>
    <w:link w:val="Heading6"/>
    <w:uiPriority w:val="9"/>
    <w:semiHidden/>
    <w:rsid w:val="00B429F8"/>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7A11E4"/>
    <w:rPr>
      <w:i/>
      <w:iCs/>
    </w:rPr>
  </w:style>
  <w:style w:type="paragraph" w:styleId="BodyText">
    <w:name w:val="Body Text"/>
    <w:basedOn w:val="Normal"/>
    <w:link w:val="BodyTextChar"/>
    <w:uiPriority w:val="1"/>
    <w:qFormat/>
    <w:rsid w:val="007355ED"/>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7355ED"/>
    <w:rPr>
      <w:rFonts w:ascii="Arial" w:eastAsia="Arial" w:hAnsi="Arial" w:cs="Arial"/>
      <w:sz w:val="16"/>
      <w:szCs w:val="16"/>
    </w:rPr>
  </w:style>
  <w:style w:type="paragraph" w:customStyle="1" w:styleId="TableParagraph">
    <w:name w:val="Table Paragraph"/>
    <w:basedOn w:val="Normal"/>
    <w:uiPriority w:val="1"/>
    <w:qFormat/>
    <w:rsid w:val="007355ED"/>
    <w:pPr>
      <w:widowControl w:val="0"/>
      <w:autoSpaceDE w:val="0"/>
      <w:autoSpaceDN w:val="0"/>
      <w:spacing w:before="0" w:after="0" w:line="227" w:lineRule="exact"/>
      <w:ind w:left="107"/>
    </w:pPr>
    <w:rPr>
      <w:rFonts w:ascii="Arial" w:eastAsia="Arial" w:hAnsi="Arial" w:cs="Arial"/>
    </w:rPr>
  </w:style>
  <w:style w:type="character" w:customStyle="1" w:styleId="Heading3Char">
    <w:name w:val="Heading 3 Char"/>
    <w:basedOn w:val="DefaultParagraphFont"/>
    <w:link w:val="Heading3"/>
    <w:uiPriority w:val="9"/>
    <w:rsid w:val="007F0A45"/>
    <w:rPr>
      <w:rFonts w:asciiTheme="majorHAnsi" w:eastAsiaTheme="majorEastAsia" w:hAnsiTheme="majorHAnsi" w:cstheme="majorBidi"/>
      <w:color w:val="1F3763" w:themeColor="accent1" w:themeShade="7F"/>
      <w:sz w:val="24"/>
      <w:szCs w:val="24"/>
    </w:rPr>
  </w:style>
  <w:style w:type="paragraph" w:customStyle="1" w:styleId="Default">
    <w:name w:val="Default"/>
    <w:rsid w:val="00AF1BB1"/>
    <w:pPr>
      <w:autoSpaceDE w:val="0"/>
      <w:autoSpaceDN w:val="0"/>
      <w:adjustRightInd w:val="0"/>
      <w:spacing w:before="0" w:after="0" w:line="240" w:lineRule="auto"/>
    </w:pPr>
    <w:rPr>
      <w:rFonts w:ascii="Seravek Basic Light" w:hAnsi="Seravek Basic Light" w:cs="Seravek Basic Light"/>
      <w:color w:val="000000"/>
      <w:sz w:val="24"/>
      <w:szCs w:val="24"/>
    </w:rPr>
  </w:style>
  <w:style w:type="paragraph" w:styleId="NormalWeb">
    <w:name w:val="Normal (Web)"/>
    <w:basedOn w:val="Normal"/>
    <w:uiPriority w:val="99"/>
    <w:unhideWhenUsed/>
    <w:rsid w:val="00446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35726">
      <w:bodyDiv w:val="1"/>
      <w:marLeft w:val="0"/>
      <w:marRight w:val="0"/>
      <w:marTop w:val="0"/>
      <w:marBottom w:val="0"/>
      <w:divBdr>
        <w:top w:val="none" w:sz="0" w:space="0" w:color="auto"/>
        <w:left w:val="none" w:sz="0" w:space="0" w:color="auto"/>
        <w:bottom w:val="none" w:sz="0" w:space="0" w:color="auto"/>
        <w:right w:val="none" w:sz="0" w:space="0" w:color="auto"/>
      </w:divBdr>
    </w:div>
    <w:div w:id="541133615">
      <w:bodyDiv w:val="1"/>
      <w:marLeft w:val="0"/>
      <w:marRight w:val="0"/>
      <w:marTop w:val="0"/>
      <w:marBottom w:val="0"/>
      <w:divBdr>
        <w:top w:val="none" w:sz="0" w:space="0" w:color="auto"/>
        <w:left w:val="none" w:sz="0" w:space="0" w:color="auto"/>
        <w:bottom w:val="none" w:sz="0" w:space="0" w:color="auto"/>
        <w:right w:val="none" w:sz="0" w:space="0" w:color="auto"/>
      </w:divBdr>
    </w:div>
    <w:div w:id="642151607">
      <w:bodyDiv w:val="1"/>
      <w:marLeft w:val="0"/>
      <w:marRight w:val="0"/>
      <w:marTop w:val="0"/>
      <w:marBottom w:val="0"/>
      <w:divBdr>
        <w:top w:val="none" w:sz="0" w:space="0" w:color="auto"/>
        <w:left w:val="none" w:sz="0" w:space="0" w:color="auto"/>
        <w:bottom w:val="none" w:sz="0" w:space="0" w:color="auto"/>
        <w:right w:val="none" w:sz="0" w:space="0" w:color="auto"/>
      </w:divBdr>
    </w:div>
    <w:div w:id="13809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me.lps.org/gifted/files/2019/03/Asynchronous-Development.pdf" TargetMode="External"/><Relationship Id="rId18" Type="http://schemas.openxmlformats.org/officeDocument/2006/relationships/hyperlink" Target="https://gifted.uconn.edu/wp-content/uploads/sites/961/2022/04/Curriculum_Compacting-Summary_of_Compacting_Book.pdf"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accelerationinstitute.org/NAGC_Acceleration_2025.pdf" TargetMode="External"/><Relationship Id="rId7" Type="http://schemas.openxmlformats.org/officeDocument/2006/relationships/settings" Target="settings.xml"/><Relationship Id="rId12" Type="http://schemas.openxmlformats.org/officeDocument/2006/relationships/hyperlink" Target="https://www.researchgate.net/publication/308736008_Beyond_the_Mask" TargetMode="External"/><Relationship Id="rId17" Type="http://schemas.openxmlformats.org/officeDocument/2006/relationships/hyperlink" Target="https://gifted.uconn.edu/schoolwide-enrichment-model/curriculum_compac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rcgt.uconn.edu/underachievement_study/curriculum-compacting/cc_8steps/" TargetMode="External"/><Relationship Id="rId20" Type="http://schemas.openxmlformats.org/officeDocument/2006/relationships/hyperlink" Target="https://nrcgt.uconn.edu/newsletters/fall9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yk5mVBnns5w"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agc.org/group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6ZIw35drZhY" TargetMode="External"/><Relationship Id="rId22" Type="http://schemas.openxmlformats.org/officeDocument/2006/relationships/hyperlink" Target="https://www.accelerationinstitute.org/Resources/Policy_Guidelines/" TargetMode="Externa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57CB372B-2CD2-45B1-A34A-5C2D5C746BCF}">
    <t:Anchor>
      <t:Comment id="803165656"/>
    </t:Anchor>
    <t:History>
      <t:Event id="{5082877E-8ED1-4859-9394-EEC8B8C7DEA5}" time="2023-08-03T16:31:08.475Z">
        <t:Attribution userId="S::awoolsey@doe.nj.gov::75af7577-f378-4504-b441-030e683e69a9" userProvider="AD" userName="Woolsey, Ashley"/>
        <t:Anchor>
          <t:Comment id="803165656"/>
        </t:Anchor>
        <t:Create/>
      </t:Event>
      <t:Event id="{AEB68D8A-54EF-4CCC-A20C-F4719A3DA459}" time="2023-08-03T16:31:08.475Z">
        <t:Attribution userId="S::awoolsey@doe.nj.gov::75af7577-f378-4504-b441-030e683e69a9" userProvider="AD" userName="Woolsey, Ashley"/>
        <t:Anchor>
          <t:Comment id="803165656"/>
        </t:Anchor>
        <t:Assign userId="S::mheinz@doe.nj.gov::130437f9-8446-42c2-8f58-893a0242b0f6" userProvider="AD" userName="Heinz, Michael"/>
      </t:Event>
      <t:Event id="{6B498C36-1C0A-4BA5-89F0-9ADED24956C8}" time="2023-08-03T16:31:08.475Z">
        <t:Attribution userId="S::awoolsey@doe.nj.gov::75af7577-f378-4504-b441-030e683e69a9" userProvider="AD" userName="Woolsey, Ashley"/>
        <t:Anchor>
          <t:Comment id="803165656"/>
        </t:Anchor>
        <t:SetTitle title="@Heinz, Michael Hi Mike, Lavnia, Lennie, Shea and I met and completed this first draft of the Unpacking the Standards Practice Briefer for your review. We look forward to your feedback!"/>
      </t:Event>
    </t:History>
  </t:Task>
  <t:Task id="{7ED3EFDA-D330-4D03-B98F-B57900936592}">
    <t:Anchor>
      <t:Comment id="675799117"/>
    </t:Anchor>
    <t:History>
      <t:Event id="{C8358DD6-58EB-437A-A313-F489478A4AD9}" time="2023-08-04T12:16:31.024Z">
        <t:Attribution userId="S::mheinz@doe.nj.gov::130437f9-8446-42c2-8f58-893a0242b0f6" userProvider="AD" userName="Heinz, Michael"/>
        <t:Anchor>
          <t:Comment id="2019200146"/>
        </t:Anchor>
        <t:Create/>
      </t:Event>
      <t:Event id="{5DAC7348-C7BD-4CC0-8BB4-91F17E076168}" time="2023-08-04T12:16:31.024Z">
        <t:Attribution userId="S::mheinz@doe.nj.gov::130437f9-8446-42c2-8f58-893a0242b0f6" userProvider="AD" userName="Heinz, Michael"/>
        <t:Anchor>
          <t:Comment id="2019200146"/>
        </t:Anchor>
        <t:Assign userId="S::awoolsey@doe.nj.gov::75af7577-f378-4504-b441-030e683e69a9" userProvider="AD" userName="Woolsey, Ashley"/>
      </t:Event>
      <t:Event id="{37C271EF-821B-4389-9E14-01FE461F8410}" time="2023-08-04T12:16:31.024Z">
        <t:Attribution userId="S::mheinz@doe.nj.gov::130437f9-8446-42c2-8f58-893a0242b0f6" userProvider="AD" userName="Heinz, Michael"/>
        <t:Anchor>
          <t:Comment id="2019200146"/>
        </t:Anchor>
        <t:SetTitle title="@Woolsey, Ashley Tell me more."/>
      </t:Event>
    </t:History>
  </t:Task>
  <t:Task id="{1A1BE82B-4BCE-461B-B9B9-52942F18C3C0}">
    <t:Anchor>
      <t:Comment id="1320153354"/>
    </t:Anchor>
    <t:History>
      <t:Event id="{7B68FF77-E711-464E-8ADD-4925582F0A58}" time="2023-08-04T12:19:05.245Z">
        <t:Attribution userId="S::mheinz@doe.nj.gov::130437f9-8446-42c2-8f58-893a0242b0f6" userProvider="AD" userName="Heinz, Michael"/>
        <t:Anchor>
          <t:Comment id="1320153354"/>
        </t:Anchor>
        <t:Create/>
      </t:Event>
      <t:Event id="{457C53FD-B221-41A2-B52F-346537A91AE4}" time="2023-08-04T12:19:05.245Z">
        <t:Attribution userId="S::mheinz@doe.nj.gov::130437f9-8446-42c2-8f58-893a0242b0f6" userProvider="AD" userName="Heinz, Michael"/>
        <t:Anchor>
          <t:Comment id="1320153354"/>
        </t:Anchor>
        <t:Assign userId="S::awoolsey@doe.nj.gov::75af7577-f378-4504-b441-030e683e69a9" userProvider="AD" userName="Woolsey, Ashley"/>
      </t:Event>
      <t:Event id="{0F47CFFF-7EAC-4E1E-8C18-7D5AD1E453F9}" time="2023-08-04T12:19:05.245Z">
        <t:Attribution userId="S::mheinz@doe.nj.gov::130437f9-8446-42c2-8f58-893a0242b0f6" userProvider="AD" userName="Heinz, Michael"/>
        <t:Anchor>
          <t:Comment id="1320153354"/>
        </t:Anchor>
        <t:SetTitle title="@Woolsey, Ashley I think that this is a great start. We will need to figure out the vocabulary for VPA and CHPE. Did L or S have any sugges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Ham21</b:Tag>
    <b:SourceType>DocumentFromInternetSite</b:SourceType>
    <b:Guid>{0C480B06-1C36-4DBA-B3BB-66F84876BD1E}</b:Guid>
    <b:Title>Culturally Responsive Teaching &amp; The Brain</b:Title>
    <b:Year>2021</b:Year>
    <b:Author>
      <b:Author>
        <b:NameList>
          <b:Person>
            <b:Last>Hammond</b:Last>
            <b:First>Zaretta</b:First>
          </b:Person>
        </b:NameList>
      </b:Author>
    </b:Author>
    <b:InternetSiteTitle>The Teaching Channel</b:InternetSiteTitle>
    <b:Month>March</b:Month>
    <b:Day>18</b:Day>
    <b:URL>https://www.teachingchannel.com/k12-hub/blog/culturally-responsive-teaching-brain/</b:URL>
    <b:RefOrder>2</b:RefOrder>
  </b:Source>
  <b:Source>
    <b:Tag>Wor17</b:Tag>
    <b:SourceType>DocumentFromInternetSite</b:SourceType>
    <b:Guid>{3930F0D4-784E-4A9C-849F-24704B251EB0}</b:Guid>
    <b:Author>
      <b:Author>
        <b:NameList>
          <b:Person>
            <b:Last>Workosky</b:Last>
            <b:First>Cindy</b:First>
          </b:Person>
        </b:NameList>
      </b:Author>
    </b:Author>
    <b:Title>Q &amp; A on Unpacking Three-Dimensional Standards</b:Title>
    <b:InternetSiteTitle>National Science Teachers Association</b:InternetSiteTitle>
    <b:Year>2017</b:Year>
    <b:Month>August</b:Month>
    <b:Day>17</b:Day>
    <b:URL>https://www.nsta.org/blog/qa-unpacking-three-dimensional-standards</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b312adb16b2de0f0720cbf6cedd8c1e7">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060562c6726f35166777c081ab931cec"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f57b3d6-2a08-4fee-adfc-63f103472337" xsi:nil="true"/>
    <lcf76f155ced4ddcb4097134ff3c332f xmlns="2f878861-dc93-455d-8f58-2913a6ab5fc5">
      <Terms xmlns="http://schemas.microsoft.com/office/infopath/2007/PartnerControls"/>
    </lcf76f155ced4ddcb4097134ff3c332f>
    <Parham2324ePAREvidenceCHPE xmlns="2f878861-dc93-455d-8f58-2913a6ab5fc5" xsi:nil="true"/>
  </documentManagement>
</p:properties>
</file>

<file path=customXml/itemProps1.xml><?xml version="1.0" encoding="utf-8"?>
<ds:datastoreItem xmlns:ds="http://schemas.openxmlformats.org/officeDocument/2006/customXml" ds:itemID="{DD6B3E02-30E3-4955-8DDE-4077D2129B20}">
  <ds:schemaRefs>
    <ds:schemaRef ds:uri="http://schemas.microsoft.com/sharepoint/v3/contenttype/forms"/>
  </ds:schemaRefs>
</ds:datastoreItem>
</file>

<file path=customXml/itemProps2.xml><?xml version="1.0" encoding="utf-8"?>
<ds:datastoreItem xmlns:ds="http://schemas.openxmlformats.org/officeDocument/2006/customXml" ds:itemID="{F880F5B5-2CBB-49AC-8FEC-68798EA7B1FA}">
  <ds:schemaRefs>
    <ds:schemaRef ds:uri="http://schemas.openxmlformats.org/officeDocument/2006/bibliography"/>
  </ds:schemaRefs>
</ds:datastoreItem>
</file>

<file path=customXml/itemProps3.xml><?xml version="1.0" encoding="utf-8"?>
<ds:datastoreItem xmlns:ds="http://schemas.openxmlformats.org/officeDocument/2006/customXml" ds:itemID="{8671E755-DD27-4605-A348-C7B6E010715A}"/>
</file>

<file path=customXml/itemProps4.xml><?xml version="1.0" encoding="utf-8"?>
<ds:datastoreItem xmlns:ds="http://schemas.openxmlformats.org/officeDocument/2006/customXml" ds:itemID="{83C6CEC2-1AD0-463B-8A5C-FE07AECAF36C}">
  <ds:schemaRefs>
    <ds:schemaRef ds:uri="http://schemas.microsoft.com/office/2006/metadata/properties"/>
    <ds:schemaRef ds:uri="http://schemas.microsoft.com/office/infopath/2007/PartnerControls"/>
    <ds:schemaRef ds:uri="2f57b3d6-2a08-4fee-adfc-63f103472337"/>
    <ds:schemaRef ds:uri="1765d9d9-734f-4e40-bf37-76520b71712c"/>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1413</Words>
  <Characters>9016</Characters>
  <Application>Microsoft Office Word</Application>
  <DocSecurity>0</DocSecurity>
  <Lines>122</Lines>
  <Paragraphs>57</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10411</CharactersWithSpaces>
  <SharedDoc>false</SharedDoc>
  <HLinks>
    <vt:vector size="66" baseType="variant">
      <vt:variant>
        <vt:i4>2162696</vt:i4>
      </vt:variant>
      <vt:variant>
        <vt:i4>30</vt:i4>
      </vt:variant>
      <vt:variant>
        <vt:i4>0</vt:i4>
      </vt:variant>
      <vt:variant>
        <vt:i4>5</vt:i4>
      </vt:variant>
      <vt:variant>
        <vt:lpwstr>https://www.accelerationinstitute.org/Resources/Policy_Guidelines/</vt:lpwstr>
      </vt:variant>
      <vt:variant>
        <vt:lpwstr/>
      </vt:variant>
      <vt:variant>
        <vt:i4>7143477</vt:i4>
      </vt:variant>
      <vt:variant>
        <vt:i4>27</vt:i4>
      </vt:variant>
      <vt:variant>
        <vt:i4>0</vt:i4>
      </vt:variant>
      <vt:variant>
        <vt:i4>5</vt:i4>
      </vt:variant>
      <vt:variant>
        <vt:lpwstr>https://www.accelerationinstitute.org/NAGC_Acceleration_2025.pdf</vt:lpwstr>
      </vt:variant>
      <vt:variant>
        <vt:lpwstr/>
      </vt:variant>
      <vt:variant>
        <vt:i4>524367</vt:i4>
      </vt:variant>
      <vt:variant>
        <vt:i4>24</vt:i4>
      </vt:variant>
      <vt:variant>
        <vt:i4>0</vt:i4>
      </vt:variant>
      <vt:variant>
        <vt:i4>5</vt:i4>
      </vt:variant>
      <vt:variant>
        <vt:lpwstr>https://nrcgt.uconn.edu/newsletters/fall926/</vt:lpwstr>
      </vt:variant>
      <vt:variant>
        <vt:lpwstr/>
      </vt:variant>
      <vt:variant>
        <vt:i4>5505108</vt:i4>
      </vt:variant>
      <vt:variant>
        <vt:i4>21</vt:i4>
      </vt:variant>
      <vt:variant>
        <vt:i4>0</vt:i4>
      </vt:variant>
      <vt:variant>
        <vt:i4>5</vt:i4>
      </vt:variant>
      <vt:variant>
        <vt:lpwstr>https://www.nagc.org/grouping</vt:lpwstr>
      </vt:variant>
      <vt:variant>
        <vt:lpwstr/>
      </vt:variant>
      <vt:variant>
        <vt:i4>2687028</vt:i4>
      </vt:variant>
      <vt:variant>
        <vt:i4>18</vt:i4>
      </vt:variant>
      <vt:variant>
        <vt:i4>0</vt:i4>
      </vt:variant>
      <vt:variant>
        <vt:i4>5</vt:i4>
      </vt:variant>
      <vt:variant>
        <vt:lpwstr>https://gifted.uconn.edu/wp-content/uploads/sites/961/2022/04/Curriculum_Compacting-Summary_of_Compacting_Book.pdf</vt:lpwstr>
      </vt:variant>
      <vt:variant>
        <vt:lpwstr/>
      </vt:variant>
      <vt:variant>
        <vt:i4>524385</vt:i4>
      </vt:variant>
      <vt:variant>
        <vt:i4>15</vt:i4>
      </vt:variant>
      <vt:variant>
        <vt:i4>0</vt:i4>
      </vt:variant>
      <vt:variant>
        <vt:i4>5</vt:i4>
      </vt:variant>
      <vt:variant>
        <vt:lpwstr>https://gifted.uconn.edu/schoolwide-enrichment-model/curriculum_compacting/</vt:lpwstr>
      </vt:variant>
      <vt:variant>
        <vt:lpwstr/>
      </vt:variant>
      <vt:variant>
        <vt:i4>5242945</vt:i4>
      </vt:variant>
      <vt:variant>
        <vt:i4>12</vt:i4>
      </vt:variant>
      <vt:variant>
        <vt:i4>0</vt:i4>
      </vt:variant>
      <vt:variant>
        <vt:i4>5</vt:i4>
      </vt:variant>
      <vt:variant>
        <vt:lpwstr>https://nrcgt.uconn.edu/underachievement_study/curriculum-compacting/cc_8steps/</vt:lpwstr>
      </vt:variant>
      <vt:variant>
        <vt:lpwstr/>
      </vt:variant>
      <vt:variant>
        <vt:i4>6291560</vt:i4>
      </vt:variant>
      <vt:variant>
        <vt:i4>9</vt:i4>
      </vt:variant>
      <vt:variant>
        <vt:i4>0</vt:i4>
      </vt:variant>
      <vt:variant>
        <vt:i4>5</vt:i4>
      </vt:variant>
      <vt:variant>
        <vt:lpwstr>https://www.youtube.com/watch?v=yk5mVBnns5w</vt:lpwstr>
      </vt:variant>
      <vt:variant>
        <vt:lpwstr/>
      </vt:variant>
      <vt:variant>
        <vt:i4>8192061</vt:i4>
      </vt:variant>
      <vt:variant>
        <vt:i4>6</vt:i4>
      </vt:variant>
      <vt:variant>
        <vt:i4>0</vt:i4>
      </vt:variant>
      <vt:variant>
        <vt:i4>5</vt:i4>
      </vt:variant>
      <vt:variant>
        <vt:lpwstr>https://www.youtube.com/watch?v=6ZIw35drZhY</vt:lpwstr>
      </vt:variant>
      <vt:variant>
        <vt:lpwstr/>
      </vt:variant>
      <vt:variant>
        <vt:i4>8192110</vt:i4>
      </vt:variant>
      <vt:variant>
        <vt:i4>3</vt:i4>
      </vt:variant>
      <vt:variant>
        <vt:i4>0</vt:i4>
      </vt:variant>
      <vt:variant>
        <vt:i4>5</vt:i4>
      </vt:variant>
      <vt:variant>
        <vt:lpwstr>https://home.lps.org/gifted/files/2019/03/Asynchronous-Development.pdf</vt:lpwstr>
      </vt:variant>
      <vt:variant>
        <vt:lpwstr/>
      </vt:variant>
      <vt:variant>
        <vt:i4>7733317</vt:i4>
      </vt:variant>
      <vt:variant>
        <vt:i4>0</vt:i4>
      </vt:variant>
      <vt:variant>
        <vt:i4>0</vt:i4>
      </vt:variant>
      <vt:variant>
        <vt:i4>5</vt:i4>
      </vt:variant>
      <vt:variant>
        <vt:lpwstr>https://www.researchgate.net/publication/308736008_Beyond_the_Mask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Michael</dc:creator>
  <cp:keywords/>
  <dc:description/>
  <cp:lastModifiedBy>Siniari, Crystal</cp:lastModifiedBy>
  <cp:revision>69</cp:revision>
  <cp:lastPrinted>2026-01-07T22:05:00Z</cp:lastPrinted>
  <dcterms:created xsi:type="dcterms:W3CDTF">2026-01-07T02:18:00Z</dcterms:created>
  <dcterms:modified xsi:type="dcterms:W3CDTF">2026-01-13T20:38:00Z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