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DCE01" w14:textId="77777777" w:rsidR="00E16DDA" w:rsidRPr="00E16DDA" w:rsidRDefault="00E16DDA" w:rsidP="00A93B9D">
      <w:pPr>
        <w:spacing w:line="264" w:lineRule="auto"/>
        <w:ind w:left="-90" w:firstLine="90"/>
        <w:jc w:val="center"/>
        <w:rPr>
          <w:b/>
          <w:szCs w:val="24"/>
        </w:rPr>
      </w:pPr>
      <w:bookmarkStart w:id="0" w:name="_GoBack"/>
      <w:bookmarkEnd w:id="0"/>
      <w:r w:rsidRPr="00E16DDA">
        <w:rPr>
          <w:b/>
          <w:szCs w:val="24"/>
        </w:rPr>
        <w:t>Catastrophic Illness in Children Relief Fund Commission</w:t>
      </w:r>
    </w:p>
    <w:p w14:paraId="7EA4F49F" w14:textId="77777777" w:rsidR="00E16DDA" w:rsidRPr="00E16DDA" w:rsidRDefault="005E4E31" w:rsidP="00A93B9D">
      <w:pPr>
        <w:spacing w:line="264" w:lineRule="auto"/>
        <w:jc w:val="center"/>
        <w:rPr>
          <w:b/>
          <w:szCs w:val="24"/>
        </w:rPr>
      </w:pPr>
      <w:r>
        <w:rPr>
          <w:b/>
          <w:szCs w:val="24"/>
        </w:rPr>
        <w:t>Open</w:t>
      </w:r>
      <w:r w:rsidR="00E16DDA" w:rsidRPr="00E16DDA">
        <w:rPr>
          <w:b/>
          <w:szCs w:val="24"/>
        </w:rPr>
        <w:t xml:space="preserve"> Minutes</w:t>
      </w:r>
    </w:p>
    <w:p w14:paraId="19496622" w14:textId="16D5EC3A" w:rsidR="00E16DDA" w:rsidRPr="00E16DDA" w:rsidRDefault="007B7DB0" w:rsidP="00A93B9D">
      <w:pPr>
        <w:spacing w:line="264" w:lineRule="auto"/>
        <w:jc w:val="center"/>
        <w:rPr>
          <w:b/>
          <w:szCs w:val="24"/>
        </w:rPr>
      </w:pPr>
      <w:r>
        <w:rPr>
          <w:b/>
          <w:szCs w:val="24"/>
        </w:rPr>
        <w:t>December</w:t>
      </w:r>
      <w:r w:rsidR="007360F8">
        <w:rPr>
          <w:b/>
          <w:szCs w:val="24"/>
        </w:rPr>
        <w:t xml:space="preserve"> </w:t>
      </w:r>
      <w:r>
        <w:rPr>
          <w:b/>
          <w:szCs w:val="24"/>
        </w:rPr>
        <w:t>6</w:t>
      </w:r>
      <w:r w:rsidR="00F4347E">
        <w:rPr>
          <w:b/>
          <w:szCs w:val="24"/>
        </w:rPr>
        <w:t>, 2023</w:t>
      </w:r>
    </w:p>
    <w:p w14:paraId="2FDFEF42" w14:textId="77777777" w:rsidR="00E16DDA" w:rsidRDefault="00E16DDA" w:rsidP="00A93B9D">
      <w:pPr>
        <w:spacing w:line="264" w:lineRule="auto"/>
        <w:rPr>
          <w:rFonts w:eastAsiaTheme="minorHAnsi"/>
          <w:szCs w:val="24"/>
        </w:rPr>
      </w:pPr>
    </w:p>
    <w:p w14:paraId="0C3E650F" w14:textId="6D3FFBCD" w:rsidR="00D2748A" w:rsidRDefault="007363CB" w:rsidP="00A93B9D">
      <w:pPr>
        <w:tabs>
          <w:tab w:val="left" w:pos="2916"/>
        </w:tabs>
        <w:spacing w:line="264" w:lineRule="auto"/>
        <w:jc w:val="both"/>
      </w:pPr>
      <w:r>
        <w:t xml:space="preserve">The meeting was called to order </w:t>
      </w:r>
      <w:r w:rsidRPr="00B31D15">
        <w:t>by</w:t>
      </w:r>
      <w:r w:rsidR="00D61188" w:rsidRPr="00B31D15">
        <w:t xml:space="preserve"> the </w:t>
      </w:r>
      <w:r w:rsidR="007B7DB0">
        <w:t xml:space="preserve">Vice </w:t>
      </w:r>
      <w:r w:rsidR="009C5199">
        <w:t>Chairperson</w:t>
      </w:r>
      <w:r w:rsidR="00B31D15" w:rsidRPr="00B31D15">
        <w:t xml:space="preserve"> </w:t>
      </w:r>
      <w:r w:rsidR="007B7DB0">
        <w:t>P. Shanley Hansell</w:t>
      </w:r>
      <w:r w:rsidR="009C5199">
        <w:t xml:space="preserve"> </w:t>
      </w:r>
      <w:r w:rsidR="009C5199" w:rsidRPr="00C56215">
        <w:t xml:space="preserve">at </w:t>
      </w:r>
      <w:r w:rsidR="00605677" w:rsidRPr="00545E05">
        <w:t>9</w:t>
      </w:r>
      <w:r w:rsidR="002D005D" w:rsidRPr="00545E05">
        <w:t>:</w:t>
      </w:r>
      <w:r w:rsidR="007360F8">
        <w:t>3</w:t>
      </w:r>
      <w:r w:rsidR="007B7DB0">
        <w:t>2</w:t>
      </w:r>
      <w:r w:rsidR="002D005D" w:rsidRPr="00545E05">
        <w:t xml:space="preserve"> </w:t>
      </w:r>
      <w:r w:rsidR="00AE7064" w:rsidRPr="00545E05">
        <w:t>a.m</w:t>
      </w:r>
      <w:r w:rsidRPr="00545E05">
        <w:t>.</w:t>
      </w:r>
    </w:p>
    <w:p w14:paraId="50B7B6BB" w14:textId="77777777" w:rsidR="009C5199" w:rsidRDefault="009C5199" w:rsidP="00A93B9D">
      <w:pPr>
        <w:tabs>
          <w:tab w:val="left" w:pos="2916"/>
        </w:tabs>
        <w:spacing w:line="264" w:lineRule="auto"/>
        <w:jc w:val="both"/>
      </w:pPr>
    </w:p>
    <w:p w14:paraId="32EA0C4F" w14:textId="1B216786" w:rsidR="00D2748A" w:rsidRDefault="007B7DB0" w:rsidP="00A93B9D">
      <w:pPr>
        <w:tabs>
          <w:tab w:val="left" w:pos="2916"/>
        </w:tabs>
        <w:spacing w:line="264" w:lineRule="auto"/>
        <w:jc w:val="both"/>
      </w:pPr>
      <w:r>
        <w:t>P. Shanley Hansell</w:t>
      </w:r>
      <w:r w:rsidR="00216218" w:rsidRPr="00DA5171">
        <w:t xml:space="preserve"> </w:t>
      </w:r>
      <w:r w:rsidR="007363CB">
        <w:t xml:space="preserve">announced that in compliance with the New Jersey Open Public Meetings Act, the specifics as to time and place of this meeting were sent to the Office of the Secretary of State and the Department of </w:t>
      </w:r>
      <w:r w:rsidR="00C1465A">
        <w:t>Personnel for filing and posted</w:t>
      </w:r>
      <w:r w:rsidR="007363CB">
        <w:t xml:space="preserve"> on the official bulletin boards provided by those offices for notice of public meetings. Also, notices were prepared for two newspapers to inf</w:t>
      </w:r>
      <w:r w:rsidR="006370D9">
        <w:t>orm the public of this meeting.</w:t>
      </w:r>
      <w:r w:rsidR="00AE7064">
        <w:t xml:space="preserve"> </w:t>
      </w:r>
    </w:p>
    <w:p w14:paraId="1508A7CF" w14:textId="77777777" w:rsidR="00D2748A" w:rsidRDefault="00D2748A" w:rsidP="00A93B9D">
      <w:pPr>
        <w:tabs>
          <w:tab w:val="left" w:pos="2916"/>
        </w:tabs>
        <w:spacing w:line="264" w:lineRule="auto"/>
        <w:jc w:val="both"/>
      </w:pPr>
    </w:p>
    <w:p w14:paraId="081A5CEF" w14:textId="77777777" w:rsidR="007363CB" w:rsidRDefault="00DA5171" w:rsidP="00A93B9D">
      <w:pPr>
        <w:tabs>
          <w:tab w:val="left" w:pos="2916"/>
        </w:tabs>
        <w:spacing w:line="264" w:lineRule="auto"/>
        <w:jc w:val="both"/>
      </w:pPr>
      <w:r w:rsidRPr="00DA5171">
        <w:t>J. Prontnicki</w:t>
      </w:r>
      <w:r w:rsidR="00357C9D" w:rsidRPr="00DA5171">
        <w:t xml:space="preserve"> </w:t>
      </w:r>
      <w:r w:rsidR="007363CB">
        <w:t xml:space="preserve">conducted a </w:t>
      </w:r>
      <w:r w:rsidR="005D2128">
        <w:t>roll call of members as follows:</w:t>
      </w:r>
    </w:p>
    <w:p w14:paraId="766C0128" w14:textId="77777777" w:rsidR="00DD69B5" w:rsidRDefault="00DD69B5" w:rsidP="00A93B9D">
      <w:pPr>
        <w:spacing w:line="264" w:lineRule="auto"/>
        <w:jc w:val="both"/>
      </w:pPr>
    </w:p>
    <w:p w14:paraId="4CE3A931" w14:textId="77777777" w:rsidR="00DA7B90" w:rsidRPr="00DA7B90" w:rsidRDefault="00DA7B90" w:rsidP="00A93B9D">
      <w:pPr>
        <w:spacing w:line="264" w:lineRule="auto"/>
        <w:rPr>
          <w:b/>
          <w:szCs w:val="24"/>
          <w:u w:val="single"/>
        </w:rPr>
      </w:pPr>
      <w:r w:rsidRPr="00DA7B90">
        <w:rPr>
          <w:b/>
          <w:szCs w:val="24"/>
          <w:u w:val="single"/>
        </w:rPr>
        <w:t>Present:</w:t>
      </w:r>
    </w:p>
    <w:p w14:paraId="54DEAA92" w14:textId="77777777" w:rsidR="00DA7B90" w:rsidRPr="00DA7B90" w:rsidRDefault="00DA7B90" w:rsidP="00A93B9D">
      <w:pPr>
        <w:spacing w:line="264" w:lineRule="auto"/>
        <w:rPr>
          <w:szCs w:val="24"/>
        </w:rPr>
      </w:pPr>
      <w:r w:rsidRPr="00DA7B90">
        <w:rPr>
          <w:szCs w:val="24"/>
        </w:rPr>
        <w:t>Janice Prontnicki, Chairperson</w:t>
      </w:r>
    </w:p>
    <w:p w14:paraId="7D4280D9" w14:textId="77777777" w:rsidR="00DA7B90" w:rsidRPr="00DA7B90" w:rsidRDefault="00DA7B90" w:rsidP="00A93B9D">
      <w:pPr>
        <w:spacing w:line="264" w:lineRule="auto"/>
        <w:rPr>
          <w:szCs w:val="24"/>
        </w:rPr>
      </w:pPr>
      <w:r w:rsidRPr="00DA7B90">
        <w:rPr>
          <w:szCs w:val="24"/>
        </w:rPr>
        <w:t>Phyllis Shanley Hansell, Vice Chairperson</w:t>
      </w:r>
    </w:p>
    <w:p w14:paraId="7B55EE8D" w14:textId="6D05CB83" w:rsidR="00DA7B90" w:rsidRDefault="00DA7B90" w:rsidP="00A93B9D">
      <w:pPr>
        <w:spacing w:line="264" w:lineRule="auto"/>
        <w:rPr>
          <w:szCs w:val="24"/>
        </w:rPr>
      </w:pPr>
      <w:r w:rsidRPr="00DA7B90">
        <w:rPr>
          <w:szCs w:val="24"/>
        </w:rPr>
        <w:t>Jeffrey Carrick</w:t>
      </w:r>
    </w:p>
    <w:p w14:paraId="125D5C99" w14:textId="0C6924EA" w:rsidR="007B7DB0" w:rsidRPr="00DA7B90" w:rsidRDefault="007B7DB0" w:rsidP="00A93B9D">
      <w:pPr>
        <w:spacing w:line="264" w:lineRule="auto"/>
        <w:rPr>
          <w:szCs w:val="24"/>
        </w:rPr>
      </w:pPr>
      <w:r>
        <w:rPr>
          <w:szCs w:val="24"/>
        </w:rPr>
        <w:t>Ralph Condo</w:t>
      </w:r>
    </w:p>
    <w:p w14:paraId="57C9E755" w14:textId="48DDEA55" w:rsidR="007B7DB0" w:rsidRDefault="007B7DB0" w:rsidP="00A93B9D">
      <w:pPr>
        <w:spacing w:line="264" w:lineRule="auto"/>
        <w:rPr>
          <w:szCs w:val="24"/>
        </w:rPr>
      </w:pPr>
      <w:r>
        <w:rPr>
          <w:szCs w:val="24"/>
        </w:rPr>
        <w:t>Dawn Mergen</w:t>
      </w:r>
    </w:p>
    <w:p w14:paraId="15D7C45B" w14:textId="7DEF6B71" w:rsidR="00245552" w:rsidRPr="00DA7B90" w:rsidRDefault="00245552" w:rsidP="00A93B9D">
      <w:pPr>
        <w:spacing w:line="264" w:lineRule="auto"/>
        <w:rPr>
          <w:szCs w:val="24"/>
        </w:rPr>
      </w:pPr>
      <w:r>
        <w:rPr>
          <w:szCs w:val="24"/>
        </w:rPr>
        <w:t>Lisa Asare</w:t>
      </w:r>
    </w:p>
    <w:p w14:paraId="624BEEAF" w14:textId="10BD4C63" w:rsidR="00DA7B90" w:rsidRPr="00DA7B90" w:rsidRDefault="00DA7B90" w:rsidP="00A93B9D">
      <w:pPr>
        <w:spacing w:line="264" w:lineRule="auto"/>
        <w:rPr>
          <w:szCs w:val="24"/>
        </w:rPr>
      </w:pPr>
      <w:r w:rsidRPr="00DA7B90">
        <w:rPr>
          <w:szCs w:val="24"/>
        </w:rPr>
        <w:t>Manuel Paulino</w:t>
      </w:r>
    </w:p>
    <w:p w14:paraId="0E31B6A2" w14:textId="77777777" w:rsidR="00245552" w:rsidRPr="00DA7B90" w:rsidRDefault="00245552" w:rsidP="00A93B9D">
      <w:pPr>
        <w:spacing w:line="264" w:lineRule="auto"/>
        <w:rPr>
          <w:szCs w:val="24"/>
        </w:rPr>
      </w:pPr>
      <w:r w:rsidRPr="00DA7B90">
        <w:rPr>
          <w:szCs w:val="24"/>
        </w:rPr>
        <w:t>Carl Underland</w:t>
      </w:r>
    </w:p>
    <w:p w14:paraId="1610A9B6" w14:textId="77777777" w:rsidR="00DA7B90" w:rsidRPr="00DA7B90" w:rsidRDefault="00DA7B90" w:rsidP="00A93B9D">
      <w:pPr>
        <w:spacing w:line="264" w:lineRule="auto"/>
        <w:rPr>
          <w:szCs w:val="24"/>
        </w:rPr>
      </w:pPr>
      <w:r w:rsidRPr="00DA7B90">
        <w:rPr>
          <w:szCs w:val="24"/>
        </w:rPr>
        <w:t>Anthony Valenzuela</w:t>
      </w:r>
    </w:p>
    <w:p w14:paraId="1EE5F9FB" w14:textId="77777777" w:rsidR="00DA7B90" w:rsidRPr="00DA7B90" w:rsidRDefault="00DA7B90" w:rsidP="00A93B9D">
      <w:pPr>
        <w:spacing w:line="264" w:lineRule="auto"/>
        <w:rPr>
          <w:szCs w:val="24"/>
        </w:rPr>
      </w:pPr>
      <w:r w:rsidRPr="00DA7B90">
        <w:rPr>
          <w:szCs w:val="24"/>
        </w:rPr>
        <w:t>Howard Weinberg</w:t>
      </w:r>
    </w:p>
    <w:p w14:paraId="77B3C20F" w14:textId="77777777" w:rsidR="00DA7B90" w:rsidRPr="00DA7B90" w:rsidRDefault="00DA7B90" w:rsidP="00A93B9D">
      <w:pPr>
        <w:spacing w:line="264" w:lineRule="auto"/>
        <w:rPr>
          <w:szCs w:val="24"/>
        </w:rPr>
      </w:pPr>
    </w:p>
    <w:p w14:paraId="693C235B" w14:textId="77777777" w:rsidR="00DA7B90" w:rsidRPr="00DA7B90" w:rsidRDefault="00DA7B90" w:rsidP="00A93B9D">
      <w:pPr>
        <w:spacing w:line="264" w:lineRule="auto"/>
        <w:rPr>
          <w:b/>
          <w:szCs w:val="24"/>
          <w:u w:val="single"/>
        </w:rPr>
      </w:pPr>
      <w:r w:rsidRPr="00DA7B90">
        <w:rPr>
          <w:b/>
          <w:szCs w:val="24"/>
          <w:u w:val="single"/>
        </w:rPr>
        <w:t>Guest:</w:t>
      </w:r>
    </w:p>
    <w:p w14:paraId="43254D13" w14:textId="25054637" w:rsidR="00DA7B90" w:rsidRDefault="00DA7B90" w:rsidP="00A93B9D">
      <w:pPr>
        <w:spacing w:line="264" w:lineRule="auto"/>
        <w:rPr>
          <w:szCs w:val="24"/>
        </w:rPr>
      </w:pPr>
      <w:r w:rsidRPr="00DA7B90">
        <w:rPr>
          <w:szCs w:val="24"/>
        </w:rPr>
        <w:t>Caroline Gargione, DAG</w:t>
      </w:r>
    </w:p>
    <w:p w14:paraId="090AA4C7" w14:textId="4FDB7C58" w:rsidR="00DA7B90" w:rsidRDefault="00050908" w:rsidP="00A93B9D">
      <w:pPr>
        <w:spacing w:line="264" w:lineRule="auto"/>
        <w:rPr>
          <w:szCs w:val="24"/>
        </w:rPr>
      </w:pPr>
      <w:r w:rsidRPr="00050908">
        <w:rPr>
          <w:szCs w:val="24"/>
        </w:rPr>
        <w:t>Kidane</w:t>
      </w:r>
      <w:r w:rsidR="00C91101">
        <w:rPr>
          <w:szCs w:val="24"/>
        </w:rPr>
        <w:t>mariam</w:t>
      </w:r>
      <w:r w:rsidRPr="00050908">
        <w:rPr>
          <w:szCs w:val="24"/>
        </w:rPr>
        <w:t xml:space="preserve"> Meshesha</w:t>
      </w:r>
      <w:r>
        <w:rPr>
          <w:szCs w:val="24"/>
        </w:rPr>
        <w:t>, NJ Department of Health</w:t>
      </w:r>
      <w:r w:rsidR="00F467D2">
        <w:rPr>
          <w:szCs w:val="24"/>
        </w:rPr>
        <w:t xml:space="preserve"> (</w:t>
      </w:r>
      <w:r w:rsidR="0038136D">
        <w:rPr>
          <w:szCs w:val="24"/>
        </w:rPr>
        <w:t xml:space="preserve">guest of </w:t>
      </w:r>
      <w:r w:rsidR="00F467D2">
        <w:rPr>
          <w:szCs w:val="24"/>
        </w:rPr>
        <w:t>Dawn Mergen)</w:t>
      </w:r>
    </w:p>
    <w:p w14:paraId="60238DEA" w14:textId="77777777" w:rsidR="00050908" w:rsidRPr="00DA7B90" w:rsidRDefault="00050908" w:rsidP="00A93B9D">
      <w:pPr>
        <w:spacing w:line="264" w:lineRule="auto"/>
        <w:rPr>
          <w:szCs w:val="24"/>
        </w:rPr>
      </w:pPr>
    </w:p>
    <w:p w14:paraId="786015B8" w14:textId="77777777" w:rsidR="00DA7B90" w:rsidRPr="00DA7B90" w:rsidRDefault="00DA7B90" w:rsidP="00A93B9D">
      <w:pPr>
        <w:spacing w:line="264" w:lineRule="auto"/>
        <w:rPr>
          <w:b/>
          <w:szCs w:val="24"/>
          <w:u w:val="single"/>
        </w:rPr>
      </w:pPr>
      <w:r w:rsidRPr="00DA7B90">
        <w:rPr>
          <w:b/>
          <w:szCs w:val="24"/>
          <w:u w:val="single"/>
        </w:rPr>
        <w:t>Staff:</w:t>
      </w:r>
    </w:p>
    <w:p w14:paraId="192E3339" w14:textId="77777777" w:rsidR="00DA7B90" w:rsidRPr="00DA7B90" w:rsidRDefault="00DA7B90" w:rsidP="00A93B9D">
      <w:pPr>
        <w:spacing w:line="264" w:lineRule="auto"/>
        <w:rPr>
          <w:szCs w:val="24"/>
        </w:rPr>
      </w:pPr>
      <w:r w:rsidRPr="00DA7B90">
        <w:rPr>
          <w:szCs w:val="24"/>
        </w:rPr>
        <w:t>Christian Heiss, Executive Director</w:t>
      </w:r>
    </w:p>
    <w:p w14:paraId="1C6FE375" w14:textId="77777777" w:rsidR="00DA7B90" w:rsidRPr="00DA7B90" w:rsidRDefault="00DA7B90" w:rsidP="00A93B9D">
      <w:pPr>
        <w:spacing w:line="264" w:lineRule="auto"/>
        <w:rPr>
          <w:szCs w:val="24"/>
        </w:rPr>
      </w:pPr>
      <w:r w:rsidRPr="00DA7B90">
        <w:rPr>
          <w:szCs w:val="24"/>
        </w:rPr>
        <w:t>LorieAnn Wilkerson-Leconte, Deputy Executive Director</w:t>
      </w:r>
    </w:p>
    <w:p w14:paraId="0B75B980" w14:textId="77777777" w:rsidR="00DA7B90" w:rsidRPr="00DA7B90" w:rsidRDefault="00DA7B90" w:rsidP="00A93B9D">
      <w:pPr>
        <w:spacing w:line="264" w:lineRule="auto"/>
        <w:rPr>
          <w:szCs w:val="24"/>
        </w:rPr>
      </w:pPr>
      <w:r w:rsidRPr="00DA7B90">
        <w:rPr>
          <w:szCs w:val="24"/>
        </w:rPr>
        <w:t>Amy Taklif, Senior Analyst</w:t>
      </w:r>
    </w:p>
    <w:p w14:paraId="3E5A2D9B" w14:textId="3036EA34" w:rsidR="00DA7B90" w:rsidRDefault="00DA7B90" w:rsidP="00A93B9D">
      <w:pPr>
        <w:spacing w:line="264" w:lineRule="auto"/>
        <w:rPr>
          <w:szCs w:val="24"/>
        </w:rPr>
      </w:pPr>
      <w:r w:rsidRPr="00DA7B90">
        <w:rPr>
          <w:szCs w:val="24"/>
        </w:rPr>
        <w:t>Janet Valentin-Forte, Secretary to the Commission</w:t>
      </w:r>
    </w:p>
    <w:p w14:paraId="45C390ED" w14:textId="3403C397" w:rsidR="00245552" w:rsidRPr="00DA7B90" w:rsidRDefault="00245552" w:rsidP="00A93B9D">
      <w:pPr>
        <w:spacing w:line="264" w:lineRule="auto"/>
        <w:rPr>
          <w:szCs w:val="24"/>
        </w:rPr>
      </w:pPr>
      <w:r>
        <w:rPr>
          <w:szCs w:val="24"/>
        </w:rPr>
        <w:t xml:space="preserve">John Fallucca, Fiscal </w:t>
      </w:r>
    </w:p>
    <w:p w14:paraId="4C79A3C4" w14:textId="77777777" w:rsidR="00325133" w:rsidRDefault="00325133" w:rsidP="00A93B9D">
      <w:pPr>
        <w:spacing w:line="264" w:lineRule="auto"/>
        <w:rPr>
          <w:b/>
          <w:u w:val="single"/>
        </w:rPr>
      </w:pPr>
    </w:p>
    <w:p w14:paraId="728137BC" w14:textId="0B2D6CDA" w:rsidR="00F9176C" w:rsidRPr="006C559F" w:rsidRDefault="00A91C17" w:rsidP="00A93B9D">
      <w:pPr>
        <w:spacing w:line="264" w:lineRule="auto"/>
        <w:rPr>
          <w:b/>
          <w:u w:val="single"/>
        </w:rPr>
      </w:pPr>
      <w:r>
        <w:rPr>
          <w:b/>
          <w:u w:val="single"/>
        </w:rPr>
        <w:t>Adoption of Agenda</w:t>
      </w:r>
      <w:r w:rsidR="00F9176C" w:rsidRPr="006C559F">
        <w:rPr>
          <w:b/>
          <w:u w:val="single"/>
        </w:rPr>
        <w:t>:</w:t>
      </w:r>
    </w:p>
    <w:p w14:paraId="624429E5" w14:textId="3C37DD8B" w:rsidR="00F9176C" w:rsidRDefault="00245552" w:rsidP="00A93B9D">
      <w:pPr>
        <w:spacing w:line="264" w:lineRule="auto"/>
        <w:jc w:val="both"/>
      </w:pPr>
      <w:r>
        <w:t>J. Prontnicki</w:t>
      </w:r>
      <w:r w:rsidR="00636B5C" w:rsidRPr="006C559F">
        <w:t xml:space="preserve"> </w:t>
      </w:r>
      <w:r w:rsidR="00F9176C" w:rsidRPr="006C559F">
        <w:t xml:space="preserve">made a motion to </w:t>
      </w:r>
      <w:r>
        <w:t>adopt</w:t>
      </w:r>
      <w:r w:rsidR="008C1F17" w:rsidRPr="006C559F">
        <w:t xml:space="preserve"> the proposed meeting agenda for </w:t>
      </w:r>
      <w:r w:rsidR="00C80669" w:rsidRPr="006C559F">
        <w:t>the</w:t>
      </w:r>
      <w:r w:rsidR="00636B5C" w:rsidRPr="006C559F">
        <w:t xml:space="preserve"> </w:t>
      </w:r>
      <w:r>
        <w:t>December</w:t>
      </w:r>
      <w:r w:rsidR="00A91C17">
        <w:t xml:space="preserve"> </w:t>
      </w:r>
      <w:r>
        <w:t>6</w:t>
      </w:r>
      <w:r w:rsidR="00A91C17">
        <w:t>, 2023</w:t>
      </w:r>
      <w:r w:rsidR="00C80669" w:rsidRPr="006C559F">
        <w:t xml:space="preserve"> </w:t>
      </w:r>
      <w:r w:rsidR="008C1F17" w:rsidRPr="006C559F">
        <w:t>meeting</w:t>
      </w:r>
      <w:r w:rsidR="00F9176C" w:rsidRPr="006C559F">
        <w:t>.</w:t>
      </w:r>
      <w:r w:rsidR="009C71AF" w:rsidRPr="006C559F">
        <w:t xml:space="preserve"> </w:t>
      </w:r>
      <w:r w:rsidR="0038136D">
        <w:t>The motion passed unanimously.</w:t>
      </w:r>
    </w:p>
    <w:p w14:paraId="532C7373" w14:textId="67AE24D4" w:rsidR="00A74FA9" w:rsidRDefault="00A74FA9" w:rsidP="00A93B9D">
      <w:pPr>
        <w:spacing w:line="264" w:lineRule="auto"/>
        <w:jc w:val="both"/>
      </w:pPr>
    </w:p>
    <w:p w14:paraId="1EC7D2A0" w14:textId="31E22E86" w:rsidR="00A74FA9" w:rsidRPr="00A74FA9" w:rsidRDefault="00A74FA9" w:rsidP="00A93B9D">
      <w:pPr>
        <w:spacing w:line="264" w:lineRule="auto"/>
        <w:jc w:val="both"/>
        <w:rPr>
          <w:b/>
          <w:u w:val="single"/>
        </w:rPr>
      </w:pPr>
      <w:r w:rsidRPr="00A74FA9">
        <w:rPr>
          <w:b/>
          <w:u w:val="single"/>
        </w:rPr>
        <w:t>Public Comments:</w:t>
      </w:r>
    </w:p>
    <w:p w14:paraId="4D1F9921" w14:textId="78794EAD" w:rsidR="00A74FA9" w:rsidRPr="006C559F" w:rsidRDefault="007360F8" w:rsidP="00A93B9D">
      <w:pPr>
        <w:spacing w:line="264" w:lineRule="auto"/>
        <w:jc w:val="both"/>
      </w:pPr>
      <w:r>
        <w:t>None.</w:t>
      </w:r>
    </w:p>
    <w:p w14:paraId="6C08271B" w14:textId="374B92EB" w:rsidR="00C70455" w:rsidRPr="006C559F" w:rsidRDefault="00C70455" w:rsidP="00A93B9D">
      <w:pPr>
        <w:spacing w:line="264" w:lineRule="auto"/>
        <w:jc w:val="both"/>
      </w:pPr>
    </w:p>
    <w:p w14:paraId="10F65171" w14:textId="77777777" w:rsidR="008122E0" w:rsidRDefault="008122E0">
      <w:pPr>
        <w:rPr>
          <w:b/>
          <w:szCs w:val="24"/>
          <w:u w:val="single"/>
        </w:rPr>
      </w:pPr>
      <w:r>
        <w:rPr>
          <w:b/>
          <w:szCs w:val="24"/>
          <w:u w:val="single"/>
        </w:rPr>
        <w:br w:type="page"/>
      </w:r>
    </w:p>
    <w:p w14:paraId="0FD12CC0" w14:textId="3334F060" w:rsidR="001D1BD7" w:rsidRPr="00E07414" w:rsidRDefault="001D1BD7" w:rsidP="00A93B9D">
      <w:pPr>
        <w:spacing w:line="264" w:lineRule="auto"/>
        <w:jc w:val="both"/>
        <w:rPr>
          <w:szCs w:val="24"/>
        </w:rPr>
      </w:pPr>
      <w:r w:rsidRPr="00E07414">
        <w:rPr>
          <w:b/>
          <w:szCs w:val="24"/>
          <w:u w:val="single"/>
        </w:rPr>
        <w:lastRenderedPageBreak/>
        <w:t xml:space="preserve">Approval of Minutes of </w:t>
      </w:r>
      <w:r w:rsidR="00122968">
        <w:rPr>
          <w:b/>
          <w:szCs w:val="24"/>
          <w:u w:val="single"/>
        </w:rPr>
        <w:t>October</w:t>
      </w:r>
      <w:r w:rsidR="007360F8">
        <w:rPr>
          <w:b/>
          <w:szCs w:val="24"/>
          <w:u w:val="single"/>
        </w:rPr>
        <w:t xml:space="preserve"> </w:t>
      </w:r>
      <w:r w:rsidR="00FC6F10">
        <w:rPr>
          <w:b/>
          <w:szCs w:val="24"/>
          <w:u w:val="single"/>
        </w:rPr>
        <w:t>2023</w:t>
      </w:r>
      <w:r w:rsidRPr="00E07414">
        <w:rPr>
          <w:b/>
          <w:szCs w:val="24"/>
          <w:u w:val="single"/>
        </w:rPr>
        <w:t xml:space="preserve"> Meeting:</w:t>
      </w:r>
    </w:p>
    <w:p w14:paraId="66AE71A1" w14:textId="13E437A0" w:rsidR="001D1BD7" w:rsidRPr="00122968" w:rsidRDefault="00245552" w:rsidP="00A93B9D">
      <w:pPr>
        <w:spacing w:line="264" w:lineRule="auto"/>
        <w:jc w:val="both"/>
        <w:rPr>
          <w:szCs w:val="24"/>
        </w:rPr>
      </w:pPr>
      <w:r w:rsidRPr="00122968">
        <w:t xml:space="preserve">J. Prontnicki </w:t>
      </w:r>
      <w:r w:rsidR="001D1BD7" w:rsidRPr="00122968">
        <w:t>made a motion</w:t>
      </w:r>
      <w:r w:rsidR="001D1BD7" w:rsidRPr="00122968">
        <w:rPr>
          <w:szCs w:val="24"/>
        </w:rPr>
        <w:t xml:space="preserve"> to approve the </w:t>
      </w:r>
      <w:r w:rsidR="00DA7B90" w:rsidRPr="00122968">
        <w:rPr>
          <w:szCs w:val="24"/>
        </w:rPr>
        <w:t>open</w:t>
      </w:r>
      <w:r w:rsidR="001D1BD7" w:rsidRPr="00122968">
        <w:rPr>
          <w:szCs w:val="24"/>
        </w:rPr>
        <w:t xml:space="preserve"> </w:t>
      </w:r>
      <w:r w:rsidR="007C0237" w:rsidRPr="00122968">
        <w:rPr>
          <w:szCs w:val="24"/>
        </w:rPr>
        <w:t>meeting</w:t>
      </w:r>
      <w:r w:rsidR="001D1BD7" w:rsidRPr="00122968">
        <w:rPr>
          <w:szCs w:val="24"/>
        </w:rPr>
        <w:t xml:space="preserve"> minutes </w:t>
      </w:r>
      <w:r w:rsidR="00122968" w:rsidRPr="00122968">
        <w:rPr>
          <w:szCs w:val="24"/>
        </w:rPr>
        <w:t>from</w:t>
      </w:r>
      <w:r w:rsidR="001D1BD7" w:rsidRPr="00122968">
        <w:rPr>
          <w:szCs w:val="24"/>
        </w:rPr>
        <w:t xml:space="preserve"> </w:t>
      </w:r>
      <w:r w:rsidRPr="00122968">
        <w:t>October</w:t>
      </w:r>
      <w:r w:rsidR="007360F8" w:rsidRPr="00122968">
        <w:t xml:space="preserve"> </w:t>
      </w:r>
      <w:r w:rsidRPr="00122968">
        <w:t>4</w:t>
      </w:r>
      <w:r w:rsidR="00FC6F10" w:rsidRPr="00122968">
        <w:t>, 2023</w:t>
      </w:r>
      <w:r w:rsidR="00122968" w:rsidRPr="00122968">
        <w:t>,</w:t>
      </w:r>
      <w:r w:rsidR="00D7768D" w:rsidRPr="00122968">
        <w:t xml:space="preserve"> </w:t>
      </w:r>
      <w:r w:rsidR="00122968" w:rsidRPr="00122968">
        <w:t>as presented</w:t>
      </w:r>
      <w:r w:rsidR="00DA7B90" w:rsidRPr="00122968">
        <w:t>.</w:t>
      </w:r>
      <w:r w:rsidR="00122968" w:rsidRPr="00122968">
        <w:t xml:space="preserve"> </w:t>
      </w:r>
      <w:r w:rsidR="009A6CE5">
        <w:t xml:space="preserve">The motion passed with 8 votes in favor; </w:t>
      </w:r>
      <w:r w:rsidR="00122968" w:rsidRPr="00122968">
        <w:t>R. Condo and L. Asare abstain</w:t>
      </w:r>
      <w:r w:rsidR="009A6CE5">
        <w:t>ed due to absence from the October meeting.</w:t>
      </w:r>
    </w:p>
    <w:p w14:paraId="4D4A09F3" w14:textId="77777777" w:rsidR="001D1BD7" w:rsidRPr="00245552" w:rsidRDefault="001D1BD7" w:rsidP="00A93B9D">
      <w:pPr>
        <w:spacing w:line="264" w:lineRule="auto"/>
        <w:jc w:val="both"/>
        <w:rPr>
          <w:szCs w:val="24"/>
          <w:highlight w:val="yellow"/>
        </w:rPr>
      </w:pPr>
    </w:p>
    <w:p w14:paraId="7A122A83" w14:textId="3536A322" w:rsidR="00122968" w:rsidRPr="00122968" w:rsidRDefault="00122968" w:rsidP="00A93B9D">
      <w:pPr>
        <w:spacing w:line="264" w:lineRule="auto"/>
        <w:jc w:val="both"/>
        <w:rPr>
          <w:szCs w:val="24"/>
        </w:rPr>
      </w:pPr>
      <w:r w:rsidRPr="00122968">
        <w:t>J. Prontnicki made a motion</w:t>
      </w:r>
      <w:r w:rsidRPr="00122968">
        <w:rPr>
          <w:szCs w:val="24"/>
        </w:rPr>
        <w:t xml:space="preserve"> to approve the closed meeting minutes from </w:t>
      </w:r>
      <w:r w:rsidRPr="00122968">
        <w:t xml:space="preserve">October 4, 2023 as presented. </w:t>
      </w:r>
      <w:r w:rsidR="009A6CE5">
        <w:t xml:space="preserve">The motion passed with 8 votes in favor; </w:t>
      </w:r>
      <w:r w:rsidR="009A6CE5" w:rsidRPr="00122968">
        <w:t>R. Condo and L. Asare abstain</w:t>
      </w:r>
      <w:r w:rsidR="009A6CE5">
        <w:t>ed due to absence from the October meeting.</w:t>
      </w:r>
    </w:p>
    <w:p w14:paraId="4368CE27" w14:textId="77777777" w:rsidR="00A91C17" w:rsidRPr="00245552" w:rsidRDefault="00A91C17" w:rsidP="00A93B9D">
      <w:pPr>
        <w:spacing w:line="264" w:lineRule="auto"/>
        <w:rPr>
          <w:b/>
          <w:szCs w:val="24"/>
          <w:highlight w:val="yellow"/>
          <w:u w:val="single"/>
        </w:rPr>
      </w:pPr>
    </w:p>
    <w:p w14:paraId="1649B99C" w14:textId="6D0A68F1" w:rsidR="00C46D3E" w:rsidRPr="003D4545" w:rsidRDefault="00C46D3E" w:rsidP="00A93B9D">
      <w:pPr>
        <w:spacing w:line="264" w:lineRule="auto"/>
        <w:rPr>
          <w:szCs w:val="24"/>
        </w:rPr>
      </w:pPr>
      <w:r w:rsidRPr="003D4545">
        <w:rPr>
          <w:b/>
          <w:szCs w:val="24"/>
          <w:u w:val="single"/>
        </w:rPr>
        <w:t>Treasurer’s Report:</w:t>
      </w:r>
    </w:p>
    <w:p w14:paraId="03D187B6" w14:textId="0C07FDD7" w:rsidR="00C23D05" w:rsidRDefault="00C23D05" w:rsidP="00A93B9D">
      <w:pPr>
        <w:spacing w:line="264" w:lineRule="auto"/>
        <w:jc w:val="both"/>
        <w:rPr>
          <w:szCs w:val="24"/>
          <w:highlight w:val="yellow"/>
        </w:rPr>
      </w:pPr>
      <w:r w:rsidRPr="003D4545">
        <w:rPr>
          <w:szCs w:val="24"/>
        </w:rPr>
        <w:t>C. Heiss reported that the Commission will review 28 applications, including 16 eligible, 10</w:t>
      </w:r>
      <w:r w:rsidRPr="00C23D05">
        <w:rPr>
          <w:szCs w:val="24"/>
        </w:rPr>
        <w:t xml:space="preserve"> ineligibles and </w:t>
      </w:r>
      <w:r>
        <w:rPr>
          <w:szCs w:val="24"/>
        </w:rPr>
        <w:t>2</w:t>
      </w:r>
      <w:r w:rsidRPr="00C23D05">
        <w:rPr>
          <w:szCs w:val="24"/>
        </w:rPr>
        <w:t xml:space="preserve"> reconsiderations</w:t>
      </w:r>
      <w:r>
        <w:rPr>
          <w:szCs w:val="24"/>
        </w:rPr>
        <w:t>,</w:t>
      </w:r>
      <w:r w:rsidRPr="00C23D05">
        <w:rPr>
          <w:szCs w:val="24"/>
        </w:rPr>
        <w:t xml:space="preserve"> </w:t>
      </w:r>
      <w:r w:rsidR="007217D6">
        <w:rPr>
          <w:szCs w:val="24"/>
        </w:rPr>
        <w:t>with potential payments</w:t>
      </w:r>
      <w:r w:rsidRPr="00C23D05">
        <w:rPr>
          <w:szCs w:val="24"/>
        </w:rPr>
        <w:t xml:space="preserve"> totaling </w:t>
      </w:r>
      <w:r>
        <w:rPr>
          <w:szCs w:val="24"/>
        </w:rPr>
        <w:t>$</w:t>
      </w:r>
      <w:r w:rsidRPr="00C23D05">
        <w:rPr>
          <w:szCs w:val="24"/>
        </w:rPr>
        <w:t>479</w:t>
      </w:r>
      <w:r>
        <w:rPr>
          <w:szCs w:val="24"/>
        </w:rPr>
        <w:t>,</w:t>
      </w:r>
      <w:r w:rsidRPr="00C23D05">
        <w:rPr>
          <w:szCs w:val="24"/>
        </w:rPr>
        <w:t>106.29.</w:t>
      </w:r>
      <w:r w:rsidR="00150D8D">
        <w:rPr>
          <w:rStyle w:val="FootnoteReference"/>
          <w:szCs w:val="24"/>
        </w:rPr>
        <w:footnoteReference w:id="1"/>
      </w:r>
      <w:r w:rsidRPr="00C23D05">
        <w:rPr>
          <w:szCs w:val="24"/>
        </w:rPr>
        <w:t xml:space="preserve"> </w:t>
      </w:r>
      <w:r w:rsidR="00050908">
        <w:rPr>
          <w:szCs w:val="24"/>
        </w:rPr>
        <w:t>There is an</w:t>
      </w:r>
      <w:r w:rsidR="007217D6">
        <w:rPr>
          <w:szCs w:val="24"/>
        </w:rPr>
        <w:t xml:space="preserve"> estimate</w:t>
      </w:r>
      <w:r w:rsidR="00050908">
        <w:rPr>
          <w:szCs w:val="24"/>
        </w:rPr>
        <w:t>d</w:t>
      </w:r>
      <w:r w:rsidRPr="00C23D05">
        <w:rPr>
          <w:szCs w:val="24"/>
        </w:rPr>
        <w:t xml:space="preserve"> </w:t>
      </w:r>
      <w:r>
        <w:rPr>
          <w:szCs w:val="24"/>
        </w:rPr>
        <w:t>$</w:t>
      </w:r>
      <w:r w:rsidRPr="00C23D05">
        <w:rPr>
          <w:szCs w:val="24"/>
        </w:rPr>
        <w:t xml:space="preserve">20.5 million dollars in the </w:t>
      </w:r>
      <w:r w:rsidR="007217D6">
        <w:rPr>
          <w:szCs w:val="24"/>
        </w:rPr>
        <w:t>C</w:t>
      </w:r>
      <w:r w:rsidRPr="00C23D05">
        <w:rPr>
          <w:szCs w:val="24"/>
        </w:rPr>
        <w:t xml:space="preserve">atastrophic </w:t>
      </w:r>
      <w:r w:rsidR="007217D6">
        <w:rPr>
          <w:szCs w:val="24"/>
        </w:rPr>
        <w:t>I</w:t>
      </w:r>
      <w:r w:rsidRPr="00C23D05">
        <w:rPr>
          <w:szCs w:val="24"/>
        </w:rPr>
        <w:t xml:space="preserve">llness and </w:t>
      </w:r>
      <w:r w:rsidR="007217D6">
        <w:rPr>
          <w:szCs w:val="24"/>
        </w:rPr>
        <w:t>C</w:t>
      </w:r>
      <w:r w:rsidRPr="00C23D05">
        <w:rPr>
          <w:szCs w:val="24"/>
        </w:rPr>
        <w:t xml:space="preserve">hildren </w:t>
      </w:r>
      <w:r w:rsidR="007217D6">
        <w:rPr>
          <w:szCs w:val="24"/>
        </w:rPr>
        <w:t>R</w:t>
      </w:r>
      <w:r w:rsidRPr="00C23D05">
        <w:rPr>
          <w:szCs w:val="24"/>
        </w:rPr>
        <w:t xml:space="preserve">elief </w:t>
      </w:r>
      <w:r w:rsidR="007217D6">
        <w:rPr>
          <w:szCs w:val="24"/>
        </w:rPr>
        <w:t>F</w:t>
      </w:r>
      <w:r w:rsidRPr="00C23D05">
        <w:rPr>
          <w:szCs w:val="24"/>
        </w:rPr>
        <w:t>und which is sufficient to cover</w:t>
      </w:r>
      <w:r w:rsidR="007217D6">
        <w:rPr>
          <w:szCs w:val="24"/>
        </w:rPr>
        <w:t xml:space="preserve"> the application</w:t>
      </w:r>
      <w:r w:rsidR="004953F9">
        <w:rPr>
          <w:szCs w:val="24"/>
        </w:rPr>
        <w:t>s</w:t>
      </w:r>
      <w:r w:rsidR="007217D6">
        <w:rPr>
          <w:szCs w:val="24"/>
        </w:rPr>
        <w:t xml:space="preserve"> being heard at this meeting</w:t>
      </w:r>
      <w:r w:rsidRPr="00C23D05">
        <w:rPr>
          <w:szCs w:val="24"/>
        </w:rPr>
        <w:t xml:space="preserve">. </w:t>
      </w:r>
      <w:r w:rsidR="007217D6">
        <w:rPr>
          <w:szCs w:val="24"/>
        </w:rPr>
        <w:t>$6.37 million dollars are r</w:t>
      </w:r>
      <w:r w:rsidRPr="00C23D05">
        <w:rPr>
          <w:szCs w:val="24"/>
        </w:rPr>
        <w:t>emaining in the fiscal 2024 budget</w:t>
      </w:r>
      <w:r w:rsidR="007217D6">
        <w:rPr>
          <w:szCs w:val="24"/>
        </w:rPr>
        <w:t>,</w:t>
      </w:r>
      <w:r w:rsidRPr="00C23D05">
        <w:rPr>
          <w:szCs w:val="24"/>
        </w:rPr>
        <w:t xml:space="preserve"> </w:t>
      </w:r>
      <w:r w:rsidR="007217D6">
        <w:rPr>
          <w:szCs w:val="24"/>
        </w:rPr>
        <w:t>a</w:t>
      </w:r>
      <w:r w:rsidRPr="00C23D05">
        <w:rPr>
          <w:szCs w:val="24"/>
        </w:rPr>
        <w:t xml:space="preserve">fter all payments for the today's commission meeting </w:t>
      </w:r>
      <w:r w:rsidR="007217D6">
        <w:rPr>
          <w:szCs w:val="24"/>
        </w:rPr>
        <w:t>are</w:t>
      </w:r>
      <w:r w:rsidRPr="00C23D05">
        <w:rPr>
          <w:szCs w:val="24"/>
        </w:rPr>
        <w:t xml:space="preserve"> made</w:t>
      </w:r>
      <w:r w:rsidR="007217D6">
        <w:rPr>
          <w:szCs w:val="24"/>
        </w:rPr>
        <w:t>.</w:t>
      </w:r>
      <w:r w:rsidRPr="00C23D05">
        <w:rPr>
          <w:szCs w:val="24"/>
        </w:rPr>
        <w:t xml:space="preserve"> </w:t>
      </w:r>
      <w:r w:rsidR="00050908">
        <w:rPr>
          <w:szCs w:val="24"/>
        </w:rPr>
        <w:t xml:space="preserve">The </w:t>
      </w:r>
      <w:r w:rsidR="00B463FB">
        <w:rPr>
          <w:szCs w:val="24"/>
        </w:rPr>
        <w:t>State Office</w:t>
      </w:r>
      <w:r w:rsidR="00050908">
        <w:rPr>
          <w:szCs w:val="24"/>
        </w:rPr>
        <w:t xml:space="preserve"> budget reflects </w:t>
      </w:r>
      <w:r w:rsidR="007217D6">
        <w:rPr>
          <w:szCs w:val="24"/>
        </w:rPr>
        <w:t>$</w:t>
      </w:r>
      <w:r w:rsidRPr="00C23D05">
        <w:rPr>
          <w:szCs w:val="24"/>
        </w:rPr>
        <w:t>1.9</w:t>
      </w:r>
      <w:r w:rsidR="009A6CE5">
        <w:rPr>
          <w:szCs w:val="24"/>
        </w:rPr>
        <w:t>6</w:t>
      </w:r>
      <w:r w:rsidRPr="00C23D05">
        <w:rPr>
          <w:szCs w:val="24"/>
        </w:rPr>
        <w:t xml:space="preserve"> million dollars </w:t>
      </w:r>
      <w:r w:rsidR="00050908">
        <w:rPr>
          <w:szCs w:val="24"/>
        </w:rPr>
        <w:t>remaining for</w:t>
      </w:r>
      <w:r w:rsidRPr="00C23D05">
        <w:rPr>
          <w:szCs w:val="24"/>
        </w:rPr>
        <w:t xml:space="preserve"> fiscal year 2024. </w:t>
      </w:r>
      <w:r w:rsidR="00050908">
        <w:rPr>
          <w:szCs w:val="24"/>
        </w:rPr>
        <w:t xml:space="preserve">A </w:t>
      </w:r>
      <w:r w:rsidR="003D4545">
        <w:rPr>
          <w:szCs w:val="24"/>
        </w:rPr>
        <w:t>proposed F</w:t>
      </w:r>
      <w:r w:rsidRPr="00C23D05">
        <w:rPr>
          <w:szCs w:val="24"/>
        </w:rPr>
        <w:t>iscal</w:t>
      </w:r>
      <w:r w:rsidR="007217D6">
        <w:rPr>
          <w:szCs w:val="24"/>
        </w:rPr>
        <w:t xml:space="preserve"> </w:t>
      </w:r>
      <w:r w:rsidR="003D4545">
        <w:rPr>
          <w:szCs w:val="24"/>
        </w:rPr>
        <w:t>Y</w:t>
      </w:r>
      <w:r w:rsidR="007217D6">
        <w:rPr>
          <w:szCs w:val="24"/>
        </w:rPr>
        <w:t xml:space="preserve">ear 2025 budget </w:t>
      </w:r>
      <w:r w:rsidR="00050908">
        <w:rPr>
          <w:szCs w:val="24"/>
        </w:rPr>
        <w:t xml:space="preserve">was submitted to </w:t>
      </w:r>
      <w:r w:rsidR="007217D6">
        <w:rPr>
          <w:szCs w:val="24"/>
        </w:rPr>
        <w:t>the Personnel and F</w:t>
      </w:r>
      <w:r w:rsidRPr="00C23D05">
        <w:rPr>
          <w:szCs w:val="24"/>
        </w:rPr>
        <w:t xml:space="preserve">inance </w:t>
      </w:r>
      <w:r w:rsidR="007217D6">
        <w:rPr>
          <w:szCs w:val="24"/>
        </w:rPr>
        <w:t>C</w:t>
      </w:r>
      <w:r w:rsidRPr="00C23D05">
        <w:rPr>
          <w:szCs w:val="24"/>
        </w:rPr>
        <w:t>ommittee</w:t>
      </w:r>
      <w:r w:rsidR="00050908">
        <w:rPr>
          <w:szCs w:val="24"/>
        </w:rPr>
        <w:t>s for review</w:t>
      </w:r>
      <w:r w:rsidRPr="00C23D05">
        <w:rPr>
          <w:szCs w:val="24"/>
        </w:rPr>
        <w:t xml:space="preserve">, </w:t>
      </w:r>
      <w:r w:rsidR="00050908">
        <w:rPr>
          <w:szCs w:val="24"/>
        </w:rPr>
        <w:t xml:space="preserve">then disseminated to the </w:t>
      </w:r>
      <w:r w:rsidRPr="00C23D05">
        <w:rPr>
          <w:szCs w:val="24"/>
        </w:rPr>
        <w:t>commission</w:t>
      </w:r>
      <w:r w:rsidR="00670F97">
        <w:rPr>
          <w:szCs w:val="24"/>
        </w:rPr>
        <w:t xml:space="preserve">. </w:t>
      </w:r>
      <w:r w:rsidR="00050908">
        <w:rPr>
          <w:szCs w:val="24"/>
        </w:rPr>
        <w:t>The</w:t>
      </w:r>
      <w:r w:rsidR="007217D6">
        <w:rPr>
          <w:szCs w:val="24"/>
        </w:rPr>
        <w:t xml:space="preserve"> Provider and Family B</w:t>
      </w:r>
      <w:r w:rsidRPr="00C23D05">
        <w:rPr>
          <w:szCs w:val="24"/>
        </w:rPr>
        <w:t xml:space="preserve">udget, </w:t>
      </w:r>
      <w:r w:rsidR="007217D6">
        <w:rPr>
          <w:szCs w:val="24"/>
        </w:rPr>
        <w:t>$</w:t>
      </w:r>
      <w:r w:rsidRPr="00C23D05">
        <w:rPr>
          <w:szCs w:val="24"/>
        </w:rPr>
        <w:t>8.3 million dollars</w:t>
      </w:r>
      <w:r w:rsidR="007217D6">
        <w:rPr>
          <w:szCs w:val="24"/>
        </w:rPr>
        <w:t xml:space="preserve">, </w:t>
      </w:r>
      <w:r w:rsidR="00050908">
        <w:rPr>
          <w:szCs w:val="24"/>
        </w:rPr>
        <w:t xml:space="preserve">will remain stable </w:t>
      </w:r>
      <w:r w:rsidR="007217D6">
        <w:rPr>
          <w:szCs w:val="24"/>
        </w:rPr>
        <w:t>f</w:t>
      </w:r>
      <w:r w:rsidR="00050908">
        <w:rPr>
          <w:szCs w:val="24"/>
        </w:rPr>
        <w:t xml:space="preserve">or the next fiscal year. The completion of the IT system upgrades in the current year will allow the </w:t>
      </w:r>
      <w:r w:rsidR="00B463FB">
        <w:rPr>
          <w:szCs w:val="24"/>
        </w:rPr>
        <w:t>State Office</w:t>
      </w:r>
      <w:r w:rsidR="00050908">
        <w:rPr>
          <w:szCs w:val="24"/>
        </w:rPr>
        <w:t xml:space="preserve"> to reduce the</w:t>
      </w:r>
      <w:r w:rsidRPr="00C23D05">
        <w:rPr>
          <w:szCs w:val="24"/>
        </w:rPr>
        <w:t xml:space="preserve"> </w:t>
      </w:r>
      <w:r w:rsidR="00050908">
        <w:rPr>
          <w:szCs w:val="24"/>
        </w:rPr>
        <w:t xml:space="preserve">FY 2025 </w:t>
      </w:r>
      <w:r w:rsidR="007217D6">
        <w:rPr>
          <w:szCs w:val="24"/>
        </w:rPr>
        <w:t>O</w:t>
      </w:r>
      <w:r w:rsidRPr="00C23D05">
        <w:rPr>
          <w:szCs w:val="24"/>
        </w:rPr>
        <w:t xml:space="preserve">perations </w:t>
      </w:r>
      <w:r w:rsidR="007217D6">
        <w:rPr>
          <w:szCs w:val="24"/>
        </w:rPr>
        <w:t>B</w:t>
      </w:r>
      <w:r w:rsidRPr="00C23D05">
        <w:rPr>
          <w:szCs w:val="24"/>
        </w:rPr>
        <w:t>udget</w:t>
      </w:r>
      <w:r w:rsidR="00050908">
        <w:rPr>
          <w:szCs w:val="24"/>
        </w:rPr>
        <w:t xml:space="preserve"> line</w:t>
      </w:r>
      <w:r w:rsidRPr="00C23D05">
        <w:rPr>
          <w:szCs w:val="24"/>
        </w:rPr>
        <w:t xml:space="preserve">. </w:t>
      </w:r>
    </w:p>
    <w:p w14:paraId="4E235C4B" w14:textId="7AC10E11" w:rsidR="00C46D3E" w:rsidRDefault="00C46D3E" w:rsidP="00A93B9D">
      <w:pPr>
        <w:spacing w:line="264" w:lineRule="auto"/>
        <w:jc w:val="both"/>
        <w:rPr>
          <w:szCs w:val="24"/>
          <w:highlight w:val="yellow"/>
        </w:rPr>
      </w:pPr>
    </w:p>
    <w:p w14:paraId="0B7B8F6F" w14:textId="237296B1" w:rsidR="003D4545" w:rsidRPr="008154DB" w:rsidRDefault="003D4545" w:rsidP="00A93B9D">
      <w:pPr>
        <w:spacing w:line="264" w:lineRule="auto"/>
        <w:jc w:val="both"/>
        <w:rPr>
          <w:szCs w:val="24"/>
        </w:rPr>
      </w:pPr>
      <w:r w:rsidRPr="003D4545">
        <w:rPr>
          <w:szCs w:val="24"/>
        </w:rPr>
        <w:t xml:space="preserve">R. Condo </w:t>
      </w:r>
      <w:r w:rsidR="00050908">
        <w:rPr>
          <w:szCs w:val="24"/>
        </w:rPr>
        <w:t xml:space="preserve">inquired about </w:t>
      </w:r>
      <w:r w:rsidRPr="003D4545">
        <w:rPr>
          <w:szCs w:val="24"/>
        </w:rPr>
        <w:t xml:space="preserve">the </w:t>
      </w:r>
      <w:r w:rsidR="008122E0">
        <w:rPr>
          <w:szCs w:val="24"/>
        </w:rPr>
        <w:t xml:space="preserve">potential </w:t>
      </w:r>
      <w:r w:rsidRPr="003D4545">
        <w:rPr>
          <w:szCs w:val="24"/>
        </w:rPr>
        <w:t>transfer of funds</w:t>
      </w:r>
      <w:r w:rsidR="008122E0">
        <w:rPr>
          <w:szCs w:val="24"/>
        </w:rPr>
        <w:t xml:space="preserve"> between Fund accounts to support additional activities such as expanded outreach</w:t>
      </w:r>
      <w:r w:rsidRPr="003D4545">
        <w:rPr>
          <w:szCs w:val="24"/>
        </w:rPr>
        <w:t>.</w:t>
      </w:r>
      <w:r w:rsidR="008154DB">
        <w:rPr>
          <w:szCs w:val="24"/>
        </w:rPr>
        <w:t xml:space="preserve"> C. Heiss stated that the Commission exceeded the budget in fiscal year 2018 </w:t>
      </w:r>
      <w:r w:rsidR="008154DB" w:rsidRPr="008154DB">
        <w:rPr>
          <w:szCs w:val="24"/>
        </w:rPr>
        <w:t xml:space="preserve">and 2019, but in the past </w:t>
      </w:r>
      <w:r w:rsidR="00670F97">
        <w:rPr>
          <w:szCs w:val="24"/>
        </w:rPr>
        <w:t xml:space="preserve">10 years, on average, the </w:t>
      </w:r>
      <w:r w:rsidR="00B463FB">
        <w:rPr>
          <w:szCs w:val="24"/>
        </w:rPr>
        <w:t>State Office</w:t>
      </w:r>
      <w:r w:rsidR="00670F97">
        <w:rPr>
          <w:szCs w:val="24"/>
        </w:rPr>
        <w:t xml:space="preserve"> has </w:t>
      </w:r>
      <w:r w:rsidR="008154DB" w:rsidRPr="008154DB">
        <w:rPr>
          <w:szCs w:val="24"/>
        </w:rPr>
        <w:t>spent about $6</w:t>
      </w:r>
      <w:r w:rsidR="008122E0">
        <w:rPr>
          <w:szCs w:val="24"/>
        </w:rPr>
        <w:t>.6</w:t>
      </w:r>
      <w:r w:rsidR="008154DB" w:rsidRPr="008154DB">
        <w:rPr>
          <w:szCs w:val="24"/>
        </w:rPr>
        <w:t xml:space="preserve"> million. </w:t>
      </w:r>
      <w:r w:rsidR="008122E0">
        <w:rPr>
          <w:szCs w:val="24"/>
        </w:rPr>
        <w:t>Since 2019, t</w:t>
      </w:r>
      <w:r w:rsidR="004953F9">
        <w:rPr>
          <w:szCs w:val="24"/>
        </w:rPr>
        <w:t xml:space="preserve">he </w:t>
      </w:r>
      <w:r w:rsidR="00B463FB">
        <w:rPr>
          <w:szCs w:val="24"/>
        </w:rPr>
        <w:t>State Office</w:t>
      </w:r>
      <w:r w:rsidR="004953F9">
        <w:rPr>
          <w:szCs w:val="24"/>
        </w:rPr>
        <w:t xml:space="preserve"> has not expended</w:t>
      </w:r>
      <w:r w:rsidRPr="008154DB">
        <w:rPr>
          <w:szCs w:val="24"/>
        </w:rPr>
        <w:t xml:space="preserve"> </w:t>
      </w:r>
      <w:r w:rsidR="008122E0">
        <w:rPr>
          <w:szCs w:val="24"/>
        </w:rPr>
        <w:t>the $</w:t>
      </w:r>
      <w:r w:rsidRPr="008154DB">
        <w:rPr>
          <w:szCs w:val="24"/>
        </w:rPr>
        <w:t>8.3 million</w:t>
      </w:r>
      <w:r w:rsidR="008122E0">
        <w:rPr>
          <w:szCs w:val="24"/>
        </w:rPr>
        <w:t xml:space="preserve"> budget</w:t>
      </w:r>
      <w:r w:rsidR="004953F9">
        <w:rPr>
          <w:szCs w:val="24"/>
        </w:rPr>
        <w:t xml:space="preserve">, and the surplus is rolled over to the next year, resulting in the current available funds of </w:t>
      </w:r>
      <w:r w:rsidR="008154DB" w:rsidRPr="008154DB">
        <w:rPr>
          <w:szCs w:val="24"/>
        </w:rPr>
        <w:t>$</w:t>
      </w:r>
      <w:r w:rsidR="004953F9">
        <w:rPr>
          <w:szCs w:val="24"/>
        </w:rPr>
        <w:t>20.5 million dollars.</w:t>
      </w:r>
      <w:r w:rsidR="008122E0">
        <w:rPr>
          <w:szCs w:val="24"/>
        </w:rPr>
        <w:t xml:space="preserve"> R. Condo recommended keeping the family and provider budget at $8.3 million due to </w:t>
      </w:r>
      <w:r w:rsidR="006722A4">
        <w:rPr>
          <w:szCs w:val="24"/>
        </w:rPr>
        <w:t>changes that may quickly increase overall payments, such as implementation of the new application system and reductions in the application of family responsibility.</w:t>
      </w:r>
    </w:p>
    <w:p w14:paraId="38E13F5B" w14:textId="77777777" w:rsidR="00670F97" w:rsidRDefault="00670F97" w:rsidP="00A93B9D">
      <w:pPr>
        <w:spacing w:line="264" w:lineRule="auto"/>
        <w:jc w:val="both"/>
        <w:rPr>
          <w:szCs w:val="24"/>
        </w:rPr>
      </w:pPr>
    </w:p>
    <w:p w14:paraId="260E3417" w14:textId="3E90F499" w:rsidR="00661622" w:rsidRPr="00FA712F" w:rsidRDefault="00661622" w:rsidP="00A93B9D">
      <w:pPr>
        <w:spacing w:line="264" w:lineRule="auto"/>
        <w:rPr>
          <w:szCs w:val="24"/>
        </w:rPr>
      </w:pPr>
      <w:r w:rsidRPr="00FA712F">
        <w:rPr>
          <w:b/>
          <w:szCs w:val="24"/>
          <w:u w:val="single"/>
        </w:rPr>
        <w:t>Fund Operation’s Report:</w:t>
      </w:r>
    </w:p>
    <w:p w14:paraId="0526F884" w14:textId="239B3F3F" w:rsidR="00A70C74" w:rsidRDefault="00661622" w:rsidP="00A93B9D">
      <w:pPr>
        <w:spacing w:line="264" w:lineRule="auto"/>
        <w:jc w:val="both"/>
        <w:rPr>
          <w:szCs w:val="24"/>
        </w:rPr>
      </w:pPr>
      <w:r w:rsidRPr="00FA712F">
        <w:rPr>
          <w:szCs w:val="24"/>
        </w:rPr>
        <w:t xml:space="preserve">Since </w:t>
      </w:r>
      <w:r w:rsidR="00E82AC6" w:rsidRPr="00FA712F">
        <w:rPr>
          <w:szCs w:val="24"/>
        </w:rPr>
        <w:t>J</w:t>
      </w:r>
      <w:r w:rsidRPr="00FA712F">
        <w:rPr>
          <w:szCs w:val="24"/>
        </w:rPr>
        <w:t xml:space="preserve">uly </w:t>
      </w:r>
      <w:r w:rsidR="00E82AC6" w:rsidRPr="00FA712F">
        <w:rPr>
          <w:szCs w:val="24"/>
        </w:rPr>
        <w:t xml:space="preserve">1, 2023, </w:t>
      </w:r>
      <w:r w:rsidR="004953F9">
        <w:rPr>
          <w:szCs w:val="24"/>
        </w:rPr>
        <w:t xml:space="preserve">the </w:t>
      </w:r>
      <w:r w:rsidR="00B463FB">
        <w:rPr>
          <w:szCs w:val="24"/>
        </w:rPr>
        <w:t>State Office</w:t>
      </w:r>
      <w:r w:rsidR="00B84FCA">
        <w:rPr>
          <w:szCs w:val="24"/>
        </w:rPr>
        <w:t xml:space="preserve"> </w:t>
      </w:r>
      <w:r w:rsidR="00FA712F" w:rsidRPr="00FA712F">
        <w:rPr>
          <w:szCs w:val="24"/>
        </w:rPr>
        <w:t xml:space="preserve">received 111 applications, of which </w:t>
      </w:r>
      <w:r w:rsidRPr="00FA712F">
        <w:rPr>
          <w:szCs w:val="24"/>
        </w:rPr>
        <w:t xml:space="preserve">32 </w:t>
      </w:r>
      <w:r w:rsidR="00FA712F" w:rsidRPr="00FA712F">
        <w:rPr>
          <w:szCs w:val="24"/>
        </w:rPr>
        <w:t>are</w:t>
      </w:r>
      <w:r w:rsidRPr="00FA712F">
        <w:rPr>
          <w:szCs w:val="24"/>
        </w:rPr>
        <w:t xml:space="preserve"> processed or closed and 79 are still in process. </w:t>
      </w:r>
      <w:r w:rsidR="00B84FCA">
        <w:rPr>
          <w:szCs w:val="24"/>
        </w:rPr>
        <w:t>C</w:t>
      </w:r>
      <w:r w:rsidR="00FA712F" w:rsidRPr="00FA712F">
        <w:rPr>
          <w:szCs w:val="24"/>
        </w:rPr>
        <w:t xml:space="preserve">urrently </w:t>
      </w:r>
      <w:r w:rsidR="00B84FCA">
        <w:rPr>
          <w:szCs w:val="24"/>
        </w:rPr>
        <w:t xml:space="preserve">staff are </w:t>
      </w:r>
      <w:r w:rsidR="00FA712F" w:rsidRPr="00FA712F">
        <w:rPr>
          <w:szCs w:val="24"/>
        </w:rPr>
        <w:t xml:space="preserve">processing 101 applications and </w:t>
      </w:r>
      <w:r w:rsidR="00B84FCA">
        <w:rPr>
          <w:szCs w:val="24"/>
        </w:rPr>
        <w:t>there are</w:t>
      </w:r>
      <w:r w:rsidRPr="00FA712F">
        <w:rPr>
          <w:szCs w:val="24"/>
        </w:rPr>
        <w:t xml:space="preserve"> </w:t>
      </w:r>
      <w:r w:rsidR="00FA712F" w:rsidRPr="00FA712F">
        <w:rPr>
          <w:szCs w:val="24"/>
        </w:rPr>
        <w:t>0</w:t>
      </w:r>
      <w:r w:rsidRPr="00FA712F">
        <w:rPr>
          <w:szCs w:val="24"/>
        </w:rPr>
        <w:t xml:space="preserve"> that are </w:t>
      </w:r>
      <w:r w:rsidR="00FA712F" w:rsidRPr="00FA712F">
        <w:rPr>
          <w:szCs w:val="24"/>
        </w:rPr>
        <w:t>un</w:t>
      </w:r>
      <w:r w:rsidRPr="00FA712F">
        <w:rPr>
          <w:szCs w:val="24"/>
        </w:rPr>
        <w:t>assigned</w:t>
      </w:r>
      <w:r w:rsidR="00A70C74">
        <w:rPr>
          <w:szCs w:val="24"/>
        </w:rPr>
        <w:t xml:space="preserve">, with the oldest </w:t>
      </w:r>
      <w:r w:rsidR="00B84FCA">
        <w:rPr>
          <w:szCs w:val="24"/>
        </w:rPr>
        <w:t>application</w:t>
      </w:r>
      <w:r w:rsidR="00A70C74">
        <w:rPr>
          <w:szCs w:val="24"/>
        </w:rPr>
        <w:t xml:space="preserve"> received in October </w:t>
      </w:r>
      <w:r w:rsidR="009A6CE5">
        <w:rPr>
          <w:szCs w:val="24"/>
        </w:rPr>
        <w:t>2022</w:t>
      </w:r>
      <w:r w:rsidRPr="00FA712F">
        <w:rPr>
          <w:szCs w:val="24"/>
        </w:rPr>
        <w:t xml:space="preserve">. </w:t>
      </w:r>
      <w:r w:rsidR="00B84FCA">
        <w:rPr>
          <w:szCs w:val="24"/>
        </w:rPr>
        <w:t xml:space="preserve">One appeal </w:t>
      </w:r>
      <w:r w:rsidR="009A6CE5">
        <w:rPr>
          <w:szCs w:val="24"/>
        </w:rPr>
        <w:t>was</w:t>
      </w:r>
      <w:r w:rsidR="00B84FCA">
        <w:rPr>
          <w:szCs w:val="24"/>
        </w:rPr>
        <w:t xml:space="preserve"> received </w:t>
      </w:r>
      <w:r w:rsidR="009A6CE5">
        <w:rPr>
          <w:szCs w:val="24"/>
        </w:rPr>
        <w:t xml:space="preserve">from </w:t>
      </w:r>
      <w:r w:rsidR="00A70C74" w:rsidRPr="00A70C74">
        <w:rPr>
          <w:szCs w:val="24"/>
        </w:rPr>
        <w:t>the last commission meeting,</w:t>
      </w:r>
      <w:r w:rsidRPr="00A70C74">
        <w:rPr>
          <w:szCs w:val="24"/>
        </w:rPr>
        <w:t xml:space="preserve"> </w:t>
      </w:r>
      <w:r w:rsidR="00A70C74">
        <w:rPr>
          <w:szCs w:val="24"/>
        </w:rPr>
        <w:t xml:space="preserve">which needs to be decided </w:t>
      </w:r>
      <w:r w:rsidR="009A6CE5">
        <w:rPr>
          <w:szCs w:val="24"/>
        </w:rPr>
        <w:t>no later than</w:t>
      </w:r>
      <w:r w:rsidR="00A70C74">
        <w:rPr>
          <w:szCs w:val="24"/>
        </w:rPr>
        <w:t xml:space="preserve"> May 2024</w:t>
      </w:r>
      <w:r w:rsidRPr="00A70C74">
        <w:rPr>
          <w:szCs w:val="24"/>
        </w:rPr>
        <w:t>.</w:t>
      </w:r>
    </w:p>
    <w:p w14:paraId="310206C9" w14:textId="77777777" w:rsidR="00A70C74" w:rsidRDefault="00A70C74" w:rsidP="00A93B9D">
      <w:pPr>
        <w:spacing w:line="264" w:lineRule="auto"/>
        <w:jc w:val="both"/>
        <w:rPr>
          <w:szCs w:val="24"/>
        </w:rPr>
      </w:pPr>
    </w:p>
    <w:p w14:paraId="05DEF72E" w14:textId="77777777" w:rsidR="00F471CC" w:rsidRPr="00F471CC" w:rsidRDefault="00F471CC" w:rsidP="00A93B9D">
      <w:pPr>
        <w:spacing w:line="264" w:lineRule="auto"/>
        <w:jc w:val="both"/>
        <w:rPr>
          <w:b/>
          <w:szCs w:val="24"/>
          <w:u w:val="single"/>
        </w:rPr>
      </w:pPr>
      <w:r w:rsidRPr="00F471CC">
        <w:rPr>
          <w:b/>
          <w:szCs w:val="24"/>
          <w:u w:val="single"/>
        </w:rPr>
        <w:t>Executive Director’s Report:</w:t>
      </w:r>
    </w:p>
    <w:p w14:paraId="2CE09C29" w14:textId="0A00E38B" w:rsidR="00661622" w:rsidRPr="00C10209" w:rsidRDefault="00B84FCA" w:rsidP="00A93B9D">
      <w:pPr>
        <w:spacing w:line="264" w:lineRule="auto"/>
        <w:jc w:val="both"/>
        <w:rPr>
          <w:szCs w:val="24"/>
          <w:highlight w:val="lightGray"/>
        </w:rPr>
      </w:pPr>
      <w:r>
        <w:rPr>
          <w:szCs w:val="24"/>
        </w:rPr>
        <w:t>C. Heiss reported</w:t>
      </w:r>
      <w:r w:rsidRPr="00B84FCA">
        <w:t xml:space="preserve"> </w:t>
      </w:r>
      <w:r>
        <w:t xml:space="preserve">that the application portal system project is </w:t>
      </w:r>
      <w:r>
        <w:rPr>
          <w:szCs w:val="24"/>
        </w:rPr>
        <w:t>approaching the final stages. Additionally</w:t>
      </w:r>
      <w:r w:rsidRPr="00B84FCA">
        <w:rPr>
          <w:szCs w:val="24"/>
        </w:rPr>
        <w:t xml:space="preserve">, </w:t>
      </w:r>
      <w:r>
        <w:rPr>
          <w:szCs w:val="24"/>
        </w:rPr>
        <w:t>the</w:t>
      </w:r>
      <w:r w:rsidR="005F5421" w:rsidRPr="005F5421">
        <w:rPr>
          <w:szCs w:val="24"/>
        </w:rPr>
        <w:t xml:space="preserve"> </w:t>
      </w:r>
      <w:r w:rsidR="00B463FB">
        <w:rPr>
          <w:szCs w:val="24"/>
        </w:rPr>
        <w:t>State Office</w:t>
      </w:r>
      <w:r w:rsidR="00661622" w:rsidRPr="005F5421">
        <w:rPr>
          <w:szCs w:val="24"/>
        </w:rPr>
        <w:t xml:space="preserve"> receive</w:t>
      </w:r>
      <w:r w:rsidR="005F5421" w:rsidRPr="005F5421">
        <w:rPr>
          <w:szCs w:val="24"/>
        </w:rPr>
        <w:t>d</w:t>
      </w:r>
      <w:r w:rsidR="00661622" w:rsidRPr="005F5421">
        <w:rPr>
          <w:szCs w:val="24"/>
        </w:rPr>
        <w:t xml:space="preserve"> two bids </w:t>
      </w:r>
      <w:r>
        <w:rPr>
          <w:szCs w:val="24"/>
        </w:rPr>
        <w:t xml:space="preserve">in response to the </w:t>
      </w:r>
      <w:r w:rsidRPr="005F5421">
        <w:rPr>
          <w:szCs w:val="24"/>
        </w:rPr>
        <w:t xml:space="preserve">Request for Proposal (RFP) for an upgrade to </w:t>
      </w:r>
      <w:r>
        <w:rPr>
          <w:szCs w:val="24"/>
        </w:rPr>
        <w:t>the</w:t>
      </w:r>
      <w:r w:rsidRPr="005F5421">
        <w:rPr>
          <w:szCs w:val="24"/>
        </w:rPr>
        <w:t xml:space="preserve"> internal “CRM” system, which closed in early November. </w:t>
      </w:r>
      <w:r>
        <w:rPr>
          <w:szCs w:val="24"/>
        </w:rPr>
        <w:t>The</w:t>
      </w:r>
      <w:r w:rsidR="00661622" w:rsidRPr="00BD257B">
        <w:rPr>
          <w:szCs w:val="24"/>
        </w:rPr>
        <w:t xml:space="preserve"> </w:t>
      </w:r>
      <w:r w:rsidR="00BD257B" w:rsidRPr="00BD257B">
        <w:rPr>
          <w:szCs w:val="24"/>
        </w:rPr>
        <w:t>new</w:t>
      </w:r>
      <w:r w:rsidR="00661622" w:rsidRPr="00BD257B">
        <w:rPr>
          <w:szCs w:val="24"/>
        </w:rPr>
        <w:t xml:space="preserve"> system upgrade </w:t>
      </w:r>
      <w:r w:rsidR="00BD257B" w:rsidRPr="00BD257B">
        <w:rPr>
          <w:szCs w:val="24"/>
        </w:rPr>
        <w:t xml:space="preserve">will be </w:t>
      </w:r>
      <w:r>
        <w:rPr>
          <w:szCs w:val="24"/>
        </w:rPr>
        <w:t xml:space="preserve">a </w:t>
      </w:r>
      <w:r w:rsidRPr="00BD257B">
        <w:rPr>
          <w:szCs w:val="24"/>
        </w:rPr>
        <w:t xml:space="preserve">more advanced </w:t>
      </w:r>
      <w:r>
        <w:rPr>
          <w:szCs w:val="24"/>
        </w:rPr>
        <w:t>version</w:t>
      </w:r>
      <w:r w:rsidRPr="00BD257B">
        <w:rPr>
          <w:szCs w:val="24"/>
        </w:rPr>
        <w:t xml:space="preserve"> </w:t>
      </w:r>
      <w:r>
        <w:rPr>
          <w:szCs w:val="24"/>
        </w:rPr>
        <w:t xml:space="preserve">of </w:t>
      </w:r>
      <w:r w:rsidRPr="00BD257B">
        <w:rPr>
          <w:szCs w:val="24"/>
        </w:rPr>
        <w:t>Microsoft CRM</w:t>
      </w:r>
      <w:r>
        <w:rPr>
          <w:szCs w:val="24"/>
        </w:rPr>
        <w:t xml:space="preserve">. </w:t>
      </w:r>
      <w:r w:rsidR="00BD257B" w:rsidRPr="00BD257B">
        <w:rPr>
          <w:szCs w:val="24"/>
        </w:rPr>
        <w:t>T</w:t>
      </w:r>
      <w:r w:rsidR="00661622" w:rsidRPr="00BD257B">
        <w:rPr>
          <w:szCs w:val="24"/>
        </w:rPr>
        <w:t xml:space="preserve">he funding for </w:t>
      </w:r>
      <w:r>
        <w:rPr>
          <w:szCs w:val="24"/>
        </w:rPr>
        <w:t>both projects</w:t>
      </w:r>
      <w:r w:rsidR="00661622" w:rsidRPr="00BD257B">
        <w:rPr>
          <w:szCs w:val="24"/>
        </w:rPr>
        <w:t xml:space="preserve"> </w:t>
      </w:r>
      <w:r w:rsidR="00BD257B" w:rsidRPr="00BD257B">
        <w:rPr>
          <w:szCs w:val="24"/>
        </w:rPr>
        <w:t>were</w:t>
      </w:r>
      <w:r w:rsidR="00661622" w:rsidRPr="00BD257B">
        <w:rPr>
          <w:szCs w:val="24"/>
        </w:rPr>
        <w:t xml:space="preserve"> approved in previous fiscal years</w:t>
      </w:r>
      <w:r w:rsidR="00661622" w:rsidRPr="001A4764">
        <w:rPr>
          <w:szCs w:val="24"/>
        </w:rPr>
        <w:t xml:space="preserve">. </w:t>
      </w:r>
      <w:r w:rsidR="001A4764" w:rsidRPr="001A4764">
        <w:rPr>
          <w:szCs w:val="24"/>
        </w:rPr>
        <w:t>The a</w:t>
      </w:r>
      <w:r w:rsidR="00661622" w:rsidRPr="001A4764">
        <w:rPr>
          <w:szCs w:val="24"/>
        </w:rPr>
        <w:t xml:space="preserve">pplication portal funding was committed </w:t>
      </w:r>
      <w:r w:rsidR="001A4764" w:rsidRPr="001A4764">
        <w:rPr>
          <w:szCs w:val="24"/>
        </w:rPr>
        <w:t>in</w:t>
      </w:r>
      <w:r w:rsidR="00661622" w:rsidRPr="001A4764">
        <w:rPr>
          <w:szCs w:val="24"/>
        </w:rPr>
        <w:t xml:space="preserve"> fiscal</w:t>
      </w:r>
      <w:r w:rsidR="001A4764" w:rsidRPr="001A4764">
        <w:rPr>
          <w:szCs w:val="24"/>
        </w:rPr>
        <w:t xml:space="preserve"> year</w:t>
      </w:r>
      <w:r w:rsidR="00661622" w:rsidRPr="001A4764">
        <w:rPr>
          <w:szCs w:val="24"/>
        </w:rPr>
        <w:t xml:space="preserve"> </w:t>
      </w:r>
      <w:r w:rsidR="001A4764" w:rsidRPr="001A4764">
        <w:rPr>
          <w:szCs w:val="24"/>
        </w:rPr>
        <w:t>’</w:t>
      </w:r>
      <w:r w:rsidR="00661622" w:rsidRPr="001A4764">
        <w:rPr>
          <w:szCs w:val="24"/>
        </w:rPr>
        <w:t>2</w:t>
      </w:r>
      <w:r w:rsidR="001A4764" w:rsidRPr="001A4764">
        <w:rPr>
          <w:szCs w:val="24"/>
        </w:rPr>
        <w:t>3,</w:t>
      </w:r>
      <w:r w:rsidR="00661622" w:rsidRPr="001A4764">
        <w:rPr>
          <w:szCs w:val="24"/>
        </w:rPr>
        <w:t xml:space="preserve"> </w:t>
      </w:r>
      <w:r w:rsidR="001A4764" w:rsidRPr="001A4764">
        <w:rPr>
          <w:szCs w:val="24"/>
        </w:rPr>
        <w:t>a</w:t>
      </w:r>
      <w:r w:rsidR="00661622" w:rsidRPr="001A4764">
        <w:rPr>
          <w:szCs w:val="24"/>
        </w:rPr>
        <w:t xml:space="preserve">nd the funding </w:t>
      </w:r>
      <w:r w:rsidR="001A4764" w:rsidRPr="001A4764">
        <w:rPr>
          <w:szCs w:val="24"/>
        </w:rPr>
        <w:t>for the CRM u</w:t>
      </w:r>
      <w:r w:rsidR="00661622" w:rsidRPr="001A4764">
        <w:rPr>
          <w:szCs w:val="24"/>
        </w:rPr>
        <w:t xml:space="preserve">pgrade is in our </w:t>
      </w:r>
      <w:r w:rsidR="001A4764" w:rsidRPr="001A4764">
        <w:rPr>
          <w:szCs w:val="24"/>
        </w:rPr>
        <w:t xml:space="preserve">current fiscal year </w:t>
      </w:r>
      <w:r w:rsidR="00661622" w:rsidRPr="001A4764">
        <w:rPr>
          <w:szCs w:val="24"/>
        </w:rPr>
        <w:t>budget</w:t>
      </w:r>
      <w:r w:rsidR="001A4764" w:rsidRPr="001A4764">
        <w:rPr>
          <w:szCs w:val="24"/>
        </w:rPr>
        <w:t>.</w:t>
      </w:r>
    </w:p>
    <w:p w14:paraId="117C228F" w14:textId="5B34C384" w:rsidR="00F471CC" w:rsidRPr="00FA712F" w:rsidRDefault="00A961EE" w:rsidP="00A93B9D">
      <w:pPr>
        <w:spacing w:line="264" w:lineRule="auto"/>
        <w:rPr>
          <w:szCs w:val="24"/>
        </w:rPr>
      </w:pPr>
      <w:r>
        <w:rPr>
          <w:b/>
          <w:szCs w:val="24"/>
          <w:u w:val="single"/>
        </w:rPr>
        <w:lastRenderedPageBreak/>
        <w:t>Outreach</w:t>
      </w:r>
      <w:r w:rsidR="00F471CC" w:rsidRPr="00FA712F">
        <w:rPr>
          <w:b/>
          <w:szCs w:val="24"/>
          <w:u w:val="single"/>
        </w:rPr>
        <w:t xml:space="preserve"> Report:</w:t>
      </w:r>
    </w:p>
    <w:p w14:paraId="3844677C" w14:textId="569D8637" w:rsidR="007D3F71" w:rsidRPr="007D3F71" w:rsidRDefault="007D3F71" w:rsidP="00A93B9D">
      <w:pPr>
        <w:spacing w:line="264" w:lineRule="auto"/>
        <w:jc w:val="both"/>
        <w:rPr>
          <w:szCs w:val="24"/>
        </w:rPr>
      </w:pPr>
      <w:r w:rsidRPr="007D3F71">
        <w:rPr>
          <w:szCs w:val="24"/>
        </w:rPr>
        <w:t xml:space="preserve">L. Wilkerson-Leconte highlighted </w:t>
      </w:r>
      <w:r w:rsidR="00A961EE">
        <w:rPr>
          <w:szCs w:val="24"/>
        </w:rPr>
        <w:t>that she and A. Taklif</w:t>
      </w:r>
      <w:r w:rsidRPr="007D3F71">
        <w:rPr>
          <w:szCs w:val="24"/>
        </w:rPr>
        <w:t xml:space="preserve"> </w:t>
      </w:r>
      <w:r w:rsidR="00A961EE">
        <w:rPr>
          <w:szCs w:val="24"/>
        </w:rPr>
        <w:t>are collaborating with the D</w:t>
      </w:r>
      <w:r w:rsidR="002666C2" w:rsidRPr="007D3F71">
        <w:rPr>
          <w:szCs w:val="24"/>
        </w:rPr>
        <w:t>iv</w:t>
      </w:r>
      <w:r w:rsidR="00A961EE">
        <w:rPr>
          <w:szCs w:val="24"/>
        </w:rPr>
        <w:t>ision of Disability S</w:t>
      </w:r>
      <w:r w:rsidRPr="007D3F71">
        <w:rPr>
          <w:szCs w:val="24"/>
        </w:rPr>
        <w:t>ervices</w:t>
      </w:r>
      <w:r w:rsidR="00A961EE">
        <w:rPr>
          <w:szCs w:val="24"/>
        </w:rPr>
        <w:t xml:space="preserve"> – Traumatic Brain Injury Fund</w:t>
      </w:r>
      <w:r w:rsidR="006722A4">
        <w:rPr>
          <w:szCs w:val="24"/>
        </w:rPr>
        <w:t xml:space="preserve"> to</w:t>
      </w:r>
      <w:r w:rsidR="00A961EE">
        <w:rPr>
          <w:szCs w:val="24"/>
        </w:rPr>
        <w:t xml:space="preserve"> </w:t>
      </w:r>
      <w:r w:rsidRPr="007D3F71">
        <w:rPr>
          <w:szCs w:val="24"/>
        </w:rPr>
        <w:t>cross</w:t>
      </w:r>
      <w:r w:rsidR="006722A4">
        <w:rPr>
          <w:szCs w:val="24"/>
        </w:rPr>
        <w:t>-</w:t>
      </w:r>
      <w:r w:rsidR="002666C2" w:rsidRPr="007D3F71">
        <w:rPr>
          <w:szCs w:val="24"/>
        </w:rPr>
        <w:t xml:space="preserve">promote </w:t>
      </w:r>
      <w:r w:rsidR="00A961EE">
        <w:rPr>
          <w:szCs w:val="24"/>
        </w:rPr>
        <w:t>each program</w:t>
      </w:r>
      <w:r w:rsidR="006722A4">
        <w:rPr>
          <w:szCs w:val="24"/>
        </w:rPr>
        <w:t>; r</w:t>
      </w:r>
      <w:r w:rsidR="002666C2" w:rsidRPr="007D3F71">
        <w:rPr>
          <w:szCs w:val="24"/>
        </w:rPr>
        <w:t>eg</w:t>
      </w:r>
      <w:r w:rsidRPr="007D3F71">
        <w:rPr>
          <w:szCs w:val="24"/>
        </w:rPr>
        <w:t xml:space="preserve">ional trainings </w:t>
      </w:r>
      <w:r w:rsidR="006722A4">
        <w:rPr>
          <w:szCs w:val="24"/>
        </w:rPr>
        <w:t>will</w:t>
      </w:r>
      <w:r w:rsidRPr="007D3F71">
        <w:rPr>
          <w:szCs w:val="24"/>
        </w:rPr>
        <w:t xml:space="preserve"> commence in M</w:t>
      </w:r>
      <w:r w:rsidR="00E309DB">
        <w:rPr>
          <w:szCs w:val="24"/>
        </w:rPr>
        <w:t>arch</w:t>
      </w:r>
      <w:r w:rsidR="002666C2" w:rsidRPr="007D3F71">
        <w:rPr>
          <w:szCs w:val="24"/>
        </w:rPr>
        <w:t xml:space="preserve"> 2024</w:t>
      </w:r>
      <w:r w:rsidRPr="007D3F71">
        <w:rPr>
          <w:szCs w:val="24"/>
        </w:rPr>
        <w:t>.</w:t>
      </w:r>
    </w:p>
    <w:p w14:paraId="36050AFF" w14:textId="77777777" w:rsidR="007D3F71" w:rsidRPr="007D3F71" w:rsidRDefault="007D3F71" w:rsidP="00A93B9D">
      <w:pPr>
        <w:spacing w:line="264" w:lineRule="auto"/>
        <w:jc w:val="both"/>
        <w:rPr>
          <w:szCs w:val="24"/>
        </w:rPr>
      </w:pPr>
    </w:p>
    <w:p w14:paraId="23587791" w14:textId="77777777" w:rsidR="006722A4" w:rsidRDefault="007D3F71" w:rsidP="00A93B9D">
      <w:pPr>
        <w:spacing w:line="264" w:lineRule="auto"/>
        <w:jc w:val="both"/>
        <w:rPr>
          <w:szCs w:val="24"/>
        </w:rPr>
      </w:pPr>
      <w:r w:rsidRPr="007D3F71">
        <w:rPr>
          <w:szCs w:val="24"/>
        </w:rPr>
        <w:t>T</w:t>
      </w:r>
      <w:r w:rsidR="002666C2" w:rsidRPr="007D3F71">
        <w:rPr>
          <w:szCs w:val="24"/>
        </w:rPr>
        <w:t xml:space="preserve">he </w:t>
      </w:r>
      <w:r w:rsidR="00B463FB">
        <w:rPr>
          <w:szCs w:val="24"/>
        </w:rPr>
        <w:t>State Office</w:t>
      </w:r>
      <w:r w:rsidR="002666C2" w:rsidRPr="007D3F71">
        <w:rPr>
          <w:szCs w:val="24"/>
        </w:rPr>
        <w:t xml:space="preserve"> staff will </w:t>
      </w:r>
      <w:r w:rsidR="00A961EE">
        <w:rPr>
          <w:szCs w:val="24"/>
        </w:rPr>
        <w:t xml:space="preserve">join Special Child Health Services staff and case managers at their quarterly state-wide </w:t>
      </w:r>
      <w:r w:rsidR="002666C2" w:rsidRPr="007D3F71">
        <w:rPr>
          <w:szCs w:val="24"/>
        </w:rPr>
        <w:t xml:space="preserve">meeting </w:t>
      </w:r>
      <w:r w:rsidR="00A961EE">
        <w:rPr>
          <w:szCs w:val="24"/>
        </w:rPr>
        <w:t xml:space="preserve">on </w:t>
      </w:r>
      <w:r w:rsidRPr="007D3F71">
        <w:rPr>
          <w:szCs w:val="24"/>
        </w:rPr>
        <w:t>D</w:t>
      </w:r>
      <w:r w:rsidR="002666C2" w:rsidRPr="007D3F71">
        <w:rPr>
          <w:szCs w:val="24"/>
        </w:rPr>
        <w:t>ecember 12</w:t>
      </w:r>
      <w:r w:rsidRPr="007D3F71">
        <w:rPr>
          <w:szCs w:val="24"/>
        </w:rPr>
        <w:t>, 2023,</w:t>
      </w:r>
      <w:r w:rsidR="002666C2" w:rsidRPr="007D3F71">
        <w:rPr>
          <w:szCs w:val="24"/>
        </w:rPr>
        <w:t xml:space="preserve"> </w:t>
      </w:r>
      <w:r w:rsidRPr="007D3F71">
        <w:rPr>
          <w:szCs w:val="24"/>
        </w:rPr>
        <w:t>to</w:t>
      </w:r>
      <w:r w:rsidR="002666C2" w:rsidRPr="007D3F71">
        <w:rPr>
          <w:szCs w:val="24"/>
        </w:rPr>
        <w:t xml:space="preserve"> facilitate </w:t>
      </w:r>
      <w:r w:rsidRPr="007D3F71">
        <w:rPr>
          <w:szCs w:val="24"/>
        </w:rPr>
        <w:t>m</w:t>
      </w:r>
      <w:r w:rsidR="002666C2" w:rsidRPr="007D3F71">
        <w:rPr>
          <w:szCs w:val="24"/>
        </w:rPr>
        <w:t xml:space="preserve">ore improved coordination. </w:t>
      </w:r>
      <w:r w:rsidR="00E309DB" w:rsidRPr="00E309DB">
        <w:rPr>
          <w:szCs w:val="24"/>
        </w:rPr>
        <w:t xml:space="preserve">R. Condo complimented the </w:t>
      </w:r>
      <w:r w:rsidR="00B463FB">
        <w:rPr>
          <w:szCs w:val="24"/>
        </w:rPr>
        <w:t>State Office</w:t>
      </w:r>
      <w:r w:rsidR="00E309DB" w:rsidRPr="00E309DB">
        <w:rPr>
          <w:szCs w:val="24"/>
        </w:rPr>
        <w:t xml:space="preserve"> on collaborating</w:t>
      </w:r>
      <w:r w:rsidR="002666C2" w:rsidRPr="00E309DB">
        <w:rPr>
          <w:szCs w:val="24"/>
        </w:rPr>
        <w:t xml:space="preserve"> with other </w:t>
      </w:r>
      <w:r w:rsidR="00E309DB" w:rsidRPr="00E309DB">
        <w:rPr>
          <w:szCs w:val="24"/>
        </w:rPr>
        <w:t xml:space="preserve">programs and </w:t>
      </w:r>
      <w:r w:rsidR="00B463FB">
        <w:rPr>
          <w:szCs w:val="24"/>
        </w:rPr>
        <w:t>State Office</w:t>
      </w:r>
      <w:r w:rsidR="00E309DB" w:rsidRPr="00E309DB">
        <w:rPr>
          <w:szCs w:val="24"/>
        </w:rPr>
        <w:t>s</w:t>
      </w:r>
      <w:r w:rsidR="002666C2" w:rsidRPr="00E309DB">
        <w:rPr>
          <w:szCs w:val="24"/>
        </w:rPr>
        <w:t xml:space="preserve">. </w:t>
      </w:r>
    </w:p>
    <w:p w14:paraId="49351021" w14:textId="77777777" w:rsidR="006722A4" w:rsidRDefault="006722A4" w:rsidP="00A93B9D">
      <w:pPr>
        <w:spacing w:line="264" w:lineRule="auto"/>
        <w:jc w:val="both"/>
        <w:rPr>
          <w:szCs w:val="24"/>
        </w:rPr>
      </w:pPr>
    </w:p>
    <w:p w14:paraId="01879A43" w14:textId="7432C0B9" w:rsidR="00535E42" w:rsidRDefault="00685D61" w:rsidP="00A93B9D">
      <w:pPr>
        <w:spacing w:line="264" w:lineRule="auto"/>
        <w:jc w:val="both"/>
        <w:rPr>
          <w:szCs w:val="24"/>
        </w:rPr>
      </w:pPr>
      <w:r>
        <w:rPr>
          <w:szCs w:val="24"/>
        </w:rPr>
        <w:t xml:space="preserve">L. Asare </w:t>
      </w:r>
      <w:r w:rsidR="00A961EE">
        <w:rPr>
          <w:szCs w:val="24"/>
        </w:rPr>
        <w:t xml:space="preserve">requested additional information about the </w:t>
      </w:r>
      <w:r w:rsidR="00B463FB">
        <w:rPr>
          <w:szCs w:val="24"/>
        </w:rPr>
        <w:t>State Office</w:t>
      </w:r>
      <w:r w:rsidR="00A961EE">
        <w:rPr>
          <w:szCs w:val="24"/>
        </w:rPr>
        <w:t xml:space="preserve">’s collaboration with </w:t>
      </w:r>
      <w:r w:rsidRPr="00685D61">
        <w:rPr>
          <w:szCs w:val="24"/>
        </w:rPr>
        <w:t>the</w:t>
      </w:r>
      <w:r w:rsidR="002666C2" w:rsidRPr="00685D61">
        <w:rPr>
          <w:szCs w:val="24"/>
        </w:rPr>
        <w:t xml:space="preserve"> Office of New Americans. </w:t>
      </w:r>
      <w:r>
        <w:rPr>
          <w:szCs w:val="24"/>
        </w:rPr>
        <w:t xml:space="preserve">L. Wilkerson-Leconte </w:t>
      </w:r>
      <w:r w:rsidR="006722A4">
        <w:rPr>
          <w:szCs w:val="24"/>
        </w:rPr>
        <w:t xml:space="preserve">noted </w:t>
      </w:r>
      <w:r>
        <w:rPr>
          <w:szCs w:val="24"/>
        </w:rPr>
        <w:t xml:space="preserve">that the </w:t>
      </w:r>
      <w:r w:rsidR="00B463FB">
        <w:rPr>
          <w:szCs w:val="24"/>
        </w:rPr>
        <w:t>State Office</w:t>
      </w:r>
      <w:r>
        <w:rPr>
          <w:szCs w:val="24"/>
        </w:rPr>
        <w:t xml:space="preserve"> </w:t>
      </w:r>
      <w:r w:rsidR="00A961EE">
        <w:rPr>
          <w:szCs w:val="24"/>
        </w:rPr>
        <w:t xml:space="preserve">engaged the ONA to request their assistance with crafting </w:t>
      </w:r>
      <w:r w:rsidR="002666C2" w:rsidRPr="00685D61">
        <w:rPr>
          <w:szCs w:val="24"/>
        </w:rPr>
        <w:t xml:space="preserve">language </w:t>
      </w:r>
      <w:r w:rsidR="00A961EE">
        <w:rPr>
          <w:szCs w:val="24"/>
        </w:rPr>
        <w:t>to be used</w:t>
      </w:r>
      <w:r w:rsidR="002666C2" w:rsidRPr="00685D61">
        <w:rPr>
          <w:szCs w:val="24"/>
        </w:rPr>
        <w:t xml:space="preserve"> in th</w:t>
      </w:r>
      <w:r w:rsidRPr="00685D61">
        <w:rPr>
          <w:szCs w:val="24"/>
        </w:rPr>
        <w:t>e</w:t>
      </w:r>
      <w:r w:rsidR="002666C2" w:rsidRPr="00685D61">
        <w:rPr>
          <w:szCs w:val="24"/>
        </w:rPr>
        <w:t xml:space="preserve"> new </w:t>
      </w:r>
      <w:r w:rsidRPr="00685D61">
        <w:rPr>
          <w:szCs w:val="24"/>
        </w:rPr>
        <w:t>a</w:t>
      </w:r>
      <w:r w:rsidR="002666C2" w:rsidRPr="00685D61">
        <w:rPr>
          <w:szCs w:val="24"/>
        </w:rPr>
        <w:t>pplication portal</w:t>
      </w:r>
      <w:r w:rsidR="00CB0E93">
        <w:rPr>
          <w:szCs w:val="24"/>
        </w:rPr>
        <w:t>,</w:t>
      </w:r>
      <w:r w:rsidR="002666C2" w:rsidRPr="00685D61">
        <w:rPr>
          <w:szCs w:val="24"/>
        </w:rPr>
        <w:t xml:space="preserve"> to make sure that </w:t>
      </w:r>
      <w:r w:rsidRPr="00685D61">
        <w:rPr>
          <w:szCs w:val="24"/>
        </w:rPr>
        <w:t xml:space="preserve">potentially eligible </w:t>
      </w:r>
      <w:r w:rsidR="002666C2" w:rsidRPr="00685D61">
        <w:rPr>
          <w:szCs w:val="24"/>
        </w:rPr>
        <w:t>populations</w:t>
      </w:r>
      <w:r w:rsidR="00CB0E93">
        <w:rPr>
          <w:szCs w:val="24"/>
        </w:rPr>
        <w:t xml:space="preserve"> (such as</w:t>
      </w:r>
      <w:r w:rsidR="00CB0E93" w:rsidRPr="00CB0E93">
        <w:t xml:space="preserve"> </w:t>
      </w:r>
      <w:r w:rsidR="00CB0E93">
        <w:t xml:space="preserve">lawfully residing </w:t>
      </w:r>
      <w:r w:rsidR="00B463FB">
        <w:rPr>
          <w:szCs w:val="24"/>
        </w:rPr>
        <w:t>asylum seekers</w:t>
      </w:r>
      <w:r w:rsidR="00CB0E93" w:rsidRPr="00CB0E93">
        <w:rPr>
          <w:szCs w:val="24"/>
        </w:rPr>
        <w:t xml:space="preserve"> and refugees</w:t>
      </w:r>
      <w:r w:rsidR="00CB0E93">
        <w:rPr>
          <w:szCs w:val="24"/>
        </w:rPr>
        <w:t>) are not excluded from accessing the Fund.</w:t>
      </w:r>
    </w:p>
    <w:p w14:paraId="74872497" w14:textId="77777777" w:rsidR="00CB0E93" w:rsidRPr="00535E42" w:rsidRDefault="00CB0E93" w:rsidP="00A93B9D">
      <w:pPr>
        <w:spacing w:line="264" w:lineRule="auto"/>
        <w:jc w:val="both"/>
        <w:rPr>
          <w:szCs w:val="24"/>
        </w:rPr>
      </w:pPr>
    </w:p>
    <w:p w14:paraId="4E21217C" w14:textId="4EEC4973" w:rsidR="002666C2" w:rsidRDefault="00535E42" w:rsidP="00A93B9D">
      <w:pPr>
        <w:spacing w:line="264" w:lineRule="auto"/>
        <w:jc w:val="both"/>
        <w:rPr>
          <w:szCs w:val="24"/>
          <w:highlight w:val="lightGray"/>
        </w:rPr>
      </w:pPr>
      <w:r w:rsidRPr="00535E42">
        <w:rPr>
          <w:szCs w:val="24"/>
        </w:rPr>
        <w:t>DAG C. Gargione</w:t>
      </w:r>
      <w:r w:rsidR="00CB0E93">
        <w:rPr>
          <w:szCs w:val="24"/>
        </w:rPr>
        <w:t xml:space="preserve"> clarified that </w:t>
      </w:r>
      <w:r w:rsidR="006722A4">
        <w:rPr>
          <w:szCs w:val="24"/>
        </w:rPr>
        <w:t xml:space="preserve">while NJ FamilyCare has implemented a program which allows coverage of all children in New Jersey regardless of their immigration status, </w:t>
      </w:r>
      <w:r w:rsidR="00CB0E93">
        <w:rPr>
          <w:szCs w:val="24"/>
        </w:rPr>
        <w:t xml:space="preserve">the Fund’s statute </w:t>
      </w:r>
      <w:r w:rsidR="006722A4">
        <w:rPr>
          <w:szCs w:val="24"/>
        </w:rPr>
        <w:t xml:space="preserve">does </w:t>
      </w:r>
      <w:r w:rsidR="00CB0E93">
        <w:rPr>
          <w:szCs w:val="24"/>
        </w:rPr>
        <w:t xml:space="preserve">not allow the Commission to serve </w:t>
      </w:r>
      <w:r w:rsidR="006722A4">
        <w:rPr>
          <w:szCs w:val="24"/>
        </w:rPr>
        <w:t>undocumented immigrants, including children with Deferred Action for Childhood Arrivals. A legislative change would be required for the Fund to cover those children.</w:t>
      </w:r>
    </w:p>
    <w:p w14:paraId="77901D07" w14:textId="77777777" w:rsidR="00067599" w:rsidRPr="00AA0CDB" w:rsidRDefault="00067599" w:rsidP="00A93B9D">
      <w:pPr>
        <w:spacing w:line="264" w:lineRule="auto"/>
        <w:jc w:val="both"/>
        <w:rPr>
          <w:szCs w:val="24"/>
        </w:rPr>
      </w:pPr>
    </w:p>
    <w:p w14:paraId="07A9D5AA" w14:textId="53DDF7B2" w:rsidR="002666C2" w:rsidRDefault="00AA0CDB" w:rsidP="00A93B9D">
      <w:pPr>
        <w:spacing w:line="264" w:lineRule="auto"/>
        <w:jc w:val="both"/>
        <w:rPr>
          <w:szCs w:val="24"/>
          <w:highlight w:val="yellow"/>
        </w:rPr>
      </w:pPr>
      <w:r w:rsidRPr="00AA0CDB">
        <w:rPr>
          <w:szCs w:val="24"/>
        </w:rPr>
        <w:t>L. Wil</w:t>
      </w:r>
      <w:r w:rsidRPr="003A2A1C">
        <w:rPr>
          <w:szCs w:val="24"/>
        </w:rPr>
        <w:t xml:space="preserve">kerson-Leconte </w:t>
      </w:r>
      <w:r w:rsidR="006722A4">
        <w:rPr>
          <w:szCs w:val="24"/>
        </w:rPr>
        <w:t xml:space="preserve">stated that instead of the planned winter media event, the State Office plans to </w:t>
      </w:r>
      <w:r w:rsidR="00CB0E93">
        <w:rPr>
          <w:szCs w:val="24"/>
        </w:rPr>
        <w:t>use infographics to communicat</w:t>
      </w:r>
      <w:r w:rsidR="006722A4">
        <w:rPr>
          <w:szCs w:val="24"/>
        </w:rPr>
        <w:t>e</w:t>
      </w:r>
      <w:r w:rsidR="00CB0E93">
        <w:rPr>
          <w:szCs w:val="24"/>
        </w:rPr>
        <w:t xml:space="preserve"> with</w:t>
      </w:r>
      <w:r w:rsidR="006722A4">
        <w:rPr>
          <w:szCs w:val="24"/>
        </w:rPr>
        <w:t xml:space="preserve"> </w:t>
      </w:r>
      <w:r w:rsidR="00CB0E93">
        <w:rPr>
          <w:szCs w:val="24"/>
        </w:rPr>
        <w:t>elected official</w:t>
      </w:r>
      <w:r w:rsidR="006722A4">
        <w:rPr>
          <w:szCs w:val="24"/>
        </w:rPr>
        <w:t>s</w:t>
      </w:r>
      <w:r w:rsidR="00CB0E93">
        <w:rPr>
          <w:szCs w:val="24"/>
        </w:rPr>
        <w:t xml:space="preserve"> and key stakeholders, submit</w:t>
      </w:r>
      <w:r w:rsidR="00B463FB">
        <w:rPr>
          <w:szCs w:val="24"/>
        </w:rPr>
        <w:t xml:space="preserve"> press releases to local and </w:t>
      </w:r>
      <w:r w:rsidR="00CB0E93">
        <w:rPr>
          <w:szCs w:val="24"/>
        </w:rPr>
        <w:t>onl</w:t>
      </w:r>
      <w:r w:rsidR="00B463FB">
        <w:rPr>
          <w:szCs w:val="24"/>
        </w:rPr>
        <w:t>ine media outlets, creat</w:t>
      </w:r>
      <w:r w:rsidR="006722A4">
        <w:rPr>
          <w:szCs w:val="24"/>
        </w:rPr>
        <w:t>e</w:t>
      </w:r>
      <w:r w:rsidR="00B463FB">
        <w:rPr>
          <w:szCs w:val="24"/>
        </w:rPr>
        <w:t xml:space="preserve"> regular content for social media, and develop </w:t>
      </w:r>
      <w:r w:rsidR="001859E8">
        <w:rPr>
          <w:szCs w:val="24"/>
        </w:rPr>
        <w:t xml:space="preserve">a series of PBS commercials in 2024. </w:t>
      </w:r>
    </w:p>
    <w:p w14:paraId="0863F141" w14:textId="77777777" w:rsidR="00B463FB" w:rsidRDefault="00B463FB" w:rsidP="00A93B9D">
      <w:pPr>
        <w:spacing w:line="264" w:lineRule="auto"/>
        <w:jc w:val="both"/>
        <w:rPr>
          <w:b/>
          <w:szCs w:val="24"/>
          <w:u w:val="single"/>
        </w:rPr>
      </w:pPr>
    </w:p>
    <w:p w14:paraId="4061E182" w14:textId="54602B24" w:rsidR="00BF79FB" w:rsidRPr="002D1493" w:rsidRDefault="00BF79FB" w:rsidP="00A93B9D">
      <w:pPr>
        <w:spacing w:line="264" w:lineRule="auto"/>
        <w:jc w:val="both"/>
        <w:rPr>
          <w:b/>
          <w:szCs w:val="24"/>
          <w:u w:val="single"/>
        </w:rPr>
      </w:pPr>
      <w:r w:rsidRPr="002D1493">
        <w:rPr>
          <w:b/>
          <w:szCs w:val="24"/>
          <w:u w:val="single"/>
        </w:rPr>
        <w:t>Closed Session:</w:t>
      </w:r>
    </w:p>
    <w:p w14:paraId="6ACD8EDD" w14:textId="77777777" w:rsidR="006722A4" w:rsidRDefault="002449ED" w:rsidP="00A93B9D">
      <w:pPr>
        <w:spacing w:line="264" w:lineRule="auto"/>
        <w:jc w:val="both"/>
      </w:pPr>
      <w:r w:rsidRPr="002D1493">
        <w:rPr>
          <w:szCs w:val="24"/>
        </w:rPr>
        <w:t xml:space="preserve">At </w:t>
      </w:r>
      <w:r w:rsidR="002D1493" w:rsidRPr="002D1493">
        <w:rPr>
          <w:szCs w:val="24"/>
        </w:rPr>
        <w:t>10</w:t>
      </w:r>
      <w:r w:rsidRPr="002D1493">
        <w:rPr>
          <w:szCs w:val="24"/>
        </w:rPr>
        <w:t>:</w:t>
      </w:r>
      <w:r w:rsidR="002D1493" w:rsidRPr="002D1493">
        <w:rPr>
          <w:szCs w:val="24"/>
        </w:rPr>
        <w:t>10</w:t>
      </w:r>
      <w:r w:rsidRPr="002D1493">
        <w:rPr>
          <w:szCs w:val="24"/>
        </w:rPr>
        <w:t xml:space="preserve"> a.m., </w:t>
      </w:r>
      <w:r w:rsidR="00120D71" w:rsidRPr="002D1493">
        <w:rPr>
          <w:szCs w:val="24"/>
        </w:rPr>
        <w:t>J. Prontnicki</w:t>
      </w:r>
      <w:r w:rsidR="00B620A4" w:rsidRPr="002D1493">
        <w:rPr>
          <w:szCs w:val="24"/>
        </w:rPr>
        <w:t xml:space="preserve"> </w:t>
      </w:r>
      <w:r w:rsidR="00BF79FB" w:rsidRPr="002D1493">
        <w:rPr>
          <w:szCs w:val="24"/>
        </w:rPr>
        <w:t>made a motion to go into clos</w:t>
      </w:r>
      <w:r w:rsidR="00090A7C" w:rsidRPr="002D1493">
        <w:rPr>
          <w:szCs w:val="24"/>
        </w:rPr>
        <w:t>ed session to review applications</w:t>
      </w:r>
      <w:r w:rsidR="00BF79FB" w:rsidRPr="002D1493">
        <w:rPr>
          <w:szCs w:val="24"/>
        </w:rPr>
        <w:t xml:space="preserve">. </w:t>
      </w:r>
      <w:r w:rsidR="006722A4">
        <w:t>The motion passed unanimously.</w:t>
      </w:r>
    </w:p>
    <w:p w14:paraId="1826617E" w14:textId="7FECCE9A" w:rsidR="00171B1C" w:rsidRDefault="00171B1C" w:rsidP="00A93B9D">
      <w:pPr>
        <w:spacing w:line="264" w:lineRule="auto"/>
        <w:jc w:val="both"/>
        <w:rPr>
          <w:szCs w:val="24"/>
        </w:rPr>
      </w:pPr>
    </w:p>
    <w:p w14:paraId="3ABEE85A" w14:textId="2CE56A24" w:rsidR="00171B1C" w:rsidRPr="002D1493" w:rsidRDefault="006722A4" w:rsidP="00A93B9D">
      <w:pPr>
        <w:spacing w:line="264" w:lineRule="auto"/>
        <w:jc w:val="both"/>
        <w:rPr>
          <w:szCs w:val="24"/>
        </w:rPr>
      </w:pPr>
      <w:r>
        <w:rPr>
          <w:szCs w:val="24"/>
        </w:rPr>
        <w:t xml:space="preserve">At the beginning of the closed session </w:t>
      </w:r>
      <w:r w:rsidR="00B463FB">
        <w:rPr>
          <w:szCs w:val="24"/>
        </w:rPr>
        <w:t xml:space="preserve">C. Heiss </w:t>
      </w:r>
      <w:r>
        <w:rPr>
          <w:szCs w:val="24"/>
        </w:rPr>
        <w:t>showed</w:t>
      </w:r>
      <w:r w:rsidR="00B463FB">
        <w:rPr>
          <w:szCs w:val="24"/>
        </w:rPr>
        <w:t xml:space="preserve"> </w:t>
      </w:r>
      <w:r>
        <w:rPr>
          <w:szCs w:val="24"/>
        </w:rPr>
        <w:t xml:space="preserve">the Commission a </w:t>
      </w:r>
      <w:r w:rsidR="00171B1C">
        <w:rPr>
          <w:szCs w:val="24"/>
        </w:rPr>
        <w:t xml:space="preserve">draft </w:t>
      </w:r>
      <w:r w:rsidR="00D67CA5">
        <w:rPr>
          <w:szCs w:val="24"/>
        </w:rPr>
        <w:t>infographic</w:t>
      </w:r>
      <w:r>
        <w:rPr>
          <w:szCs w:val="24"/>
        </w:rPr>
        <w:t xml:space="preserve">, which can be customized by county, legislative district, or other geography, </w:t>
      </w:r>
      <w:r w:rsidR="00A93B9D">
        <w:rPr>
          <w:szCs w:val="24"/>
        </w:rPr>
        <w:t>to demonstrate</w:t>
      </w:r>
      <w:r w:rsidR="004409FF">
        <w:rPr>
          <w:szCs w:val="24"/>
        </w:rPr>
        <w:t xml:space="preserve"> the </w:t>
      </w:r>
      <w:r>
        <w:rPr>
          <w:szCs w:val="24"/>
        </w:rPr>
        <w:t>Fu</w:t>
      </w:r>
      <w:r w:rsidR="004409FF">
        <w:rPr>
          <w:szCs w:val="24"/>
        </w:rPr>
        <w:t>nd’s impact</w:t>
      </w:r>
      <w:r w:rsidR="00FD611D">
        <w:rPr>
          <w:szCs w:val="24"/>
        </w:rPr>
        <w:t xml:space="preserve"> to stakeholders</w:t>
      </w:r>
      <w:r w:rsidR="00393333">
        <w:rPr>
          <w:szCs w:val="24"/>
        </w:rPr>
        <w:t xml:space="preserve">. </w:t>
      </w:r>
      <w:r w:rsidR="00FD611D">
        <w:rPr>
          <w:szCs w:val="24"/>
        </w:rPr>
        <w:t>He also walked the Commission through</w:t>
      </w:r>
      <w:r w:rsidR="00393333">
        <w:rPr>
          <w:szCs w:val="24"/>
        </w:rPr>
        <w:t xml:space="preserve"> </w:t>
      </w:r>
      <w:r w:rsidR="00B463FB">
        <w:rPr>
          <w:szCs w:val="24"/>
        </w:rPr>
        <w:t xml:space="preserve">a mock-up </w:t>
      </w:r>
      <w:r w:rsidR="00393333">
        <w:rPr>
          <w:szCs w:val="24"/>
        </w:rPr>
        <w:t>of the new electronic</w:t>
      </w:r>
      <w:r w:rsidR="00B463FB">
        <w:rPr>
          <w:szCs w:val="24"/>
        </w:rPr>
        <w:t xml:space="preserve"> application system.</w:t>
      </w:r>
    </w:p>
    <w:p w14:paraId="5ABC1573" w14:textId="77777777" w:rsidR="00FF55E7" w:rsidRPr="00245552" w:rsidRDefault="00FF55E7" w:rsidP="00A93B9D">
      <w:pPr>
        <w:spacing w:line="264" w:lineRule="auto"/>
        <w:jc w:val="both"/>
        <w:rPr>
          <w:b/>
          <w:szCs w:val="24"/>
          <w:highlight w:val="yellow"/>
          <w:u w:val="single"/>
        </w:rPr>
      </w:pPr>
    </w:p>
    <w:p w14:paraId="1C76F46C" w14:textId="304521E4" w:rsidR="0075598D" w:rsidRPr="00B5112B" w:rsidRDefault="0075598D" w:rsidP="00A93B9D">
      <w:pPr>
        <w:spacing w:line="264" w:lineRule="auto"/>
        <w:jc w:val="both"/>
        <w:rPr>
          <w:b/>
          <w:szCs w:val="24"/>
          <w:u w:val="single"/>
        </w:rPr>
      </w:pPr>
      <w:r w:rsidRPr="00B5112B">
        <w:rPr>
          <w:b/>
          <w:szCs w:val="24"/>
          <w:u w:val="single"/>
        </w:rPr>
        <w:t>Review of Applications:</w:t>
      </w:r>
    </w:p>
    <w:p w14:paraId="318440CB" w14:textId="77777777" w:rsidR="0075598D" w:rsidRPr="00245552" w:rsidRDefault="0075598D" w:rsidP="00A93B9D">
      <w:pPr>
        <w:spacing w:line="264" w:lineRule="auto"/>
        <w:jc w:val="both"/>
        <w:rPr>
          <w:b/>
          <w:szCs w:val="24"/>
          <w:highlight w:val="yellow"/>
          <w:u w:val="single"/>
        </w:rPr>
      </w:pPr>
    </w:p>
    <w:p w14:paraId="452444DD" w14:textId="2E3AB663" w:rsidR="0075598D" w:rsidRPr="00F72154" w:rsidRDefault="0075598D" w:rsidP="00A93B9D">
      <w:pPr>
        <w:spacing w:line="264" w:lineRule="auto"/>
        <w:jc w:val="both"/>
        <w:rPr>
          <w:b/>
          <w:szCs w:val="24"/>
          <w:u w:val="single"/>
        </w:rPr>
      </w:pPr>
      <w:r w:rsidRPr="00F72154">
        <w:rPr>
          <w:b/>
          <w:szCs w:val="24"/>
          <w:u w:val="single"/>
        </w:rPr>
        <w:t xml:space="preserve">Eligibles: </w:t>
      </w:r>
    </w:p>
    <w:p w14:paraId="51471E96" w14:textId="77777777" w:rsidR="00FD611D" w:rsidRDefault="008A24A9" w:rsidP="00FD611D">
      <w:pPr>
        <w:spacing w:line="264" w:lineRule="auto"/>
        <w:jc w:val="both"/>
      </w:pPr>
      <w:r w:rsidRPr="00F72154">
        <w:rPr>
          <w:szCs w:val="24"/>
        </w:rPr>
        <w:t>J. Prontnicki</w:t>
      </w:r>
      <w:r w:rsidR="00B620A4" w:rsidRPr="00F72154">
        <w:rPr>
          <w:szCs w:val="24"/>
        </w:rPr>
        <w:t xml:space="preserve"> </w:t>
      </w:r>
      <w:r w:rsidR="003F1F25" w:rsidRPr="00F72154">
        <w:rPr>
          <w:szCs w:val="24"/>
        </w:rPr>
        <w:t xml:space="preserve">made a motion to approve the eligible </w:t>
      </w:r>
      <w:r w:rsidR="009811D6" w:rsidRPr="00F72154">
        <w:rPr>
          <w:szCs w:val="24"/>
        </w:rPr>
        <w:t>applications</w:t>
      </w:r>
      <w:r w:rsidRPr="00F72154">
        <w:rPr>
          <w:szCs w:val="24"/>
        </w:rPr>
        <w:t>,</w:t>
      </w:r>
      <w:r w:rsidR="009811D6" w:rsidRPr="00F72154">
        <w:rPr>
          <w:szCs w:val="24"/>
        </w:rPr>
        <w:t xml:space="preserve"> as presented</w:t>
      </w:r>
      <w:r w:rsidR="003F1F25" w:rsidRPr="00F72154">
        <w:rPr>
          <w:szCs w:val="24"/>
        </w:rPr>
        <w:t xml:space="preserve">. </w:t>
      </w:r>
      <w:r w:rsidR="00FD611D">
        <w:t>The motion passed unanimously.</w:t>
      </w:r>
    </w:p>
    <w:p w14:paraId="781AD9E0" w14:textId="3A25FF66" w:rsidR="003F1F25" w:rsidRPr="00245552" w:rsidRDefault="003F1F25" w:rsidP="00A93B9D">
      <w:pPr>
        <w:spacing w:line="264" w:lineRule="auto"/>
        <w:jc w:val="both"/>
        <w:rPr>
          <w:szCs w:val="24"/>
          <w:highlight w:val="yellow"/>
        </w:rPr>
      </w:pPr>
    </w:p>
    <w:p w14:paraId="5FDB9018" w14:textId="7C0194F5" w:rsidR="00F136E2" w:rsidRPr="00741159" w:rsidRDefault="00F136E2" w:rsidP="00A93B9D">
      <w:pPr>
        <w:spacing w:line="264" w:lineRule="auto"/>
        <w:jc w:val="both"/>
        <w:rPr>
          <w:b/>
          <w:szCs w:val="24"/>
          <w:u w:val="single"/>
        </w:rPr>
      </w:pPr>
      <w:r w:rsidRPr="00741159">
        <w:rPr>
          <w:b/>
          <w:szCs w:val="24"/>
          <w:u w:val="single"/>
        </w:rPr>
        <w:t xml:space="preserve">Reconsiderations: </w:t>
      </w:r>
    </w:p>
    <w:p w14:paraId="1BFCB550" w14:textId="77777777" w:rsidR="00FD611D" w:rsidRDefault="00741159" w:rsidP="00FD611D">
      <w:pPr>
        <w:spacing w:line="264" w:lineRule="auto"/>
        <w:jc w:val="both"/>
      </w:pPr>
      <w:r w:rsidRPr="00741159">
        <w:rPr>
          <w:szCs w:val="24"/>
        </w:rPr>
        <w:t xml:space="preserve">J. Prontnicki made a motion to approve the </w:t>
      </w:r>
      <w:r>
        <w:rPr>
          <w:szCs w:val="24"/>
        </w:rPr>
        <w:t>reconsidered</w:t>
      </w:r>
      <w:r w:rsidRPr="00741159">
        <w:rPr>
          <w:szCs w:val="24"/>
        </w:rPr>
        <w:t xml:space="preserve"> applications, as presented. </w:t>
      </w:r>
      <w:r w:rsidR="00FD611D">
        <w:t>The motion passed unanimously.</w:t>
      </w:r>
    </w:p>
    <w:p w14:paraId="04514A1C" w14:textId="77777777" w:rsidR="00741159" w:rsidRPr="00245552" w:rsidRDefault="00741159" w:rsidP="00A93B9D">
      <w:pPr>
        <w:spacing w:line="264" w:lineRule="auto"/>
        <w:rPr>
          <w:szCs w:val="24"/>
          <w:highlight w:val="yellow"/>
        </w:rPr>
      </w:pPr>
    </w:p>
    <w:p w14:paraId="1CC33557" w14:textId="2D3EF59F" w:rsidR="009B050E" w:rsidRPr="006231D2" w:rsidRDefault="009B050E" w:rsidP="00A93B9D">
      <w:pPr>
        <w:spacing w:line="264" w:lineRule="auto"/>
        <w:jc w:val="both"/>
        <w:rPr>
          <w:b/>
          <w:szCs w:val="24"/>
          <w:u w:val="single"/>
        </w:rPr>
      </w:pPr>
      <w:r w:rsidRPr="006231D2">
        <w:rPr>
          <w:b/>
          <w:szCs w:val="24"/>
          <w:u w:val="single"/>
        </w:rPr>
        <w:lastRenderedPageBreak/>
        <w:t xml:space="preserve">Ineligibles: </w:t>
      </w:r>
    </w:p>
    <w:p w14:paraId="54BE5B35" w14:textId="77777777" w:rsidR="00FD611D" w:rsidRDefault="006231D2" w:rsidP="00FD611D">
      <w:pPr>
        <w:spacing w:line="264" w:lineRule="auto"/>
        <w:jc w:val="both"/>
      </w:pPr>
      <w:r w:rsidRPr="006231D2">
        <w:rPr>
          <w:szCs w:val="24"/>
        </w:rPr>
        <w:t xml:space="preserve">J. Prontnicki made a motion to approve the </w:t>
      </w:r>
      <w:r>
        <w:rPr>
          <w:szCs w:val="24"/>
        </w:rPr>
        <w:t>in</w:t>
      </w:r>
      <w:r w:rsidRPr="006231D2">
        <w:rPr>
          <w:szCs w:val="24"/>
        </w:rPr>
        <w:t xml:space="preserve">eligible applications, as presented. </w:t>
      </w:r>
      <w:r w:rsidR="00FD611D">
        <w:t>The motion passed unanimously.</w:t>
      </w:r>
    </w:p>
    <w:p w14:paraId="4CAA7AEB" w14:textId="77777777" w:rsidR="007B68A5" w:rsidRPr="00245552" w:rsidRDefault="007B68A5" w:rsidP="00A93B9D">
      <w:pPr>
        <w:spacing w:line="264" w:lineRule="auto"/>
        <w:rPr>
          <w:szCs w:val="24"/>
          <w:highlight w:val="yellow"/>
        </w:rPr>
      </w:pPr>
    </w:p>
    <w:p w14:paraId="5B1D91E9" w14:textId="4BDB1589" w:rsidR="009B050E" w:rsidRPr="002C3425" w:rsidRDefault="0075598D" w:rsidP="00A93B9D">
      <w:pPr>
        <w:spacing w:line="264" w:lineRule="auto"/>
        <w:jc w:val="both"/>
        <w:rPr>
          <w:b/>
          <w:szCs w:val="24"/>
          <w:u w:val="single"/>
        </w:rPr>
      </w:pPr>
      <w:r w:rsidRPr="002C3425">
        <w:rPr>
          <w:b/>
          <w:szCs w:val="24"/>
          <w:u w:val="single"/>
        </w:rPr>
        <w:t>Unfinished</w:t>
      </w:r>
      <w:r w:rsidR="00162CE2" w:rsidRPr="002C3425">
        <w:rPr>
          <w:b/>
          <w:szCs w:val="24"/>
          <w:u w:val="single"/>
        </w:rPr>
        <w:t xml:space="preserve"> </w:t>
      </w:r>
      <w:r w:rsidR="000A563F" w:rsidRPr="002C3425">
        <w:rPr>
          <w:b/>
          <w:szCs w:val="24"/>
          <w:u w:val="single"/>
        </w:rPr>
        <w:t>Business:</w:t>
      </w:r>
    </w:p>
    <w:p w14:paraId="6CCF11F4" w14:textId="13C35024" w:rsidR="00BB2C41" w:rsidRDefault="00FD611D" w:rsidP="00A93B9D">
      <w:pPr>
        <w:spacing w:line="264" w:lineRule="auto"/>
        <w:jc w:val="both"/>
        <w:rPr>
          <w:szCs w:val="24"/>
        </w:rPr>
      </w:pPr>
      <w:r>
        <w:rPr>
          <w:szCs w:val="24"/>
        </w:rPr>
        <w:t xml:space="preserve">C. Heiss reported that </w:t>
      </w:r>
      <w:r w:rsidR="002C3425" w:rsidRPr="002C3425">
        <w:rPr>
          <w:szCs w:val="24"/>
        </w:rPr>
        <w:t xml:space="preserve">C. Gargione reviewed the </w:t>
      </w:r>
      <w:r>
        <w:rPr>
          <w:szCs w:val="24"/>
        </w:rPr>
        <w:t xml:space="preserve">Fund’s current residency </w:t>
      </w:r>
      <w:r w:rsidR="002C3425" w:rsidRPr="002C3425">
        <w:rPr>
          <w:szCs w:val="24"/>
        </w:rPr>
        <w:t>policies</w:t>
      </w:r>
      <w:r>
        <w:rPr>
          <w:szCs w:val="24"/>
        </w:rPr>
        <w:t xml:space="preserve"> and</w:t>
      </w:r>
      <w:r w:rsidR="002C3425" w:rsidRPr="009F7332">
        <w:rPr>
          <w:szCs w:val="24"/>
        </w:rPr>
        <w:t xml:space="preserve"> laws</w:t>
      </w:r>
      <w:r>
        <w:rPr>
          <w:szCs w:val="24"/>
        </w:rPr>
        <w:t xml:space="preserve"> and in her opinion the Commission is covering the appropriate populations (see discussion above, under Outreach). C. Heiss noted that further discussions are needed regarding the potential gap between the services that NJ FamilyCare is covering for undocumented immigrants and what the Fund can cover</w:t>
      </w:r>
      <w:r w:rsidR="00E7330E">
        <w:rPr>
          <w:szCs w:val="24"/>
        </w:rPr>
        <w:t>.</w:t>
      </w:r>
    </w:p>
    <w:p w14:paraId="2910E7EB" w14:textId="77777777" w:rsidR="00BB2C41" w:rsidRDefault="00BB2C41" w:rsidP="00A93B9D">
      <w:pPr>
        <w:spacing w:line="264" w:lineRule="auto"/>
        <w:jc w:val="both"/>
        <w:rPr>
          <w:szCs w:val="24"/>
        </w:rPr>
      </w:pPr>
    </w:p>
    <w:p w14:paraId="50AA4A62" w14:textId="77777777" w:rsidR="00BB2C41" w:rsidRPr="00F83D4C" w:rsidRDefault="00BB2C41" w:rsidP="00A93B9D">
      <w:pPr>
        <w:spacing w:line="264" w:lineRule="auto"/>
        <w:jc w:val="both"/>
        <w:rPr>
          <w:b/>
          <w:szCs w:val="24"/>
          <w:u w:val="single"/>
        </w:rPr>
      </w:pPr>
      <w:r w:rsidRPr="00F83D4C">
        <w:rPr>
          <w:b/>
          <w:szCs w:val="24"/>
          <w:u w:val="single"/>
        </w:rPr>
        <w:t>New Business:</w:t>
      </w:r>
    </w:p>
    <w:p w14:paraId="58D24CA2" w14:textId="6EC534C3" w:rsidR="00A930FD" w:rsidRDefault="000A20C8" w:rsidP="00A93B9D">
      <w:pPr>
        <w:spacing w:line="264" w:lineRule="auto"/>
        <w:jc w:val="both"/>
        <w:rPr>
          <w:szCs w:val="24"/>
        </w:rPr>
      </w:pPr>
      <w:r>
        <w:rPr>
          <w:szCs w:val="24"/>
        </w:rPr>
        <w:t xml:space="preserve">C. Heiss </w:t>
      </w:r>
      <w:r w:rsidR="00A930FD">
        <w:rPr>
          <w:szCs w:val="24"/>
        </w:rPr>
        <w:t>sent</w:t>
      </w:r>
      <w:r>
        <w:rPr>
          <w:szCs w:val="24"/>
        </w:rPr>
        <w:t xml:space="preserve"> the </w:t>
      </w:r>
      <w:r w:rsidR="002C3425" w:rsidRPr="009F7332">
        <w:rPr>
          <w:szCs w:val="24"/>
        </w:rPr>
        <w:t>annual report to</w:t>
      </w:r>
      <w:r>
        <w:rPr>
          <w:szCs w:val="24"/>
        </w:rPr>
        <w:t xml:space="preserve"> the </w:t>
      </w:r>
      <w:r w:rsidR="00FD611D">
        <w:rPr>
          <w:szCs w:val="24"/>
        </w:rPr>
        <w:t>Commission</w:t>
      </w:r>
      <w:r>
        <w:rPr>
          <w:szCs w:val="24"/>
        </w:rPr>
        <w:t>, for review</w:t>
      </w:r>
      <w:r w:rsidR="00FD611D">
        <w:rPr>
          <w:szCs w:val="24"/>
        </w:rPr>
        <w:t xml:space="preserve"> prior to the meeting</w:t>
      </w:r>
      <w:r>
        <w:rPr>
          <w:szCs w:val="24"/>
        </w:rPr>
        <w:t xml:space="preserve">. </w:t>
      </w:r>
      <w:r w:rsidR="00A930FD">
        <w:rPr>
          <w:szCs w:val="24"/>
        </w:rPr>
        <w:t>T</w:t>
      </w:r>
      <w:r>
        <w:rPr>
          <w:szCs w:val="24"/>
        </w:rPr>
        <w:t xml:space="preserve">he </w:t>
      </w:r>
      <w:r w:rsidR="00FD611D">
        <w:rPr>
          <w:szCs w:val="24"/>
        </w:rPr>
        <w:t>F</w:t>
      </w:r>
      <w:r>
        <w:rPr>
          <w:szCs w:val="24"/>
        </w:rPr>
        <w:t>und</w:t>
      </w:r>
      <w:r w:rsidR="002C3425" w:rsidRPr="009F7332">
        <w:rPr>
          <w:szCs w:val="24"/>
        </w:rPr>
        <w:t xml:space="preserve"> spent </w:t>
      </w:r>
      <w:r>
        <w:rPr>
          <w:szCs w:val="24"/>
        </w:rPr>
        <w:t>$</w:t>
      </w:r>
      <w:r w:rsidR="002C3425" w:rsidRPr="009F7332">
        <w:rPr>
          <w:szCs w:val="24"/>
        </w:rPr>
        <w:t>4.4 millio</w:t>
      </w:r>
      <w:r>
        <w:rPr>
          <w:szCs w:val="24"/>
        </w:rPr>
        <w:t>n dollars in F</w:t>
      </w:r>
      <w:r w:rsidR="002C3425" w:rsidRPr="009F7332">
        <w:rPr>
          <w:szCs w:val="24"/>
        </w:rPr>
        <w:t>iscal</w:t>
      </w:r>
      <w:r>
        <w:rPr>
          <w:szCs w:val="24"/>
        </w:rPr>
        <w:t xml:space="preserve"> Year </w:t>
      </w:r>
      <w:r w:rsidR="00FD611D">
        <w:rPr>
          <w:szCs w:val="24"/>
        </w:rPr>
        <w:t>20</w:t>
      </w:r>
      <w:r>
        <w:rPr>
          <w:szCs w:val="24"/>
        </w:rPr>
        <w:t>23 on g</w:t>
      </w:r>
      <w:r w:rsidR="002C3425" w:rsidRPr="009F7332">
        <w:rPr>
          <w:szCs w:val="24"/>
        </w:rPr>
        <w:t>rants</w:t>
      </w:r>
      <w:r>
        <w:rPr>
          <w:szCs w:val="24"/>
        </w:rPr>
        <w:t xml:space="preserve"> </w:t>
      </w:r>
      <w:r w:rsidR="002C3425" w:rsidRPr="009F7332">
        <w:rPr>
          <w:szCs w:val="24"/>
        </w:rPr>
        <w:t xml:space="preserve">to 149 </w:t>
      </w:r>
      <w:r>
        <w:rPr>
          <w:szCs w:val="24"/>
        </w:rPr>
        <w:t>N</w:t>
      </w:r>
      <w:r w:rsidR="002C3425" w:rsidRPr="009F7332">
        <w:rPr>
          <w:szCs w:val="24"/>
        </w:rPr>
        <w:t xml:space="preserve">ew </w:t>
      </w:r>
      <w:r>
        <w:rPr>
          <w:szCs w:val="24"/>
        </w:rPr>
        <w:t>J</w:t>
      </w:r>
      <w:r w:rsidR="002C3425" w:rsidRPr="009F7332">
        <w:rPr>
          <w:szCs w:val="24"/>
        </w:rPr>
        <w:t xml:space="preserve">ersey families. </w:t>
      </w:r>
      <w:r w:rsidR="00A930FD">
        <w:rPr>
          <w:szCs w:val="24"/>
        </w:rPr>
        <w:t>The</w:t>
      </w:r>
      <w:r w:rsidR="002C3425" w:rsidRPr="009F7332">
        <w:rPr>
          <w:szCs w:val="24"/>
        </w:rPr>
        <w:t xml:space="preserve"> average award per application was </w:t>
      </w:r>
      <w:r w:rsidR="00A930FD">
        <w:rPr>
          <w:szCs w:val="24"/>
        </w:rPr>
        <w:t>$</w:t>
      </w:r>
      <w:r w:rsidR="002C3425" w:rsidRPr="009F7332">
        <w:rPr>
          <w:szCs w:val="24"/>
        </w:rPr>
        <w:t>27,</w:t>
      </w:r>
      <w:r w:rsidR="00A930FD">
        <w:rPr>
          <w:szCs w:val="24"/>
        </w:rPr>
        <w:t>304</w:t>
      </w:r>
      <w:r w:rsidR="002C3425" w:rsidRPr="009F7332">
        <w:rPr>
          <w:szCs w:val="24"/>
        </w:rPr>
        <w:t xml:space="preserve">. </w:t>
      </w:r>
      <w:r w:rsidR="00A930FD">
        <w:rPr>
          <w:szCs w:val="24"/>
        </w:rPr>
        <w:t xml:space="preserve">The </w:t>
      </w:r>
      <w:r w:rsidR="00B463FB">
        <w:rPr>
          <w:szCs w:val="24"/>
        </w:rPr>
        <w:t>State Office</w:t>
      </w:r>
      <w:r w:rsidR="00A930FD">
        <w:rPr>
          <w:szCs w:val="24"/>
        </w:rPr>
        <w:t xml:space="preserve"> has</w:t>
      </w:r>
      <w:r w:rsidR="002C3425" w:rsidRPr="009F7332">
        <w:rPr>
          <w:szCs w:val="24"/>
        </w:rPr>
        <w:t xml:space="preserve"> had </w:t>
      </w:r>
      <w:r w:rsidR="00F83D4C">
        <w:rPr>
          <w:szCs w:val="24"/>
        </w:rPr>
        <w:t xml:space="preserve">a </w:t>
      </w:r>
      <w:r w:rsidR="002C3425" w:rsidRPr="009F7332">
        <w:rPr>
          <w:szCs w:val="24"/>
        </w:rPr>
        <w:t>stable application volume in the past three fiscal years, which is lower than</w:t>
      </w:r>
      <w:r w:rsidR="00F83D4C">
        <w:rPr>
          <w:szCs w:val="24"/>
        </w:rPr>
        <w:t xml:space="preserve"> it was back in 2018 and 2019, b</w:t>
      </w:r>
      <w:r w:rsidR="002C3425" w:rsidRPr="009F7332">
        <w:rPr>
          <w:szCs w:val="24"/>
        </w:rPr>
        <w:t>ut not significantly lo</w:t>
      </w:r>
      <w:r w:rsidR="00F83D4C">
        <w:rPr>
          <w:szCs w:val="24"/>
        </w:rPr>
        <w:t>wer than over the past 10 years.</w:t>
      </w:r>
    </w:p>
    <w:p w14:paraId="41180700" w14:textId="77777777" w:rsidR="00F7640E" w:rsidRDefault="00F7640E" w:rsidP="00A93B9D">
      <w:pPr>
        <w:spacing w:line="264" w:lineRule="auto"/>
        <w:jc w:val="both"/>
        <w:rPr>
          <w:szCs w:val="24"/>
        </w:rPr>
      </w:pPr>
    </w:p>
    <w:p w14:paraId="47349D97" w14:textId="1A0C610F" w:rsidR="002C3425" w:rsidRPr="009F7332" w:rsidRDefault="00F7640E" w:rsidP="00A93B9D">
      <w:pPr>
        <w:spacing w:line="264" w:lineRule="auto"/>
        <w:jc w:val="both"/>
        <w:rPr>
          <w:szCs w:val="24"/>
        </w:rPr>
      </w:pPr>
      <w:r>
        <w:rPr>
          <w:szCs w:val="24"/>
        </w:rPr>
        <w:t xml:space="preserve">J. Prontnicki asked if the </w:t>
      </w:r>
      <w:r w:rsidR="00B463FB">
        <w:rPr>
          <w:szCs w:val="24"/>
        </w:rPr>
        <w:t>State Office</w:t>
      </w:r>
      <w:r>
        <w:rPr>
          <w:szCs w:val="24"/>
        </w:rPr>
        <w:t xml:space="preserve"> will continue to have an </w:t>
      </w:r>
      <w:r w:rsidR="002C3425" w:rsidRPr="009F7332">
        <w:rPr>
          <w:szCs w:val="24"/>
        </w:rPr>
        <w:t>annual report</w:t>
      </w:r>
      <w:r>
        <w:rPr>
          <w:szCs w:val="24"/>
        </w:rPr>
        <w:t xml:space="preserve">, as we see today, or </w:t>
      </w:r>
      <w:r w:rsidR="00B463FB">
        <w:rPr>
          <w:szCs w:val="24"/>
        </w:rPr>
        <w:t>if it will be changed or discontinued</w:t>
      </w:r>
      <w:r w:rsidR="00FD611D">
        <w:rPr>
          <w:szCs w:val="24"/>
        </w:rPr>
        <w:t xml:space="preserve"> due to feedback the State Office has received that few people are reading the report</w:t>
      </w:r>
      <w:r w:rsidR="00B463FB">
        <w:rPr>
          <w:szCs w:val="24"/>
        </w:rPr>
        <w:t xml:space="preserve">. </w:t>
      </w:r>
      <w:r w:rsidR="006D19F4">
        <w:rPr>
          <w:szCs w:val="24"/>
        </w:rPr>
        <w:t xml:space="preserve">C. Heiss stated that, by legislation, the </w:t>
      </w:r>
      <w:r w:rsidR="00B463FB">
        <w:rPr>
          <w:szCs w:val="24"/>
        </w:rPr>
        <w:t>State Office</w:t>
      </w:r>
      <w:r w:rsidR="006D19F4">
        <w:rPr>
          <w:szCs w:val="24"/>
        </w:rPr>
        <w:t xml:space="preserve"> is required to release a full annual report with the data </w:t>
      </w:r>
      <w:r w:rsidR="00FD611D">
        <w:rPr>
          <w:szCs w:val="24"/>
        </w:rPr>
        <w:t xml:space="preserve">and </w:t>
      </w:r>
      <w:r w:rsidR="006D19F4">
        <w:rPr>
          <w:szCs w:val="24"/>
        </w:rPr>
        <w:t>analysis</w:t>
      </w:r>
      <w:r w:rsidR="00FD611D">
        <w:rPr>
          <w:szCs w:val="24"/>
        </w:rPr>
        <w:t xml:space="preserve"> provided</w:t>
      </w:r>
      <w:r w:rsidR="006D19F4">
        <w:rPr>
          <w:szCs w:val="24"/>
        </w:rPr>
        <w:t>. L. Wilkerson-Leconte recommended that a one-page infographic</w:t>
      </w:r>
      <w:r w:rsidR="00FD611D">
        <w:rPr>
          <w:szCs w:val="24"/>
        </w:rPr>
        <w:t>,</w:t>
      </w:r>
      <w:r w:rsidR="006D19F4">
        <w:rPr>
          <w:szCs w:val="24"/>
        </w:rPr>
        <w:t xml:space="preserve"> in addition to the annual report</w:t>
      </w:r>
      <w:r w:rsidR="00FD611D">
        <w:rPr>
          <w:szCs w:val="24"/>
        </w:rPr>
        <w:t>, could improve uptake of the information</w:t>
      </w:r>
      <w:r w:rsidR="006D19F4">
        <w:rPr>
          <w:szCs w:val="24"/>
        </w:rPr>
        <w:t>.</w:t>
      </w:r>
    </w:p>
    <w:p w14:paraId="488E820C" w14:textId="77777777" w:rsidR="002C3425" w:rsidRPr="009F7332" w:rsidRDefault="002C3425" w:rsidP="00A93B9D">
      <w:pPr>
        <w:spacing w:line="264" w:lineRule="auto"/>
        <w:jc w:val="both"/>
        <w:rPr>
          <w:szCs w:val="24"/>
        </w:rPr>
      </w:pPr>
    </w:p>
    <w:p w14:paraId="35A754CC" w14:textId="1FA87435" w:rsidR="00FD611D" w:rsidRDefault="006D19F4" w:rsidP="00FD611D">
      <w:pPr>
        <w:spacing w:line="264" w:lineRule="auto"/>
        <w:jc w:val="both"/>
      </w:pPr>
      <w:r>
        <w:rPr>
          <w:szCs w:val="24"/>
        </w:rPr>
        <w:t>J. Carrick made</w:t>
      </w:r>
      <w:r w:rsidR="002C3425" w:rsidRPr="009F7332">
        <w:rPr>
          <w:szCs w:val="24"/>
        </w:rPr>
        <w:t xml:space="preserve"> a motion to approve the annual</w:t>
      </w:r>
      <w:r>
        <w:rPr>
          <w:szCs w:val="24"/>
        </w:rPr>
        <w:t xml:space="preserve"> report for state fiscal year </w:t>
      </w:r>
      <w:r w:rsidR="00FD611D">
        <w:rPr>
          <w:szCs w:val="24"/>
        </w:rPr>
        <w:t>202</w:t>
      </w:r>
      <w:r w:rsidR="002C3425" w:rsidRPr="009F7332">
        <w:rPr>
          <w:szCs w:val="24"/>
        </w:rPr>
        <w:t>3</w:t>
      </w:r>
      <w:r w:rsidR="00B463FB">
        <w:rPr>
          <w:szCs w:val="24"/>
        </w:rPr>
        <w:t>. R. Condo seconded</w:t>
      </w:r>
      <w:r>
        <w:rPr>
          <w:szCs w:val="24"/>
        </w:rPr>
        <w:t xml:space="preserve"> the motion. </w:t>
      </w:r>
      <w:r w:rsidR="00FD611D">
        <w:t>The motion passed unanimously.</w:t>
      </w:r>
    </w:p>
    <w:p w14:paraId="12B7F7F0" w14:textId="77777777" w:rsidR="006D19F4" w:rsidRDefault="006D19F4" w:rsidP="00A93B9D">
      <w:pPr>
        <w:spacing w:line="264" w:lineRule="auto"/>
        <w:jc w:val="both"/>
        <w:rPr>
          <w:szCs w:val="24"/>
        </w:rPr>
      </w:pPr>
    </w:p>
    <w:p w14:paraId="58B3BFC3" w14:textId="5FB900D2" w:rsidR="00361AD2" w:rsidRDefault="00766D9A" w:rsidP="00A93B9D">
      <w:pPr>
        <w:spacing w:line="264" w:lineRule="auto"/>
        <w:jc w:val="both"/>
        <w:rPr>
          <w:szCs w:val="24"/>
        </w:rPr>
      </w:pPr>
      <w:r>
        <w:rPr>
          <w:szCs w:val="24"/>
        </w:rPr>
        <w:t xml:space="preserve">C. Heiss </w:t>
      </w:r>
      <w:r w:rsidR="00FD611D">
        <w:rPr>
          <w:szCs w:val="24"/>
        </w:rPr>
        <w:t xml:space="preserve">noted </w:t>
      </w:r>
      <w:r>
        <w:rPr>
          <w:szCs w:val="24"/>
        </w:rPr>
        <w:t>that there i</w:t>
      </w:r>
      <w:r w:rsidR="002C3425" w:rsidRPr="009F7332">
        <w:rPr>
          <w:szCs w:val="24"/>
        </w:rPr>
        <w:t>s a b</w:t>
      </w:r>
      <w:r>
        <w:rPr>
          <w:szCs w:val="24"/>
        </w:rPr>
        <w:t>ill under consideration by the New J</w:t>
      </w:r>
      <w:r w:rsidR="002C3425" w:rsidRPr="009F7332">
        <w:rPr>
          <w:szCs w:val="24"/>
        </w:rPr>
        <w:t xml:space="preserve">ersey </w:t>
      </w:r>
      <w:r>
        <w:rPr>
          <w:szCs w:val="24"/>
        </w:rPr>
        <w:t>L</w:t>
      </w:r>
      <w:r w:rsidR="002C3425" w:rsidRPr="009F7332">
        <w:rPr>
          <w:szCs w:val="24"/>
        </w:rPr>
        <w:t>egislature</w:t>
      </w:r>
      <w:r w:rsidR="00FD611D">
        <w:rPr>
          <w:szCs w:val="24"/>
        </w:rPr>
        <w:t>,</w:t>
      </w:r>
      <w:r w:rsidR="002C3425" w:rsidRPr="009F7332">
        <w:rPr>
          <w:szCs w:val="24"/>
        </w:rPr>
        <w:t xml:space="preserve"> </w:t>
      </w:r>
      <w:r>
        <w:rPr>
          <w:szCs w:val="24"/>
        </w:rPr>
        <w:t>S</w:t>
      </w:r>
      <w:r w:rsidR="002C3425" w:rsidRPr="009F7332">
        <w:rPr>
          <w:szCs w:val="24"/>
        </w:rPr>
        <w:t xml:space="preserve">enate </w:t>
      </w:r>
      <w:r>
        <w:rPr>
          <w:szCs w:val="24"/>
        </w:rPr>
        <w:t>B</w:t>
      </w:r>
      <w:r w:rsidR="002C3425" w:rsidRPr="009F7332">
        <w:rPr>
          <w:szCs w:val="24"/>
        </w:rPr>
        <w:t xml:space="preserve">ill </w:t>
      </w:r>
      <w:r>
        <w:rPr>
          <w:szCs w:val="24"/>
        </w:rPr>
        <w:t>#2716, t</w:t>
      </w:r>
      <w:r w:rsidR="002C3425" w:rsidRPr="009F7332">
        <w:rPr>
          <w:szCs w:val="24"/>
        </w:rPr>
        <w:t xml:space="preserve">o cover licensed clinical social workers as independent health care providers under NJ </w:t>
      </w:r>
      <w:r>
        <w:rPr>
          <w:szCs w:val="24"/>
        </w:rPr>
        <w:t>F</w:t>
      </w:r>
      <w:r w:rsidR="002C3425" w:rsidRPr="009F7332">
        <w:rPr>
          <w:szCs w:val="24"/>
        </w:rPr>
        <w:t>amily</w:t>
      </w:r>
      <w:r>
        <w:rPr>
          <w:szCs w:val="24"/>
        </w:rPr>
        <w:t>C</w:t>
      </w:r>
      <w:r w:rsidR="002C3425" w:rsidRPr="009F7332">
        <w:rPr>
          <w:szCs w:val="24"/>
        </w:rPr>
        <w:t xml:space="preserve">are. </w:t>
      </w:r>
      <w:r w:rsidR="00FD611D">
        <w:rPr>
          <w:szCs w:val="24"/>
        </w:rPr>
        <w:t>NJ</w:t>
      </w:r>
      <w:r w:rsidR="008741F5">
        <w:rPr>
          <w:szCs w:val="24"/>
        </w:rPr>
        <w:t xml:space="preserve"> F</w:t>
      </w:r>
      <w:r w:rsidR="002C3425" w:rsidRPr="009F7332">
        <w:rPr>
          <w:szCs w:val="24"/>
        </w:rPr>
        <w:t>amily</w:t>
      </w:r>
      <w:r w:rsidR="008741F5">
        <w:rPr>
          <w:szCs w:val="24"/>
        </w:rPr>
        <w:t xml:space="preserve">Care </w:t>
      </w:r>
      <w:r w:rsidR="00FD611D">
        <w:rPr>
          <w:szCs w:val="24"/>
        </w:rPr>
        <w:t>does not include independent</w:t>
      </w:r>
      <w:r w:rsidR="008741F5">
        <w:rPr>
          <w:szCs w:val="24"/>
        </w:rPr>
        <w:t xml:space="preserve"> </w:t>
      </w:r>
      <w:r w:rsidR="002C3425" w:rsidRPr="009F7332">
        <w:rPr>
          <w:szCs w:val="24"/>
        </w:rPr>
        <w:t>licensed clinical social workers</w:t>
      </w:r>
      <w:r w:rsidR="00FD611D">
        <w:rPr>
          <w:szCs w:val="24"/>
        </w:rPr>
        <w:t xml:space="preserve"> in their network, so families that receive services from those social workers must pay out of pocket. </w:t>
      </w:r>
      <w:r w:rsidR="008741F5">
        <w:rPr>
          <w:szCs w:val="24"/>
        </w:rPr>
        <w:t>The</w:t>
      </w:r>
      <w:r w:rsidR="002C3425" w:rsidRPr="009F7332">
        <w:rPr>
          <w:szCs w:val="24"/>
        </w:rPr>
        <w:t xml:space="preserve"> bill would </w:t>
      </w:r>
      <w:r w:rsidR="00FD611D">
        <w:rPr>
          <w:szCs w:val="24"/>
        </w:rPr>
        <w:t>allow LCSWs to become independent NJ FamilyCare providers</w:t>
      </w:r>
      <w:r w:rsidR="008741F5">
        <w:rPr>
          <w:szCs w:val="24"/>
        </w:rPr>
        <w:t>,</w:t>
      </w:r>
      <w:r w:rsidR="002C3425" w:rsidRPr="009F7332">
        <w:rPr>
          <w:szCs w:val="24"/>
        </w:rPr>
        <w:t xml:space="preserve"> </w:t>
      </w:r>
      <w:r w:rsidR="003B2F44">
        <w:rPr>
          <w:szCs w:val="24"/>
        </w:rPr>
        <w:t>which could reduce the unpaid expenses for Medicaid families in New Jersey</w:t>
      </w:r>
      <w:r w:rsidR="008741F5">
        <w:rPr>
          <w:szCs w:val="24"/>
        </w:rPr>
        <w:t>.</w:t>
      </w:r>
      <w:r w:rsidR="002C3425" w:rsidRPr="009F7332">
        <w:rPr>
          <w:szCs w:val="24"/>
        </w:rPr>
        <w:t xml:space="preserve"> </w:t>
      </w:r>
    </w:p>
    <w:p w14:paraId="7794E153" w14:textId="77777777" w:rsidR="00361AD2" w:rsidRDefault="00361AD2" w:rsidP="00A93B9D">
      <w:pPr>
        <w:spacing w:line="264" w:lineRule="auto"/>
        <w:jc w:val="both"/>
        <w:rPr>
          <w:szCs w:val="24"/>
        </w:rPr>
      </w:pPr>
    </w:p>
    <w:p w14:paraId="0563AF38" w14:textId="23983252" w:rsidR="00A5271E" w:rsidRDefault="00D6150B" w:rsidP="00A93B9D">
      <w:pPr>
        <w:spacing w:line="264" w:lineRule="auto"/>
        <w:jc w:val="both"/>
        <w:rPr>
          <w:szCs w:val="24"/>
        </w:rPr>
      </w:pPr>
      <w:r w:rsidRPr="00D6150B">
        <w:rPr>
          <w:szCs w:val="24"/>
        </w:rPr>
        <w:t>D. Mergen</w:t>
      </w:r>
      <w:r w:rsidR="00DB1E25" w:rsidRPr="00D6150B">
        <w:rPr>
          <w:szCs w:val="24"/>
        </w:rPr>
        <w:t xml:space="preserve"> </w:t>
      </w:r>
      <w:r w:rsidR="0024001F" w:rsidRPr="00D6150B">
        <w:rPr>
          <w:szCs w:val="24"/>
        </w:rPr>
        <w:t>made a m</w:t>
      </w:r>
      <w:r w:rsidR="00DE00A1" w:rsidRPr="00D6150B">
        <w:rPr>
          <w:szCs w:val="24"/>
        </w:rPr>
        <w:t xml:space="preserve">otion to adjourn </w:t>
      </w:r>
      <w:r w:rsidRPr="00D6150B">
        <w:rPr>
          <w:szCs w:val="24"/>
        </w:rPr>
        <w:t xml:space="preserve">the meeting. </w:t>
      </w:r>
      <w:r w:rsidR="00DE00A1" w:rsidRPr="00D6150B">
        <w:rPr>
          <w:szCs w:val="24"/>
        </w:rPr>
        <w:t xml:space="preserve">All Commission members voted in favor. </w:t>
      </w:r>
      <w:r w:rsidR="005C68E2" w:rsidRPr="00D6150B">
        <w:rPr>
          <w:szCs w:val="24"/>
        </w:rPr>
        <w:t>The m</w:t>
      </w:r>
      <w:r w:rsidR="00DE00A1" w:rsidRPr="00D6150B">
        <w:rPr>
          <w:szCs w:val="24"/>
        </w:rPr>
        <w:t xml:space="preserve">eeting adjourned at </w:t>
      </w:r>
      <w:r w:rsidRPr="00D6150B">
        <w:rPr>
          <w:szCs w:val="24"/>
        </w:rPr>
        <w:t>10</w:t>
      </w:r>
      <w:r w:rsidR="007C0237" w:rsidRPr="00D6150B">
        <w:rPr>
          <w:szCs w:val="24"/>
        </w:rPr>
        <w:t>:</w:t>
      </w:r>
      <w:r w:rsidR="008E79F5" w:rsidRPr="00D6150B">
        <w:rPr>
          <w:szCs w:val="24"/>
        </w:rPr>
        <w:t>5</w:t>
      </w:r>
      <w:r w:rsidRPr="00D6150B">
        <w:rPr>
          <w:szCs w:val="24"/>
        </w:rPr>
        <w:t>5</w:t>
      </w:r>
      <w:r w:rsidR="008E79F5" w:rsidRPr="00D6150B">
        <w:rPr>
          <w:szCs w:val="24"/>
        </w:rPr>
        <w:t xml:space="preserve"> </w:t>
      </w:r>
      <w:r w:rsidR="00E167BD" w:rsidRPr="00D6150B">
        <w:rPr>
          <w:szCs w:val="24"/>
        </w:rPr>
        <w:t>a</w:t>
      </w:r>
      <w:r w:rsidR="00DE00A1" w:rsidRPr="00D6150B">
        <w:rPr>
          <w:szCs w:val="24"/>
        </w:rPr>
        <w:t>.m.</w:t>
      </w:r>
    </w:p>
    <w:p w14:paraId="6845C3E6" w14:textId="6197CA5A" w:rsidR="002B65AB" w:rsidRDefault="002B65AB" w:rsidP="00A93B9D">
      <w:pPr>
        <w:spacing w:line="264" w:lineRule="auto"/>
        <w:jc w:val="both"/>
        <w:rPr>
          <w:szCs w:val="24"/>
        </w:rPr>
      </w:pPr>
    </w:p>
    <w:p w14:paraId="75511F85" w14:textId="77777777" w:rsidR="000843AF" w:rsidRDefault="000843AF" w:rsidP="00A93B9D">
      <w:pPr>
        <w:spacing w:line="264" w:lineRule="auto"/>
        <w:jc w:val="both"/>
        <w:rPr>
          <w:szCs w:val="24"/>
        </w:rPr>
      </w:pPr>
    </w:p>
    <w:p w14:paraId="530315D1" w14:textId="77777777" w:rsidR="002C3425" w:rsidRPr="002B65AB" w:rsidRDefault="002C3425" w:rsidP="00A93B9D">
      <w:pPr>
        <w:spacing w:line="264" w:lineRule="auto"/>
        <w:jc w:val="both"/>
        <w:rPr>
          <w:szCs w:val="24"/>
        </w:rPr>
      </w:pPr>
    </w:p>
    <w:sectPr w:rsidR="002C3425" w:rsidRPr="002B65AB" w:rsidSect="00120D71">
      <w:footerReference w:type="even" r:id="rId11"/>
      <w:footerReference w:type="default" r:id="rId12"/>
      <w:type w:val="continuous"/>
      <w:pgSz w:w="12240" w:h="15840" w:code="1"/>
      <w:pgMar w:top="990" w:right="1440" w:bottom="630" w:left="1440" w:header="720" w:footer="720" w:gutter="0"/>
      <w:paperSrc w:first="15" w:other="15"/>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8D9D7" w16cex:dateUtc="2023-04-18T12:56:00Z"/>
  <w16cex:commentExtensible w16cex:durableId="27EA528C" w16cex:dateUtc="2023-04-19T15:44:00Z"/>
  <w16cex:commentExtensible w16cex:durableId="27EA54ED" w16cex:dateUtc="2023-04-19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3B951E" w16cid:durableId="27E8D9D7"/>
  <w16cid:commentId w16cid:paraId="677E345E" w16cid:durableId="27EA528C"/>
  <w16cid:commentId w16cid:paraId="09AEF601" w16cid:durableId="27EA54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D2A40" w14:textId="77777777" w:rsidR="006C40F3" w:rsidRDefault="006C40F3">
      <w:r>
        <w:separator/>
      </w:r>
    </w:p>
  </w:endnote>
  <w:endnote w:type="continuationSeparator" w:id="0">
    <w:p w14:paraId="5F765456" w14:textId="77777777" w:rsidR="006C40F3" w:rsidRDefault="006C4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56A0" w14:textId="77777777" w:rsidR="00251EB4" w:rsidRDefault="00251EB4"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3C08F8" w14:textId="77777777" w:rsidR="00251EB4" w:rsidRDefault="00251E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95FEE" w14:textId="77E003C7" w:rsidR="00251EB4" w:rsidRDefault="00251EB4"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3D8D">
      <w:rPr>
        <w:rStyle w:val="PageNumber"/>
        <w:noProof/>
      </w:rPr>
      <w:t>2</w:t>
    </w:r>
    <w:r>
      <w:rPr>
        <w:rStyle w:val="PageNumber"/>
      </w:rPr>
      <w:fldChar w:fldCharType="end"/>
    </w:r>
  </w:p>
  <w:p w14:paraId="2E31F518" w14:textId="77777777" w:rsidR="00251EB4" w:rsidRDefault="00251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8DB16" w14:textId="77777777" w:rsidR="006C40F3" w:rsidRDefault="006C40F3">
      <w:r>
        <w:separator/>
      </w:r>
    </w:p>
  </w:footnote>
  <w:footnote w:type="continuationSeparator" w:id="0">
    <w:p w14:paraId="1706A4CA" w14:textId="77777777" w:rsidR="006C40F3" w:rsidRDefault="006C40F3">
      <w:r>
        <w:continuationSeparator/>
      </w:r>
    </w:p>
  </w:footnote>
  <w:footnote w:id="1">
    <w:p w14:paraId="633298D8" w14:textId="703B9683" w:rsidR="00150D8D" w:rsidRDefault="00150D8D">
      <w:pPr>
        <w:pStyle w:val="FootnoteText"/>
      </w:pPr>
      <w:r>
        <w:rPr>
          <w:rStyle w:val="FootnoteReference"/>
        </w:rPr>
        <w:footnoteRef/>
      </w:r>
      <w:r>
        <w:t xml:space="preserve"> Due to typos in preparatory materials, potential payments for the December 2023 meeting actually totaled $481,556.80. See the Closed Minutes for discussion.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603"/>
    <w:multiLevelType w:val="hybridMultilevel"/>
    <w:tmpl w:val="16041B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67242"/>
    <w:multiLevelType w:val="hybridMultilevel"/>
    <w:tmpl w:val="61B269F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8BA663B"/>
    <w:multiLevelType w:val="hybridMultilevel"/>
    <w:tmpl w:val="88103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54CC"/>
    <w:multiLevelType w:val="hybridMultilevel"/>
    <w:tmpl w:val="9F18C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5138C"/>
    <w:multiLevelType w:val="hybridMultilevel"/>
    <w:tmpl w:val="067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B4960"/>
    <w:multiLevelType w:val="hybridMultilevel"/>
    <w:tmpl w:val="69E04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E0CBA"/>
    <w:multiLevelType w:val="hybridMultilevel"/>
    <w:tmpl w:val="E34C98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15CBB"/>
    <w:multiLevelType w:val="hybridMultilevel"/>
    <w:tmpl w:val="5FC4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D445E"/>
    <w:multiLevelType w:val="hybridMultilevel"/>
    <w:tmpl w:val="28A2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229D4"/>
    <w:multiLevelType w:val="hybridMultilevel"/>
    <w:tmpl w:val="ECCE3290"/>
    <w:lvl w:ilvl="0" w:tplc="DD50E18A">
      <w:start w:val="1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1D51CEC"/>
    <w:multiLevelType w:val="hybridMultilevel"/>
    <w:tmpl w:val="F29872F4"/>
    <w:lvl w:ilvl="0" w:tplc="E8268D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E5C6D"/>
    <w:multiLevelType w:val="hybridMultilevel"/>
    <w:tmpl w:val="3CDE76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12FAC"/>
    <w:multiLevelType w:val="hybridMultilevel"/>
    <w:tmpl w:val="44747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D93FAD"/>
    <w:multiLevelType w:val="hybridMultilevel"/>
    <w:tmpl w:val="190E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44BCF"/>
    <w:multiLevelType w:val="hybridMultilevel"/>
    <w:tmpl w:val="AE488CE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8B4FA8"/>
    <w:multiLevelType w:val="hybridMultilevel"/>
    <w:tmpl w:val="26669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5A543C"/>
    <w:multiLevelType w:val="hybridMultilevel"/>
    <w:tmpl w:val="DCE4D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854950"/>
    <w:multiLevelType w:val="hybridMultilevel"/>
    <w:tmpl w:val="1A0ECA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209AF"/>
    <w:multiLevelType w:val="hybridMultilevel"/>
    <w:tmpl w:val="4B686B8A"/>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856476"/>
    <w:multiLevelType w:val="hybridMultilevel"/>
    <w:tmpl w:val="3B56D5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A82273"/>
    <w:multiLevelType w:val="hybridMultilevel"/>
    <w:tmpl w:val="AC4ED4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E243F2"/>
    <w:multiLevelType w:val="hybridMultilevel"/>
    <w:tmpl w:val="C9C03D98"/>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076AD"/>
    <w:multiLevelType w:val="hybridMultilevel"/>
    <w:tmpl w:val="2A902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DB2AD3"/>
    <w:multiLevelType w:val="hybridMultilevel"/>
    <w:tmpl w:val="253A96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A350E"/>
    <w:multiLevelType w:val="hybridMultilevel"/>
    <w:tmpl w:val="558A0A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AF62B5"/>
    <w:multiLevelType w:val="hybridMultilevel"/>
    <w:tmpl w:val="2D30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690EF3"/>
    <w:multiLevelType w:val="hybridMultilevel"/>
    <w:tmpl w:val="D8305392"/>
    <w:lvl w:ilvl="0" w:tplc="4D260D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1D7494"/>
    <w:multiLevelType w:val="hybridMultilevel"/>
    <w:tmpl w:val="56DE043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70356CC"/>
    <w:multiLevelType w:val="hybridMultilevel"/>
    <w:tmpl w:val="2E1EA10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9" w15:restartNumberingAfterBreak="0">
    <w:nsid w:val="599D2557"/>
    <w:multiLevelType w:val="hybridMultilevel"/>
    <w:tmpl w:val="15C4559A"/>
    <w:lvl w:ilvl="0" w:tplc="6422F5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7070DC"/>
    <w:multiLevelType w:val="hybridMultilevel"/>
    <w:tmpl w:val="35A69662"/>
    <w:lvl w:ilvl="0" w:tplc="39503D68">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EB4706"/>
    <w:multiLevelType w:val="hybridMultilevel"/>
    <w:tmpl w:val="8B34B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D41286"/>
    <w:multiLevelType w:val="hybridMultilevel"/>
    <w:tmpl w:val="0E2C26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940501"/>
    <w:multiLevelType w:val="hybridMultilevel"/>
    <w:tmpl w:val="377618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CE7B33"/>
    <w:multiLevelType w:val="hybridMultilevel"/>
    <w:tmpl w:val="F6DC05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AF4133"/>
    <w:multiLevelType w:val="hybridMultilevel"/>
    <w:tmpl w:val="06180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EC6A32"/>
    <w:multiLevelType w:val="hybridMultilevel"/>
    <w:tmpl w:val="7F9270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CF1D77"/>
    <w:multiLevelType w:val="hybridMultilevel"/>
    <w:tmpl w:val="3F78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3"/>
  </w:num>
  <w:num w:numId="4">
    <w:abstractNumId w:val="13"/>
  </w:num>
  <w:num w:numId="5">
    <w:abstractNumId w:val="23"/>
  </w:num>
  <w:num w:numId="6">
    <w:abstractNumId w:val="28"/>
  </w:num>
  <w:num w:numId="7">
    <w:abstractNumId w:val="11"/>
  </w:num>
  <w:num w:numId="8">
    <w:abstractNumId w:val="19"/>
  </w:num>
  <w:num w:numId="9">
    <w:abstractNumId w:val="17"/>
  </w:num>
  <w:num w:numId="10">
    <w:abstractNumId w:val="15"/>
  </w:num>
  <w:num w:numId="11">
    <w:abstractNumId w:val="18"/>
  </w:num>
  <w:num w:numId="12">
    <w:abstractNumId w:val="21"/>
  </w:num>
  <w:num w:numId="13">
    <w:abstractNumId w:val="26"/>
  </w:num>
  <w:num w:numId="14">
    <w:abstractNumId w:val="9"/>
  </w:num>
  <w:num w:numId="15">
    <w:abstractNumId w:val="30"/>
  </w:num>
  <w:num w:numId="16">
    <w:abstractNumId w:val="8"/>
  </w:num>
  <w:num w:numId="17">
    <w:abstractNumId w:val="32"/>
  </w:num>
  <w:num w:numId="18">
    <w:abstractNumId w:val="24"/>
  </w:num>
  <w:num w:numId="19">
    <w:abstractNumId w:val="34"/>
  </w:num>
  <w:num w:numId="20">
    <w:abstractNumId w:val="0"/>
  </w:num>
  <w:num w:numId="21">
    <w:abstractNumId w:val="12"/>
  </w:num>
  <w:num w:numId="22">
    <w:abstractNumId w:val="25"/>
  </w:num>
  <w:num w:numId="23">
    <w:abstractNumId w:val="10"/>
  </w:num>
  <w:num w:numId="24">
    <w:abstractNumId w:val="31"/>
  </w:num>
  <w:num w:numId="25">
    <w:abstractNumId w:val="37"/>
  </w:num>
  <w:num w:numId="26">
    <w:abstractNumId w:val="16"/>
  </w:num>
  <w:num w:numId="27">
    <w:abstractNumId w:val="27"/>
  </w:num>
  <w:num w:numId="28">
    <w:abstractNumId w:val="1"/>
  </w:num>
  <w:num w:numId="29">
    <w:abstractNumId w:val="2"/>
  </w:num>
  <w:num w:numId="30">
    <w:abstractNumId w:val="5"/>
  </w:num>
  <w:num w:numId="31">
    <w:abstractNumId w:val="14"/>
  </w:num>
  <w:num w:numId="32">
    <w:abstractNumId w:val="7"/>
  </w:num>
  <w:num w:numId="33">
    <w:abstractNumId w:val="29"/>
  </w:num>
  <w:num w:numId="34">
    <w:abstractNumId w:val="36"/>
  </w:num>
  <w:num w:numId="35">
    <w:abstractNumId w:val="33"/>
  </w:num>
  <w:num w:numId="36">
    <w:abstractNumId w:val="35"/>
  </w:num>
  <w:num w:numId="37">
    <w:abstractNumId w:val="6"/>
  </w:num>
  <w:num w:numId="38">
    <w:abstractNumId w:val="3"/>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A26"/>
    <w:rsid w:val="00000A4F"/>
    <w:rsid w:val="000038F5"/>
    <w:rsid w:val="00003935"/>
    <w:rsid w:val="00007CD3"/>
    <w:rsid w:val="00012498"/>
    <w:rsid w:val="00012F8F"/>
    <w:rsid w:val="000134A7"/>
    <w:rsid w:val="00013C8D"/>
    <w:rsid w:val="00016C1D"/>
    <w:rsid w:val="00020A50"/>
    <w:rsid w:val="0002288A"/>
    <w:rsid w:val="00025920"/>
    <w:rsid w:val="00025A04"/>
    <w:rsid w:val="00026020"/>
    <w:rsid w:val="000313E0"/>
    <w:rsid w:val="000316A4"/>
    <w:rsid w:val="000344FD"/>
    <w:rsid w:val="00034DE9"/>
    <w:rsid w:val="00035AAE"/>
    <w:rsid w:val="0003671B"/>
    <w:rsid w:val="00037BD8"/>
    <w:rsid w:val="00040005"/>
    <w:rsid w:val="00043CEF"/>
    <w:rsid w:val="000440F7"/>
    <w:rsid w:val="000444F2"/>
    <w:rsid w:val="00044CDB"/>
    <w:rsid w:val="00044D51"/>
    <w:rsid w:val="00044D77"/>
    <w:rsid w:val="00045DDE"/>
    <w:rsid w:val="00046135"/>
    <w:rsid w:val="00050908"/>
    <w:rsid w:val="000510CD"/>
    <w:rsid w:val="00051455"/>
    <w:rsid w:val="000544FA"/>
    <w:rsid w:val="00055B36"/>
    <w:rsid w:val="00055C5E"/>
    <w:rsid w:val="00057DA1"/>
    <w:rsid w:val="00060058"/>
    <w:rsid w:val="0006016F"/>
    <w:rsid w:val="00060915"/>
    <w:rsid w:val="000612CF"/>
    <w:rsid w:val="000614C3"/>
    <w:rsid w:val="00061616"/>
    <w:rsid w:val="00062A24"/>
    <w:rsid w:val="00064CD7"/>
    <w:rsid w:val="00065D9B"/>
    <w:rsid w:val="00065ECE"/>
    <w:rsid w:val="00066DA1"/>
    <w:rsid w:val="00067599"/>
    <w:rsid w:val="00067C4F"/>
    <w:rsid w:val="00070409"/>
    <w:rsid w:val="00070A6B"/>
    <w:rsid w:val="000729E1"/>
    <w:rsid w:val="00074706"/>
    <w:rsid w:val="00076A62"/>
    <w:rsid w:val="00080070"/>
    <w:rsid w:val="000824A3"/>
    <w:rsid w:val="000830C1"/>
    <w:rsid w:val="000831DA"/>
    <w:rsid w:val="000843AF"/>
    <w:rsid w:val="00084435"/>
    <w:rsid w:val="00084A91"/>
    <w:rsid w:val="000850A6"/>
    <w:rsid w:val="00086C79"/>
    <w:rsid w:val="000902FF"/>
    <w:rsid w:val="00090A7C"/>
    <w:rsid w:val="00090C07"/>
    <w:rsid w:val="000913A8"/>
    <w:rsid w:val="000917FA"/>
    <w:rsid w:val="00092534"/>
    <w:rsid w:val="000933D4"/>
    <w:rsid w:val="00093AF6"/>
    <w:rsid w:val="0009450A"/>
    <w:rsid w:val="00094938"/>
    <w:rsid w:val="00097F1B"/>
    <w:rsid w:val="000A1332"/>
    <w:rsid w:val="000A188A"/>
    <w:rsid w:val="000A20C8"/>
    <w:rsid w:val="000A223E"/>
    <w:rsid w:val="000A2A67"/>
    <w:rsid w:val="000A2D1A"/>
    <w:rsid w:val="000A563F"/>
    <w:rsid w:val="000B03CF"/>
    <w:rsid w:val="000B0F19"/>
    <w:rsid w:val="000B163E"/>
    <w:rsid w:val="000B305D"/>
    <w:rsid w:val="000B3650"/>
    <w:rsid w:val="000B3B2F"/>
    <w:rsid w:val="000B535B"/>
    <w:rsid w:val="000B53F5"/>
    <w:rsid w:val="000C2203"/>
    <w:rsid w:val="000C3469"/>
    <w:rsid w:val="000C35B4"/>
    <w:rsid w:val="000C3761"/>
    <w:rsid w:val="000C4D1F"/>
    <w:rsid w:val="000C6849"/>
    <w:rsid w:val="000C77B3"/>
    <w:rsid w:val="000D0811"/>
    <w:rsid w:val="000D08A5"/>
    <w:rsid w:val="000D1628"/>
    <w:rsid w:val="000D2274"/>
    <w:rsid w:val="000D2DBA"/>
    <w:rsid w:val="000D6624"/>
    <w:rsid w:val="000D75EE"/>
    <w:rsid w:val="000E0176"/>
    <w:rsid w:val="000E18C2"/>
    <w:rsid w:val="000E35F0"/>
    <w:rsid w:val="000E5590"/>
    <w:rsid w:val="000E767C"/>
    <w:rsid w:val="000F2CE4"/>
    <w:rsid w:val="000F3642"/>
    <w:rsid w:val="000F3BFD"/>
    <w:rsid w:val="000F423F"/>
    <w:rsid w:val="000F5A64"/>
    <w:rsid w:val="000F7C0C"/>
    <w:rsid w:val="00102091"/>
    <w:rsid w:val="00102266"/>
    <w:rsid w:val="001029F8"/>
    <w:rsid w:val="00105534"/>
    <w:rsid w:val="00113AA5"/>
    <w:rsid w:val="001142C9"/>
    <w:rsid w:val="00115119"/>
    <w:rsid w:val="00115320"/>
    <w:rsid w:val="001162CB"/>
    <w:rsid w:val="00117502"/>
    <w:rsid w:val="0011754E"/>
    <w:rsid w:val="00120D71"/>
    <w:rsid w:val="001222E2"/>
    <w:rsid w:val="00122968"/>
    <w:rsid w:val="00122A22"/>
    <w:rsid w:val="00124145"/>
    <w:rsid w:val="001246C7"/>
    <w:rsid w:val="00125244"/>
    <w:rsid w:val="001264EF"/>
    <w:rsid w:val="001275BE"/>
    <w:rsid w:val="00132E8F"/>
    <w:rsid w:val="00133001"/>
    <w:rsid w:val="00134AC1"/>
    <w:rsid w:val="00136736"/>
    <w:rsid w:val="001369F8"/>
    <w:rsid w:val="00140998"/>
    <w:rsid w:val="00142246"/>
    <w:rsid w:val="0014243C"/>
    <w:rsid w:val="001449AB"/>
    <w:rsid w:val="00144A32"/>
    <w:rsid w:val="00145146"/>
    <w:rsid w:val="001460FE"/>
    <w:rsid w:val="0014648A"/>
    <w:rsid w:val="00146F9A"/>
    <w:rsid w:val="00150D35"/>
    <w:rsid w:val="00150D8D"/>
    <w:rsid w:val="00150E64"/>
    <w:rsid w:val="00153637"/>
    <w:rsid w:val="00153D0D"/>
    <w:rsid w:val="00154127"/>
    <w:rsid w:val="001550AC"/>
    <w:rsid w:val="00155842"/>
    <w:rsid w:val="00157B28"/>
    <w:rsid w:val="00157F84"/>
    <w:rsid w:val="00161304"/>
    <w:rsid w:val="00162CE2"/>
    <w:rsid w:val="0016329C"/>
    <w:rsid w:val="001632C5"/>
    <w:rsid w:val="0016368A"/>
    <w:rsid w:val="00166F75"/>
    <w:rsid w:val="00171012"/>
    <w:rsid w:val="00171B1C"/>
    <w:rsid w:val="0017405F"/>
    <w:rsid w:val="001746AB"/>
    <w:rsid w:val="00175941"/>
    <w:rsid w:val="00175C89"/>
    <w:rsid w:val="00176CF4"/>
    <w:rsid w:val="00181F65"/>
    <w:rsid w:val="00182426"/>
    <w:rsid w:val="0018274B"/>
    <w:rsid w:val="00182963"/>
    <w:rsid w:val="001859E8"/>
    <w:rsid w:val="001878D4"/>
    <w:rsid w:val="00191495"/>
    <w:rsid w:val="00192E64"/>
    <w:rsid w:val="00193460"/>
    <w:rsid w:val="00193BB1"/>
    <w:rsid w:val="00195945"/>
    <w:rsid w:val="00195D83"/>
    <w:rsid w:val="001A0E30"/>
    <w:rsid w:val="001A4764"/>
    <w:rsid w:val="001A4DC9"/>
    <w:rsid w:val="001A5484"/>
    <w:rsid w:val="001A55C0"/>
    <w:rsid w:val="001A5B95"/>
    <w:rsid w:val="001B2097"/>
    <w:rsid w:val="001B3639"/>
    <w:rsid w:val="001B36B7"/>
    <w:rsid w:val="001B5D71"/>
    <w:rsid w:val="001B6D1E"/>
    <w:rsid w:val="001B78E9"/>
    <w:rsid w:val="001C0A4F"/>
    <w:rsid w:val="001C12FB"/>
    <w:rsid w:val="001C26E6"/>
    <w:rsid w:val="001C3E73"/>
    <w:rsid w:val="001C53BC"/>
    <w:rsid w:val="001C5A48"/>
    <w:rsid w:val="001D0C33"/>
    <w:rsid w:val="001D1BD7"/>
    <w:rsid w:val="001D1BE1"/>
    <w:rsid w:val="001D3DAA"/>
    <w:rsid w:val="001D4027"/>
    <w:rsid w:val="001D438D"/>
    <w:rsid w:val="001D714A"/>
    <w:rsid w:val="001E0094"/>
    <w:rsid w:val="001E0C6D"/>
    <w:rsid w:val="001E18C9"/>
    <w:rsid w:val="001E247D"/>
    <w:rsid w:val="001E2909"/>
    <w:rsid w:val="001E3241"/>
    <w:rsid w:val="001E32B6"/>
    <w:rsid w:val="001E3931"/>
    <w:rsid w:val="001E42F7"/>
    <w:rsid w:val="001E4464"/>
    <w:rsid w:val="001E4B98"/>
    <w:rsid w:val="001E5240"/>
    <w:rsid w:val="001E7CAB"/>
    <w:rsid w:val="001F06B2"/>
    <w:rsid w:val="001F0E82"/>
    <w:rsid w:val="001F1055"/>
    <w:rsid w:val="001F3385"/>
    <w:rsid w:val="001F3EFA"/>
    <w:rsid w:val="001F4596"/>
    <w:rsid w:val="00200E5B"/>
    <w:rsid w:val="002039BA"/>
    <w:rsid w:val="00203FCF"/>
    <w:rsid w:val="00204979"/>
    <w:rsid w:val="00207711"/>
    <w:rsid w:val="00210D28"/>
    <w:rsid w:val="002139BC"/>
    <w:rsid w:val="0021457C"/>
    <w:rsid w:val="0021477B"/>
    <w:rsid w:val="00215471"/>
    <w:rsid w:val="00216218"/>
    <w:rsid w:val="0021665A"/>
    <w:rsid w:val="0021689C"/>
    <w:rsid w:val="00220462"/>
    <w:rsid w:val="00220DF8"/>
    <w:rsid w:val="00221D9D"/>
    <w:rsid w:val="00223A52"/>
    <w:rsid w:val="00224EA1"/>
    <w:rsid w:val="002272D3"/>
    <w:rsid w:val="00227CAC"/>
    <w:rsid w:val="00227F09"/>
    <w:rsid w:val="0023079C"/>
    <w:rsid w:val="0023319C"/>
    <w:rsid w:val="0023393F"/>
    <w:rsid w:val="00234006"/>
    <w:rsid w:val="0023495B"/>
    <w:rsid w:val="00235D19"/>
    <w:rsid w:val="0024001F"/>
    <w:rsid w:val="002403E8"/>
    <w:rsid w:val="0024251F"/>
    <w:rsid w:val="00244198"/>
    <w:rsid w:val="002449ED"/>
    <w:rsid w:val="00245552"/>
    <w:rsid w:val="00246036"/>
    <w:rsid w:val="002461D3"/>
    <w:rsid w:val="00247CB1"/>
    <w:rsid w:val="0025110F"/>
    <w:rsid w:val="00251A89"/>
    <w:rsid w:val="00251EB4"/>
    <w:rsid w:val="00251EEF"/>
    <w:rsid w:val="00252A06"/>
    <w:rsid w:val="002542DD"/>
    <w:rsid w:val="00256C12"/>
    <w:rsid w:val="00256DA7"/>
    <w:rsid w:val="00260269"/>
    <w:rsid w:val="00262EAA"/>
    <w:rsid w:val="00263306"/>
    <w:rsid w:val="00264985"/>
    <w:rsid w:val="00266079"/>
    <w:rsid w:val="00266659"/>
    <w:rsid w:val="002666C2"/>
    <w:rsid w:val="00266740"/>
    <w:rsid w:val="00267E61"/>
    <w:rsid w:val="00270173"/>
    <w:rsid w:val="0027064C"/>
    <w:rsid w:val="0027499A"/>
    <w:rsid w:val="0027586F"/>
    <w:rsid w:val="00276A51"/>
    <w:rsid w:val="00276E5E"/>
    <w:rsid w:val="00280349"/>
    <w:rsid w:val="002806C9"/>
    <w:rsid w:val="0028120E"/>
    <w:rsid w:val="00281534"/>
    <w:rsid w:val="002824D7"/>
    <w:rsid w:val="002831B5"/>
    <w:rsid w:val="0028377E"/>
    <w:rsid w:val="00283E06"/>
    <w:rsid w:val="00284399"/>
    <w:rsid w:val="00284C43"/>
    <w:rsid w:val="002858C1"/>
    <w:rsid w:val="00285C87"/>
    <w:rsid w:val="002861BE"/>
    <w:rsid w:val="00286BA0"/>
    <w:rsid w:val="00287B9A"/>
    <w:rsid w:val="002901B4"/>
    <w:rsid w:val="00291ACB"/>
    <w:rsid w:val="0029322A"/>
    <w:rsid w:val="00294279"/>
    <w:rsid w:val="00296A18"/>
    <w:rsid w:val="002978EB"/>
    <w:rsid w:val="00297A54"/>
    <w:rsid w:val="002A016D"/>
    <w:rsid w:val="002A0F0A"/>
    <w:rsid w:val="002A1AD8"/>
    <w:rsid w:val="002A1CF2"/>
    <w:rsid w:val="002A1E1B"/>
    <w:rsid w:val="002A25DF"/>
    <w:rsid w:val="002A35C0"/>
    <w:rsid w:val="002A37E0"/>
    <w:rsid w:val="002B0DF0"/>
    <w:rsid w:val="002B0E22"/>
    <w:rsid w:val="002B2D71"/>
    <w:rsid w:val="002B4540"/>
    <w:rsid w:val="002B5EA7"/>
    <w:rsid w:val="002B65AB"/>
    <w:rsid w:val="002B6956"/>
    <w:rsid w:val="002B6CC2"/>
    <w:rsid w:val="002B7E08"/>
    <w:rsid w:val="002C2960"/>
    <w:rsid w:val="002C2C4A"/>
    <w:rsid w:val="002C3425"/>
    <w:rsid w:val="002C4DFF"/>
    <w:rsid w:val="002C79FF"/>
    <w:rsid w:val="002D005D"/>
    <w:rsid w:val="002D1493"/>
    <w:rsid w:val="002D1E44"/>
    <w:rsid w:val="002D382A"/>
    <w:rsid w:val="002D42D6"/>
    <w:rsid w:val="002D4CEE"/>
    <w:rsid w:val="002D582E"/>
    <w:rsid w:val="002E0403"/>
    <w:rsid w:val="002E087A"/>
    <w:rsid w:val="002E20B5"/>
    <w:rsid w:val="002E6784"/>
    <w:rsid w:val="002E6AAE"/>
    <w:rsid w:val="002E77A7"/>
    <w:rsid w:val="002F109C"/>
    <w:rsid w:val="002F10AC"/>
    <w:rsid w:val="002F1281"/>
    <w:rsid w:val="002F2830"/>
    <w:rsid w:val="002F2E14"/>
    <w:rsid w:val="002F325E"/>
    <w:rsid w:val="002F45CD"/>
    <w:rsid w:val="002F53D7"/>
    <w:rsid w:val="002F64C8"/>
    <w:rsid w:val="002F6547"/>
    <w:rsid w:val="002F67C5"/>
    <w:rsid w:val="002F6CEF"/>
    <w:rsid w:val="00301046"/>
    <w:rsid w:val="00301B5A"/>
    <w:rsid w:val="00301BFA"/>
    <w:rsid w:val="00302986"/>
    <w:rsid w:val="00302E37"/>
    <w:rsid w:val="00303090"/>
    <w:rsid w:val="00305741"/>
    <w:rsid w:val="00305D68"/>
    <w:rsid w:val="003068C9"/>
    <w:rsid w:val="003079A6"/>
    <w:rsid w:val="00310023"/>
    <w:rsid w:val="00310891"/>
    <w:rsid w:val="003122D3"/>
    <w:rsid w:val="0031232E"/>
    <w:rsid w:val="00312606"/>
    <w:rsid w:val="00312BA0"/>
    <w:rsid w:val="00312C23"/>
    <w:rsid w:val="003161C4"/>
    <w:rsid w:val="00317016"/>
    <w:rsid w:val="00317F20"/>
    <w:rsid w:val="00320076"/>
    <w:rsid w:val="00320106"/>
    <w:rsid w:val="003213B0"/>
    <w:rsid w:val="003216AA"/>
    <w:rsid w:val="0032225E"/>
    <w:rsid w:val="003223D0"/>
    <w:rsid w:val="00322847"/>
    <w:rsid w:val="003235D2"/>
    <w:rsid w:val="003236BE"/>
    <w:rsid w:val="003239A7"/>
    <w:rsid w:val="00325133"/>
    <w:rsid w:val="00325C9E"/>
    <w:rsid w:val="00325DA0"/>
    <w:rsid w:val="00327594"/>
    <w:rsid w:val="003315D1"/>
    <w:rsid w:val="00333152"/>
    <w:rsid w:val="00333790"/>
    <w:rsid w:val="00335119"/>
    <w:rsid w:val="00335DEF"/>
    <w:rsid w:val="003373D2"/>
    <w:rsid w:val="00337950"/>
    <w:rsid w:val="00337F5A"/>
    <w:rsid w:val="00341235"/>
    <w:rsid w:val="003429EA"/>
    <w:rsid w:val="00343899"/>
    <w:rsid w:val="00343A2D"/>
    <w:rsid w:val="003452A3"/>
    <w:rsid w:val="00345331"/>
    <w:rsid w:val="00345A94"/>
    <w:rsid w:val="00347771"/>
    <w:rsid w:val="0035525B"/>
    <w:rsid w:val="003569FD"/>
    <w:rsid w:val="00357C9D"/>
    <w:rsid w:val="00357D4B"/>
    <w:rsid w:val="00361AD2"/>
    <w:rsid w:val="00362009"/>
    <w:rsid w:val="0036315A"/>
    <w:rsid w:val="003644F6"/>
    <w:rsid w:val="00365937"/>
    <w:rsid w:val="00366C7F"/>
    <w:rsid w:val="003724A0"/>
    <w:rsid w:val="00372D67"/>
    <w:rsid w:val="003751A6"/>
    <w:rsid w:val="003754CA"/>
    <w:rsid w:val="0037727A"/>
    <w:rsid w:val="003776ED"/>
    <w:rsid w:val="00377772"/>
    <w:rsid w:val="0038002E"/>
    <w:rsid w:val="0038136D"/>
    <w:rsid w:val="00381464"/>
    <w:rsid w:val="00383401"/>
    <w:rsid w:val="003845C5"/>
    <w:rsid w:val="0038550C"/>
    <w:rsid w:val="0038588D"/>
    <w:rsid w:val="00385B41"/>
    <w:rsid w:val="00386684"/>
    <w:rsid w:val="003868CB"/>
    <w:rsid w:val="00387BB9"/>
    <w:rsid w:val="003929C3"/>
    <w:rsid w:val="00393333"/>
    <w:rsid w:val="00397EA6"/>
    <w:rsid w:val="003A0815"/>
    <w:rsid w:val="003A20A3"/>
    <w:rsid w:val="003A2137"/>
    <w:rsid w:val="003A2437"/>
    <w:rsid w:val="003A2A1C"/>
    <w:rsid w:val="003A448A"/>
    <w:rsid w:val="003A5BDC"/>
    <w:rsid w:val="003A6531"/>
    <w:rsid w:val="003A79AC"/>
    <w:rsid w:val="003A7C41"/>
    <w:rsid w:val="003A7D5A"/>
    <w:rsid w:val="003B0497"/>
    <w:rsid w:val="003B0E7E"/>
    <w:rsid w:val="003B12A3"/>
    <w:rsid w:val="003B2B6D"/>
    <w:rsid w:val="003B2F44"/>
    <w:rsid w:val="003B550A"/>
    <w:rsid w:val="003B65CA"/>
    <w:rsid w:val="003B6FBB"/>
    <w:rsid w:val="003B71E5"/>
    <w:rsid w:val="003B7843"/>
    <w:rsid w:val="003B7E35"/>
    <w:rsid w:val="003C0341"/>
    <w:rsid w:val="003C1A36"/>
    <w:rsid w:val="003C2173"/>
    <w:rsid w:val="003C3DC3"/>
    <w:rsid w:val="003C4C42"/>
    <w:rsid w:val="003C4E92"/>
    <w:rsid w:val="003C53C0"/>
    <w:rsid w:val="003D0E59"/>
    <w:rsid w:val="003D2523"/>
    <w:rsid w:val="003D430E"/>
    <w:rsid w:val="003D4545"/>
    <w:rsid w:val="003D6014"/>
    <w:rsid w:val="003D6395"/>
    <w:rsid w:val="003E01B5"/>
    <w:rsid w:val="003E1AE4"/>
    <w:rsid w:val="003E239A"/>
    <w:rsid w:val="003E2C33"/>
    <w:rsid w:val="003E76FC"/>
    <w:rsid w:val="003E7AD9"/>
    <w:rsid w:val="003F0310"/>
    <w:rsid w:val="003F13A3"/>
    <w:rsid w:val="003F1E01"/>
    <w:rsid w:val="003F1F25"/>
    <w:rsid w:val="003F38CB"/>
    <w:rsid w:val="003F5700"/>
    <w:rsid w:val="003F63E8"/>
    <w:rsid w:val="003F766B"/>
    <w:rsid w:val="003F7853"/>
    <w:rsid w:val="00401C93"/>
    <w:rsid w:val="00402B57"/>
    <w:rsid w:val="00403323"/>
    <w:rsid w:val="004054D8"/>
    <w:rsid w:val="00405B32"/>
    <w:rsid w:val="00407459"/>
    <w:rsid w:val="004105ED"/>
    <w:rsid w:val="00410C0A"/>
    <w:rsid w:val="00412614"/>
    <w:rsid w:val="00414AAA"/>
    <w:rsid w:val="00414E4C"/>
    <w:rsid w:val="00415126"/>
    <w:rsid w:val="00416021"/>
    <w:rsid w:val="00416DC4"/>
    <w:rsid w:val="00422CD3"/>
    <w:rsid w:val="00423270"/>
    <w:rsid w:val="004234D6"/>
    <w:rsid w:val="00423D7D"/>
    <w:rsid w:val="00424642"/>
    <w:rsid w:val="00425BB2"/>
    <w:rsid w:val="00425FBD"/>
    <w:rsid w:val="00426BB4"/>
    <w:rsid w:val="00426E3D"/>
    <w:rsid w:val="0042710F"/>
    <w:rsid w:val="00427E60"/>
    <w:rsid w:val="00431DFE"/>
    <w:rsid w:val="004327EE"/>
    <w:rsid w:val="004331BE"/>
    <w:rsid w:val="00435233"/>
    <w:rsid w:val="004370F4"/>
    <w:rsid w:val="00437318"/>
    <w:rsid w:val="00437B84"/>
    <w:rsid w:val="004409FF"/>
    <w:rsid w:val="00440DA4"/>
    <w:rsid w:val="00441809"/>
    <w:rsid w:val="00441892"/>
    <w:rsid w:val="00441A13"/>
    <w:rsid w:val="00442EF3"/>
    <w:rsid w:val="00444687"/>
    <w:rsid w:val="00444974"/>
    <w:rsid w:val="00445C76"/>
    <w:rsid w:val="00445E5A"/>
    <w:rsid w:val="00447925"/>
    <w:rsid w:val="0045299A"/>
    <w:rsid w:val="00456EC1"/>
    <w:rsid w:val="00460E35"/>
    <w:rsid w:val="00462BC4"/>
    <w:rsid w:val="004634AD"/>
    <w:rsid w:val="004638EF"/>
    <w:rsid w:val="00465C07"/>
    <w:rsid w:val="00470205"/>
    <w:rsid w:val="00472580"/>
    <w:rsid w:val="00473405"/>
    <w:rsid w:val="004763D3"/>
    <w:rsid w:val="00476DCA"/>
    <w:rsid w:val="0047784C"/>
    <w:rsid w:val="0048001F"/>
    <w:rsid w:val="004809D1"/>
    <w:rsid w:val="00480AC5"/>
    <w:rsid w:val="00481119"/>
    <w:rsid w:val="00481CD0"/>
    <w:rsid w:val="00481F42"/>
    <w:rsid w:val="004834EF"/>
    <w:rsid w:val="0049107E"/>
    <w:rsid w:val="00493B9E"/>
    <w:rsid w:val="00494631"/>
    <w:rsid w:val="004953F9"/>
    <w:rsid w:val="004957D1"/>
    <w:rsid w:val="004963B4"/>
    <w:rsid w:val="00497AB6"/>
    <w:rsid w:val="004A0880"/>
    <w:rsid w:val="004A153F"/>
    <w:rsid w:val="004A3710"/>
    <w:rsid w:val="004A3CA1"/>
    <w:rsid w:val="004A4F77"/>
    <w:rsid w:val="004A507D"/>
    <w:rsid w:val="004B0841"/>
    <w:rsid w:val="004B160A"/>
    <w:rsid w:val="004B19BA"/>
    <w:rsid w:val="004B1E6E"/>
    <w:rsid w:val="004B24F4"/>
    <w:rsid w:val="004B3CA8"/>
    <w:rsid w:val="004B59B0"/>
    <w:rsid w:val="004B5F98"/>
    <w:rsid w:val="004B6D5B"/>
    <w:rsid w:val="004C0DA8"/>
    <w:rsid w:val="004C0E3B"/>
    <w:rsid w:val="004C1C05"/>
    <w:rsid w:val="004C2AC1"/>
    <w:rsid w:val="004C30CA"/>
    <w:rsid w:val="004C4599"/>
    <w:rsid w:val="004C5C57"/>
    <w:rsid w:val="004C61BF"/>
    <w:rsid w:val="004C626D"/>
    <w:rsid w:val="004D044B"/>
    <w:rsid w:val="004D3D8D"/>
    <w:rsid w:val="004D4DE5"/>
    <w:rsid w:val="004D66D6"/>
    <w:rsid w:val="004D6AF0"/>
    <w:rsid w:val="004D770E"/>
    <w:rsid w:val="004D775D"/>
    <w:rsid w:val="004E1240"/>
    <w:rsid w:val="004E31D5"/>
    <w:rsid w:val="004E52F8"/>
    <w:rsid w:val="004E59B5"/>
    <w:rsid w:val="004E72D2"/>
    <w:rsid w:val="004E7E8B"/>
    <w:rsid w:val="004F1705"/>
    <w:rsid w:val="004F7E05"/>
    <w:rsid w:val="00500D5C"/>
    <w:rsid w:val="00501635"/>
    <w:rsid w:val="005019E2"/>
    <w:rsid w:val="00501A43"/>
    <w:rsid w:val="00502BE5"/>
    <w:rsid w:val="00502C5C"/>
    <w:rsid w:val="00505214"/>
    <w:rsid w:val="00505F5A"/>
    <w:rsid w:val="00507596"/>
    <w:rsid w:val="00507713"/>
    <w:rsid w:val="0050794C"/>
    <w:rsid w:val="0050794D"/>
    <w:rsid w:val="00510D48"/>
    <w:rsid w:val="00511437"/>
    <w:rsid w:val="00511DE4"/>
    <w:rsid w:val="00511EAD"/>
    <w:rsid w:val="00512015"/>
    <w:rsid w:val="00512913"/>
    <w:rsid w:val="005157B5"/>
    <w:rsid w:val="00516A26"/>
    <w:rsid w:val="00517A58"/>
    <w:rsid w:val="00522E3D"/>
    <w:rsid w:val="005234F9"/>
    <w:rsid w:val="00524F4D"/>
    <w:rsid w:val="00525D70"/>
    <w:rsid w:val="00526C3C"/>
    <w:rsid w:val="0053020C"/>
    <w:rsid w:val="0053024E"/>
    <w:rsid w:val="0053138D"/>
    <w:rsid w:val="00531DC3"/>
    <w:rsid w:val="00532D22"/>
    <w:rsid w:val="00533562"/>
    <w:rsid w:val="005358AB"/>
    <w:rsid w:val="00535E42"/>
    <w:rsid w:val="00535E43"/>
    <w:rsid w:val="005370AB"/>
    <w:rsid w:val="00540632"/>
    <w:rsid w:val="00541EC7"/>
    <w:rsid w:val="00543A48"/>
    <w:rsid w:val="00543F89"/>
    <w:rsid w:val="005450EA"/>
    <w:rsid w:val="005456C4"/>
    <w:rsid w:val="00545E05"/>
    <w:rsid w:val="00547041"/>
    <w:rsid w:val="00550858"/>
    <w:rsid w:val="00551A9A"/>
    <w:rsid w:val="00552383"/>
    <w:rsid w:val="005529DC"/>
    <w:rsid w:val="0055377D"/>
    <w:rsid w:val="00553888"/>
    <w:rsid w:val="00557FE6"/>
    <w:rsid w:val="00560422"/>
    <w:rsid w:val="005609B7"/>
    <w:rsid w:val="005625C9"/>
    <w:rsid w:val="0056380D"/>
    <w:rsid w:val="00563C82"/>
    <w:rsid w:val="00564167"/>
    <w:rsid w:val="0056523D"/>
    <w:rsid w:val="0056539D"/>
    <w:rsid w:val="005717E3"/>
    <w:rsid w:val="005725B0"/>
    <w:rsid w:val="005736C4"/>
    <w:rsid w:val="0057452D"/>
    <w:rsid w:val="005758BC"/>
    <w:rsid w:val="005767D5"/>
    <w:rsid w:val="00576D1E"/>
    <w:rsid w:val="005772BF"/>
    <w:rsid w:val="00581A78"/>
    <w:rsid w:val="005828BB"/>
    <w:rsid w:val="005835AB"/>
    <w:rsid w:val="00584A06"/>
    <w:rsid w:val="00586841"/>
    <w:rsid w:val="00586A33"/>
    <w:rsid w:val="00587169"/>
    <w:rsid w:val="005904B8"/>
    <w:rsid w:val="00590CE6"/>
    <w:rsid w:val="0059155C"/>
    <w:rsid w:val="005930C4"/>
    <w:rsid w:val="0059376C"/>
    <w:rsid w:val="00596E99"/>
    <w:rsid w:val="00597C9A"/>
    <w:rsid w:val="00597DC7"/>
    <w:rsid w:val="005A3021"/>
    <w:rsid w:val="005A465D"/>
    <w:rsid w:val="005A6DAD"/>
    <w:rsid w:val="005B1A6A"/>
    <w:rsid w:val="005B2E49"/>
    <w:rsid w:val="005B3198"/>
    <w:rsid w:val="005B4C9A"/>
    <w:rsid w:val="005B6604"/>
    <w:rsid w:val="005B6B94"/>
    <w:rsid w:val="005B6D3E"/>
    <w:rsid w:val="005C049D"/>
    <w:rsid w:val="005C1A75"/>
    <w:rsid w:val="005C1CFE"/>
    <w:rsid w:val="005C2166"/>
    <w:rsid w:val="005C2C4D"/>
    <w:rsid w:val="005C4524"/>
    <w:rsid w:val="005C68E2"/>
    <w:rsid w:val="005C7C9E"/>
    <w:rsid w:val="005D05FE"/>
    <w:rsid w:val="005D1C1F"/>
    <w:rsid w:val="005D2128"/>
    <w:rsid w:val="005D2366"/>
    <w:rsid w:val="005D23F7"/>
    <w:rsid w:val="005D42DD"/>
    <w:rsid w:val="005D541B"/>
    <w:rsid w:val="005D57C8"/>
    <w:rsid w:val="005D6F86"/>
    <w:rsid w:val="005D72A4"/>
    <w:rsid w:val="005E0434"/>
    <w:rsid w:val="005E04DD"/>
    <w:rsid w:val="005E0D9B"/>
    <w:rsid w:val="005E1BD0"/>
    <w:rsid w:val="005E3A9D"/>
    <w:rsid w:val="005E3E5B"/>
    <w:rsid w:val="005E4A20"/>
    <w:rsid w:val="005E4E31"/>
    <w:rsid w:val="005E5020"/>
    <w:rsid w:val="005E6593"/>
    <w:rsid w:val="005E6EFA"/>
    <w:rsid w:val="005E75E1"/>
    <w:rsid w:val="005F0BA6"/>
    <w:rsid w:val="005F0CE7"/>
    <w:rsid w:val="005F289E"/>
    <w:rsid w:val="005F2B87"/>
    <w:rsid w:val="005F409F"/>
    <w:rsid w:val="005F5421"/>
    <w:rsid w:val="005F559F"/>
    <w:rsid w:val="005F5F15"/>
    <w:rsid w:val="005F7D80"/>
    <w:rsid w:val="006006C8"/>
    <w:rsid w:val="0060131E"/>
    <w:rsid w:val="0060199C"/>
    <w:rsid w:val="00603356"/>
    <w:rsid w:val="00605677"/>
    <w:rsid w:val="006100C6"/>
    <w:rsid w:val="006107C8"/>
    <w:rsid w:val="006112C0"/>
    <w:rsid w:val="00611430"/>
    <w:rsid w:val="006115AC"/>
    <w:rsid w:val="006120B0"/>
    <w:rsid w:val="0061211C"/>
    <w:rsid w:val="0061392D"/>
    <w:rsid w:val="00614AFA"/>
    <w:rsid w:val="0061554B"/>
    <w:rsid w:val="006161E9"/>
    <w:rsid w:val="00620676"/>
    <w:rsid w:val="00620F51"/>
    <w:rsid w:val="00621A45"/>
    <w:rsid w:val="00621CD5"/>
    <w:rsid w:val="006221E4"/>
    <w:rsid w:val="006231D2"/>
    <w:rsid w:val="00623C60"/>
    <w:rsid w:val="006268FE"/>
    <w:rsid w:val="00627940"/>
    <w:rsid w:val="0063166D"/>
    <w:rsid w:val="006317D9"/>
    <w:rsid w:val="00632CE6"/>
    <w:rsid w:val="00633152"/>
    <w:rsid w:val="0063359A"/>
    <w:rsid w:val="006346AE"/>
    <w:rsid w:val="00634B32"/>
    <w:rsid w:val="00636B5C"/>
    <w:rsid w:val="006370D9"/>
    <w:rsid w:val="0063769F"/>
    <w:rsid w:val="00642123"/>
    <w:rsid w:val="006422E6"/>
    <w:rsid w:val="00642A72"/>
    <w:rsid w:val="006432D5"/>
    <w:rsid w:val="0064343D"/>
    <w:rsid w:val="00644B3A"/>
    <w:rsid w:val="00644B8F"/>
    <w:rsid w:val="00644F6C"/>
    <w:rsid w:val="0065042D"/>
    <w:rsid w:val="006515CD"/>
    <w:rsid w:val="00652380"/>
    <w:rsid w:val="006559BE"/>
    <w:rsid w:val="00655C95"/>
    <w:rsid w:val="006567B3"/>
    <w:rsid w:val="006573D3"/>
    <w:rsid w:val="00660C6B"/>
    <w:rsid w:val="00660E89"/>
    <w:rsid w:val="00660F2B"/>
    <w:rsid w:val="00661622"/>
    <w:rsid w:val="006618C2"/>
    <w:rsid w:val="00662BC8"/>
    <w:rsid w:val="006636D0"/>
    <w:rsid w:val="0066490C"/>
    <w:rsid w:val="00664D33"/>
    <w:rsid w:val="00664D58"/>
    <w:rsid w:val="00666258"/>
    <w:rsid w:val="0066642D"/>
    <w:rsid w:val="00666942"/>
    <w:rsid w:val="00667824"/>
    <w:rsid w:val="00670F97"/>
    <w:rsid w:val="006721AF"/>
    <w:rsid w:val="006722A4"/>
    <w:rsid w:val="00672454"/>
    <w:rsid w:val="006765E5"/>
    <w:rsid w:val="00677093"/>
    <w:rsid w:val="00680EC4"/>
    <w:rsid w:val="00681C34"/>
    <w:rsid w:val="0068277F"/>
    <w:rsid w:val="00682C7D"/>
    <w:rsid w:val="00683986"/>
    <w:rsid w:val="00683A4E"/>
    <w:rsid w:val="00685D61"/>
    <w:rsid w:val="006908C2"/>
    <w:rsid w:val="00692169"/>
    <w:rsid w:val="0069264E"/>
    <w:rsid w:val="00692C4B"/>
    <w:rsid w:val="006934F0"/>
    <w:rsid w:val="00694145"/>
    <w:rsid w:val="00694B85"/>
    <w:rsid w:val="00695458"/>
    <w:rsid w:val="00695F45"/>
    <w:rsid w:val="006969FD"/>
    <w:rsid w:val="006A005D"/>
    <w:rsid w:val="006A2968"/>
    <w:rsid w:val="006A2C1E"/>
    <w:rsid w:val="006A432F"/>
    <w:rsid w:val="006A6712"/>
    <w:rsid w:val="006A6806"/>
    <w:rsid w:val="006A6AFB"/>
    <w:rsid w:val="006A7601"/>
    <w:rsid w:val="006A79CA"/>
    <w:rsid w:val="006B08CD"/>
    <w:rsid w:val="006B0F29"/>
    <w:rsid w:val="006B20CE"/>
    <w:rsid w:val="006B2DFE"/>
    <w:rsid w:val="006B3268"/>
    <w:rsid w:val="006B342E"/>
    <w:rsid w:val="006B7958"/>
    <w:rsid w:val="006B7A4E"/>
    <w:rsid w:val="006C1127"/>
    <w:rsid w:val="006C3F49"/>
    <w:rsid w:val="006C40F3"/>
    <w:rsid w:val="006C43C2"/>
    <w:rsid w:val="006C559F"/>
    <w:rsid w:val="006C7529"/>
    <w:rsid w:val="006D0B74"/>
    <w:rsid w:val="006D118D"/>
    <w:rsid w:val="006D19F4"/>
    <w:rsid w:val="006D1C19"/>
    <w:rsid w:val="006D2EB5"/>
    <w:rsid w:val="006D3C47"/>
    <w:rsid w:val="006D4C70"/>
    <w:rsid w:val="006D5E89"/>
    <w:rsid w:val="006D704C"/>
    <w:rsid w:val="006E103F"/>
    <w:rsid w:val="006E64EA"/>
    <w:rsid w:val="006E6FEE"/>
    <w:rsid w:val="006E79AE"/>
    <w:rsid w:val="006F0CA0"/>
    <w:rsid w:val="006F2C55"/>
    <w:rsid w:val="006F4458"/>
    <w:rsid w:val="006F7108"/>
    <w:rsid w:val="00700362"/>
    <w:rsid w:val="00702A92"/>
    <w:rsid w:val="0070733B"/>
    <w:rsid w:val="00711136"/>
    <w:rsid w:val="00712965"/>
    <w:rsid w:val="0071377E"/>
    <w:rsid w:val="00714A49"/>
    <w:rsid w:val="007151DC"/>
    <w:rsid w:val="00717C15"/>
    <w:rsid w:val="00720EFC"/>
    <w:rsid w:val="007217D6"/>
    <w:rsid w:val="007248E4"/>
    <w:rsid w:val="0072519C"/>
    <w:rsid w:val="00726667"/>
    <w:rsid w:val="00727E76"/>
    <w:rsid w:val="0073162A"/>
    <w:rsid w:val="00731D7E"/>
    <w:rsid w:val="00732237"/>
    <w:rsid w:val="00732A2F"/>
    <w:rsid w:val="007333ED"/>
    <w:rsid w:val="00733BF5"/>
    <w:rsid w:val="0073573B"/>
    <w:rsid w:val="00735874"/>
    <w:rsid w:val="00735F27"/>
    <w:rsid w:val="00735F2A"/>
    <w:rsid w:val="007360F8"/>
    <w:rsid w:val="007363CB"/>
    <w:rsid w:val="0074006B"/>
    <w:rsid w:val="00741159"/>
    <w:rsid w:val="0074222B"/>
    <w:rsid w:val="00742AC7"/>
    <w:rsid w:val="007433EB"/>
    <w:rsid w:val="00743D7A"/>
    <w:rsid w:val="007462AC"/>
    <w:rsid w:val="00746A21"/>
    <w:rsid w:val="0075315D"/>
    <w:rsid w:val="00753177"/>
    <w:rsid w:val="007531D6"/>
    <w:rsid w:val="007537F8"/>
    <w:rsid w:val="0075539C"/>
    <w:rsid w:val="0075598D"/>
    <w:rsid w:val="00756418"/>
    <w:rsid w:val="007607A9"/>
    <w:rsid w:val="00763EB3"/>
    <w:rsid w:val="007640A6"/>
    <w:rsid w:val="00766A9E"/>
    <w:rsid w:val="00766D9A"/>
    <w:rsid w:val="007710DF"/>
    <w:rsid w:val="00772907"/>
    <w:rsid w:val="007747B7"/>
    <w:rsid w:val="00777A04"/>
    <w:rsid w:val="00782A9A"/>
    <w:rsid w:val="0078476F"/>
    <w:rsid w:val="007849D8"/>
    <w:rsid w:val="007857B3"/>
    <w:rsid w:val="00787A16"/>
    <w:rsid w:val="00790B70"/>
    <w:rsid w:val="007923AE"/>
    <w:rsid w:val="0079278D"/>
    <w:rsid w:val="00793BAF"/>
    <w:rsid w:val="007942CF"/>
    <w:rsid w:val="007946FD"/>
    <w:rsid w:val="007972AB"/>
    <w:rsid w:val="007A10BC"/>
    <w:rsid w:val="007A2039"/>
    <w:rsid w:val="007A41E4"/>
    <w:rsid w:val="007A4732"/>
    <w:rsid w:val="007A617D"/>
    <w:rsid w:val="007A61BF"/>
    <w:rsid w:val="007B29BA"/>
    <w:rsid w:val="007B2B59"/>
    <w:rsid w:val="007B2F9C"/>
    <w:rsid w:val="007B59DD"/>
    <w:rsid w:val="007B68A5"/>
    <w:rsid w:val="007B7DB0"/>
    <w:rsid w:val="007C0237"/>
    <w:rsid w:val="007C113D"/>
    <w:rsid w:val="007C11C5"/>
    <w:rsid w:val="007C1B66"/>
    <w:rsid w:val="007C3B51"/>
    <w:rsid w:val="007C4E80"/>
    <w:rsid w:val="007C50FB"/>
    <w:rsid w:val="007D07CB"/>
    <w:rsid w:val="007D1805"/>
    <w:rsid w:val="007D3A2A"/>
    <w:rsid w:val="007D3D32"/>
    <w:rsid w:val="007D3F71"/>
    <w:rsid w:val="007D46CF"/>
    <w:rsid w:val="007D51AE"/>
    <w:rsid w:val="007D65E1"/>
    <w:rsid w:val="007D7189"/>
    <w:rsid w:val="007E0E83"/>
    <w:rsid w:val="007E1284"/>
    <w:rsid w:val="007E12FD"/>
    <w:rsid w:val="007E38F8"/>
    <w:rsid w:val="007E4CFA"/>
    <w:rsid w:val="007F03FF"/>
    <w:rsid w:val="007F078E"/>
    <w:rsid w:val="007F0982"/>
    <w:rsid w:val="007F1102"/>
    <w:rsid w:val="007F196C"/>
    <w:rsid w:val="007F25C4"/>
    <w:rsid w:val="007F31C9"/>
    <w:rsid w:val="007F43B5"/>
    <w:rsid w:val="007F43F8"/>
    <w:rsid w:val="007F4968"/>
    <w:rsid w:val="007F4A99"/>
    <w:rsid w:val="00800AE4"/>
    <w:rsid w:val="00801BA7"/>
    <w:rsid w:val="00802C6E"/>
    <w:rsid w:val="00803F94"/>
    <w:rsid w:val="0080424C"/>
    <w:rsid w:val="00804C53"/>
    <w:rsid w:val="0080585A"/>
    <w:rsid w:val="0080598C"/>
    <w:rsid w:val="008062EA"/>
    <w:rsid w:val="008073F1"/>
    <w:rsid w:val="008120CA"/>
    <w:rsid w:val="008122E0"/>
    <w:rsid w:val="00813949"/>
    <w:rsid w:val="00814C32"/>
    <w:rsid w:val="008154DB"/>
    <w:rsid w:val="00816BDE"/>
    <w:rsid w:val="00820939"/>
    <w:rsid w:val="00822541"/>
    <w:rsid w:val="00822CD9"/>
    <w:rsid w:val="00822F61"/>
    <w:rsid w:val="00824273"/>
    <w:rsid w:val="0082600D"/>
    <w:rsid w:val="008268EB"/>
    <w:rsid w:val="00827877"/>
    <w:rsid w:val="00827E7A"/>
    <w:rsid w:val="00827FAB"/>
    <w:rsid w:val="00830567"/>
    <w:rsid w:val="00835EE5"/>
    <w:rsid w:val="0083685A"/>
    <w:rsid w:val="0084001C"/>
    <w:rsid w:val="0084064D"/>
    <w:rsid w:val="00842210"/>
    <w:rsid w:val="00843598"/>
    <w:rsid w:val="0084383E"/>
    <w:rsid w:val="00843870"/>
    <w:rsid w:val="008452B2"/>
    <w:rsid w:val="00845975"/>
    <w:rsid w:val="00845D3C"/>
    <w:rsid w:val="008462FD"/>
    <w:rsid w:val="0084748D"/>
    <w:rsid w:val="008534B6"/>
    <w:rsid w:val="00854C43"/>
    <w:rsid w:val="00855842"/>
    <w:rsid w:val="00855B77"/>
    <w:rsid w:val="008570DD"/>
    <w:rsid w:val="00857259"/>
    <w:rsid w:val="00862A1A"/>
    <w:rsid w:val="00862F76"/>
    <w:rsid w:val="00863317"/>
    <w:rsid w:val="008638B4"/>
    <w:rsid w:val="00864A05"/>
    <w:rsid w:val="00864F8B"/>
    <w:rsid w:val="00865E89"/>
    <w:rsid w:val="008716EA"/>
    <w:rsid w:val="008727B6"/>
    <w:rsid w:val="008741F5"/>
    <w:rsid w:val="008743B1"/>
    <w:rsid w:val="00876C4F"/>
    <w:rsid w:val="00880AD0"/>
    <w:rsid w:val="00882C0C"/>
    <w:rsid w:val="00884E2A"/>
    <w:rsid w:val="00885E9D"/>
    <w:rsid w:val="00885EE0"/>
    <w:rsid w:val="00887474"/>
    <w:rsid w:val="0089024D"/>
    <w:rsid w:val="00890851"/>
    <w:rsid w:val="00892576"/>
    <w:rsid w:val="00894705"/>
    <w:rsid w:val="0089520A"/>
    <w:rsid w:val="00895533"/>
    <w:rsid w:val="00895E67"/>
    <w:rsid w:val="008A24A9"/>
    <w:rsid w:val="008A2637"/>
    <w:rsid w:val="008A2C75"/>
    <w:rsid w:val="008A2D67"/>
    <w:rsid w:val="008A413A"/>
    <w:rsid w:val="008A6FF2"/>
    <w:rsid w:val="008A7414"/>
    <w:rsid w:val="008B041E"/>
    <w:rsid w:val="008B10F1"/>
    <w:rsid w:val="008B160C"/>
    <w:rsid w:val="008B2901"/>
    <w:rsid w:val="008B3E80"/>
    <w:rsid w:val="008B67BF"/>
    <w:rsid w:val="008B7314"/>
    <w:rsid w:val="008C00DB"/>
    <w:rsid w:val="008C113A"/>
    <w:rsid w:val="008C1CFB"/>
    <w:rsid w:val="008C1DE6"/>
    <w:rsid w:val="008C1F17"/>
    <w:rsid w:val="008C2664"/>
    <w:rsid w:val="008C2BB4"/>
    <w:rsid w:val="008C33BA"/>
    <w:rsid w:val="008C35DF"/>
    <w:rsid w:val="008C729D"/>
    <w:rsid w:val="008C7F61"/>
    <w:rsid w:val="008D05A0"/>
    <w:rsid w:val="008D0DD9"/>
    <w:rsid w:val="008D10A3"/>
    <w:rsid w:val="008D15E1"/>
    <w:rsid w:val="008D17F9"/>
    <w:rsid w:val="008D2AA1"/>
    <w:rsid w:val="008D6628"/>
    <w:rsid w:val="008D6695"/>
    <w:rsid w:val="008D7CFF"/>
    <w:rsid w:val="008E07EE"/>
    <w:rsid w:val="008E0E74"/>
    <w:rsid w:val="008E5A16"/>
    <w:rsid w:val="008E76C7"/>
    <w:rsid w:val="008E79F5"/>
    <w:rsid w:val="008F087E"/>
    <w:rsid w:val="008F1631"/>
    <w:rsid w:val="008F21E2"/>
    <w:rsid w:val="008F3BDA"/>
    <w:rsid w:val="008F3C97"/>
    <w:rsid w:val="008F4AC7"/>
    <w:rsid w:val="008F5151"/>
    <w:rsid w:val="008F56BC"/>
    <w:rsid w:val="008F7F6E"/>
    <w:rsid w:val="00901A57"/>
    <w:rsid w:val="00902DB0"/>
    <w:rsid w:val="009044C6"/>
    <w:rsid w:val="009063AE"/>
    <w:rsid w:val="00906635"/>
    <w:rsid w:val="00906AEF"/>
    <w:rsid w:val="00906B96"/>
    <w:rsid w:val="0090735F"/>
    <w:rsid w:val="00910D69"/>
    <w:rsid w:val="00912B0D"/>
    <w:rsid w:val="0091308A"/>
    <w:rsid w:val="00913526"/>
    <w:rsid w:val="009139D0"/>
    <w:rsid w:val="00913B2F"/>
    <w:rsid w:val="00913DE9"/>
    <w:rsid w:val="00914D07"/>
    <w:rsid w:val="00917AB7"/>
    <w:rsid w:val="00917FA6"/>
    <w:rsid w:val="009222C7"/>
    <w:rsid w:val="00922721"/>
    <w:rsid w:val="00922837"/>
    <w:rsid w:val="00923065"/>
    <w:rsid w:val="0092313E"/>
    <w:rsid w:val="00925B73"/>
    <w:rsid w:val="00925ECC"/>
    <w:rsid w:val="00930F78"/>
    <w:rsid w:val="0093224F"/>
    <w:rsid w:val="00932F57"/>
    <w:rsid w:val="009354B9"/>
    <w:rsid w:val="00936A02"/>
    <w:rsid w:val="0093745A"/>
    <w:rsid w:val="0094005D"/>
    <w:rsid w:val="00941002"/>
    <w:rsid w:val="0094520E"/>
    <w:rsid w:val="00945D81"/>
    <w:rsid w:val="00947B8E"/>
    <w:rsid w:val="00951954"/>
    <w:rsid w:val="00954EA1"/>
    <w:rsid w:val="00955979"/>
    <w:rsid w:val="009578DF"/>
    <w:rsid w:val="009606F0"/>
    <w:rsid w:val="00960F5A"/>
    <w:rsid w:val="009618D5"/>
    <w:rsid w:val="00961FE3"/>
    <w:rsid w:val="00963284"/>
    <w:rsid w:val="009648BD"/>
    <w:rsid w:val="00965544"/>
    <w:rsid w:val="00966C0E"/>
    <w:rsid w:val="00971A0C"/>
    <w:rsid w:val="009720B6"/>
    <w:rsid w:val="0097256D"/>
    <w:rsid w:val="00972578"/>
    <w:rsid w:val="00972CA5"/>
    <w:rsid w:val="0097351E"/>
    <w:rsid w:val="009739B6"/>
    <w:rsid w:val="00974DDD"/>
    <w:rsid w:val="00975595"/>
    <w:rsid w:val="00975786"/>
    <w:rsid w:val="009770F8"/>
    <w:rsid w:val="009806E0"/>
    <w:rsid w:val="009811D6"/>
    <w:rsid w:val="009814CA"/>
    <w:rsid w:val="00982466"/>
    <w:rsid w:val="009836E1"/>
    <w:rsid w:val="00986024"/>
    <w:rsid w:val="00986107"/>
    <w:rsid w:val="0098762A"/>
    <w:rsid w:val="009916B0"/>
    <w:rsid w:val="00992D81"/>
    <w:rsid w:val="009954A9"/>
    <w:rsid w:val="009958CA"/>
    <w:rsid w:val="00995F3D"/>
    <w:rsid w:val="009965E5"/>
    <w:rsid w:val="00996DBF"/>
    <w:rsid w:val="00996F52"/>
    <w:rsid w:val="009976AE"/>
    <w:rsid w:val="0099786C"/>
    <w:rsid w:val="009A16E9"/>
    <w:rsid w:val="009A1B43"/>
    <w:rsid w:val="009A42BF"/>
    <w:rsid w:val="009A5212"/>
    <w:rsid w:val="009A5A62"/>
    <w:rsid w:val="009A5FBC"/>
    <w:rsid w:val="009A6CE5"/>
    <w:rsid w:val="009A7669"/>
    <w:rsid w:val="009B050E"/>
    <w:rsid w:val="009B09F7"/>
    <w:rsid w:val="009B1A9C"/>
    <w:rsid w:val="009B312B"/>
    <w:rsid w:val="009B40F1"/>
    <w:rsid w:val="009B61EB"/>
    <w:rsid w:val="009C00BA"/>
    <w:rsid w:val="009C14C7"/>
    <w:rsid w:val="009C1F9E"/>
    <w:rsid w:val="009C21F3"/>
    <w:rsid w:val="009C5199"/>
    <w:rsid w:val="009C5579"/>
    <w:rsid w:val="009C57B2"/>
    <w:rsid w:val="009C6DB3"/>
    <w:rsid w:val="009C71AF"/>
    <w:rsid w:val="009C7828"/>
    <w:rsid w:val="009C7FBB"/>
    <w:rsid w:val="009D075E"/>
    <w:rsid w:val="009D37A6"/>
    <w:rsid w:val="009D43A3"/>
    <w:rsid w:val="009D5BA6"/>
    <w:rsid w:val="009D5C20"/>
    <w:rsid w:val="009D728B"/>
    <w:rsid w:val="009D743A"/>
    <w:rsid w:val="009D7B63"/>
    <w:rsid w:val="009E12FC"/>
    <w:rsid w:val="009E23A4"/>
    <w:rsid w:val="009E2E43"/>
    <w:rsid w:val="009E4560"/>
    <w:rsid w:val="009E4E3D"/>
    <w:rsid w:val="009F18AF"/>
    <w:rsid w:val="009F18BC"/>
    <w:rsid w:val="009F194C"/>
    <w:rsid w:val="009F394E"/>
    <w:rsid w:val="009F6E46"/>
    <w:rsid w:val="009F7332"/>
    <w:rsid w:val="00A00744"/>
    <w:rsid w:val="00A00D21"/>
    <w:rsid w:val="00A0125C"/>
    <w:rsid w:val="00A07876"/>
    <w:rsid w:val="00A12C53"/>
    <w:rsid w:val="00A12E0A"/>
    <w:rsid w:val="00A13B36"/>
    <w:rsid w:val="00A14550"/>
    <w:rsid w:val="00A15085"/>
    <w:rsid w:val="00A153B1"/>
    <w:rsid w:val="00A16CAE"/>
    <w:rsid w:val="00A1723A"/>
    <w:rsid w:val="00A22209"/>
    <w:rsid w:val="00A248B4"/>
    <w:rsid w:val="00A24E81"/>
    <w:rsid w:val="00A268EF"/>
    <w:rsid w:val="00A27A14"/>
    <w:rsid w:val="00A27E77"/>
    <w:rsid w:val="00A30C11"/>
    <w:rsid w:val="00A316B5"/>
    <w:rsid w:val="00A327AD"/>
    <w:rsid w:val="00A33110"/>
    <w:rsid w:val="00A335F7"/>
    <w:rsid w:val="00A34BF7"/>
    <w:rsid w:val="00A36E19"/>
    <w:rsid w:val="00A40059"/>
    <w:rsid w:val="00A41ACB"/>
    <w:rsid w:val="00A41B9D"/>
    <w:rsid w:val="00A43C53"/>
    <w:rsid w:val="00A44D18"/>
    <w:rsid w:val="00A45B14"/>
    <w:rsid w:val="00A474E7"/>
    <w:rsid w:val="00A501F6"/>
    <w:rsid w:val="00A50AC3"/>
    <w:rsid w:val="00A50CFA"/>
    <w:rsid w:val="00A50D0F"/>
    <w:rsid w:val="00A51EE0"/>
    <w:rsid w:val="00A5271E"/>
    <w:rsid w:val="00A56DE1"/>
    <w:rsid w:val="00A5762C"/>
    <w:rsid w:val="00A62A4D"/>
    <w:rsid w:val="00A648AC"/>
    <w:rsid w:val="00A648CB"/>
    <w:rsid w:val="00A66E52"/>
    <w:rsid w:val="00A6773D"/>
    <w:rsid w:val="00A70C74"/>
    <w:rsid w:val="00A731D3"/>
    <w:rsid w:val="00A74B26"/>
    <w:rsid w:val="00A74FA9"/>
    <w:rsid w:val="00A75FAE"/>
    <w:rsid w:val="00A77185"/>
    <w:rsid w:val="00A776FD"/>
    <w:rsid w:val="00A778D8"/>
    <w:rsid w:val="00A83987"/>
    <w:rsid w:val="00A83C6F"/>
    <w:rsid w:val="00A86B7A"/>
    <w:rsid w:val="00A8732A"/>
    <w:rsid w:val="00A8744F"/>
    <w:rsid w:val="00A9087B"/>
    <w:rsid w:val="00A909CA"/>
    <w:rsid w:val="00A917B4"/>
    <w:rsid w:val="00A91C17"/>
    <w:rsid w:val="00A91E4B"/>
    <w:rsid w:val="00A92FE1"/>
    <w:rsid w:val="00A930FD"/>
    <w:rsid w:val="00A93B9D"/>
    <w:rsid w:val="00A93E29"/>
    <w:rsid w:val="00A961EE"/>
    <w:rsid w:val="00A962F0"/>
    <w:rsid w:val="00A96EF2"/>
    <w:rsid w:val="00A97375"/>
    <w:rsid w:val="00AA0CDB"/>
    <w:rsid w:val="00AA34DA"/>
    <w:rsid w:val="00AA415D"/>
    <w:rsid w:val="00AA4643"/>
    <w:rsid w:val="00AA6448"/>
    <w:rsid w:val="00AA6CE1"/>
    <w:rsid w:val="00AB3ABC"/>
    <w:rsid w:val="00AB4CF5"/>
    <w:rsid w:val="00AB580F"/>
    <w:rsid w:val="00AB7860"/>
    <w:rsid w:val="00AC1E3C"/>
    <w:rsid w:val="00AC21E1"/>
    <w:rsid w:val="00AC34A0"/>
    <w:rsid w:val="00AC3C9D"/>
    <w:rsid w:val="00AC3E68"/>
    <w:rsid w:val="00AC4AA5"/>
    <w:rsid w:val="00AC624F"/>
    <w:rsid w:val="00AC669C"/>
    <w:rsid w:val="00AC6933"/>
    <w:rsid w:val="00AC7F12"/>
    <w:rsid w:val="00AD0D68"/>
    <w:rsid w:val="00AD0FAD"/>
    <w:rsid w:val="00AD12EF"/>
    <w:rsid w:val="00AD1882"/>
    <w:rsid w:val="00AD28E2"/>
    <w:rsid w:val="00AD3204"/>
    <w:rsid w:val="00AD38BA"/>
    <w:rsid w:val="00AD42EF"/>
    <w:rsid w:val="00AD7EF6"/>
    <w:rsid w:val="00AE05C0"/>
    <w:rsid w:val="00AE29BE"/>
    <w:rsid w:val="00AE3A64"/>
    <w:rsid w:val="00AE453F"/>
    <w:rsid w:val="00AE578C"/>
    <w:rsid w:val="00AE57F0"/>
    <w:rsid w:val="00AE64B2"/>
    <w:rsid w:val="00AE7064"/>
    <w:rsid w:val="00AF6AD7"/>
    <w:rsid w:val="00AF6ECD"/>
    <w:rsid w:val="00B009A2"/>
    <w:rsid w:val="00B01933"/>
    <w:rsid w:val="00B02978"/>
    <w:rsid w:val="00B02A8A"/>
    <w:rsid w:val="00B03903"/>
    <w:rsid w:val="00B03CE8"/>
    <w:rsid w:val="00B056A6"/>
    <w:rsid w:val="00B0789E"/>
    <w:rsid w:val="00B07ED2"/>
    <w:rsid w:val="00B10FD2"/>
    <w:rsid w:val="00B13480"/>
    <w:rsid w:val="00B1422C"/>
    <w:rsid w:val="00B149DE"/>
    <w:rsid w:val="00B1552A"/>
    <w:rsid w:val="00B163B6"/>
    <w:rsid w:val="00B16C7E"/>
    <w:rsid w:val="00B1781C"/>
    <w:rsid w:val="00B17836"/>
    <w:rsid w:val="00B179C6"/>
    <w:rsid w:val="00B20D0C"/>
    <w:rsid w:val="00B20E31"/>
    <w:rsid w:val="00B21595"/>
    <w:rsid w:val="00B2172D"/>
    <w:rsid w:val="00B21858"/>
    <w:rsid w:val="00B22817"/>
    <w:rsid w:val="00B245A0"/>
    <w:rsid w:val="00B26312"/>
    <w:rsid w:val="00B265FF"/>
    <w:rsid w:val="00B2783A"/>
    <w:rsid w:val="00B31D15"/>
    <w:rsid w:val="00B32D88"/>
    <w:rsid w:val="00B33978"/>
    <w:rsid w:val="00B35C43"/>
    <w:rsid w:val="00B3674A"/>
    <w:rsid w:val="00B37875"/>
    <w:rsid w:val="00B37981"/>
    <w:rsid w:val="00B412DE"/>
    <w:rsid w:val="00B425D6"/>
    <w:rsid w:val="00B4367F"/>
    <w:rsid w:val="00B460B0"/>
    <w:rsid w:val="00B46148"/>
    <w:rsid w:val="00B463FB"/>
    <w:rsid w:val="00B46806"/>
    <w:rsid w:val="00B46BD5"/>
    <w:rsid w:val="00B5096E"/>
    <w:rsid w:val="00B5112B"/>
    <w:rsid w:val="00B536AC"/>
    <w:rsid w:val="00B53FF8"/>
    <w:rsid w:val="00B620A4"/>
    <w:rsid w:val="00B62A30"/>
    <w:rsid w:val="00B63675"/>
    <w:rsid w:val="00B65003"/>
    <w:rsid w:val="00B66554"/>
    <w:rsid w:val="00B6687F"/>
    <w:rsid w:val="00B669B0"/>
    <w:rsid w:val="00B6766B"/>
    <w:rsid w:val="00B6769F"/>
    <w:rsid w:val="00B704F4"/>
    <w:rsid w:val="00B70790"/>
    <w:rsid w:val="00B70A85"/>
    <w:rsid w:val="00B70D65"/>
    <w:rsid w:val="00B72242"/>
    <w:rsid w:val="00B7229B"/>
    <w:rsid w:val="00B73F66"/>
    <w:rsid w:val="00B73F6C"/>
    <w:rsid w:val="00B774FA"/>
    <w:rsid w:val="00B826D1"/>
    <w:rsid w:val="00B84FCA"/>
    <w:rsid w:val="00B851ED"/>
    <w:rsid w:val="00B85DF9"/>
    <w:rsid w:val="00B8688F"/>
    <w:rsid w:val="00B903D8"/>
    <w:rsid w:val="00B91E3B"/>
    <w:rsid w:val="00B94F1E"/>
    <w:rsid w:val="00B9797B"/>
    <w:rsid w:val="00B97C29"/>
    <w:rsid w:val="00B97DEB"/>
    <w:rsid w:val="00B97E1D"/>
    <w:rsid w:val="00BA0704"/>
    <w:rsid w:val="00BA1820"/>
    <w:rsid w:val="00BA6262"/>
    <w:rsid w:val="00BA62C7"/>
    <w:rsid w:val="00BB19E7"/>
    <w:rsid w:val="00BB205A"/>
    <w:rsid w:val="00BB2C41"/>
    <w:rsid w:val="00BB3EBE"/>
    <w:rsid w:val="00BB4102"/>
    <w:rsid w:val="00BB428A"/>
    <w:rsid w:val="00BB48B4"/>
    <w:rsid w:val="00BB5308"/>
    <w:rsid w:val="00BB7C58"/>
    <w:rsid w:val="00BB7FE7"/>
    <w:rsid w:val="00BC2D4C"/>
    <w:rsid w:val="00BC334C"/>
    <w:rsid w:val="00BC429E"/>
    <w:rsid w:val="00BC56A1"/>
    <w:rsid w:val="00BD1096"/>
    <w:rsid w:val="00BD19DC"/>
    <w:rsid w:val="00BD257B"/>
    <w:rsid w:val="00BD38AC"/>
    <w:rsid w:val="00BD46D3"/>
    <w:rsid w:val="00BD68A8"/>
    <w:rsid w:val="00BD6BD5"/>
    <w:rsid w:val="00BD6BE9"/>
    <w:rsid w:val="00BD7E6B"/>
    <w:rsid w:val="00BE1BD6"/>
    <w:rsid w:val="00BE2FA6"/>
    <w:rsid w:val="00BE49B7"/>
    <w:rsid w:val="00BE4BB2"/>
    <w:rsid w:val="00BE52E8"/>
    <w:rsid w:val="00BE5FAF"/>
    <w:rsid w:val="00BE67BD"/>
    <w:rsid w:val="00BE749B"/>
    <w:rsid w:val="00BE7E1D"/>
    <w:rsid w:val="00BF0CED"/>
    <w:rsid w:val="00BF10C1"/>
    <w:rsid w:val="00BF177E"/>
    <w:rsid w:val="00BF21A9"/>
    <w:rsid w:val="00BF6DA9"/>
    <w:rsid w:val="00BF79FB"/>
    <w:rsid w:val="00BF7C4A"/>
    <w:rsid w:val="00C0097D"/>
    <w:rsid w:val="00C056A4"/>
    <w:rsid w:val="00C06855"/>
    <w:rsid w:val="00C07B19"/>
    <w:rsid w:val="00C07E9F"/>
    <w:rsid w:val="00C10209"/>
    <w:rsid w:val="00C12CD7"/>
    <w:rsid w:val="00C1412F"/>
    <w:rsid w:val="00C1437B"/>
    <w:rsid w:val="00C1465A"/>
    <w:rsid w:val="00C14F4F"/>
    <w:rsid w:val="00C16082"/>
    <w:rsid w:val="00C17A06"/>
    <w:rsid w:val="00C20B3A"/>
    <w:rsid w:val="00C23061"/>
    <w:rsid w:val="00C23D05"/>
    <w:rsid w:val="00C241AD"/>
    <w:rsid w:val="00C2593A"/>
    <w:rsid w:val="00C26C58"/>
    <w:rsid w:val="00C274D8"/>
    <w:rsid w:val="00C303C8"/>
    <w:rsid w:val="00C324CC"/>
    <w:rsid w:val="00C33CEA"/>
    <w:rsid w:val="00C34949"/>
    <w:rsid w:val="00C3528D"/>
    <w:rsid w:val="00C35857"/>
    <w:rsid w:val="00C36103"/>
    <w:rsid w:val="00C364D0"/>
    <w:rsid w:val="00C40397"/>
    <w:rsid w:val="00C41870"/>
    <w:rsid w:val="00C42113"/>
    <w:rsid w:val="00C424E1"/>
    <w:rsid w:val="00C42DCE"/>
    <w:rsid w:val="00C43073"/>
    <w:rsid w:val="00C43C39"/>
    <w:rsid w:val="00C4655D"/>
    <w:rsid w:val="00C46D3E"/>
    <w:rsid w:val="00C47609"/>
    <w:rsid w:val="00C50B9D"/>
    <w:rsid w:val="00C51A9C"/>
    <w:rsid w:val="00C51CB8"/>
    <w:rsid w:val="00C55729"/>
    <w:rsid w:val="00C55B67"/>
    <w:rsid w:val="00C561C3"/>
    <w:rsid w:val="00C56215"/>
    <w:rsid w:val="00C610D3"/>
    <w:rsid w:val="00C62CCD"/>
    <w:rsid w:val="00C63179"/>
    <w:rsid w:val="00C65391"/>
    <w:rsid w:val="00C658DC"/>
    <w:rsid w:val="00C65E05"/>
    <w:rsid w:val="00C67064"/>
    <w:rsid w:val="00C70455"/>
    <w:rsid w:val="00C71846"/>
    <w:rsid w:val="00C723E8"/>
    <w:rsid w:val="00C7286F"/>
    <w:rsid w:val="00C7414A"/>
    <w:rsid w:val="00C74294"/>
    <w:rsid w:val="00C76155"/>
    <w:rsid w:val="00C77671"/>
    <w:rsid w:val="00C77B87"/>
    <w:rsid w:val="00C80669"/>
    <w:rsid w:val="00C807AE"/>
    <w:rsid w:val="00C81D23"/>
    <w:rsid w:val="00C81F18"/>
    <w:rsid w:val="00C850CA"/>
    <w:rsid w:val="00C86924"/>
    <w:rsid w:val="00C87673"/>
    <w:rsid w:val="00C9098C"/>
    <w:rsid w:val="00C91101"/>
    <w:rsid w:val="00C919D0"/>
    <w:rsid w:val="00C93043"/>
    <w:rsid w:val="00C93825"/>
    <w:rsid w:val="00C97B7F"/>
    <w:rsid w:val="00CA080C"/>
    <w:rsid w:val="00CA0F55"/>
    <w:rsid w:val="00CA3B89"/>
    <w:rsid w:val="00CA4447"/>
    <w:rsid w:val="00CA4B04"/>
    <w:rsid w:val="00CA4D69"/>
    <w:rsid w:val="00CA665D"/>
    <w:rsid w:val="00CB0E93"/>
    <w:rsid w:val="00CB1830"/>
    <w:rsid w:val="00CB2279"/>
    <w:rsid w:val="00CB3B64"/>
    <w:rsid w:val="00CB41EA"/>
    <w:rsid w:val="00CB48AD"/>
    <w:rsid w:val="00CB5599"/>
    <w:rsid w:val="00CB6879"/>
    <w:rsid w:val="00CC037A"/>
    <w:rsid w:val="00CC2FBF"/>
    <w:rsid w:val="00CC35AC"/>
    <w:rsid w:val="00CC4650"/>
    <w:rsid w:val="00CC5A90"/>
    <w:rsid w:val="00CC5AEB"/>
    <w:rsid w:val="00CC6BD9"/>
    <w:rsid w:val="00CC7677"/>
    <w:rsid w:val="00CD0417"/>
    <w:rsid w:val="00CD1E06"/>
    <w:rsid w:val="00CD2348"/>
    <w:rsid w:val="00CD35CD"/>
    <w:rsid w:val="00CD48A7"/>
    <w:rsid w:val="00CD498F"/>
    <w:rsid w:val="00CD4FA2"/>
    <w:rsid w:val="00CD55FD"/>
    <w:rsid w:val="00CD5CF5"/>
    <w:rsid w:val="00CD68C7"/>
    <w:rsid w:val="00CD698A"/>
    <w:rsid w:val="00CD7888"/>
    <w:rsid w:val="00CE0936"/>
    <w:rsid w:val="00CE1E43"/>
    <w:rsid w:val="00CE4C41"/>
    <w:rsid w:val="00CE6093"/>
    <w:rsid w:val="00CF4FA3"/>
    <w:rsid w:val="00CF6AFA"/>
    <w:rsid w:val="00CF725F"/>
    <w:rsid w:val="00CF7DD9"/>
    <w:rsid w:val="00D01E3B"/>
    <w:rsid w:val="00D042DD"/>
    <w:rsid w:val="00D07BDA"/>
    <w:rsid w:val="00D145E9"/>
    <w:rsid w:val="00D164C8"/>
    <w:rsid w:val="00D16DCE"/>
    <w:rsid w:val="00D17AC3"/>
    <w:rsid w:val="00D17C85"/>
    <w:rsid w:val="00D17DA9"/>
    <w:rsid w:val="00D20094"/>
    <w:rsid w:val="00D23112"/>
    <w:rsid w:val="00D2385E"/>
    <w:rsid w:val="00D2602E"/>
    <w:rsid w:val="00D26782"/>
    <w:rsid w:val="00D2748A"/>
    <w:rsid w:val="00D303D0"/>
    <w:rsid w:val="00D30AC7"/>
    <w:rsid w:val="00D3152C"/>
    <w:rsid w:val="00D323D2"/>
    <w:rsid w:val="00D338A2"/>
    <w:rsid w:val="00D342F7"/>
    <w:rsid w:val="00D35D11"/>
    <w:rsid w:val="00D36B06"/>
    <w:rsid w:val="00D400C2"/>
    <w:rsid w:val="00D41181"/>
    <w:rsid w:val="00D41370"/>
    <w:rsid w:val="00D41451"/>
    <w:rsid w:val="00D43D0C"/>
    <w:rsid w:val="00D44BF1"/>
    <w:rsid w:val="00D478BB"/>
    <w:rsid w:val="00D479EC"/>
    <w:rsid w:val="00D5060B"/>
    <w:rsid w:val="00D52099"/>
    <w:rsid w:val="00D53D61"/>
    <w:rsid w:val="00D545EC"/>
    <w:rsid w:val="00D56F11"/>
    <w:rsid w:val="00D57FC8"/>
    <w:rsid w:val="00D61188"/>
    <w:rsid w:val="00D6150B"/>
    <w:rsid w:val="00D62554"/>
    <w:rsid w:val="00D64F13"/>
    <w:rsid w:val="00D653B9"/>
    <w:rsid w:val="00D66C80"/>
    <w:rsid w:val="00D66D65"/>
    <w:rsid w:val="00D67CA5"/>
    <w:rsid w:val="00D7121A"/>
    <w:rsid w:val="00D77582"/>
    <w:rsid w:val="00D7768D"/>
    <w:rsid w:val="00D8098E"/>
    <w:rsid w:val="00D81C90"/>
    <w:rsid w:val="00D83445"/>
    <w:rsid w:val="00D834F5"/>
    <w:rsid w:val="00D849FA"/>
    <w:rsid w:val="00D84C33"/>
    <w:rsid w:val="00D852F9"/>
    <w:rsid w:val="00D85413"/>
    <w:rsid w:val="00D85A99"/>
    <w:rsid w:val="00D87788"/>
    <w:rsid w:val="00D90768"/>
    <w:rsid w:val="00D91013"/>
    <w:rsid w:val="00D91933"/>
    <w:rsid w:val="00D95B25"/>
    <w:rsid w:val="00D95ED7"/>
    <w:rsid w:val="00DA01B5"/>
    <w:rsid w:val="00DA07B5"/>
    <w:rsid w:val="00DA2ECA"/>
    <w:rsid w:val="00DA3241"/>
    <w:rsid w:val="00DA41A3"/>
    <w:rsid w:val="00DA4C02"/>
    <w:rsid w:val="00DA4D4E"/>
    <w:rsid w:val="00DA5171"/>
    <w:rsid w:val="00DA5D97"/>
    <w:rsid w:val="00DA6D06"/>
    <w:rsid w:val="00DA785C"/>
    <w:rsid w:val="00DA7B90"/>
    <w:rsid w:val="00DB1E25"/>
    <w:rsid w:val="00DB221F"/>
    <w:rsid w:val="00DB3202"/>
    <w:rsid w:val="00DB39AE"/>
    <w:rsid w:val="00DC04AA"/>
    <w:rsid w:val="00DC3693"/>
    <w:rsid w:val="00DC4459"/>
    <w:rsid w:val="00DC622D"/>
    <w:rsid w:val="00DC6F10"/>
    <w:rsid w:val="00DD0F69"/>
    <w:rsid w:val="00DD181B"/>
    <w:rsid w:val="00DD1F07"/>
    <w:rsid w:val="00DD3300"/>
    <w:rsid w:val="00DD3905"/>
    <w:rsid w:val="00DD3913"/>
    <w:rsid w:val="00DD69B5"/>
    <w:rsid w:val="00DD7119"/>
    <w:rsid w:val="00DD7F48"/>
    <w:rsid w:val="00DE00A1"/>
    <w:rsid w:val="00DE01A6"/>
    <w:rsid w:val="00DE06CE"/>
    <w:rsid w:val="00DE1686"/>
    <w:rsid w:val="00DE42E5"/>
    <w:rsid w:val="00DE5F81"/>
    <w:rsid w:val="00DE6572"/>
    <w:rsid w:val="00DF17F2"/>
    <w:rsid w:val="00DF1C6B"/>
    <w:rsid w:val="00E00DF6"/>
    <w:rsid w:val="00E02DBE"/>
    <w:rsid w:val="00E02E87"/>
    <w:rsid w:val="00E050D2"/>
    <w:rsid w:val="00E05C9F"/>
    <w:rsid w:val="00E068CC"/>
    <w:rsid w:val="00E07414"/>
    <w:rsid w:val="00E1163C"/>
    <w:rsid w:val="00E12A31"/>
    <w:rsid w:val="00E13046"/>
    <w:rsid w:val="00E13B2F"/>
    <w:rsid w:val="00E15E80"/>
    <w:rsid w:val="00E16432"/>
    <w:rsid w:val="00E167BD"/>
    <w:rsid w:val="00E16CC0"/>
    <w:rsid w:val="00E16DDA"/>
    <w:rsid w:val="00E17B31"/>
    <w:rsid w:val="00E20F0F"/>
    <w:rsid w:val="00E21F31"/>
    <w:rsid w:val="00E23A37"/>
    <w:rsid w:val="00E24369"/>
    <w:rsid w:val="00E2579C"/>
    <w:rsid w:val="00E25C89"/>
    <w:rsid w:val="00E309DB"/>
    <w:rsid w:val="00E329F5"/>
    <w:rsid w:val="00E33A01"/>
    <w:rsid w:val="00E3533B"/>
    <w:rsid w:val="00E35BE5"/>
    <w:rsid w:val="00E36A7C"/>
    <w:rsid w:val="00E4018C"/>
    <w:rsid w:val="00E4135D"/>
    <w:rsid w:val="00E4181D"/>
    <w:rsid w:val="00E435DE"/>
    <w:rsid w:val="00E437B4"/>
    <w:rsid w:val="00E44762"/>
    <w:rsid w:val="00E4583E"/>
    <w:rsid w:val="00E46978"/>
    <w:rsid w:val="00E47159"/>
    <w:rsid w:val="00E51E6B"/>
    <w:rsid w:val="00E55382"/>
    <w:rsid w:val="00E561A6"/>
    <w:rsid w:val="00E602F7"/>
    <w:rsid w:val="00E610B3"/>
    <w:rsid w:val="00E6342E"/>
    <w:rsid w:val="00E6354C"/>
    <w:rsid w:val="00E7039A"/>
    <w:rsid w:val="00E706B2"/>
    <w:rsid w:val="00E71043"/>
    <w:rsid w:val="00E71F24"/>
    <w:rsid w:val="00E7330E"/>
    <w:rsid w:val="00E73C66"/>
    <w:rsid w:val="00E74F48"/>
    <w:rsid w:val="00E802D9"/>
    <w:rsid w:val="00E828F4"/>
    <w:rsid w:val="00E82AC6"/>
    <w:rsid w:val="00E837B9"/>
    <w:rsid w:val="00E86978"/>
    <w:rsid w:val="00E87311"/>
    <w:rsid w:val="00E878D3"/>
    <w:rsid w:val="00E87E14"/>
    <w:rsid w:val="00E87F7A"/>
    <w:rsid w:val="00E92725"/>
    <w:rsid w:val="00E9369C"/>
    <w:rsid w:val="00E943F0"/>
    <w:rsid w:val="00EA017C"/>
    <w:rsid w:val="00EA1C2D"/>
    <w:rsid w:val="00EA250C"/>
    <w:rsid w:val="00EA4DC2"/>
    <w:rsid w:val="00EA6AD8"/>
    <w:rsid w:val="00EB0697"/>
    <w:rsid w:val="00EB3825"/>
    <w:rsid w:val="00EB6780"/>
    <w:rsid w:val="00EB711C"/>
    <w:rsid w:val="00EC0808"/>
    <w:rsid w:val="00EC1035"/>
    <w:rsid w:val="00EC2D81"/>
    <w:rsid w:val="00EC3476"/>
    <w:rsid w:val="00EC5D59"/>
    <w:rsid w:val="00EC5D7F"/>
    <w:rsid w:val="00EC6D91"/>
    <w:rsid w:val="00ED0999"/>
    <w:rsid w:val="00ED2239"/>
    <w:rsid w:val="00ED2A88"/>
    <w:rsid w:val="00ED4863"/>
    <w:rsid w:val="00ED7B96"/>
    <w:rsid w:val="00EE0276"/>
    <w:rsid w:val="00EE02EC"/>
    <w:rsid w:val="00EE062F"/>
    <w:rsid w:val="00EE18AD"/>
    <w:rsid w:val="00EE2D8C"/>
    <w:rsid w:val="00EE669D"/>
    <w:rsid w:val="00EF11EB"/>
    <w:rsid w:val="00EF7FDD"/>
    <w:rsid w:val="00F004CB"/>
    <w:rsid w:val="00F01402"/>
    <w:rsid w:val="00F024CE"/>
    <w:rsid w:val="00F0257B"/>
    <w:rsid w:val="00F026FE"/>
    <w:rsid w:val="00F02F7D"/>
    <w:rsid w:val="00F05B4C"/>
    <w:rsid w:val="00F075C7"/>
    <w:rsid w:val="00F07E26"/>
    <w:rsid w:val="00F1288F"/>
    <w:rsid w:val="00F131A8"/>
    <w:rsid w:val="00F136E2"/>
    <w:rsid w:val="00F13FE8"/>
    <w:rsid w:val="00F1593B"/>
    <w:rsid w:val="00F166DE"/>
    <w:rsid w:val="00F175A9"/>
    <w:rsid w:val="00F21601"/>
    <w:rsid w:val="00F2224D"/>
    <w:rsid w:val="00F24D0D"/>
    <w:rsid w:val="00F252C7"/>
    <w:rsid w:val="00F257F9"/>
    <w:rsid w:val="00F2627B"/>
    <w:rsid w:val="00F27225"/>
    <w:rsid w:val="00F318D7"/>
    <w:rsid w:val="00F34AB9"/>
    <w:rsid w:val="00F35DBA"/>
    <w:rsid w:val="00F36D56"/>
    <w:rsid w:val="00F375CC"/>
    <w:rsid w:val="00F37DFA"/>
    <w:rsid w:val="00F37F79"/>
    <w:rsid w:val="00F4181C"/>
    <w:rsid w:val="00F428CD"/>
    <w:rsid w:val="00F4347E"/>
    <w:rsid w:val="00F467D2"/>
    <w:rsid w:val="00F46BA6"/>
    <w:rsid w:val="00F471CC"/>
    <w:rsid w:val="00F477CF"/>
    <w:rsid w:val="00F479F0"/>
    <w:rsid w:val="00F5039B"/>
    <w:rsid w:val="00F5046A"/>
    <w:rsid w:val="00F51265"/>
    <w:rsid w:val="00F528EE"/>
    <w:rsid w:val="00F52AFF"/>
    <w:rsid w:val="00F52D45"/>
    <w:rsid w:val="00F53443"/>
    <w:rsid w:val="00F541D3"/>
    <w:rsid w:val="00F54BE4"/>
    <w:rsid w:val="00F54EA6"/>
    <w:rsid w:val="00F54FCE"/>
    <w:rsid w:val="00F56615"/>
    <w:rsid w:val="00F56D55"/>
    <w:rsid w:val="00F57A86"/>
    <w:rsid w:val="00F57D06"/>
    <w:rsid w:val="00F60800"/>
    <w:rsid w:val="00F609E6"/>
    <w:rsid w:val="00F60B0D"/>
    <w:rsid w:val="00F60CC4"/>
    <w:rsid w:val="00F61949"/>
    <w:rsid w:val="00F62139"/>
    <w:rsid w:val="00F62C25"/>
    <w:rsid w:val="00F63B6F"/>
    <w:rsid w:val="00F63F94"/>
    <w:rsid w:val="00F6620E"/>
    <w:rsid w:val="00F67B4D"/>
    <w:rsid w:val="00F70D66"/>
    <w:rsid w:val="00F71221"/>
    <w:rsid w:val="00F72154"/>
    <w:rsid w:val="00F726D0"/>
    <w:rsid w:val="00F748C7"/>
    <w:rsid w:val="00F752BA"/>
    <w:rsid w:val="00F7640E"/>
    <w:rsid w:val="00F8096B"/>
    <w:rsid w:val="00F80E4A"/>
    <w:rsid w:val="00F81964"/>
    <w:rsid w:val="00F83277"/>
    <w:rsid w:val="00F83D4C"/>
    <w:rsid w:val="00F84373"/>
    <w:rsid w:val="00F8777A"/>
    <w:rsid w:val="00F8778E"/>
    <w:rsid w:val="00F910CE"/>
    <w:rsid w:val="00F9176C"/>
    <w:rsid w:val="00F91A36"/>
    <w:rsid w:val="00F923B6"/>
    <w:rsid w:val="00F93555"/>
    <w:rsid w:val="00F942C7"/>
    <w:rsid w:val="00F94CF9"/>
    <w:rsid w:val="00F94E7D"/>
    <w:rsid w:val="00F95874"/>
    <w:rsid w:val="00F96BA8"/>
    <w:rsid w:val="00F97A60"/>
    <w:rsid w:val="00FA03BD"/>
    <w:rsid w:val="00FA1905"/>
    <w:rsid w:val="00FA2077"/>
    <w:rsid w:val="00FA355B"/>
    <w:rsid w:val="00FA3BE1"/>
    <w:rsid w:val="00FA3CF3"/>
    <w:rsid w:val="00FA46B9"/>
    <w:rsid w:val="00FA4D99"/>
    <w:rsid w:val="00FA665E"/>
    <w:rsid w:val="00FA6712"/>
    <w:rsid w:val="00FA712F"/>
    <w:rsid w:val="00FA718A"/>
    <w:rsid w:val="00FB02A2"/>
    <w:rsid w:val="00FB1985"/>
    <w:rsid w:val="00FB2880"/>
    <w:rsid w:val="00FB429D"/>
    <w:rsid w:val="00FB7192"/>
    <w:rsid w:val="00FC1693"/>
    <w:rsid w:val="00FC1F0C"/>
    <w:rsid w:val="00FC4B80"/>
    <w:rsid w:val="00FC5F8C"/>
    <w:rsid w:val="00FC670C"/>
    <w:rsid w:val="00FC6F10"/>
    <w:rsid w:val="00FC7940"/>
    <w:rsid w:val="00FD093F"/>
    <w:rsid w:val="00FD4793"/>
    <w:rsid w:val="00FD5973"/>
    <w:rsid w:val="00FD611D"/>
    <w:rsid w:val="00FD7660"/>
    <w:rsid w:val="00FE079D"/>
    <w:rsid w:val="00FE088E"/>
    <w:rsid w:val="00FE0BD0"/>
    <w:rsid w:val="00FE0C69"/>
    <w:rsid w:val="00FE2072"/>
    <w:rsid w:val="00FE2392"/>
    <w:rsid w:val="00FE2B5D"/>
    <w:rsid w:val="00FE6FEB"/>
    <w:rsid w:val="00FF4915"/>
    <w:rsid w:val="00FF5225"/>
    <w:rsid w:val="00FF55E7"/>
    <w:rsid w:val="00FF6455"/>
    <w:rsid w:val="00FF6F21"/>
    <w:rsid w:val="7A2E6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879CDE"/>
  <w15:chartTrackingRefBased/>
  <w15:docId w15:val="{F61C21A5-996D-49B3-9185-AACC8938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397"/>
    <w:rPr>
      <w:sz w:val="24"/>
    </w:rPr>
  </w:style>
  <w:style w:type="paragraph" w:styleId="Heading1">
    <w:name w:val="heading 1"/>
    <w:basedOn w:val="Normal"/>
    <w:next w:val="Normal"/>
    <w:qFormat/>
    <w:pPr>
      <w:keepNext/>
      <w:jc w:val="both"/>
      <w:outlineLvl w:val="0"/>
    </w:pPr>
    <w:rPr>
      <w:rFonts w:ascii="Times New (W1)" w:hAnsi="Times New (W1)"/>
      <w:b/>
      <w:u w:val="single"/>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W1)" w:hAnsi="Times New (W1)"/>
      <w:b/>
    </w:rPr>
  </w:style>
  <w:style w:type="paragraph" w:styleId="BodyText">
    <w:name w:val="Body Text"/>
    <w:basedOn w:val="Normal"/>
    <w:pPr>
      <w:jc w:val="both"/>
    </w:pPr>
    <w:rPr>
      <w:rFonts w:ascii="Times New (W1)" w:hAnsi="Times New (W1)"/>
    </w:rPr>
  </w:style>
  <w:style w:type="paragraph" w:styleId="Footer">
    <w:name w:val="footer"/>
    <w:basedOn w:val="Normal"/>
    <w:link w:val="FooterChar"/>
    <w:rsid w:val="00C723E8"/>
    <w:pPr>
      <w:tabs>
        <w:tab w:val="center" w:pos="4320"/>
        <w:tab w:val="right" w:pos="8640"/>
      </w:tabs>
    </w:pPr>
  </w:style>
  <w:style w:type="character" w:styleId="PageNumber">
    <w:name w:val="page number"/>
    <w:basedOn w:val="DefaultParagraphFont"/>
    <w:rsid w:val="00C723E8"/>
  </w:style>
  <w:style w:type="paragraph" w:styleId="BalloonText">
    <w:name w:val="Balloon Text"/>
    <w:basedOn w:val="Normal"/>
    <w:semiHidden/>
    <w:rsid w:val="00C723E8"/>
    <w:rPr>
      <w:rFonts w:ascii="Tahoma" w:hAnsi="Tahoma" w:cs="Tahoma"/>
      <w:sz w:val="16"/>
      <w:szCs w:val="16"/>
    </w:rPr>
  </w:style>
  <w:style w:type="character" w:styleId="CommentReference">
    <w:name w:val="annotation reference"/>
    <w:rsid w:val="00034DE9"/>
    <w:rPr>
      <w:sz w:val="16"/>
      <w:szCs w:val="16"/>
    </w:rPr>
  </w:style>
  <w:style w:type="paragraph" w:styleId="CommentText">
    <w:name w:val="annotation text"/>
    <w:basedOn w:val="Normal"/>
    <w:link w:val="CommentTextChar"/>
    <w:rsid w:val="00034DE9"/>
    <w:rPr>
      <w:sz w:val="20"/>
    </w:rPr>
  </w:style>
  <w:style w:type="character" w:customStyle="1" w:styleId="CommentTextChar">
    <w:name w:val="Comment Text Char"/>
    <w:basedOn w:val="DefaultParagraphFont"/>
    <w:link w:val="CommentText"/>
    <w:rsid w:val="00034DE9"/>
  </w:style>
  <w:style w:type="paragraph" w:styleId="CommentSubject">
    <w:name w:val="annotation subject"/>
    <w:basedOn w:val="CommentText"/>
    <w:next w:val="CommentText"/>
    <w:link w:val="CommentSubjectChar"/>
    <w:rsid w:val="00034DE9"/>
    <w:rPr>
      <w:b/>
      <w:bCs/>
    </w:rPr>
  </w:style>
  <w:style w:type="character" w:customStyle="1" w:styleId="CommentSubjectChar">
    <w:name w:val="Comment Subject Char"/>
    <w:link w:val="CommentSubject"/>
    <w:rsid w:val="00034DE9"/>
    <w:rPr>
      <w:b/>
      <w:bCs/>
    </w:rPr>
  </w:style>
  <w:style w:type="paragraph" w:styleId="NormalWeb">
    <w:name w:val="Normal (Web)"/>
    <w:basedOn w:val="Normal"/>
    <w:uiPriority w:val="99"/>
    <w:unhideWhenUsed/>
    <w:rsid w:val="005C1CFE"/>
    <w:pPr>
      <w:spacing w:before="100" w:beforeAutospacing="1" w:after="100" w:afterAutospacing="1"/>
    </w:pPr>
    <w:rPr>
      <w:szCs w:val="24"/>
    </w:rPr>
  </w:style>
  <w:style w:type="character" w:customStyle="1" w:styleId="mark1pgkny7ba">
    <w:name w:val="mark1pgkny7ba"/>
    <w:basedOn w:val="DefaultParagraphFont"/>
    <w:rsid w:val="005C1CFE"/>
  </w:style>
  <w:style w:type="paragraph" w:styleId="Header">
    <w:name w:val="header"/>
    <w:basedOn w:val="Normal"/>
    <w:link w:val="HeaderChar"/>
    <w:rsid w:val="00A41B9D"/>
    <w:pPr>
      <w:tabs>
        <w:tab w:val="center" w:pos="4680"/>
        <w:tab w:val="right" w:pos="9360"/>
      </w:tabs>
    </w:pPr>
  </w:style>
  <w:style w:type="character" w:customStyle="1" w:styleId="HeaderChar">
    <w:name w:val="Header Char"/>
    <w:basedOn w:val="DefaultParagraphFont"/>
    <w:link w:val="Header"/>
    <w:rsid w:val="00A41B9D"/>
    <w:rPr>
      <w:sz w:val="24"/>
    </w:rPr>
  </w:style>
  <w:style w:type="paragraph" w:styleId="ListParagraph">
    <w:name w:val="List Paragraph"/>
    <w:basedOn w:val="Normal"/>
    <w:uiPriority w:val="34"/>
    <w:qFormat/>
    <w:rsid w:val="00F2627B"/>
    <w:pPr>
      <w:ind w:left="720"/>
      <w:contextualSpacing/>
    </w:pPr>
  </w:style>
  <w:style w:type="paragraph" w:styleId="BodyTextIndent">
    <w:name w:val="Body Text Indent"/>
    <w:basedOn w:val="Normal"/>
    <w:link w:val="BodyTextIndentChar"/>
    <w:rsid w:val="008268EB"/>
    <w:pPr>
      <w:spacing w:after="120"/>
      <w:ind w:left="360"/>
    </w:pPr>
  </w:style>
  <w:style w:type="character" w:customStyle="1" w:styleId="BodyTextIndentChar">
    <w:name w:val="Body Text Indent Char"/>
    <w:basedOn w:val="DefaultParagraphFont"/>
    <w:link w:val="BodyTextIndent"/>
    <w:rsid w:val="008268EB"/>
    <w:rPr>
      <w:sz w:val="24"/>
    </w:rPr>
  </w:style>
  <w:style w:type="character" w:styleId="Hyperlink">
    <w:name w:val="Hyperlink"/>
    <w:basedOn w:val="DefaultParagraphFont"/>
    <w:rsid w:val="00895E67"/>
    <w:rPr>
      <w:color w:val="0563C1" w:themeColor="hyperlink"/>
      <w:u w:val="single"/>
    </w:rPr>
  </w:style>
  <w:style w:type="paragraph" w:styleId="Revision">
    <w:name w:val="Revision"/>
    <w:hidden/>
    <w:uiPriority w:val="99"/>
    <w:semiHidden/>
    <w:rsid w:val="0027064C"/>
    <w:rPr>
      <w:sz w:val="24"/>
    </w:rPr>
  </w:style>
  <w:style w:type="paragraph" w:styleId="FootnoteText">
    <w:name w:val="footnote text"/>
    <w:basedOn w:val="Normal"/>
    <w:link w:val="FootnoteTextChar"/>
    <w:rsid w:val="00150E64"/>
    <w:rPr>
      <w:sz w:val="20"/>
    </w:rPr>
  </w:style>
  <w:style w:type="character" w:customStyle="1" w:styleId="FootnoteTextChar">
    <w:name w:val="Footnote Text Char"/>
    <w:basedOn w:val="DefaultParagraphFont"/>
    <w:link w:val="FootnoteText"/>
    <w:rsid w:val="00150E64"/>
  </w:style>
  <w:style w:type="character" w:styleId="FootnoteReference">
    <w:name w:val="footnote reference"/>
    <w:basedOn w:val="DefaultParagraphFont"/>
    <w:rsid w:val="00150E64"/>
    <w:rPr>
      <w:vertAlign w:val="superscript"/>
    </w:rPr>
  </w:style>
  <w:style w:type="character" w:customStyle="1" w:styleId="FooterChar">
    <w:name w:val="Footer Char"/>
    <w:basedOn w:val="DefaultParagraphFont"/>
    <w:link w:val="Footer"/>
    <w:rsid w:val="0066625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5645">
      <w:bodyDiv w:val="1"/>
      <w:marLeft w:val="0"/>
      <w:marRight w:val="0"/>
      <w:marTop w:val="0"/>
      <w:marBottom w:val="0"/>
      <w:divBdr>
        <w:top w:val="none" w:sz="0" w:space="0" w:color="auto"/>
        <w:left w:val="none" w:sz="0" w:space="0" w:color="auto"/>
        <w:bottom w:val="none" w:sz="0" w:space="0" w:color="auto"/>
        <w:right w:val="none" w:sz="0" w:space="0" w:color="auto"/>
      </w:divBdr>
    </w:div>
    <w:div w:id="61217796">
      <w:bodyDiv w:val="1"/>
      <w:marLeft w:val="0"/>
      <w:marRight w:val="0"/>
      <w:marTop w:val="0"/>
      <w:marBottom w:val="0"/>
      <w:divBdr>
        <w:top w:val="none" w:sz="0" w:space="0" w:color="auto"/>
        <w:left w:val="none" w:sz="0" w:space="0" w:color="auto"/>
        <w:bottom w:val="none" w:sz="0" w:space="0" w:color="auto"/>
        <w:right w:val="none" w:sz="0" w:space="0" w:color="auto"/>
      </w:divBdr>
    </w:div>
    <w:div w:id="200170225">
      <w:bodyDiv w:val="1"/>
      <w:marLeft w:val="0"/>
      <w:marRight w:val="0"/>
      <w:marTop w:val="0"/>
      <w:marBottom w:val="0"/>
      <w:divBdr>
        <w:top w:val="none" w:sz="0" w:space="0" w:color="auto"/>
        <w:left w:val="none" w:sz="0" w:space="0" w:color="auto"/>
        <w:bottom w:val="none" w:sz="0" w:space="0" w:color="auto"/>
        <w:right w:val="none" w:sz="0" w:space="0" w:color="auto"/>
      </w:divBdr>
    </w:div>
    <w:div w:id="352147970">
      <w:bodyDiv w:val="1"/>
      <w:marLeft w:val="0"/>
      <w:marRight w:val="0"/>
      <w:marTop w:val="0"/>
      <w:marBottom w:val="0"/>
      <w:divBdr>
        <w:top w:val="none" w:sz="0" w:space="0" w:color="auto"/>
        <w:left w:val="none" w:sz="0" w:space="0" w:color="auto"/>
        <w:bottom w:val="none" w:sz="0" w:space="0" w:color="auto"/>
        <w:right w:val="none" w:sz="0" w:space="0" w:color="auto"/>
      </w:divBdr>
    </w:div>
    <w:div w:id="513030431">
      <w:bodyDiv w:val="1"/>
      <w:marLeft w:val="0"/>
      <w:marRight w:val="0"/>
      <w:marTop w:val="0"/>
      <w:marBottom w:val="0"/>
      <w:divBdr>
        <w:top w:val="none" w:sz="0" w:space="0" w:color="auto"/>
        <w:left w:val="none" w:sz="0" w:space="0" w:color="auto"/>
        <w:bottom w:val="none" w:sz="0" w:space="0" w:color="auto"/>
        <w:right w:val="none" w:sz="0" w:space="0" w:color="auto"/>
      </w:divBdr>
    </w:div>
    <w:div w:id="970552925">
      <w:bodyDiv w:val="1"/>
      <w:marLeft w:val="0"/>
      <w:marRight w:val="0"/>
      <w:marTop w:val="0"/>
      <w:marBottom w:val="0"/>
      <w:divBdr>
        <w:top w:val="none" w:sz="0" w:space="0" w:color="auto"/>
        <w:left w:val="none" w:sz="0" w:space="0" w:color="auto"/>
        <w:bottom w:val="none" w:sz="0" w:space="0" w:color="auto"/>
        <w:right w:val="none" w:sz="0" w:space="0" w:color="auto"/>
      </w:divBdr>
    </w:div>
    <w:div w:id="1080174916">
      <w:bodyDiv w:val="1"/>
      <w:marLeft w:val="0"/>
      <w:marRight w:val="0"/>
      <w:marTop w:val="0"/>
      <w:marBottom w:val="0"/>
      <w:divBdr>
        <w:top w:val="none" w:sz="0" w:space="0" w:color="auto"/>
        <w:left w:val="none" w:sz="0" w:space="0" w:color="auto"/>
        <w:bottom w:val="none" w:sz="0" w:space="0" w:color="auto"/>
        <w:right w:val="none" w:sz="0" w:space="0" w:color="auto"/>
      </w:divBdr>
    </w:div>
    <w:div w:id="1195265251">
      <w:bodyDiv w:val="1"/>
      <w:marLeft w:val="0"/>
      <w:marRight w:val="0"/>
      <w:marTop w:val="0"/>
      <w:marBottom w:val="0"/>
      <w:divBdr>
        <w:top w:val="none" w:sz="0" w:space="0" w:color="auto"/>
        <w:left w:val="none" w:sz="0" w:space="0" w:color="auto"/>
        <w:bottom w:val="none" w:sz="0" w:space="0" w:color="auto"/>
        <w:right w:val="none" w:sz="0" w:space="0" w:color="auto"/>
      </w:divBdr>
    </w:div>
    <w:div w:id="1197504269">
      <w:bodyDiv w:val="1"/>
      <w:marLeft w:val="0"/>
      <w:marRight w:val="0"/>
      <w:marTop w:val="0"/>
      <w:marBottom w:val="0"/>
      <w:divBdr>
        <w:top w:val="none" w:sz="0" w:space="0" w:color="auto"/>
        <w:left w:val="none" w:sz="0" w:space="0" w:color="auto"/>
        <w:bottom w:val="none" w:sz="0" w:space="0" w:color="auto"/>
        <w:right w:val="none" w:sz="0" w:space="0" w:color="auto"/>
      </w:divBdr>
    </w:div>
    <w:div w:id="1461991243">
      <w:bodyDiv w:val="1"/>
      <w:marLeft w:val="0"/>
      <w:marRight w:val="0"/>
      <w:marTop w:val="0"/>
      <w:marBottom w:val="0"/>
      <w:divBdr>
        <w:top w:val="none" w:sz="0" w:space="0" w:color="auto"/>
        <w:left w:val="none" w:sz="0" w:space="0" w:color="auto"/>
        <w:bottom w:val="none" w:sz="0" w:space="0" w:color="auto"/>
        <w:right w:val="none" w:sz="0" w:space="0" w:color="auto"/>
      </w:divBdr>
    </w:div>
    <w:div w:id="1534459935">
      <w:bodyDiv w:val="1"/>
      <w:marLeft w:val="0"/>
      <w:marRight w:val="0"/>
      <w:marTop w:val="0"/>
      <w:marBottom w:val="0"/>
      <w:divBdr>
        <w:top w:val="none" w:sz="0" w:space="0" w:color="auto"/>
        <w:left w:val="none" w:sz="0" w:space="0" w:color="auto"/>
        <w:bottom w:val="none" w:sz="0" w:space="0" w:color="auto"/>
        <w:right w:val="none" w:sz="0" w:space="0" w:color="auto"/>
      </w:divBdr>
    </w:div>
    <w:div w:id="204671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BBC4FF18AF64C8778CFFDC505F098" ma:contentTypeVersion="0" ma:contentTypeDescription="Create a new document." ma:contentTypeScope="" ma:versionID="711f123c4e93526928af5b16bd1e1df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0DD39-C16F-4EB2-A293-0825DDDA2EBC}">
  <ds:schemaRefs>
    <ds:schemaRef ds:uri="http://schemas.microsoft.com/sharepoint/v3/contenttype/forms"/>
  </ds:schemaRefs>
</ds:datastoreItem>
</file>

<file path=customXml/itemProps2.xml><?xml version="1.0" encoding="utf-8"?>
<ds:datastoreItem xmlns:ds="http://schemas.openxmlformats.org/officeDocument/2006/customXml" ds:itemID="{53ABE1CE-5EA3-4784-881C-18BEA3326EDF}">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232BF6AF-94BC-4376-B113-1189C6100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3D1D328-B515-45D1-817C-85E04BB67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1425</Words>
  <Characters>7753</Characters>
  <Application>Microsoft Office Word</Application>
  <DocSecurity>0</DocSecurity>
  <Lines>172</Lines>
  <Paragraphs>75</Paragraphs>
  <ScaleCrop>false</ScaleCrop>
  <HeadingPairs>
    <vt:vector size="2" baseType="variant">
      <vt:variant>
        <vt:lpstr>Title</vt:lpstr>
      </vt:variant>
      <vt:variant>
        <vt:i4>1</vt:i4>
      </vt:variant>
    </vt:vector>
  </HeadingPairs>
  <TitlesOfParts>
    <vt:vector size="1" baseType="lpstr">
      <vt:lpstr>Catastrophic Illness in Children Relief Fund Commission</vt:lpstr>
    </vt:vector>
  </TitlesOfParts>
  <Company>NJ Department of Human Services</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Catastrophic Illness in Children Relief Fund Commission</dc:title>
  <dc:subject/>
  <dc:creator>Janet Valentin-Forte</dc:creator>
  <cp:keywords/>
  <cp:lastModifiedBy>Wilkerson-Leconte, LorieAnn</cp:lastModifiedBy>
  <cp:revision>2</cp:revision>
  <cp:lastPrinted>2020-02-26T20:28:00Z</cp:lastPrinted>
  <dcterms:created xsi:type="dcterms:W3CDTF">2024-07-03T15:39:00Z</dcterms:created>
  <dcterms:modified xsi:type="dcterms:W3CDTF">2024-07-03T15:39:00Z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a0863beb7589e1253017e7a737c07f7536860984c11fd0108fa3e0e5021837e7</vt:lpwstr>
  </property>
</Properties>
</file>