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5394"/>
        <w:gridCol w:w="5396"/>
      </w:tblGrid>
      <w:tr w:rsidR="00412947" w:rsidTr="00334F8F">
        <w:tc>
          <w:tcPr>
            <w:tcW w:w="5394" w:type="dxa"/>
          </w:tcPr>
          <w:p w:rsidR="00412947" w:rsidRPr="00D05DC0" w:rsidRDefault="00412947" w:rsidP="00A34971">
            <w:r w:rsidRPr="00D05DC0">
              <w:t xml:space="preserve">Name of Individual: </w:t>
            </w:r>
            <w:r>
              <w:fldChar w:fldCharType="begin">
                <w:ffData>
                  <w:name w:val="Text197"/>
                  <w:enabled/>
                  <w:calcOnExit w:val="0"/>
                  <w:textInput/>
                </w:ffData>
              </w:fldChar>
            </w:r>
            <w:bookmarkStart w:id="0" w:name="Text1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5396" w:type="dxa"/>
          </w:tcPr>
          <w:p w:rsidR="00412947" w:rsidRPr="00D05DC0" w:rsidRDefault="00412947" w:rsidP="00A34971">
            <w:r w:rsidRPr="00D05DC0">
              <w:t>Date of Meeting:</w:t>
            </w:r>
            <w:r>
              <w:t xml:space="preserve"> </w:t>
            </w:r>
            <w:r>
              <w:fldChar w:fldCharType="begin">
                <w:ffData>
                  <w:name w:val="Text19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12947" w:rsidTr="00334F8F">
        <w:tc>
          <w:tcPr>
            <w:tcW w:w="5394" w:type="dxa"/>
          </w:tcPr>
          <w:p w:rsidR="00412947" w:rsidRPr="00D05DC0" w:rsidRDefault="00412947" w:rsidP="00A34971">
            <w:r w:rsidRPr="00D05DC0">
              <w:t>DDD ID#</w:t>
            </w:r>
            <w:r>
              <w:t xml:space="preserve">: </w:t>
            </w:r>
            <w:r>
              <w:fldChar w:fldCharType="begin">
                <w:ffData>
                  <w:name w:val="Text19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96" w:type="dxa"/>
          </w:tcPr>
          <w:p w:rsidR="00412947" w:rsidRPr="00D05DC0" w:rsidRDefault="00412947" w:rsidP="00A34971"/>
        </w:tc>
      </w:tr>
      <w:tr w:rsidR="00412947" w:rsidTr="00334F8F">
        <w:tc>
          <w:tcPr>
            <w:tcW w:w="5394" w:type="dxa"/>
          </w:tcPr>
          <w:p w:rsidR="00412947" w:rsidRPr="00D05DC0" w:rsidRDefault="00412947" w:rsidP="00A34971">
            <w:r w:rsidRPr="00D05DC0">
              <w:t xml:space="preserve">SCA: </w:t>
            </w:r>
            <w:r>
              <w:fldChar w:fldCharType="begin">
                <w:ffData>
                  <w:name w:val="Text19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96" w:type="dxa"/>
          </w:tcPr>
          <w:p w:rsidR="00412947" w:rsidRPr="00D05DC0" w:rsidRDefault="00412947" w:rsidP="00A34971">
            <w:r w:rsidRPr="00D05DC0">
              <w:t>Residential Provider:</w:t>
            </w:r>
            <w:r>
              <w:t xml:space="preserve"> </w:t>
            </w:r>
            <w:r>
              <w:fldChar w:fldCharType="begin">
                <w:ffData>
                  <w:name w:val="Text19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12947" w:rsidTr="00334F8F">
        <w:tc>
          <w:tcPr>
            <w:tcW w:w="5394" w:type="dxa"/>
          </w:tcPr>
          <w:p w:rsidR="00412947" w:rsidRPr="00D05DC0" w:rsidRDefault="00412947" w:rsidP="00A34971">
            <w:r w:rsidRPr="00D05DC0">
              <w:t>SC:</w:t>
            </w:r>
            <w:r>
              <w:t xml:space="preserve"> </w:t>
            </w:r>
            <w:r>
              <w:fldChar w:fldCharType="begin">
                <w:ffData>
                  <w:name w:val="Text19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96" w:type="dxa"/>
          </w:tcPr>
          <w:p w:rsidR="00412947" w:rsidRPr="00D05DC0" w:rsidRDefault="00412947" w:rsidP="00A34971">
            <w:r w:rsidRPr="00D05DC0">
              <w:t>Day Provider:</w:t>
            </w:r>
            <w:r>
              <w:t xml:space="preserve"> </w:t>
            </w:r>
            <w:r>
              <w:fldChar w:fldCharType="begin">
                <w:ffData>
                  <w:name w:val="Text19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12947" w:rsidRPr="00A02DCD" w:rsidRDefault="00412947" w:rsidP="00412947">
      <w:pPr>
        <w:spacing w:after="0"/>
        <w:rPr>
          <w:b/>
        </w:rPr>
      </w:pPr>
    </w:p>
    <w:p w:rsidR="003F5F80" w:rsidRPr="00123C2D" w:rsidRDefault="00BB6BD5" w:rsidP="003F5F80">
      <w:pPr>
        <w:spacing w:after="0"/>
        <w:rPr>
          <w:b/>
        </w:rPr>
      </w:pPr>
      <w:r w:rsidRPr="00123C2D">
        <w:rPr>
          <w:b/>
          <w:sz w:val="32"/>
          <w:szCs w:val="32"/>
        </w:rPr>
        <w:t>Meeting m</w:t>
      </w:r>
      <w:r w:rsidR="003F5F80" w:rsidRPr="00123C2D">
        <w:rPr>
          <w:b/>
          <w:sz w:val="32"/>
          <w:szCs w:val="32"/>
        </w:rPr>
        <w:t xml:space="preserve">inutes / </w:t>
      </w:r>
      <w:r w:rsidR="001C416F" w:rsidRPr="00123C2D">
        <w:rPr>
          <w:b/>
          <w:sz w:val="32"/>
          <w:szCs w:val="32"/>
        </w:rPr>
        <w:t xml:space="preserve">summary of </w:t>
      </w:r>
      <w:r w:rsidRPr="00123C2D">
        <w:rPr>
          <w:b/>
          <w:sz w:val="32"/>
          <w:szCs w:val="32"/>
        </w:rPr>
        <w:t>d</w:t>
      </w:r>
      <w:r w:rsidR="003F5F80" w:rsidRPr="00123C2D">
        <w:rPr>
          <w:b/>
          <w:sz w:val="32"/>
          <w:szCs w:val="32"/>
        </w:rPr>
        <w:t>iscussion</w:t>
      </w:r>
      <w:r w:rsidR="001C416F" w:rsidRPr="00123C2D">
        <w:rPr>
          <w:b/>
          <w:sz w:val="32"/>
          <w:szCs w:val="32"/>
        </w:rPr>
        <w:t xml:space="preserve"> </w:t>
      </w:r>
      <w:r w:rsidR="001C416F" w:rsidRPr="00123C2D">
        <w:rPr>
          <w:b/>
          <w:sz w:val="16"/>
          <w:szCs w:val="16"/>
        </w:rPr>
        <w:t>(required)</w:t>
      </w:r>
      <w:r w:rsidR="003F5F80" w:rsidRPr="00123C2D">
        <w:rPr>
          <w:b/>
          <w:sz w:val="16"/>
          <w:szCs w:val="16"/>
        </w:rPr>
        <w:t>:</w:t>
      </w:r>
      <w:r w:rsidR="003F5F80" w:rsidRPr="00123C2D">
        <w:rPr>
          <w:b/>
        </w:rPr>
        <w:t xml:space="preserve"> </w:t>
      </w:r>
      <w:r w:rsidR="003F5F80" w:rsidRPr="00123C2D">
        <w:rPr>
          <w:b/>
        </w:rPr>
        <w:fldChar w:fldCharType="begin">
          <w:ffData>
            <w:name w:val="Text198"/>
            <w:enabled/>
            <w:calcOnExit w:val="0"/>
            <w:textInput/>
          </w:ffData>
        </w:fldChar>
      </w:r>
      <w:bookmarkStart w:id="1" w:name="Text198"/>
      <w:r w:rsidR="003F5F80" w:rsidRPr="00123C2D">
        <w:rPr>
          <w:b/>
        </w:rPr>
        <w:instrText xml:space="preserve"> FORMTEXT </w:instrText>
      </w:r>
      <w:r w:rsidR="003F5F80" w:rsidRPr="00123C2D">
        <w:rPr>
          <w:b/>
        </w:rPr>
      </w:r>
      <w:r w:rsidR="003F5F80" w:rsidRPr="00123C2D">
        <w:rPr>
          <w:b/>
        </w:rPr>
        <w:fldChar w:fldCharType="separate"/>
      </w:r>
      <w:r w:rsidR="003F5F80" w:rsidRPr="00123C2D">
        <w:rPr>
          <w:b/>
          <w:noProof/>
        </w:rPr>
        <w:t> </w:t>
      </w:r>
      <w:r w:rsidR="003F5F80" w:rsidRPr="00123C2D">
        <w:rPr>
          <w:b/>
          <w:noProof/>
        </w:rPr>
        <w:t> </w:t>
      </w:r>
      <w:r w:rsidR="003F5F80" w:rsidRPr="00123C2D">
        <w:rPr>
          <w:b/>
          <w:noProof/>
        </w:rPr>
        <w:t> </w:t>
      </w:r>
      <w:r w:rsidR="003F5F80" w:rsidRPr="00123C2D">
        <w:rPr>
          <w:b/>
          <w:noProof/>
        </w:rPr>
        <w:t> </w:t>
      </w:r>
      <w:r w:rsidR="003F5F80" w:rsidRPr="00123C2D">
        <w:rPr>
          <w:b/>
          <w:noProof/>
        </w:rPr>
        <w:t> </w:t>
      </w:r>
      <w:r w:rsidR="003F5F80" w:rsidRPr="00123C2D">
        <w:rPr>
          <w:b/>
        </w:rPr>
        <w:fldChar w:fldCharType="end"/>
      </w:r>
      <w:bookmarkEnd w:id="1"/>
    </w:p>
    <w:p w:rsidR="00A02DCD" w:rsidRPr="00123C2D" w:rsidRDefault="00A02DCD" w:rsidP="003F5F80">
      <w:pPr>
        <w:spacing w:after="0"/>
        <w:rPr>
          <w:b/>
        </w:rPr>
      </w:pPr>
    </w:p>
    <w:p w:rsidR="001C416F" w:rsidRPr="00123C2D" w:rsidRDefault="001C416F" w:rsidP="003F5F80">
      <w:pPr>
        <w:spacing w:after="0"/>
        <w:rPr>
          <w:b/>
        </w:rPr>
      </w:pPr>
    </w:p>
    <w:p w:rsidR="00412947" w:rsidRPr="00123C2D" w:rsidRDefault="003F5F80" w:rsidP="003F5F80">
      <w:pPr>
        <w:spacing w:after="0"/>
        <w:rPr>
          <w:b/>
        </w:rPr>
      </w:pPr>
      <w:r w:rsidRPr="00123C2D">
        <w:rPr>
          <w:b/>
        </w:rPr>
        <w:t xml:space="preserve">Is a revision to the ISP needed? </w:t>
      </w:r>
      <w:r w:rsidR="00412947" w:rsidRPr="00123C2D">
        <w:rPr>
          <w:b/>
        </w:rPr>
        <w:t>(Check all that apply):</w:t>
      </w:r>
    </w:p>
    <w:p w:rsidR="00334F8F" w:rsidRPr="00123C2D" w:rsidRDefault="00334F8F" w:rsidP="00412947">
      <w:pPr>
        <w:spacing w:after="0"/>
        <w:rPr>
          <w:b/>
        </w:rPr>
      </w:pPr>
    </w:p>
    <w:p w:rsidR="000630BA" w:rsidRPr="00123C2D" w:rsidRDefault="00334F8F" w:rsidP="00412947">
      <w:pPr>
        <w:spacing w:after="0"/>
        <w:rPr>
          <w:b/>
        </w:rPr>
      </w:pPr>
      <w:r w:rsidRPr="00123C2D">
        <w:rPr>
          <w:b/>
        </w:rPr>
        <w:fldChar w:fldCharType="begin">
          <w:ffData>
            <w:name w:val="Check1"/>
            <w:enabled/>
            <w:calcOnExit w:val="0"/>
            <w:checkBox>
              <w:sizeAuto/>
              <w:default w:val="0"/>
            </w:checkBox>
          </w:ffData>
        </w:fldChar>
      </w:r>
      <w:bookmarkStart w:id="2" w:name="Check1"/>
      <w:r w:rsidRPr="00123C2D">
        <w:rPr>
          <w:b/>
        </w:rPr>
        <w:instrText xml:space="preserve"> FORMCHECKBOX </w:instrText>
      </w:r>
      <w:r w:rsidR="00123C2D" w:rsidRPr="00123C2D">
        <w:rPr>
          <w:b/>
        </w:rPr>
      </w:r>
      <w:r w:rsidR="00123C2D" w:rsidRPr="00123C2D">
        <w:rPr>
          <w:b/>
        </w:rPr>
        <w:fldChar w:fldCharType="separate"/>
      </w:r>
      <w:r w:rsidRPr="00123C2D">
        <w:rPr>
          <w:b/>
        </w:rPr>
        <w:fldChar w:fldCharType="end"/>
      </w:r>
      <w:bookmarkEnd w:id="2"/>
      <w:r w:rsidR="000630BA" w:rsidRPr="00123C2D">
        <w:rPr>
          <w:b/>
        </w:rPr>
        <w:t>Addition / revision / or discontinuation of a service</w:t>
      </w:r>
    </w:p>
    <w:p w:rsidR="00EF1F80" w:rsidRPr="00123C2D" w:rsidRDefault="00334F8F" w:rsidP="00412947">
      <w:pPr>
        <w:spacing w:after="0"/>
        <w:rPr>
          <w:b/>
        </w:rPr>
      </w:pPr>
      <w:r w:rsidRPr="00123C2D">
        <w:rPr>
          <w:b/>
        </w:rPr>
        <w:fldChar w:fldCharType="begin">
          <w:ffData>
            <w:name w:val="Check2"/>
            <w:enabled/>
            <w:calcOnExit w:val="0"/>
            <w:checkBox>
              <w:sizeAuto/>
              <w:default w:val="0"/>
            </w:checkBox>
          </w:ffData>
        </w:fldChar>
      </w:r>
      <w:bookmarkStart w:id="3" w:name="Check2"/>
      <w:r w:rsidRPr="00123C2D">
        <w:rPr>
          <w:b/>
        </w:rPr>
        <w:instrText xml:space="preserve"> FORMCHECKBOX </w:instrText>
      </w:r>
      <w:r w:rsidR="00123C2D" w:rsidRPr="00123C2D">
        <w:rPr>
          <w:b/>
        </w:rPr>
      </w:r>
      <w:r w:rsidR="00123C2D" w:rsidRPr="00123C2D">
        <w:rPr>
          <w:b/>
        </w:rPr>
        <w:fldChar w:fldCharType="separate"/>
      </w:r>
      <w:r w:rsidRPr="00123C2D">
        <w:rPr>
          <w:b/>
        </w:rPr>
        <w:fldChar w:fldCharType="end"/>
      </w:r>
      <w:bookmarkEnd w:id="3"/>
      <w:r w:rsidR="00EF1F80" w:rsidRPr="00123C2D">
        <w:rPr>
          <w:b/>
        </w:rPr>
        <w:t xml:space="preserve">Change in </w:t>
      </w:r>
      <w:r w:rsidR="00BB6BD5" w:rsidRPr="00123C2D">
        <w:rPr>
          <w:b/>
        </w:rPr>
        <w:t>supervision</w:t>
      </w:r>
      <w:r w:rsidR="00A02DCD" w:rsidRPr="00123C2D">
        <w:rPr>
          <w:b/>
        </w:rPr>
        <w:t xml:space="preserve"> / </w:t>
      </w:r>
      <w:r w:rsidR="00BB6BD5" w:rsidRPr="00123C2D">
        <w:rPr>
          <w:b/>
        </w:rPr>
        <w:t>support need</w:t>
      </w:r>
      <w:r w:rsidR="00EF1F80" w:rsidRPr="00123C2D">
        <w:rPr>
          <w:b/>
        </w:rPr>
        <w:t xml:space="preserve"> (Support Settings, Mobility/</w:t>
      </w:r>
      <w:r w:rsidR="00051DEE" w:rsidRPr="00123C2D">
        <w:rPr>
          <w:b/>
        </w:rPr>
        <w:t>Adaptive</w:t>
      </w:r>
      <w:r w:rsidR="00EF1F80" w:rsidRPr="00123C2D">
        <w:rPr>
          <w:b/>
        </w:rPr>
        <w:t xml:space="preserve"> </w:t>
      </w:r>
      <w:r w:rsidR="00051DEE" w:rsidRPr="00123C2D">
        <w:rPr>
          <w:b/>
        </w:rPr>
        <w:t xml:space="preserve">Equipment, </w:t>
      </w:r>
      <w:proofErr w:type="gramStart"/>
      <w:r w:rsidR="00051DEE" w:rsidRPr="00123C2D">
        <w:rPr>
          <w:b/>
        </w:rPr>
        <w:t>Behavioral</w:t>
      </w:r>
      <w:proofErr w:type="gramEnd"/>
      <w:r w:rsidR="00051DEE" w:rsidRPr="00123C2D">
        <w:rPr>
          <w:b/>
        </w:rPr>
        <w:t>/Sensory</w:t>
      </w:r>
      <w:r w:rsidR="0058371E" w:rsidRPr="00123C2D">
        <w:rPr>
          <w:b/>
        </w:rPr>
        <w:t xml:space="preserve"> </w:t>
      </w:r>
      <w:r w:rsidR="00051DEE" w:rsidRPr="00123C2D">
        <w:rPr>
          <w:b/>
        </w:rPr>
        <w:t>Needs)</w:t>
      </w:r>
    </w:p>
    <w:p w:rsidR="00051DEE" w:rsidRPr="00123C2D" w:rsidRDefault="00334F8F" w:rsidP="00412947">
      <w:pPr>
        <w:spacing w:after="0"/>
        <w:rPr>
          <w:b/>
        </w:rPr>
      </w:pPr>
      <w:r w:rsidRPr="00123C2D">
        <w:rPr>
          <w:b/>
        </w:rPr>
        <w:fldChar w:fldCharType="begin">
          <w:ffData>
            <w:name w:val="Check3"/>
            <w:enabled/>
            <w:calcOnExit w:val="0"/>
            <w:checkBox>
              <w:sizeAuto/>
              <w:default w:val="0"/>
            </w:checkBox>
          </w:ffData>
        </w:fldChar>
      </w:r>
      <w:bookmarkStart w:id="4" w:name="Check3"/>
      <w:r w:rsidRPr="00123C2D">
        <w:rPr>
          <w:b/>
        </w:rPr>
        <w:instrText xml:space="preserve"> FORMCHECKBOX </w:instrText>
      </w:r>
      <w:r w:rsidR="00123C2D" w:rsidRPr="00123C2D">
        <w:rPr>
          <w:b/>
        </w:rPr>
      </w:r>
      <w:r w:rsidR="00123C2D" w:rsidRPr="00123C2D">
        <w:rPr>
          <w:b/>
        </w:rPr>
        <w:fldChar w:fldCharType="separate"/>
      </w:r>
      <w:r w:rsidRPr="00123C2D">
        <w:rPr>
          <w:b/>
        </w:rPr>
        <w:fldChar w:fldCharType="end"/>
      </w:r>
      <w:bookmarkEnd w:id="4"/>
      <w:r w:rsidR="00BB6BD5" w:rsidRPr="00123C2D">
        <w:rPr>
          <w:b/>
        </w:rPr>
        <w:t>Significant c</w:t>
      </w:r>
      <w:r w:rsidR="00051DEE" w:rsidRPr="00123C2D">
        <w:rPr>
          <w:b/>
        </w:rPr>
        <w:t>hange</w:t>
      </w:r>
      <w:r w:rsidR="00BB6BD5" w:rsidRPr="00123C2D">
        <w:rPr>
          <w:b/>
        </w:rPr>
        <w:t>s in Health &amp; Nutrition (High risk A</w:t>
      </w:r>
      <w:r w:rsidR="00051DEE" w:rsidRPr="00123C2D">
        <w:rPr>
          <w:b/>
        </w:rPr>
        <w:t xml:space="preserve">llergies, Self-Care, Dietary, Health Hazards / Concerns) </w:t>
      </w:r>
    </w:p>
    <w:p w:rsidR="00051DEE" w:rsidRPr="00123C2D" w:rsidRDefault="00334F8F" w:rsidP="00412947">
      <w:pPr>
        <w:spacing w:after="0"/>
        <w:rPr>
          <w:b/>
        </w:rPr>
      </w:pPr>
      <w:r w:rsidRPr="00123C2D">
        <w:rPr>
          <w:b/>
        </w:rPr>
        <w:fldChar w:fldCharType="begin">
          <w:ffData>
            <w:name w:val="Check4"/>
            <w:enabled/>
            <w:calcOnExit w:val="0"/>
            <w:checkBox>
              <w:sizeAuto/>
              <w:default w:val="0"/>
            </w:checkBox>
          </w:ffData>
        </w:fldChar>
      </w:r>
      <w:bookmarkStart w:id="5" w:name="Check4"/>
      <w:r w:rsidRPr="00123C2D">
        <w:rPr>
          <w:b/>
        </w:rPr>
        <w:instrText xml:space="preserve"> FORMCHECKBOX </w:instrText>
      </w:r>
      <w:r w:rsidR="00123C2D" w:rsidRPr="00123C2D">
        <w:rPr>
          <w:b/>
        </w:rPr>
      </w:r>
      <w:r w:rsidR="00123C2D" w:rsidRPr="00123C2D">
        <w:rPr>
          <w:b/>
        </w:rPr>
        <w:fldChar w:fldCharType="separate"/>
      </w:r>
      <w:r w:rsidRPr="00123C2D">
        <w:rPr>
          <w:b/>
        </w:rPr>
        <w:fldChar w:fldCharType="end"/>
      </w:r>
      <w:bookmarkEnd w:id="5"/>
      <w:r w:rsidR="00051DEE" w:rsidRPr="00123C2D">
        <w:rPr>
          <w:b/>
        </w:rPr>
        <w:t>Pre-transfer planning</w:t>
      </w:r>
    </w:p>
    <w:p w:rsidR="00051DEE" w:rsidRPr="00123C2D" w:rsidRDefault="00334F8F" w:rsidP="00412947">
      <w:pPr>
        <w:spacing w:after="0"/>
        <w:rPr>
          <w:b/>
        </w:rPr>
      </w:pPr>
      <w:r w:rsidRPr="00123C2D">
        <w:rPr>
          <w:b/>
        </w:rPr>
        <w:fldChar w:fldCharType="begin">
          <w:ffData>
            <w:name w:val="Check5"/>
            <w:enabled/>
            <w:calcOnExit w:val="0"/>
            <w:checkBox>
              <w:sizeAuto/>
              <w:default w:val="0"/>
            </w:checkBox>
          </w:ffData>
        </w:fldChar>
      </w:r>
      <w:bookmarkStart w:id="6" w:name="Check5"/>
      <w:r w:rsidRPr="00123C2D">
        <w:rPr>
          <w:b/>
        </w:rPr>
        <w:instrText xml:space="preserve"> FORMCHECKBOX </w:instrText>
      </w:r>
      <w:r w:rsidR="00123C2D" w:rsidRPr="00123C2D">
        <w:rPr>
          <w:b/>
        </w:rPr>
      </w:r>
      <w:r w:rsidR="00123C2D" w:rsidRPr="00123C2D">
        <w:rPr>
          <w:b/>
        </w:rPr>
        <w:fldChar w:fldCharType="separate"/>
      </w:r>
      <w:r w:rsidRPr="00123C2D">
        <w:rPr>
          <w:b/>
        </w:rPr>
        <w:fldChar w:fldCharType="end"/>
      </w:r>
      <w:bookmarkEnd w:id="6"/>
      <w:r w:rsidR="00051DEE" w:rsidRPr="00123C2D">
        <w:rPr>
          <w:b/>
        </w:rPr>
        <w:t>Other</w:t>
      </w:r>
    </w:p>
    <w:p w:rsidR="00051DEE" w:rsidRPr="00123C2D" w:rsidRDefault="003F5F80" w:rsidP="00412947">
      <w:pPr>
        <w:spacing w:after="0"/>
        <w:rPr>
          <w:b/>
        </w:rPr>
      </w:pPr>
      <w:r w:rsidRPr="00123C2D">
        <w:rPr>
          <w:b/>
        </w:rPr>
        <w:fldChar w:fldCharType="begin">
          <w:ffData>
            <w:name w:val="Check6"/>
            <w:enabled/>
            <w:calcOnExit w:val="0"/>
            <w:checkBox>
              <w:sizeAuto/>
              <w:default w:val="0"/>
            </w:checkBox>
          </w:ffData>
        </w:fldChar>
      </w:r>
      <w:bookmarkStart w:id="7" w:name="Check6"/>
      <w:r w:rsidRPr="00123C2D">
        <w:rPr>
          <w:b/>
        </w:rPr>
        <w:instrText xml:space="preserve"> FORMCHECKBOX </w:instrText>
      </w:r>
      <w:r w:rsidR="00123C2D" w:rsidRPr="00123C2D">
        <w:rPr>
          <w:b/>
        </w:rPr>
      </w:r>
      <w:r w:rsidR="00123C2D" w:rsidRPr="00123C2D">
        <w:rPr>
          <w:b/>
        </w:rPr>
        <w:fldChar w:fldCharType="separate"/>
      </w:r>
      <w:r w:rsidRPr="00123C2D">
        <w:rPr>
          <w:b/>
        </w:rPr>
        <w:fldChar w:fldCharType="end"/>
      </w:r>
      <w:bookmarkEnd w:id="7"/>
      <w:r w:rsidRPr="00123C2D">
        <w:rPr>
          <w:b/>
        </w:rPr>
        <w:t xml:space="preserve"> No revision needed</w:t>
      </w:r>
    </w:p>
    <w:p w:rsidR="00A02DCD" w:rsidRPr="00123C2D" w:rsidRDefault="00A02DCD" w:rsidP="00412947">
      <w:pPr>
        <w:spacing w:after="0"/>
        <w:rPr>
          <w:b/>
        </w:rPr>
      </w:pPr>
    </w:p>
    <w:p w:rsidR="00051DEE" w:rsidRPr="00123C2D" w:rsidRDefault="00051DEE" w:rsidP="00412947">
      <w:pPr>
        <w:spacing w:after="0"/>
        <w:rPr>
          <w:b/>
        </w:rPr>
      </w:pPr>
      <w:r w:rsidRPr="00123C2D">
        <w:rPr>
          <w:b/>
        </w:rPr>
        <w:t>Specific Changes:</w:t>
      </w:r>
      <w:r w:rsidR="00334F8F" w:rsidRPr="00123C2D">
        <w:rPr>
          <w:b/>
        </w:rPr>
        <w:t xml:space="preserve"> </w:t>
      </w:r>
      <w:r w:rsidR="00334F8F" w:rsidRPr="00123C2D">
        <w:rPr>
          <w:b/>
        </w:rPr>
        <w:fldChar w:fldCharType="begin">
          <w:ffData>
            <w:name w:val="Text199"/>
            <w:enabled/>
            <w:calcOnExit w:val="0"/>
            <w:textInput/>
          </w:ffData>
        </w:fldChar>
      </w:r>
      <w:bookmarkStart w:id="8" w:name="Text199"/>
      <w:r w:rsidR="00334F8F" w:rsidRPr="00123C2D">
        <w:rPr>
          <w:b/>
        </w:rPr>
        <w:instrText xml:space="preserve"> FORMTEXT </w:instrText>
      </w:r>
      <w:r w:rsidR="00334F8F" w:rsidRPr="00123C2D">
        <w:rPr>
          <w:b/>
        </w:rPr>
      </w:r>
      <w:r w:rsidR="00334F8F" w:rsidRPr="00123C2D">
        <w:rPr>
          <w:b/>
        </w:rPr>
        <w:fldChar w:fldCharType="separate"/>
      </w:r>
      <w:r w:rsidR="00334F8F" w:rsidRPr="00123C2D">
        <w:rPr>
          <w:b/>
          <w:noProof/>
        </w:rPr>
        <w:t> </w:t>
      </w:r>
      <w:r w:rsidR="00334F8F" w:rsidRPr="00123C2D">
        <w:rPr>
          <w:b/>
          <w:noProof/>
        </w:rPr>
        <w:t> </w:t>
      </w:r>
      <w:r w:rsidR="00334F8F" w:rsidRPr="00123C2D">
        <w:rPr>
          <w:b/>
          <w:noProof/>
        </w:rPr>
        <w:t> </w:t>
      </w:r>
      <w:r w:rsidR="00334F8F" w:rsidRPr="00123C2D">
        <w:rPr>
          <w:b/>
          <w:noProof/>
        </w:rPr>
        <w:t> </w:t>
      </w:r>
      <w:r w:rsidR="00334F8F" w:rsidRPr="00123C2D">
        <w:rPr>
          <w:b/>
          <w:noProof/>
        </w:rPr>
        <w:t> </w:t>
      </w:r>
      <w:r w:rsidR="00334F8F" w:rsidRPr="00123C2D">
        <w:rPr>
          <w:b/>
        </w:rPr>
        <w:fldChar w:fldCharType="end"/>
      </w:r>
      <w:bookmarkEnd w:id="8"/>
    </w:p>
    <w:p w:rsidR="0058371E" w:rsidRPr="00123C2D" w:rsidRDefault="0058371E" w:rsidP="00412947">
      <w:pPr>
        <w:spacing w:after="0"/>
        <w:rPr>
          <w:b/>
          <w:sz w:val="24"/>
          <w:szCs w:val="24"/>
        </w:rPr>
      </w:pPr>
    </w:p>
    <w:p w:rsidR="0058371E" w:rsidRPr="00123C2D" w:rsidRDefault="0058371E" w:rsidP="00412947">
      <w:pPr>
        <w:spacing w:after="0"/>
        <w:rPr>
          <w:b/>
        </w:rPr>
      </w:pPr>
      <w:r w:rsidRPr="00123C2D">
        <w:rPr>
          <w:b/>
        </w:rPr>
        <w:t>IF APPLICABLE:</w:t>
      </w:r>
    </w:p>
    <w:tbl>
      <w:tblPr>
        <w:tblStyle w:val="TableGrid"/>
        <w:tblW w:w="0" w:type="auto"/>
        <w:tblLook w:val="04A0" w:firstRow="1" w:lastRow="0" w:firstColumn="1" w:lastColumn="0" w:noHBand="0" w:noVBand="1"/>
      </w:tblPr>
      <w:tblGrid>
        <w:gridCol w:w="2273"/>
        <w:gridCol w:w="4022"/>
        <w:gridCol w:w="1081"/>
        <w:gridCol w:w="2249"/>
        <w:gridCol w:w="1165"/>
      </w:tblGrid>
      <w:tr w:rsidR="0058371E" w:rsidRPr="00123C2D" w:rsidTr="0058371E">
        <w:tc>
          <w:tcPr>
            <w:tcW w:w="2273" w:type="dxa"/>
            <w:shd w:val="clear" w:color="auto" w:fill="C4BC96" w:themeFill="background2" w:themeFillShade="BF"/>
          </w:tcPr>
          <w:p w:rsidR="0058371E" w:rsidRPr="00123C2D" w:rsidRDefault="0058371E" w:rsidP="003E3000">
            <w:pPr>
              <w:rPr>
                <w:b/>
                <w:bCs/>
                <w:lang w:val="en"/>
              </w:rPr>
            </w:pPr>
            <w:r w:rsidRPr="00123C2D">
              <w:rPr>
                <w:b/>
                <w:bCs/>
                <w:lang w:val="en"/>
              </w:rPr>
              <w:t>Service(s) being added/revised</w:t>
            </w:r>
          </w:p>
        </w:tc>
        <w:tc>
          <w:tcPr>
            <w:tcW w:w="4022" w:type="dxa"/>
            <w:shd w:val="clear" w:color="auto" w:fill="C4BC96" w:themeFill="background2" w:themeFillShade="BF"/>
          </w:tcPr>
          <w:p w:rsidR="0058371E" w:rsidRPr="00123C2D" w:rsidRDefault="0058371E" w:rsidP="003E3000">
            <w:pPr>
              <w:rPr>
                <w:b/>
                <w:bCs/>
                <w:lang w:val="en"/>
              </w:rPr>
            </w:pPr>
            <w:r w:rsidRPr="00123C2D">
              <w:rPr>
                <w:b/>
                <w:bCs/>
                <w:lang w:val="en"/>
              </w:rPr>
              <w:t>Provider Name and location</w:t>
            </w:r>
          </w:p>
        </w:tc>
        <w:tc>
          <w:tcPr>
            <w:tcW w:w="1081" w:type="dxa"/>
            <w:shd w:val="clear" w:color="auto" w:fill="C4BC96" w:themeFill="background2" w:themeFillShade="BF"/>
          </w:tcPr>
          <w:p w:rsidR="0058371E" w:rsidRPr="00123C2D" w:rsidRDefault="0058371E" w:rsidP="003E3000">
            <w:pPr>
              <w:rPr>
                <w:b/>
                <w:bCs/>
                <w:lang w:val="en"/>
              </w:rPr>
            </w:pPr>
            <w:r w:rsidRPr="00123C2D">
              <w:rPr>
                <w:b/>
                <w:bCs/>
                <w:lang w:val="en"/>
              </w:rPr>
              <w:t xml:space="preserve">Units Per Week </w:t>
            </w:r>
          </w:p>
        </w:tc>
        <w:tc>
          <w:tcPr>
            <w:tcW w:w="2249" w:type="dxa"/>
            <w:shd w:val="clear" w:color="auto" w:fill="C4BC96" w:themeFill="background2" w:themeFillShade="BF"/>
          </w:tcPr>
          <w:p w:rsidR="0058371E" w:rsidRPr="00123C2D" w:rsidRDefault="0058371E" w:rsidP="003E3000">
            <w:pPr>
              <w:rPr>
                <w:b/>
                <w:bCs/>
                <w:lang w:val="en"/>
              </w:rPr>
            </w:pPr>
            <w:r w:rsidRPr="00123C2D">
              <w:rPr>
                <w:b/>
                <w:bCs/>
                <w:lang w:val="en"/>
              </w:rPr>
              <w:t>Exceptions</w:t>
            </w:r>
          </w:p>
        </w:tc>
        <w:tc>
          <w:tcPr>
            <w:tcW w:w="1165" w:type="dxa"/>
            <w:shd w:val="clear" w:color="auto" w:fill="C4BC96" w:themeFill="background2" w:themeFillShade="BF"/>
          </w:tcPr>
          <w:p w:rsidR="0058371E" w:rsidRPr="00123C2D" w:rsidRDefault="0058371E" w:rsidP="003E3000">
            <w:pPr>
              <w:rPr>
                <w:b/>
                <w:bCs/>
                <w:lang w:val="en"/>
              </w:rPr>
            </w:pPr>
            <w:r w:rsidRPr="00123C2D">
              <w:rPr>
                <w:b/>
                <w:bCs/>
                <w:lang w:val="en"/>
              </w:rPr>
              <w:t>Start Date</w:t>
            </w:r>
          </w:p>
        </w:tc>
      </w:tr>
      <w:tr w:rsidR="0058371E" w:rsidRPr="00123C2D" w:rsidTr="0058371E">
        <w:tc>
          <w:tcPr>
            <w:tcW w:w="2273" w:type="dxa"/>
          </w:tcPr>
          <w:p w:rsidR="0058371E" w:rsidRPr="00123C2D" w:rsidRDefault="0058371E" w:rsidP="003E3000">
            <w:pPr>
              <w:rPr>
                <w:b/>
                <w:bCs/>
                <w:lang w:val="en"/>
              </w:rPr>
            </w:pPr>
          </w:p>
        </w:tc>
        <w:tc>
          <w:tcPr>
            <w:tcW w:w="4022" w:type="dxa"/>
          </w:tcPr>
          <w:p w:rsidR="0058371E" w:rsidRPr="00123C2D" w:rsidRDefault="0058371E" w:rsidP="003E3000">
            <w:pPr>
              <w:rPr>
                <w:b/>
                <w:bCs/>
                <w:lang w:val="en"/>
              </w:rPr>
            </w:pPr>
          </w:p>
        </w:tc>
        <w:tc>
          <w:tcPr>
            <w:tcW w:w="1081" w:type="dxa"/>
          </w:tcPr>
          <w:p w:rsidR="0058371E" w:rsidRPr="00123C2D" w:rsidRDefault="0058371E" w:rsidP="003E3000">
            <w:pPr>
              <w:rPr>
                <w:b/>
                <w:bCs/>
                <w:lang w:val="en"/>
              </w:rPr>
            </w:pPr>
          </w:p>
        </w:tc>
        <w:tc>
          <w:tcPr>
            <w:tcW w:w="2249" w:type="dxa"/>
          </w:tcPr>
          <w:p w:rsidR="0058371E" w:rsidRPr="00123C2D" w:rsidRDefault="0058371E" w:rsidP="003E3000">
            <w:pPr>
              <w:rPr>
                <w:b/>
                <w:bCs/>
                <w:lang w:val="en"/>
              </w:rPr>
            </w:pPr>
          </w:p>
        </w:tc>
        <w:tc>
          <w:tcPr>
            <w:tcW w:w="1165" w:type="dxa"/>
          </w:tcPr>
          <w:p w:rsidR="0058371E" w:rsidRPr="00123C2D" w:rsidRDefault="0058371E" w:rsidP="003E3000">
            <w:pPr>
              <w:rPr>
                <w:b/>
                <w:bCs/>
                <w:lang w:val="en"/>
              </w:rPr>
            </w:pPr>
          </w:p>
        </w:tc>
      </w:tr>
      <w:tr w:rsidR="0058371E" w:rsidRPr="00123C2D" w:rsidTr="0058371E">
        <w:tc>
          <w:tcPr>
            <w:tcW w:w="2273" w:type="dxa"/>
          </w:tcPr>
          <w:p w:rsidR="0058371E" w:rsidRPr="00123C2D" w:rsidRDefault="0058371E" w:rsidP="003E3000">
            <w:pPr>
              <w:pStyle w:val="NoSpacing"/>
              <w:rPr>
                <w:b/>
              </w:rPr>
            </w:pPr>
          </w:p>
        </w:tc>
        <w:tc>
          <w:tcPr>
            <w:tcW w:w="4022" w:type="dxa"/>
          </w:tcPr>
          <w:p w:rsidR="0058371E" w:rsidRPr="00123C2D" w:rsidRDefault="0058371E" w:rsidP="003E3000">
            <w:pPr>
              <w:rPr>
                <w:b/>
                <w:bCs/>
                <w:lang w:val="en"/>
              </w:rPr>
            </w:pPr>
          </w:p>
        </w:tc>
        <w:tc>
          <w:tcPr>
            <w:tcW w:w="1081" w:type="dxa"/>
          </w:tcPr>
          <w:p w:rsidR="0058371E" w:rsidRPr="00123C2D" w:rsidRDefault="0058371E" w:rsidP="003E3000">
            <w:pPr>
              <w:rPr>
                <w:b/>
                <w:bCs/>
                <w:lang w:val="en"/>
              </w:rPr>
            </w:pPr>
          </w:p>
        </w:tc>
        <w:tc>
          <w:tcPr>
            <w:tcW w:w="2249" w:type="dxa"/>
          </w:tcPr>
          <w:p w:rsidR="0058371E" w:rsidRPr="00123C2D" w:rsidRDefault="0058371E" w:rsidP="003E3000">
            <w:pPr>
              <w:rPr>
                <w:b/>
                <w:bCs/>
                <w:lang w:val="en"/>
              </w:rPr>
            </w:pPr>
          </w:p>
        </w:tc>
        <w:tc>
          <w:tcPr>
            <w:tcW w:w="1165" w:type="dxa"/>
          </w:tcPr>
          <w:p w:rsidR="0058371E" w:rsidRPr="00123C2D" w:rsidRDefault="0058371E" w:rsidP="003E3000">
            <w:pPr>
              <w:rPr>
                <w:b/>
                <w:bCs/>
                <w:lang w:val="en"/>
              </w:rPr>
            </w:pPr>
          </w:p>
        </w:tc>
      </w:tr>
      <w:tr w:rsidR="0058371E" w:rsidRPr="00123C2D" w:rsidTr="0058371E">
        <w:tc>
          <w:tcPr>
            <w:tcW w:w="2273" w:type="dxa"/>
          </w:tcPr>
          <w:p w:rsidR="0058371E" w:rsidRPr="00123C2D" w:rsidRDefault="0058371E" w:rsidP="003E3000">
            <w:pPr>
              <w:pStyle w:val="NoSpacing"/>
              <w:rPr>
                <w:b/>
              </w:rPr>
            </w:pPr>
          </w:p>
        </w:tc>
        <w:tc>
          <w:tcPr>
            <w:tcW w:w="4022" w:type="dxa"/>
          </w:tcPr>
          <w:p w:rsidR="0058371E" w:rsidRPr="00123C2D" w:rsidRDefault="0058371E" w:rsidP="003E3000">
            <w:pPr>
              <w:rPr>
                <w:b/>
                <w:bCs/>
                <w:lang w:val="en"/>
              </w:rPr>
            </w:pPr>
          </w:p>
        </w:tc>
        <w:tc>
          <w:tcPr>
            <w:tcW w:w="1081" w:type="dxa"/>
          </w:tcPr>
          <w:p w:rsidR="0058371E" w:rsidRPr="00123C2D" w:rsidRDefault="0058371E" w:rsidP="003E3000">
            <w:pPr>
              <w:rPr>
                <w:b/>
                <w:bCs/>
                <w:lang w:val="en"/>
              </w:rPr>
            </w:pPr>
          </w:p>
        </w:tc>
        <w:tc>
          <w:tcPr>
            <w:tcW w:w="2249" w:type="dxa"/>
          </w:tcPr>
          <w:p w:rsidR="0058371E" w:rsidRPr="00123C2D" w:rsidRDefault="0058371E" w:rsidP="003E3000">
            <w:pPr>
              <w:rPr>
                <w:b/>
                <w:bCs/>
                <w:lang w:val="en"/>
              </w:rPr>
            </w:pPr>
          </w:p>
        </w:tc>
        <w:tc>
          <w:tcPr>
            <w:tcW w:w="1165" w:type="dxa"/>
          </w:tcPr>
          <w:p w:rsidR="0058371E" w:rsidRPr="00123C2D" w:rsidRDefault="0058371E" w:rsidP="003E3000">
            <w:pPr>
              <w:rPr>
                <w:b/>
                <w:bCs/>
                <w:lang w:val="en"/>
              </w:rPr>
            </w:pPr>
          </w:p>
        </w:tc>
      </w:tr>
    </w:tbl>
    <w:p w:rsidR="0058371E" w:rsidRPr="00123C2D" w:rsidRDefault="0058371E" w:rsidP="0058371E">
      <w:pPr>
        <w:spacing w:after="0"/>
        <w:rPr>
          <w:b/>
          <w:sz w:val="24"/>
          <w:szCs w:val="24"/>
        </w:rPr>
      </w:pPr>
    </w:p>
    <w:tbl>
      <w:tblPr>
        <w:tblStyle w:val="TableGrid"/>
        <w:tblW w:w="10795" w:type="dxa"/>
        <w:tblLook w:val="04A0" w:firstRow="1" w:lastRow="0" w:firstColumn="1" w:lastColumn="0" w:noHBand="0" w:noVBand="1"/>
      </w:tblPr>
      <w:tblGrid>
        <w:gridCol w:w="3235"/>
        <w:gridCol w:w="6390"/>
        <w:gridCol w:w="1170"/>
      </w:tblGrid>
      <w:tr w:rsidR="0058371E" w:rsidRPr="00123C2D" w:rsidTr="0058371E">
        <w:tc>
          <w:tcPr>
            <w:tcW w:w="3235" w:type="dxa"/>
            <w:shd w:val="clear" w:color="auto" w:fill="C4BC96" w:themeFill="background2" w:themeFillShade="BF"/>
          </w:tcPr>
          <w:p w:rsidR="0058371E" w:rsidRPr="00123C2D" w:rsidRDefault="0058371E" w:rsidP="003E3000">
            <w:pPr>
              <w:rPr>
                <w:b/>
                <w:bCs/>
                <w:lang w:val="en"/>
              </w:rPr>
            </w:pPr>
            <w:r w:rsidRPr="00123C2D">
              <w:rPr>
                <w:b/>
                <w:bCs/>
                <w:lang w:val="en"/>
              </w:rPr>
              <w:t>Service(s) being ended</w:t>
            </w:r>
          </w:p>
        </w:tc>
        <w:tc>
          <w:tcPr>
            <w:tcW w:w="6390" w:type="dxa"/>
            <w:shd w:val="clear" w:color="auto" w:fill="C4BC96" w:themeFill="background2" w:themeFillShade="BF"/>
          </w:tcPr>
          <w:p w:rsidR="0058371E" w:rsidRPr="00123C2D" w:rsidRDefault="0058371E" w:rsidP="003E3000">
            <w:pPr>
              <w:rPr>
                <w:b/>
                <w:bCs/>
                <w:lang w:val="en"/>
              </w:rPr>
            </w:pPr>
            <w:r w:rsidRPr="00123C2D">
              <w:rPr>
                <w:b/>
                <w:bCs/>
                <w:lang w:val="en"/>
              </w:rPr>
              <w:t>Provider Name</w:t>
            </w:r>
            <w:r w:rsidR="003F5F80" w:rsidRPr="00123C2D">
              <w:rPr>
                <w:b/>
                <w:bCs/>
                <w:lang w:val="en"/>
              </w:rPr>
              <w:t xml:space="preserve"> and location</w:t>
            </w:r>
          </w:p>
        </w:tc>
        <w:tc>
          <w:tcPr>
            <w:tcW w:w="1170" w:type="dxa"/>
            <w:shd w:val="clear" w:color="auto" w:fill="C4BC96" w:themeFill="background2" w:themeFillShade="BF"/>
          </w:tcPr>
          <w:p w:rsidR="0058371E" w:rsidRPr="00123C2D" w:rsidRDefault="0058371E" w:rsidP="003E3000">
            <w:pPr>
              <w:rPr>
                <w:b/>
                <w:bCs/>
                <w:lang w:val="en"/>
              </w:rPr>
            </w:pPr>
            <w:r w:rsidRPr="00123C2D">
              <w:rPr>
                <w:b/>
                <w:bCs/>
                <w:lang w:val="en"/>
              </w:rPr>
              <w:t xml:space="preserve">End Date </w:t>
            </w:r>
          </w:p>
        </w:tc>
      </w:tr>
      <w:tr w:rsidR="0058371E" w:rsidRPr="00123C2D" w:rsidTr="0058371E">
        <w:tc>
          <w:tcPr>
            <w:tcW w:w="3235" w:type="dxa"/>
          </w:tcPr>
          <w:p w:rsidR="0058371E" w:rsidRPr="00123C2D" w:rsidRDefault="0058371E" w:rsidP="003E3000">
            <w:pPr>
              <w:rPr>
                <w:b/>
                <w:bCs/>
                <w:lang w:val="en"/>
              </w:rPr>
            </w:pPr>
          </w:p>
        </w:tc>
        <w:tc>
          <w:tcPr>
            <w:tcW w:w="6390" w:type="dxa"/>
          </w:tcPr>
          <w:p w:rsidR="0058371E" w:rsidRPr="00123C2D" w:rsidRDefault="0058371E" w:rsidP="003E3000">
            <w:pPr>
              <w:rPr>
                <w:b/>
                <w:bCs/>
                <w:lang w:val="en"/>
              </w:rPr>
            </w:pPr>
          </w:p>
        </w:tc>
        <w:tc>
          <w:tcPr>
            <w:tcW w:w="1170" w:type="dxa"/>
          </w:tcPr>
          <w:p w:rsidR="0058371E" w:rsidRPr="00123C2D" w:rsidRDefault="0058371E" w:rsidP="003E3000">
            <w:pPr>
              <w:rPr>
                <w:b/>
                <w:bCs/>
                <w:lang w:val="en"/>
              </w:rPr>
            </w:pPr>
          </w:p>
        </w:tc>
      </w:tr>
      <w:tr w:rsidR="0058371E" w:rsidRPr="00123C2D" w:rsidTr="0058371E">
        <w:tc>
          <w:tcPr>
            <w:tcW w:w="3235" w:type="dxa"/>
          </w:tcPr>
          <w:p w:rsidR="0058371E" w:rsidRPr="00123C2D" w:rsidRDefault="0058371E" w:rsidP="003E3000">
            <w:pPr>
              <w:pStyle w:val="NoSpacing"/>
              <w:rPr>
                <w:b/>
              </w:rPr>
            </w:pPr>
          </w:p>
        </w:tc>
        <w:tc>
          <w:tcPr>
            <w:tcW w:w="6390" w:type="dxa"/>
          </w:tcPr>
          <w:p w:rsidR="0058371E" w:rsidRPr="00123C2D" w:rsidRDefault="0058371E" w:rsidP="003E3000">
            <w:pPr>
              <w:rPr>
                <w:b/>
                <w:bCs/>
                <w:lang w:val="en"/>
              </w:rPr>
            </w:pPr>
          </w:p>
        </w:tc>
        <w:tc>
          <w:tcPr>
            <w:tcW w:w="1170" w:type="dxa"/>
          </w:tcPr>
          <w:p w:rsidR="0058371E" w:rsidRPr="00123C2D" w:rsidRDefault="0058371E" w:rsidP="003E3000">
            <w:pPr>
              <w:rPr>
                <w:b/>
                <w:bCs/>
                <w:lang w:val="en"/>
              </w:rPr>
            </w:pPr>
          </w:p>
        </w:tc>
      </w:tr>
      <w:tr w:rsidR="0058371E" w:rsidRPr="00123C2D" w:rsidTr="0058371E">
        <w:tc>
          <w:tcPr>
            <w:tcW w:w="3235" w:type="dxa"/>
          </w:tcPr>
          <w:p w:rsidR="0058371E" w:rsidRPr="00123C2D" w:rsidRDefault="0058371E" w:rsidP="003E3000">
            <w:pPr>
              <w:pStyle w:val="NoSpacing"/>
              <w:rPr>
                <w:b/>
              </w:rPr>
            </w:pPr>
          </w:p>
        </w:tc>
        <w:tc>
          <w:tcPr>
            <w:tcW w:w="6390" w:type="dxa"/>
          </w:tcPr>
          <w:p w:rsidR="0058371E" w:rsidRPr="00123C2D" w:rsidRDefault="0058371E" w:rsidP="003E3000">
            <w:pPr>
              <w:rPr>
                <w:b/>
                <w:bCs/>
                <w:lang w:val="en"/>
              </w:rPr>
            </w:pPr>
          </w:p>
        </w:tc>
        <w:tc>
          <w:tcPr>
            <w:tcW w:w="1170" w:type="dxa"/>
          </w:tcPr>
          <w:p w:rsidR="0058371E" w:rsidRPr="00123C2D" w:rsidRDefault="0058371E" w:rsidP="003E3000">
            <w:pPr>
              <w:rPr>
                <w:b/>
                <w:bCs/>
                <w:lang w:val="en"/>
              </w:rPr>
            </w:pPr>
          </w:p>
        </w:tc>
      </w:tr>
    </w:tbl>
    <w:p w:rsidR="00A02DCD" w:rsidRPr="00123C2D" w:rsidRDefault="00A02DCD" w:rsidP="00412947">
      <w:pPr>
        <w:spacing w:after="0"/>
        <w:rPr>
          <w:b/>
        </w:rPr>
      </w:pPr>
    </w:p>
    <w:p w:rsidR="00A02DCD" w:rsidRPr="00123C2D" w:rsidRDefault="00A02DCD" w:rsidP="00412947">
      <w:pPr>
        <w:spacing w:after="0"/>
        <w:rPr>
          <w:b/>
        </w:rPr>
      </w:pPr>
      <w:r w:rsidRPr="00123C2D">
        <w:rPr>
          <w:b/>
        </w:rPr>
        <w:t xml:space="preserve">Team Meeting Participants:  </w:t>
      </w:r>
      <w:r w:rsidRPr="00123C2D">
        <w:t>(Participation may occur over the telephone)</w:t>
      </w:r>
    </w:p>
    <w:tbl>
      <w:tblPr>
        <w:tblStyle w:val="TableGrid"/>
        <w:tblW w:w="0" w:type="auto"/>
        <w:tblLook w:val="04A0" w:firstRow="1" w:lastRow="0" w:firstColumn="1" w:lastColumn="0" w:noHBand="0" w:noVBand="1"/>
      </w:tblPr>
      <w:tblGrid>
        <w:gridCol w:w="2710"/>
        <w:gridCol w:w="2691"/>
        <w:gridCol w:w="2702"/>
        <w:gridCol w:w="2687"/>
      </w:tblGrid>
      <w:tr w:rsidR="00051DEE" w:rsidRPr="00123C2D" w:rsidTr="0058371E">
        <w:tc>
          <w:tcPr>
            <w:tcW w:w="2710" w:type="dxa"/>
            <w:shd w:val="clear" w:color="auto" w:fill="BFBFBF" w:themeFill="background1" w:themeFillShade="BF"/>
          </w:tcPr>
          <w:p w:rsidR="00051DEE" w:rsidRPr="00123C2D" w:rsidRDefault="00051DEE" w:rsidP="00412947">
            <w:pPr>
              <w:rPr>
                <w:b/>
                <w:sz w:val="24"/>
                <w:szCs w:val="24"/>
              </w:rPr>
            </w:pPr>
            <w:r w:rsidRPr="00123C2D">
              <w:rPr>
                <w:b/>
                <w:sz w:val="24"/>
                <w:szCs w:val="24"/>
              </w:rPr>
              <w:t>Team Member</w:t>
            </w:r>
          </w:p>
        </w:tc>
        <w:tc>
          <w:tcPr>
            <w:tcW w:w="2691" w:type="dxa"/>
            <w:shd w:val="clear" w:color="auto" w:fill="BFBFBF" w:themeFill="background1" w:themeFillShade="BF"/>
          </w:tcPr>
          <w:p w:rsidR="00051DEE" w:rsidRPr="00123C2D" w:rsidRDefault="00051DEE" w:rsidP="00412947">
            <w:pPr>
              <w:rPr>
                <w:b/>
                <w:sz w:val="24"/>
                <w:szCs w:val="24"/>
              </w:rPr>
            </w:pPr>
            <w:r w:rsidRPr="00123C2D">
              <w:rPr>
                <w:b/>
                <w:sz w:val="24"/>
                <w:szCs w:val="24"/>
              </w:rPr>
              <w:t>Name</w:t>
            </w:r>
          </w:p>
        </w:tc>
        <w:tc>
          <w:tcPr>
            <w:tcW w:w="2702" w:type="dxa"/>
            <w:shd w:val="clear" w:color="auto" w:fill="BFBFBF" w:themeFill="background1" w:themeFillShade="BF"/>
          </w:tcPr>
          <w:p w:rsidR="00051DEE" w:rsidRPr="00123C2D" w:rsidRDefault="00051DEE" w:rsidP="00412947">
            <w:pPr>
              <w:rPr>
                <w:b/>
                <w:sz w:val="24"/>
                <w:szCs w:val="24"/>
              </w:rPr>
            </w:pPr>
            <w:r w:rsidRPr="00123C2D">
              <w:rPr>
                <w:b/>
                <w:sz w:val="24"/>
                <w:szCs w:val="24"/>
              </w:rPr>
              <w:t>Signature</w:t>
            </w:r>
          </w:p>
        </w:tc>
        <w:tc>
          <w:tcPr>
            <w:tcW w:w="2687" w:type="dxa"/>
            <w:shd w:val="clear" w:color="auto" w:fill="BFBFBF" w:themeFill="background1" w:themeFillShade="BF"/>
          </w:tcPr>
          <w:p w:rsidR="00051DEE" w:rsidRPr="00123C2D" w:rsidRDefault="00051DEE" w:rsidP="00412947">
            <w:pPr>
              <w:rPr>
                <w:b/>
                <w:sz w:val="24"/>
                <w:szCs w:val="24"/>
              </w:rPr>
            </w:pPr>
            <w:r w:rsidRPr="00123C2D">
              <w:rPr>
                <w:b/>
                <w:sz w:val="24"/>
                <w:szCs w:val="24"/>
              </w:rPr>
              <w:t>Date</w:t>
            </w:r>
          </w:p>
        </w:tc>
      </w:tr>
      <w:tr w:rsidR="00051DEE" w:rsidRPr="00123C2D" w:rsidTr="0058371E">
        <w:tc>
          <w:tcPr>
            <w:tcW w:w="2710" w:type="dxa"/>
          </w:tcPr>
          <w:p w:rsidR="00051DEE" w:rsidRPr="00123C2D" w:rsidRDefault="00051DEE" w:rsidP="00412947">
            <w:pPr>
              <w:rPr>
                <w:b/>
                <w:sz w:val="24"/>
                <w:szCs w:val="24"/>
              </w:rPr>
            </w:pPr>
            <w:r w:rsidRPr="00123C2D">
              <w:rPr>
                <w:b/>
                <w:sz w:val="24"/>
                <w:szCs w:val="24"/>
              </w:rPr>
              <w:t>Individual</w:t>
            </w:r>
          </w:p>
        </w:tc>
        <w:tc>
          <w:tcPr>
            <w:tcW w:w="2691" w:type="dxa"/>
          </w:tcPr>
          <w:p w:rsidR="00051DEE" w:rsidRPr="00123C2D" w:rsidRDefault="00051DEE" w:rsidP="00412947">
            <w:pPr>
              <w:rPr>
                <w:b/>
                <w:sz w:val="24"/>
                <w:szCs w:val="24"/>
              </w:rPr>
            </w:pPr>
          </w:p>
        </w:tc>
        <w:tc>
          <w:tcPr>
            <w:tcW w:w="2702" w:type="dxa"/>
          </w:tcPr>
          <w:p w:rsidR="00051DEE" w:rsidRPr="00123C2D" w:rsidRDefault="00051DEE" w:rsidP="00412947">
            <w:pPr>
              <w:rPr>
                <w:b/>
                <w:sz w:val="24"/>
                <w:szCs w:val="24"/>
              </w:rPr>
            </w:pPr>
          </w:p>
        </w:tc>
        <w:tc>
          <w:tcPr>
            <w:tcW w:w="2687" w:type="dxa"/>
          </w:tcPr>
          <w:p w:rsidR="00051DEE" w:rsidRPr="00123C2D" w:rsidRDefault="00051DEE" w:rsidP="00412947">
            <w:pPr>
              <w:rPr>
                <w:b/>
                <w:sz w:val="24"/>
                <w:szCs w:val="24"/>
              </w:rPr>
            </w:pPr>
          </w:p>
        </w:tc>
      </w:tr>
      <w:tr w:rsidR="00051DEE" w:rsidRPr="00123C2D" w:rsidTr="0058371E">
        <w:tc>
          <w:tcPr>
            <w:tcW w:w="2710" w:type="dxa"/>
          </w:tcPr>
          <w:p w:rsidR="00051DEE" w:rsidRPr="00123C2D" w:rsidRDefault="00051DEE" w:rsidP="00412947">
            <w:pPr>
              <w:rPr>
                <w:b/>
                <w:sz w:val="24"/>
                <w:szCs w:val="24"/>
              </w:rPr>
            </w:pPr>
            <w:r w:rsidRPr="00123C2D">
              <w:rPr>
                <w:b/>
                <w:sz w:val="24"/>
                <w:szCs w:val="24"/>
              </w:rPr>
              <w:t>Legal Guardian</w:t>
            </w:r>
            <w:r w:rsidR="00C153EE" w:rsidRPr="00123C2D">
              <w:rPr>
                <w:b/>
                <w:sz w:val="24"/>
                <w:szCs w:val="24"/>
              </w:rPr>
              <w:t xml:space="preserve">, </w:t>
            </w:r>
            <w:r w:rsidR="00C153EE" w:rsidRPr="00123C2D">
              <w:rPr>
                <w:b/>
                <w:sz w:val="16"/>
                <w:szCs w:val="16"/>
              </w:rPr>
              <w:t>if applicable</w:t>
            </w:r>
          </w:p>
        </w:tc>
        <w:tc>
          <w:tcPr>
            <w:tcW w:w="2691" w:type="dxa"/>
          </w:tcPr>
          <w:p w:rsidR="00051DEE" w:rsidRPr="00123C2D" w:rsidRDefault="00051DEE" w:rsidP="00412947">
            <w:pPr>
              <w:rPr>
                <w:b/>
                <w:sz w:val="24"/>
                <w:szCs w:val="24"/>
              </w:rPr>
            </w:pPr>
          </w:p>
        </w:tc>
        <w:tc>
          <w:tcPr>
            <w:tcW w:w="2702" w:type="dxa"/>
          </w:tcPr>
          <w:p w:rsidR="00051DEE" w:rsidRPr="00123C2D" w:rsidRDefault="00051DEE" w:rsidP="00412947">
            <w:pPr>
              <w:rPr>
                <w:b/>
                <w:sz w:val="24"/>
                <w:szCs w:val="24"/>
              </w:rPr>
            </w:pPr>
          </w:p>
        </w:tc>
        <w:tc>
          <w:tcPr>
            <w:tcW w:w="2687" w:type="dxa"/>
          </w:tcPr>
          <w:p w:rsidR="00051DEE" w:rsidRPr="00123C2D" w:rsidRDefault="00051DEE" w:rsidP="00412947">
            <w:pPr>
              <w:rPr>
                <w:b/>
                <w:sz w:val="24"/>
                <w:szCs w:val="24"/>
              </w:rPr>
            </w:pPr>
          </w:p>
        </w:tc>
      </w:tr>
      <w:tr w:rsidR="00C153EE" w:rsidRPr="00123C2D" w:rsidTr="0058371E">
        <w:tc>
          <w:tcPr>
            <w:tcW w:w="2710" w:type="dxa"/>
          </w:tcPr>
          <w:p w:rsidR="00C153EE" w:rsidRPr="00123C2D" w:rsidRDefault="00C153EE" w:rsidP="00412947">
            <w:pPr>
              <w:rPr>
                <w:b/>
                <w:sz w:val="24"/>
                <w:szCs w:val="24"/>
              </w:rPr>
            </w:pPr>
            <w:r w:rsidRPr="00123C2D">
              <w:rPr>
                <w:b/>
                <w:sz w:val="24"/>
                <w:szCs w:val="24"/>
              </w:rPr>
              <w:t>Family Member</w:t>
            </w:r>
            <w:r w:rsidR="001C416F" w:rsidRPr="00123C2D">
              <w:rPr>
                <w:b/>
                <w:sz w:val="24"/>
                <w:szCs w:val="24"/>
              </w:rPr>
              <w:t>,</w:t>
            </w:r>
            <w:r w:rsidR="001C416F" w:rsidRPr="00123C2D">
              <w:rPr>
                <w:b/>
                <w:sz w:val="16"/>
                <w:szCs w:val="16"/>
              </w:rPr>
              <w:t xml:space="preserve"> if applicable</w:t>
            </w:r>
          </w:p>
        </w:tc>
        <w:tc>
          <w:tcPr>
            <w:tcW w:w="2691" w:type="dxa"/>
          </w:tcPr>
          <w:p w:rsidR="00C153EE" w:rsidRPr="00123C2D" w:rsidRDefault="00C153EE" w:rsidP="00412947">
            <w:pPr>
              <w:rPr>
                <w:b/>
                <w:sz w:val="24"/>
                <w:szCs w:val="24"/>
              </w:rPr>
            </w:pPr>
          </w:p>
        </w:tc>
        <w:tc>
          <w:tcPr>
            <w:tcW w:w="2702" w:type="dxa"/>
          </w:tcPr>
          <w:p w:rsidR="00C153EE" w:rsidRPr="00123C2D" w:rsidRDefault="00C153EE" w:rsidP="00412947">
            <w:pPr>
              <w:rPr>
                <w:b/>
                <w:sz w:val="24"/>
                <w:szCs w:val="24"/>
              </w:rPr>
            </w:pPr>
          </w:p>
        </w:tc>
        <w:tc>
          <w:tcPr>
            <w:tcW w:w="2687" w:type="dxa"/>
          </w:tcPr>
          <w:p w:rsidR="00C153EE" w:rsidRPr="00123C2D" w:rsidRDefault="00C153EE" w:rsidP="00412947">
            <w:pPr>
              <w:rPr>
                <w:b/>
                <w:sz w:val="24"/>
                <w:szCs w:val="24"/>
              </w:rPr>
            </w:pPr>
          </w:p>
        </w:tc>
      </w:tr>
      <w:tr w:rsidR="00051DEE" w:rsidRPr="00123C2D" w:rsidTr="0058371E">
        <w:tc>
          <w:tcPr>
            <w:tcW w:w="2710" w:type="dxa"/>
          </w:tcPr>
          <w:p w:rsidR="00051DEE" w:rsidRPr="00123C2D" w:rsidRDefault="00051DEE" w:rsidP="00412947">
            <w:pPr>
              <w:rPr>
                <w:b/>
                <w:sz w:val="24"/>
                <w:szCs w:val="24"/>
              </w:rPr>
            </w:pPr>
            <w:r w:rsidRPr="00123C2D">
              <w:rPr>
                <w:b/>
                <w:sz w:val="24"/>
                <w:szCs w:val="24"/>
              </w:rPr>
              <w:t>Support Coordinator</w:t>
            </w:r>
          </w:p>
        </w:tc>
        <w:tc>
          <w:tcPr>
            <w:tcW w:w="2691" w:type="dxa"/>
          </w:tcPr>
          <w:p w:rsidR="00051DEE" w:rsidRPr="00123C2D" w:rsidRDefault="00051DEE" w:rsidP="00412947">
            <w:pPr>
              <w:rPr>
                <w:b/>
                <w:sz w:val="24"/>
                <w:szCs w:val="24"/>
              </w:rPr>
            </w:pPr>
          </w:p>
        </w:tc>
        <w:tc>
          <w:tcPr>
            <w:tcW w:w="2702" w:type="dxa"/>
          </w:tcPr>
          <w:p w:rsidR="00051DEE" w:rsidRPr="00123C2D" w:rsidRDefault="00051DEE" w:rsidP="00412947">
            <w:pPr>
              <w:rPr>
                <w:b/>
                <w:sz w:val="24"/>
                <w:szCs w:val="24"/>
              </w:rPr>
            </w:pPr>
          </w:p>
        </w:tc>
        <w:tc>
          <w:tcPr>
            <w:tcW w:w="2687" w:type="dxa"/>
          </w:tcPr>
          <w:p w:rsidR="00051DEE" w:rsidRPr="00123C2D" w:rsidRDefault="00051DEE" w:rsidP="00412947">
            <w:pPr>
              <w:rPr>
                <w:b/>
                <w:sz w:val="24"/>
                <w:szCs w:val="24"/>
              </w:rPr>
            </w:pPr>
          </w:p>
        </w:tc>
      </w:tr>
      <w:tr w:rsidR="00051DEE" w:rsidRPr="00123C2D" w:rsidTr="0058371E">
        <w:tc>
          <w:tcPr>
            <w:tcW w:w="2710" w:type="dxa"/>
          </w:tcPr>
          <w:p w:rsidR="00051DEE" w:rsidRPr="00123C2D" w:rsidRDefault="00A02DCD" w:rsidP="00412947">
            <w:pPr>
              <w:rPr>
                <w:b/>
                <w:sz w:val="24"/>
                <w:szCs w:val="24"/>
              </w:rPr>
            </w:pPr>
            <w:r w:rsidRPr="00123C2D">
              <w:rPr>
                <w:b/>
                <w:sz w:val="24"/>
                <w:szCs w:val="24"/>
              </w:rPr>
              <w:t>Residential</w:t>
            </w:r>
            <w:r w:rsidR="00051DEE" w:rsidRPr="00123C2D">
              <w:rPr>
                <w:b/>
                <w:sz w:val="24"/>
                <w:szCs w:val="24"/>
              </w:rPr>
              <w:t xml:space="preserve"> Provider</w:t>
            </w:r>
          </w:p>
        </w:tc>
        <w:tc>
          <w:tcPr>
            <w:tcW w:w="2691" w:type="dxa"/>
          </w:tcPr>
          <w:p w:rsidR="00051DEE" w:rsidRPr="00123C2D" w:rsidRDefault="00051DEE" w:rsidP="00412947">
            <w:pPr>
              <w:rPr>
                <w:b/>
                <w:sz w:val="24"/>
                <w:szCs w:val="24"/>
              </w:rPr>
            </w:pPr>
          </w:p>
        </w:tc>
        <w:tc>
          <w:tcPr>
            <w:tcW w:w="2702" w:type="dxa"/>
          </w:tcPr>
          <w:p w:rsidR="00051DEE" w:rsidRPr="00123C2D" w:rsidRDefault="00051DEE" w:rsidP="00412947">
            <w:pPr>
              <w:rPr>
                <w:b/>
                <w:sz w:val="24"/>
                <w:szCs w:val="24"/>
              </w:rPr>
            </w:pPr>
          </w:p>
        </w:tc>
        <w:tc>
          <w:tcPr>
            <w:tcW w:w="2687" w:type="dxa"/>
          </w:tcPr>
          <w:p w:rsidR="00051DEE" w:rsidRPr="00123C2D" w:rsidRDefault="00051DEE" w:rsidP="00412947">
            <w:pPr>
              <w:rPr>
                <w:b/>
                <w:sz w:val="24"/>
                <w:szCs w:val="24"/>
              </w:rPr>
            </w:pPr>
          </w:p>
        </w:tc>
      </w:tr>
      <w:tr w:rsidR="00051DEE" w:rsidRPr="00123C2D" w:rsidTr="0058371E">
        <w:tc>
          <w:tcPr>
            <w:tcW w:w="2710" w:type="dxa"/>
          </w:tcPr>
          <w:p w:rsidR="00051DEE" w:rsidRPr="00123C2D" w:rsidRDefault="00051DEE" w:rsidP="00412947">
            <w:pPr>
              <w:rPr>
                <w:b/>
                <w:sz w:val="24"/>
                <w:szCs w:val="24"/>
              </w:rPr>
            </w:pPr>
            <w:r w:rsidRPr="00123C2D">
              <w:rPr>
                <w:b/>
                <w:sz w:val="24"/>
                <w:szCs w:val="24"/>
              </w:rPr>
              <w:t>Day Service Provider</w:t>
            </w:r>
          </w:p>
        </w:tc>
        <w:tc>
          <w:tcPr>
            <w:tcW w:w="2691" w:type="dxa"/>
          </w:tcPr>
          <w:p w:rsidR="00051DEE" w:rsidRPr="00123C2D" w:rsidRDefault="00051DEE" w:rsidP="00412947">
            <w:pPr>
              <w:rPr>
                <w:b/>
                <w:sz w:val="24"/>
                <w:szCs w:val="24"/>
              </w:rPr>
            </w:pPr>
          </w:p>
        </w:tc>
        <w:tc>
          <w:tcPr>
            <w:tcW w:w="2702" w:type="dxa"/>
          </w:tcPr>
          <w:p w:rsidR="00051DEE" w:rsidRPr="00123C2D" w:rsidRDefault="00051DEE" w:rsidP="00412947">
            <w:pPr>
              <w:rPr>
                <w:b/>
                <w:sz w:val="24"/>
                <w:szCs w:val="24"/>
              </w:rPr>
            </w:pPr>
          </w:p>
        </w:tc>
        <w:tc>
          <w:tcPr>
            <w:tcW w:w="2687" w:type="dxa"/>
          </w:tcPr>
          <w:p w:rsidR="00051DEE" w:rsidRPr="00123C2D" w:rsidRDefault="00051DEE" w:rsidP="00412947">
            <w:pPr>
              <w:rPr>
                <w:b/>
                <w:sz w:val="24"/>
                <w:szCs w:val="24"/>
              </w:rPr>
            </w:pPr>
          </w:p>
        </w:tc>
      </w:tr>
      <w:tr w:rsidR="00AF31B7" w:rsidRPr="00123C2D" w:rsidTr="0058371E">
        <w:tc>
          <w:tcPr>
            <w:tcW w:w="2710" w:type="dxa"/>
          </w:tcPr>
          <w:p w:rsidR="00AF31B7" w:rsidRPr="00123C2D" w:rsidRDefault="00AF31B7" w:rsidP="00412947">
            <w:pPr>
              <w:rPr>
                <w:b/>
                <w:sz w:val="24"/>
                <w:szCs w:val="24"/>
              </w:rPr>
            </w:pPr>
          </w:p>
        </w:tc>
        <w:tc>
          <w:tcPr>
            <w:tcW w:w="2691" w:type="dxa"/>
          </w:tcPr>
          <w:p w:rsidR="00AF31B7" w:rsidRPr="00123C2D" w:rsidRDefault="00AF31B7" w:rsidP="00412947">
            <w:pPr>
              <w:rPr>
                <w:b/>
                <w:sz w:val="24"/>
                <w:szCs w:val="24"/>
              </w:rPr>
            </w:pPr>
          </w:p>
        </w:tc>
        <w:tc>
          <w:tcPr>
            <w:tcW w:w="2702" w:type="dxa"/>
          </w:tcPr>
          <w:p w:rsidR="00AF31B7" w:rsidRPr="00123C2D" w:rsidRDefault="00AF31B7" w:rsidP="00412947">
            <w:pPr>
              <w:rPr>
                <w:b/>
                <w:sz w:val="24"/>
                <w:szCs w:val="24"/>
              </w:rPr>
            </w:pPr>
          </w:p>
        </w:tc>
        <w:tc>
          <w:tcPr>
            <w:tcW w:w="2687" w:type="dxa"/>
          </w:tcPr>
          <w:p w:rsidR="00AF31B7" w:rsidRPr="00123C2D" w:rsidRDefault="00AF31B7" w:rsidP="00412947">
            <w:pPr>
              <w:rPr>
                <w:b/>
                <w:sz w:val="24"/>
                <w:szCs w:val="24"/>
              </w:rPr>
            </w:pPr>
          </w:p>
        </w:tc>
      </w:tr>
      <w:tr w:rsidR="00AF31B7" w:rsidRPr="00123C2D" w:rsidTr="0058371E">
        <w:tc>
          <w:tcPr>
            <w:tcW w:w="2710" w:type="dxa"/>
          </w:tcPr>
          <w:p w:rsidR="00AF31B7" w:rsidRPr="00123C2D" w:rsidRDefault="00AF31B7" w:rsidP="00412947">
            <w:pPr>
              <w:rPr>
                <w:b/>
                <w:sz w:val="24"/>
                <w:szCs w:val="24"/>
              </w:rPr>
            </w:pPr>
          </w:p>
        </w:tc>
        <w:tc>
          <w:tcPr>
            <w:tcW w:w="2691" w:type="dxa"/>
          </w:tcPr>
          <w:p w:rsidR="00AF31B7" w:rsidRPr="00123C2D" w:rsidRDefault="00AF31B7" w:rsidP="00412947">
            <w:pPr>
              <w:rPr>
                <w:b/>
                <w:sz w:val="24"/>
                <w:szCs w:val="24"/>
              </w:rPr>
            </w:pPr>
          </w:p>
        </w:tc>
        <w:tc>
          <w:tcPr>
            <w:tcW w:w="2702" w:type="dxa"/>
          </w:tcPr>
          <w:p w:rsidR="00AF31B7" w:rsidRPr="00123C2D" w:rsidRDefault="00AF31B7" w:rsidP="00412947">
            <w:pPr>
              <w:rPr>
                <w:b/>
                <w:sz w:val="24"/>
                <w:szCs w:val="24"/>
              </w:rPr>
            </w:pPr>
          </w:p>
        </w:tc>
        <w:tc>
          <w:tcPr>
            <w:tcW w:w="2687" w:type="dxa"/>
          </w:tcPr>
          <w:p w:rsidR="00AF31B7" w:rsidRPr="00123C2D" w:rsidRDefault="00AF31B7" w:rsidP="00412947">
            <w:pPr>
              <w:rPr>
                <w:b/>
                <w:sz w:val="24"/>
                <w:szCs w:val="24"/>
              </w:rPr>
            </w:pPr>
          </w:p>
        </w:tc>
      </w:tr>
    </w:tbl>
    <w:p w:rsidR="006E3AEB" w:rsidRPr="00123C2D" w:rsidRDefault="006E3AEB" w:rsidP="001A3252">
      <w:r w:rsidRPr="00123C2D">
        <w:rPr>
          <w:b/>
        </w:rPr>
        <w:lastRenderedPageBreak/>
        <w:t>Description:</w:t>
      </w:r>
    </w:p>
    <w:p w:rsidR="006E3AEB" w:rsidRPr="00123C2D" w:rsidRDefault="006E3AEB" w:rsidP="006E3AEB">
      <w:r w:rsidRPr="00123C2D">
        <w:t xml:space="preserve">There are times that the planning team must convene to discuss current services, needed services, changing supervision or support needs, </w:t>
      </w:r>
      <w:r w:rsidR="00BE1638" w:rsidRPr="00123C2D">
        <w:t xml:space="preserve">a significant event that occurred in the individual’s life, </w:t>
      </w:r>
      <w:r w:rsidRPr="00123C2D">
        <w:t>changes in health or nutrition and/or issues or concerns not resolved outside of a formal meeting.</w:t>
      </w:r>
    </w:p>
    <w:p w:rsidR="006E3AEB" w:rsidRPr="00123C2D" w:rsidRDefault="006E3AEB" w:rsidP="001A3252">
      <w:r w:rsidRPr="00123C2D">
        <w:t>The planning team also functions as an interdisciplinary team (IDT). An IDT is one in which persons of various backgrounds interact and work together to develop one whole, integrated plan for the individual. An interdisciplinary process encourages mutual sharing of the strengths and insights of all team members, including the individual, rather than reliance on professionals who concentrate on a Specific discipline. Planning team members are encouraged to participate in discussions related not only to their primary area of expertise but to all aspects of the individual’s life.</w:t>
      </w:r>
    </w:p>
    <w:p w:rsidR="006E3AEB" w:rsidRPr="00123C2D" w:rsidRDefault="005D6C23" w:rsidP="001A3252">
      <w:r w:rsidRPr="00123C2D">
        <w:t xml:space="preserve">This </w:t>
      </w:r>
      <w:r w:rsidR="006E3AEB" w:rsidRPr="00123C2D">
        <w:t xml:space="preserve">worksheet has been developed </w:t>
      </w:r>
      <w:r w:rsidRPr="00123C2D">
        <w:t xml:space="preserve">to help guide IDT meetings and memorialize the discussions and determinations of these meetings.  There are times when an IDT meeting will result in necessary revision(s) to the service plan and there are times that changes to the plan are not needed.  </w:t>
      </w:r>
    </w:p>
    <w:p w:rsidR="006E3AEB" w:rsidRPr="00123C2D" w:rsidRDefault="005D6C23" w:rsidP="001A3252">
      <w:r w:rsidRPr="00123C2D">
        <w:t xml:space="preserve">Attendance at an IDT Meeting may occur over the telephone, if members are in agreement.   </w:t>
      </w:r>
      <w:r w:rsidR="00BE1638" w:rsidRPr="00123C2D">
        <w:t xml:space="preserve">If participation occurs over the telephone, the person’s name may be entered for them and “Telephone participation” entered in the signature column. </w:t>
      </w:r>
    </w:p>
    <w:p w:rsidR="001A3252" w:rsidRPr="00123C2D" w:rsidRDefault="001A3252" w:rsidP="001A3252">
      <w:pPr>
        <w:rPr>
          <w:b/>
        </w:rPr>
      </w:pPr>
      <w:r w:rsidRPr="00123C2D">
        <w:rPr>
          <w:b/>
        </w:rPr>
        <w:t>Instructions for Use:</w:t>
      </w:r>
    </w:p>
    <w:p w:rsidR="001A3252" w:rsidRPr="00123C2D" w:rsidRDefault="001A3252" w:rsidP="001A3252">
      <w:pPr>
        <w:pStyle w:val="ListParagraph"/>
        <w:numPr>
          <w:ilvl w:val="0"/>
          <w:numId w:val="1"/>
        </w:numPr>
      </w:pPr>
      <w:r w:rsidRPr="00123C2D">
        <w:t>This form is completed by</w:t>
      </w:r>
      <w:r w:rsidR="006E3AEB" w:rsidRPr="00123C2D">
        <w:t xml:space="preserve"> the </w:t>
      </w:r>
      <w:r w:rsidRPr="00123C2D">
        <w:t xml:space="preserve">Provider </w:t>
      </w:r>
      <w:r w:rsidR="006E3AEB" w:rsidRPr="00123C2D">
        <w:t>each time the</w:t>
      </w:r>
      <w:r w:rsidR="00BD4A9A" w:rsidRPr="00123C2D">
        <w:t xml:space="preserve"> team is convened to discuss services,</w:t>
      </w:r>
      <w:r w:rsidR="006E3AEB" w:rsidRPr="00123C2D">
        <w:t xml:space="preserve"> changing</w:t>
      </w:r>
      <w:r w:rsidR="00BD4A9A" w:rsidRPr="00123C2D">
        <w:t xml:space="preserve"> support needs</w:t>
      </w:r>
      <w:r w:rsidR="006E3AEB" w:rsidRPr="00123C2D">
        <w:t>, or issues not resolved outside of a formal meeting</w:t>
      </w:r>
      <w:r w:rsidRPr="00123C2D">
        <w:t xml:space="preserve">. </w:t>
      </w:r>
    </w:p>
    <w:p w:rsidR="005D6C23" w:rsidRPr="00123C2D" w:rsidRDefault="005D6C23" w:rsidP="001A3252">
      <w:pPr>
        <w:pStyle w:val="ListParagraph"/>
        <w:numPr>
          <w:ilvl w:val="0"/>
          <w:numId w:val="1"/>
        </w:numPr>
      </w:pPr>
      <w:r w:rsidRPr="00123C2D">
        <w:t>If there are members of the IDT who participate by telephone, the Provider will</w:t>
      </w:r>
      <w:r w:rsidR="005877B6" w:rsidRPr="00123C2D">
        <w:t xml:space="preserve"> enter their name but will</w:t>
      </w:r>
      <w:r w:rsidRPr="00123C2D">
        <w:t xml:space="preserve"> indicate phone participation in the signature column of the worksheet. </w:t>
      </w:r>
    </w:p>
    <w:p w:rsidR="005877B6" w:rsidRPr="00123C2D" w:rsidRDefault="005877B6" w:rsidP="001A3252">
      <w:pPr>
        <w:pStyle w:val="ListParagraph"/>
        <w:numPr>
          <w:ilvl w:val="0"/>
          <w:numId w:val="1"/>
        </w:numPr>
      </w:pPr>
      <w:r w:rsidRPr="00123C2D">
        <w:t>The Provider give</w:t>
      </w:r>
      <w:r w:rsidR="005D6C23" w:rsidRPr="00123C2D">
        <w:t xml:space="preserve">s a copy </w:t>
      </w:r>
      <w:r w:rsidRPr="00123C2D">
        <w:t xml:space="preserve">of the worksheet, including names/signatures, </w:t>
      </w:r>
      <w:r w:rsidR="005D6C23" w:rsidRPr="00123C2D">
        <w:t>to the Support Coordinator</w:t>
      </w:r>
      <w:r w:rsidRPr="00123C2D">
        <w:t>.</w:t>
      </w:r>
    </w:p>
    <w:p w:rsidR="00C06E85" w:rsidRPr="00123C2D" w:rsidRDefault="00C06E85" w:rsidP="00C06E85">
      <w:pPr>
        <w:pStyle w:val="ListParagraph"/>
        <w:numPr>
          <w:ilvl w:val="1"/>
          <w:numId w:val="1"/>
        </w:numPr>
      </w:pPr>
      <w:r w:rsidRPr="00123C2D">
        <w:t>The Provider should include any assessments used to inform any recommended revisions to the service plan (I.e. Unsupervised Time Assessment, Medication Administration Assessment, etc.)</w:t>
      </w:r>
    </w:p>
    <w:p w:rsidR="005D6C23" w:rsidRPr="00123C2D" w:rsidRDefault="005877B6" w:rsidP="001A3252">
      <w:pPr>
        <w:pStyle w:val="ListParagraph"/>
        <w:numPr>
          <w:ilvl w:val="0"/>
          <w:numId w:val="1"/>
        </w:numPr>
      </w:pPr>
      <w:r w:rsidRPr="00123C2D">
        <w:t>The Support Coordinator</w:t>
      </w:r>
      <w:r w:rsidR="005D6C23" w:rsidRPr="00123C2D">
        <w:t xml:space="preserve"> uploads a copy to I record</w:t>
      </w:r>
      <w:r w:rsidR="00C06E85" w:rsidRPr="00123C2D">
        <w:t xml:space="preserve"> as well as any assessments, if applicable, provided by the Provider.</w:t>
      </w:r>
    </w:p>
    <w:p w:rsidR="001A3252" w:rsidRPr="00123C2D" w:rsidRDefault="005D6C23" w:rsidP="001A3252">
      <w:pPr>
        <w:pStyle w:val="ListParagraph"/>
        <w:numPr>
          <w:ilvl w:val="0"/>
          <w:numId w:val="1"/>
        </w:numPr>
      </w:pPr>
      <w:r w:rsidRPr="00123C2D">
        <w:t xml:space="preserve">If the IDT determines that changes to the service plan are necessary, the Support Coordinator will use information from this </w:t>
      </w:r>
      <w:r w:rsidR="005877B6" w:rsidRPr="00123C2D">
        <w:t>Worksheet</w:t>
      </w:r>
      <w:r w:rsidRPr="00123C2D">
        <w:t xml:space="preserve"> to revise the ISP and other </w:t>
      </w:r>
      <w:r w:rsidR="005877B6" w:rsidRPr="00123C2D">
        <w:t>planning documents accordingly</w:t>
      </w:r>
      <w:r w:rsidRPr="00123C2D">
        <w:t xml:space="preserve">.  </w:t>
      </w:r>
    </w:p>
    <w:p w:rsidR="001A3252" w:rsidRPr="00123C2D" w:rsidRDefault="001A3252" w:rsidP="0013701C">
      <w:pPr>
        <w:pStyle w:val="ListParagraph"/>
        <w:numPr>
          <w:ilvl w:val="0"/>
          <w:numId w:val="1"/>
        </w:numPr>
      </w:pPr>
      <w:r w:rsidRPr="00123C2D">
        <w:t xml:space="preserve">The Support Coordinator Supervisor checks for presence of </w:t>
      </w:r>
      <w:r w:rsidR="00BE1638" w:rsidRPr="00123C2D">
        <w:t xml:space="preserve">an </w:t>
      </w:r>
      <w:r w:rsidRPr="00123C2D">
        <w:t xml:space="preserve">ISP Worksheet when reviewing the ISP and ensures that the information is accurately reflected in the service plan. </w:t>
      </w:r>
    </w:p>
    <w:p w:rsidR="001A3252" w:rsidRPr="00123C2D" w:rsidRDefault="001A3252" w:rsidP="001A3252">
      <w:pPr>
        <w:rPr>
          <w:b/>
        </w:rPr>
      </w:pPr>
      <w:r w:rsidRPr="00123C2D">
        <w:rPr>
          <w:b/>
        </w:rPr>
        <w:t xml:space="preserve">If the Support Coordinator does not receive the </w:t>
      </w:r>
      <w:r w:rsidR="005877B6" w:rsidRPr="00123C2D">
        <w:rPr>
          <w:b/>
        </w:rPr>
        <w:t xml:space="preserve">ISP Revision Worksheet / IDT Meeting Minutes </w:t>
      </w:r>
      <w:r w:rsidRPr="00123C2D">
        <w:rPr>
          <w:b/>
        </w:rPr>
        <w:t>from the Provider:</w:t>
      </w:r>
    </w:p>
    <w:p w:rsidR="001A3252" w:rsidRPr="00123C2D" w:rsidRDefault="001A3252" w:rsidP="001A3252">
      <w:pPr>
        <w:pStyle w:val="ListParagraph"/>
        <w:numPr>
          <w:ilvl w:val="0"/>
          <w:numId w:val="2"/>
        </w:numPr>
      </w:pPr>
      <w:r w:rsidRPr="00123C2D">
        <w:t xml:space="preserve">The Support Coordinator or their Supervisor will email the Provider reminding them of requirement to submit a completed worksheet using </w:t>
      </w:r>
      <w:r w:rsidRPr="00123C2D">
        <w:rPr>
          <w:b/>
        </w:rPr>
        <w:t xml:space="preserve">&lt;DDD </w:t>
      </w:r>
      <w:r w:rsidR="005877B6" w:rsidRPr="00123C2D">
        <w:rPr>
          <w:b/>
        </w:rPr>
        <w:t>ID#&gt; - request for IDT Meeting Minutes</w:t>
      </w:r>
      <w:r w:rsidRPr="00123C2D">
        <w:t xml:space="preserve"> in the subject line.   </w:t>
      </w:r>
    </w:p>
    <w:p w:rsidR="001A3252" w:rsidRPr="00123C2D" w:rsidRDefault="001A3252" w:rsidP="001A3252">
      <w:pPr>
        <w:pStyle w:val="ListParagraph"/>
        <w:numPr>
          <w:ilvl w:val="0"/>
          <w:numId w:val="2"/>
        </w:numPr>
      </w:pPr>
      <w:r w:rsidRPr="00123C2D">
        <w:t xml:space="preserve">If a response is not received within 2-3 days, the Support Coordinator or their Supervisor will email the Provider a second time using the same email chain, copying </w:t>
      </w:r>
      <w:hyperlink r:id="rId8" w:history="1">
        <w:r w:rsidRPr="00123C2D">
          <w:rPr>
            <w:rStyle w:val="Hyperlink"/>
          </w:rPr>
          <w:t>DDD.PPMU@dhs.state.nj.us</w:t>
        </w:r>
      </w:hyperlink>
      <w:r w:rsidRPr="00123C2D">
        <w:t xml:space="preserve"> for assistance from the Provider Performance and Monitoring Unit with follow up.  </w:t>
      </w:r>
    </w:p>
    <w:p w:rsidR="001A3252" w:rsidRPr="00123C2D" w:rsidRDefault="001A3252" w:rsidP="001A3252">
      <w:pPr>
        <w:pStyle w:val="ListParagraph"/>
        <w:numPr>
          <w:ilvl w:val="0"/>
          <w:numId w:val="2"/>
        </w:numPr>
      </w:pPr>
      <w:r w:rsidRPr="00123C2D">
        <w:t>If after 2-3 additional days, a response is not received, the SC will upload the email chain to I record in lieu of the ISP Worksheet and move forward with development of the service plan.</w:t>
      </w:r>
    </w:p>
    <w:p w:rsidR="00BE1638" w:rsidRPr="00123C2D" w:rsidRDefault="001A3252" w:rsidP="00087A33">
      <w:pPr>
        <w:pStyle w:val="ListParagraph"/>
        <w:numPr>
          <w:ilvl w:val="1"/>
          <w:numId w:val="2"/>
        </w:numPr>
        <w:ind w:firstLine="720"/>
        <w:rPr>
          <w:sz w:val="24"/>
          <w:szCs w:val="24"/>
        </w:rPr>
      </w:pPr>
      <w:r w:rsidRPr="00123C2D">
        <w:t xml:space="preserve">The Support Coordinator or their Supervisor will email </w:t>
      </w:r>
      <w:hyperlink r:id="rId9" w:history="1">
        <w:r w:rsidRPr="00123C2D">
          <w:rPr>
            <w:rStyle w:val="Hyperlink"/>
          </w:rPr>
          <w:t>DDD.PPMU@dhs.state.nj.us</w:t>
        </w:r>
      </w:hyperlink>
      <w:r w:rsidRPr="00123C2D">
        <w:t xml:space="preserve"> and </w:t>
      </w:r>
      <w:hyperlink r:id="rId10" w:history="1">
        <w:r w:rsidRPr="00123C2D">
          <w:rPr>
            <w:rStyle w:val="Hyperlink"/>
          </w:rPr>
          <w:t>DDD.SCHelpdesk@dhs.state.nj.us</w:t>
        </w:r>
      </w:hyperlink>
      <w:r w:rsidRPr="00123C2D">
        <w:t xml:space="preserve"> for follow up with the Provider.  </w:t>
      </w:r>
      <w:bookmarkStart w:id="9" w:name="_GoBack"/>
      <w:bookmarkEnd w:id="9"/>
    </w:p>
    <w:sectPr w:rsidR="00BE1638" w:rsidRPr="00123C2D" w:rsidSect="001A3252">
      <w:head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DCD" w:rsidRDefault="00F57DCD" w:rsidP="00412947">
      <w:pPr>
        <w:spacing w:after="0" w:line="240" w:lineRule="auto"/>
      </w:pPr>
      <w:r>
        <w:separator/>
      </w:r>
    </w:p>
  </w:endnote>
  <w:endnote w:type="continuationSeparator" w:id="0">
    <w:p w:rsidR="00F57DCD" w:rsidRDefault="00F57DCD" w:rsidP="00412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CD4" w:rsidRDefault="00BE1638">
    <w:pPr>
      <w:pStyle w:val="Footer"/>
    </w:pPr>
    <w:r>
      <w:t>6/6/19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DCD" w:rsidRDefault="00F57DCD" w:rsidP="00412947">
      <w:pPr>
        <w:spacing w:after="0" w:line="240" w:lineRule="auto"/>
      </w:pPr>
      <w:r>
        <w:separator/>
      </w:r>
    </w:p>
  </w:footnote>
  <w:footnote w:type="continuationSeparator" w:id="0">
    <w:p w:rsidR="00F57DCD" w:rsidRDefault="00F57DCD" w:rsidP="004129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379777692"/>
      <w:docPartObj>
        <w:docPartGallery w:val="Page Numbers (Top of Page)"/>
        <w:docPartUnique/>
      </w:docPartObj>
    </w:sdtPr>
    <w:sdtEndPr>
      <w:rPr>
        <w:b/>
        <w:bCs/>
        <w:noProof/>
        <w:color w:val="auto"/>
        <w:spacing w:val="0"/>
      </w:rPr>
    </w:sdtEndPr>
    <w:sdtContent>
      <w:p w:rsidR="001A3252" w:rsidRPr="001A3252" w:rsidRDefault="001A3252" w:rsidP="001A3252">
        <w:pPr>
          <w:pStyle w:val="Header"/>
          <w:pBdr>
            <w:bottom w:val="single" w:sz="4" w:space="1" w:color="D9D9D9" w:themeColor="background1" w:themeShade="D9"/>
          </w:pBdr>
          <w:rPr>
            <w:color w:val="7F7F7F" w:themeColor="background1" w:themeShade="7F"/>
            <w:spacing w:val="60"/>
          </w:rPr>
        </w:pPr>
        <w:r w:rsidRPr="001A3252">
          <w:rPr>
            <w:color w:val="7F7F7F" w:themeColor="background1" w:themeShade="7F"/>
            <w:spacing w:val="60"/>
          </w:rPr>
          <w:t>Individualized Service Plan (ISP) Revision Worksheet / Meeting Minutes</w:t>
        </w:r>
      </w:p>
      <w:p w:rsidR="001A3252" w:rsidRDefault="001A3252">
        <w:pPr>
          <w:pStyle w:val="Header"/>
          <w:pBdr>
            <w:bottom w:val="single" w:sz="4" w:space="1" w:color="D9D9D9" w:themeColor="background1" w:themeShade="D9"/>
          </w:pBdr>
          <w:jc w:val="right"/>
          <w:rPr>
            <w:b/>
            <w:bCs/>
          </w:rPr>
        </w:pPr>
        <w:r>
          <w:t xml:space="preserve">| </w:t>
        </w:r>
        <w:r>
          <w:fldChar w:fldCharType="begin"/>
        </w:r>
        <w:r>
          <w:instrText xml:space="preserve"> PAGE   \* MERGEFORMAT </w:instrText>
        </w:r>
        <w:r>
          <w:fldChar w:fldCharType="separate"/>
        </w:r>
        <w:r w:rsidR="00123C2D" w:rsidRPr="00123C2D">
          <w:rPr>
            <w:b/>
            <w:bCs/>
            <w:noProof/>
          </w:rPr>
          <w:t>2</w:t>
        </w:r>
        <w:r>
          <w:rPr>
            <w:b/>
            <w:bCs/>
            <w:noProof/>
          </w:rPr>
          <w:fldChar w:fldCharType="end"/>
        </w:r>
      </w:p>
    </w:sdtContent>
  </w:sdt>
  <w:p w:rsidR="00412947" w:rsidRPr="001A3252" w:rsidRDefault="00412947" w:rsidP="001A32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252" w:rsidRPr="00C621D0" w:rsidRDefault="001A3252" w:rsidP="001A3252">
    <w:pPr>
      <w:tabs>
        <w:tab w:val="center" w:pos="4680"/>
        <w:tab w:val="right" w:pos="9360"/>
      </w:tabs>
      <w:spacing w:after="0" w:line="240" w:lineRule="auto"/>
      <w:jc w:val="center"/>
    </w:pPr>
    <w:r w:rsidRPr="00C621D0">
      <w:rPr>
        <w:rFonts w:cs="Times New Roman"/>
        <w:b/>
        <w:noProof/>
      </w:rPr>
      <w:drawing>
        <wp:anchor distT="0" distB="0" distL="114300" distR="114300" simplePos="0" relativeHeight="251662336" behindDoc="0" locked="0" layoutInCell="1" allowOverlap="1" wp14:anchorId="480EADA2" wp14:editId="7628053A">
          <wp:simplePos x="0" y="0"/>
          <wp:positionH relativeFrom="margin">
            <wp:posOffset>-87659</wp:posOffset>
          </wp:positionH>
          <wp:positionV relativeFrom="paragraph">
            <wp:posOffset>-238125</wp:posOffset>
          </wp:positionV>
          <wp:extent cx="914400"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Jersey_State_Se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Pr="00C621D0">
      <w:rPr>
        <w:rFonts w:cs="Times New Roman"/>
        <w:b/>
        <w:noProof/>
      </w:rPr>
      <w:drawing>
        <wp:anchor distT="0" distB="0" distL="114300" distR="114300" simplePos="0" relativeHeight="251663360" behindDoc="0" locked="0" layoutInCell="1" allowOverlap="1" wp14:anchorId="785D790E" wp14:editId="34F9F902">
          <wp:simplePos x="0" y="0"/>
          <wp:positionH relativeFrom="margin">
            <wp:posOffset>5868035</wp:posOffset>
          </wp:positionH>
          <wp:positionV relativeFrom="paragraph">
            <wp:posOffset>-447040</wp:posOffset>
          </wp:positionV>
          <wp:extent cx="709295" cy="12382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D Logo Final 2 - outline - portrai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09295" cy="1238250"/>
                  </a:xfrm>
                  <a:prstGeom prst="rect">
                    <a:avLst/>
                  </a:prstGeom>
                </pic:spPr>
              </pic:pic>
            </a:graphicData>
          </a:graphic>
          <wp14:sizeRelH relativeFrom="page">
            <wp14:pctWidth>0</wp14:pctWidth>
          </wp14:sizeRelH>
          <wp14:sizeRelV relativeFrom="page">
            <wp14:pctHeight>0</wp14:pctHeight>
          </wp14:sizeRelV>
        </wp:anchor>
      </w:drawing>
    </w:r>
    <w:r w:rsidRPr="00C621D0">
      <w:t>New Jersey Department of Human Services</w:t>
    </w:r>
  </w:p>
  <w:p w:rsidR="001A3252" w:rsidRPr="00C621D0" w:rsidRDefault="001A3252" w:rsidP="001A3252">
    <w:pPr>
      <w:tabs>
        <w:tab w:val="center" w:pos="4680"/>
        <w:tab w:val="right" w:pos="9360"/>
      </w:tabs>
      <w:spacing w:after="0" w:line="240" w:lineRule="auto"/>
      <w:jc w:val="center"/>
    </w:pPr>
    <w:r w:rsidRPr="00C621D0">
      <w:t>Division of Developmental Disabilities</w:t>
    </w:r>
  </w:p>
  <w:p w:rsidR="001A3252" w:rsidRPr="00C621D0" w:rsidRDefault="00123C2D" w:rsidP="001A3252">
    <w:pPr>
      <w:spacing w:after="0" w:line="240" w:lineRule="auto"/>
      <w:jc w:val="center"/>
      <w:rPr>
        <w:sz w:val="20"/>
        <w:szCs w:val="20"/>
      </w:rPr>
    </w:pPr>
    <w:hyperlink r:id="rId3" w:history="1">
      <w:r w:rsidR="001A3252" w:rsidRPr="00C621D0">
        <w:rPr>
          <w:sz w:val="20"/>
          <w:szCs w:val="20"/>
        </w:rPr>
        <w:t>https://www.nj.gov/humanservices/ddd/services/support_coordination.html</w:t>
      </w:r>
    </w:hyperlink>
  </w:p>
  <w:p w:rsidR="001A3252" w:rsidRPr="00C621D0" w:rsidRDefault="001A3252" w:rsidP="001A3252">
    <w:pPr>
      <w:spacing w:after="0" w:line="240" w:lineRule="auto"/>
      <w:jc w:val="center"/>
      <w:rPr>
        <w:rFonts w:cs="Times New Roman"/>
        <w:b/>
        <w:sz w:val="10"/>
        <w:szCs w:val="10"/>
      </w:rPr>
    </w:pPr>
    <w:r w:rsidRPr="00C621D0">
      <w:t xml:space="preserve"> </w:t>
    </w:r>
  </w:p>
  <w:p w:rsidR="001A3252" w:rsidRDefault="001A3252" w:rsidP="001A3252">
    <w:pPr>
      <w:tabs>
        <w:tab w:val="center" w:pos="4680"/>
        <w:tab w:val="right" w:pos="9360"/>
      </w:tabs>
      <w:spacing w:after="0" w:line="240" w:lineRule="auto"/>
      <w:rPr>
        <w:rFonts w:cs="Times New Roman"/>
        <w:b/>
        <w:sz w:val="28"/>
        <w:szCs w:val="28"/>
        <w:u w:val="single"/>
      </w:rPr>
    </w:pPr>
    <w:r w:rsidRPr="00C621D0">
      <w:rPr>
        <w:rFonts w:cs="Times New Roman"/>
        <w:b/>
        <w:sz w:val="28"/>
        <w:szCs w:val="28"/>
      </w:rPr>
      <w:tab/>
      <w:t xml:space="preserve">                 </w:t>
    </w:r>
    <w:r>
      <w:rPr>
        <w:rFonts w:cs="Times New Roman"/>
        <w:b/>
        <w:sz w:val="28"/>
        <w:szCs w:val="28"/>
        <w:u w:val="single"/>
      </w:rPr>
      <w:t xml:space="preserve">ISP Revision Worksheet / </w:t>
    </w:r>
    <w:r w:rsidR="006E3AEB">
      <w:rPr>
        <w:rFonts w:cs="Times New Roman"/>
        <w:b/>
        <w:sz w:val="28"/>
        <w:szCs w:val="28"/>
        <w:u w:val="single"/>
      </w:rPr>
      <w:t xml:space="preserve">IDT </w:t>
    </w:r>
    <w:r>
      <w:rPr>
        <w:rFonts w:cs="Times New Roman"/>
        <w:b/>
        <w:sz w:val="28"/>
        <w:szCs w:val="28"/>
        <w:u w:val="single"/>
      </w:rPr>
      <w:t>Meeting Minutes</w:t>
    </w:r>
  </w:p>
  <w:p w:rsidR="00D11AAB" w:rsidRDefault="00D11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F6E73"/>
    <w:multiLevelType w:val="hybridMultilevel"/>
    <w:tmpl w:val="C1E618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4A2E3C"/>
    <w:multiLevelType w:val="hybridMultilevel"/>
    <w:tmpl w:val="5D8ADD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061"/>
    <w:rsid w:val="00015FEC"/>
    <w:rsid w:val="00051DEE"/>
    <w:rsid w:val="000630BA"/>
    <w:rsid w:val="00070676"/>
    <w:rsid w:val="001065DF"/>
    <w:rsid w:val="00123C2D"/>
    <w:rsid w:val="001436FB"/>
    <w:rsid w:val="00143AAB"/>
    <w:rsid w:val="001A3252"/>
    <w:rsid w:val="001B1EAF"/>
    <w:rsid w:val="001C1EE7"/>
    <w:rsid w:val="001C416F"/>
    <w:rsid w:val="001D5136"/>
    <w:rsid w:val="002221A6"/>
    <w:rsid w:val="002A4DDA"/>
    <w:rsid w:val="00334F8F"/>
    <w:rsid w:val="00346ACF"/>
    <w:rsid w:val="003621CE"/>
    <w:rsid w:val="003A2AC3"/>
    <w:rsid w:val="003F5F80"/>
    <w:rsid w:val="00412947"/>
    <w:rsid w:val="0041390F"/>
    <w:rsid w:val="004531D7"/>
    <w:rsid w:val="00481AE5"/>
    <w:rsid w:val="004C5A78"/>
    <w:rsid w:val="0058371E"/>
    <w:rsid w:val="005877B6"/>
    <w:rsid w:val="005D6C23"/>
    <w:rsid w:val="00640E85"/>
    <w:rsid w:val="00656C9A"/>
    <w:rsid w:val="00662E02"/>
    <w:rsid w:val="00696061"/>
    <w:rsid w:val="006E3AEB"/>
    <w:rsid w:val="0073027A"/>
    <w:rsid w:val="007652B5"/>
    <w:rsid w:val="008651CD"/>
    <w:rsid w:val="008B2CD4"/>
    <w:rsid w:val="00A02DCD"/>
    <w:rsid w:val="00A861E7"/>
    <w:rsid w:val="00AE655F"/>
    <w:rsid w:val="00AF31B7"/>
    <w:rsid w:val="00BA262A"/>
    <w:rsid w:val="00BB6BD5"/>
    <w:rsid w:val="00BC0866"/>
    <w:rsid w:val="00BD4A9A"/>
    <w:rsid w:val="00BE1638"/>
    <w:rsid w:val="00C06E85"/>
    <w:rsid w:val="00C153EE"/>
    <w:rsid w:val="00D11AAB"/>
    <w:rsid w:val="00DA5BA2"/>
    <w:rsid w:val="00E33F26"/>
    <w:rsid w:val="00EB3535"/>
    <w:rsid w:val="00EF1F80"/>
    <w:rsid w:val="00F57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BE6113CA-178C-46A2-AC6B-964CA6955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3A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43AAB"/>
    <w:pPr>
      <w:spacing w:after="0" w:line="240" w:lineRule="auto"/>
    </w:pPr>
  </w:style>
  <w:style w:type="paragraph" w:styleId="BalloonText">
    <w:name w:val="Balloon Text"/>
    <w:basedOn w:val="Normal"/>
    <w:link w:val="BalloonTextChar"/>
    <w:uiPriority w:val="99"/>
    <w:semiHidden/>
    <w:unhideWhenUsed/>
    <w:rsid w:val="000706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676"/>
    <w:rPr>
      <w:rFonts w:ascii="Tahoma" w:hAnsi="Tahoma" w:cs="Tahoma"/>
      <w:sz w:val="16"/>
      <w:szCs w:val="16"/>
    </w:rPr>
  </w:style>
  <w:style w:type="paragraph" w:styleId="PlainText">
    <w:name w:val="Plain Text"/>
    <w:basedOn w:val="Normal"/>
    <w:link w:val="PlainTextChar"/>
    <w:uiPriority w:val="99"/>
    <w:unhideWhenUsed/>
    <w:rsid w:val="001C1EE7"/>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1C1EE7"/>
    <w:rPr>
      <w:rFonts w:ascii="Calibri" w:hAnsi="Calibri" w:cs="Times New Roman"/>
    </w:rPr>
  </w:style>
  <w:style w:type="paragraph" w:styleId="Header">
    <w:name w:val="header"/>
    <w:basedOn w:val="Normal"/>
    <w:link w:val="HeaderChar"/>
    <w:uiPriority w:val="99"/>
    <w:unhideWhenUsed/>
    <w:rsid w:val="004129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947"/>
  </w:style>
  <w:style w:type="paragraph" w:styleId="Footer">
    <w:name w:val="footer"/>
    <w:basedOn w:val="Normal"/>
    <w:link w:val="FooterChar"/>
    <w:uiPriority w:val="99"/>
    <w:unhideWhenUsed/>
    <w:rsid w:val="004129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947"/>
  </w:style>
  <w:style w:type="paragraph" w:styleId="ListParagraph">
    <w:name w:val="List Paragraph"/>
    <w:basedOn w:val="Normal"/>
    <w:uiPriority w:val="34"/>
    <w:qFormat/>
    <w:rsid w:val="001A3252"/>
    <w:pPr>
      <w:spacing w:after="160" w:line="259" w:lineRule="auto"/>
      <w:ind w:left="720"/>
      <w:contextualSpacing/>
    </w:pPr>
  </w:style>
  <w:style w:type="character" w:styleId="Hyperlink">
    <w:name w:val="Hyperlink"/>
    <w:basedOn w:val="DefaultParagraphFont"/>
    <w:uiPriority w:val="99"/>
    <w:unhideWhenUsed/>
    <w:rsid w:val="001A32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59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DD.PPMU@dhs.state.nj.u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DD.SCHelpdesk@dhs.state.nj.us" TargetMode="External"/><Relationship Id="rId4" Type="http://schemas.openxmlformats.org/officeDocument/2006/relationships/settings" Target="settings.xml"/><Relationship Id="rId9" Type="http://schemas.openxmlformats.org/officeDocument/2006/relationships/hyperlink" Target="mailto:DDD.PPMU@dhs.state.nj.us"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s://www.nj.gov/humanservices/ddd/services/support_coordination.html"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738E4-429D-43B3-A576-95B1BD8C8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741</Words>
  <Characters>4224</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Developmental Disabilities</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Betz</dc:creator>
  <cp:lastModifiedBy>Cheryl Betz</cp:lastModifiedBy>
  <cp:revision>2</cp:revision>
  <cp:lastPrinted>2019-01-28T19:58:00Z</cp:lastPrinted>
  <dcterms:created xsi:type="dcterms:W3CDTF">2019-07-08T17:48:00Z</dcterms:created>
  <dcterms:modified xsi:type="dcterms:W3CDTF">2019-07-08T17:48:00Z</dcterms:modified>
</cp:coreProperties>
</file>