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8B5" w:rsidP="00547979" w:rsidRDefault="00D458B5" w14:paraId="136A1664" w14:textId="69FAD13A">
      <w:pPr>
        <w:spacing w:after="0" w:line="240" w:lineRule="auto"/>
        <w:jc w:val="center"/>
        <w:rPr>
          <w:rFonts w:ascii="Arial" w:hAnsi="Arial" w:eastAsia="Calibri" w:cs="Arial"/>
          <w:b/>
          <w:sz w:val="24"/>
          <w:szCs w:val="24"/>
          <w:u w:val="single"/>
        </w:rPr>
      </w:pPr>
      <w:r w:rsidRPr="00D458B5">
        <w:rPr>
          <w:rFonts w:ascii="Arial" w:hAnsi="Arial" w:eastAsia="Calibri" w:cs="Arial"/>
          <w:b/>
          <w:sz w:val="24"/>
          <w:szCs w:val="24"/>
          <w:u w:val="single"/>
        </w:rPr>
        <w:t>DMAHS Advance Notice of Proposed Rulemaking:</w:t>
      </w:r>
    </w:p>
    <w:p w:rsidRPr="00D458B5" w:rsidR="00D458B5" w:rsidP="00547979" w:rsidRDefault="00D458B5" w14:paraId="67E9AA48" w14:textId="77777777">
      <w:pPr>
        <w:spacing w:after="0" w:line="240" w:lineRule="auto"/>
        <w:jc w:val="center"/>
        <w:rPr>
          <w:rFonts w:ascii="Arial" w:hAnsi="Arial" w:eastAsia="Calibri" w:cs="Arial"/>
          <w:b/>
          <w:sz w:val="24"/>
          <w:szCs w:val="24"/>
          <w:u w:val="single"/>
        </w:rPr>
      </w:pPr>
    </w:p>
    <w:p w:rsidRPr="00B17942" w:rsidR="003360F7" w:rsidP="00547979" w:rsidRDefault="00D458B5" w14:paraId="48ACEAFC" w14:textId="1220624F">
      <w:pPr>
        <w:spacing w:after="0" w:line="240" w:lineRule="auto"/>
        <w:jc w:val="center"/>
        <w:rPr>
          <w:rFonts w:ascii="Arial" w:hAnsi="Arial" w:cs="Arial"/>
          <w:b/>
          <w:sz w:val="24"/>
          <w:szCs w:val="24"/>
        </w:rPr>
      </w:pPr>
      <w:r w:rsidRPr="00D458B5">
        <w:rPr>
          <w:rFonts w:ascii="Arial" w:hAnsi="Arial" w:eastAsia="Calibri" w:cs="Arial"/>
          <w:b/>
          <w:sz w:val="24"/>
          <w:szCs w:val="24"/>
        </w:rPr>
        <w:t>N.J.A.C. 10:</w:t>
      </w:r>
      <w:r w:rsidR="00547979">
        <w:rPr>
          <w:rFonts w:ascii="Arial" w:hAnsi="Arial" w:eastAsia="Calibri" w:cs="Arial"/>
          <w:b/>
          <w:sz w:val="24"/>
          <w:szCs w:val="24"/>
        </w:rPr>
        <w:t>51</w:t>
      </w:r>
      <w:r w:rsidR="00F23CC9">
        <w:rPr>
          <w:rFonts w:ascii="Arial" w:hAnsi="Arial" w:eastAsia="Calibri" w:cs="Arial"/>
          <w:b/>
          <w:sz w:val="24"/>
          <w:szCs w:val="24"/>
        </w:rPr>
        <w:t xml:space="preserve"> </w:t>
      </w:r>
      <w:r w:rsidRPr="00D458B5">
        <w:rPr>
          <w:rFonts w:ascii="Arial" w:hAnsi="Arial" w:eastAsia="Calibri" w:cs="Arial"/>
          <w:b/>
          <w:sz w:val="24"/>
          <w:szCs w:val="24"/>
        </w:rPr>
        <w:t xml:space="preserve"> </w:t>
      </w:r>
      <w:r w:rsidR="00547979">
        <w:rPr>
          <w:rFonts w:ascii="Arial" w:hAnsi="Arial" w:cs="Arial"/>
          <w:b/>
          <w:sz w:val="24"/>
          <w:szCs w:val="24"/>
        </w:rPr>
        <w:t xml:space="preserve">Pharmaceutical </w:t>
      </w:r>
      <w:r w:rsidRPr="00B17942" w:rsidR="003360F7">
        <w:rPr>
          <w:rFonts w:ascii="Arial" w:hAnsi="Arial" w:cs="Arial"/>
          <w:b/>
          <w:sz w:val="24"/>
          <w:szCs w:val="24"/>
        </w:rPr>
        <w:t xml:space="preserve">Services </w:t>
      </w:r>
    </w:p>
    <w:p w:rsidR="00D458B5" w:rsidP="00547979" w:rsidRDefault="00D458B5" w14:paraId="0A366F97" w14:textId="48DFB198">
      <w:pPr>
        <w:pStyle w:val="ListParagraph"/>
        <w:spacing w:after="0" w:line="240" w:lineRule="auto"/>
        <w:ind w:left="0"/>
        <w:jc w:val="center"/>
        <w:rPr>
          <w:rFonts w:ascii="Arial" w:hAnsi="Arial" w:eastAsia="Calibri" w:cs="Arial"/>
          <w:b/>
          <w:sz w:val="24"/>
          <w:szCs w:val="24"/>
        </w:rPr>
      </w:pPr>
    </w:p>
    <w:p w:rsidRPr="00D458B5" w:rsidR="00854666" w:rsidP="00547979" w:rsidRDefault="00854666" w14:paraId="040901B7" w14:textId="77777777">
      <w:pPr>
        <w:pStyle w:val="ListParagraph"/>
        <w:spacing w:after="0" w:line="240" w:lineRule="auto"/>
        <w:ind w:left="0"/>
        <w:jc w:val="center"/>
        <w:rPr>
          <w:rFonts w:ascii="Arial" w:hAnsi="Arial" w:eastAsia="Calibri" w:cs="Arial"/>
          <w:b/>
          <w:sz w:val="24"/>
          <w:szCs w:val="24"/>
        </w:rPr>
      </w:pPr>
    </w:p>
    <w:p w:rsidR="00BC2887" w:rsidP="00547979" w:rsidRDefault="00BC2887" w14:paraId="5192DC1D" w14:textId="77777777">
      <w:pPr>
        <w:spacing w:after="0" w:line="240" w:lineRule="auto"/>
        <w:jc w:val="both"/>
        <w:rPr>
          <w:rFonts w:ascii="Arial" w:hAnsi="Arial" w:cs="Arial"/>
          <w:sz w:val="24"/>
          <w:szCs w:val="24"/>
        </w:rPr>
      </w:pPr>
      <w:r>
        <w:rPr>
          <w:rFonts w:ascii="Arial" w:hAnsi="Arial" w:cs="Arial"/>
          <w:sz w:val="24"/>
          <w:szCs w:val="24"/>
        </w:rPr>
        <w:t>To whom it may concern:</w:t>
      </w:r>
    </w:p>
    <w:p w:rsidR="00BC2887" w:rsidP="00547979" w:rsidRDefault="00BC2887" w14:paraId="0A131A1B" w14:textId="77777777">
      <w:pPr>
        <w:spacing w:after="0" w:line="240" w:lineRule="auto"/>
        <w:jc w:val="both"/>
        <w:rPr>
          <w:rFonts w:ascii="Arial" w:hAnsi="Arial" w:cs="Arial"/>
          <w:sz w:val="24"/>
          <w:szCs w:val="24"/>
        </w:rPr>
      </w:pPr>
    </w:p>
    <w:p w:rsidR="00EF41DD" w:rsidP="00547979" w:rsidRDefault="00BC2887" w14:paraId="52BC5CD7" w14:textId="32610B09">
      <w:pPr>
        <w:spacing w:after="0" w:line="240" w:lineRule="auto"/>
        <w:jc w:val="both"/>
        <w:rPr>
          <w:rFonts w:ascii="Arial" w:hAnsi="Arial" w:cs="Arial"/>
          <w:sz w:val="24"/>
          <w:szCs w:val="24"/>
        </w:rPr>
      </w:pPr>
      <w:r>
        <w:rPr>
          <w:rFonts w:ascii="Arial" w:hAnsi="Arial" w:cs="Arial"/>
          <w:sz w:val="24"/>
          <w:szCs w:val="24"/>
        </w:rPr>
        <w:t xml:space="preserve">This </w:t>
      </w:r>
      <w:r w:rsidR="00355E92">
        <w:rPr>
          <w:rFonts w:ascii="Arial" w:hAnsi="Arial" w:cs="Arial"/>
          <w:sz w:val="24"/>
          <w:szCs w:val="24"/>
        </w:rPr>
        <w:t>notice</w:t>
      </w:r>
      <w:r>
        <w:rPr>
          <w:rFonts w:ascii="Arial" w:hAnsi="Arial" w:cs="Arial"/>
          <w:sz w:val="24"/>
          <w:szCs w:val="24"/>
        </w:rPr>
        <w:t xml:space="preserve"> provides advance notice that the New Jersey Department of Human Services</w:t>
      </w:r>
      <w:r w:rsidR="005B0663">
        <w:rPr>
          <w:rFonts w:ascii="Arial" w:hAnsi="Arial" w:cs="Arial"/>
          <w:sz w:val="24"/>
          <w:szCs w:val="24"/>
        </w:rPr>
        <w:t>, Division of Medical Assistance and Health Services,</w:t>
      </w:r>
      <w:r>
        <w:rPr>
          <w:rFonts w:ascii="Arial" w:hAnsi="Arial" w:cs="Arial"/>
          <w:sz w:val="24"/>
          <w:szCs w:val="24"/>
        </w:rPr>
        <w:t xml:space="preserve"> </w:t>
      </w:r>
      <w:r w:rsidR="00EF41DD">
        <w:rPr>
          <w:rFonts w:ascii="Arial" w:hAnsi="Arial" w:cs="Arial"/>
          <w:sz w:val="24"/>
          <w:szCs w:val="24"/>
        </w:rPr>
        <w:t xml:space="preserve">will be publishing </w:t>
      </w:r>
      <w:r w:rsidR="00CE0AB6">
        <w:rPr>
          <w:rFonts w:ascii="Arial" w:hAnsi="Arial" w:cs="Arial"/>
          <w:sz w:val="24"/>
          <w:szCs w:val="24"/>
        </w:rPr>
        <w:t>a</w:t>
      </w:r>
      <w:r w:rsidR="00E136FF">
        <w:rPr>
          <w:rFonts w:ascii="Arial" w:hAnsi="Arial" w:cs="Arial"/>
          <w:sz w:val="24"/>
          <w:szCs w:val="24"/>
        </w:rPr>
        <w:t xml:space="preserve"> proposed</w:t>
      </w:r>
      <w:r w:rsidRPr="00EF41DD" w:rsidR="00EF41DD">
        <w:rPr>
          <w:rFonts w:ascii="Arial" w:hAnsi="Arial" w:cs="Arial"/>
          <w:sz w:val="24"/>
          <w:szCs w:val="24"/>
        </w:rPr>
        <w:t xml:space="preserve"> rulemaking </w:t>
      </w:r>
      <w:r w:rsidR="003360F7">
        <w:rPr>
          <w:rFonts w:ascii="Arial" w:hAnsi="Arial" w:cs="Arial"/>
          <w:sz w:val="24"/>
          <w:szCs w:val="24"/>
        </w:rPr>
        <w:t xml:space="preserve">to </w:t>
      </w:r>
      <w:r w:rsidR="00E136FF">
        <w:rPr>
          <w:rFonts w:ascii="Arial" w:hAnsi="Arial" w:cs="Arial"/>
          <w:sz w:val="24"/>
          <w:szCs w:val="24"/>
        </w:rPr>
        <w:t>amend</w:t>
      </w:r>
      <w:r w:rsidR="003360F7">
        <w:rPr>
          <w:rFonts w:ascii="Arial" w:hAnsi="Arial" w:cs="Arial"/>
          <w:sz w:val="24"/>
          <w:szCs w:val="24"/>
        </w:rPr>
        <w:t xml:space="preserve"> </w:t>
      </w:r>
      <w:r w:rsidRPr="003360F7" w:rsidR="003360F7">
        <w:rPr>
          <w:rFonts w:ascii="Arial" w:hAnsi="Arial" w:eastAsia="Calibri" w:cs="Arial"/>
          <w:sz w:val="24"/>
          <w:szCs w:val="24"/>
        </w:rPr>
        <w:t>N.J.A.C. 10:</w:t>
      </w:r>
      <w:r w:rsidR="00E136FF">
        <w:rPr>
          <w:rFonts w:ascii="Arial" w:hAnsi="Arial" w:eastAsia="Calibri" w:cs="Arial"/>
          <w:sz w:val="24"/>
          <w:szCs w:val="24"/>
        </w:rPr>
        <w:t>51</w:t>
      </w:r>
      <w:r w:rsidRPr="003360F7" w:rsidR="003360F7">
        <w:rPr>
          <w:rFonts w:ascii="Arial" w:hAnsi="Arial" w:eastAsia="Calibri" w:cs="Arial"/>
          <w:sz w:val="24"/>
          <w:szCs w:val="24"/>
        </w:rPr>
        <w:t xml:space="preserve">, </w:t>
      </w:r>
      <w:r w:rsidR="00E136FF">
        <w:rPr>
          <w:rFonts w:ascii="Arial" w:hAnsi="Arial" w:cs="Arial"/>
          <w:sz w:val="24"/>
          <w:szCs w:val="24"/>
        </w:rPr>
        <w:t>Pharmaceutical</w:t>
      </w:r>
      <w:r w:rsidRPr="003360F7" w:rsidR="003360F7">
        <w:rPr>
          <w:rFonts w:ascii="Arial" w:hAnsi="Arial" w:cs="Arial"/>
          <w:sz w:val="24"/>
          <w:szCs w:val="24"/>
        </w:rPr>
        <w:t xml:space="preserve"> Services</w:t>
      </w:r>
      <w:r w:rsidRPr="003360F7" w:rsidR="00EF41DD">
        <w:rPr>
          <w:rFonts w:ascii="Arial" w:hAnsi="Arial" w:cs="Arial"/>
          <w:sz w:val="24"/>
          <w:szCs w:val="24"/>
        </w:rPr>
        <w:t>.</w:t>
      </w:r>
    </w:p>
    <w:p w:rsidR="00B5276D" w:rsidP="00547979" w:rsidRDefault="00B5276D" w14:paraId="6824E764" w14:textId="6ACDD77E">
      <w:pPr>
        <w:spacing w:after="0" w:line="240" w:lineRule="auto"/>
        <w:jc w:val="both"/>
        <w:rPr>
          <w:rFonts w:ascii="Arial" w:hAnsi="Arial" w:cs="Arial"/>
          <w:sz w:val="24"/>
          <w:szCs w:val="24"/>
        </w:rPr>
      </w:pPr>
    </w:p>
    <w:p w:rsidR="00BC1333" w:rsidP="00547979" w:rsidRDefault="00E136FF" w14:paraId="5426C019" w14:textId="6D978DF0">
      <w:pPr>
        <w:spacing w:after="0" w:line="240" w:lineRule="auto"/>
        <w:jc w:val="both"/>
        <w:rPr>
          <w:rFonts w:ascii="Arial" w:hAnsi="Arial" w:cs="Arial"/>
          <w:sz w:val="24"/>
          <w:szCs w:val="24"/>
        </w:rPr>
      </w:pPr>
      <w:r w:rsidRPr="00E136FF">
        <w:rPr>
          <w:rFonts w:ascii="Arial" w:hAnsi="Arial" w:cs="Arial"/>
          <w:sz w:val="24"/>
          <w:szCs w:val="24"/>
        </w:rPr>
        <w:t xml:space="preserve">There are </w:t>
      </w:r>
      <w:r w:rsidR="00EA2755">
        <w:rPr>
          <w:rFonts w:ascii="Arial" w:hAnsi="Arial" w:cs="Arial"/>
          <w:sz w:val="24"/>
          <w:szCs w:val="24"/>
        </w:rPr>
        <w:t xml:space="preserve">currently </w:t>
      </w:r>
      <w:r w:rsidRPr="00E136FF">
        <w:rPr>
          <w:rFonts w:ascii="Arial" w:hAnsi="Arial" w:cs="Arial"/>
          <w:sz w:val="24"/>
          <w:szCs w:val="24"/>
        </w:rPr>
        <w:t>three subchapters and seven appendices to N.J.A.C. 10:51.</w:t>
      </w:r>
    </w:p>
    <w:p w:rsidRPr="00BC1333" w:rsidR="00E136FF" w:rsidP="00547979" w:rsidRDefault="00E136FF" w14:paraId="44A77242" w14:textId="77777777">
      <w:pPr>
        <w:spacing w:after="0" w:line="240" w:lineRule="auto"/>
        <w:jc w:val="both"/>
        <w:rPr>
          <w:rFonts w:ascii="Arial" w:hAnsi="Arial" w:cs="Arial"/>
          <w:sz w:val="24"/>
          <w:szCs w:val="24"/>
        </w:rPr>
      </w:pPr>
    </w:p>
    <w:p w:rsidR="00BC1333" w:rsidP="0067212F" w:rsidRDefault="00E136FF" w14:paraId="4D453F32" w14:textId="357C3BEC">
      <w:pPr>
        <w:spacing w:after="0" w:line="240" w:lineRule="auto"/>
        <w:jc w:val="both"/>
        <w:rPr>
          <w:rFonts w:ascii="Arial" w:hAnsi="Arial" w:cs="Arial"/>
          <w:sz w:val="24"/>
          <w:szCs w:val="24"/>
        </w:rPr>
      </w:pPr>
      <w:r w:rsidRPr="72E3CB12">
        <w:rPr>
          <w:rFonts w:ascii="Arial" w:hAnsi="Arial" w:cs="Arial"/>
          <w:sz w:val="24"/>
          <w:szCs w:val="24"/>
        </w:rPr>
        <w:t xml:space="preserve">N.J.A.C. 10:51-1, Pharmaceutical Services, </w:t>
      </w:r>
      <w:r w:rsidRPr="72E3CB12" w:rsidR="00640D25">
        <w:rPr>
          <w:rFonts w:ascii="Arial" w:hAnsi="Arial" w:cs="Arial"/>
          <w:sz w:val="24"/>
          <w:szCs w:val="24"/>
        </w:rPr>
        <w:t xml:space="preserve">currently </w:t>
      </w:r>
      <w:r w:rsidRPr="72E3CB12">
        <w:rPr>
          <w:rFonts w:ascii="Arial" w:hAnsi="Arial" w:cs="Arial"/>
          <w:sz w:val="24"/>
          <w:szCs w:val="24"/>
        </w:rPr>
        <w:t xml:space="preserve">provides the policies related to the provision of pharmaceutical services to New Jersey Medicaid/NJ FamilyCare beneficiaries. This subchapter includes an introduction to pharmaceutical services, participation of eligible providers and conditions for participation, as well as program restrictions that would affect payment.  </w:t>
      </w:r>
    </w:p>
    <w:p w:rsidRPr="00BC1333" w:rsidR="00BC1333" w:rsidP="00547979" w:rsidRDefault="00BC1333" w14:paraId="09E1B6B0" w14:textId="77777777">
      <w:pPr>
        <w:spacing w:after="0" w:line="240" w:lineRule="auto"/>
        <w:jc w:val="both"/>
        <w:rPr>
          <w:rFonts w:ascii="Arial" w:hAnsi="Arial" w:cs="Arial"/>
          <w:sz w:val="24"/>
          <w:szCs w:val="24"/>
        </w:rPr>
      </w:pPr>
    </w:p>
    <w:p w:rsidR="00BC1333" w:rsidP="00547979" w:rsidRDefault="00E136FF" w14:paraId="3FCD0C73" w14:textId="78F27B50">
      <w:pPr>
        <w:spacing w:after="0" w:line="240" w:lineRule="auto"/>
        <w:jc w:val="both"/>
        <w:rPr>
          <w:rFonts w:ascii="Arial" w:hAnsi="Arial" w:cs="Arial"/>
          <w:sz w:val="24"/>
          <w:szCs w:val="24"/>
        </w:rPr>
      </w:pPr>
      <w:r w:rsidRPr="00E136FF">
        <w:rPr>
          <w:rFonts w:ascii="Arial" w:hAnsi="Arial" w:cs="Arial"/>
          <w:sz w:val="24"/>
          <w:szCs w:val="24"/>
        </w:rPr>
        <w:t xml:space="preserve">N.J.A.C. 10:51-2, Pharmaceutical Services </w:t>
      </w:r>
      <w:r w:rsidR="00F636F4">
        <w:rPr>
          <w:rFonts w:ascii="Arial" w:hAnsi="Arial" w:cs="Arial"/>
          <w:sz w:val="24"/>
          <w:szCs w:val="24"/>
        </w:rPr>
        <w:t>for</w:t>
      </w:r>
      <w:r w:rsidRPr="00E136FF" w:rsidR="00F636F4">
        <w:rPr>
          <w:rFonts w:ascii="Arial" w:hAnsi="Arial" w:cs="Arial"/>
          <w:sz w:val="24"/>
          <w:szCs w:val="24"/>
        </w:rPr>
        <w:t xml:space="preserve"> </w:t>
      </w:r>
      <w:r w:rsidRPr="00E136FF">
        <w:rPr>
          <w:rFonts w:ascii="Arial" w:hAnsi="Arial" w:cs="Arial"/>
          <w:sz w:val="24"/>
          <w:szCs w:val="24"/>
        </w:rPr>
        <w:t xml:space="preserve">Medicaid/NJ FamilyCare Fee-For-Services Beneficiaries in a Nursing Facility, </w:t>
      </w:r>
      <w:r w:rsidR="00640D25">
        <w:rPr>
          <w:rFonts w:ascii="Arial" w:hAnsi="Arial" w:cs="Arial"/>
          <w:sz w:val="24"/>
          <w:szCs w:val="24"/>
        </w:rPr>
        <w:t xml:space="preserve">currently </w:t>
      </w:r>
      <w:r w:rsidRPr="00E136FF">
        <w:rPr>
          <w:rFonts w:ascii="Arial" w:hAnsi="Arial" w:cs="Arial"/>
          <w:sz w:val="24"/>
          <w:szCs w:val="24"/>
        </w:rPr>
        <w:t xml:space="preserve">contains the rules related to the provision of pharmaceutical services to beneficiaries in a nursing facility, participation of eligible providers, and conditions for participation, as well as program restrictions.  It also covers the rules for basis of payment, compounded prescriptions, generic prescriptions, discounts, and dispensing fees.  </w:t>
      </w:r>
    </w:p>
    <w:p w:rsidR="00E136FF" w:rsidP="00547979" w:rsidRDefault="00E136FF" w14:paraId="02970A8D" w14:textId="1386916F">
      <w:pPr>
        <w:spacing w:after="0" w:line="240" w:lineRule="auto"/>
        <w:jc w:val="both"/>
        <w:rPr>
          <w:rFonts w:ascii="Arial" w:hAnsi="Arial" w:cs="Arial"/>
          <w:sz w:val="24"/>
          <w:szCs w:val="24"/>
        </w:rPr>
      </w:pPr>
    </w:p>
    <w:p w:rsidR="00547979" w:rsidP="00547979" w:rsidRDefault="00547979" w14:paraId="04D6CD21" w14:textId="75710FFA">
      <w:pPr>
        <w:spacing w:after="0" w:line="240" w:lineRule="auto"/>
        <w:jc w:val="both"/>
        <w:rPr>
          <w:rFonts w:ascii="Arial" w:hAnsi="Arial" w:cs="Arial"/>
          <w:sz w:val="24"/>
          <w:szCs w:val="24"/>
        </w:rPr>
      </w:pPr>
      <w:r w:rsidRPr="00547979">
        <w:rPr>
          <w:rFonts w:ascii="Arial" w:hAnsi="Arial" w:cs="Arial"/>
          <w:sz w:val="24"/>
          <w:szCs w:val="24"/>
        </w:rPr>
        <w:t xml:space="preserve">N.J.A.C. 10:51-3, Consultant Pharmacist Services, </w:t>
      </w:r>
      <w:r w:rsidR="00640D25">
        <w:rPr>
          <w:rFonts w:ascii="Arial" w:hAnsi="Arial" w:cs="Arial"/>
          <w:sz w:val="24"/>
          <w:szCs w:val="24"/>
        </w:rPr>
        <w:t>currently sets forth</w:t>
      </w:r>
      <w:r w:rsidRPr="00547979" w:rsidR="00640D25">
        <w:rPr>
          <w:rFonts w:ascii="Arial" w:hAnsi="Arial" w:cs="Arial"/>
          <w:sz w:val="24"/>
          <w:szCs w:val="24"/>
        </w:rPr>
        <w:t xml:space="preserve"> </w:t>
      </w:r>
      <w:r w:rsidRPr="00547979">
        <w:rPr>
          <w:rFonts w:ascii="Arial" w:hAnsi="Arial" w:cs="Arial"/>
          <w:sz w:val="24"/>
          <w:szCs w:val="24"/>
        </w:rPr>
        <w:t xml:space="preserve">the services provided by a consultant pharmacist, the definition of a consultant pharmacist, as well as the qualifications required to fulfill the responsibilities of a pharmacist. Finally, the responsibilities of a pharmacist acting as a consultant are </w:t>
      </w:r>
      <w:r>
        <w:rPr>
          <w:rFonts w:ascii="Arial" w:hAnsi="Arial" w:cs="Arial"/>
          <w:sz w:val="24"/>
          <w:szCs w:val="24"/>
        </w:rPr>
        <w:t>described</w:t>
      </w:r>
      <w:r w:rsidRPr="00547979">
        <w:rPr>
          <w:rFonts w:ascii="Arial" w:hAnsi="Arial" w:cs="Arial"/>
          <w:sz w:val="24"/>
          <w:szCs w:val="24"/>
        </w:rPr>
        <w:t>.</w:t>
      </w:r>
    </w:p>
    <w:p w:rsidR="00547979" w:rsidP="00547979" w:rsidRDefault="00547979" w14:paraId="1C234C1B" w14:textId="76296F90">
      <w:pPr>
        <w:spacing w:after="0" w:line="240" w:lineRule="auto"/>
        <w:jc w:val="both"/>
        <w:rPr>
          <w:rFonts w:ascii="Arial" w:hAnsi="Arial" w:cs="Arial"/>
          <w:sz w:val="24"/>
          <w:szCs w:val="24"/>
        </w:rPr>
      </w:pPr>
    </w:p>
    <w:p w:rsidRPr="00547979" w:rsidR="000607E3" w:rsidP="00547979" w:rsidRDefault="000607E3" w14:paraId="20753286" w14:textId="162C2A4B">
      <w:pPr>
        <w:spacing w:after="0" w:line="240" w:lineRule="auto"/>
        <w:jc w:val="both"/>
        <w:rPr>
          <w:rFonts w:ascii="Arial" w:hAnsi="Arial" w:cs="Arial"/>
          <w:sz w:val="24"/>
          <w:szCs w:val="24"/>
        </w:rPr>
      </w:pPr>
      <w:r>
        <w:rPr>
          <w:rFonts w:ascii="Arial" w:hAnsi="Arial" w:cs="Arial"/>
          <w:sz w:val="24"/>
          <w:szCs w:val="24"/>
        </w:rPr>
        <w:t xml:space="preserve">The following appendices </w:t>
      </w:r>
      <w:r w:rsidR="00EA1317">
        <w:rPr>
          <w:rFonts w:ascii="Arial" w:hAnsi="Arial" w:cs="Arial"/>
          <w:sz w:val="24"/>
          <w:szCs w:val="24"/>
        </w:rPr>
        <w:t xml:space="preserve">will be </w:t>
      </w:r>
      <w:r>
        <w:rPr>
          <w:rFonts w:ascii="Arial" w:hAnsi="Arial" w:cs="Arial"/>
          <w:sz w:val="24"/>
          <w:szCs w:val="24"/>
        </w:rPr>
        <w:t>proposed for deletion</w:t>
      </w:r>
      <w:r w:rsidR="006F6C86">
        <w:rPr>
          <w:rFonts w:ascii="Arial" w:hAnsi="Arial" w:cs="Arial"/>
          <w:sz w:val="24"/>
          <w:szCs w:val="24"/>
        </w:rPr>
        <w:t xml:space="preserve"> because the </w:t>
      </w:r>
      <w:r w:rsidR="00B737BD">
        <w:rPr>
          <w:rFonts w:ascii="Arial" w:hAnsi="Arial" w:cs="Arial"/>
          <w:sz w:val="24"/>
          <w:szCs w:val="24"/>
        </w:rPr>
        <w:t xml:space="preserve">information contained in them is </w:t>
      </w:r>
      <w:r w:rsidR="00321606">
        <w:rPr>
          <w:rFonts w:ascii="Arial" w:hAnsi="Arial" w:cs="Arial"/>
          <w:sz w:val="24"/>
          <w:szCs w:val="24"/>
        </w:rPr>
        <w:t xml:space="preserve">either </w:t>
      </w:r>
      <w:r w:rsidR="00EA1317">
        <w:rPr>
          <w:rFonts w:ascii="Arial" w:hAnsi="Arial" w:cs="Arial"/>
          <w:sz w:val="24"/>
          <w:szCs w:val="24"/>
        </w:rPr>
        <w:t xml:space="preserve">readily </w:t>
      </w:r>
      <w:r w:rsidR="00B737BD">
        <w:rPr>
          <w:rFonts w:ascii="Arial" w:hAnsi="Arial" w:cs="Arial"/>
          <w:sz w:val="24"/>
          <w:szCs w:val="24"/>
        </w:rPr>
        <w:t>available online for free</w:t>
      </w:r>
      <w:r w:rsidR="00CF6962">
        <w:rPr>
          <w:rFonts w:ascii="Arial" w:hAnsi="Arial" w:cs="Arial"/>
          <w:sz w:val="24"/>
          <w:szCs w:val="24"/>
        </w:rPr>
        <w:t xml:space="preserve">, is obsolete, or will become obsolete </w:t>
      </w:r>
      <w:r w:rsidR="00D0704B">
        <w:rPr>
          <w:rFonts w:ascii="Arial" w:hAnsi="Arial" w:cs="Arial"/>
          <w:sz w:val="24"/>
          <w:szCs w:val="24"/>
        </w:rPr>
        <w:t>because of</w:t>
      </w:r>
      <w:r w:rsidR="00CF6962">
        <w:rPr>
          <w:rFonts w:ascii="Arial" w:hAnsi="Arial" w:cs="Arial"/>
          <w:sz w:val="24"/>
          <w:szCs w:val="24"/>
        </w:rPr>
        <w:t xml:space="preserve"> </w:t>
      </w:r>
      <w:r w:rsidR="00A33B10">
        <w:rPr>
          <w:rFonts w:ascii="Arial" w:hAnsi="Arial" w:cs="Arial"/>
          <w:sz w:val="24"/>
          <w:szCs w:val="24"/>
        </w:rPr>
        <w:t xml:space="preserve">the </w:t>
      </w:r>
      <w:r w:rsidR="00CF6962">
        <w:rPr>
          <w:rFonts w:ascii="Arial" w:hAnsi="Arial" w:cs="Arial"/>
          <w:sz w:val="24"/>
          <w:szCs w:val="24"/>
        </w:rPr>
        <w:t xml:space="preserve">planned proposed amendments listed </w:t>
      </w:r>
      <w:r w:rsidR="00F23CC9">
        <w:rPr>
          <w:rFonts w:ascii="Arial" w:hAnsi="Arial" w:cs="Arial"/>
          <w:sz w:val="24"/>
          <w:szCs w:val="24"/>
        </w:rPr>
        <w:t>below</w:t>
      </w:r>
      <w:r w:rsidR="008C5580">
        <w:rPr>
          <w:rFonts w:ascii="Arial" w:hAnsi="Arial" w:cs="Arial"/>
          <w:sz w:val="24"/>
          <w:szCs w:val="24"/>
        </w:rPr>
        <w:t>:</w:t>
      </w:r>
    </w:p>
    <w:p w:rsidRPr="002142D2" w:rsidR="00547979" w:rsidP="002142D2" w:rsidRDefault="00547979" w14:paraId="3F881ACB" w14:textId="472C2463">
      <w:pPr>
        <w:pStyle w:val="ListParagraph"/>
        <w:numPr>
          <w:ilvl w:val="0"/>
          <w:numId w:val="17"/>
        </w:numPr>
        <w:spacing w:after="0" w:line="240" w:lineRule="auto"/>
        <w:jc w:val="both"/>
        <w:rPr>
          <w:rFonts w:ascii="Arial" w:hAnsi="Arial" w:cs="Arial"/>
          <w:sz w:val="24"/>
          <w:szCs w:val="24"/>
        </w:rPr>
      </w:pPr>
      <w:r w:rsidRPr="002142D2">
        <w:rPr>
          <w:rFonts w:ascii="Arial" w:hAnsi="Arial" w:cs="Arial"/>
          <w:sz w:val="24"/>
          <w:szCs w:val="24"/>
        </w:rPr>
        <w:t xml:space="preserve">Appendix A, Drug Efficacy Study Implementation (DESI), contains the drugs designated for withdrawal from the market by the United States Food and Drug Administration.  </w:t>
      </w:r>
    </w:p>
    <w:p w:rsidR="00547979" w:rsidP="00547979" w:rsidRDefault="00547979" w14:paraId="419AC6E7" w14:textId="037CC4EF">
      <w:pPr>
        <w:spacing w:after="0" w:line="240" w:lineRule="auto"/>
        <w:jc w:val="both"/>
        <w:rPr>
          <w:rFonts w:ascii="Arial" w:hAnsi="Arial" w:cs="Arial"/>
          <w:sz w:val="24"/>
          <w:szCs w:val="24"/>
        </w:rPr>
      </w:pPr>
    </w:p>
    <w:p w:rsidRPr="002142D2" w:rsidR="00547979" w:rsidP="002142D2" w:rsidRDefault="00547979" w14:paraId="6378B33D" w14:textId="4024AA6A">
      <w:pPr>
        <w:pStyle w:val="ListParagraph"/>
        <w:numPr>
          <w:ilvl w:val="0"/>
          <w:numId w:val="17"/>
        </w:numPr>
        <w:spacing w:after="0" w:line="240" w:lineRule="auto"/>
        <w:jc w:val="both"/>
        <w:rPr>
          <w:rFonts w:ascii="Arial" w:hAnsi="Arial" w:cs="Arial"/>
          <w:sz w:val="24"/>
          <w:szCs w:val="24"/>
        </w:rPr>
      </w:pPr>
      <w:r w:rsidRPr="002142D2">
        <w:rPr>
          <w:rFonts w:ascii="Arial" w:hAnsi="Arial" w:cs="Arial"/>
          <w:sz w:val="24"/>
          <w:szCs w:val="24"/>
        </w:rPr>
        <w:t xml:space="preserve">Appendix B, Upper Payment Limits for Maximum Allowable Cost (MAC) Drugs, </w:t>
      </w:r>
      <w:r w:rsidRPr="002142D2" w:rsidR="001A42FA">
        <w:rPr>
          <w:rFonts w:ascii="Arial" w:hAnsi="Arial" w:cs="Arial"/>
          <w:sz w:val="24"/>
          <w:szCs w:val="24"/>
        </w:rPr>
        <w:t>lists</w:t>
      </w:r>
      <w:r w:rsidRPr="002142D2">
        <w:rPr>
          <w:rFonts w:ascii="Arial" w:hAnsi="Arial" w:cs="Arial"/>
          <w:sz w:val="24"/>
          <w:szCs w:val="24"/>
        </w:rPr>
        <w:t xml:space="preserve"> the multiple source drugs designated by the Centers for Medicare and Medicaid Services (CMS).  </w:t>
      </w:r>
    </w:p>
    <w:p w:rsidR="00547979" w:rsidP="00547979" w:rsidRDefault="00547979" w14:paraId="07D6D460" w14:textId="59AA6E50">
      <w:pPr>
        <w:spacing w:after="0" w:line="240" w:lineRule="auto"/>
        <w:jc w:val="both"/>
        <w:rPr>
          <w:rFonts w:ascii="Arial" w:hAnsi="Arial" w:cs="Arial"/>
          <w:sz w:val="24"/>
          <w:szCs w:val="24"/>
        </w:rPr>
      </w:pPr>
    </w:p>
    <w:p w:rsidRPr="002142D2" w:rsidR="00547979" w:rsidP="002142D2" w:rsidRDefault="00547979" w14:paraId="28810EAB" w14:textId="6E83F126">
      <w:pPr>
        <w:pStyle w:val="ListParagraph"/>
        <w:numPr>
          <w:ilvl w:val="0"/>
          <w:numId w:val="17"/>
        </w:numPr>
        <w:spacing w:after="0" w:line="240" w:lineRule="auto"/>
        <w:jc w:val="both"/>
        <w:rPr>
          <w:rFonts w:ascii="Arial" w:hAnsi="Arial" w:cs="Arial"/>
          <w:sz w:val="24"/>
          <w:szCs w:val="24"/>
        </w:rPr>
      </w:pPr>
      <w:r w:rsidRPr="002142D2">
        <w:rPr>
          <w:rFonts w:ascii="Arial" w:hAnsi="Arial" w:cs="Arial"/>
          <w:sz w:val="24"/>
          <w:szCs w:val="24"/>
        </w:rPr>
        <w:t xml:space="preserve">Appendix C is Form FD-70, the Pharmacy Provider Certification Statement.  </w:t>
      </w:r>
    </w:p>
    <w:p w:rsidR="00547979" w:rsidP="00547979" w:rsidRDefault="00547979" w14:paraId="457F330B" w14:textId="77777777">
      <w:pPr>
        <w:spacing w:after="0" w:line="240" w:lineRule="auto"/>
        <w:jc w:val="both"/>
        <w:rPr>
          <w:rFonts w:ascii="Arial" w:hAnsi="Arial" w:cs="Arial"/>
          <w:sz w:val="24"/>
          <w:szCs w:val="24"/>
        </w:rPr>
      </w:pPr>
    </w:p>
    <w:p w:rsidRPr="002142D2" w:rsidR="00547979" w:rsidP="002142D2" w:rsidRDefault="00547979" w14:paraId="304DD5C5" w14:textId="7F2B8F51">
      <w:pPr>
        <w:pStyle w:val="ListParagraph"/>
        <w:numPr>
          <w:ilvl w:val="0"/>
          <w:numId w:val="17"/>
        </w:numPr>
        <w:spacing w:after="0" w:line="240" w:lineRule="auto"/>
        <w:jc w:val="both"/>
        <w:rPr>
          <w:rFonts w:ascii="Arial" w:hAnsi="Arial" w:cs="Arial"/>
          <w:sz w:val="24"/>
          <w:szCs w:val="24"/>
        </w:rPr>
      </w:pPr>
      <w:r w:rsidRPr="002142D2">
        <w:rPr>
          <w:rFonts w:ascii="Arial" w:hAnsi="Arial" w:cs="Arial"/>
          <w:sz w:val="24"/>
          <w:szCs w:val="24"/>
        </w:rPr>
        <w:t xml:space="preserve">Appendix E, Electronic Media Claims (EMC) Manual, contains instructions to providers regarding the submission of claims via electronic media.  </w:t>
      </w:r>
    </w:p>
    <w:p w:rsidR="00547979" w:rsidP="00547979" w:rsidRDefault="00547979" w14:paraId="1F8E71DC" w14:textId="77777777">
      <w:pPr>
        <w:spacing w:after="0" w:line="240" w:lineRule="auto"/>
        <w:jc w:val="both"/>
        <w:rPr>
          <w:rFonts w:ascii="Arial" w:hAnsi="Arial" w:cs="Arial"/>
          <w:sz w:val="24"/>
          <w:szCs w:val="24"/>
        </w:rPr>
      </w:pPr>
    </w:p>
    <w:p w:rsidRPr="002142D2" w:rsidR="00547979" w:rsidP="002142D2" w:rsidRDefault="00547979" w14:paraId="350EBEE8" w14:textId="3C75B1B9">
      <w:pPr>
        <w:pStyle w:val="ListParagraph"/>
        <w:numPr>
          <w:ilvl w:val="0"/>
          <w:numId w:val="17"/>
        </w:numPr>
        <w:spacing w:after="0" w:line="240" w:lineRule="auto"/>
        <w:jc w:val="both"/>
        <w:rPr>
          <w:rFonts w:ascii="Arial" w:hAnsi="Arial" w:cs="Arial"/>
          <w:sz w:val="24"/>
          <w:szCs w:val="24"/>
        </w:rPr>
      </w:pPr>
      <w:r w:rsidRPr="002142D2">
        <w:rPr>
          <w:rFonts w:ascii="Arial" w:hAnsi="Arial" w:cs="Arial"/>
          <w:sz w:val="24"/>
          <w:szCs w:val="24"/>
        </w:rPr>
        <w:t xml:space="preserve">Appendix F, Medicaid Rebate Program, is a list of drug manufacturers who have a rebate agreement established in accordance with federal law.  </w:t>
      </w:r>
    </w:p>
    <w:p w:rsidR="00547979" w:rsidP="00547979" w:rsidRDefault="00547979" w14:paraId="05D0FF42" w14:textId="77777777">
      <w:pPr>
        <w:spacing w:after="0" w:line="240" w:lineRule="auto"/>
        <w:jc w:val="both"/>
        <w:rPr>
          <w:rFonts w:ascii="Arial" w:hAnsi="Arial" w:cs="Arial"/>
          <w:sz w:val="24"/>
          <w:szCs w:val="24"/>
        </w:rPr>
      </w:pPr>
    </w:p>
    <w:p w:rsidRPr="002142D2" w:rsidR="00547979" w:rsidP="002142D2" w:rsidRDefault="00547979" w14:paraId="11BEAA0B" w14:textId="322EC7E7">
      <w:pPr>
        <w:pStyle w:val="ListParagraph"/>
        <w:numPr>
          <w:ilvl w:val="0"/>
          <w:numId w:val="17"/>
        </w:numPr>
        <w:spacing w:after="0" w:line="240" w:lineRule="auto"/>
        <w:jc w:val="both"/>
        <w:rPr>
          <w:rFonts w:ascii="Arial" w:hAnsi="Arial" w:cs="Arial"/>
          <w:sz w:val="24"/>
          <w:szCs w:val="24"/>
        </w:rPr>
      </w:pPr>
      <w:r w:rsidRPr="002142D2">
        <w:rPr>
          <w:rFonts w:ascii="Arial" w:hAnsi="Arial" w:cs="Arial"/>
          <w:sz w:val="24"/>
          <w:szCs w:val="24"/>
        </w:rPr>
        <w:t xml:space="preserve">Appendix G, Notification of Pharmaceutical Services in Nursing Facilities, is an agreement form to be completed by pharmacies servicing nursing facilities in accordance with the requirements of N.J.A.C. 10:51-2.7.  </w:t>
      </w:r>
    </w:p>
    <w:p w:rsidR="00906A26" w:rsidP="00906A26" w:rsidRDefault="00906A26" w14:paraId="635FB4D8" w14:textId="77777777">
      <w:pPr>
        <w:spacing w:after="0" w:line="240" w:lineRule="auto"/>
        <w:jc w:val="both"/>
        <w:rPr>
          <w:rFonts w:ascii="Arial" w:hAnsi="Arial" w:cs="Arial"/>
          <w:sz w:val="24"/>
          <w:szCs w:val="24"/>
        </w:rPr>
      </w:pPr>
    </w:p>
    <w:p w:rsidRPr="00547979" w:rsidR="00906A26" w:rsidP="00906A26" w:rsidRDefault="00906A26" w14:paraId="69A9B9FA" w14:textId="5F4D5D99">
      <w:pPr>
        <w:spacing w:after="0" w:line="240" w:lineRule="auto"/>
        <w:jc w:val="both"/>
        <w:rPr>
          <w:rFonts w:ascii="Arial" w:hAnsi="Arial" w:cs="Arial"/>
          <w:sz w:val="24"/>
          <w:szCs w:val="24"/>
        </w:rPr>
      </w:pPr>
      <w:r w:rsidRPr="00547979">
        <w:rPr>
          <w:rFonts w:ascii="Arial" w:hAnsi="Arial" w:cs="Arial"/>
          <w:sz w:val="24"/>
          <w:szCs w:val="24"/>
        </w:rPr>
        <w:t>Appendix D, the Fiscal Agent Billing Supplement, contains billing instructions for providers</w:t>
      </w:r>
      <w:r w:rsidR="000965C7">
        <w:rPr>
          <w:rFonts w:ascii="Arial" w:hAnsi="Arial" w:cs="Arial"/>
          <w:sz w:val="24"/>
          <w:szCs w:val="24"/>
        </w:rPr>
        <w:t xml:space="preserve">.  This appendix will remain in the rule and be </w:t>
      </w:r>
      <w:proofErr w:type="gramStart"/>
      <w:r w:rsidR="000965C7">
        <w:rPr>
          <w:rFonts w:ascii="Arial" w:hAnsi="Arial" w:cs="Arial"/>
          <w:sz w:val="24"/>
          <w:szCs w:val="24"/>
        </w:rPr>
        <w:t>recodified</w:t>
      </w:r>
      <w:proofErr w:type="gramEnd"/>
      <w:r w:rsidR="000965C7">
        <w:rPr>
          <w:rFonts w:ascii="Arial" w:hAnsi="Arial" w:cs="Arial"/>
          <w:sz w:val="24"/>
          <w:szCs w:val="24"/>
        </w:rPr>
        <w:t xml:space="preserve"> </w:t>
      </w:r>
      <w:r w:rsidR="005F2322">
        <w:rPr>
          <w:rFonts w:ascii="Arial" w:hAnsi="Arial" w:cs="Arial"/>
          <w:sz w:val="24"/>
          <w:szCs w:val="24"/>
        </w:rPr>
        <w:t>as Appendix A.</w:t>
      </w:r>
    </w:p>
    <w:p w:rsidR="00547979" w:rsidP="00547979" w:rsidRDefault="00547979" w14:paraId="2C85FB3C" w14:textId="1FB6A2ED">
      <w:pPr>
        <w:spacing w:after="0" w:line="240" w:lineRule="auto"/>
        <w:jc w:val="both"/>
        <w:rPr>
          <w:rFonts w:ascii="Arial" w:hAnsi="Arial" w:cs="Arial"/>
          <w:sz w:val="24"/>
          <w:szCs w:val="24"/>
        </w:rPr>
      </w:pPr>
    </w:p>
    <w:p w:rsidR="00B5276D" w:rsidP="00547979" w:rsidRDefault="00B5276D" w14:paraId="3C95165F" w14:textId="6E4939F3">
      <w:pPr>
        <w:spacing w:after="0" w:line="240" w:lineRule="auto"/>
        <w:jc w:val="both"/>
        <w:rPr>
          <w:rFonts w:ascii="Arial" w:hAnsi="Arial" w:cs="Arial"/>
          <w:sz w:val="24"/>
          <w:szCs w:val="24"/>
        </w:rPr>
      </w:pPr>
      <w:r>
        <w:rPr>
          <w:rFonts w:ascii="Arial" w:hAnsi="Arial" w:cs="Arial"/>
          <w:sz w:val="24"/>
          <w:szCs w:val="24"/>
        </w:rPr>
        <w:t xml:space="preserve">A comprehensive review of the chapter has been </w:t>
      </w:r>
      <w:r w:rsidR="00845EAD">
        <w:rPr>
          <w:rFonts w:ascii="Arial" w:hAnsi="Arial" w:cs="Arial"/>
          <w:sz w:val="24"/>
          <w:szCs w:val="24"/>
        </w:rPr>
        <w:t>completed,</w:t>
      </w:r>
      <w:r>
        <w:rPr>
          <w:rFonts w:ascii="Arial" w:hAnsi="Arial" w:cs="Arial"/>
          <w:sz w:val="24"/>
          <w:szCs w:val="24"/>
        </w:rPr>
        <w:t xml:space="preserve"> and many areas of the chapter have been identified as requiring amendments and some reorganization to reflect the most current practices of the Division of Medical Assistance and Health Services and applicable State and Federal laws.</w:t>
      </w:r>
    </w:p>
    <w:p w:rsidR="00B5276D" w:rsidP="00547979" w:rsidRDefault="00B5276D" w14:paraId="0220594C" w14:textId="77777777">
      <w:pPr>
        <w:spacing w:after="0" w:line="240" w:lineRule="auto"/>
        <w:jc w:val="both"/>
        <w:rPr>
          <w:rFonts w:ascii="Arial" w:hAnsi="Arial" w:cs="Arial"/>
          <w:sz w:val="24"/>
          <w:szCs w:val="24"/>
        </w:rPr>
      </w:pPr>
    </w:p>
    <w:p w:rsidR="00082DDA" w:rsidP="00547979" w:rsidRDefault="00082DDA" w14:paraId="6C3B74C9" w14:textId="7942114E">
      <w:pPr>
        <w:spacing w:after="0" w:line="240" w:lineRule="auto"/>
        <w:jc w:val="both"/>
        <w:rPr>
          <w:rFonts w:ascii="Arial" w:hAnsi="Arial" w:cs="Arial"/>
          <w:sz w:val="24"/>
          <w:szCs w:val="24"/>
        </w:rPr>
      </w:pPr>
      <w:r>
        <w:rPr>
          <w:rFonts w:ascii="Arial" w:hAnsi="Arial" w:cs="Arial"/>
          <w:sz w:val="24"/>
          <w:szCs w:val="24"/>
        </w:rPr>
        <w:t>The</w:t>
      </w:r>
      <w:r w:rsidR="00EF41DD">
        <w:rPr>
          <w:rFonts w:ascii="Arial" w:hAnsi="Arial" w:cs="Arial"/>
          <w:sz w:val="24"/>
          <w:szCs w:val="24"/>
        </w:rPr>
        <w:t xml:space="preserve"> proposed </w:t>
      </w:r>
      <w:r w:rsidR="00D7318D">
        <w:rPr>
          <w:rFonts w:ascii="Arial" w:hAnsi="Arial" w:cs="Arial"/>
          <w:sz w:val="24"/>
          <w:szCs w:val="24"/>
        </w:rPr>
        <w:t>amendments will</w:t>
      </w:r>
      <w:r w:rsidR="00547979">
        <w:rPr>
          <w:rFonts w:ascii="Arial" w:hAnsi="Arial" w:cs="Arial"/>
          <w:sz w:val="24"/>
          <w:szCs w:val="24"/>
        </w:rPr>
        <w:t>:</w:t>
      </w:r>
      <w:r w:rsidR="00D7318D">
        <w:rPr>
          <w:rFonts w:ascii="Arial" w:hAnsi="Arial" w:cs="Arial"/>
          <w:sz w:val="24"/>
          <w:szCs w:val="24"/>
        </w:rPr>
        <w:t xml:space="preserve"> </w:t>
      </w:r>
    </w:p>
    <w:p w:rsidRPr="00547979" w:rsidR="00547979" w:rsidP="00547979" w:rsidRDefault="00B82C7A" w14:paraId="23558D6A" w14:textId="1CA927D9">
      <w:pPr>
        <w:tabs>
          <w:tab w:val="left" w:pos="90"/>
        </w:tabs>
        <w:suppressAutoHyphens/>
        <w:spacing w:after="0" w:line="240" w:lineRule="auto"/>
        <w:ind w:firstLine="450"/>
        <w:jc w:val="both"/>
        <w:rPr>
          <w:rFonts w:ascii="Arial" w:hAnsi="Arial" w:eastAsia="Times New Roman" w:cs="Arial"/>
          <w:sz w:val="24"/>
          <w:szCs w:val="24"/>
        </w:rPr>
      </w:pPr>
      <w:r>
        <w:rPr>
          <w:rFonts w:ascii="Arial" w:hAnsi="Arial" w:eastAsia="Times New Roman" w:cs="Arial"/>
          <w:sz w:val="24"/>
          <w:szCs w:val="24"/>
        </w:rPr>
        <w:t xml:space="preserve">1.  </w:t>
      </w:r>
      <w:r w:rsidR="00547979">
        <w:rPr>
          <w:rFonts w:ascii="Arial" w:hAnsi="Arial" w:eastAsia="Times New Roman" w:cs="Arial"/>
          <w:sz w:val="24"/>
          <w:szCs w:val="24"/>
        </w:rPr>
        <w:t>Add</w:t>
      </w:r>
      <w:r w:rsidRPr="00547979" w:rsidR="00547979">
        <w:rPr>
          <w:rFonts w:ascii="Arial" w:hAnsi="Arial" w:eastAsia="Times New Roman" w:cs="Arial"/>
          <w:sz w:val="24"/>
          <w:szCs w:val="24"/>
        </w:rPr>
        <w:t xml:space="preserve"> the following sections to </w:t>
      </w:r>
      <w:r w:rsidR="00547979">
        <w:rPr>
          <w:rFonts w:ascii="Arial" w:hAnsi="Arial" w:eastAsia="Times New Roman" w:cs="Arial"/>
          <w:sz w:val="24"/>
          <w:szCs w:val="24"/>
        </w:rPr>
        <w:t>N.J.A.C. 10:51-1</w:t>
      </w:r>
      <w:r w:rsidR="009A4E7D">
        <w:rPr>
          <w:rFonts w:ascii="Arial" w:hAnsi="Arial" w:eastAsia="Times New Roman" w:cs="Arial"/>
          <w:sz w:val="24"/>
          <w:szCs w:val="24"/>
        </w:rPr>
        <w:t xml:space="preserve"> addressing</w:t>
      </w:r>
      <w:r w:rsidR="00547979">
        <w:rPr>
          <w:rFonts w:ascii="Arial" w:hAnsi="Arial" w:eastAsia="Times New Roman" w:cs="Arial"/>
          <w:sz w:val="24"/>
          <w:szCs w:val="24"/>
        </w:rPr>
        <w:t>:</w:t>
      </w:r>
      <w:r w:rsidRPr="00547979" w:rsidR="00547979">
        <w:rPr>
          <w:rFonts w:ascii="Arial" w:hAnsi="Arial" w:eastAsia="Times New Roman" w:cs="Arial"/>
          <w:sz w:val="24"/>
          <w:szCs w:val="24"/>
        </w:rPr>
        <w:t xml:space="preserve">  </w:t>
      </w:r>
    </w:p>
    <w:p w:rsidRPr="00906A20" w:rsidR="00547979" w:rsidP="00E73C11" w:rsidRDefault="00547979" w14:paraId="241ED401" w14:textId="174999ED">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bookmarkStart w:name="_Hlk88561762" w:id="0"/>
      <w:r w:rsidRPr="00906A20">
        <w:rPr>
          <w:rFonts w:ascii="Arial" w:hAnsi="Arial" w:cs="Arial" w:eastAsiaTheme="minorEastAsia"/>
          <w:sz w:val="24"/>
          <w:szCs w:val="24"/>
        </w:rPr>
        <w:t>A comprehensive list of updated definitions</w:t>
      </w:r>
      <w:r w:rsidRPr="00906A20" w:rsidR="0085286F">
        <w:rPr>
          <w:rFonts w:ascii="Arial" w:hAnsi="Arial" w:cs="Arial" w:eastAsiaTheme="minorEastAsia"/>
          <w:sz w:val="24"/>
          <w:szCs w:val="24"/>
        </w:rPr>
        <w:t>,</w:t>
      </w:r>
      <w:r w:rsidRPr="00906A20">
        <w:rPr>
          <w:rFonts w:ascii="Arial" w:hAnsi="Arial" w:cs="Arial" w:eastAsiaTheme="minorEastAsia"/>
          <w:sz w:val="24"/>
          <w:szCs w:val="24"/>
        </w:rPr>
        <w:t xml:space="preserve"> </w:t>
      </w:r>
    </w:p>
    <w:p w:rsidRPr="00906A20" w:rsidR="00547979" w:rsidP="00E73C11" w:rsidRDefault="00547979" w14:paraId="4DB8028E" w14:textId="7DA2C7D9">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State Upper Limits for multi-source drugs</w:t>
      </w:r>
      <w:r w:rsidRPr="00906A20" w:rsidR="0085286F">
        <w:rPr>
          <w:rFonts w:ascii="Arial" w:hAnsi="Arial" w:cs="Arial" w:eastAsiaTheme="minorEastAsia"/>
          <w:sz w:val="24"/>
          <w:szCs w:val="24"/>
        </w:rPr>
        <w:t>,</w:t>
      </w:r>
    </w:p>
    <w:p w:rsidRPr="00906A20" w:rsidR="00547979" w:rsidP="00E73C11" w:rsidRDefault="00547979" w14:paraId="2746D369" w14:textId="68D9DD38">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The 340B Drug Discount Program</w:t>
      </w:r>
      <w:r w:rsidRPr="00906A20" w:rsidR="0085286F">
        <w:rPr>
          <w:rFonts w:ascii="Arial" w:hAnsi="Arial" w:cs="Arial" w:eastAsiaTheme="minorEastAsia"/>
          <w:sz w:val="24"/>
          <w:szCs w:val="24"/>
        </w:rPr>
        <w:t>,</w:t>
      </w:r>
    </w:p>
    <w:p w:rsidRPr="00906A20" w:rsidR="00547979" w:rsidP="7DDB6464" w:rsidRDefault="00547979" w14:paraId="6329241B" w14:textId="6C3FB48D">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eastAsia="" w:cs="Arial" w:eastAsiaTheme="minorEastAsia"/>
          <w:sz w:val="24"/>
          <w:szCs w:val="24"/>
        </w:rPr>
      </w:pPr>
      <w:r w:rsidRPr="7DDB6464" w:rsidR="00547979">
        <w:rPr>
          <w:rFonts w:ascii="Arial" w:hAnsi="Arial" w:eastAsia="" w:cs="Arial" w:eastAsiaTheme="minorEastAsia"/>
          <w:sz w:val="24"/>
          <w:szCs w:val="24"/>
        </w:rPr>
        <w:t>Professional fee</w:t>
      </w:r>
      <w:r w:rsidRPr="7DDB6464" w:rsidR="2759873D">
        <w:rPr>
          <w:rFonts w:ascii="Arial" w:hAnsi="Arial" w:eastAsia="" w:cs="Arial" w:eastAsiaTheme="minorEastAsia"/>
          <w:sz w:val="24"/>
          <w:szCs w:val="24"/>
        </w:rPr>
        <w:t>,</w:t>
      </w:r>
    </w:p>
    <w:p w:rsidRPr="00906A20" w:rsidR="00547979" w:rsidP="00E73C11" w:rsidRDefault="00547979" w14:paraId="3C5B0C28" w14:textId="5251295D">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Early Prescription Refills</w:t>
      </w:r>
      <w:r w:rsidRPr="00906A20" w:rsidR="0085286F">
        <w:rPr>
          <w:rFonts w:ascii="Arial" w:hAnsi="Arial" w:cs="Arial" w:eastAsiaTheme="minorEastAsia"/>
          <w:sz w:val="24"/>
          <w:szCs w:val="24"/>
        </w:rPr>
        <w:t>,</w:t>
      </w:r>
    </w:p>
    <w:p w:rsidRPr="00906A20" w:rsidR="00547979" w:rsidP="00E73C11" w:rsidRDefault="00547979" w14:paraId="0BEE2709" w14:textId="2F4D091E">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Mandatory Generic Substitution of Brand-Name Multi-Source Drugs</w:t>
      </w:r>
      <w:r w:rsidRPr="00906A20" w:rsidR="0085286F">
        <w:rPr>
          <w:rFonts w:ascii="Arial" w:hAnsi="Arial" w:cs="Arial" w:eastAsiaTheme="minorEastAsia"/>
          <w:sz w:val="24"/>
          <w:szCs w:val="24"/>
        </w:rPr>
        <w:t>,</w:t>
      </w:r>
    </w:p>
    <w:p w:rsidRPr="00906A20" w:rsidR="00547979" w:rsidP="00E73C11" w:rsidRDefault="0085286F" w14:paraId="4A5C4934" w14:textId="614E88E8">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 xml:space="preserve">Exceptions to </w:t>
      </w:r>
      <w:r w:rsidRPr="00906A20" w:rsidR="00547979">
        <w:rPr>
          <w:rFonts w:ascii="Arial" w:hAnsi="Arial" w:cs="Arial" w:eastAsiaTheme="minorEastAsia"/>
          <w:sz w:val="24"/>
          <w:szCs w:val="24"/>
        </w:rPr>
        <w:t>Mandatory Generic Substitution of Brand-Name Multi-Source Drugs</w:t>
      </w:r>
      <w:r w:rsidRPr="00906A20">
        <w:rPr>
          <w:rFonts w:ascii="Arial" w:hAnsi="Arial" w:cs="Arial" w:eastAsiaTheme="minorEastAsia"/>
          <w:sz w:val="24"/>
          <w:szCs w:val="24"/>
        </w:rPr>
        <w:t>,</w:t>
      </w:r>
    </w:p>
    <w:p w:rsidRPr="00906A20" w:rsidR="00547979" w:rsidP="00E73C11" w:rsidRDefault="00547979" w14:paraId="51712DED" w14:textId="4D00F2C5">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Third Party Liability (TPL) Payments</w:t>
      </w:r>
      <w:r w:rsidRPr="00906A20" w:rsidR="0085286F">
        <w:rPr>
          <w:rFonts w:ascii="Arial" w:hAnsi="Arial" w:cs="Arial" w:eastAsiaTheme="minorEastAsia"/>
          <w:sz w:val="24"/>
          <w:szCs w:val="24"/>
        </w:rPr>
        <w:t>,</w:t>
      </w:r>
    </w:p>
    <w:bookmarkEnd w:id="0"/>
    <w:p w:rsidRPr="00906A20" w:rsidR="00547979" w:rsidP="00E73C11" w:rsidRDefault="00547979" w14:paraId="7DFBB55C" w14:textId="7371C057">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Medicare Part B-Covered Drugs</w:t>
      </w:r>
      <w:r w:rsidRPr="00906A20" w:rsidR="0085286F">
        <w:rPr>
          <w:rFonts w:ascii="Arial" w:hAnsi="Arial" w:cs="Arial" w:eastAsiaTheme="minorEastAsia"/>
          <w:sz w:val="24"/>
          <w:szCs w:val="24"/>
        </w:rPr>
        <w:t>,</w:t>
      </w:r>
    </w:p>
    <w:p w:rsidRPr="00906A20" w:rsidR="00547979" w:rsidP="00480661" w:rsidRDefault="00547979" w14:paraId="3C698993" w14:textId="2DA2213C">
      <w:pPr>
        <w:pStyle w:val="ListParagraph"/>
        <w:numPr>
          <w:ilvl w:val="0"/>
          <w:numId w:val="18"/>
        </w:numPr>
        <w:tabs>
          <w:tab w:val="left" w:pos="1350"/>
          <w:tab w:val="left" w:pos="1440"/>
        </w:tabs>
        <w:suppressAutoHyphens/>
        <w:autoSpaceDE w:val="0"/>
        <w:autoSpaceDN w:val="0"/>
        <w:adjustRightInd w:val="0"/>
        <w:spacing w:after="160" w:line="240" w:lineRule="auto"/>
        <w:ind w:left="1440"/>
        <w:jc w:val="both"/>
        <w:rPr>
          <w:rFonts w:ascii="Arial" w:hAnsi="Arial" w:cs="Arial" w:eastAsiaTheme="minorEastAsia"/>
          <w:spacing w:val="-2"/>
          <w:sz w:val="24"/>
          <w:szCs w:val="24"/>
        </w:rPr>
      </w:pPr>
      <w:r w:rsidRPr="00906A20">
        <w:rPr>
          <w:rFonts w:ascii="Arial" w:hAnsi="Arial" w:cs="Arial" w:eastAsiaTheme="minorEastAsia"/>
          <w:spacing w:val="-2"/>
          <w:sz w:val="24"/>
          <w:szCs w:val="24"/>
        </w:rPr>
        <w:t>NJ FamilyCare</w:t>
      </w:r>
      <w:r w:rsidRPr="00906A20" w:rsidR="0085286F">
        <w:rPr>
          <w:rFonts w:ascii="Arial" w:hAnsi="Arial" w:cs="Arial" w:eastAsiaTheme="minorEastAsia"/>
          <w:spacing w:val="-2"/>
          <w:sz w:val="24"/>
          <w:szCs w:val="24"/>
        </w:rPr>
        <w:t>/Medicaid</w:t>
      </w:r>
      <w:r w:rsidRPr="00906A20">
        <w:rPr>
          <w:rFonts w:ascii="Arial" w:hAnsi="Arial" w:cs="Arial" w:eastAsiaTheme="minorEastAsia"/>
          <w:spacing w:val="-2"/>
          <w:sz w:val="24"/>
          <w:szCs w:val="24"/>
        </w:rPr>
        <w:t xml:space="preserve"> </w:t>
      </w:r>
      <w:r w:rsidRPr="00906A20" w:rsidR="0085286F">
        <w:rPr>
          <w:rFonts w:ascii="Arial" w:hAnsi="Arial" w:cs="Arial" w:eastAsiaTheme="minorEastAsia"/>
          <w:spacing w:val="-2"/>
          <w:sz w:val="24"/>
          <w:szCs w:val="24"/>
        </w:rPr>
        <w:t xml:space="preserve">members </w:t>
      </w:r>
      <w:r w:rsidRPr="00906A20">
        <w:rPr>
          <w:rFonts w:ascii="Arial" w:hAnsi="Arial" w:cs="Arial" w:eastAsiaTheme="minorEastAsia"/>
          <w:spacing w:val="-2"/>
          <w:sz w:val="24"/>
          <w:szCs w:val="24"/>
        </w:rPr>
        <w:t>enrolled in the Medicare Part D Drug Benefit Program</w:t>
      </w:r>
      <w:r w:rsidRPr="00906A20" w:rsidR="004D27B5">
        <w:rPr>
          <w:rFonts w:ascii="Arial" w:hAnsi="Arial" w:cs="Arial" w:eastAsiaTheme="minorEastAsia"/>
          <w:spacing w:val="-2"/>
          <w:sz w:val="24"/>
          <w:szCs w:val="24"/>
        </w:rPr>
        <w:t>,</w:t>
      </w:r>
    </w:p>
    <w:p w:rsidRPr="00906A20" w:rsidR="00547979" w:rsidP="00480661" w:rsidRDefault="00547979" w14:paraId="37CFAFAF" w14:textId="3FE1D2B0">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sz w:val="24"/>
          <w:szCs w:val="24"/>
        </w:rPr>
      </w:pPr>
      <w:r w:rsidRPr="00906A20">
        <w:rPr>
          <w:rFonts w:ascii="Arial" w:hAnsi="Arial" w:cs="Arial" w:eastAsiaTheme="minorEastAsia"/>
          <w:sz w:val="24"/>
          <w:szCs w:val="24"/>
        </w:rPr>
        <w:t>NJ Prescription Monitoring Program (NJPMP)</w:t>
      </w:r>
      <w:r w:rsidRPr="00906A20" w:rsidR="004D27B5">
        <w:rPr>
          <w:rFonts w:ascii="Arial" w:hAnsi="Arial" w:cs="Arial" w:eastAsiaTheme="minorEastAsia"/>
          <w:sz w:val="24"/>
          <w:szCs w:val="24"/>
        </w:rPr>
        <w:t>,</w:t>
      </w:r>
    </w:p>
    <w:p w:rsidRPr="00906A20" w:rsidR="00547979" w:rsidP="00480661" w:rsidRDefault="0085286F" w14:paraId="359399E7" w14:textId="555C8640">
      <w:pPr>
        <w:pStyle w:val="ListParagraph"/>
        <w:numPr>
          <w:ilvl w:val="0"/>
          <w:numId w:val="18"/>
        </w:numPr>
        <w:tabs>
          <w:tab w:val="left" w:pos="1350"/>
        </w:tabs>
        <w:suppressAutoHyphens/>
        <w:autoSpaceDE w:val="0"/>
        <w:autoSpaceDN w:val="0"/>
        <w:adjustRightInd w:val="0"/>
        <w:spacing w:after="160" w:line="240" w:lineRule="auto"/>
        <w:ind w:left="1440"/>
        <w:jc w:val="both"/>
        <w:rPr>
          <w:rFonts w:ascii="Arial" w:hAnsi="Arial" w:cs="Arial" w:eastAsiaTheme="minorEastAsia"/>
          <w:bCs/>
          <w:sz w:val="24"/>
          <w:szCs w:val="24"/>
        </w:rPr>
      </w:pPr>
      <w:r w:rsidRPr="00906A20">
        <w:rPr>
          <w:rFonts w:ascii="Arial" w:hAnsi="Arial" w:cs="Arial" w:eastAsiaTheme="minorEastAsia"/>
          <w:bCs/>
          <w:sz w:val="24"/>
          <w:szCs w:val="24"/>
        </w:rPr>
        <w:t>Physician</w:t>
      </w:r>
      <w:r w:rsidRPr="00906A20" w:rsidR="001C6547">
        <w:rPr>
          <w:rFonts w:ascii="Arial" w:hAnsi="Arial" w:cs="Arial" w:eastAsiaTheme="minorEastAsia"/>
          <w:bCs/>
          <w:sz w:val="24"/>
          <w:szCs w:val="24"/>
        </w:rPr>
        <w:t>-</w:t>
      </w:r>
      <w:r w:rsidRPr="00906A20" w:rsidR="00547979">
        <w:rPr>
          <w:rFonts w:ascii="Arial" w:hAnsi="Arial" w:cs="Arial" w:eastAsiaTheme="minorEastAsia"/>
          <w:bCs/>
          <w:sz w:val="24"/>
          <w:szCs w:val="24"/>
        </w:rPr>
        <w:t>Administered Drugs</w:t>
      </w:r>
      <w:r w:rsidRPr="00906A20" w:rsidR="004D27B5">
        <w:rPr>
          <w:rFonts w:ascii="Arial" w:hAnsi="Arial" w:cs="Arial" w:eastAsiaTheme="minorEastAsia"/>
          <w:bCs/>
          <w:sz w:val="24"/>
          <w:szCs w:val="24"/>
        </w:rPr>
        <w:t>, and</w:t>
      </w:r>
    </w:p>
    <w:p w:rsidRPr="00906A20" w:rsidR="00547979" w:rsidP="00480661" w:rsidRDefault="00547979" w14:paraId="219500CC" w14:textId="5690DF86">
      <w:pPr>
        <w:pStyle w:val="ListParagraph"/>
        <w:numPr>
          <w:ilvl w:val="0"/>
          <w:numId w:val="18"/>
        </w:numPr>
        <w:tabs>
          <w:tab w:val="left" w:pos="360"/>
          <w:tab w:val="left" w:pos="1350"/>
        </w:tabs>
        <w:suppressAutoHyphens/>
        <w:spacing w:after="0" w:line="240" w:lineRule="auto"/>
        <w:ind w:left="1440"/>
        <w:jc w:val="both"/>
        <w:rPr>
          <w:rFonts w:ascii="Arial" w:hAnsi="Arial" w:cs="Arial"/>
          <w:sz w:val="24"/>
          <w:szCs w:val="24"/>
        </w:rPr>
      </w:pPr>
      <w:r w:rsidRPr="00906A20">
        <w:rPr>
          <w:rFonts w:ascii="Arial" w:hAnsi="Arial" w:eastAsia="Calibri" w:cs="Arial"/>
          <w:bCs/>
          <w:sz w:val="24"/>
          <w:szCs w:val="24"/>
        </w:rPr>
        <w:t>Automatic Prescription Drug Refill Restrictions</w:t>
      </w:r>
      <w:r w:rsidRPr="00906A20" w:rsidR="0085286F">
        <w:rPr>
          <w:rFonts w:ascii="Arial" w:hAnsi="Arial" w:cs="Arial" w:eastAsiaTheme="minorEastAsia"/>
          <w:bCs/>
          <w:sz w:val="24"/>
          <w:szCs w:val="24"/>
        </w:rPr>
        <w:t>.</w:t>
      </w:r>
    </w:p>
    <w:p w:rsidRPr="00547979" w:rsidR="00547979" w:rsidP="00B5276D" w:rsidRDefault="00B82C7A" w14:paraId="66FF48E8" w14:textId="00085281">
      <w:pPr>
        <w:tabs>
          <w:tab w:val="left" w:pos="1080"/>
        </w:tabs>
        <w:spacing w:after="0" w:line="240" w:lineRule="auto"/>
        <w:ind w:left="360"/>
        <w:jc w:val="both"/>
        <w:rPr>
          <w:rFonts w:ascii="Arial" w:hAnsi="Arial" w:cs="Arial"/>
          <w:sz w:val="24"/>
          <w:szCs w:val="24"/>
        </w:rPr>
      </w:pPr>
      <w:r>
        <w:rPr>
          <w:rFonts w:ascii="Arial" w:hAnsi="Arial" w:cs="Arial"/>
          <w:sz w:val="24"/>
          <w:szCs w:val="24"/>
        </w:rPr>
        <w:t xml:space="preserve">2.  </w:t>
      </w:r>
      <w:r w:rsidR="00B5276D">
        <w:rPr>
          <w:rFonts w:ascii="Arial" w:hAnsi="Arial" w:cs="Arial"/>
          <w:sz w:val="24"/>
          <w:szCs w:val="24"/>
        </w:rPr>
        <w:t>A</w:t>
      </w:r>
      <w:r w:rsidRPr="00547979" w:rsidR="00547979">
        <w:rPr>
          <w:rFonts w:ascii="Arial" w:hAnsi="Arial" w:cs="Arial"/>
          <w:sz w:val="24"/>
          <w:szCs w:val="24"/>
        </w:rPr>
        <w:t xml:space="preserve">dd the following sections to </w:t>
      </w:r>
      <w:r w:rsidR="00B5276D">
        <w:rPr>
          <w:rFonts w:ascii="Arial" w:hAnsi="Arial" w:cs="Arial"/>
          <w:sz w:val="24"/>
          <w:szCs w:val="24"/>
        </w:rPr>
        <w:t>N.J.A.C. 10:51-2</w:t>
      </w:r>
      <w:r w:rsidR="009A4E7D">
        <w:rPr>
          <w:rFonts w:ascii="Arial" w:hAnsi="Arial" w:cs="Arial"/>
          <w:sz w:val="24"/>
          <w:szCs w:val="24"/>
        </w:rPr>
        <w:t xml:space="preserve"> addressing</w:t>
      </w:r>
      <w:r w:rsidRPr="00547979" w:rsidR="00547979">
        <w:rPr>
          <w:rFonts w:ascii="Arial" w:hAnsi="Arial" w:cs="Arial"/>
          <w:sz w:val="24"/>
          <w:szCs w:val="24"/>
        </w:rPr>
        <w:t>:</w:t>
      </w:r>
    </w:p>
    <w:p w:rsidRPr="00480661" w:rsidR="00547979" w:rsidP="00480661" w:rsidRDefault="00547979" w14:paraId="6A9CDDDF" w14:textId="0EDBFABD">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State Upper Limits for multi-source drugs</w:t>
      </w:r>
      <w:r w:rsidRPr="00480661" w:rsidR="001C6547">
        <w:rPr>
          <w:rFonts w:ascii="Arial" w:hAnsi="Arial" w:cs="Arial"/>
          <w:sz w:val="24"/>
          <w:szCs w:val="24"/>
        </w:rPr>
        <w:t>,</w:t>
      </w:r>
    </w:p>
    <w:p w:rsidRPr="00480661" w:rsidR="00547979" w:rsidP="00480661" w:rsidRDefault="00547979" w14:paraId="1EF89BF1" w14:textId="282EDD15">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Regression or Volume Discounts</w:t>
      </w:r>
      <w:r w:rsidRPr="00480661" w:rsidR="001C6547">
        <w:rPr>
          <w:rFonts w:ascii="Arial" w:hAnsi="Arial" w:cs="Arial"/>
          <w:sz w:val="24"/>
          <w:szCs w:val="24"/>
        </w:rPr>
        <w:t>,</w:t>
      </w:r>
    </w:p>
    <w:p w:rsidRPr="00480661" w:rsidR="00547979" w:rsidP="00480661" w:rsidRDefault="00547979" w14:paraId="42831D8E" w14:textId="28E43FDA">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Professional fee</w:t>
      </w:r>
      <w:r w:rsidRPr="00480661" w:rsidR="001C6547">
        <w:rPr>
          <w:rFonts w:ascii="Arial" w:hAnsi="Arial" w:cs="Arial"/>
          <w:sz w:val="24"/>
          <w:szCs w:val="24"/>
        </w:rPr>
        <w:t>,</w:t>
      </w:r>
    </w:p>
    <w:p w:rsidRPr="00480661" w:rsidR="00547979" w:rsidP="00480661" w:rsidRDefault="00547979" w14:paraId="3B11A27C" w14:textId="57726423">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Provider’s Usual and Customary Charge</w:t>
      </w:r>
      <w:r w:rsidRPr="00480661" w:rsidR="001C6547">
        <w:rPr>
          <w:rFonts w:ascii="Arial" w:hAnsi="Arial" w:cs="Arial"/>
          <w:sz w:val="24"/>
          <w:szCs w:val="24"/>
        </w:rPr>
        <w:t>,</w:t>
      </w:r>
    </w:p>
    <w:p w:rsidRPr="00480661" w:rsidR="00547979" w:rsidP="00480661" w:rsidRDefault="00547979" w14:paraId="2E9336FB" w14:textId="5A7879AA">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Services Requiring Prior Authorization</w:t>
      </w:r>
      <w:r w:rsidRPr="00480661" w:rsidR="001C6547">
        <w:rPr>
          <w:rFonts w:ascii="Arial" w:hAnsi="Arial" w:cs="Arial"/>
          <w:sz w:val="24"/>
          <w:szCs w:val="24"/>
        </w:rPr>
        <w:t>,</w:t>
      </w:r>
    </w:p>
    <w:p w:rsidRPr="00480661" w:rsidR="00547979" w:rsidP="00480661" w:rsidRDefault="00547979" w14:paraId="60B0FD0B" w14:textId="5AE05EA0">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Mandatory Generic Substitution of Brand-Name Multi-Source Drugs</w:t>
      </w:r>
      <w:r w:rsidRPr="00480661" w:rsidR="001C6547">
        <w:rPr>
          <w:rFonts w:ascii="Arial" w:hAnsi="Arial" w:cs="Arial"/>
          <w:sz w:val="24"/>
          <w:szCs w:val="24"/>
        </w:rPr>
        <w:t>,</w:t>
      </w:r>
    </w:p>
    <w:p w:rsidRPr="00480661" w:rsidR="00547979" w:rsidP="00480661" w:rsidRDefault="001C6547" w14:paraId="00E8823D" w14:textId="6C9B013B">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Exception</w:t>
      </w:r>
      <w:r w:rsidRPr="00480661" w:rsidR="00B40DEE">
        <w:rPr>
          <w:rFonts w:ascii="Arial" w:hAnsi="Arial" w:cs="Arial"/>
          <w:sz w:val="24"/>
          <w:szCs w:val="24"/>
        </w:rPr>
        <w:t>s</w:t>
      </w:r>
      <w:r w:rsidRPr="00480661">
        <w:rPr>
          <w:rFonts w:ascii="Arial" w:hAnsi="Arial" w:cs="Arial"/>
          <w:sz w:val="24"/>
          <w:szCs w:val="24"/>
        </w:rPr>
        <w:t xml:space="preserve"> to </w:t>
      </w:r>
      <w:r w:rsidRPr="00480661" w:rsidR="00547979">
        <w:rPr>
          <w:rFonts w:ascii="Arial" w:hAnsi="Arial" w:cs="Arial"/>
          <w:sz w:val="24"/>
          <w:szCs w:val="24"/>
        </w:rPr>
        <w:t>Mandatory Generic Substitution of Brand-Name Multi-Source Drugs</w:t>
      </w:r>
      <w:r w:rsidRPr="00480661">
        <w:rPr>
          <w:rFonts w:ascii="Arial" w:hAnsi="Arial" w:cs="Arial"/>
          <w:sz w:val="24"/>
          <w:szCs w:val="24"/>
        </w:rPr>
        <w:t>,</w:t>
      </w:r>
    </w:p>
    <w:p w:rsidRPr="00480661" w:rsidR="00547979" w:rsidP="00480661" w:rsidRDefault="00547979" w14:paraId="72D91F92" w14:textId="118B1DDC">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Third Party Liability (TPL) Payments</w:t>
      </w:r>
      <w:r w:rsidRPr="00480661" w:rsidR="001C6547">
        <w:rPr>
          <w:rFonts w:ascii="Arial" w:hAnsi="Arial" w:cs="Arial"/>
          <w:sz w:val="24"/>
          <w:szCs w:val="24"/>
        </w:rPr>
        <w:t>,</w:t>
      </w:r>
    </w:p>
    <w:p w:rsidRPr="00480661" w:rsidR="00547979" w:rsidP="00480661" w:rsidRDefault="00547979" w14:paraId="0E9D13D6" w14:textId="21054A47">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Medical Exception Process (MEP)</w:t>
      </w:r>
      <w:r w:rsidRPr="00480661" w:rsidR="001C6547">
        <w:rPr>
          <w:rFonts w:ascii="Arial" w:hAnsi="Arial" w:cs="Arial"/>
          <w:sz w:val="24"/>
          <w:szCs w:val="24"/>
        </w:rPr>
        <w:t>,</w:t>
      </w:r>
    </w:p>
    <w:p w:rsidRPr="00480661" w:rsidR="00547979" w:rsidP="00480661" w:rsidRDefault="00547979" w14:paraId="3B0EB80F" w14:textId="62FF58F6">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Medicare Part B-Covered Drugs</w:t>
      </w:r>
      <w:r w:rsidRPr="00480661" w:rsidR="001C6547">
        <w:rPr>
          <w:rFonts w:ascii="Arial" w:hAnsi="Arial" w:cs="Arial"/>
          <w:sz w:val="24"/>
          <w:szCs w:val="24"/>
        </w:rPr>
        <w:t>,</w:t>
      </w:r>
    </w:p>
    <w:p w:rsidRPr="00480661" w:rsidR="00547979" w:rsidP="00480661" w:rsidRDefault="00547979" w14:paraId="3EB7DD95" w14:textId="024A9CA3">
      <w:pPr>
        <w:pStyle w:val="ListParagraph"/>
        <w:numPr>
          <w:ilvl w:val="0"/>
          <w:numId w:val="19"/>
        </w:numPr>
        <w:tabs>
          <w:tab w:val="left" w:pos="1080"/>
        </w:tabs>
        <w:spacing w:after="0" w:line="240" w:lineRule="auto"/>
        <w:jc w:val="both"/>
        <w:rPr>
          <w:rFonts w:ascii="Arial" w:hAnsi="Arial" w:cs="Arial"/>
          <w:sz w:val="24"/>
          <w:szCs w:val="24"/>
        </w:rPr>
      </w:pPr>
      <w:r w:rsidRPr="00480661">
        <w:rPr>
          <w:rFonts w:ascii="Arial" w:hAnsi="Arial" w:cs="Arial"/>
          <w:sz w:val="24"/>
          <w:szCs w:val="24"/>
        </w:rPr>
        <w:t>NJ FamilyCare</w:t>
      </w:r>
      <w:r w:rsidRPr="00480661" w:rsidR="001C6547">
        <w:rPr>
          <w:rFonts w:ascii="Arial" w:hAnsi="Arial" w:cs="Arial"/>
          <w:sz w:val="24"/>
          <w:szCs w:val="24"/>
        </w:rPr>
        <w:t>/Medicaid</w:t>
      </w:r>
      <w:r w:rsidRPr="00480661">
        <w:rPr>
          <w:rFonts w:ascii="Arial" w:hAnsi="Arial" w:cs="Arial"/>
          <w:sz w:val="24"/>
          <w:szCs w:val="24"/>
        </w:rPr>
        <w:t xml:space="preserve"> </w:t>
      </w:r>
      <w:r w:rsidRPr="00480661" w:rsidR="001C6547">
        <w:rPr>
          <w:rFonts w:ascii="Arial" w:hAnsi="Arial" w:cs="Arial"/>
          <w:sz w:val="24"/>
          <w:szCs w:val="24"/>
        </w:rPr>
        <w:t xml:space="preserve">members </w:t>
      </w:r>
      <w:r w:rsidRPr="00480661">
        <w:rPr>
          <w:rFonts w:ascii="Arial" w:hAnsi="Arial" w:cs="Arial"/>
          <w:sz w:val="24"/>
          <w:szCs w:val="24"/>
        </w:rPr>
        <w:t>enrolled in the Medicare Part D Drug Benefit Program</w:t>
      </w:r>
      <w:r w:rsidRPr="00480661" w:rsidR="001C6547">
        <w:rPr>
          <w:rFonts w:ascii="Arial" w:hAnsi="Arial" w:cs="Arial"/>
          <w:sz w:val="24"/>
          <w:szCs w:val="24"/>
        </w:rPr>
        <w:t>,</w:t>
      </w:r>
      <w:r w:rsidRPr="00480661" w:rsidR="00D76305">
        <w:rPr>
          <w:rFonts w:ascii="Arial" w:hAnsi="Arial" w:cs="Arial"/>
          <w:sz w:val="24"/>
          <w:szCs w:val="24"/>
        </w:rPr>
        <w:t xml:space="preserve"> and</w:t>
      </w:r>
    </w:p>
    <w:p w:rsidRPr="00480661" w:rsidR="00547979" w:rsidP="00480661" w:rsidRDefault="00547979" w14:paraId="47AB7F6B" w14:textId="590AD7A4">
      <w:pPr>
        <w:pStyle w:val="ListParagraph"/>
        <w:numPr>
          <w:ilvl w:val="0"/>
          <w:numId w:val="19"/>
        </w:numPr>
        <w:spacing w:after="0" w:line="240" w:lineRule="auto"/>
        <w:jc w:val="both"/>
        <w:rPr>
          <w:rFonts w:ascii="Arial" w:hAnsi="Arial" w:cs="Arial"/>
          <w:sz w:val="24"/>
          <w:szCs w:val="24"/>
        </w:rPr>
      </w:pPr>
      <w:r w:rsidRPr="7DDB6464" w:rsidR="00547979">
        <w:rPr>
          <w:rFonts w:ascii="Arial" w:hAnsi="Arial" w:cs="Arial"/>
          <w:sz w:val="24"/>
          <w:szCs w:val="24"/>
        </w:rPr>
        <w:t>NJ Prescription Monitoring Program (NJPMP</w:t>
      </w:r>
      <w:r w:rsidRPr="7DDB6464" w:rsidR="6136E8AE">
        <w:rPr>
          <w:rFonts w:ascii="Arial" w:hAnsi="Arial" w:cs="Arial"/>
          <w:sz w:val="24"/>
          <w:szCs w:val="24"/>
        </w:rPr>
        <w:t>)</w:t>
      </w:r>
      <w:r w:rsidRPr="7DDB6464" w:rsidR="001C6547">
        <w:rPr>
          <w:rFonts w:ascii="Arial" w:hAnsi="Arial" w:cs="Arial"/>
          <w:sz w:val="24"/>
          <w:szCs w:val="24"/>
        </w:rPr>
        <w:t>.</w:t>
      </w:r>
    </w:p>
    <w:p w:rsidRPr="00B5276D" w:rsidR="00B5276D" w:rsidP="00B82C7A" w:rsidRDefault="00B82C7A" w14:paraId="5EA24BD5" w14:textId="63EE606B">
      <w:pPr>
        <w:spacing w:after="0" w:line="240" w:lineRule="auto"/>
        <w:ind w:left="720" w:hanging="360"/>
        <w:jc w:val="both"/>
        <w:rPr>
          <w:rFonts w:ascii="Arial" w:hAnsi="Arial" w:cs="Arial"/>
          <w:sz w:val="24"/>
          <w:szCs w:val="24"/>
        </w:rPr>
      </w:pPr>
      <w:r w:rsidRPr="7DDB6464" w:rsidR="00B82C7A">
        <w:rPr>
          <w:rFonts w:ascii="Arial" w:hAnsi="Arial" w:cs="Arial"/>
          <w:sz w:val="24"/>
          <w:szCs w:val="24"/>
        </w:rPr>
        <w:t>3</w:t>
      </w:r>
      <w:r w:rsidRPr="7DDB6464" w:rsidR="00E47D9D">
        <w:rPr>
          <w:rFonts w:ascii="Arial" w:hAnsi="Arial" w:cs="Arial"/>
          <w:sz w:val="24"/>
          <w:szCs w:val="24"/>
        </w:rPr>
        <w:t xml:space="preserve">. </w:t>
      </w:r>
      <w:r w:rsidRPr="7DDB6464" w:rsidR="00B5276D">
        <w:rPr>
          <w:rFonts w:ascii="Arial" w:hAnsi="Arial" w:cs="Arial"/>
          <w:sz w:val="24"/>
          <w:szCs w:val="24"/>
        </w:rPr>
        <w:t>Make t</w:t>
      </w:r>
      <w:r w:rsidRPr="7DDB6464" w:rsidR="00B5276D">
        <w:rPr>
          <w:rFonts w:ascii="Arial" w:hAnsi="Arial" w:cs="Arial"/>
          <w:sz w:val="24"/>
          <w:szCs w:val="24"/>
        </w:rPr>
        <w:t>echnical amendments intended to update contact information</w:t>
      </w:r>
      <w:r w:rsidRPr="7DDB6464" w:rsidR="001C6547">
        <w:rPr>
          <w:rFonts w:ascii="Arial" w:hAnsi="Arial" w:cs="Arial"/>
          <w:sz w:val="24"/>
          <w:szCs w:val="24"/>
        </w:rPr>
        <w:t>,</w:t>
      </w:r>
      <w:r w:rsidRPr="7DDB6464" w:rsidR="00B5276D">
        <w:rPr>
          <w:rFonts w:ascii="Arial" w:hAnsi="Arial" w:cs="Arial"/>
          <w:sz w:val="24"/>
          <w:szCs w:val="24"/>
        </w:rPr>
        <w:t xml:space="preserve"> correct grammar, spelling, and punctuation</w:t>
      </w:r>
      <w:r w:rsidRPr="7DDB6464" w:rsidR="001C6547">
        <w:rPr>
          <w:rFonts w:ascii="Arial" w:hAnsi="Arial" w:cs="Arial"/>
          <w:sz w:val="24"/>
          <w:szCs w:val="24"/>
        </w:rPr>
        <w:t>,</w:t>
      </w:r>
      <w:r w:rsidRPr="7DDB6464" w:rsidR="00B5276D">
        <w:rPr>
          <w:rFonts w:ascii="Arial" w:hAnsi="Arial" w:cs="Arial"/>
          <w:sz w:val="24"/>
          <w:szCs w:val="24"/>
        </w:rPr>
        <w:t xml:space="preserve"> improve the organization of the chapter</w:t>
      </w:r>
      <w:r w:rsidRPr="7DDB6464" w:rsidR="001C6547">
        <w:rPr>
          <w:rFonts w:ascii="Arial" w:hAnsi="Arial" w:cs="Arial"/>
          <w:sz w:val="24"/>
          <w:szCs w:val="24"/>
        </w:rPr>
        <w:t>,</w:t>
      </w:r>
      <w:r w:rsidRPr="7DDB6464" w:rsidR="00B5276D">
        <w:rPr>
          <w:rFonts w:ascii="Arial" w:hAnsi="Arial" w:cs="Arial"/>
          <w:sz w:val="24"/>
          <w:szCs w:val="24"/>
        </w:rPr>
        <w:t xml:space="preserve"> correct codification </w:t>
      </w:r>
      <w:r w:rsidRPr="7DDB6464" w:rsidR="00B5276D">
        <w:rPr>
          <w:rFonts w:ascii="Arial" w:hAnsi="Arial" w:cs="Arial"/>
          <w:sz w:val="24"/>
          <w:szCs w:val="24"/>
        </w:rPr>
        <w:t>errors</w:t>
      </w:r>
      <w:r w:rsidRPr="7DDB6464" w:rsidR="00B5276D">
        <w:rPr>
          <w:rFonts w:ascii="Arial" w:hAnsi="Arial" w:cs="Arial"/>
          <w:sz w:val="24"/>
          <w:szCs w:val="24"/>
        </w:rPr>
        <w:t xml:space="preserve"> and/or cross-references</w:t>
      </w:r>
      <w:r w:rsidRPr="7DDB6464" w:rsidR="001C6547">
        <w:rPr>
          <w:rFonts w:ascii="Arial" w:hAnsi="Arial" w:cs="Arial"/>
          <w:sz w:val="24"/>
          <w:szCs w:val="24"/>
        </w:rPr>
        <w:t>,</w:t>
      </w:r>
      <w:r w:rsidRPr="7DDB6464" w:rsidR="00B5276D">
        <w:rPr>
          <w:rFonts w:ascii="Arial" w:hAnsi="Arial" w:cs="Arial"/>
          <w:sz w:val="24"/>
          <w:szCs w:val="24"/>
        </w:rPr>
        <w:t xml:space="preserve"> </w:t>
      </w:r>
      <w:r w:rsidRPr="7DDB6464" w:rsidR="00B5276D">
        <w:rPr>
          <w:rFonts w:ascii="Arial" w:hAnsi="Arial" w:cs="Arial"/>
          <w:sz w:val="24"/>
          <w:szCs w:val="24"/>
        </w:rPr>
        <w:t>eliminate</w:t>
      </w:r>
      <w:r w:rsidRPr="7DDB6464" w:rsidR="00B5276D">
        <w:rPr>
          <w:rFonts w:ascii="Arial" w:hAnsi="Arial" w:cs="Arial"/>
          <w:sz w:val="24"/>
          <w:szCs w:val="24"/>
        </w:rPr>
        <w:t xml:space="preserve"> unnecessary, duplicative, and/or superseded text</w:t>
      </w:r>
      <w:r w:rsidRPr="7DDB6464" w:rsidR="001C6547">
        <w:rPr>
          <w:rFonts w:ascii="Arial" w:hAnsi="Arial" w:cs="Arial"/>
          <w:sz w:val="24"/>
          <w:szCs w:val="24"/>
        </w:rPr>
        <w:t>,</w:t>
      </w:r>
      <w:r w:rsidRPr="7DDB6464" w:rsidR="00B5276D">
        <w:rPr>
          <w:rFonts w:ascii="Arial" w:hAnsi="Arial" w:cs="Arial"/>
          <w:sz w:val="24"/>
          <w:szCs w:val="24"/>
        </w:rPr>
        <w:t xml:space="preserve"> and clarify existing program rules.</w:t>
      </w:r>
    </w:p>
    <w:p w:rsidR="00D7318D" w:rsidP="00547979" w:rsidRDefault="00D7318D" w14:paraId="41B8A517" w14:textId="77777777">
      <w:pPr>
        <w:spacing w:after="0" w:line="240" w:lineRule="auto"/>
        <w:jc w:val="both"/>
        <w:rPr>
          <w:rFonts w:ascii="Arial" w:hAnsi="Arial" w:cs="Arial"/>
          <w:sz w:val="24"/>
          <w:szCs w:val="24"/>
        </w:rPr>
      </w:pPr>
    </w:p>
    <w:p w:rsidR="00BC2887" w:rsidP="00547979" w:rsidRDefault="00BC2887" w14:paraId="21D8AE37" w14:textId="304606AA">
      <w:pPr>
        <w:spacing w:after="0" w:line="240" w:lineRule="auto"/>
        <w:jc w:val="both"/>
        <w:rPr>
          <w:rFonts w:ascii="Arial" w:hAnsi="Arial" w:cs="Arial"/>
          <w:sz w:val="24"/>
          <w:szCs w:val="24"/>
          <w:u w:val="single"/>
        </w:rPr>
      </w:pPr>
      <w:r w:rsidRPr="7DDB6464" w:rsidR="00BC2887">
        <w:rPr>
          <w:rFonts w:ascii="Arial" w:hAnsi="Arial" w:cs="Arial"/>
          <w:sz w:val="24"/>
          <w:szCs w:val="24"/>
        </w:rPr>
        <w:t>This notice provides you with an opportunity to comment on the upcoming amendments by</w:t>
      </w:r>
      <w:r w:rsidRPr="7DDB6464" w:rsidR="003A1F86">
        <w:rPr>
          <w:rFonts w:ascii="Arial" w:hAnsi="Arial" w:cs="Arial"/>
          <w:sz w:val="24"/>
          <w:szCs w:val="24"/>
        </w:rPr>
        <w:t xml:space="preserve"> </w:t>
      </w:r>
      <w:r w:rsidRPr="7DDB6464" w:rsidR="003A1546">
        <w:rPr>
          <w:rFonts w:ascii="Arial" w:hAnsi="Arial" w:cs="Arial"/>
          <w:b w:val="1"/>
          <w:bCs w:val="1"/>
          <w:sz w:val="24"/>
          <w:szCs w:val="24"/>
          <w:u w:val="single"/>
        </w:rPr>
        <w:t>30 days from posting date</w:t>
      </w:r>
      <w:r>
        <w:tab/>
      </w:r>
      <w:r w:rsidRPr="7DDB6464" w:rsidR="003A1F86">
        <w:rPr>
          <w:rFonts w:ascii="Arial" w:hAnsi="Arial" w:cs="Arial"/>
          <w:sz w:val="24"/>
          <w:szCs w:val="24"/>
        </w:rPr>
        <w:t xml:space="preserve">. </w:t>
      </w:r>
    </w:p>
    <w:p w:rsidRPr="009669CF" w:rsidR="00BC2887" w:rsidP="00547979" w:rsidRDefault="00BC2887" w14:paraId="10A036D2" w14:textId="77777777">
      <w:pPr>
        <w:spacing w:after="0" w:line="240" w:lineRule="auto"/>
        <w:jc w:val="both"/>
        <w:rPr>
          <w:rFonts w:ascii="Arial" w:hAnsi="Arial" w:cs="Arial"/>
          <w:bCs/>
          <w:sz w:val="24"/>
          <w:szCs w:val="24"/>
        </w:rPr>
      </w:pPr>
    </w:p>
    <w:p w:rsidR="006A523B" w:rsidP="00547979" w:rsidRDefault="006A523B" w14:paraId="6D63CAA9" w14:textId="4B5510BF">
      <w:pPr>
        <w:spacing w:after="0" w:line="240" w:lineRule="auto"/>
        <w:jc w:val="both"/>
        <w:rPr>
          <w:rFonts w:ascii="Arial" w:hAnsi="Arial" w:cs="Arial"/>
          <w:bCs/>
          <w:iCs/>
          <w:sz w:val="24"/>
          <w:szCs w:val="24"/>
        </w:rPr>
      </w:pPr>
      <w:r>
        <w:rPr>
          <w:rFonts w:ascii="Arial" w:hAnsi="Arial" w:cs="Arial"/>
          <w:bCs/>
          <w:iCs/>
          <w:sz w:val="24"/>
          <w:szCs w:val="24"/>
        </w:rPr>
        <w:t xml:space="preserve">NOTE:  </w:t>
      </w:r>
      <w:r w:rsidRPr="009669CF">
        <w:rPr>
          <w:rFonts w:ascii="Arial" w:hAnsi="Arial" w:cs="Arial"/>
          <w:bCs/>
          <w:iCs/>
          <w:sz w:val="24"/>
          <w:szCs w:val="24"/>
        </w:rPr>
        <w:t xml:space="preserve">You will </w:t>
      </w:r>
      <w:r>
        <w:rPr>
          <w:rFonts w:ascii="Arial" w:hAnsi="Arial" w:cs="Arial"/>
          <w:bCs/>
          <w:iCs/>
          <w:sz w:val="24"/>
          <w:szCs w:val="24"/>
        </w:rPr>
        <w:t xml:space="preserve">be notified of the publication date of </w:t>
      </w:r>
      <w:r w:rsidR="001302B6">
        <w:rPr>
          <w:rFonts w:ascii="Arial" w:hAnsi="Arial" w:cs="Arial"/>
          <w:bCs/>
          <w:iCs/>
          <w:sz w:val="24"/>
          <w:szCs w:val="24"/>
        </w:rPr>
        <w:t xml:space="preserve">the </w:t>
      </w:r>
      <w:r>
        <w:rPr>
          <w:rFonts w:ascii="Arial" w:hAnsi="Arial" w:cs="Arial"/>
          <w:bCs/>
          <w:iCs/>
          <w:sz w:val="24"/>
          <w:szCs w:val="24"/>
        </w:rPr>
        <w:t>proposed rulemaking</w:t>
      </w:r>
      <w:r w:rsidR="00B82C7A">
        <w:rPr>
          <w:rFonts w:ascii="Arial" w:hAnsi="Arial" w:cs="Arial"/>
          <w:bCs/>
          <w:iCs/>
          <w:sz w:val="24"/>
          <w:szCs w:val="24"/>
        </w:rPr>
        <w:t>(s)</w:t>
      </w:r>
      <w:r w:rsidR="001302B6">
        <w:rPr>
          <w:rFonts w:ascii="Arial" w:hAnsi="Arial" w:cs="Arial"/>
          <w:bCs/>
          <w:iCs/>
          <w:sz w:val="24"/>
          <w:szCs w:val="24"/>
        </w:rPr>
        <w:t xml:space="preserve"> once the date is finalized by the Office of Administrative Law</w:t>
      </w:r>
      <w:r>
        <w:rPr>
          <w:rFonts w:ascii="Arial" w:hAnsi="Arial" w:cs="Arial"/>
          <w:bCs/>
          <w:iCs/>
          <w:sz w:val="24"/>
          <w:szCs w:val="24"/>
        </w:rPr>
        <w:t xml:space="preserve">, which will include </w:t>
      </w:r>
      <w:r w:rsidR="003F127A">
        <w:rPr>
          <w:rFonts w:ascii="Arial" w:hAnsi="Arial" w:cs="Arial"/>
          <w:bCs/>
          <w:iCs/>
          <w:sz w:val="24"/>
          <w:szCs w:val="24"/>
        </w:rPr>
        <w:t xml:space="preserve">a </w:t>
      </w:r>
      <w:r>
        <w:rPr>
          <w:rFonts w:ascii="Arial" w:hAnsi="Arial" w:cs="Arial"/>
          <w:bCs/>
          <w:iCs/>
          <w:sz w:val="24"/>
          <w:szCs w:val="24"/>
        </w:rPr>
        <w:t>60-day public comment period</w:t>
      </w:r>
      <w:r w:rsidRPr="009669CF">
        <w:rPr>
          <w:rFonts w:ascii="Arial" w:hAnsi="Arial" w:cs="Arial"/>
          <w:bCs/>
          <w:iCs/>
          <w:sz w:val="24"/>
          <w:szCs w:val="24"/>
        </w:rPr>
        <w:t xml:space="preserve"> </w:t>
      </w:r>
      <w:r>
        <w:rPr>
          <w:rFonts w:ascii="Arial" w:hAnsi="Arial" w:cs="Arial"/>
          <w:bCs/>
          <w:iCs/>
          <w:sz w:val="24"/>
          <w:szCs w:val="24"/>
        </w:rPr>
        <w:t>during which</w:t>
      </w:r>
      <w:r w:rsidRPr="009669CF">
        <w:rPr>
          <w:rFonts w:ascii="Arial" w:hAnsi="Arial" w:cs="Arial"/>
          <w:bCs/>
          <w:iCs/>
          <w:sz w:val="24"/>
          <w:szCs w:val="24"/>
        </w:rPr>
        <w:t xml:space="preserve"> </w:t>
      </w:r>
      <w:r>
        <w:rPr>
          <w:rFonts w:ascii="Arial" w:hAnsi="Arial" w:cs="Arial"/>
          <w:bCs/>
          <w:iCs/>
          <w:sz w:val="24"/>
          <w:szCs w:val="24"/>
        </w:rPr>
        <w:t xml:space="preserve">formal </w:t>
      </w:r>
      <w:r w:rsidRPr="009669CF">
        <w:rPr>
          <w:rFonts w:ascii="Arial" w:hAnsi="Arial" w:cs="Arial"/>
          <w:bCs/>
          <w:iCs/>
          <w:sz w:val="24"/>
          <w:szCs w:val="24"/>
        </w:rPr>
        <w:t xml:space="preserve">comments </w:t>
      </w:r>
      <w:r>
        <w:rPr>
          <w:rFonts w:ascii="Arial" w:hAnsi="Arial" w:cs="Arial"/>
          <w:bCs/>
          <w:iCs/>
          <w:sz w:val="24"/>
          <w:szCs w:val="24"/>
        </w:rPr>
        <w:t>will be accepted.</w:t>
      </w:r>
    </w:p>
    <w:p w:rsidR="006A523B" w:rsidP="00547979" w:rsidRDefault="006A523B" w14:paraId="2862B453" w14:textId="77777777">
      <w:pPr>
        <w:spacing w:after="0" w:line="240" w:lineRule="auto"/>
        <w:jc w:val="both"/>
      </w:pPr>
    </w:p>
    <w:p w:rsidR="00BC2887" w:rsidP="00547979" w:rsidRDefault="00BC2887" w14:paraId="6DACA29A" w14:textId="65FCE8B6">
      <w:pPr>
        <w:spacing w:after="0" w:line="240" w:lineRule="auto"/>
        <w:jc w:val="both"/>
        <w:rPr>
          <w:rFonts w:ascii="Arial" w:hAnsi="Arial" w:cs="Arial"/>
          <w:sz w:val="24"/>
          <w:szCs w:val="24"/>
        </w:rPr>
      </w:pPr>
      <w:r>
        <w:rPr>
          <w:rFonts w:ascii="Arial" w:hAnsi="Arial" w:cs="Arial"/>
          <w:sz w:val="24"/>
          <w:szCs w:val="24"/>
        </w:rPr>
        <w:t xml:space="preserve">Please send any comments that you have regarding this advance notice of the upcoming proposed rulemaking </w:t>
      </w:r>
      <w:r w:rsidR="006A523B">
        <w:rPr>
          <w:rFonts w:ascii="Arial" w:hAnsi="Arial" w:cs="Arial"/>
          <w:sz w:val="24"/>
          <w:szCs w:val="24"/>
        </w:rPr>
        <w:t xml:space="preserve">by the date indicated above </w:t>
      </w:r>
      <w:r>
        <w:rPr>
          <w:rFonts w:ascii="Arial" w:hAnsi="Arial" w:cs="Arial"/>
          <w:sz w:val="24"/>
          <w:szCs w:val="24"/>
        </w:rPr>
        <w:t>to:</w:t>
      </w:r>
    </w:p>
    <w:p w:rsidR="00BC2887" w:rsidP="00547979" w:rsidRDefault="00BC2887" w14:paraId="12E6CE9B" w14:textId="77777777">
      <w:pPr>
        <w:spacing w:after="0" w:line="240" w:lineRule="auto"/>
        <w:jc w:val="both"/>
        <w:rPr>
          <w:rFonts w:ascii="Arial" w:hAnsi="Arial" w:cs="Arial"/>
          <w:sz w:val="24"/>
          <w:szCs w:val="24"/>
        </w:rPr>
      </w:pPr>
    </w:p>
    <w:p w:rsidR="00BC2887" w:rsidP="00547979" w:rsidRDefault="00BC2887" w14:paraId="3B90D013" w14:textId="05785CE0">
      <w:pPr>
        <w:spacing w:after="0" w:line="240" w:lineRule="auto"/>
        <w:ind w:left="720"/>
        <w:jc w:val="both"/>
        <w:rPr>
          <w:rFonts w:ascii="Arial" w:hAnsi="Arial" w:cs="Arial"/>
          <w:sz w:val="24"/>
          <w:szCs w:val="24"/>
        </w:rPr>
      </w:pPr>
      <w:r>
        <w:rPr>
          <w:rFonts w:ascii="Arial" w:hAnsi="Arial" w:cs="Arial"/>
          <w:sz w:val="24"/>
          <w:szCs w:val="24"/>
        </w:rPr>
        <w:t xml:space="preserve">Margaret M. Rose </w:t>
      </w:r>
      <w:r w:rsidR="008E03B9">
        <w:rPr>
          <w:rFonts w:ascii="Arial" w:hAnsi="Arial" w:cs="Arial"/>
          <w:sz w:val="24"/>
          <w:szCs w:val="24"/>
        </w:rPr>
        <w:t xml:space="preserve"> </w:t>
      </w:r>
    </w:p>
    <w:p w:rsidRPr="006A523B" w:rsidR="006A523B" w:rsidP="00547979" w:rsidRDefault="006A523B" w14:paraId="3D8B327B" w14:textId="33756409">
      <w:pPr>
        <w:tabs>
          <w:tab w:val="left" w:pos="1080"/>
        </w:tabs>
        <w:spacing w:after="0" w:line="240" w:lineRule="auto"/>
        <w:ind w:left="720"/>
        <w:jc w:val="both"/>
        <w:rPr>
          <w:rFonts w:ascii="Arial" w:hAnsi="Arial" w:cs="Arial"/>
          <w:sz w:val="24"/>
          <w:szCs w:val="24"/>
        </w:rPr>
      </w:pPr>
      <w:r w:rsidRPr="006A523B">
        <w:rPr>
          <w:rFonts w:ascii="Arial" w:hAnsi="Arial" w:cs="Arial"/>
          <w:sz w:val="24"/>
          <w:szCs w:val="24"/>
        </w:rPr>
        <w:t>Email:  Margaret.Rose@dhs.</w:t>
      </w:r>
      <w:r w:rsidR="00BE63E4">
        <w:rPr>
          <w:rFonts w:ascii="Arial" w:hAnsi="Arial" w:cs="Arial"/>
          <w:sz w:val="24"/>
          <w:szCs w:val="24"/>
        </w:rPr>
        <w:t>nj.gov</w:t>
      </w:r>
    </w:p>
    <w:p w:rsidR="00BC2887" w:rsidP="00547979" w:rsidRDefault="00BC2887" w14:paraId="201C80C3" w14:textId="77777777">
      <w:pPr>
        <w:spacing w:after="0" w:line="240" w:lineRule="auto"/>
        <w:ind w:left="720"/>
        <w:jc w:val="both"/>
        <w:rPr>
          <w:rFonts w:ascii="Arial" w:hAnsi="Arial" w:cs="Arial"/>
          <w:sz w:val="24"/>
          <w:szCs w:val="24"/>
        </w:rPr>
      </w:pPr>
      <w:r>
        <w:rPr>
          <w:rFonts w:ascii="Arial" w:hAnsi="Arial" w:cs="Arial"/>
          <w:sz w:val="24"/>
          <w:szCs w:val="24"/>
        </w:rPr>
        <w:t>Mailing Address:</w:t>
      </w:r>
      <w:r>
        <w:rPr>
          <w:rFonts w:ascii="Arial" w:hAnsi="Arial" w:cs="Arial"/>
          <w:sz w:val="24"/>
          <w:szCs w:val="24"/>
        </w:rPr>
        <w:tab/>
      </w:r>
      <w:r>
        <w:rPr>
          <w:rFonts w:ascii="Arial" w:hAnsi="Arial" w:cs="Arial"/>
          <w:sz w:val="24"/>
          <w:szCs w:val="24"/>
        </w:rPr>
        <w:t>Division of Medical Assistance and Health Services</w:t>
      </w:r>
    </w:p>
    <w:p w:rsidR="00BC2887" w:rsidP="00547979" w:rsidRDefault="00BC2887" w14:paraId="008477C9" w14:textId="77777777">
      <w:pPr>
        <w:spacing w:after="0" w:line="240" w:lineRule="auto"/>
        <w:ind w:left="720" w:firstLine="2160"/>
        <w:jc w:val="both"/>
        <w:rPr>
          <w:rFonts w:ascii="Arial" w:hAnsi="Arial" w:cs="Arial"/>
          <w:sz w:val="24"/>
          <w:szCs w:val="24"/>
        </w:rPr>
      </w:pPr>
      <w:r>
        <w:rPr>
          <w:rFonts w:ascii="Arial" w:hAnsi="Arial" w:cs="Arial"/>
          <w:sz w:val="24"/>
          <w:szCs w:val="24"/>
        </w:rPr>
        <w:t>Office of Legal and Regulatory Affairs</w:t>
      </w:r>
    </w:p>
    <w:p w:rsidR="00BC2887" w:rsidP="00547979" w:rsidRDefault="00BC2887" w14:paraId="74F3FD4F" w14:textId="77777777">
      <w:pPr>
        <w:spacing w:after="0" w:line="240" w:lineRule="auto"/>
        <w:ind w:left="720" w:firstLine="2160"/>
        <w:jc w:val="both"/>
        <w:rPr>
          <w:rFonts w:ascii="Arial" w:hAnsi="Arial" w:cs="Arial"/>
          <w:sz w:val="24"/>
          <w:szCs w:val="24"/>
        </w:rPr>
      </w:pPr>
      <w:r>
        <w:rPr>
          <w:rFonts w:ascii="Arial" w:hAnsi="Arial" w:cs="Arial"/>
          <w:sz w:val="24"/>
          <w:szCs w:val="24"/>
        </w:rPr>
        <w:t>Mail Code #26</w:t>
      </w:r>
    </w:p>
    <w:p w:rsidR="00BC2887" w:rsidP="00547979" w:rsidRDefault="00BC2887" w14:paraId="4F49AEBE" w14:textId="77777777">
      <w:pPr>
        <w:spacing w:after="0" w:line="240" w:lineRule="auto"/>
        <w:ind w:left="720" w:firstLine="2160"/>
        <w:jc w:val="both"/>
        <w:rPr>
          <w:rFonts w:ascii="Arial" w:hAnsi="Arial" w:cs="Arial"/>
          <w:sz w:val="24"/>
          <w:szCs w:val="24"/>
        </w:rPr>
      </w:pPr>
      <w:r>
        <w:rPr>
          <w:rFonts w:ascii="Arial" w:hAnsi="Arial" w:cs="Arial"/>
          <w:sz w:val="24"/>
          <w:szCs w:val="24"/>
        </w:rPr>
        <w:t xml:space="preserve">P.O. Box 712  </w:t>
      </w:r>
    </w:p>
    <w:p w:rsidR="00BC2887" w:rsidP="00547979" w:rsidRDefault="00BC2887" w14:paraId="58C19BBE" w14:textId="77777777">
      <w:pPr>
        <w:spacing w:after="0" w:line="240" w:lineRule="auto"/>
        <w:ind w:left="720" w:firstLine="2160"/>
        <w:jc w:val="both"/>
        <w:rPr>
          <w:rFonts w:ascii="Arial" w:hAnsi="Arial" w:cs="Arial"/>
          <w:sz w:val="24"/>
          <w:szCs w:val="24"/>
        </w:rPr>
      </w:pPr>
      <w:r>
        <w:rPr>
          <w:rFonts w:ascii="Arial" w:hAnsi="Arial" w:cs="Arial"/>
          <w:sz w:val="24"/>
          <w:szCs w:val="24"/>
        </w:rPr>
        <w:t>Trenton, NJ 08625-0712</w:t>
      </w:r>
    </w:p>
    <w:p w:rsidR="00BC2887" w:rsidP="00547979" w:rsidRDefault="00BC2887" w14:paraId="1680B75F" w14:textId="77777777">
      <w:pPr>
        <w:spacing w:after="0" w:line="240" w:lineRule="auto"/>
        <w:ind w:left="720"/>
        <w:jc w:val="both"/>
        <w:rPr>
          <w:rFonts w:ascii="Arial" w:hAnsi="Arial" w:cs="Arial"/>
          <w:sz w:val="24"/>
          <w:szCs w:val="24"/>
        </w:rPr>
      </w:pPr>
      <w:r>
        <w:rPr>
          <w:rFonts w:ascii="Arial" w:hAnsi="Arial" w:cs="Arial"/>
          <w:sz w:val="24"/>
          <w:szCs w:val="24"/>
        </w:rPr>
        <w:t>Delivery</w:t>
      </w:r>
      <w:r w:rsidR="006A523B">
        <w:rPr>
          <w:rFonts w:ascii="Arial" w:hAnsi="Arial" w:cs="Arial"/>
          <w:sz w:val="24"/>
          <w:szCs w:val="24"/>
        </w:rPr>
        <w:t xml:space="preserve"> Address</w:t>
      </w:r>
      <w:r>
        <w:rPr>
          <w:rFonts w:ascii="Arial" w:hAnsi="Arial" w:cs="Arial"/>
          <w:sz w:val="24"/>
          <w:szCs w:val="24"/>
        </w:rPr>
        <w:t>:  6 Quakerbridge Plaza</w:t>
      </w:r>
    </w:p>
    <w:p w:rsidR="00BC2887" w:rsidP="00547979" w:rsidRDefault="00BC2887" w14:paraId="630767D7" w14:textId="77777777">
      <w:pPr>
        <w:spacing w:after="0" w:line="240" w:lineRule="auto"/>
        <w:ind w:left="2160" w:firstLine="630"/>
        <w:jc w:val="both"/>
        <w:rPr>
          <w:rFonts w:ascii="Arial" w:hAnsi="Arial" w:cs="Arial"/>
          <w:sz w:val="24"/>
          <w:szCs w:val="24"/>
        </w:rPr>
      </w:pPr>
      <w:r>
        <w:rPr>
          <w:rFonts w:ascii="Arial" w:hAnsi="Arial" w:cs="Arial"/>
          <w:sz w:val="24"/>
          <w:szCs w:val="24"/>
        </w:rPr>
        <w:t>Mercerville, NJ 08619</w:t>
      </w:r>
    </w:p>
    <w:p w:rsidR="00BC2887" w:rsidP="00547979" w:rsidRDefault="00BC2887" w14:paraId="2E278304" w14:textId="77777777">
      <w:pPr>
        <w:spacing w:after="0" w:line="240" w:lineRule="auto"/>
        <w:ind w:left="720"/>
        <w:jc w:val="both"/>
        <w:rPr>
          <w:rFonts w:ascii="Arial" w:hAnsi="Arial" w:cs="Arial"/>
          <w:sz w:val="24"/>
          <w:szCs w:val="24"/>
        </w:rPr>
      </w:pPr>
      <w:r>
        <w:rPr>
          <w:rFonts w:ascii="Arial" w:hAnsi="Arial" w:cs="Arial"/>
          <w:sz w:val="24"/>
          <w:szCs w:val="24"/>
        </w:rPr>
        <w:t>Fax:  (609) 588-7343</w:t>
      </w:r>
    </w:p>
    <w:p w:rsidR="007C7B23" w:rsidP="00547979" w:rsidRDefault="007C7B23" w14:paraId="3CD9F71C" w14:textId="77777777">
      <w:pPr>
        <w:spacing w:after="0" w:line="240" w:lineRule="auto"/>
        <w:jc w:val="both"/>
        <w:rPr>
          <w:rFonts w:ascii="Arial" w:hAnsi="Arial" w:cs="Arial"/>
          <w:sz w:val="24"/>
          <w:szCs w:val="24"/>
        </w:rPr>
      </w:pPr>
    </w:p>
    <w:p w:rsidRPr="00762ED7" w:rsidR="007C7B23" w:rsidP="00547979" w:rsidRDefault="007C7B23" w14:paraId="10E9D207" w14:textId="77777777">
      <w:pPr>
        <w:spacing w:after="0" w:line="240" w:lineRule="auto"/>
        <w:jc w:val="both"/>
        <w:rPr>
          <w:rFonts w:ascii="Arial" w:hAnsi="Arial" w:eastAsia="Calibri" w:cs="Arial"/>
          <w:sz w:val="24"/>
          <w:szCs w:val="24"/>
        </w:rPr>
      </w:pPr>
      <w:r w:rsidRPr="00762ED7">
        <w:rPr>
          <w:rFonts w:ascii="Arial" w:hAnsi="Arial" w:eastAsia="Calibri" w:cs="Arial"/>
          <w:sz w:val="24"/>
          <w:szCs w:val="24"/>
        </w:rPr>
        <w:t>General feedback or comments on any Medicaid/NJ FamilyCare rule or program is always welcome and can be submitted in the manner described above for consideration and possible inclusion in future rulemakings.</w:t>
      </w:r>
    </w:p>
    <w:p w:rsidRPr="00762ED7" w:rsidR="007C7B23" w:rsidP="00547979" w:rsidRDefault="007C7B23" w14:paraId="752B1CBF" w14:textId="77777777">
      <w:pPr>
        <w:spacing w:after="0" w:line="240" w:lineRule="auto"/>
        <w:jc w:val="both"/>
        <w:rPr>
          <w:rFonts w:ascii="Arial" w:hAnsi="Arial" w:eastAsia="Calibri" w:cs="Arial"/>
          <w:sz w:val="24"/>
          <w:szCs w:val="24"/>
        </w:rPr>
      </w:pPr>
    </w:p>
    <w:p w:rsidR="007C7B23" w:rsidP="00547979" w:rsidRDefault="007C7B23" w14:paraId="11FAD329" w14:textId="3117DE5F">
      <w:pPr>
        <w:spacing w:after="0" w:line="240" w:lineRule="auto"/>
        <w:jc w:val="both"/>
        <w:rPr>
          <w:rFonts w:ascii="Arial" w:hAnsi="Arial" w:cs="Arial"/>
          <w:sz w:val="24"/>
          <w:szCs w:val="24"/>
        </w:rPr>
      </w:pPr>
      <w:r w:rsidRPr="00762ED7">
        <w:rPr>
          <w:rFonts w:ascii="Arial" w:hAnsi="Arial" w:eastAsia="Calibri" w:cs="Arial"/>
          <w:sz w:val="24"/>
          <w:szCs w:val="24"/>
        </w:rPr>
        <w:t xml:space="preserve">Thank you for your interest in the Medicaid/NJ </w:t>
      </w:r>
      <w:r w:rsidRPr="008D4353">
        <w:rPr>
          <w:rFonts w:ascii="Arial" w:hAnsi="Arial" w:eastAsia="Calibri" w:cs="Arial"/>
          <w:sz w:val="24"/>
          <w:szCs w:val="24"/>
        </w:rPr>
        <w:t>FamilyCare program.</w:t>
      </w:r>
    </w:p>
    <w:sectPr w:rsidR="007C7B23" w:rsidSect="00547979">
      <w:pgSz w:w="12240" w:h="15840" w:orient="portrait"/>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BE3"/>
    <w:multiLevelType w:val="hybridMultilevel"/>
    <w:tmpl w:val="0A803E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625B03"/>
    <w:multiLevelType w:val="hybridMultilevel"/>
    <w:tmpl w:val="870AEABE"/>
    <w:lvl w:ilvl="0" w:tplc="89760A18">
      <w:start w:val="1"/>
      <w:numFmt w:val="bullet"/>
      <w:lvlText w:val=""/>
      <w:lvlJc w:val="left"/>
      <w:pPr>
        <w:ind w:left="720" w:hanging="360"/>
      </w:pPr>
      <w:rPr>
        <w:rFonts w:hint="default" w:ascii="Symbol" w:hAnsi="Symbol"/>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F77B31"/>
    <w:multiLevelType w:val="hybridMultilevel"/>
    <w:tmpl w:val="9118E798"/>
    <w:lvl w:ilvl="0" w:tplc="AF0E373A">
      <w:start w:val="1"/>
      <w:numFmt w:val="bullet"/>
      <w:lvlText w:val="*"/>
      <w:lvlJc w:val="left"/>
      <w:pPr>
        <w:ind w:left="1890" w:hanging="360"/>
      </w:pPr>
      <w:rPr>
        <w:rFonts w:hint="default" w:ascii="Courier New" w:hAnsi="Courier New"/>
        <w:b w:val="0"/>
        <w:i w:val="0"/>
      </w:rPr>
    </w:lvl>
    <w:lvl w:ilvl="1" w:tplc="04090003" w:tentative="1">
      <w:start w:val="1"/>
      <w:numFmt w:val="bullet"/>
      <w:lvlText w:val="o"/>
      <w:lvlJc w:val="left"/>
      <w:pPr>
        <w:ind w:left="2610" w:hanging="360"/>
      </w:pPr>
      <w:rPr>
        <w:rFonts w:hint="default" w:ascii="Courier New" w:hAnsi="Courier New" w:cs="Courier New"/>
      </w:rPr>
    </w:lvl>
    <w:lvl w:ilvl="2" w:tplc="04090005" w:tentative="1">
      <w:start w:val="1"/>
      <w:numFmt w:val="bullet"/>
      <w:lvlText w:val=""/>
      <w:lvlJc w:val="left"/>
      <w:pPr>
        <w:ind w:left="3330" w:hanging="360"/>
      </w:pPr>
      <w:rPr>
        <w:rFonts w:hint="default" w:ascii="Wingdings" w:hAnsi="Wingdings"/>
      </w:rPr>
    </w:lvl>
    <w:lvl w:ilvl="3" w:tplc="04090001" w:tentative="1">
      <w:start w:val="1"/>
      <w:numFmt w:val="bullet"/>
      <w:lvlText w:val=""/>
      <w:lvlJc w:val="left"/>
      <w:pPr>
        <w:ind w:left="4050" w:hanging="360"/>
      </w:pPr>
      <w:rPr>
        <w:rFonts w:hint="default" w:ascii="Symbol" w:hAnsi="Symbol"/>
      </w:rPr>
    </w:lvl>
    <w:lvl w:ilvl="4" w:tplc="04090003" w:tentative="1">
      <w:start w:val="1"/>
      <w:numFmt w:val="bullet"/>
      <w:lvlText w:val="o"/>
      <w:lvlJc w:val="left"/>
      <w:pPr>
        <w:ind w:left="4770" w:hanging="360"/>
      </w:pPr>
      <w:rPr>
        <w:rFonts w:hint="default" w:ascii="Courier New" w:hAnsi="Courier New" w:cs="Courier New"/>
      </w:rPr>
    </w:lvl>
    <w:lvl w:ilvl="5" w:tplc="04090005" w:tentative="1">
      <w:start w:val="1"/>
      <w:numFmt w:val="bullet"/>
      <w:lvlText w:val=""/>
      <w:lvlJc w:val="left"/>
      <w:pPr>
        <w:ind w:left="5490" w:hanging="360"/>
      </w:pPr>
      <w:rPr>
        <w:rFonts w:hint="default" w:ascii="Wingdings" w:hAnsi="Wingdings"/>
      </w:rPr>
    </w:lvl>
    <w:lvl w:ilvl="6" w:tplc="04090001" w:tentative="1">
      <w:start w:val="1"/>
      <w:numFmt w:val="bullet"/>
      <w:lvlText w:val=""/>
      <w:lvlJc w:val="left"/>
      <w:pPr>
        <w:ind w:left="6210" w:hanging="360"/>
      </w:pPr>
      <w:rPr>
        <w:rFonts w:hint="default" w:ascii="Symbol" w:hAnsi="Symbol"/>
      </w:rPr>
    </w:lvl>
    <w:lvl w:ilvl="7" w:tplc="04090003" w:tentative="1">
      <w:start w:val="1"/>
      <w:numFmt w:val="bullet"/>
      <w:lvlText w:val="o"/>
      <w:lvlJc w:val="left"/>
      <w:pPr>
        <w:ind w:left="6930" w:hanging="360"/>
      </w:pPr>
      <w:rPr>
        <w:rFonts w:hint="default" w:ascii="Courier New" w:hAnsi="Courier New" w:cs="Courier New"/>
      </w:rPr>
    </w:lvl>
    <w:lvl w:ilvl="8" w:tplc="04090005" w:tentative="1">
      <w:start w:val="1"/>
      <w:numFmt w:val="bullet"/>
      <w:lvlText w:val=""/>
      <w:lvlJc w:val="left"/>
      <w:pPr>
        <w:ind w:left="7650" w:hanging="360"/>
      </w:pPr>
      <w:rPr>
        <w:rFonts w:hint="default" w:ascii="Wingdings" w:hAnsi="Wingdings"/>
      </w:rPr>
    </w:lvl>
  </w:abstractNum>
  <w:abstractNum w:abstractNumId="3" w15:restartNumberingAfterBreak="0">
    <w:nsid w:val="1EE740BB"/>
    <w:multiLevelType w:val="hybridMultilevel"/>
    <w:tmpl w:val="176E5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E28E4"/>
    <w:multiLevelType w:val="hybridMultilevel"/>
    <w:tmpl w:val="CD82A1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6A38B3"/>
    <w:multiLevelType w:val="hybridMultilevel"/>
    <w:tmpl w:val="C110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566F3"/>
    <w:multiLevelType w:val="hybridMultilevel"/>
    <w:tmpl w:val="A3D83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9102C"/>
    <w:multiLevelType w:val="hybridMultilevel"/>
    <w:tmpl w:val="40DA6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F671F"/>
    <w:multiLevelType w:val="hybridMultilevel"/>
    <w:tmpl w:val="951CD96A"/>
    <w:lvl w:ilvl="0" w:tplc="89760A18">
      <w:start w:val="1"/>
      <w:numFmt w:val="bullet"/>
      <w:lvlText w:val=""/>
      <w:lvlJc w:val="left"/>
      <w:pPr>
        <w:ind w:left="720" w:hanging="360"/>
      </w:pPr>
      <w:rPr>
        <w:rFonts w:hint="default" w:ascii="Symbol" w:hAnsi="Symbo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55F38"/>
    <w:multiLevelType w:val="hybridMultilevel"/>
    <w:tmpl w:val="68EA6A56"/>
    <w:lvl w:ilvl="0" w:tplc="89760A18">
      <w:start w:val="1"/>
      <w:numFmt w:val="bullet"/>
      <w:lvlText w:val=""/>
      <w:lvlJc w:val="left"/>
      <w:pPr>
        <w:ind w:left="720" w:hanging="360"/>
      </w:pPr>
      <w:rPr>
        <w:rFonts w:hint="default" w:ascii="Symbol" w:hAnsi="Symbol"/>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4F4423D3"/>
    <w:multiLevelType w:val="hybridMultilevel"/>
    <w:tmpl w:val="6C08F12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4FB5F3C"/>
    <w:multiLevelType w:val="hybridMultilevel"/>
    <w:tmpl w:val="92A6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77A56"/>
    <w:multiLevelType w:val="hybridMultilevel"/>
    <w:tmpl w:val="336AE536"/>
    <w:lvl w:ilvl="0" w:tplc="1DEEACA6">
      <w:start w:val="1"/>
      <w:numFmt w:val="bullet"/>
      <w:lvlText w:val="▪"/>
      <w:lvlJc w:val="left"/>
      <w:pPr>
        <w:ind w:left="1440" w:hanging="360"/>
      </w:pPr>
      <w:rPr>
        <w:rFonts w:hint="default" w:ascii="Arial Black" w:hAnsi="Arial Black"/>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58921E12"/>
    <w:multiLevelType w:val="hybridMultilevel"/>
    <w:tmpl w:val="5734E310"/>
    <w:lvl w:ilvl="0" w:tplc="1DEEACA6">
      <w:start w:val="1"/>
      <w:numFmt w:val="bullet"/>
      <w:lvlText w:val="▪"/>
      <w:lvlJc w:val="left"/>
      <w:pPr>
        <w:ind w:left="900" w:hanging="360"/>
      </w:pPr>
      <w:rPr>
        <w:rFonts w:hint="default" w:ascii="Arial Black" w:hAnsi="Arial Black"/>
      </w:rPr>
    </w:lvl>
    <w:lvl w:ilvl="1" w:tplc="04090003">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4" w15:restartNumberingAfterBreak="0">
    <w:nsid w:val="5D292D1F"/>
    <w:multiLevelType w:val="hybridMultilevel"/>
    <w:tmpl w:val="75B873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53E59BF"/>
    <w:multiLevelType w:val="hybridMultilevel"/>
    <w:tmpl w:val="7D9E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8108F"/>
    <w:multiLevelType w:val="hybridMultilevel"/>
    <w:tmpl w:val="0162659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782A2455"/>
    <w:multiLevelType w:val="hybridMultilevel"/>
    <w:tmpl w:val="08DA0682"/>
    <w:lvl w:ilvl="0" w:tplc="1DEEACA6">
      <w:start w:val="1"/>
      <w:numFmt w:val="bullet"/>
      <w:lvlText w:val="▪"/>
      <w:lvlJc w:val="left"/>
      <w:pPr>
        <w:ind w:left="1080" w:hanging="360"/>
      </w:pPr>
      <w:rPr>
        <w:rFonts w:hint="default" w:ascii="Arial Black" w:hAnsi="Arial Black"/>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305353113">
    <w:abstractNumId w:val="9"/>
  </w:num>
  <w:num w:numId="2" w16cid:durableId="971405489">
    <w:abstractNumId w:val="9"/>
  </w:num>
  <w:num w:numId="3" w16cid:durableId="1297684025">
    <w:abstractNumId w:val="5"/>
  </w:num>
  <w:num w:numId="4" w16cid:durableId="610091697">
    <w:abstractNumId w:val="8"/>
  </w:num>
  <w:num w:numId="5" w16cid:durableId="1723629316">
    <w:abstractNumId w:val="1"/>
  </w:num>
  <w:num w:numId="6" w16cid:durableId="811873098">
    <w:abstractNumId w:val="0"/>
  </w:num>
  <w:num w:numId="7" w16cid:durableId="316299415">
    <w:abstractNumId w:val="14"/>
  </w:num>
  <w:num w:numId="8" w16cid:durableId="2001999010">
    <w:abstractNumId w:val="16"/>
  </w:num>
  <w:num w:numId="9" w16cid:durableId="13919253">
    <w:abstractNumId w:val="10"/>
  </w:num>
  <w:num w:numId="10" w16cid:durableId="933250716">
    <w:abstractNumId w:val="2"/>
  </w:num>
  <w:num w:numId="11" w16cid:durableId="252663308">
    <w:abstractNumId w:val="11"/>
  </w:num>
  <w:num w:numId="12" w16cid:durableId="1967809522">
    <w:abstractNumId w:val="3"/>
  </w:num>
  <w:num w:numId="13" w16cid:durableId="676007274">
    <w:abstractNumId w:val="15"/>
  </w:num>
  <w:num w:numId="14" w16cid:durableId="483930648">
    <w:abstractNumId w:val="6"/>
  </w:num>
  <w:num w:numId="15" w16cid:durableId="2004580854">
    <w:abstractNumId w:val="7"/>
  </w:num>
  <w:num w:numId="16" w16cid:durableId="944390095">
    <w:abstractNumId w:val="13"/>
  </w:num>
  <w:num w:numId="17" w16cid:durableId="763041213">
    <w:abstractNumId w:val="4"/>
  </w:num>
  <w:num w:numId="18" w16cid:durableId="2039088717">
    <w:abstractNumId w:val="17"/>
  </w:num>
  <w:num w:numId="19" w16cid:durableId="193405031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87"/>
    <w:rsid w:val="000251E8"/>
    <w:rsid w:val="00046C87"/>
    <w:rsid w:val="000607E3"/>
    <w:rsid w:val="00082DDA"/>
    <w:rsid w:val="000965C7"/>
    <w:rsid w:val="000E30A0"/>
    <w:rsid w:val="00100B86"/>
    <w:rsid w:val="001302B6"/>
    <w:rsid w:val="00131F4E"/>
    <w:rsid w:val="00142D6E"/>
    <w:rsid w:val="001A42FA"/>
    <w:rsid w:val="001C6547"/>
    <w:rsid w:val="002142D2"/>
    <w:rsid w:val="00237A15"/>
    <w:rsid w:val="002402A9"/>
    <w:rsid w:val="0026358A"/>
    <w:rsid w:val="00292F2A"/>
    <w:rsid w:val="002A44ED"/>
    <w:rsid w:val="002F424F"/>
    <w:rsid w:val="00301AD0"/>
    <w:rsid w:val="0030238C"/>
    <w:rsid w:val="00321606"/>
    <w:rsid w:val="003360F7"/>
    <w:rsid w:val="00355E92"/>
    <w:rsid w:val="00365319"/>
    <w:rsid w:val="003820BF"/>
    <w:rsid w:val="00386D2A"/>
    <w:rsid w:val="003A1546"/>
    <w:rsid w:val="003A1F86"/>
    <w:rsid w:val="003D42FC"/>
    <w:rsid w:val="003E3480"/>
    <w:rsid w:val="003F03C4"/>
    <w:rsid w:val="003F127A"/>
    <w:rsid w:val="00480661"/>
    <w:rsid w:val="004D27B5"/>
    <w:rsid w:val="00547979"/>
    <w:rsid w:val="005642FD"/>
    <w:rsid w:val="00573F56"/>
    <w:rsid w:val="0059740A"/>
    <w:rsid w:val="005B0663"/>
    <w:rsid w:val="005C7FD6"/>
    <w:rsid w:val="005D5579"/>
    <w:rsid w:val="005E053F"/>
    <w:rsid w:val="005F2322"/>
    <w:rsid w:val="005F60F8"/>
    <w:rsid w:val="00640D25"/>
    <w:rsid w:val="0067212F"/>
    <w:rsid w:val="006A523B"/>
    <w:rsid w:val="006C337A"/>
    <w:rsid w:val="006D765A"/>
    <w:rsid w:val="006F6C86"/>
    <w:rsid w:val="00705BAE"/>
    <w:rsid w:val="00722E60"/>
    <w:rsid w:val="00735A72"/>
    <w:rsid w:val="00767821"/>
    <w:rsid w:val="007A64BB"/>
    <w:rsid w:val="007C7B23"/>
    <w:rsid w:val="00845EAD"/>
    <w:rsid w:val="0085286F"/>
    <w:rsid w:val="00854666"/>
    <w:rsid w:val="00892075"/>
    <w:rsid w:val="008C5580"/>
    <w:rsid w:val="008E03B9"/>
    <w:rsid w:val="008F1773"/>
    <w:rsid w:val="00906A20"/>
    <w:rsid w:val="00906A26"/>
    <w:rsid w:val="0091680E"/>
    <w:rsid w:val="00956430"/>
    <w:rsid w:val="009669CF"/>
    <w:rsid w:val="009A4E7D"/>
    <w:rsid w:val="009D2649"/>
    <w:rsid w:val="009F067E"/>
    <w:rsid w:val="00A10707"/>
    <w:rsid w:val="00A33B10"/>
    <w:rsid w:val="00A56AD5"/>
    <w:rsid w:val="00A5726D"/>
    <w:rsid w:val="00A713A4"/>
    <w:rsid w:val="00A979E3"/>
    <w:rsid w:val="00AF5AE8"/>
    <w:rsid w:val="00B40DEE"/>
    <w:rsid w:val="00B5276D"/>
    <w:rsid w:val="00B737BD"/>
    <w:rsid w:val="00B82C7A"/>
    <w:rsid w:val="00B83091"/>
    <w:rsid w:val="00BC1333"/>
    <w:rsid w:val="00BC2887"/>
    <w:rsid w:val="00BE0CB8"/>
    <w:rsid w:val="00BE63E4"/>
    <w:rsid w:val="00BF5728"/>
    <w:rsid w:val="00C04DB3"/>
    <w:rsid w:val="00C96E95"/>
    <w:rsid w:val="00CC2818"/>
    <w:rsid w:val="00CE0AB6"/>
    <w:rsid w:val="00CF6962"/>
    <w:rsid w:val="00D0704B"/>
    <w:rsid w:val="00D21C48"/>
    <w:rsid w:val="00D354F5"/>
    <w:rsid w:val="00D458B5"/>
    <w:rsid w:val="00D7318D"/>
    <w:rsid w:val="00D76305"/>
    <w:rsid w:val="00DB6D49"/>
    <w:rsid w:val="00DC026A"/>
    <w:rsid w:val="00DC21E4"/>
    <w:rsid w:val="00DC53C5"/>
    <w:rsid w:val="00E136FF"/>
    <w:rsid w:val="00E47D9D"/>
    <w:rsid w:val="00E5317C"/>
    <w:rsid w:val="00E73C11"/>
    <w:rsid w:val="00E83E72"/>
    <w:rsid w:val="00E85C61"/>
    <w:rsid w:val="00EA1317"/>
    <w:rsid w:val="00EA2755"/>
    <w:rsid w:val="00EF41DD"/>
    <w:rsid w:val="00F041D5"/>
    <w:rsid w:val="00F23CC9"/>
    <w:rsid w:val="00F47A85"/>
    <w:rsid w:val="00F636F4"/>
    <w:rsid w:val="00F9152C"/>
    <w:rsid w:val="00F91C4B"/>
    <w:rsid w:val="00FC7ACF"/>
    <w:rsid w:val="00FE6D92"/>
    <w:rsid w:val="1B657549"/>
    <w:rsid w:val="2759873D"/>
    <w:rsid w:val="4647A6F8"/>
    <w:rsid w:val="6136E8AE"/>
    <w:rsid w:val="72E3CB12"/>
    <w:rsid w:val="7DDB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9937"/>
  <w15:docId w15:val="{E58FD27B-D86A-4C7F-B574-BB62981240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88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2887"/>
    <w:pPr>
      <w:ind w:left="720"/>
      <w:contextualSpacing/>
    </w:pPr>
  </w:style>
  <w:style w:type="paragraph" w:styleId="BalloonText">
    <w:name w:val="Balloon Text"/>
    <w:basedOn w:val="Normal"/>
    <w:link w:val="BalloonTextChar"/>
    <w:uiPriority w:val="99"/>
    <w:semiHidden/>
    <w:unhideWhenUsed/>
    <w:rsid w:val="00C96E9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96E95"/>
    <w:rPr>
      <w:rFonts w:ascii="Tahoma" w:hAnsi="Tahoma" w:cs="Tahoma"/>
      <w:sz w:val="16"/>
      <w:szCs w:val="16"/>
    </w:rPr>
  </w:style>
  <w:style w:type="character" w:styleId="CommentReference">
    <w:name w:val="annotation reference"/>
    <w:basedOn w:val="DefaultParagraphFont"/>
    <w:uiPriority w:val="99"/>
    <w:semiHidden/>
    <w:unhideWhenUsed/>
    <w:rsid w:val="00C04DB3"/>
    <w:rPr>
      <w:sz w:val="16"/>
      <w:szCs w:val="16"/>
    </w:rPr>
  </w:style>
  <w:style w:type="paragraph" w:styleId="CommentText">
    <w:name w:val="annotation text"/>
    <w:basedOn w:val="Normal"/>
    <w:link w:val="CommentTextChar"/>
    <w:uiPriority w:val="99"/>
    <w:unhideWhenUsed/>
    <w:rsid w:val="00C04DB3"/>
    <w:pPr>
      <w:spacing w:line="240" w:lineRule="auto"/>
    </w:pPr>
    <w:rPr>
      <w:sz w:val="20"/>
      <w:szCs w:val="20"/>
    </w:rPr>
  </w:style>
  <w:style w:type="character" w:styleId="CommentTextChar" w:customStyle="1">
    <w:name w:val="Comment Text Char"/>
    <w:basedOn w:val="DefaultParagraphFont"/>
    <w:link w:val="CommentText"/>
    <w:uiPriority w:val="99"/>
    <w:rsid w:val="00C04DB3"/>
    <w:rPr>
      <w:sz w:val="20"/>
      <w:szCs w:val="20"/>
    </w:rPr>
  </w:style>
  <w:style w:type="paragraph" w:styleId="CommentSubject">
    <w:name w:val="annotation subject"/>
    <w:basedOn w:val="CommentText"/>
    <w:next w:val="CommentText"/>
    <w:link w:val="CommentSubjectChar"/>
    <w:uiPriority w:val="99"/>
    <w:semiHidden/>
    <w:unhideWhenUsed/>
    <w:rsid w:val="00C04DB3"/>
    <w:rPr>
      <w:b/>
      <w:bCs/>
    </w:rPr>
  </w:style>
  <w:style w:type="character" w:styleId="CommentSubjectChar" w:customStyle="1">
    <w:name w:val="Comment Subject Char"/>
    <w:basedOn w:val="CommentTextChar"/>
    <w:link w:val="CommentSubject"/>
    <w:uiPriority w:val="99"/>
    <w:semiHidden/>
    <w:rsid w:val="00C04DB3"/>
    <w:rPr>
      <w:b/>
      <w:bCs/>
      <w:sz w:val="20"/>
      <w:szCs w:val="20"/>
    </w:rPr>
  </w:style>
  <w:style w:type="paragraph" w:styleId="Revision">
    <w:name w:val="Revision"/>
    <w:hidden/>
    <w:uiPriority w:val="99"/>
    <w:semiHidden/>
    <w:rsid w:val="00AF5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7A24F-67F2-41CA-B750-ADDB798DB814}">
  <ds:schemaRefs>
    <ds:schemaRef ds:uri="http://schemas.openxmlformats.org/officeDocument/2006/bibliography"/>
  </ds:schemaRefs>
</ds:datastoreItem>
</file>

<file path=customXml/itemProps2.xml><?xml version="1.0" encoding="utf-8"?>
<ds:datastoreItem xmlns:ds="http://schemas.openxmlformats.org/officeDocument/2006/customXml" ds:itemID="{724AF68F-05ED-4E0A-B4E1-EBD8521BF23F}">
  <ds:schemaRefs>
    <ds:schemaRef ds:uri="http://schemas.microsoft.com/sharepoint/v3/contenttype/forms"/>
  </ds:schemaRefs>
</ds:datastoreItem>
</file>

<file path=customXml/itemProps3.xml><?xml version="1.0" encoding="utf-8"?>
<ds:datastoreItem xmlns:ds="http://schemas.openxmlformats.org/officeDocument/2006/customXml" ds:itemID="{171C7A85-EBE6-4D56-83C7-1ADA1B6C3B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B8C382-2DE3-4092-9D05-EA2D9F41484D}"/>
</file>

<file path=docMetadata/LabelInfo.xml><?xml version="1.0" encoding="utf-8"?>
<clbl:labelList xmlns:clbl="http://schemas.microsoft.com/office/2020/mipLabelMetadata">
  <clbl:label id="{5711ee8f-5e83-4145-be03-c551134f4160}" enabled="0" method="" siteId="{5711ee8f-5e83-4145-be03-c551134f41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Human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Margaret M Rose</dc:creator>
  <lastModifiedBy>Saunders, Kya</lastModifiedBy>
  <revision>7</revision>
  <lastPrinted>2018-02-14T17:17:00.0000000Z</lastPrinted>
  <dcterms:created xsi:type="dcterms:W3CDTF">2025-08-21T18:50:00.0000000Z</dcterms:created>
  <dcterms:modified xsi:type="dcterms:W3CDTF">2025-09-17T13:50:38.1698305Z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y fmtid="{D5CDD505-2E9C-101B-9397-08002B2CF9AE}" pid="3" name="Order">
    <vt:r8>10876000</vt:r8>
  </property>
</Properties>
</file>