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5BD8" w:rsidR="00D04383" w:rsidP="00075BD8" w:rsidRDefault="002A7CA5" w14:paraId="50EA751F" w14:textId="512E894C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Department of Human Services</w:t>
      </w:r>
    </w:p>
    <w:p w:rsidRPr="00075BD8" w:rsidR="002A7CA5" w:rsidP="00075BD8" w:rsidRDefault="002A7CA5" w14:paraId="4D9C124F" w14:textId="7777777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Division of Family Development</w:t>
      </w:r>
    </w:p>
    <w:p w:rsidR="00CE3C5D" w:rsidP="00075BD8" w:rsidRDefault="00CE3C5D" w14:paraId="777737B0" w14:textId="47C8833B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Advance Notice</w:t>
      </w:r>
      <w:r w:rsidR="0028500E">
        <w:rPr>
          <w:rFonts w:ascii="Times New Roman" w:hAnsi="Times New Roman" w:cs="Times New Roman"/>
          <w:sz w:val="24"/>
          <w:szCs w:val="24"/>
        </w:rPr>
        <w:t xml:space="preserve"> of Rulemaking</w:t>
      </w:r>
    </w:p>
    <w:p w:rsidRPr="00075BD8" w:rsidR="00531320" w:rsidP="00075BD8" w:rsidRDefault="004B7428" w14:paraId="2B2D056B" w14:textId="728C44CB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 Care </w:t>
      </w:r>
    </w:p>
    <w:p w:rsidR="002A7CA5" w:rsidP="004B7428" w:rsidRDefault="00531320" w14:paraId="292BAD62" w14:textId="2056BA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Regulatory Amendments regarding </w:t>
      </w:r>
      <w:r w:rsidR="004B7428">
        <w:rPr>
          <w:rFonts w:ascii="Times New Roman" w:hAnsi="Times New Roman" w:cs="Times New Roman"/>
          <w:sz w:val="24"/>
          <w:szCs w:val="24"/>
        </w:rPr>
        <w:t>Child Care Assistance Programs (formerly known as New Jersey Cares for Kids (NJCK)</w:t>
      </w:r>
      <w:r w:rsidR="007A4C0E">
        <w:rPr>
          <w:rFonts w:ascii="Times New Roman" w:hAnsi="Times New Roman" w:cs="Times New Roman"/>
          <w:sz w:val="24"/>
          <w:szCs w:val="24"/>
        </w:rPr>
        <w:t>)</w:t>
      </w:r>
    </w:p>
    <w:p w:rsidRPr="00075BD8" w:rsidR="00F8638E" w:rsidP="00F8638E" w:rsidRDefault="00F8638E" w14:paraId="0BA74898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075BD8" w:rsidR="002A7CA5" w:rsidP="00F8638E" w:rsidRDefault="00325142" w14:paraId="2B98A75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To Whom It May C</w:t>
      </w:r>
      <w:r w:rsidRPr="00075BD8" w:rsidR="002A7CA5">
        <w:rPr>
          <w:rFonts w:ascii="Times New Roman" w:hAnsi="Times New Roman" w:cs="Times New Roman"/>
          <w:sz w:val="24"/>
          <w:szCs w:val="24"/>
        </w:rPr>
        <w:t>oncern:</w:t>
      </w:r>
    </w:p>
    <w:p w:rsidR="003C0CE3" w:rsidP="003C0CE3" w:rsidRDefault="003C0CE3" w14:paraId="1559B978" w14:textId="5B2F3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CAF" w:rsidP="0028500E" w:rsidRDefault="0028500E" w14:paraId="53EABDE0" w14:textId="088912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8500E">
        <w:rPr>
          <w:rFonts w:ascii="Times New Roman" w:hAnsi="Times New Roman" w:eastAsia="Times New Roman" w:cs="Times New Roman"/>
          <w:sz w:val="24"/>
          <w:szCs w:val="24"/>
        </w:rPr>
        <w:t xml:space="preserve">The New Jersey Department of Human Services (Department), Division of Family Development (DFD) intends to propose amendments to the </w:t>
      </w:r>
      <w:r w:rsidR="004B7428">
        <w:rPr>
          <w:rFonts w:ascii="Times New Roman" w:hAnsi="Times New Roman" w:eastAsia="Times New Roman" w:cs="Times New Roman"/>
          <w:sz w:val="24"/>
          <w:szCs w:val="24"/>
        </w:rPr>
        <w:t xml:space="preserve">former New Jersey Cares for Kids (NJCK) </w:t>
      </w:r>
      <w:r w:rsidRPr="0028500E">
        <w:rPr>
          <w:rFonts w:ascii="Times New Roman" w:hAnsi="Times New Roman" w:eastAsia="Times New Roman" w:cs="Times New Roman"/>
          <w:sz w:val="24"/>
          <w:szCs w:val="24"/>
        </w:rPr>
        <w:t>Program, codified at N.J.A.C. 10:</w:t>
      </w:r>
      <w:r w:rsidR="004B7428">
        <w:rPr>
          <w:rFonts w:ascii="Times New Roman" w:hAnsi="Times New Roman" w:eastAsia="Times New Roman" w:cs="Times New Roman"/>
          <w:sz w:val="24"/>
          <w:szCs w:val="24"/>
        </w:rPr>
        <w:t>15, which is now known as the Child Care Assistance Program (CCAP)</w:t>
      </w:r>
      <w:r w:rsidRPr="0028500E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7F46E6" w:rsidP="0028500E" w:rsidRDefault="007F46E6" w14:paraId="2A8BBF13" w14:textId="4E2DFBF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B7428" w:rsidP="0028500E" w:rsidRDefault="004B7428" w14:paraId="691C084A" w14:textId="41FBCC8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9AD4BEA" w:rsidR="004B7428">
        <w:rPr>
          <w:rFonts w:ascii="Times New Roman" w:hAnsi="Times New Roman" w:eastAsia="Times New Roman" w:cs="Times New Roman"/>
          <w:sz w:val="24"/>
          <w:szCs w:val="24"/>
        </w:rPr>
        <w:t>The proposed amendments and repeals bring the chapter into compliance with certain provisions of the Child Care Development Block Grant (CCDBG) Act of 2014 (Public Law 113-186) and final rules of the Child Care Development Fund (CCDF) (45 CFR Part 98)</w:t>
      </w:r>
      <w:r w:rsidRPr="79AD4BEA" w:rsidR="0077092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79AD4BEA" w:rsidR="03414BAA">
        <w:rPr>
          <w:rFonts w:ascii="Times New Roman" w:hAnsi="Times New Roman" w:eastAsia="Times New Roman" w:cs="Times New Roman"/>
          <w:sz w:val="24"/>
          <w:szCs w:val="24"/>
        </w:rPr>
        <w:t>as well as</w:t>
      </w:r>
      <w:r w:rsidRPr="79AD4BEA" w:rsidR="00770922">
        <w:rPr>
          <w:rFonts w:ascii="Times New Roman" w:hAnsi="Times New Roman" w:eastAsia="Times New Roman" w:cs="Times New Roman"/>
          <w:sz w:val="24"/>
          <w:szCs w:val="24"/>
        </w:rPr>
        <w:t xml:space="preserve"> update outdated references, programs, and procedures</w:t>
      </w:r>
      <w:r w:rsidRPr="79AD4BEA" w:rsidR="004B7428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4B7428" w:rsidP="0028500E" w:rsidRDefault="004B7428" w14:paraId="3516B855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4B7428" w:rsidP="0028500E" w:rsidRDefault="004B7428" w14:paraId="3D532CC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DFD</w:t>
      </w:r>
      <w:r w:rsidRPr="004B7428">
        <w:rPr>
          <w:rFonts w:ascii="Times New Roman" w:hAnsi="Times New Roman" w:eastAsia="Times New Roman" w:cs="Times New Roman"/>
          <w:sz w:val="24"/>
          <w:szCs w:val="24"/>
        </w:rPr>
        <w:t xml:space="preserve"> is updating the chapter by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Pr="004B7428" w:rsidR="004B7428" w:rsidP="004B7428" w:rsidRDefault="004B7428" w14:paraId="39765AAA" w14:textId="7090766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4B7428">
        <w:rPr>
          <w:rFonts w:ascii="Times New Roman" w:hAnsi="Times New Roman" w:eastAsia="Times New Roman" w:cs="Times New Roman"/>
          <w:sz w:val="24"/>
          <w:szCs w:val="24"/>
        </w:rPr>
        <w:t>Eliminating obsolete definitions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and amending certain definitions for clarity</w:t>
      </w:r>
      <w:r w:rsidR="007A4C0E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="004B7428" w:rsidP="004B7428" w:rsidRDefault="004B7428" w14:paraId="147A8639" w14:textId="711A42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</w:t>
      </w:r>
      <w:r w:rsidRPr="004B7428">
        <w:rPr>
          <w:rFonts w:ascii="Times New Roman" w:hAnsi="Times New Roman" w:eastAsia="Times New Roman" w:cs="Times New Roman"/>
          <w:sz w:val="24"/>
          <w:szCs w:val="24"/>
        </w:rPr>
        <w:t>dding new definitions</w:t>
      </w:r>
      <w:r w:rsidR="007A4C0E">
        <w:rPr>
          <w:rFonts w:ascii="Times New Roman" w:hAnsi="Times New Roman" w:eastAsia="Times New Roman" w:cs="Times New Roman"/>
          <w:sz w:val="24"/>
          <w:szCs w:val="24"/>
        </w:rPr>
        <w:t>;</w:t>
      </w:r>
    </w:p>
    <w:p w:rsidR="004B7428" w:rsidP="004B7428" w:rsidRDefault="004B7428" w14:paraId="6B51EB75" w14:textId="177BCB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</w:t>
      </w:r>
      <w:r w:rsidRPr="004B7428">
        <w:rPr>
          <w:rFonts w:ascii="Times New Roman" w:hAnsi="Times New Roman" w:eastAsia="Times New Roman" w:cs="Times New Roman"/>
          <w:sz w:val="24"/>
          <w:szCs w:val="24"/>
        </w:rPr>
        <w:t>eplacing obsolete procedures with current practices</w:t>
      </w:r>
      <w:r>
        <w:rPr>
          <w:rFonts w:ascii="Times New Roman" w:hAnsi="Times New Roman" w:eastAsia="Times New Roman" w:cs="Times New Roman"/>
          <w:sz w:val="24"/>
          <w:szCs w:val="24"/>
        </w:rPr>
        <w:t>, such as publication of materials online</w:t>
      </w:r>
      <w:r w:rsidR="007A4C0E">
        <w:rPr>
          <w:rFonts w:ascii="Times New Roman" w:hAnsi="Times New Roman" w:eastAsia="Times New Roman" w:cs="Times New Roman"/>
          <w:sz w:val="24"/>
          <w:szCs w:val="24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6510F8" w:rsidP="004B7428" w:rsidRDefault="004B7428" w14:paraId="6D9DFFC4" w14:textId="033019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</w:t>
      </w:r>
      <w:r w:rsidRPr="004B7428">
        <w:rPr>
          <w:rFonts w:ascii="Times New Roman" w:hAnsi="Times New Roman" w:eastAsia="Times New Roman" w:cs="Times New Roman"/>
          <w:sz w:val="24"/>
          <w:szCs w:val="24"/>
        </w:rPr>
        <w:t>epealing obsolete programs and incorporating current programs</w:t>
      </w:r>
      <w:r w:rsidR="007A4C0E">
        <w:rPr>
          <w:rFonts w:ascii="Times New Roman" w:hAnsi="Times New Roman" w:eastAsia="Times New Roman" w:cs="Times New Roman"/>
          <w:sz w:val="24"/>
          <w:szCs w:val="24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6510F8" w:rsidP="004B7428" w:rsidRDefault="006510F8" w14:paraId="4B932A51" w14:textId="674995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</w:t>
      </w:r>
      <w:r w:rsidR="004B7428">
        <w:rPr>
          <w:rFonts w:ascii="Times New Roman" w:hAnsi="Times New Roman" w:eastAsia="Times New Roman" w:cs="Times New Roman"/>
          <w:sz w:val="24"/>
          <w:szCs w:val="24"/>
        </w:rPr>
        <w:t>larif</w:t>
      </w:r>
      <w:r>
        <w:rPr>
          <w:rFonts w:ascii="Times New Roman" w:hAnsi="Times New Roman" w:eastAsia="Times New Roman" w:cs="Times New Roman"/>
          <w:sz w:val="24"/>
          <w:szCs w:val="24"/>
        </w:rPr>
        <w:t>ying</w:t>
      </w:r>
      <w:r w:rsidR="004B742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family and provider </w:t>
      </w:r>
      <w:r w:rsidR="004B7428">
        <w:rPr>
          <w:rFonts w:ascii="Times New Roman" w:hAnsi="Times New Roman" w:eastAsia="Times New Roman" w:cs="Times New Roman"/>
          <w:sz w:val="24"/>
          <w:szCs w:val="24"/>
        </w:rPr>
        <w:t>eligibility requirements and payment policies</w:t>
      </w:r>
      <w:r w:rsidR="00770922">
        <w:rPr>
          <w:rFonts w:ascii="Times New Roman" w:hAnsi="Times New Roman" w:eastAsia="Times New Roman" w:cs="Times New Roman"/>
          <w:sz w:val="24"/>
          <w:szCs w:val="24"/>
        </w:rPr>
        <w:t xml:space="preserve"> consistent with federal regulations</w:t>
      </w:r>
      <w:r w:rsidR="007A4C0E">
        <w:rPr>
          <w:rFonts w:ascii="Times New Roman" w:hAnsi="Times New Roman" w:eastAsia="Times New Roman" w:cs="Times New Roman"/>
          <w:sz w:val="24"/>
          <w:szCs w:val="24"/>
        </w:rPr>
        <w:t>;</w:t>
      </w:r>
      <w:r w:rsidR="004B742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4B7428" w:rsidP="004B7428" w:rsidRDefault="006510F8" w14:paraId="2CE9E14F" w14:textId="0CEA90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Establishing a new payment rate</w:t>
      </w:r>
      <w:r w:rsidR="00770922">
        <w:rPr>
          <w:rFonts w:ascii="Times New Roman" w:hAnsi="Times New Roman" w:eastAsia="Times New Roman" w:cs="Times New Roman"/>
          <w:sz w:val="24"/>
          <w:szCs w:val="24"/>
        </w:rPr>
        <w:t xml:space="preserve"> for drop-in care</w:t>
      </w:r>
      <w:r w:rsidR="007A4C0E">
        <w:rPr>
          <w:rFonts w:ascii="Times New Roman" w:hAnsi="Times New Roman" w:eastAsia="Times New Roman" w:cs="Times New Roman"/>
          <w:sz w:val="24"/>
          <w:szCs w:val="24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B7428">
        <w:rPr>
          <w:rFonts w:ascii="Times New Roman" w:hAnsi="Times New Roman" w:eastAsia="Times New Roman" w:cs="Times New Roman"/>
          <w:sz w:val="24"/>
          <w:szCs w:val="24"/>
        </w:rPr>
        <w:t>and</w:t>
      </w:r>
    </w:p>
    <w:p w:rsidRPr="004B7428" w:rsidR="004F0CAF" w:rsidP="004B7428" w:rsidRDefault="004B7428" w14:paraId="57E297B7" w14:textId="60B84F0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</w:t>
      </w:r>
      <w:r w:rsidRPr="004B7428">
        <w:rPr>
          <w:rFonts w:ascii="Times New Roman" w:hAnsi="Times New Roman" w:eastAsia="Times New Roman" w:cs="Times New Roman"/>
          <w:sz w:val="24"/>
          <w:szCs w:val="24"/>
        </w:rPr>
        <w:t>roviding grammatical corrections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28500E" w:rsidR="0028500E" w:rsidP="0028500E" w:rsidRDefault="0028500E" w14:paraId="56FAE9B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075BD8" w:rsidR="00CE3C5D" w:rsidP="00EB4867" w:rsidRDefault="00CE3C5D" w14:paraId="2C74E5A6" w14:textId="7F34C2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Interested parties may submit informal comments on this advance notice within</w:t>
      </w:r>
      <w:r w:rsidRPr="00075BD8" w:rsidR="00325142">
        <w:rPr>
          <w:rFonts w:ascii="Times New Roman" w:hAnsi="Times New Roman" w:cs="Times New Roman"/>
          <w:sz w:val="24"/>
          <w:szCs w:val="24"/>
        </w:rPr>
        <w:t xml:space="preserve"> thirty</w:t>
      </w:r>
      <w:r w:rsidRPr="00075BD8">
        <w:rPr>
          <w:rFonts w:ascii="Times New Roman" w:hAnsi="Times New Roman" w:cs="Times New Roman"/>
          <w:sz w:val="24"/>
          <w:szCs w:val="24"/>
        </w:rPr>
        <w:t xml:space="preserve"> </w:t>
      </w:r>
      <w:r w:rsidRPr="00075BD8" w:rsidR="00325142">
        <w:rPr>
          <w:rFonts w:ascii="Times New Roman" w:hAnsi="Times New Roman" w:cs="Times New Roman"/>
          <w:sz w:val="24"/>
          <w:szCs w:val="24"/>
        </w:rPr>
        <w:t>(</w:t>
      </w:r>
      <w:r w:rsidRPr="00075BD8">
        <w:rPr>
          <w:rFonts w:ascii="Times New Roman" w:hAnsi="Times New Roman" w:cs="Times New Roman"/>
          <w:sz w:val="24"/>
          <w:szCs w:val="24"/>
        </w:rPr>
        <w:t>30</w:t>
      </w:r>
      <w:r w:rsidRPr="00075BD8" w:rsidR="00325142">
        <w:rPr>
          <w:rFonts w:ascii="Times New Roman" w:hAnsi="Times New Roman" w:cs="Times New Roman"/>
          <w:sz w:val="24"/>
          <w:szCs w:val="24"/>
        </w:rPr>
        <w:t>)</w:t>
      </w:r>
      <w:r w:rsidRPr="00075BD8">
        <w:rPr>
          <w:rFonts w:ascii="Times New Roman" w:hAnsi="Times New Roman" w:cs="Times New Roman"/>
          <w:sz w:val="24"/>
          <w:szCs w:val="24"/>
        </w:rPr>
        <w:t xml:space="preserve"> days of its publication o</w:t>
      </w:r>
      <w:r w:rsidRPr="00075BD8" w:rsidR="00F27CEE">
        <w:rPr>
          <w:rFonts w:ascii="Times New Roman" w:hAnsi="Times New Roman" w:cs="Times New Roman"/>
          <w:sz w:val="24"/>
          <w:szCs w:val="24"/>
        </w:rPr>
        <w:t>n</w:t>
      </w:r>
      <w:r w:rsidRPr="00075BD8">
        <w:rPr>
          <w:rFonts w:ascii="Times New Roman" w:hAnsi="Times New Roman" w:cs="Times New Roman"/>
          <w:sz w:val="24"/>
          <w:szCs w:val="24"/>
        </w:rPr>
        <w:t xml:space="preserve"> the Department of Human Services</w:t>
      </w:r>
      <w:r w:rsidRPr="00075BD8" w:rsidR="003341B9">
        <w:rPr>
          <w:rFonts w:ascii="Times New Roman" w:hAnsi="Times New Roman" w:cs="Times New Roman"/>
          <w:sz w:val="24"/>
          <w:szCs w:val="24"/>
        </w:rPr>
        <w:t>’</w:t>
      </w:r>
      <w:r w:rsidRPr="00075BD8">
        <w:rPr>
          <w:rFonts w:ascii="Times New Roman" w:hAnsi="Times New Roman" w:cs="Times New Roman"/>
          <w:sz w:val="24"/>
          <w:szCs w:val="24"/>
        </w:rPr>
        <w:t xml:space="preserve"> website. </w:t>
      </w:r>
      <w:r w:rsidRPr="00075BD8" w:rsidR="00434A55">
        <w:rPr>
          <w:rFonts w:ascii="Times New Roman" w:hAnsi="Times New Roman" w:cs="Times New Roman"/>
          <w:sz w:val="24"/>
          <w:szCs w:val="24"/>
        </w:rPr>
        <w:t xml:space="preserve"> </w:t>
      </w:r>
      <w:r w:rsidRPr="00075BD8">
        <w:rPr>
          <w:rFonts w:ascii="Times New Roman" w:hAnsi="Times New Roman" w:cs="Times New Roman"/>
          <w:sz w:val="24"/>
          <w:szCs w:val="24"/>
        </w:rPr>
        <w:t xml:space="preserve">Please submit your </w:t>
      </w:r>
      <w:r w:rsidRPr="00075BD8" w:rsidR="00434A55">
        <w:rPr>
          <w:rFonts w:ascii="Times New Roman" w:hAnsi="Times New Roman" w:cs="Times New Roman"/>
          <w:sz w:val="24"/>
          <w:szCs w:val="24"/>
        </w:rPr>
        <w:t xml:space="preserve">informal comments </w:t>
      </w:r>
      <w:r w:rsidRPr="00075BD8" w:rsidR="00F001BE">
        <w:rPr>
          <w:rFonts w:ascii="Times New Roman" w:hAnsi="Times New Roman" w:cs="Times New Roman"/>
          <w:sz w:val="24"/>
          <w:szCs w:val="24"/>
        </w:rPr>
        <w:t>to:</w:t>
      </w:r>
    </w:p>
    <w:p w:rsidRPr="00075BD8" w:rsidR="00F8638E" w:rsidP="0065581F" w:rsidRDefault="00F8638E" w14:paraId="1B9AE8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75BD8" w:rsidR="00CE3C5D" w:rsidP="0028500E" w:rsidRDefault="00F001BE" w14:paraId="20E57FFF" w14:textId="2FB85FD9">
      <w:pPr>
        <w:spacing w:after="0" w:line="240" w:lineRule="auto"/>
        <w:ind w:left="72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M</w:t>
      </w:r>
      <w:r w:rsidR="00075BD8">
        <w:rPr>
          <w:rFonts w:ascii="Times New Roman" w:hAnsi="Times New Roman" w:cs="Times New Roman"/>
          <w:sz w:val="24"/>
          <w:szCs w:val="24"/>
        </w:rPr>
        <w:t>egan Mazzoni</w:t>
      </w:r>
      <w:r w:rsidRPr="00075BD8">
        <w:rPr>
          <w:rFonts w:ascii="Times New Roman" w:hAnsi="Times New Roman" w:cs="Times New Roman"/>
          <w:sz w:val="24"/>
          <w:szCs w:val="24"/>
        </w:rPr>
        <w:t xml:space="preserve">, </w:t>
      </w:r>
      <w:r w:rsidRPr="00075BD8" w:rsidR="008922B4">
        <w:rPr>
          <w:rFonts w:ascii="Times New Roman" w:hAnsi="Times New Roman" w:cs="Times New Roman"/>
          <w:sz w:val="24"/>
          <w:szCs w:val="24"/>
        </w:rPr>
        <w:t>Administrative Practice Officer</w:t>
      </w:r>
    </w:p>
    <w:p w:rsidRPr="00075BD8" w:rsidR="008922B4" w:rsidP="0028500E" w:rsidRDefault="008922B4" w14:paraId="1F6C1535" w14:textId="77777777">
      <w:pPr>
        <w:spacing w:after="0" w:line="240" w:lineRule="auto"/>
        <w:ind w:left="72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Division of Family Development</w:t>
      </w:r>
    </w:p>
    <w:p w:rsidRPr="00075BD8" w:rsidR="002F4FF3" w:rsidP="0028500E" w:rsidRDefault="002F4FF3" w14:paraId="1076553E" w14:textId="77777777">
      <w:pPr>
        <w:spacing w:after="0" w:line="240" w:lineRule="auto"/>
        <w:ind w:left="72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P.O. Box 716</w:t>
      </w:r>
    </w:p>
    <w:p w:rsidRPr="00075BD8" w:rsidR="002F4FF3" w:rsidP="0028500E" w:rsidRDefault="002F4FF3" w14:paraId="26B0EDD6" w14:textId="77777777">
      <w:pPr>
        <w:spacing w:after="0" w:line="240" w:lineRule="auto"/>
        <w:ind w:left="72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Trenton, New Jersey 08625-0716</w:t>
      </w:r>
    </w:p>
    <w:p w:rsidRPr="00075BD8" w:rsidR="007F1B72" w:rsidP="0028500E" w:rsidRDefault="00506378" w14:paraId="6CA0FB10" w14:textId="4C8C3503">
      <w:pPr>
        <w:spacing w:after="0" w:line="240" w:lineRule="auto"/>
        <w:ind w:left="720"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t>Or via e-mail to</w:t>
      </w:r>
      <w:r w:rsidRPr="00075BD8" w:rsidR="008922B4">
        <w:rPr>
          <w:rFonts w:ascii="Times New Roman" w:hAnsi="Times New Roman" w:cs="Times New Roman"/>
          <w:sz w:val="24"/>
          <w:szCs w:val="24"/>
        </w:rPr>
        <w:t xml:space="preserve">: </w:t>
      </w:r>
      <w:hyperlink w:history="1" r:id="rId11">
        <w:r w:rsidRPr="00171EF2" w:rsidR="00AE6321">
          <w:rPr>
            <w:rStyle w:val="Hyperlink"/>
            <w:rFonts w:ascii="Times New Roman" w:hAnsi="Times New Roman" w:cs="Times New Roman"/>
            <w:sz w:val="24"/>
            <w:szCs w:val="24"/>
          </w:rPr>
          <w:t>DFD-Regulations@dhs.nj.gov</w:t>
        </w:r>
      </w:hyperlink>
    </w:p>
    <w:p w:rsidRPr="00075BD8" w:rsidR="008922B4" w:rsidP="0065581F" w:rsidRDefault="008922B4" w14:paraId="76CC8A39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075BD8" w:rsidR="002A7CA5" w:rsidP="00EB4867" w:rsidRDefault="008922B4" w14:paraId="1FDF9ED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BD8">
        <w:rPr>
          <w:rFonts w:ascii="Times New Roman" w:hAnsi="Times New Roman" w:cs="Times New Roman"/>
          <w:sz w:val="24"/>
          <w:szCs w:val="24"/>
        </w:rPr>
        <w:lastRenderedPageBreak/>
        <w:t>You will also have a 60-day opportunity to submit formal comments on any actual proposed amendments subsequent to the publication of such propo</w:t>
      </w:r>
      <w:r w:rsidRPr="00075BD8" w:rsidR="00A54C29">
        <w:rPr>
          <w:rFonts w:ascii="Times New Roman" w:hAnsi="Times New Roman" w:cs="Times New Roman"/>
          <w:sz w:val="24"/>
          <w:szCs w:val="24"/>
        </w:rPr>
        <w:t>sal in the</w:t>
      </w:r>
      <w:r w:rsidRPr="00075BD8" w:rsidR="00AB21B0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12">
        <w:r w:rsidRPr="00075BD8" w:rsidR="00AB21B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New Jersey Register</w:t>
        </w:r>
      </w:hyperlink>
      <w:r w:rsidRPr="00075BD8" w:rsidR="00A54C29">
        <w:rPr>
          <w:rFonts w:ascii="Times New Roman" w:hAnsi="Times New Roman" w:cs="Times New Roman"/>
          <w:sz w:val="24"/>
          <w:szCs w:val="24"/>
        </w:rPr>
        <w:t xml:space="preserve">. </w:t>
      </w:r>
      <w:r w:rsidRPr="00075BD8" w:rsidR="00434A55">
        <w:rPr>
          <w:rFonts w:ascii="Times New Roman" w:hAnsi="Times New Roman" w:cs="Times New Roman"/>
          <w:sz w:val="24"/>
          <w:szCs w:val="24"/>
        </w:rPr>
        <w:t xml:space="preserve"> </w:t>
      </w:r>
      <w:r w:rsidRPr="00075BD8" w:rsidR="006817B7">
        <w:rPr>
          <w:rFonts w:ascii="Times New Roman" w:hAnsi="Times New Roman" w:cs="Times New Roman"/>
          <w:sz w:val="24"/>
          <w:szCs w:val="24"/>
        </w:rPr>
        <w:t xml:space="preserve">Such proposal </w:t>
      </w:r>
      <w:r w:rsidRPr="00075BD8" w:rsidR="00A54C29">
        <w:rPr>
          <w:rFonts w:ascii="Times New Roman" w:hAnsi="Times New Roman" w:cs="Times New Roman"/>
          <w:sz w:val="24"/>
          <w:szCs w:val="24"/>
        </w:rPr>
        <w:t>will also be published on the Department of Human Services</w:t>
      </w:r>
      <w:r w:rsidRPr="00075BD8" w:rsidR="00EA35FA">
        <w:rPr>
          <w:rFonts w:ascii="Times New Roman" w:hAnsi="Times New Roman" w:cs="Times New Roman"/>
          <w:sz w:val="24"/>
          <w:szCs w:val="24"/>
        </w:rPr>
        <w:t>’</w:t>
      </w:r>
      <w:r w:rsidRPr="00075BD8" w:rsidR="00A54C29">
        <w:rPr>
          <w:rFonts w:ascii="Times New Roman" w:hAnsi="Times New Roman" w:cs="Times New Roman"/>
          <w:sz w:val="24"/>
          <w:szCs w:val="24"/>
        </w:rPr>
        <w:t xml:space="preserve"> website. </w:t>
      </w:r>
    </w:p>
    <w:p w:rsidR="001E1B10" w:rsidP="0065581F" w:rsidRDefault="001E1B10" w14:paraId="60DCD0B4" w14:textId="77777777">
      <w:pPr>
        <w:spacing w:after="0" w:line="240" w:lineRule="auto"/>
      </w:pPr>
    </w:p>
    <w:p w:rsidR="001E1B10" w:rsidP="0065581F" w:rsidRDefault="001E1B10" w14:paraId="42473A9D" w14:textId="3D27B875">
      <w:pPr>
        <w:spacing w:after="0" w:line="240" w:lineRule="auto"/>
      </w:pPr>
    </w:p>
    <w:sectPr w:rsidR="001E1B1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4E68" w:rsidP="00362BCE" w:rsidRDefault="00994E68" w14:paraId="02F46958" w14:textId="77777777">
      <w:pPr>
        <w:spacing w:after="0" w:line="240" w:lineRule="auto"/>
      </w:pPr>
      <w:r>
        <w:separator/>
      </w:r>
    </w:p>
  </w:endnote>
  <w:endnote w:type="continuationSeparator" w:id="0">
    <w:p w:rsidR="00994E68" w:rsidP="00362BCE" w:rsidRDefault="00994E68" w14:paraId="668BA4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4E68" w:rsidP="00362BCE" w:rsidRDefault="00994E68" w14:paraId="3C9795B0" w14:textId="77777777">
      <w:pPr>
        <w:spacing w:after="0" w:line="240" w:lineRule="auto"/>
      </w:pPr>
      <w:r>
        <w:separator/>
      </w:r>
    </w:p>
  </w:footnote>
  <w:footnote w:type="continuationSeparator" w:id="0">
    <w:p w:rsidR="00994E68" w:rsidP="00362BCE" w:rsidRDefault="00994E68" w14:paraId="70FF604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F5C9F"/>
    <w:multiLevelType w:val="hybridMultilevel"/>
    <w:tmpl w:val="BA502D14"/>
    <w:lvl w:ilvl="0" w:tplc="2C1C89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0E59EC"/>
    <w:multiLevelType w:val="hybridMultilevel"/>
    <w:tmpl w:val="C84CB09A"/>
    <w:lvl w:ilvl="0" w:tplc="98F6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A5"/>
    <w:rsid w:val="000031A1"/>
    <w:rsid w:val="00005795"/>
    <w:rsid w:val="000367E1"/>
    <w:rsid w:val="0005083B"/>
    <w:rsid w:val="00075BD8"/>
    <w:rsid w:val="00075F46"/>
    <w:rsid w:val="000A7EDE"/>
    <w:rsid w:val="000B51B0"/>
    <w:rsid w:val="000C7204"/>
    <w:rsid w:val="000E34E9"/>
    <w:rsid w:val="000F6F07"/>
    <w:rsid w:val="00112E06"/>
    <w:rsid w:val="00114429"/>
    <w:rsid w:val="00123394"/>
    <w:rsid w:val="001448AC"/>
    <w:rsid w:val="00151C39"/>
    <w:rsid w:val="001840AF"/>
    <w:rsid w:val="0018485B"/>
    <w:rsid w:val="00193A73"/>
    <w:rsid w:val="001A2758"/>
    <w:rsid w:val="001A4E8C"/>
    <w:rsid w:val="001A56E8"/>
    <w:rsid w:val="001B68C8"/>
    <w:rsid w:val="001E1B10"/>
    <w:rsid w:val="001F67E1"/>
    <w:rsid w:val="00211FD3"/>
    <w:rsid w:val="00214462"/>
    <w:rsid w:val="002234C6"/>
    <w:rsid w:val="00270965"/>
    <w:rsid w:val="0028500E"/>
    <w:rsid w:val="00295286"/>
    <w:rsid w:val="002A2097"/>
    <w:rsid w:val="002A7CA5"/>
    <w:rsid w:val="002C7FE6"/>
    <w:rsid w:val="002D0B5E"/>
    <w:rsid w:val="002F2EC0"/>
    <w:rsid w:val="002F4FF3"/>
    <w:rsid w:val="00325142"/>
    <w:rsid w:val="00332EF3"/>
    <w:rsid w:val="003341B9"/>
    <w:rsid w:val="00362BCE"/>
    <w:rsid w:val="003746C0"/>
    <w:rsid w:val="003814A3"/>
    <w:rsid w:val="00384707"/>
    <w:rsid w:val="003935B2"/>
    <w:rsid w:val="003B6C41"/>
    <w:rsid w:val="003C0CE3"/>
    <w:rsid w:val="003C2571"/>
    <w:rsid w:val="0041272C"/>
    <w:rsid w:val="004245D0"/>
    <w:rsid w:val="004327CC"/>
    <w:rsid w:val="00434A55"/>
    <w:rsid w:val="004649C6"/>
    <w:rsid w:val="00475A28"/>
    <w:rsid w:val="0048535D"/>
    <w:rsid w:val="00485522"/>
    <w:rsid w:val="004B2CC3"/>
    <w:rsid w:val="004B6A7E"/>
    <w:rsid w:val="004B7428"/>
    <w:rsid w:val="004C64A9"/>
    <w:rsid w:val="004F0CAF"/>
    <w:rsid w:val="004F4E2A"/>
    <w:rsid w:val="004F6281"/>
    <w:rsid w:val="00506378"/>
    <w:rsid w:val="00520B84"/>
    <w:rsid w:val="00522ADF"/>
    <w:rsid w:val="00531320"/>
    <w:rsid w:val="005314A7"/>
    <w:rsid w:val="00544481"/>
    <w:rsid w:val="005712F9"/>
    <w:rsid w:val="0057380C"/>
    <w:rsid w:val="00595067"/>
    <w:rsid w:val="005A11D0"/>
    <w:rsid w:val="005B567A"/>
    <w:rsid w:val="005C2CED"/>
    <w:rsid w:val="005C444C"/>
    <w:rsid w:val="005C65DB"/>
    <w:rsid w:val="005E04D9"/>
    <w:rsid w:val="005E1686"/>
    <w:rsid w:val="006007D5"/>
    <w:rsid w:val="006255D4"/>
    <w:rsid w:val="00633765"/>
    <w:rsid w:val="00634494"/>
    <w:rsid w:val="00637B97"/>
    <w:rsid w:val="006410D4"/>
    <w:rsid w:val="00643786"/>
    <w:rsid w:val="006469EB"/>
    <w:rsid w:val="006510DC"/>
    <w:rsid w:val="006510F8"/>
    <w:rsid w:val="0065581F"/>
    <w:rsid w:val="006817B7"/>
    <w:rsid w:val="006B2D2B"/>
    <w:rsid w:val="006E255B"/>
    <w:rsid w:val="006E6030"/>
    <w:rsid w:val="00705D38"/>
    <w:rsid w:val="0074523E"/>
    <w:rsid w:val="00754E2D"/>
    <w:rsid w:val="00770922"/>
    <w:rsid w:val="007779A7"/>
    <w:rsid w:val="007966FF"/>
    <w:rsid w:val="007A4C0E"/>
    <w:rsid w:val="007A7E2E"/>
    <w:rsid w:val="007A7E83"/>
    <w:rsid w:val="007F1B72"/>
    <w:rsid w:val="007F46E6"/>
    <w:rsid w:val="007F6F3A"/>
    <w:rsid w:val="0081710D"/>
    <w:rsid w:val="0085656E"/>
    <w:rsid w:val="008814AE"/>
    <w:rsid w:val="008922B4"/>
    <w:rsid w:val="008A0CFA"/>
    <w:rsid w:val="008B65AB"/>
    <w:rsid w:val="008C4E93"/>
    <w:rsid w:val="008C57E5"/>
    <w:rsid w:val="008E54A7"/>
    <w:rsid w:val="008F6C24"/>
    <w:rsid w:val="00923FD5"/>
    <w:rsid w:val="009258C7"/>
    <w:rsid w:val="009541E5"/>
    <w:rsid w:val="0096231F"/>
    <w:rsid w:val="009631FB"/>
    <w:rsid w:val="009649F8"/>
    <w:rsid w:val="00966483"/>
    <w:rsid w:val="00994E68"/>
    <w:rsid w:val="009B09B1"/>
    <w:rsid w:val="009B50F9"/>
    <w:rsid w:val="009D611D"/>
    <w:rsid w:val="00A427C7"/>
    <w:rsid w:val="00A54C29"/>
    <w:rsid w:val="00A55040"/>
    <w:rsid w:val="00A56303"/>
    <w:rsid w:val="00A76D23"/>
    <w:rsid w:val="00A92ABF"/>
    <w:rsid w:val="00A9633A"/>
    <w:rsid w:val="00AB0450"/>
    <w:rsid w:val="00AB21B0"/>
    <w:rsid w:val="00AB48C6"/>
    <w:rsid w:val="00AD5243"/>
    <w:rsid w:val="00AD7570"/>
    <w:rsid w:val="00AE6321"/>
    <w:rsid w:val="00AF2AE5"/>
    <w:rsid w:val="00AF50AD"/>
    <w:rsid w:val="00AF69FA"/>
    <w:rsid w:val="00B04980"/>
    <w:rsid w:val="00B060EF"/>
    <w:rsid w:val="00B06440"/>
    <w:rsid w:val="00B21667"/>
    <w:rsid w:val="00B27C7A"/>
    <w:rsid w:val="00B54B9B"/>
    <w:rsid w:val="00BA700B"/>
    <w:rsid w:val="00BB788F"/>
    <w:rsid w:val="00BD485D"/>
    <w:rsid w:val="00C07E64"/>
    <w:rsid w:val="00C22DE6"/>
    <w:rsid w:val="00C510AF"/>
    <w:rsid w:val="00C67871"/>
    <w:rsid w:val="00CC04AC"/>
    <w:rsid w:val="00CE3C5D"/>
    <w:rsid w:val="00D04383"/>
    <w:rsid w:val="00D123E9"/>
    <w:rsid w:val="00D16805"/>
    <w:rsid w:val="00D22355"/>
    <w:rsid w:val="00D50413"/>
    <w:rsid w:val="00D72117"/>
    <w:rsid w:val="00DA2F82"/>
    <w:rsid w:val="00DB363A"/>
    <w:rsid w:val="00DB4F0A"/>
    <w:rsid w:val="00DC37EB"/>
    <w:rsid w:val="00DC53EA"/>
    <w:rsid w:val="00DD117B"/>
    <w:rsid w:val="00DD73ED"/>
    <w:rsid w:val="00DF3AFF"/>
    <w:rsid w:val="00E034BA"/>
    <w:rsid w:val="00E065A1"/>
    <w:rsid w:val="00E430FA"/>
    <w:rsid w:val="00E44A37"/>
    <w:rsid w:val="00E722C2"/>
    <w:rsid w:val="00E8457C"/>
    <w:rsid w:val="00E85307"/>
    <w:rsid w:val="00EA35FA"/>
    <w:rsid w:val="00EB4867"/>
    <w:rsid w:val="00F001BE"/>
    <w:rsid w:val="00F1529C"/>
    <w:rsid w:val="00F219E1"/>
    <w:rsid w:val="00F27CEE"/>
    <w:rsid w:val="00F60320"/>
    <w:rsid w:val="00F6353D"/>
    <w:rsid w:val="00F647CE"/>
    <w:rsid w:val="00F8293E"/>
    <w:rsid w:val="00F8638E"/>
    <w:rsid w:val="00F87835"/>
    <w:rsid w:val="00FD17CC"/>
    <w:rsid w:val="00FD3293"/>
    <w:rsid w:val="00FE1C55"/>
    <w:rsid w:val="03414BAA"/>
    <w:rsid w:val="10D502F5"/>
    <w:rsid w:val="79AD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0276"/>
  <w15:docId w15:val="{BCA9326D-1C0F-4F6C-A850-5A989D67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2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5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6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4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06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4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64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6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BC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2BCE"/>
  </w:style>
  <w:style w:type="paragraph" w:styleId="Footer">
    <w:name w:val="footer"/>
    <w:basedOn w:val="Normal"/>
    <w:link w:val="FooterChar"/>
    <w:uiPriority w:val="99"/>
    <w:unhideWhenUsed/>
    <w:rsid w:val="00362BC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2BCE"/>
  </w:style>
  <w:style w:type="paragraph" w:styleId="ListParagraph">
    <w:name w:val="List Paragraph"/>
    <w:basedOn w:val="Normal"/>
    <w:uiPriority w:val="34"/>
    <w:qFormat/>
    <w:rsid w:val="0028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advance.lexis.com/container?config=00JABkMGM5YTkyOS1lZWRkLTRmMTktOTAxMS03YzU0MTU1ZWY0OWYKAFBvZENhdGFsb2deD7LQBBLcCbuY7q4FNupa&amp;crid=4936a441-7913-45ea-b4cf-ef089474cb77&amp;prid=24da591a-0768-4623-84e7-7861ba04d73b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DFD-Regulations@dhs.nj.gov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860DCF7B104EAE352DE8B27727C4" ma:contentTypeVersion="20" ma:contentTypeDescription="Create a new document." ma:contentTypeScope="" ma:versionID="f3aa389877006106001bce0503575dd8">
  <xsd:schema xmlns:xsd="http://www.w3.org/2001/XMLSchema" xmlns:xs="http://www.w3.org/2001/XMLSchema" xmlns:p="http://schemas.microsoft.com/office/2006/metadata/properties" xmlns:ns2="93ba60ce-4181-4798-a6ba-79eec02a899f" xmlns:ns3="91f6fe3b-67fb-4fdc-aa57-d46890f273a1" targetNamespace="http://schemas.microsoft.com/office/2006/metadata/properties" ma:root="true" ma:fieldsID="0df5853f42a787d5886a9fd447318197" ns2:_="" ns3:_="">
    <xsd:import namespace="93ba60ce-4181-4798-a6ba-79eec02a899f"/>
    <xsd:import namespace="91f6fe3b-67fb-4fdc-aa57-d46890f27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a60ce-4181-4798-a6ba-79eec02a8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fe3b-67fb-4fdc-aa57-d46890f27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7153-05F8-4FC7-B7B2-4A1BDB0F3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EFB05-6668-4AA5-A449-957E0D63C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177F65-3E6A-4D60-A39C-240AF087E821}"/>
</file>

<file path=customXml/itemProps4.xml><?xml version="1.0" encoding="utf-8"?>
<ds:datastoreItem xmlns:ds="http://schemas.openxmlformats.org/officeDocument/2006/customXml" ds:itemID="{3C97580E-8AE3-4421-BDCD-1C567B918F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NJ Department of Human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Joshua Levinson</dc:creator>
  <lastModifiedBy>Saunders, Kya</lastModifiedBy>
  <revision>3</revision>
  <lastPrinted>2019-07-16T13:53:00.0000000Z</lastPrinted>
  <dcterms:created xsi:type="dcterms:W3CDTF">2025-02-04T14:29:00.0000000Z</dcterms:created>
  <dcterms:modified xsi:type="dcterms:W3CDTF">2025-03-17T20:50:08.2474407Z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0x0101000370860DCF7B104EAE352DE8B27727C4</vt:lpwstr>
  </property>
</Properties>
</file>