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751F" w14:textId="512E894C" w:rsidR="00D04383" w:rsidRPr="00075BD8" w:rsidRDefault="002A7CA5" w:rsidP="00075BD8">
      <w:pPr>
        <w:spacing w:after="0" w:line="480" w:lineRule="auto"/>
        <w:contextualSpacing/>
        <w:jc w:val="center"/>
        <w:rPr>
          <w:rFonts w:ascii="Times New Roman" w:hAnsi="Times New Roman" w:cs="Times New Roman"/>
          <w:sz w:val="24"/>
          <w:szCs w:val="24"/>
        </w:rPr>
      </w:pPr>
      <w:r w:rsidRPr="00075BD8">
        <w:rPr>
          <w:rFonts w:ascii="Times New Roman" w:hAnsi="Times New Roman" w:cs="Times New Roman"/>
          <w:sz w:val="24"/>
          <w:szCs w:val="24"/>
        </w:rPr>
        <w:t>Department of Human Services</w:t>
      </w:r>
    </w:p>
    <w:p w14:paraId="4D9C124F" w14:textId="77777777" w:rsidR="002A7CA5" w:rsidRPr="00075BD8" w:rsidRDefault="002A7CA5" w:rsidP="00075BD8">
      <w:pPr>
        <w:spacing w:after="0" w:line="480" w:lineRule="auto"/>
        <w:contextualSpacing/>
        <w:jc w:val="center"/>
        <w:rPr>
          <w:rFonts w:ascii="Times New Roman" w:hAnsi="Times New Roman" w:cs="Times New Roman"/>
          <w:sz w:val="24"/>
          <w:szCs w:val="24"/>
        </w:rPr>
      </w:pPr>
      <w:r w:rsidRPr="00075BD8">
        <w:rPr>
          <w:rFonts w:ascii="Times New Roman" w:hAnsi="Times New Roman" w:cs="Times New Roman"/>
          <w:sz w:val="24"/>
          <w:szCs w:val="24"/>
        </w:rPr>
        <w:t>Division of Family Development</w:t>
      </w:r>
    </w:p>
    <w:p w14:paraId="777737B0" w14:textId="47C8833B" w:rsidR="00CE3C5D" w:rsidRDefault="00CE3C5D" w:rsidP="00075BD8">
      <w:pPr>
        <w:spacing w:after="0" w:line="480" w:lineRule="auto"/>
        <w:contextualSpacing/>
        <w:jc w:val="center"/>
        <w:rPr>
          <w:rFonts w:ascii="Times New Roman" w:hAnsi="Times New Roman" w:cs="Times New Roman"/>
          <w:sz w:val="24"/>
          <w:szCs w:val="24"/>
        </w:rPr>
      </w:pPr>
      <w:r w:rsidRPr="00075BD8">
        <w:rPr>
          <w:rFonts w:ascii="Times New Roman" w:hAnsi="Times New Roman" w:cs="Times New Roman"/>
          <w:sz w:val="24"/>
          <w:szCs w:val="24"/>
        </w:rPr>
        <w:t>Advance Notice</w:t>
      </w:r>
      <w:r w:rsidR="0028500E">
        <w:rPr>
          <w:rFonts w:ascii="Times New Roman" w:hAnsi="Times New Roman" w:cs="Times New Roman"/>
          <w:sz w:val="24"/>
          <w:szCs w:val="24"/>
        </w:rPr>
        <w:t xml:space="preserve"> of Rulemaking</w:t>
      </w:r>
    </w:p>
    <w:p w14:paraId="2B2D056B" w14:textId="28291B32" w:rsidR="00531320" w:rsidRPr="00075BD8" w:rsidRDefault="00531320" w:rsidP="00075BD8">
      <w:pPr>
        <w:spacing w:after="0" w:line="480" w:lineRule="auto"/>
        <w:contextualSpacing/>
        <w:jc w:val="center"/>
        <w:rPr>
          <w:rFonts w:ascii="Times New Roman" w:hAnsi="Times New Roman" w:cs="Times New Roman"/>
          <w:sz w:val="24"/>
          <w:szCs w:val="24"/>
        </w:rPr>
      </w:pPr>
      <w:r w:rsidRPr="00531320">
        <w:rPr>
          <w:rFonts w:ascii="Times New Roman" w:hAnsi="Times New Roman" w:cs="Times New Roman"/>
          <w:sz w:val="24"/>
          <w:szCs w:val="24"/>
        </w:rPr>
        <w:t>New Jersey Supplemental Nutrition Assistance Program (NJ SNAP)</w:t>
      </w:r>
    </w:p>
    <w:p w14:paraId="292BAD62" w14:textId="1F810EDA" w:rsidR="002A7CA5" w:rsidRPr="00075BD8" w:rsidRDefault="00531320" w:rsidP="0028500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Regulatory Amendments regarding </w:t>
      </w:r>
      <w:r w:rsidR="0028500E">
        <w:rPr>
          <w:rFonts w:ascii="Times New Roman" w:hAnsi="Times New Roman" w:cs="Times New Roman"/>
          <w:sz w:val="24"/>
          <w:szCs w:val="24"/>
        </w:rPr>
        <w:t>Elimination of the Family Cap</w:t>
      </w:r>
    </w:p>
    <w:p w14:paraId="0BA74898" w14:textId="77777777" w:rsidR="00F8638E" w:rsidRPr="00075BD8" w:rsidRDefault="00F8638E" w:rsidP="00F8638E">
      <w:pPr>
        <w:spacing w:after="0" w:line="240" w:lineRule="auto"/>
        <w:jc w:val="center"/>
        <w:rPr>
          <w:rFonts w:ascii="Times New Roman" w:hAnsi="Times New Roman" w:cs="Times New Roman"/>
          <w:sz w:val="24"/>
          <w:szCs w:val="24"/>
        </w:rPr>
      </w:pPr>
    </w:p>
    <w:p w14:paraId="2B98A757" w14:textId="77777777" w:rsidR="002A7CA5" w:rsidRPr="00075BD8" w:rsidRDefault="00325142" w:rsidP="00F8638E">
      <w:pPr>
        <w:spacing w:after="0" w:line="240" w:lineRule="auto"/>
        <w:rPr>
          <w:rFonts w:ascii="Times New Roman" w:hAnsi="Times New Roman" w:cs="Times New Roman"/>
          <w:sz w:val="24"/>
          <w:szCs w:val="24"/>
        </w:rPr>
      </w:pPr>
      <w:r w:rsidRPr="00075BD8">
        <w:rPr>
          <w:rFonts w:ascii="Times New Roman" w:hAnsi="Times New Roman" w:cs="Times New Roman"/>
          <w:sz w:val="24"/>
          <w:szCs w:val="24"/>
        </w:rPr>
        <w:t>To Whom It May C</w:t>
      </w:r>
      <w:r w:rsidR="002A7CA5" w:rsidRPr="00075BD8">
        <w:rPr>
          <w:rFonts w:ascii="Times New Roman" w:hAnsi="Times New Roman" w:cs="Times New Roman"/>
          <w:sz w:val="24"/>
          <w:szCs w:val="24"/>
        </w:rPr>
        <w:t>oncern:</w:t>
      </w:r>
    </w:p>
    <w:p w14:paraId="1559B978" w14:textId="5B2F300E" w:rsidR="003C0CE3" w:rsidRDefault="003C0CE3" w:rsidP="003C0CE3">
      <w:pPr>
        <w:spacing w:after="0" w:line="240" w:lineRule="auto"/>
        <w:rPr>
          <w:rFonts w:ascii="Times New Roman" w:hAnsi="Times New Roman" w:cs="Times New Roman"/>
          <w:sz w:val="24"/>
          <w:szCs w:val="24"/>
        </w:rPr>
      </w:pPr>
    </w:p>
    <w:p w14:paraId="1DE63088" w14:textId="376CD7CC" w:rsidR="0028500E" w:rsidRDefault="0028500E" w:rsidP="0028500E">
      <w:pPr>
        <w:spacing w:after="0" w:line="240" w:lineRule="auto"/>
        <w:rPr>
          <w:rFonts w:ascii="Times New Roman" w:eastAsia="Times New Roman" w:hAnsi="Times New Roman" w:cs="Times New Roman"/>
          <w:sz w:val="24"/>
          <w:szCs w:val="24"/>
        </w:rPr>
      </w:pPr>
      <w:r w:rsidRPr="0028500E">
        <w:rPr>
          <w:rFonts w:ascii="Times New Roman" w:eastAsia="Times New Roman" w:hAnsi="Times New Roman" w:cs="Times New Roman"/>
          <w:sz w:val="24"/>
          <w:szCs w:val="24"/>
        </w:rPr>
        <w:t>The New Jersey Department of Human Services (Department), Division of Family Development (DFD) intends to propose amendments to the New Jersey Supplemental Nutrition Assistance Program (NJ SNAP), codified at N.J.A.C. 10:87. These amendments would align the NJ SNAP rules with the repeal of N.J.S.A. 44:10-61 and the adopted amendments to the Work First New Jersey/Temporary Assistance of Needy Families (WFNJ/TANF)</w:t>
      </w:r>
      <w:r>
        <w:rPr>
          <w:rFonts w:ascii="Times New Roman" w:eastAsia="Times New Roman" w:hAnsi="Times New Roman" w:cs="Times New Roman"/>
          <w:sz w:val="24"/>
          <w:szCs w:val="24"/>
        </w:rPr>
        <w:t xml:space="preserve"> </w:t>
      </w:r>
      <w:r w:rsidR="00CC04AC">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repealed N.J.A.C. 10:90-2.18</w:t>
      </w:r>
      <w:r w:rsidRPr="0028500E">
        <w:rPr>
          <w:rFonts w:ascii="Times New Roman" w:eastAsia="Times New Roman" w:hAnsi="Times New Roman" w:cs="Times New Roman"/>
          <w:sz w:val="24"/>
          <w:szCs w:val="24"/>
        </w:rPr>
        <w:t xml:space="preserve"> </w:t>
      </w:r>
      <w:r w:rsidR="00CC04AC">
        <w:rPr>
          <w:rFonts w:ascii="Times New Roman" w:eastAsia="Times New Roman" w:hAnsi="Times New Roman" w:cs="Times New Roman"/>
          <w:sz w:val="24"/>
          <w:szCs w:val="24"/>
        </w:rPr>
        <w:t xml:space="preserve">by </w:t>
      </w:r>
      <w:r w:rsidRPr="0028500E">
        <w:rPr>
          <w:rFonts w:ascii="Times New Roman" w:eastAsia="Times New Roman" w:hAnsi="Times New Roman" w:cs="Times New Roman"/>
          <w:sz w:val="24"/>
          <w:szCs w:val="24"/>
        </w:rPr>
        <w:t>eliminating the family cap provisions. DFD intends to:</w:t>
      </w:r>
    </w:p>
    <w:p w14:paraId="6263FFFB" w14:textId="77777777" w:rsidR="0028500E" w:rsidRPr="0028500E" w:rsidRDefault="0028500E" w:rsidP="0028500E">
      <w:pPr>
        <w:spacing w:after="0" w:line="240" w:lineRule="auto"/>
        <w:rPr>
          <w:rFonts w:ascii="Times New Roman" w:eastAsia="Times New Roman" w:hAnsi="Times New Roman" w:cs="Times New Roman"/>
          <w:sz w:val="24"/>
          <w:szCs w:val="24"/>
        </w:rPr>
      </w:pPr>
    </w:p>
    <w:p w14:paraId="22E0A554" w14:textId="57B4C23B" w:rsidR="0028500E" w:rsidRPr="0028500E" w:rsidRDefault="0028500E" w:rsidP="0028500E">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 the rules to delete the </w:t>
      </w:r>
      <w:r w:rsidRPr="0028500E">
        <w:rPr>
          <w:rFonts w:ascii="Times New Roman" w:eastAsia="Times New Roman" w:hAnsi="Times New Roman" w:cs="Times New Roman"/>
          <w:sz w:val="24"/>
          <w:szCs w:val="24"/>
        </w:rPr>
        <w:t>Family Cap Provision reference</w:t>
      </w:r>
      <w:r>
        <w:rPr>
          <w:rFonts w:ascii="Times New Roman" w:eastAsia="Times New Roman" w:hAnsi="Times New Roman" w:cs="Times New Roman"/>
          <w:sz w:val="24"/>
          <w:szCs w:val="24"/>
        </w:rPr>
        <w:t>s</w:t>
      </w:r>
      <w:r w:rsidRPr="0028500E">
        <w:rPr>
          <w:rFonts w:ascii="Times New Roman" w:eastAsia="Times New Roman" w:hAnsi="Times New Roman" w:cs="Times New Roman"/>
          <w:sz w:val="24"/>
          <w:szCs w:val="24"/>
        </w:rPr>
        <w:t xml:space="preserve"> within the NJ SNAP regulations to align the regulatory language within N.J.A.C. 10:87</w:t>
      </w:r>
      <w:r>
        <w:rPr>
          <w:rFonts w:ascii="Times New Roman" w:eastAsia="Times New Roman" w:hAnsi="Times New Roman" w:cs="Times New Roman"/>
          <w:sz w:val="24"/>
          <w:szCs w:val="24"/>
        </w:rPr>
        <w:t xml:space="preserve"> with adopted amendments and repeals within the WFNJ/TANF regulations</w:t>
      </w:r>
      <w:r w:rsidRPr="0028500E">
        <w:rPr>
          <w:rFonts w:ascii="Times New Roman" w:eastAsia="Times New Roman" w:hAnsi="Times New Roman" w:cs="Times New Roman"/>
          <w:sz w:val="24"/>
          <w:szCs w:val="24"/>
        </w:rPr>
        <w:t>.</w:t>
      </w:r>
    </w:p>
    <w:p w14:paraId="56FAE9B1" w14:textId="77777777" w:rsidR="0028500E" w:rsidRPr="0028500E" w:rsidRDefault="0028500E" w:rsidP="0028500E">
      <w:pPr>
        <w:spacing w:after="0" w:line="240" w:lineRule="auto"/>
        <w:rPr>
          <w:rFonts w:ascii="Times New Roman" w:eastAsia="Times New Roman" w:hAnsi="Times New Roman" w:cs="Times New Roman"/>
          <w:sz w:val="24"/>
          <w:szCs w:val="24"/>
        </w:rPr>
      </w:pPr>
    </w:p>
    <w:p w14:paraId="2C74E5A6" w14:textId="7F34C21F" w:rsidR="00CE3C5D" w:rsidRPr="00075BD8" w:rsidRDefault="00CE3C5D" w:rsidP="00EB4867">
      <w:pPr>
        <w:spacing w:after="0" w:line="240" w:lineRule="auto"/>
        <w:jc w:val="both"/>
        <w:rPr>
          <w:rFonts w:ascii="Times New Roman" w:hAnsi="Times New Roman" w:cs="Times New Roman"/>
          <w:sz w:val="24"/>
          <w:szCs w:val="24"/>
        </w:rPr>
      </w:pPr>
      <w:r w:rsidRPr="00075BD8">
        <w:rPr>
          <w:rFonts w:ascii="Times New Roman" w:hAnsi="Times New Roman" w:cs="Times New Roman"/>
          <w:sz w:val="24"/>
          <w:szCs w:val="24"/>
        </w:rPr>
        <w:t>Interested parties may submit informal comments on this advance notice within</w:t>
      </w:r>
      <w:r w:rsidR="00325142" w:rsidRPr="00075BD8">
        <w:rPr>
          <w:rFonts w:ascii="Times New Roman" w:hAnsi="Times New Roman" w:cs="Times New Roman"/>
          <w:sz w:val="24"/>
          <w:szCs w:val="24"/>
        </w:rPr>
        <w:t xml:space="preserve"> thirty</w:t>
      </w:r>
      <w:r w:rsidRPr="00075BD8">
        <w:rPr>
          <w:rFonts w:ascii="Times New Roman" w:hAnsi="Times New Roman" w:cs="Times New Roman"/>
          <w:sz w:val="24"/>
          <w:szCs w:val="24"/>
        </w:rPr>
        <w:t xml:space="preserve"> </w:t>
      </w:r>
      <w:r w:rsidR="00325142" w:rsidRPr="00075BD8">
        <w:rPr>
          <w:rFonts w:ascii="Times New Roman" w:hAnsi="Times New Roman" w:cs="Times New Roman"/>
          <w:sz w:val="24"/>
          <w:szCs w:val="24"/>
        </w:rPr>
        <w:t>(</w:t>
      </w:r>
      <w:r w:rsidRPr="00075BD8">
        <w:rPr>
          <w:rFonts w:ascii="Times New Roman" w:hAnsi="Times New Roman" w:cs="Times New Roman"/>
          <w:sz w:val="24"/>
          <w:szCs w:val="24"/>
        </w:rPr>
        <w:t>30</w:t>
      </w:r>
      <w:r w:rsidR="00325142" w:rsidRPr="00075BD8">
        <w:rPr>
          <w:rFonts w:ascii="Times New Roman" w:hAnsi="Times New Roman" w:cs="Times New Roman"/>
          <w:sz w:val="24"/>
          <w:szCs w:val="24"/>
        </w:rPr>
        <w:t>)</w:t>
      </w:r>
      <w:r w:rsidRPr="00075BD8">
        <w:rPr>
          <w:rFonts w:ascii="Times New Roman" w:hAnsi="Times New Roman" w:cs="Times New Roman"/>
          <w:sz w:val="24"/>
          <w:szCs w:val="24"/>
        </w:rPr>
        <w:t xml:space="preserve"> days of its publication o</w:t>
      </w:r>
      <w:r w:rsidR="00F27CEE" w:rsidRPr="00075BD8">
        <w:rPr>
          <w:rFonts w:ascii="Times New Roman" w:hAnsi="Times New Roman" w:cs="Times New Roman"/>
          <w:sz w:val="24"/>
          <w:szCs w:val="24"/>
        </w:rPr>
        <w:t>n</w:t>
      </w:r>
      <w:r w:rsidRPr="00075BD8">
        <w:rPr>
          <w:rFonts w:ascii="Times New Roman" w:hAnsi="Times New Roman" w:cs="Times New Roman"/>
          <w:sz w:val="24"/>
          <w:szCs w:val="24"/>
        </w:rPr>
        <w:t xml:space="preserve"> the Department of Human Services</w:t>
      </w:r>
      <w:r w:rsidR="003341B9" w:rsidRPr="00075BD8">
        <w:rPr>
          <w:rFonts w:ascii="Times New Roman" w:hAnsi="Times New Roman" w:cs="Times New Roman"/>
          <w:sz w:val="24"/>
          <w:szCs w:val="24"/>
        </w:rPr>
        <w:t>’</w:t>
      </w:r>
      <w:r w:rsidRPr="00075BD8">
        <w:rPr>
          <w:rFonts w:ascii="Times New Roman" w:hAnsi="Times New Roman" w:cs="Times New Roman"/>
          <w:sz w:val="24"/>
          <w:szCs w:val="24"/>
        </w:rPr>
        <w:t xml:space="preserve"> website. </w:t>
      </w:r>
      <w:r w:rsidR="00434A55" w:rsidRPr="00075BD8">
        <w:rPr>
          <w:rFonts w:ascii="Times New Roman" w:hAnsi="Times New Roman" w:cs="Times New Roman"/>
          <w:sz w:val="24"/>
          <w:szCs w:val="24"/>
        </w:rPr>
        <w:t xml:space="preserve"> </w:t>
      </w:r>
      <w:r w:rsidRPr="00075BD8">
        <w:rPr>
          <w:rFonts w:ascii="Times New Roman" w:hAnsi="Times New Roman" w:cs="Times New Roman"/>
          <w:sz w:val="24"/>
          <w:szCs w:val="24"/>
        </w:rPr>
        <w:t xml:space="preserve">Please submit your </w:t>
      </w:r>
      <w:r w:rsidR="00434A55" w:rsidRPr="00075BD8">
        <w:rPr>
          <w:rFonts w:ascii="Times New Roman" w:hAnsi="Times New Roman" w:cs="Times New Roman"/>
          <w:sz w:val="24"/>
          <w:szCs w:val="24"/>
        </w:rPr>
        <w:t xml:space="preserve">informal comments </w:t>
      </w:r>
      <w:r w:rsidR="00F001BE" w:rsidRPr="00075BD8">
        <w:rPr>
          <w:rFonts w:ascii="Times New Roman" w:hAnsi="Times New Roman" w:cs="Times New Roman"/>
          <w:sz w:val="24"/>
          <w:szCs w:val="24"/>
        </w:rPr>
        <w:t>to:</w:t>
      </w:r>
    </w:p>
    <w:p w14:paraId="1B9AE8E6" w14:textId="77777777" w:rsidR="00F8638E" w:rsidRPr="00075BD8" w:rsidRDefault="00F8638E" w:rsidP="0065581F">
      <w:pPr>
        <w:spacing w:after="0" w:line="240" w:lineRule="auto"/>
        <w:rPr>
          <w:rFonts w:ascii="Times New Roman" w:hAnsi="Times New Roman" w:cs="Times New Roman"/>
          <w:sz w:val="24"/>
          <w:szCs w:val="24"/>
        </w:rPr>
      </w:pPr>
    </w:p>
    <w:p w14:paraId="20E57FFF" w14:textId="2FB85FD9" w:rsidR="00CE3C5D" w:rsidRPr="00075BD8" w:rsidRDefault="00F001BE" w:rsidP="0028500E">
      <w:pPr>
        <w:spacing w:after="0" w:line="240" w:lineRule="auto"/>
        <w:ind w:left="720" w:firstLine="720"/>
        <w:contextualSpacing/>
        <w:jc w:val="center"/>
        <w:rPr>
          <w:rFonts w:ascii="Times New Roman" w:hAnsi="Times New Roman" w:cs="Times New Roman"/>
          <w:sz w:val="24"/>
          <w:szCs w:val="24"/>
        </w:rPr>
      </w:pPr>
      <w:r w:rsidRPr="00075BD8">
        <w:rPr>
          <w:rFonts w:ascii="Times New Roman" w:hAnsi="Times New Roman" w:cs="Times New Roman"/>
          <w:sz w:val="24"/>
          <w:szCs w:val="24"/>
        </w:rPr>
        <w:t>M</w:t>
      </w:r>
      <w:r w:rsidR="00075BD8">
        <w:rPr>
          <w:rFonts w:ascii="Times New Roman" w:hAnsi="Times New Roman" w:cs="Times New Roman"/>
          <w:sz w:val="24"/>
          <w:szCs w:val="24"/>
        </w:rPr>
        <w:t>egan Mazzoni</w:t>
      </w:r>
      <w:r w:rsidRPr="00075BD8">
        <w:rPr>
          <w:rFonts w:ascii="Times New Roman" w:hAnsi="Times New Roman" w:cs="Times New Roman"/>
          <w:sz w:val="24"/>
          <w:szCs w:val="24"/>
        </w:rPr>
        <w:t xml:space="preserve">, </w:t>
      </w:r>
      <w:r w:rsidR="008922B4" w:rsidRPr="00075BD8">
        <w:rPr>
          <w:rFonts w:ascii="Times New Roman" w:hAnsi="Times New Roman" w:cs="Times New Roman"/>
          <w:sz w:val="24"/>
          <w:szCs w:val="24"/>
        </w:rPr>
        <w:t>Administrative Practice Officer</w:t>
      </w:r>
    </w:p>
    <w:p w14:paraId="1F6C1535" w14:textId="77777777" w:rsidR="008922B4" w:rsidRPr="00075BD8" w:rsidRDefault="008922B4" w:rsidP="0028500E">
      <w:pPr>
        <w:spacing w:after="0" w:line="240" w:lineRule="auto"/>
        <w:ind w:left="720" w:firstLine="720"/>
        <w:contextualSpacing/>
        <w:jc w:val="center"/>
        <w:rPr>
          <w:rFonts w:ascii="Times New Roman" w:hAnsi="Times New Roman" w:cs="Times New Roman"/>
          <w:sz w:val="24"/>
          <w:szCs w:val="24"/>
        </w:rPr>
      </w:pPr>
      <w:r w:rsidRPr="00075BD8">
        <w:rPr>
          <w:rFonts w:ascii="Times New Roman" w:hAnsi="Times New Roman" w:cs="Times New Roman"/>
          <w:sz w:val="24"/>
          <w:szCs w:val="24"/>
        </w:rPr>
        <w:t>Division of Family Development</w:t>
      </w:r>
    </w:p>
    <w:p w14:paraId="1076553E" w14:textId="77777777" w:rsidR="002F4FF3" w:rsidRPr="00075BD8" w:rsidRDefault="002F4FF3" w:rsidP="0028500E">
      <w:pPr>
        <w:spacing w:after="0" w:line="240" w:lineRule="auto"/>
        <w:ind w:left="720" w:firstLine="720"/>
        <w:contextualSpacing/>
        <w:jc w:val="center"/>
        <w:rPr>
          <w:rFonts w:ascii="Times New Roman" w:hAnsi="Times New Roman" w:cs="Times New Roman"/>
          <w:sz w:val="24"/>
          <w:szCs w:val="24"/>
        </w:rPr>
      </w:pPr>
      <w:r w:rsidRPr="00075BD8">
        <w:rPr>
          <w:rFonts w:ascii="Times New Roman" w:hAnsi="Times New Roman" w:cs="Times New Roman"/>
          <w:sz w:val="24"/>
          <w:szCs w:val="24"/>
        </w:rPr>
        <w:t>P.O. Box 716</w:t>
      </w:r>
    </w:p>
    <w:p w14:paraId="26B0EDD6" w14:textId="77777777" w:rsidR="002F4FF3" w:rsidRPr="00075BD8" w:rsidRDefault="002F4FF3" w:rsidP="0028500E">
      <w:pPr>
        <w:spacing w:after="0" w:line="240" w:lineRule="auto"/>
        <w:ind w:left="720" w:firstLine="720"/>
        <w:contextualSpacing/>
        <w:jc w:val="center"/>
        <w:rPr>
          <w:rFonts w:ascii="Times New Roman" w:hAnsi="Times New Roman" w:cs="Times New Roman"/>
          <w:sz w:val="24"/>
          <w:szCs w:val="24"/>
        </w:rPr>
      </w:pPr>
      <w:r w:rsidRPr="00075BD8">
        <w:rPr>
          <w:rFonts w:ascii="Times New Roman" w:hAnsi="Times New Roman" w:cs="Times New Roman"/>
          <w:sz w:val="24"/>
          <w:szCs w:val="24"/>
        </w:rPr>
        <w:t>Trenton, New Jersey 08625-0716</w:t>
      </w:r>
    </w:p>
    <w:p w14:paraId="6CA0FB10" w14:textId="4C8C3503" w:rsidR="007F1B72" w:rsidRPr="00075BD8" w:rsidRDefault="00506378" w:rsidP="0028500E">
      <w:pPr>
        <w:spacing w:after="0" w:line="240" w:lineRule="auto"/>
        <w:ind w:left="720" w:firstLine="720"/>
        <w:contextualSpacing/>
        <w:jc w:val="center"/>
        <w:rPr>
          <w:rFonts w:ascii="Times New Roman" w:hAnsi="Times New Roman" w:cs="Times New Roman"/>
          <w:sz w:val="24"/>
          <w:szCs w:val="24"/>
        </w:rPr>
      </w:pPr>
      <w:r w:rsidRPr="00075BD8">
        <w:rPr>
          <w:rFonts w:ascii="Times New Roman" w:hAnsi="Times New Roman" w:cs="Times New Roman"/>
          <w:sz w:val="24"/>
          <w:szCs w:val="24"/>
        </w:rPr>
        <w:t>Or via e-mail to</w:t>
      </w:r>
      <w:r w:rsidR="008922B4" w:rsidRPr="00075BD8">
        <w:rPr>
          <w:rFonts w:ascii="Times New Roman" w:hAnsi="Times New Roman" w:cs="Times New Roman"/>
          <w:sz w:val="24"/>
          <w:szCs w:val="24"/>
        </w:rPr>
        <w:t xml:space="preserve">: </w:t>
      </w:r>
      <w:hyperlink r:id="rId11" w:history="1">
        <w:r w:rsidR="00AE6321" w:rsidRPr="00171EF2">
          <w:rPr>
            <w:rStyle w:val="Hyperlink"/>
            <w:rFonts w:ascii="Times New Roman" w:hAnsi="Times New Roman" w:cs="Times New Roman"/>
            <w:sz w:val="24"/>
            <w:szCs w:val="24"/>
          </w:rPr>
          <w:t>DFD-Regulations@dhs.nj.gov</w:t>
        </w:r>
      </w:hyperlink>
    </w:p>
    <w:p w14:paraId="76CC8A39" w14:textId="77777777" w:rsidR="008922B4" w:rsidRPr="00075BD8" w:rsidRDefault="008922B4" w:rsidP="0065581F">
      <w:pPr>
        <w:spacing w:after="0" w:line="240" w:lineRule="auto"/>
        <w:contextualSpacing/>
        <w:rPr>
          <w:rFonts w:ascii="Times New Roman" w:hAnsi="Times New Roman" w:cs="Times New Roman"/>
          <w:sz w:val="24"/>
          <w:szCs w:val="24"/>
        </w:rPr>
      </w:pPr>
    </w:p>
    <w:p w14:paraId="1FDF9ED3" w14:textId="77777777" w:rsidR="002A7CA5" w:rsidRPr="00075BD8" w:rsidRDefault="008922B4" w:rsidP="00EB4867">
      <w:pPr>
        <w:spacing w:after="0" w:line="240" w:lineRule="auto"/>
        <w:jc w:val="both"/>
        <w:rPr>
          <w:rFonts w:ascii="Times New Roman" w:hAnsi="Times New Roman" w:cs="Times New Roman"/>
          <w:sz w:val="24"/>
          <w:szCs w:val="24"/>
        </w:rPr>
      </w:pPr>
      <w:r w:rsidRPr="00075BD8">
        <w:rPr>
          <w:rFonts w:ascii="Times New Roman" w:hAnsi="Times New Roman" w:cs="Times New Roman"/>
          <w:sz w:val="24"/>
          <w:szCs w:val="24"/>
        </w:rPr>
        <w:t>You will also have a 60-day opportunity to submit formal comments on any actual proposed amendments subsequent to the publication of such propo</w:t>
      </w:r>
      <w:r w:rsidR="00A54C29" w:rsidRPr="00075BD8">
        <w:rPr>
          <w:rFonts w:ascii="Times New Roman" w:hAnsi="Times New Roman" w:cs="Times New Roman"/>
          <w:sz w:val="24"/>
          <w:szCs w:val="24"/>
        </w:rPr>
        <w:t>sal in the</w:t>
      </w:r>
      <w:r w:rsidR="00AB21B0" w:rsidRPr="00075BD8">
        <w:rPr>
          <w:rFonts w:ascii="Times New Roman" w:hAnsi="Times New Roman" w:cs="Times New Roman"/>
          <w:sz w:val="24"/>
          <w:szCs w:val="24"/>
        </w:rPr>
        <w:t xml:space="preserve"> </w:t>
      </w:r>
      <w:hyperlink r:id="rId12" w:history="1">
        <w:r w:rsidR="00AB21B0" w:rsidRPr="00075BD8">
          <w:rPr>
            <w:rStyle w:val="Hyperlink"/>
            <w:rFonts w:ascii="Times New Roman" w:hAnsi="Times New Roman" w:cs="Times New Roman"/>
            <w:b/>
            <w:sz w:val="24"/>
            <w:szCs w:val="24"/>
          </w:rPr>
          <w:t>New Jersey Register</w:t>
        </w:r>
      </w:hyperlink>
      <w:r w:rsidR="00A54C29" w:rsidRPr="00075BD8">
        <w:rPr>
          <w:rFonts w:ascii="Times New Roman" w:hAnsi="Times New Roman" w:cs="Times New Roman"/>
          <w:sz w:val="24"/>
          <w:szCs w:val="24"/>
        </w:rPr>
        <w:t xml:space="preserve">. </w:t>
      </w:r>
      <w:r w:rsidR="00434A55" w:rsidRPr="00075BD8">
        <w:rPr>
          <w:rFonts w:ascii="Times New Roman" w:hAnsi="Times New Roman" w:cs="Times New Roman"/>
          <w:sz w:val="24"/>
          <w:szCs w:val="24"/>
        </w:rPr>
        <w:t xml:space="preserve"> </w:t>
      </w:r>
      <w:r w:rsidR="006817B7" w:rsidRPr="00075BD8">
        <w:rPr>
          <w:rFonts w:ascii="Times New Roman" w:hAnsi="Times New Roman" w:cs="Times New Roman"/>
          <w:sz w:val="24"/>
          <w:szCs w:val="24"/>
        </w:rPr>
        <w:t xml:space="preserve">Such proposal </w:t>
      </w:r>
      <w:r w:rsidR="00A54C29" w:rsidRPr="00075BD8">
        <w:rPr>
          <w:rFonts w:ascii="Times New Roman" w:hAnsi="Times New Roman" w:cs="Times New Roman"/>
          <w:sz w:val="24"/>
          <w:szCs w:val="24"/>
        </w:rPr>
        <w:t>will also be published on the Department of Human Services</w:t>
      </w:r>
      <w:r w:rsidR="00EA35FA" w:rsidRPr="00075BD8">
        <w:rPr>
          <w:rFonts w:ascii="Times New Roman" w:hAnsi="Times New Roman" w:cs="Times New Roman"/>
          <w:sz w:val="24"/>
          <w:szCs w:val="24"/>
        </w:rPr>
        <w:t>’</w:t>
      </w:r>
      <w:r w:rsidR="00A54C29" w:rsidRPr="00075BD8">
        <w:rPr>
          <w:rFonts w:ascii="Times New Roman" w:hAnsi="Times New Roman" w:cs="Times New Roman"/>
          <w:sz w:val="24"/>
          <w:szCs w:val="24"/>
        </w:rPr>
        <w:t xml:space="preserve"> website. </w:t>
      </w:r>
    </w:p>
    <w:p w14:paraId="60DCD0B4" w14:textId="77777777" w:rsidR="001E1B10" w:rsidRDefault="001E1B10" w:rsidP="0065581F">
      <w:pPr>
        <w:spacing w:after="0" w:line="240" w:lineRule="auto"/>
      </w:pPr>
    </w:p>
    <w:p w14:paraId="42473A9D" w14:textId="3D27B875" w:rsidR="001E1B10" w:rsidRDefault="001E1B10" w:rsidP="0065581F">
      <w:pPr>
        <w:spacing w:after="0" w:line="240" w:lineRule="auto"/>
      </w:pPr>
    </w:p>
    <w:sectPr w:rsidR="001E1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6958" w14:textId="77777777" w:rsidR="00994E68" w:rsidRDefault="00994E68" w:rsidP="00362BCE">
      <w:pPr>
        <w:spacing w:after="0" w:line="240" w:lineRule="auto"/>
      </w:pPr>
      <w:r>
        <w:separator/>
      </w:r>
    </w:p>
  </w:endnote>
  <w:endnote w:type="continuationSeparator" w:id="0">
    <w:p w14:paraId="668BA49C" w14:textId="77777777" w:rsidR="00994E68" w:rsidRDefault="00994E68" w:rsidP="0036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95B0" w14:textId="77777777" w:rsidR="00994E68" w:rsidRDefault="00994E68" w:rsidP="00362BCE">
      <w:pPr>
        <w:spacing w:after="0" w:line="240" w:lineRule="auto"/>
      </w:pPr>
      <w:r>
        <w:separator/>
      </w:r>
    </w:p>
  </w:footnote>
  <w:footnote w:type="continuationSeparator" w:id="0">
    <w:p w14:paraId="70FF604F" w14:textId="77777777" w:rsidR="00994E68" w:rsidRDefault="00994E68" w:rsidP="00362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C9F"/>
    <w:multiLevelType w:val="hybridMultilevel"/>
    <w:tmpl w:val="BA502D14"/>
    <w:lvl w:ilvl="0" w:tplc="2C1C89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A5"/>
    <w:rsid w:val="000031A1"/>
    <w:rsid w:val="00005795"/>
    <w:rsid w:val="000367E1"/>
    <w:rsid w:val="0005083B"/>
    <w:rsid w:val="00075BD8"/>
    <w:rsid w:val="00075F46"/>
    <w:rsid w:val="000A7EDE"/>
    <w:rsid w:val="000B51B0"/>
    <w:rsid w:val="000C7204"/>
    <w:rsid w:val="000E34E9"/>
    <w:rsid w:val="000F6F07"/>
    <w:rsid w:val="00112E06"/>
    <w:rsid w:val="00114429"/>
    <w:rsid w:val="00123394"/>
    <w:rsid w:val="001448AC"/>
    <w:rsid w:val="00151C39"/>
    <w:rsid w:val="001840AF"/>
    <w:rsid w:val="00193A73"/>
    <w:rsid w:val="001A2758"/>
    <w:rsid w:val="001A4E8C"/>
    <w:rsid w:val="001A56E8"/>
    <w:rsid w:val="001B68C8"/>
    <w:rsid w:val="001E1B10"/>
    <w:rsid w:val="001F67E1"/>
    <w:rsid w:val="00211FD3"/>
    <w:rsid w:val="00214462"/>
    <w:rsid w:val="002234C6"/>
    <w:rsid w:val="00270965"/>
    <w:rsid w:val="0028500E"/>
    <w:rsid w:val="00295286"/>
    <w:rsid w:val="002A2097"/>
    <w:rsid w:val="002A7CA5"/>
    <w:rsid w:val="002C7FE6"/>
    <w:rsid w:val="002D0B5E"/>
    <w:rsid w:val="002F2EC0"/>
    <w:rsid w:val="002F4FF3"/>
    <w:rsid w:val="00325142"/>
    <w:rsid w:val="00332EF3"/>
    <w:rsid w:val="003341B9"/>
    <w:rsid w:val="00362BCE"/>
    <w:rsid w:val="003746C0"/>
    <w:rsid w:val="003814A3"/>
    <w:rsid w:val="00384707"/>
    <w:rsid w:val="003935B2"/>
    <w:rsid w:val="003B6C41"/>
    <w:rsid w:val="003C0CE3"/>
    <w:rsid w:val="0041272C"/>
    <w:rsid w:val="004245D0"/>
    <w:rsid w:val="004327CC"/>
    <w:rsid w:val="00434A55"/>
    <w:rsid w:val="004649C6"/>
    <w:rsid w:val="00475A28"/>
    <w:rsid w:val="0048535D"/>
    <w:rsid w:val="00485522"/>
    <w:rsid w:val="004B2CC3"/>
    <w:rsid w:val="004B6A7E"/>
    <w:rsid w:val="004C64A9"/>
    <w:rsid w:val="004F4E2A"/>
    <w:rsid w:val="004F6281"/>
    <w:rsid w:val="00506378"/>
    <w:rsid w:val="00520B84"/>
    <w:rsid w:val="00522ADF"/>
    <w:rsid w:val="00531320"/>
    <w:rsid w:val="005314A7"/>
    <w:rsid w:val="00544481"/>
    <w:rsid w:val="005712F9"/>
    <w:rsid w:val="0057380C"/>
    <w:rsid w:val="00595067"/>
    <w:rsid w:val="005A11D0"/>
    <w:rsid w:val="005B567A"/>
    <w:rsid w:val="005C2CED"/>
    <w:rsid w:val="005C444C"/>
    <w:rsid w:val="005C65DB"/>
    <w:rsid w:val="005E04D9"/>
    <w:rsid w:val="005E1686"/>
    <w:rsid w:val="006007D5"/>
    <w:rsid w:val="006255D4"/>
    <w:rsid w:val="00633765"/>
    <w:rsid w:val="00634494"/>
    <w:rsid w:val="00637B97"/>
    <w:rsid w:val="00643786"/>
    <w:rsid w:val="006510DC"/>
    <w:rsid w:val="0065581F"/>
    <w:rsid w:val="006817B7"/>
    <w:rsid w:val="006B2D2B"/>
    <w:rsid w:val="006B604C"/>
    <w:rsid w:val="006E255B"/>
    <w:rsid w:val="006E6030"/>
    <w:rsid w:val="00705D38"/>
    <w:rsid w:val="0074523E"/>
    <w:rsid w:val="007779A7"/>
    <w:rsid w:val="007966FF"/>
    <w:rsid w:val="007A7E2E"/>
    <w:rsid w:val="007A7E83"/>
    <w:rsid w:val="007F1B72"/>
    <w:rsid w:val="007F6F3A"/>
    <w:rsid w:val="0081710D"/>
    <w:rsid w:val="0085656E"/>
    <w:rsid w:val="008814AE"/>
    <w:rsid w:val="008922B4"/>
    <w:rsid w:val="008A0CFA"/>
    <w:rsid w:val="008B65AB"/>
    <w:rsid w:val="008C4E93"/>
    <w:rsid w:val="008C57E5"/>
    <w:rsid w:val="008E54A7"/>
    <w:rsid w:val="008F6C24"/>
    <w:rsid w:val="00923FD5"/>
    <w:rsid w:val="009258C7"/>
    <w:rsid w:val="009541E5"/>
    <w:rsid w:val="0096231F"/>
    <w:rsid w:val="009631FB"/>
    <w:rsid w:val="009649F8"/>
    <w:rsid w:val="00966483"/>
    <w:rsid w:val="00994E68"/>
    <w:rsid w:val="009B09B1"/>
    <w:rsid w:val="009B50F9"/>
    <w:rsid w:val="009D611D"/>
    <w:rsid w:val="00A427C7"/>
    <w:rsid w:val="00A54C29"/>
    <w:rsid w:val="00A55040"/>
    <w:rsid w:val="00A56303"/>
    <w:rsid w:val="00A76D23"/>
    <w:rsid w:val="00A92ABF"/>
    <w:rsid w:val="00A9633A"/>
    <w:rsid w:val="00AB0450"/>
    <w:rsid w:val="00AB21B0"/>
    <w:rsid w:val="00AB48C6"/>
    <w:rsid w:val="00AD5243"/>
    <w:rsid w:val="00AD7570"/>
    <w:rsid w:val="00AE6321"/>
    <w:rsid w:val="00AF2AE5"/>
    <w:rsid w:val="00AF50AD"/>
    <w:rsid w:val="00AF69FA"/>
    <w:rsid w:val="00B04980"/>
    <w:rsid w:val="00B060EF"/>
    <w:rsid w:val="00B06440"/>
    <w:rsid w:val="00B21667"/>
    <w:rsid w:val="00B27C7A"/>
    <w:rsid w:val="00B54B9B"/>
    <w:rsid w:val="00BA700B"/>
    <w:rsid w:val="00BB788F"/>
    <w:rsid w:val="00BD485D"/>
    <w:rsid w:val="00C07E64"/>
    <w:rsid w:val="00C22DE6"/>
    <w:rsid w:val="00C510AF"/>
    <w:rsid w:val="00C67871"/>
    <w:rsid w:val="00CC04AC"/>
    <w:rsid w:val="00CE3C5D"/>
    <w:rsid w:val="00D04383"/>
    <w:rsid w:val="00D123E9"/>
    <w:rsid w:val="00D16805"/>
    <w:rsid w:val="00D22355"/>
    <w:rsid w:val="00D50413"/>
    <w:rsid w:val="00D72117"/>
    <w:rsid w:val="00DA2F82"/>
    <w:rsid w:val="00DB363A"/>
    <w:rsid w:val="00DB4F0A"/>
    <w:rsid w:val="00DC37EB"/>
    <w:rsid w:val="00DC53EA"/>
    <w:rsid w:val="00DD117B"/>
    <w:rsid w:val="00DD73ED"/>
    <w:rsid w:val="00DF3AFF"/>
    <w:rsid w:val="00E034BA"/>
    <w:rsid w:val="00E065A1"/>
    <w:rsid w:val="00E44A37"/>
    <w:rsid w:val="00E722C2"/>
    <w:rsid w:val="00E8457C"/>
    <w:rsid w:val="00E85307"/>
    <w:rsid w:val="00EA35FA"/>
    <w:rsid w:val="00EB4867"/>
    <w:rsid w:val="00F001BE"/>
    <w:rsid w:val="00F1529C"/>
    <w:rsid w:val="00F219E1"/>
    <w:rsid w:val="00F27CEE"/>
    <w:rsid w:val="00F60320"/>
    <w:rsid w:val="00F6353D"/>
    <w:rsid w:val="00F647CE"/>
    <w:rsid w:val="00F8293E"/>
    <w:rsid w:val="00F8638E"/>
    <w:rsid w:val="00F87835"/>
    <w:rsid w:val="00FD17CC"/>
    <w:rsid w:val="00FD3293"/>
    <w:rsid w:val="00FE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0276"/>
  <w15:docId w15:val="{BCA9326D-1C0F-4F6C-A850-5A989D6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2B4"/>
    <w:rPr>
      <w:color w:val="0000FF" w:themeColor="hyperlink"/>
      <w:u w:val="single"/>
    </w:rPr>
  </w:style>
  <w:style w:type="character" w:styleId="FollowedHyperlink">
    <w:name w:val="FollowedHyperlink"/>
    <w:basedOn w:val="DefaultParagraphFont"/>
    <w:uiPriority w:val="99"/>
    <w:semiHidden/>
    <w:unhideWhenUsed/>
    <w:rsid w:val="00EA35FA"/>
    <w:rPr>
      <w:color w:val="800080" w:themeColor="followedHyperlink"/>
      <w:u w:val="single"/>
    </w:rPr>
  </w:style>
  <w:style w:type="character" w:styleId="CommentReference">
    <w:name w:val="annotation reference"/>
    <w:basedOn w:val="DefaultParagraphFont"/>
    <w:uiPriority w:val="99"/>
    <w:semiHidden/>
    <w:unhideWhenUsed/>
    <w:rsid w:val="00B06440"/>
    <w:rPr>
      <w:sz w:val="16"/>
      <w:szCs w:val="16"/>
    </w:rPr>
  </w:style>
  <w:style w:type="paragraph" w:styleId="CommentText">
    <w:name w:val="annotation text"/>
    <w:basedOn w:val="Normal"/>
    <w:link w:val="CommentTextChar"/>
    <w:uiPriority w:val="99"/>
    <w:semiHidden/>
    <w:unhideWhenUsed/>
    <w:rsid w:val="00B06440"/>
    <w:pPr>
      <w:spacing w:line="240" w:lineRule="auto"/>
    </w:pPr>
    <w:rPr>
      <w:sz w:val="20"/>
      <w:szCs w:val="20"/>
    </w:rPr>
  </w:style>
  <w:style w:type="character" w:customStyle="1" w:styleId="CommentTextChar">
    <w:name w:val="Comment Text Char"/>
    <w:basedOn w:val="DefaultParagraphFont"/>
    <w:link w:val="CommentText"/>
    <w:uiPriority w:val="99"/>
    <w:semiHidden/>
    <w:rsid w:val="00B06440"/>
    <w:rPr>
      <w:sz w:val="20"/>
      <w:szCs w:val="20"/>
    </w:rPr>
  </w:style>
  <w:style w:type="paragraph" w:styleId="CommentSubject">
    <w:name w:val="annotation subject"/>
    <w:basedOn w:val="CommentText"/>
    <w:next w:val="CommentText"/>
    <w:link w:val="CommentSubjectChar"/>
    <w:uiPriority w:val="99"/>
    <w:semiHidden/>
    <w:unhideWhenUsed/>
    <w:rsid w:val="00B06440"/>
    <w:rPr>
      <w:b/>
      <w:bCs/>
    </w:rPr>
  </w:style>
  <w:style w:type="character" w:customStyle="1" w:styleId="CommentSubjectChar">
    <w:name w:val="Comment Subject Char"/>
    <w:basedOn w:val="CommentTextChar"/>
    <w:link w:val="CommentSubject"/>
    <w:uiPriority w:val="99"/>
    <w:semiHidden/>
    <w:rsid w:val="00B06440"/>
    <w:rPr>
      <w:b/>
      <w:bCs/>
      <w:sz w:val="20"/>
      <w:szCs w:val="20"/>
    </w:rPr>
  </w:style>
  <w:style w:type="paragraph" w:styleId="BalloonText">
    <w:name w:val="Balloon Text"/>
    <w:basedOn w:val="Normal"/>
    <w:link w:val="BalloonTextChar"/>
    <w:uiPriority w:val="99"/>
    <w:semiHidden/>
    <w:unhideWhenUsed/>
    <w:rsid w:val="00B0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40"/>
    <w:rPr>
      <w:rFonts w:ascii="Tahoma" w:hAnsi="Tahoma" w:cs="Tahoma"/>
      <w:sz w:val="16"/>
      <w:szCs w:val="16"/>
    </w:rPr>
  </w:style>
  <w:style w:type="paragraph" w:styleId="Header">
    <w:name w:val="header"/>
    <w:basedOn w:val="Normal"/>
    <w:link w:val="HeaderChar"/>
    <w:uiPriority w:val="99"/>
    <w:unhideWhenUsed/>
    <w:rsid w:val="00362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CE"/>
  </w:style>
  <w:style w:type="paragraph" w:styleId="Footer">
    <w:name w:val="footer"/>
    <w:basedOn w:val="Normal"/>
    <w:link w:val="FooterChar"/>
    <w:uiPriority w:val="99"/>
    <w:unhideWhenUsed/>
    <w:rsid w:val="00362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CE"/>
  </w:style>
  <w:style w:type="paragraph" w:styleId="ListParagraph">
    <w:name w:val="List Paragraph"/>
    <w:basedOn w:val="Normal"/>
    <w:uiPriority w:val="34"/>
    <w:qFormat/>
    <w:rsid w:val="00285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vance.lexis.com/container?config=00JABkMGM5YTkyOS1lZWRkLTRmMTktOTAxMS03YzU0MTU1ZWY0OWYKAFBvZENhdGFsb2deD7LQBBLcCbuY7q4FNupa&amp;crid=4936a441-7913-45ea-b4cf-ef089474cb77&amp;prid=24da591a-0768-4623-84e7-7861ba04d7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D-Regulations@dhs.nj.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7153-05F8-4FC7-B7B2-4A1BDB0F3171}">
  <ds:schemaRefs>
    <ds:schemaRef ds:uri="http://schemas.microsoft.com/sharepoint/v3/contenttype/forms"/>
  </ds:schemaRefs>
</ds:datastoreItem>
</file>

<file path=customXml/itemProps2.xml><?xml version="1.0" encoding="utf-8"?>
<ds:datastoreItem xmlns:ds="http://schemas.openxmlformats.org/officeDocument/2006/customXml" ds:itemID="{481EFB05-6668-4AA5-A449-957E0D63CD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91F3C6-31E0-474D-9B48-3EDA4878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7580E-8AE3-4421-BDCD-1C567B91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Levinson</dc:creator>
  <cp:lastModifiedBy>Oakley, Carla</cp:lastModifiedBy>
  <cp:revision>2</cp:revision>
  <cp:lastPrinted>2019-07-16T13:53:00Z</cp:lastPrinted>
  <dcterms:created xsi:type="dcterms:W3CDTF">2024-05-14T13:50:00Z</dcterms:created>
  <dcterms:modified xsi:type="dcterms:W3CDTF">2024-05-14T13:50:00Z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