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AF9" w:rsidRDefault="00C65AF9" w:rsidP="002766BB">
      <w:pPr>
        <w:ind w:right="180"/>
        <w:rPr>
          <w:rFonts w:ascii="Garamond" w:hAnsi="Garamond"/>
        </w:rPr>
      </w:pPr>
    </w:p>
    <w:p w:rsidR="00DC59A6" w:rsidRPr="00A95ED9" w:rsidRDefault="007A7C4A" w:rsidP="002766BB">
      <w:pPr>
        <w:ind w:right="180"/>
        <w:rPr>
          <w:rFonts w:ascii="Garamond" w:hAnsi="Garamond"/>
        </w:rPr>
      </w:pPr>
      <w:r w:rsidRPr="00A95ED9">
        <w:rPr>
          <w:rFonts w:ascii="Garamond" w:hAnsi="Garamond"/>
          <w:noProof/>
        </w:rPr>
        <mc:AlternateContent>
          <mc:Choice Requires="wps">
            <w:drawing>
              <wp:anchor distT="0" distB="0" distL="114300" distR="114300" simplePos="0" relativeHeight="251658240" behindDoc="0" locked="0" layoutInCell="1" allowOverlap="1" wp14:anchorId="6056A197" wp14:editId="768212E4">
                <wp:simplePos x="0" y="0"/>
                <wp:positionH relativeFrom="column">
                  <wp:posOffset>2171700</wp:posOffset>
                </wp:positionH>
                <wp:positionV relativeFrom="paragraph">
                  <wp:posOffset>76200</wp:posOffset>
                </wp:positionV>
                <wp:extent cx="1600200" cy="10572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B57" w:rsidRDefault="00BB0B57" w:rsidP="00DC59A6">
                            <w:pPr>
                              <w:jc w:val="center"/>
                            </w:pPr>
                            <w:r w:rsidRPr="00037A48">
                              <w:rPr>
                                <w:color w:val="000000"/>
                              </w:rPr>
                              <w:object w:dxaOrig="3090" w:dyaOrig="3060" w14:anchorId="336E86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25pt;height:76.5pt" o:ole="">
                                  <v:imagedata r:id="rId15" o:title=""/>
                                </v:shape>
                                <o:OLEObject Type="Embed" ProgID="MsImager.1" ShapeID="_x0000_i1026" DrawAspect="Content" ObjectID="_1595670097" r:id="rId16"/>
                              </w:objec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56A197" id="_x0000_t202" coordsize="21600,21600" o:spt="202" path="m,l,21600r21600,l21600,xe">
                <v:stroke joinstyle="miter"/>
                <v:path gradientshapeok="t" o:connecttype="rect"/>
              </v:shapetype>
              <v:shape id="Text Box 2" o:spid="_x0000_s1026" type="#_x0000_t202" style="position:absolute;left:0;text-align:left;margin-left:171pt;margin-top:6pt;width:126pt;height:8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" stroked="f">
                <v:textbox style="mso-fit-shape-to-text:t">
                  <w:txbxContent>
                    <w:p w:rsidR="00BB0B57" w:rsidRDefault="00BB0B57" w:rsidP="00DC59A6">
                      <w:pPr>
                        <w:jc w:val="center"/>
                      </w:pPr>
                      <w:r w:rsidRPr="00037A48">
                        <w:rPr>
                          <w:color w:val="000000"/>
                        </w:rPr>
                        <w:object w:dxaOrig="3090" w:dyaOrig="3060" w14:anchorId="336E86BD">
                          <v:shape id="_x0000_i1025" type="#_x0000_t75" style="width:77.25pt;height:76.5pt" o:ole="">
                            <v:imagedata r:id="rId17" o:title=""/>
                          </v:shape>
                          <o:OLEObject Type="Embed" ProgID="MsImager.1" ShapeID="_x0000_i1025" DrawAspect="Content" ObjectID="_1595661935" r:id="rId18"/>
                        </w:object>
                      </w:r>
                    </w:p>
                  </w:txbxContent>
                </v:textbox>
              </v:shape>
            </w:pict>
          </mc:Fallback>
        </mc:AlternateContent>
      </w:r>
    </w:p>
    <w:p w:rsidR="00DC59A6" w:rsidRPr="00A95ED9" w:rsidRDefault="00DC59A6" w:rsidP="002766BB">
      <w:pPr>
        <w:ind w:right="180"/>
        <w:rPr>
          <w:rFonts w:ascii="Garamond" w:hAnsi="Garamond"/>
        </w:rPr>
      </w:pPr>
    </w:p>
    <w:p w:rsidR="00DC59A6" w:rsidRPr="00A95ED9" w:rsidRDefault="00DC59A6" w:rsidP="002766BB">
      <w:pPr>
        <w:ind w:right="180"/>
        <w:rPr>
          <w:rFonts w:ascii="Garamond" w:hAnsi="Garamond"/>
        </w:rPr>
      </w:pPr>
    </w:p>
    <w:p w:rsidR="00DC59A6" w:rsidRPr="00A95ED9" w:rsidRDefault="00DC59A6" w:rsidP="002766BB">
      <w:pPr>
        <w:ind w:right="180"/>
        <w:rPr>
          <w:rFonts w:ascii="Garamond" w:hAnsi="Garamond"/>
        </w:rPr>
      </w:pPr>
    </w:p>
    <w:p w:rsidR="00DC59A6" w:rsidRPr="00A95ED9" w:rsidRDefault="00DC59A6" w:rsidP="002766BB">
      <w:pPr>
        <w:ind w:right="180"/>
        <w:rPr>
          <w:rFonts w:ascii="Garamond" w:hAnsi="Garamond"/>
        </w:rPr>
      </w:pPr>
    </w:p>
    <w:p w:rsidR="00DC59A6" w:rsidRPr="00A95ED9" w:rsidRDefault="00DC59A6" w:rsidP="002766BB">
      <w:pPr>
        <w:ind w:right="180"/>
        <w:rPr>
          <w:rFonts w:ascii="Garamond" w:hAnsi="Garamond"/>
        </w:rPr>
      </w:pPr>
    </w:p>
    <w:p w:rsidR="00AD3D8E" w:rsidRPr="005A49A8" w:rsidRDefault="00AD3D8E" w:rsidP="005D7989">
      <w:pPr>
        <w:spacing w:line="300" w:lineRule="auto"/>
        <w:ind w:right="187"/>
        <w:rPr>
          <w:rFonts w:ascii="Garamond" w:hAnsi="Garamond" w:cs="Arial"/>
          <w:b/>
          <w:bCs/>
          <w:sz w:val="28"/>
          <w:szCs w:val="28"/>
        </w:rPr>
      </w:pPr>
    </w:p>
    <w:p w:rsidR="006069F8" w:rsidRPr="005A49A8" w:rsidRDefault="005D7989" w:rsidP="00A66DAB">
      <w:pPr>
        <w:spacing w:line="300" w:lineRule="auto"/>
        <w:ind w:right="187"/>
        <w:jc w:val="center"/>
        <w:rPr>
          <w:rFonts w:cs="Arial"/>
          <w:b/>
          <w:bCs/>
          <w:sz w:val="52"/>
          <w:szCs w:val="52"/>
        </w:rPr>
      </w:pPr>
      <w:r w:rsidRPr="005A49A8">
        <w:rPr>
          <w:rFonts w:cs="Arial"/>
          <w:b/>
          <w:bCs/>
          <w:sz w:val="52"/>
          <w:szCs w:val="52"/>
        </w:rPr>
        <w:t xml:space="preserve">Request for </w:t>
      </w:r>
      <w:r w:rsidR="00A66DAB" w:rsidRPr="005A49A8">
        <w:rPr>
          <w:rFonts w:cs="Arial"/>
          <w:b/>
          <w:bCs/>
          <w:sz w:val="52"/>
          <w:szCs w:val="52"/>
        </w:rPr>
        <w:t>Quote</w:t>
      </w:r>
    </w:p>
    <w:p w:rsidR="005D7989" w:rsidRPr="005A49A8" w:rsidRDefault="00F951A0" w:rsidP="009D2E5D">
      <w:pPr>
        <w:spacing w:line="300" w:lineRule="auto"/>
        <w:ind w:right="187"/>
        <w:jc w:val="center"/>
        <w:rPr>
          <w:rFonts w:cs="Arial"/>
          <w:b/>
          <w:sz w:val="52"/>
          <w:szCs w:val="52"/>
        </w:rPr>
      </w:pPr>
      <w:r w:rsidRPr="005A49A8">
        <w:rPr>
          <w:rFonts w:cs="Arial"/>
          <w:b/>
          <w:bCs/>
          <w:sz w:val="52"/>
          <w:szCs w:val="52"/>
        </w:rPr>
        <w:t>Bid #</w:t>
      </w:r>
      <w:r w:rsidR="005D7989" w:rsidRPr="005A49A8">
        <w:rPr>
          <w:rFonts w:cs="Arial"/>
          <w:b/>
          <w:bCs/>
          <w:sz w:val="52"/>
          <w:szCs w:val="52"/>
        </w:rPr>
        <w:tab/>
      </w:r>
      <w:r w:rsidR="009D2E5D" w:rsidRPr="005A49A8">
        <w:rPr>
          <w:rFonts w:cs="Arial"/>
          <w:b/>
          <w:bCs/>
          <w:sz w:val="52"/>
          <w:szCs w:val="52"/>
        </w:rPr>
        <w:t>19</w:t>
      </w:r>
      <w:r w:rsidR="00A66DAB" w:rsidRPr="005A49A8">
        <w:rPr>
          <w:rFonts w:cs="Arial"/>
          <w:b/>
          <w:bCs/>
          <w:sz w:val="52"/>
          <w:szCs w:val="52"/>
        </w:rPr>
        <w:t>-MUS-</w:t>
      </w:r>
      <w:r w:rsidR="009D2E5D" w:rsidRPr="005A49A8">
        <w:rPr>
          <w:rFonts w:cs="Arial"/>
          <w:b/>
          <w:bCs/>
          <w:sz w:val="52"/>
          <w:szCs w:val="52"/>
        </w:rPr>
        <w:t>0001</w:t>
      </w:r>
    </w:p>
    <w:tbl>
      <w:tblPr>
        <w:tblW w:w="9360" w:type="dxa"/>
        <w:tblInd w:w="108" w:type="dxa"/>
        <w:tblLook w:val="01E0" w:firstRow="1" w:lastRow="1" w:firstColumn="1" w:lastColumn="1" w:noHBand="0" w:noVBand="0"/>
      </w:tblPr>
      <w:tblGrid>
        <w:gridCol w:w="1422"/>
        <w:gridCol w:w="7938"/>
      </w:tblGrid>
      <w:tr w:rsidR="00770C95" w:rsidRPr="005A49A8" w:rsidTr="005A49A8">
        <w:tc>
          <w:tcPr>
            <w:tcW w:w="1422" w:type="dxa"/>
            <w:shd w:val="clear" w:color="auto" w:fill="auto"/>
          </w:tcPr>
          <w:p w:rsidR="00770C95" w:rsidRPr="005A49A8" w:rsidRDefault="00770C95" w:rsidP="00370188">
            <w:pPr>
              <w:ind w:left="-108" w:right="5"/>
              <w:jc w:val="center"/>
              <w:rPr>
                <w:rFonts w:cs="Arial"/>
                <w:sz w:val="44"/>
                <w:szCs w:val="44"/>
              </w:rPr>
            </w:pPr>
            <w:r w:rsidRPr="005A49A8">
              <w:rPr>
                <w:rFonts w:cs="Arial"/>
                <w:b/>
                <w:bCs/>
                <w:sz w:val="44"/>
                <w:szCs w:val="44"/>
              </w:rPr>
              <w:t>For:</w:t>
            </w:r>
          </w:p>
        </w:tc>
        <w:tc>
          <w:tcPr>
            <w:tcW w:w="7938" w:type="dxa"/>
          </w:tcPr>
          <w:p w:rsidR="00770C95" w:rsidRPr="005A49A8" w:rsidRDefault="00A66DAB" w:rsidP="00960C6F">
            <w:pPr>
              <w:ind w:left="-108"/>
              <w:jc w:val="left"/>
              <w:rPr>
                <w:rFonts w:cs="Arial"/>
                <w:sz w:val="44"/>
                <w:szCs w:val="44"/>
              </w:rPr>
            </w:pPr>
            <w:r w:rsidRPr="005A49A8">
              <w:rPr>
                <w:rFonts w:cs="Arial"/>
                <w:sz w:val="44"/>
                <w:szCs w:val="44"/>
              </w:rPr>
              <w:t xml:space="preserve">New Jersey State Museum </w:t>
            </w:r>
          </w:p>
          <w:p w:rsidR="00A66DAB" w:rsidRPr="005A49A8" w:rsidRDefault="00A66DAB" w:rsidP="00960C6F">
            <w:pPr>
              <w:ind w:left="-108"/>
              <w:jc w:val="left"/>
              <w:rPr>
                <w:rFonts w:cs="Arial"/>
                <w:sz w:val="44"/>
                <w:szCs w:val="44"/>
              </w:rPr>
            </w:pPr>
            <w:r w:rsidRPr="005A49A8">
              <w:rPr>
                <w:rFonts w:cs="Arial"/>
                <w:sz w:val="44"/>
                <w:szCs w:val="44"/>
              </w:rPr>
              <w:t>Strategic Planning Consultant</w:t>
            </w:r>
          </w:p>
        </w:tc>
      </w:tr>
    </w:tbl>
    <w:p w:rsidR="00DC59A6" w:rsidRPr="005A49A8" w:rsidRDefault="00DC59A6" w:rsidP="00DC59A6">
      <w:pPr>
        <w:rPr>
          <w:rFonts w:cs="Arial"/>
          <w:b/>
          <w:smallCaps/>
          <w:color w:val="000000"/>
          <w:sz w:val="18"/>
          <w:szCs w:val="18"/>
        </w:rPr>
      </w:pPr>
    </w:p>
    <w:tbl>
      <w:tblPr>
        <w:tblW w:w="9243" w:type="dxa"/>
        <w:tblInd w:w="45"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firstRow="0" w:lastRow="0" w:firstColumn="0" w:lastColumn="0" w:noHBand="0" w:noVBand="0"/>
      </w:tblPr>
      <w:tblGrid>
        <w:gridCol w:w="5310"/>
        <w:gridCol w:w="2493"/>
        <w:gridCol w:w="1440"/>
      </w:tblGrid>
      <w:tr w:rsidR="00DC59A6" w:rsidRPr="005A49A8" w:rsidTr="005A49A8">
        <w:tc>
          <w:tcPr>
            <w:tcW w:w="5310" w:type="dxa"/>
            <w:tcBorders>
              <w:top w:val="thinThickSmallGap" w:sz="24" w:space="0" w:color="auto"/>
              <w:bottom w:val="single" w:sz="4" w:space="0" w:color="auto"/>
            </w:tcBorders>
            <w:shd w:val="clear" w:color="auto" w:fill="CCFFCC"/>
            <w:vAlign w:val="center"/>
          </w:tcPr>
          <w:p w:rsidR="00DC59A6" w:rsidRPr="005A49A8" w:rsidRDefault="00DC59A6" w:rsidP="00576F34">
            <w:pPr>
              <w:jc w:val="center"/>
              <w:rPr>
                <w:rFonts w:cs="Arial"/>
                <w:b/>
                <w:bCs/>
                <w:color w:val="000000"/>
                <w:szCs w:val="20"/>
              </w:rPr>
            </w:pPr>
            <w:r w:rsidRPr="005A49A8">
              <w:rPr>
                <w:rFonts w:cs="Arial"/>
                <w:b/>
                <w:bCs/>
                <w:color w:val="000000"/>
                <w:szCs w:val="20"/>
              </w:rPr>
              <w:t>Event</w:t>
            </w:r>
          </w:p>
        </w:tc>
        <w:tc>
          <w:tcPr>
            <w:tcW w:w="2493" w:type="dxa"/>
            <w:tcBorders>
              <w:top w:val="thinThickSmallGap" w:sz="24" w:space="0" w:color="auto"/>
              <w:bottom w:val="single" w:sz="4" w:space="0" w:color="auto"/>
            </w:tcBorders>
            <w:shd w:val="clear" w:color="auto" w:fill="CCFFCC"/>
            <w:vAlign w:val="center"/>
          </w:tcPr>
          <w:p w:rsidR="00DC59A6" w:rsidRPr="005A49A8" w:rsidRDefault="00DC59A6" w:rsidP="00576F34">
            <w:pPr>
              <w:jc w:val="center"/>
              <w:rPr>
                <w:rFonts w:cs="Arial"/>
                <w:b/>
                <w:bCs/>
                <w:color w:val="000000"/>
                <w:szCs w:val="20"/>
              </w:rPr>
            </w:pPr>
            <w:r w:rsidRPr="005A49A8">
              <w:rPr>
                <w:rFonts w:cs="Arial"/>
                <w:b/>
                <w:bCs/>
                <w:color w:val="000000"/>
                <w:szCs w:val="20"/>
              </w:rPr>
              <w:t>Date</w:t>
            </w:r>
          </w:p>
        </w:tc>
        <w:tc>
          <w:tcPr>
            <w:tcW w:w="1440" w:type="dxa"/>
            <w:tcBorders>
              <w:top w:val="thinThickSmallGap" w:sz="24" w:space="0" w:color="auto"/>
              <w:bottom w:val="single" w:sz="4" w:space="0" w:color="auto"/>
            </w:tcBorders>
            <w:shd w:val="clear" w:color="auto" w:fill="CCFFCC"/>
            <w:vAlign w:val="center"/>
          </w:tcPr>
          <w:p w:rsidR="00DC59A6" w:rsidRPr="005A49A8" w:rsidRDefault="00DC59A6" w:rsidP="00576F34">
            <w:pPr>
              <w:jc w:val="center"/>
              <w:rPr>
                <w:rFonts w:cs="Arial"/>
                <w:b/>
                <w:bCs/>
                <w:color w:val="000000"/>
                <w:szCs w:val="20"/>
              </w:rPr>
            </w:pPr>
            <w:r w:rsidRPr="005A49A8">
              <w:rPr>
                <w:rFonts w:cs="Arial"/>
                <w:b/>
                <w:bCs/>
                <w:color w:val="000000"/>
                <w:szCs w:val="20"/>
              </w:rPr>
              <w:t>Time</w:t>
            </w:r>
          </w:p>
        </w:tc>
      </w:tr>
      <w:tr w:rsidR="00DC59A6" w:rsidRPr="005A49A8" w:rsidTr="005A49A8">
        <w:trPr>
          <w:trHeight w:val="720"/>
        </w:trPr>
        <w:tc>
          <w:tcPr>
            <w:tcW w:w="5310" w:type="dxa"/>
            <w:tcBorders>
              <w:top w:val="single" w:sz="4" w:space="0" w:color="auto"/>
            </w:tcBorders>
            <w:shd w:val="clear" w:color="auto" w:fill="auto"/>
            <w:vAlign w:val="center"/>
          </w:tcPr>
          <w:p w:rsidR="00DC59A6" w:rsidRPr="005A49A8" w:rsidRDefault="006069F8" w:rsidP="00576F34">
            <w:pPr>
              <w:rPr>
                <w:rFonts w:cs="Arial"/>
                <w:b/>
                <w:bCs/>
                <w:color w:val="000000"/>
                <w:sz w:val="20"/>
                <w:szCs w:val="20"/>
              </w:rPr>
            </w:pPr>
            <w:r w:rsidRPr="005A49A8">
              <w:rPr>
                <w:rFonts w:cs="Arial"/>
                <w:b/>
                <w:bCs/>
                <w:color w:val="000000"/>
                <w:szCs w:val="20"/>
              </w:rPr>
              <w:t>Vendor</w:t>
            </w:r>
            <w:r w:rsidR="008E24C3" w:rsidRPr="005A49A8">
              <w:rPr>
                <w:rFonts w:cs="Arial"/>
                <w:b/>
                <w:bCs/>
                <w:color w:val="000000"/>
                <w:szCs w:val="20"/>
              </w:rPr>
              <w:t>’s</w:t>
            </w:r>
            <w:r w:rsidR="00354AEC" w:rsidRPr="005A49A8">
              <w:rPr>
                <w:rFonts w:cs="Arial"/>
                <w:b/>
                <w:bCs/>
                <w:color w:val="000000"/>
                <w:szCs w:val="20"/>
              </w:rPr>
              <w:t xml:space="preserve"> </w:t>
            </w:r>
            <w:r w:rsidR="00DC59A6" w:rsidRPr="005A49A8">
              <w:rPr>
                <w:rFonts w:cs="Arial"/>
                <w:b/>
                <w:bCs/>
                <w:color w:val="000000"/>
                <w:szCs w:val="20"/>
              </w:rPr>
              <w:t>Electronic Question Due Date</w:t>
            </w:r>
          </w:p>
          <w:p w:rsidR="00DC59A6" w:rsidRPr="005A49A8" w:rsidRDefault="00DC59A6" w:rsidP="00354AEC">
            <w:pPr>
              <w:rPr>
                <w:rFonts w:cs="Arial"/>
                <w:bCs/>
                <w:color w:val="000000"/>
                <w:sz w:val="20"/>
                <w:szCs w:val="20"/>
              </w:rPr>
            </w:pPr>
            <w:r w:rsidRPr="005A49A8">
              <w:rPr>
                <w:rFonts w:cs="Arial"/>
                <w:bCs/>
                <w:color w:val="000000"/>
                <w:sz w:val="20"/>
                <w:szCs w:val="20"/>
              </w:rPr>
              <w:t xml:space="preserve">(Refer to </w:t>
            </w:r>
            <w:r w:rsidR="00D75AB8" w:rsidRPr="005A49A8">
              <w:rPr>
                <w:rFonts w:cs="Arial"/>
                <w:bCs/>
                <w:color w:val="000000"/>
                <w:sz w:val="20"/>
                <w:szCs w:val="20"/>
              </w:rPr>
              <w:t>{</w:t>
            </w:r>
            <w:hyperlink w:anchor="_1.3.1_ELECTRONIC_QUESTION_AND ANSWE" w:history="1">
              <w:r w:rsidR="00354AEC" w:rsidRPr="005A49A8">
                <w:rPr>
                  <w:rFonts w:cs="Arial"/>
                  <w:color w:val="0000FF"/>
                  <w:sz w:val="20"/>
                  <w:szCs w:val="20"/>
                  <w:u w:val="single"/>
                </w:rPr>
                <w:t>RFQ</w:t>
              </w:r>
              <w:r w:rsidR="00D75AB8" w:rsidRPr="005A49A8">
                <w:rPr>
                  <w:rFonts w:cs="Arial"/>
                  <w:color w:val="0000FF"/>
                  <w:sz w:val="20"/>
                  <w:szCs w:val="20"/>
                  <w:u w:val="single"/>
                </w:rPr>
                <w:t>}</w:t>
              </w:r>
              <w:r w:rsidRPr="005A49A8">
                <w:rPr>
                  <w:rFonts w:cs="Arial"/>
                  <w:color w:val="0000FF"/>
                  <w:sz w:val="20"/>
                  <w:szCs w:val="20"/>
                  <w:u w:val="single"/>
                </w:rPr>
                <w:t xml:space="preserve"> Section 1.3.1</w:t>
              </w:r>
            </w:hyperlink>
            <w:r w:rsidRPr="005A49A8">
              <w:rPr>
                <w:rFonts w:cs="Arial"/>
                <w:bCs/>
                <w:color w:val="000000"/>
                <w:sz w:val="20"/>
                <w:szCs w:val="20"/>
              </w:rPr>
              <w:t xml:space="preserve"> for more information.)</w:t>
            </w:r>
          </w:p>
        </w:tc>
        <w:tc>
          <w:tcPr>
            <w:tcW w:w="2493" w:type="dxa"/>
            <w:tcBorders>
              <w:top w:val="single" w:sz="4" w:space="0" w:color="auto"/>
              <w:bottom w:val="single" w:sz="4" w:space="0" w:color="auto"/>
            </w:tcBorders>
            <w:shd w:val="clear" w:color="auto" w:fill="auto"/>
            <w:vAlign w:val="center"/>
          </w:tcPr>
          <w:p w:rsidR="00DC59A6" w:rsidRPr="005A49A8" w:rsidRDefault="00BB0B57" w:rsidP="00576F34">
            <w:pPr>
              <w:ind w:right="180"/>
              <w:jc w:val="center"/>
              <w:rPr>
                <w:rFonts w:cs="Arial"/>
                <w:bCs/>
                <w:color w:val="000000"/>
              </w:rPr>
            </w:pPr>
            <w:r w:rsidRPr="005A49A8">
              <w:rPr>
                <w:rFonts w:cs="Arial"/>
                <w:bCs/>
                <w:color w:val="000000"/>
              </w:rPr>
              <w:t>September 7</w:t>
            </w:r>
            <w:r w:rsidR="00013FF1" w:rsidRPr="005A49A8">
              <w:rPr>
                <w:rFonts w:cs="Arial"/>
                <w:bCs/>
                <w:color w:val="000000"/>
              </w:rPr>
              <w:t>, 2018</w:t>
            </w:r>
          </w:p>
        </w:tc>
        <w:tc>
          <w:tcPr>
            <w:tcW w:w="1440" w:type="dxa"/>
            <w:tcBorders>
              <w:top w:val="single" w:sz="4" w:space="0" w:color="auto"/>
              <w:bottom w:val="single" w:sz="4" w:space="0" w:color="auto"/>
            </w:tcBorders>
            <w:shd w:val="clear" w:color="auto" w:fill="auto"/>
            <w:vAlign w:val="center"/>
          </w:tcPr>
          <w:p w:rsidR="00DC59A6" w:rsidRPr="005A49A8" w:rsidRDefault="00626F14" w:rsidP="00D7005B">
            <w:pPr>
              <w:ind w:right="45"/>
              <w:jc w:val="center"/>
              <w:rPr>
                <w:rFonts w:cs="Arial"/>
                <w:bCs/>
                <w:color w:val="000000"/>
              </w:rPr>
            </w:pPr>
            <w:r w:rsidRPr="005A49A8">
              <w:rPr>
                <w:rFonts w:cs="Arial"/>
                <w:color w:val="000000"/>
              </w:rPr>
              <w:t>2</w:t>
            </w:r>
            <w:r w:rsidR="00C75719" w:rsidRPr="005A49A8">
              <w:rPr>
                <w:rFonts w:cs="Arial"/>
                <w:color w:val="000000"/>
              </w:rPr>
              <w:t>:00 PM</w:t>
            </w:r>
          </w:p>
        </w:tc>
      </w:tr>
      <w:tr w:rsidR="00DC59A6" w:rsidRPr="005A49A8" w:rsidTr="005A49A8">
        <w:trPr>
          <w:trHeight w:val="720"/>
        </w:trPr>
        <w:tc>
          <w:tcPr>
            <w:tcW w:w="5310" w:type="dxa"/>
            <w:shd w:val="clear" w:color="auto" w:fill="auto"/>
            <w:vAlign w:val="center"/>
          </w:tcPr>
          <w:p w:rsidR="00DC59A6" w:rsidRPr="005A49A8" w:rsidRDefault="00CE00E7" w:rsidP="00576F34">
            <w:pPr>
              <w:rPr>
                <w:rFonts w:cs="Arial"/>
                <w:b/>
                <w:bCs/>
                <w:color w:val="000000"/>
                <w:szCs w:val="20"/>
              </w:rPr>
            </w:pPr>
            <w:r w:rsidRPr="005A49A8">
              <w:rPr>
                <w:rFonts w:cs="Arial"/>
                <w:b/>
                <w:bCs/>
                <w:color w:val="000000"/>
                <w:szCs w:val="20"/>
              </w:rPr>
              <w:t>Quote</w:t>
            </w:r>
            <w:r w:rsidR="006069F8" w:rsidRPr="005A49A8">
              <w:rPr>
                <w:rFonts w:cs="Arial"/>
                <w:b/>
                <w:bCs/>
                <w:color w:val="000000"/>
                <w:szCs w:val="20"/>
              </w:rPr>
              <w:t xml:space="preserve"> </w:t>
            </w:r>
            <w:r w:rsidR="00DC59A6" w:rsidRPr="005A49A8">
              <w:rPr>
                <w:rFonts w:cs="Arial"/>
                <w:b/>
                <w:bCs/>
                <w:color w:val="000000"/>
                <w:szCs w:val="20"/>
              </w:rPr>
              <w:t>Submission Date</w:t>
            </w:r>
          </w:p>
          <w:p w:rsidR="00DC59A6" w:rsidRPr="005A49A8" w:rsidRDefault="00DC59A6" w:rsidP="00354AEC">
            <w:pPr>
              <w:rPr>
                <w:rFonts w:cs="Arial"/>
                <w:b/>
                <w:bCs/>
                <w:color w:val="000000"/>
                <w:szCs w:val="20"/>
              </w:rPr>
            </w:pPr>
            <w:r w:rsidRPr="005A49A8">
              <w:rPr>
                <w:rFonts w:cs="Arial"/>
                <w:bCs/>
                <w:color w:val="000000"/>
                <w:sz w:val="20"/>
                <w:szCs w:val="20"/>
              </w:rPr>
              <w:t xml:space="preserve">(Refer to </w:t>
            </w:r>
            <w:r w:rsidR="00D75AB8" w:rsidRPr="005A49A8">
              <w:rPr>
                <w:rFonts w:cs="Arial"/>
                <w:bCs/>
                <w:color w:val="000000"/>
                <w:sz w:val="20"/>
                <w:szCs w:val="20"/>
              </w:rPr>
              <w:t>{</w:t>
            </w:r>
            <w:hyperlink w:anchor="_1.3.3__Mandatory_Pre-Bid Conference" w:history="1">
              <w:r w:rsidR="00BA50DA" w:rsidRPr="005A49A8">
                <w:rPr>
                  <w:rStyle w:val="Hyperlink"/>
                  <w:rFonts w:cs="Arial"/>
                  <w:bCs/>
                  <w:sz w:val="20"/>
                  <w:szCs w:val="20"/>
                </w:rPr>
                <w:t>RF</w:t>
              </w:r>
              <w:r w:rsidR="00354AEC" w:rsidRPr="005A49A8">
                <w:rPr>
                  <w:rStyle w:val="Hyperlink"/>
                  <w:rFonts w:cs="Arial"/>
                  <w:bCs/>
                  <w:sz w:val="20"/>
                  <w:szCs w:val="20"/>
                </w:rPr>
                <w:t>Q</w:t>
              </w:r>
              <w:r w:rsidR="00D75AB8" w:rsidRPr="005A49A8">
                <w:rPr>
                  <w:rStyle w:val="Hyperlink"/>
                  <w:rFonts w:cs="Arial"/>
                  <w:bCs/>
                  <w:sz w:val="20"/>
                  <w:szCs w:val="20"/>
                </w:rPr>
                <w:t>}</w:t>
              </w:r>
              <w:r w:rsidR="00BA50DA" w:rsidRPr="005A49A8">
                <w:rPr>
                  <w:rStyle w:val="Hyperlink"/>
                  <w:rFonts w:cs="Arial"/>
                  <w:bCs/>
                  <w:sz w:val="20"/>
                  <w:szCs w:val="20"/>
                </w:rPr>
                <w:t xml:space="preserve"> Section 1.3.2</w:t>
              </w:r>
            </w:hyperlink>
            <w:r w:rsidRPr="005A49A8">
              <w:rPr>
                <w:rFonts w:cs="Arial"/>
                <w:bCs/>
                <w:color w:val="000000"/>
                <w:sz w:val="20"/>
                <w:szCs w:val="20"/>
              </w:rPr>
              <w:t xml:space="preserve"> for more information.)</w:t>
            </w:r>
          </w:p>
        </w:tc>
        <w:tc>
          <w:tcPr>
            <w:tcW w:w="2493" w:type="dxa"/>
            <w:shd w:val="clear" w:color="auto" w:fill="auto"/>
            <w:vAlign w:val="center"/>
          </w:tcPr>
          <w:p w:rsidR="00DC59A6" w:rsidRPr="005A49A8" w:rsidRDefault="00776717" w:rsidP="00013FF1">
            <w:pPr>
              <w:ind w:right="180"/>
              <w:jc w:val="center"/>
              <w:rPr>
                <w:rFonts w:cs="Arial"/>
                <w:color w:val="000000"/>
              </w:rPr>
            </w:pPr>
            <w:r w:rsidRPr="005A49A8">
              <w:rPr>
                <w:rFonts w:cs="Arial"/>
                <w:color w:val="000000"/>
              </w:rPr>
              <w:t>October 5</w:t>
            </w:r>
            <w:r w:rsidR="00013FF1" w:rsidRPr="005A49A8">
              <w:rPr>
                <w:rFonts w:cs="Arial"/>
                <w:color w:val="000000"/>
              </w:rPr>
              <w:t>, 2018</w:t>
            </w:r>
          </w:p>
        </w:tc>
        <w:tc>
          <w:tcPr>
            <w:tcW w:w="1440" w:type="dxa"/>
            <w:shd w:val="clear" w:color="auto" w:fill="auto"/>
            <w:vAlign w:val="center"/>
          </w:tcPr>
          <w:p w:rsidR="00B205B5" w:rsidRPr="005A49A8" w:rsidRDefault="00DC59A6" w:rsidP="002A5D50">
            <w:pPr>
              <w:jc w:val="center"/>
              <w:rPr>
                <w:rFonts w:cs="Arial"/>
                <w:color w:val="000000"/>
              </w:rPr>
            </w:pPr>
            <w:r w:rsidRPr="005A49A8">
              <w:rPr>
                <w:rFonts w:cs="Arial"/>
                <w:color w:val="000000"/>
              </w:rPr>
              <w:t>2:00 PM</w:t>
            </w:r>
          </w:p>
        </w:tc>
      </w:tr>
    </w:tbl>
    <w:p w:rsidR="00DC59A6" w:rsidRPr="005A49A8" w:rsidRDefault="00DC59A6" w:rsidP="00DC59A6">
      <w:pPr>
        <w:rPr>
          <w:rFonts w:cs="Arial"/>
          <w:color w:val="000000"/>
        </w:rPr>
      </w:pPr>
    </w:p>
    <w:p w:rsidR="00DC59A6" w:rsidRPr="005A49A8" w:rsidRDefault="00DC59A6" w:rsidP="00DC59A6">
      <w:pPr>
        <w:ind w:right="720"/>
        <w:rPr>
          <w:rFonts w:cs="Arial"/>
          <w:color w:val="000000"/>
        </w:rPr>
      </w:pPr>
      <w:r w:rsidRPr="005A49A8">
        <w:rPr>
          <w:rFonts w:cs="Arial"/>
          <w:color w:val="000000"/>
        </w:rPr>
        <w:t xml:space="preserve">Dates are subject to change.  </w:t>
      </w:r>
      <w:r w:rsidR="002A5D50" w:rsidRPr="005A49A8">
        <w:rPr>
          <w:rFonts w:cs="Arial"/>
          <w:color w:val="000000"/>
        </w:rPr>
        <w:t xml:space="preserve">All times contained in the Bid Solicitation </w:t>
      </w:r>
      <w:r w:rsidR="00647C5C" w:rsidRPr="005A49A8">
        <w:rPr>
          <w:rFonts w:cs="Arial"/>
          <w:color w:val="000000"/>
        </w:rPr>
        <w:t>{</w:t>
      </w:r>
      <w:r w:rsidR="002A5D50" w:rsidRPr="005A49A8">
        <w:rPr>
          <w:rFonts w:cs="Arial"/>
          <w:color w:val="000000"/>
        </w:rPr>
        <w:t>RF</w:t>
      </w:r>
      <w:r w:rsidR="00776717" w:rsidRPr="005A49A8">
        <w:rPr>
          <w:rFonts w:cs="Arial"/>
          <w:color w:val="000000"/>
        </w:rPr>
        <w:t>Q</w:t>
      </w:r>
      <w:r w:rsidR="00647C5C" w:rsidRPr="005A49A8">
        <w:rPr>
          <w:rFonts w:cs="Arial"/>
          <w:color w:val="000000"/>
        </w:rPr>
        <w:t>}</w:t>
      </w:r>
      <w:r w:rsidR="002A5D50" w:rsidRPr="005A49A8">
        <w:rPr>
          <w:rFonts w:cs="Arial"/>
          <w:color w:val="000000"/>
        </w:rPr>
        <w:t xml:space="preserve"> refer to Eastern Time. </w:t>
      </w:r>
      <w:r w:rsidRPr="005A49A8">
        <w:rPr>
          <w:rFonts w:cs="Arial"/>
          <w:color w:val="000000"/>
        </w:rPr>
        <w:t xml:space="preserve">All changes will be reflected in </w:t>
      </w:r>
      <w:r w:rsidR="0068692D" w:rsidRPr="005A49A8">
        <w:rPr>
          <w:rFonts w:cs="Arial"/>
          <w:color w:val="000000"/>
        </w:rPr>
        <w:t>Bid Amendments</w:t>
      </w:r>
      <w:r w:rsidRPr="005A49A8">
        <w:rPr>
          <w:rFonts w:cs="Arial"/>
          <w:color w:val="000000"/>
        </w:rPr>
        <w:t xml:space="preserve"> </w:t>
      </w:r>
      <w:r w:rsidR="00647C5C" w:rsidRPr="005A49A8">
        <w:rPr>
          <w:rFonts w:cs="Arial"/>
          <w:color w:val="000000"/>
        </w:rPr>
        <w:t>{</w:t>
      </w:r>
      <w:r w:rsidR="00C3197E" w:rsidRPr="005A49A8">
        <w:rPr>
          <w:rFonts w:cs="Arial"/>
          <w:color w:val="000000"/>
        </w:rPr>
        <w:t>Addenda</w:t>
      </w:r>
      <w:r w:rsidR="00647C5C" w:rsidRPr="005A49A8">
        <w:rPr>
          <w:rFonts w:cs="Arial"/>
          <w:color w:val="000000"/>
        </w:rPr>
        <w:t>}</w:t>
      </w:r>
      <w:r w:rsidR="00C3197E" w:rsidRPr="005A49A8">
        <w:rPr>
          <w:rFonts w:cs="Arial"/>
          <w:color w:val="000000"/>
        </w:rPr>
        <w:t xml:space="preserve"> </w:t>
      </w:r>
      <w:r w:rsidRPr="005A49A8">
        <w:rPr>
          <w:rFonts w:cs="Arial"/>
          <w:color w:val="000000"/>
        </w:rPr>
        <w:t>to</w:t>
      </w:r>
      <w:r w:rsidR="00354AEC" w:rsidRPr="005A49A8">
        <w:rPr>
          <w:rFonts w:cs="Arial"/>
          <w:color w:val="000000"/>
        </w:rPr>
        <w:t xml:space="preserve"> the RFQ will be sent via email.</w:t>
      </w:r>
    </w:p>
    <w:p w:rsidR="00DC59A6" w:rsidRPr="005A49A8" w:rsidRDefault="00DC59A6" w:rsidP="00DC59A6">
      <w:pPr>
        <w:rPr>
          <w:rFonts w:cs="Arial"/>
          <w:b/>
          <w:color w:val="000000"/>
        </w:rPr>
      </w:pPr>
    </w:p>
    <w:p w:rsidR="00DC59A6" w:rsidRPr="005A49A8" w:rsidRDefault="00DC59A6" w:rsidP="002766BB">
      <w:pPr>
        <w:rPr>
          <w:rFonts w:cs="Arial"/>
          <w:b/>
          <w:color w:val="000000"/>
          <w:sz w:val="28"/>
          <w:szCs w:val="28"/>
        </w:rPr>
      </w:pPr>
    </w:p>
    <w:p w:rsidR="00DC59A6" w:rsidRPr="005A49A8" w:rsidRDefault="00C3197E" w:rsidP="002766BB">
      <w:pPr>
        <w:rPr>
          <w:rFonts w:cs="Arial"/>
          <w:bCs/>
          <w:color w:val="000000"/>
          <w:sz w:val="20"/>
          <w:szCs w:val="20"/>
          <w:u w:val="single"/>
        </w:rPr>
      </w:pPr>
      <w:r w:rsidRPr="005A49A8">
        <w:rPr>
          <w:rFonts w:cs="Arial"/>
          <w:bCs/>
          <w:color w:val="000000"/>
          <w:sz w:val="20"/>
          <w:szCs w:val="20"/>
          <w:u w:val="single"/>
        </w:rPr>
        <w:t xml:space="preserve">Bid Solicitation </w:t>
      </w:r>
      <w:r w:rsidR="00647C5C" w:rsidRPr="005A49A8">
        <w:rPr>
          <w:rFonts w:cs="Arial"/>
          <w:bCs/>
          <w:color w:val="000000"/>
          <w:sz w:val="20"/>
          <w:szCs w:val="20"/>
          <w:u w:val="single"/>
        </w:rPr>
        <w:t>{</w:t>
      </w:r>
      <w:r w:rsidR="00DC59A6" w:rsidRPr="005A49A8">
        <w:rPr>
          <w:rFonts w:cs="Arial"/>
          <w:bCs/>
          <w:color w:val="000000"/>
          <w:sz w:val="20"/>
          <w:szCs w:val="20"/>
          <w:u w:val="single"/>
        </w:rPr>
        <w:t>RF</w:t>
      </w:r>
      <w:r w:rsidR="00776717" w:rsidRPr="005A49A8">
        <w:rPr>
          <w:rFonts w:cs="Arial"/>
          <w:bCs/>
          <w:color w:val="000000"/>
          <w:sz w:val="20"/>
          <w:szCs w:val="20"/>
          <w:u w:val="single"/>
        </w:rPr>
        <w:t>Q</w:t>
      </w:r>
      <w:r w:rsidR="00DC59A6" w:rsidRPr="005A49A8">
        <w:rPr>
          <w:rFonts w:cs="Arial"/>
          <w:bCs/>
          <w:color w:val="000000"/>
          <w:sz w:val="20"/>
          <w:szCs w:val="20"/>
          <w:u w:val="single"/>
        </w:rPr>
        <w:t>P</w:t>
      </w:r>
      <w:r w:rsidR="00647C5C" w:rsidRPr="005A49A8">
        <w:rPr>
          <w:rFonts w:cs="Arial"/>
          <w:bCs/>
          <w:color w:val="000000"/>
          <w:sz w:val="20"/>
          <w:szCs w:val="20"/>
          <w:u w:val="single"/>
        </w:rPr>
        <w:t>}</w:t>
      </w:r>
      <w:r w:rsidR="00DC59A6" w:rsidRPr="005A49A8">
        <w:rPr>
          <w:rFonts w:cs="Arial"/>
          <w:bCs/>
          <w:color w:val="000000"/>
          <w:sz w:val="20"/>
          <w:szCs w:val="20"/>
          <w:u w:val="single"/>
        </w:rPr>
        <w:t xml:space="preserve"> Issued By</w:t>
      </w:r>
      <w:r w:rsidR="002766BB" w:rsidRPr="005A49A8">
        <w:rPr>
          <w:rFonts w:cs="Arial"/>
          <w:bCs/>
          <w:color w:val="000000"/>
          <w:sz w:val="20"/>
          <w:szCs w:val="20"/>
        </w:rPr>
        <w:tab/>
      </w:r>
      <w:r w:rsidR="002766BB" w:rsidRPr="005A49A8">
        <w:rPr>
          <w:rFonts w:cs="Arial"/>
          <w:bCs/>
          <w:color w:val="000000"/>
          <w:sz w:val="20"/>
          <w:szCs w:val="20"/>
        </w:rPr>
        <w:tab/>
      </w:r>
      <w:r w:rsidR="002766BB" w:rsidRPr="005A49A8">
        <w:rPr>
          <w:rFonts w:cs="Arial"/>
          <w:bCs/>
          <w:color w:val="000000"/>
          <w:sz w:val="20"/>
          <w:szCs w:val="20"/>
        </w:rPr>
        <w:tab/>
      </w:r>
      <w:r w:rsidR="00BB5A93" w:rsidRPr="005A49A8">
        <w:rPr>
          <w:rFonts w:cs="Arial"/>
          <w:bCs/>
          <w:color w:val="000000"/>
          <w:sz w:val="20"/>
          <w:szCs w:val="20"/>
          <w:u w:val="single"/>
        </w:rPr>
        <w:t>Using Agency</w:t>
      </w:r>
    </w:p>
    <w:p w:rsidR="00DC59A6" w:rsidRPr="005A49A8" w:rsidRDefault="00DC59A6" w:rsidP="002766BB">
      <w:pPr>
        <w:rPr>
          <w:rFonts w:cs="Arial"/>
          <w:bCs/>
          <w:color w:val="000000"/>
          <w:sz w:val="20"/>
          <w:szCs w:val="20"/>
        </w:rPr>
      </w:pPr>
    </w:p>
    <w:p w:rsidR="00DC59A6" w:rsidRPr="005A49A8" w:rsidRDefault="00DC59A6" w:rsidP="00DC59A6">
      <w:pPr>
        <w:rPr>
          <w:rFonts w:cs="Arial"/>
          <w:bCs/>
          <w:color w:val="000000"/>
          <w:sz w:val="20"/>
          <w:szCs w:val="20"/>
        </w:rPr>
      </w:pPr>
      <w:r w:rsidRPr="005A49A8">
        <w:rPr>
          <w:rFonts w:cs="Arial"/>
          <w:bCs/>
          <w:color w:val="000000"/>
          <w:sz w:val="20"/>
          <w:szCs w:val="20"/>
        </w:rPr>
        <w:t>State of New Jersey</w:t>
      </w:r>
      <w:r w:rsidR="00B2488D" w:rsidRPr="005A49A8">
        <w:rPr>
          <w:rFonts w:cs="Arial"/>
          <w:bCs/>
          <w:color w:val="000000"/>
          <w:sz w:val="20"/>
          <w:szCs w:val="20"/>
        </w:rPr>
        <w:tab/>
      </w:r>
      <w:r w:rsidR="00B2488D" w:rsidRPr="005A49A8">
        <w:rPr>
          <w:rFonts w:cs="Arial"/>
          <w:bCs/>
          <w:color w:val="000000"/>
          <w:sz w:val="20"/>
          <w:szCs w:val="20"/>
        </w:rPr>
        <w:tab/>
      </w:r>
      <w:r w:rsidR="00B2488D" w:rsidRPr="005A49A8">
        <w:rPr>
          <w:rFonts w:cs="Arial"/>
          <w:bCs/>
          <w:color w:val="000000"/>
          <w:sz w:val="20"/>
          <w:szCs w:val="20"/>
        </w:rPr>
        <w:tab/>
      </w:r>
      <w:r w:rsidR="00B2488D" w:rsidRPr="005A49A8">
        <w:rPr>
          <w:rFonts w:cs="Arial"/>
          <w:bCs/>
          <w:color w:val="000000"/>
          <w:sz w:val="20"/>
          <w:szCs w:val="20"/>
        </w:rPr>
        <w:tab/>
      </w:r>
      <w:r w:rsidRPr="005A49A8">
        <w:rPr>
          <w:rFonts w:cs="Arial"/>
          <w:bCs/>
          <w:color w:val="000000"/>
          <w:sz w:val="20"/>
          <w:szCs w:val="20"/>
        </w:rPr>
        <w:t>State of New Jersey</w:t>
      </w:r>
    </w:p>
    <w:p w:rsidR="00BB5A93" w:rsidRPr="005A49A8" w:rsidRDefault="00DC59A6" w:rsidP="00DC59A6">
      <w:pPr>
        <w:rPr>
          <w:rFonts w:cs="Arial"/>
          <w:bCs/>
          <w:color w:val="000000"/>
          <w:sz w:val="20"/>
          <w:szCs w:val="20"/>
        </w:rPr>
      </w:pPr>
      <w:r w:rsidRPr="005A49A8">
        <w:rPr>
          <w:rFonts w:cs="Arial"/>
          <w:bCs/>
          <w:color w:val="000000"/>
          <w:sz w:val="20"/>
          <w:szCs w:val="20"/>
        </w:rPr>
        <w:t xml:space="preserve">Department of </w:t>
      </w:r>
      <w:r w:rsidR="00354AEC" w:rsidRPr="005A49A8">
        <w:rPr>
          <w:rFonts w:cs="Arial"/>
          <w:bCs/>
          <w:color w:val="000000"/>
          <w:sz w:val="20"/>
          <w:szCs w:val="20"/>
        </w:rPr>
        <w:t>State</w:t>
      </w:r>
      <w:r w:rsidR="00354AEC" w:rsidRPr="005A49A8">
        <w:rPr>
          <w:rFonts w:cs="Arial"/>
          <w:bCs/>
          <w:color w:val="000000"/>
          <w:sz w:val="20"/>
          <w:szCs w:val="20"/>
        </w:rPr>
        <w:tab/>
      </w:r>
      <w:r w:rsidRPr="005A49A8">
        <w:rPr>
          <w:rFonts w:cs="Arial"/>
          <w:bCs/>
          <w:color w:val="000000"/>
          <w:sz w:val="20"/>
          <w:szCs w:val="20"/>
        </w:rPr>
        <w:tab/>
      </w:r>
      <w:r w:rsidRPr="005A49A8">
        <w:rPr>
          <w:rFonts w:cs="Arial"/>
          <w:bCs/>
          <w:color w:val="000000"/>
          <w:sz w:val="20"/>
          <w:szCs w:val="20"/>
        </w:rPr>
        <w:tab/>
      </w:r>
      <w:r w:rsidRPr="005A49A8">
        <w:rPr>
          <w:rFonts w:cs="Arial"/>
          <w:bCs/>
          <w:color w:val="000000"/>
          <w:sz w:val="20"/>
          <w:szCs w:val="20"/>
        </w:rPr>
        <w:tab/>
      </w:r>
      <w:r w:rsidR="00C212F4" w:rsidRPr="005A49A8">
        <w:rPr>
          <w:rFonts w:cs="Arial"/>
          <w:bCs/>
          <w:color w:val="000000"/>
          <w:sz w:val="20"/>
          <w:szCs w:val="20"/>
        </w:rPr>
        <w:t xml:space="preserve">Department of </w:t>
      </w:r>
      <w:r w:rsidR="00354AEC" w:rsidRPr="005A49A8">
        <w:rPr>
          <w:rFonts w:cs="Arial"/>
          <w:bCs/>
          <w:color w:val="000000"/>
          <w:sz w:val="20"/>
          <w:szCs w:val="20"/>
        </w:rPr>
        <w:t>State</w:t>
      </w:r>
    </w:p>
    <w:p w:rsidR="00354AEC" w:rsidRPr="005A49A8" w:rsidRDefault="00354AEC" w:rsidP="00DC59A6">
      <w:pPr>
        <w:rPr>
          <w:rFonts w:cs="Arial"/>
          <w:bCs/>
          <w:color w:val="000000"/>
          <w:sz w:val="20"/>
          <w:szCs w:val="20"/>
        </w:rPr>
      </w:pPr>
      <w:r w:rsidRPr="005A49A8">
        <w:rPr>
          <w:rFonts w:cs="Arial"/>
          <w:bCs/>
          <w:color w:val="000000"/>
          <w:sz w:val="20"/>
          <w:szCs w:val="20"/>
        </w:rPr>
        <w:t>Division of Ad</w:t>
      </w:r>
      <w:r w:rsidR="00573FC8">
        <w:rPr>
          <w:rFonts w:cs="Arial"/>
          <w:bCs/>
          <w:color w:val="000000"/>
          <w:sz w:val="20"/>
          <w:szCs w:val="20"/>
        </w:rPr>
        <w:t>m</w:t>
      </w:r>
      <w:r w:rsidRPr="005A49A8">
        <w:rPr>
          <w:rFonts w:cs="Arial"/>
          <w:bCs/>
          <w:color w:val="000000"/>
          <w:sz w:val="20"/>
          <w:szCs w:val="20"/>
        </w:rPr>
        <w:t>inistration</w:t>
      </w:r>
      <w:r w:rsidRPr="005A49A8">
        <w:rPr>
          <w:rFonts w:cs="Arial"/>
          <w:bCs/>
          <w:color w:val="000000"/>
          <w:sz w:val="20"/>
          <w:szCs w:val="20"/>
        </w:rPr>
        <w:tab/>
      </w:r>
      <w:r w:rsidRPr="005A49A8">
        <w:rPr>
          <w:rFonts w:cs="Arial"/>
          <w:bCs/>
          <w:color w:val="000000"/>
          <w:sz w:val="20"/>
          <w:szCs w:val="20"/>
        </w:rPr>
        <w:tab/>
      </w:r>
      <w:r w:rsidRPr="005A49A8">
        <w:rPr>
          <w:rFonts w:cs="Arial"/>
          <w:bCs/>
          <w:color w:val="000000"/>
          <w:sz w:val="20"/>
          <w:szCs w:val="20"/>
        </w:rPr>
        <w:tab/>
        <w:t>New Jersey State Museum</w:t>
      </w:r>
    </w:p>
    <w:p w:rsidR="00DC59A6" w:rsidRPr="005A49A8" w:rsidRDefault="00354AEC" w:rsidP="00DC59A6">
      <w:pPr>
        <w:rPr>
          <w:rFonts w:cs="Arial"/>
          <w:bCs/>
          <w:color w:val="000000"/>
          <w:sz w:val="20"/>
          <w:szCs w:val="20"/>
        </w:rPr>
      </w:pPr>
      <w:r w:rsidRPr="005A49A8">
        <w:rPr>
          <w:rFonts w:cs="Arial"/>
          <w:bCs/>
          <w:color w:val="000000"/>
          <w:sz w:val="20"/>
          <w:szCs w:val="20"/>
        </w:rPr>
        <w:t>33 West State Street, 4</w:t>
      </w:r>
      <w:r w:rsidRPr="005A49A8">
        <w:rPr>
          <w:rFonts w:cs="Arial"/>
          <w:bCs/>
          <w:color w:val="000000"/>
          <w:sz w:val="20"/>
          <w:szCs w:val="20"/>
          <w:vertAlign w:val="superscript"/>
        </w:rPr>
        <w:t>th</w:t>
      </w:r>
      <w:r w:rsidRPr="005A49A8">
        <w:rPr>
          <w:rFonts w:cs="Arial"/>
          <w:bCs/>
          <w:color w:val="000000"/>
          <w:sz w:val="20"/>
          <w:szCs w:val="20"/>
        </w:rPr>
        <w:t xml:space="preserve"> Floor</w:t>
      </w:r>
      <w:r w:rsidRPr="005A49A8">
        <w:rPr>
          <w:rFonts w:cs="Arial"/>
          <w:bCs/>
          <w:color w:val="000000"/>
          <w:sz w:val="20"/>
          <w:szCs w:val="20"/>
        </w:rPr>
        <w:tab/>
      </w:r>
      <w:r w:rsidR="00C93A15" w:rsidRPr="005A49A8">
        <w:rPr>
          <w:rFonts w:cs="Arial"/>
          <w:bCs/>
          <w:color w:val="000000"/>
          <w:sz w:val="20"/>
          <w:szCs w:val="20"/>
        </w:rPr>
        <w:tab/>
      </w:r>
      <w:r w:rsidR="00C93A15" w:rsidRPr="005A49A8">
        <w:rPr>
          <w:rFonts w:cs="Arial"/>
          <w:bCs/>
          <w:color w:val="000000"/>
          <w:sz w:val="20"/>
          <w:szCs w:val="20"/>
        </w:rPr>
        <w:tab/>
      </w:r>
      <w:r w:rsidRPr="005A49A8">
        <w:rPr>
          <w:rFonts w:cs="Arial"/>
          <w:bCs/>
          <w:color w:val="000000"/>
          <w:sz w:val="20"/>
          <w:szCs w:val="20"/>
        </w:rPr>
        <w:t>205 West State Street</w:t>
      </w:r>
    </w:p>
    <w:p w:rsidR="00C93A15" w:rsidRPr="005A49A8" w:rsidRDefault="00DC59A6" w:rsidP="00C93A15">
      <w:pPr>
        <w:pStyle w:val="BodyText2"/>
        <w:rPr>
          <w:rFonts w:cs="Arial"/>
          <w:bCs/>
          <w:color w:val="000000"/>
          <w:sz w:val="20"/>
          <w:szCs w:val="20"/>
        </w:rPr>
      </w:pPr>
      <w:r w:rsidRPr="005A49A8">
        <w:rPr>
          <w:rFonts w:cs="Arial"/>
          <w:bCs/>
          <w:color w:val="000000"/>
          <w:sz w:val="20"/>
          <w:szCs w:val="20"/>
        </w:rPr>
        <w:t>Trenton, New Jersey 08625</w:t>
      </w:r>
      <w:r w:rsidRPr="005A49A8">
        <w:rPr>
          <w:rFonts w:cs="Arial"/>
          <w:bCs/>
          <w:color w:val="000000"/>
          <w:sz w:val="20"/>
          <w:szCs w:val="20"/>
        </w:rPr>
        <w:noBreakHyphen/>
      </w:r>
      <w:r w:rsidR="00354AEC" w:rsidRPr="005A49A8">
        <w:rPr>
          <w:rFonts w:cs="Arial"/>
          <w:bCs/>
          <w:color w:val="000000"/>
          <w:sz w:val="20"/>
          <w:szCs w:val="20"/>
        </w:rPr>
        <w:t>0459</w:t>
      </w:r>
      <w:r w:rsidR="00354AEC" w:rsidRPr="005A49A8">
        <w:rPr>
          <w:rFonts w:cs="Arial"/>
          <w:bCs/>
          <w:color w:val="000000"/>
          <w:sz w:val="20"/>
          <w:szCs w:val="20"/>
        </w:rPr>
        <w:tab/>
      </w:r>
      <w:r w:rsidR="00354AEC" w:rsidRPr="005A49A8">
        <w:rPr>
          <w:rFonts w:cs="Arial"/>
          <w:bCs/>
          <w:color w:val="000000"/>
          <w:sz w:val="20"/>
          <w:szCs w:val="20"/>
        </w:rPr>
        <w:tab/>
        <w:t>Trenton, NJ 0862</w:t>
      </w:r>
      <w:r w:rsidR="00776717" w:rsidRPr="005A49A8">
        <w:rPr>
          <w:rFonts w:cs="Arial"/>
          <w:bCs/>
          <w:color w:val="000000"/>
          <w:sz w:val="20"/>
          <w:szCs w:val="20"/>
        </w:rPr>
        <w:t>5-0530</w:t>
      </w:r>
    </w:p>
    <w:p w:rsidR="00C93A15" w:rsidRPr="005A49A8" w:rsidRDefault="00C93A15" w:rsidP="003F0945">
      <w:pPr>
        <w:pStyle w:val="BodyText2"/>
        <w:jc w:val="center"/>
        <w:rPr>
          <w:rFonts w:cs="Arial"/>
          <w:bCs/>
          <w:color w:val="000000"/>
          <w:sz w:val="20"/>
          <w:szCs w:val="20"/>
        </w:rPr>
      </w:pPr>
    </w:p>
    <w:p w:rsidR="005A49A8" w:rsidRPr="005A49A8" w:rsidRDefault="005A49A8">
      <w:pPr>
        <w:jc w:val="left"/>
        <w:rPr>
          <w:rFonts w:cs="Arial"/>
          <w:bCs/>
          <w:color w:val="000000"/>
          <w:sz w:val="20"/>
          <w:szCs w:val="20"/>
          <w:u w:val="single"/>
        </w:rPr>
      </w:pPr>
    </w:p>
    <w:p w:rsidR="005A49A8" w:rsidRPr="005A49A8" w:rsidRDefault="00520D10">
      <w:pPr>
        <w:jc w:val="left"/>
        <w:rPr>
          <w:rFonts w:cs="Arial"/>
          <w:bCs/>
          <w:color w:val="000000"/>
          <w:sz w:val="20"/>
          <w:szCs w:val="20"/>
        </w:rPr>
      </w:pPr>
      <w:r w:rsidRPr="005A49A8">
        <w:rPr>
          <w:rFonts w:cs="Arial"/>
          <w:bCs/>
          <w:color w:val="000000"/>
          <w:sz w:val="20"/>
          <w:szCs w:val="20"/>
          <w:u w:val="single"/>
        </w:rPr>
        <w:t>Date</w:t>
      </w:r>
      <w:r w:rsidRPr="005A49A8">
        <w:rPr>
          <w:rFonts w:cs="Arial"/>
          <w:bCs/>
          <w:color w:val="000000"/>
          <w:sz w:val="20"/>
          <w:szCs w:val="20"/>
        </w:rPr>
        <w:t xml:space="preserve">:  </w:t>
      </w:r>
      <w:r w:rsidR="00D7005B">
        <w:rPr>
          <w:rFonts w:cs="Arial"/>
          <w:bCs/>
          <w:color w:val="000000"/>
          <w:sz w:val="20"/>
          <w:szCs w:val="20"/>
        </w:rPr>
        <w:t>August 20, 2018</w:t>
      </w:r>
    </w:p>
    <w:p w:rsidR="005A49A8" w:rsidRPr="005A49A8" w:rsidRDefault="005A49A8">
      <w:pPr>
        <w:jc w:val="left"/>
        <w:rPr>
          <w:rFonts w:cs="Arial"/>
          <w:b/>
          <w:sz w:val="24"/>
        </w:rPr>
      </w:pPr>
    </w:p>
    <w:p w:rsidR="005A49A8" w:rsidRPr="005A49A8" w:rsidRDefault="005A49A8">
      <w:pPr>
        <w:jc w:val="left"/>
        <w:rPr>
          <w:rFonts w:cs="Arial"/>
          <w:b/>
          <w:sz w:val="24"/>
        </w:rPr>
      </w:pPr>
    </w:p>
    <w:p w:rsidR="005A49A8" w:rsidRDefault="005A49A8">
      <w:pPr>
        <w:jc w:val="left"/>
        <w:rPr>
          <w:rFonts w:cs="Arial"/>
          <w:b/>
          <w:sz w:val="24"/>
        </w:rPr>
      </w:pPr>
    </w:p>
    <w:p w:rsidR="00520D10" w:rsidRPr="00A95ED9" w:rsidRDefault="00520D10">
      <w:pPr>
        <w:jc w:val="left"/>
        <w:rPr>
          <w:rFonts w:eastAsia="MS Mincho" w:cs="Arial"/>
          <w:b/>
          <w:sz w:val="24"/>
        </w:rPr>
      </w:pPr>
      <w:r w:rsidRPr="00A95ED9">
        <w:rPr>
          <w:rFonts w:cs="Arial"/>
          <w:b/>
          <w:sz w:val="24"/>
        </w:rPr>
        <w:br w:type="page"/>
      </w:r>
    </w:p>
    <w:p w:rsidR="00E651D6" w:rsidRPr="00A95ED9" w:rsidRDefault="00E651D6" w:rsidP="003F0945">
      <w:pPr>
        <w:pStyle w:val="BodyText2"/>
        <w:jc w:val="center"/>
        <w:rPr>
          <w:rFonts w:cs="Arial"/>
          <w:b/>
          <w:sz w:val="24"/>
          <w:szCs w:val="24"/>
        </w:rPr>
      </w:pPr>
      <w:r w:rsidRPr="00A95ED9">
        <w:rPr>
          <w:rFonts w:cs="Arial"/>
          <w:b/>
          <w:sz w:val="24"/>
          <w:szCs w:val="24"/>
        </w:rPr>
        <w:lastRenderedPageBreak/>
        <w:t>Table of Contents</w:t>
      </w:r>
    </w:p>
    <w:p w:rsidR="00E651D6" w:rsidRPr="00A95ED9" w:rsidRDefault="00E651D6" w:rsidP="00667478">
      <w:pPr>
        <w:pStyle w:val="PlainText"/>
        <w:rPr>
          <w:rFonts w:eastAsia="MS Mincho"/>
        </w:rPr>
      </w:pPr>
    </w:p>
    <w:p w:rsidR="00F97A9C" w:rsidRDefault="001B3D50">
      <w:pPr>
        <w:pStyle w:val="TOC1"/>
        <w:tabs>
          <w:tab w:val="left" w:pos="480"/>
        </w:tabs>
        <w:rPr>
          <w:rFonts w:asciiTheme="minorHAnsi" w:eastAsiaTheme="minorEastAsia" w:hAnsiTheme="minorHAnsi" w:cstheme="minorBidi"/>
          <w:b w:val="0"/>
          <w:bCs w:val="0"/>
          <w:caps w:val="0"/>
          <w:noProof/>
          <w:sz w:val="22"/>
          <w:szCs w:val="22"/>
        </w:rPr>
      </w:pPr>
      <w:r w:rsidRPr="00A95ED9">
        <w:rPr>
          <w:b w:val="0"/>
          <w:szCs w:val="21"/>
        </w:rPr>
        <w:fldChar w:fldCharType="begin"/>
      </w:r>
      <w:r w:rsidR="00F52E4C" w:rsidRPr="00A95ED9">
        <w:rPr>
          <w:b w:val="0"/>
          <w:szCs w:val="21"/>
        </w:rPr>
        <w:instrText xml:space="preserve"> TOC \o "1-3" \h \z \u </w:instrText>
      </w:r>
      <w:r w:rsidRPr="00A95ED9">
        <w:rPr>
          <w:b w:val="0"/>
          <w:szCs w:val="21"/>
        </w:rPr>
        <w:fldChar w:fldCharType="separate"/>
      </w:r>
      <w:hyperlink w:anchor="_Toc521911109" w:history="1">
        <w:r w:rsidR="00F97A9C" w:rsidRPr="00FF26E1">
          <w:rPr>
            <w:rStyle w:val="Hyperlink"/>
            <w:noProof/>
            <w14:scene3d>
              <w14:camera w14:prst="orthographicFront"/>
              <w14:lightRig w14:rig="threePt" w14:dir="t">
                <w14:rot w14:lat="0" w14:lon="0" w14:rev="0"/>
              </w14:lightRig>
            </w14:scene3d>
          </w:rPr>
          <w:t>1.0</w:t>
        </w:r>
        <w:r w:rsidR="00F97A9C">
          <w:rPr>
            <w:rFonts w:asciiTheme="minorHAnsi" w:eastAsiaTheme="minorEastAsia" w:hAnsiTheme="minorHAnsi" w:cstheme="minorBidi"/>
            <w:b w:val="0"/>
            <w:bCs w:val="0"/>
            <w:caps w:val="0"/>
            <w:noProof/>
            <w:sz w:val="22"/>
            <w:szCs w:val="22"/>
          </w:rPr>
          <w:tab/>
        </w:r>
        <w:r w:rsidR="00F97A9C" w:rsidRPr="00FF26E1">
          <w:rPr>
            <w:rStyle w:val="Hyperlink"/>
            <w:noProof/>
          </w:rPr>
          <w:t>INFORMATION FOR VENDORS {BIDDERS}</w:t>
        </w:r>
        <w:r w:rsidR="00F97A9C">
          <w:rPr>
            <w:noProof/>
            <w:webHidden/>
          </w:rPr>
          <w:tab/>
        </w:r>
        <w:r w:rsidR="00F97A9C">
          <w:rPr>
            <w:noProof/>
            <w:webHidden/>
          </w:rPr>
          <w:fldChar w:fldCharType="begin"/>
        </w:r>
        <w:r w:rsidR="00F97A9C">
          <w:rPr>
            <w:noProof/>
            <w:webHidden/>
          </w:rPr>
          <w:instrText xml:space="preserve"> PAGEREF _Toc521911109 \h </w:instrText>
        </w:r>
        <w:r w:rsidR="00F97A9C">
          <w:rPr>
            <w:noProof/>
            <w:webHidden/>
          </w:rPr>
        </w:r>
        <w:r w:rsidR="00F97A9C">
          <w:rPr>
            <w:noProof/>
            <w:webHidden/>
          </w:rPr>
          <w:fldChar w:fldCharType="separate"/>
        </w:r>
        <w:r w:rsidR="00F97A9C">
          <w:rPr>
            <w:noProof/>
            <w:webHidden/>
          </w:rPr>
          <w:t>3</w:t>
        </w:r>
        <w:r w:rsidR="00F97A9C">
          <w:rPr>
            <w:noProof/>
            <w:webHidden/>
          </w:rPr>
          <w:fldChar w:fldCharType="end"/>
        </w:r>
      </w:hyperlink>
    </w:p>
    <w:p w:rsidR="00F97A9C" w:rsidRDefault="00A57FF2">
      <w:pPr>
        <w:pStyle w:val="TOC2"/>
        <w:tabs>
          <w:tab w:val="left" w:pos="720"/>
        </w:tabs>
        <w:rPr>
          <w:rFonts w:asciiTheme="minorHAnsi" w:eastAsiaTheme="minorEastAsia" w:hAnsiTheme="minorHAnsi" w:cstheme="minorBidi"/>
          <w:caps w:val="0"/>
          <w:noProof/>
          <w:sz w:val="22"/>
          <w:szCs w:val="22"/>
        </w:rPr>
      </w:pPr>
      <w:hyperlink w:anchor="_Toc521911110" w:history="1">
        <w:r w:rsidR="00F97A9C" w:rsidRPr="00FF26E1">
          <w:rPr>
            <w:rStyle w:val="Hyperlink"/>
            <w:noProof/>
            <w14:scene3d>
              <w14:camera w14:prst="orthographicFront"/>
              <w14:lightRig w14:rig="threePt" w14:dir="t">
                <w14:rot w14:lat="0" w14:lon="0" w14:rev="0"/>
              </w14:lightRig>
            </w14:scene3d>
          </w:rPr>
          <w:t>1.1</w:t>
        </w:r>
        <w:r w:rsidR="00F97A9C">
          <w:rPr>
            <w:rFonts w:asciiTheme="minorHAnsi" w:eastAsiaTheme="minorEastAsia" w:hAnsiTheme="minorHAnsi" w:cstheme="minorBidi"/>
            <w:caps w:val="0"/>
            <w:noProof/>
            <w:sz w:val="22"/>
            <w:szCs w:val="22"/>
          </w:rPr>
          <w:tab/>
        </w:r>
        <w:r w:rsidR="00F97A9C" w:rsidRPr="00FF26E1">
          <w:rPr>
            <w:rStyle w:val="Hyperlink"/>
            <w:noProof/>
          </w:rPr>
          <w:t>PURPOSE AND INTENT</w:t>
        </w:r>
        <w:r w:rsidR="00F97A9C">
          <w:rPr>
            <w:noProof/>
            <w:webHidden/>
          </w:rPr>
          <w:tab/>
        </w:r>
        <w:r w:rsidR="00F97A9C">
          <w:rPr>
            <w:noProof/>
            <w:webHidden/>
          </w:rPr>
          <w:fldChar w:fldCharType="begin"/>
        </w:r>
        <w:r w:rsidR="00F97A9C">
          <w:rPr>
            <w:noProof/>
            <w:webHidden/>
          </w:rPr>
          <w:instrText xml:space="preserve"> PAGEREF _Toc521911110 \h </w:instrText>
        </w:r>
        <w:r w:rsidR="00F97A9C">
          <w:rPr>
            <w:noProof/>
            <w:webHidden/>
          </w:rPr>
        </w:r>
        <w:r w:rsidR="00F97A9C">
          <w:rPr>
            <w:noProof/>
            <w:webHidden/>
          </w:rPr>
          <w:fldChar w:fldCharType="separate"/>
        </w:r>
        <w:r w:rsidR="00F97A9C">
          <w:rPr>
            <w:noProof/>
            <w:webHidden/>
          </w:rPr>
          <w:t>3</w:t>
        </w:r>
        <w:r w:rsidR="00F97A9C">
          <w:rPr>
            <w:noProof/>
            <w:webHidden/>
          </w:rPr>
          <w:fldChar w:fldCharType="end"/>
        </w:r>
      </w:hyperlink>
    </w:p>
    <w:p w:rsidR="00F97A9C" w:rsidRDefault="00A57FF2">
      <w:pPr>
        <w:pStyle w:val="TOC2"/>
        <w:tabs>
          <w:tab w:val="left" w:pos="720"/>
        </w:tabs>
        <w:rPr>
          <w:rFonts w:asciiTheme="minorHAnsi" w:eastAsiaTheme="minorEastAsia" w:hAnsiTheme="minorHAnsi" w:cstheme="minorBidi"/>
          <w:caps w:val="0"/>
          <w:noProof/>
          <w:sz w:val="22"/>
          <w:szCs w:val="22"/>
        </w:rPr>
      </w:pPr>
      <w:hyperlink w:anchor="_Toc521911111" w:history="1">
        <w:r w:rsidR="00F97A9C" w:rsidRPr="00FF26E1">
          <w:rPr>
            <w:rStyle w:val="Hyperlink"/>
            <w:noProof/>
            <w14:scene3d>
              <w14:camera w14:prst="orthographicFront"/>
              <w14:lightRig w14:rig="threePt" w14:dir="t">
                <w14:rot w14:lat="0" w14:lon="0" w14:rev="0"/>
              </w14:lightRig>
            </w14:scene3d>
          </w:rPr>
          <w:t>1.2</w:t>
        </w:r>
        <w:r w:rsidR="00F97A9C">
          <w:rPr>
            <w:rFonts w:asciiTheme="minorHAnsi" w:eastAsiaTheme="minorEastAsia" w:hAnsiTheme="minorHAnsi" w:cstheme="minorBidi"/>
            <w:caps w:val="0"/>
            <w:noProof/>
            <w:sz w:val="22"/>
            <w:szCs w:val="22"/>
          </w:rPr>
          <w:tab/>
        </w:r>
        <w:r w:rsidR="00F97A9C" w:rsidRPr="00FF26E1">
          <w:rPr>
            <w:rStyle w:val="Hyperlink"/>
            <w:noProof/>
          </w:rPr>
          <w:t>BACKGROUND</w:t>
        </w:r>
        <w:r w:rsidR="00F97A9C">
          <w:rPr>
            <w:noProof/>
            <w:webHidden/>
          </w:rPr>
          <w:tab/>
        </w:r>
        <w:r w:rsidR="00F97A9C">
          <w:rPr>
            <w:noProof/>
            <w:webHidden/>
          </w:rPr>
          <w:fldChar w:fldCharType="begin"/>
        </w:r>
        <w:r w:rsidR="00F97A9C">
          <w:rPr>
            <w:noProof/>
            <w:webHidden/>
          </w:rPr>
          <w:instrText xml:space="preserve"> PAGEREF _Toc521911111 \h </w:instrText>
        </w:r>
        <w:r w:rsidR="00F97A9C">
          <w:rPr>
            <w:noProof/>
            <w:webHidden/>
          </w:rPr>
        </w:r>
        <w:r w:rsidR="00F97A9C">
          <w:rPr>
            <w:noProof/>
            <w:webHidden/>
          </w:rPr>
          <w:fldChar w:fldCharType="separate"/>
        </w:r>
        <w:r w:rsidR="00F97A9C">
          <w:rPr>
            <w:noProof/>
            <w:webHidden/>
          </w:rPr>
          <w:t>3</w:t>
        </w:r>
        <w:r w:rsidR="00F97A9C">
          <w:rPr>
            <w:noProof/>
            <w:webHidden/>
          </w:rPr>
          <w:fldChar w:fldCharType="end"/>
        </w:r>
      </w:hyperlink>
    </w:p>
    <w:p w:rsidR="00F97A9C" w:rsidRDefault="00A57FF2">
      <w:pPr>
        <w:pStyle w:val="TOC3"/>
        <w:tabs>
          <w:tab w:val="left" w:pos="1200"/>
        </w:tabs>
        <w:rPr>
          <w:rFonts w:asciiTheme="minorHAnsi" w:eastAsiaTheme="minorEastAsia" w:hAnsiTheme="minorHAnsi" w:cstheme="minorBidi"/>
          <w:iCs w:val="0"/>
          <w:caps w:val="0"/>
          <w:noProof/>
          <w:sz w:val="22"/>
          <w:szCs w:val="22"/>
        </w:rPr>
      </w:pPr>
      <w:hyperlink w:anchor="_Toc521911112" w:history="1">
        <w:r w:rsidR="00F97A9C" w:rsidRPr="00FF26E1">
          <w:rPr>
            <w:rStyle w:val="Hyperlink"/>
            <w:noProof/>
            <w14:scene3d>
              <w14:camera w14:prst="orthographicFront"/>
              <w14:lightRig w14:rig="threePt" w14:dir="t">
                <w14:rot w14:lat="0" w14:lon="0" w14:rev="0"/>
              </w14:lightRig>
            </w14:scene3d>
          </w:rPr>
          <w:t>1.2.1</w:t>
        </w:r>
        <w:r w:rsidR="00F97A9C">
          <w:rPr>
            <w:rFonts w:asciiTheme="minorHAnsi" w:eastAsiaTheme="minorEastAsia" w:hAnsiTheme="minorHAnsi" w:cstheme="minorBidi"/>
            <w:iCs w:val="0"/>
            <w:caps w:val="0"/>
            <w:noProof/>
            <w:sz w:val="22"/>
            <w:szCs w:val="22"/>
          </w:rPr>
          <w:tab/>
        </w:r>
        <w:r w:rsidR="00F97A9C" w:rsidRPr="00FF26E1">
          <w:rPr>
            <w:rStyle w:val="Hyperlink"/>
            <w:noProof/>
          </w:rPr>
          <w:t>ELECTRONIC QUESTION AND ANSWER PERIOD</w:t>
        </w:r>
        <w:r w:rsidR="00F97A9C">
          <w:rPr>
            <w:noProof/>
            <w:webHidden/>
          </w:rPr>
          <w:tab/>
        </w:r>
        <w:r w:rsidR="00F97A9C">
          <w:rPr>
            <w:noProof/>
            <w:webHidden/>
          </w:rPr>
          <w:fldChar w:fldCharType="begin"/>
        </w:r>
        <w:r w:rsidR="00F97A9C">
          <w:rPr>
            <w:noProof/>
            <w:webHidden/>
          </w:rPr>
          <w:instrText xml:space="preserve"> PAGEREF _Toc521911112 \h </w:instrText>
        </w:r>
        <w:r w:rsidR="00F97A9C">
          <w:rPr>
            <w:noProof/>
            <w:webHidden/>
          </w:rPr>
        </w:r>
        <w:r w:rsidR="00F97A9C">
          <w:rPr>
            <w:noProof/>
            <w:webHidden/>
          </w:rPr>
          <w:fldChar w:fldCharType="separate"/>
        </w:r>
        <w:r w:rsidR="00F97A9C">
          <w:rPr>
            <w:noProof/>
            <w:webHidden/>
          </w:rPr>
          <w:t>3</w:t>
        </w:r>
        <w:r w:rsidR="00F97A9C">
          <w:rPr>
            <w:noProof/>
            <w:webHidden/>
          </w:rPr>
          <w:fldChar w:fldCharType="end"/>
        </w:r>
      </w:hyperlink>
    </w:p>
    <w:p w:rsidR="00F97A9C" w:rsidRDefault="00A57FF2">
      <w:pPr>
        <w:pStyle w:val="TOC3"/>
        <w:tabs>
          <w:tab w:val="left" w:pos="1200"/>
        </w:tabs>
        <w:rPr>
          <w:rFonts w:asciiTheme="minorHAnsi" w:eastAsiaTheme="minorEastAsia" w:hAnsiTheme="minorHAnsi" w:cstheme="minorBidi"/>
          <w:iCs w:val="0"/>
          <w:caps w:val="0"/>
          <w:noProof/>
          <w:sz w:val="22"/>
          <w:szCs w:val="22"/>
        </w:rPr>
      </w:pPr>
      <w:hyperlink w:anchor="_Toc521911113" w:history="1">
        <w:r w:rsidR="00F97A9C" w:rsidRPr="00FF26E1">
          <w:rPr>
            <w:rStyle w:val="Hyperlink"/>
            <w:noProof/>
            <w14:scene3d>
              <w14:camera w14:prst="orthographicFront"/>
              <w14:lightRig w14:rig="threePt" w14:dir="t">
                <w14:rot w14:lat="0" w14:lon="0" w14:rev="0"/>
              </w14:lightRig>
            </w14:scene3d>
          </w:rPr>
          <w:t>1.2.2</w:t>
        </w:r>
        <w:r w:rsidR="00F97A9C">
          <w:rPr>
            <w:rFonts w:asciiTheme="minorHAnsi" w:eastAsiaTheme="minorEastAsia" w:hAnsiTheme="minorHAnsi" w:cstheme="minorBidi"/>
            <w:iCs w:val="0"/>
            <w:caps w:val="0"/>
            <w:noProof/>
            <w:sz w:val="22"/>
            <w:szCs w:val="22"/>
          </w:rPr>
          <w:tab/>
        </w:r>
        <w:r w:rsidR="00F97A9C" w:rsidRPr="00FF26E1">
          <w:rPr>
            <w:rStyle w:val="Hyperlink"/>
            <w:noProof/>
          </w:rPr>
          <w:t>SUBMISSION OF QUOTES</w:t>
        </w:r>
        <w:r w:rsidR="00F97A9C">
          <w:rPr>
            <w:noProof/>
            <w:webHidden/>
          </w:rPr>
          <w:tab/>
        </w:r>
        <w:r w:rsidR="00F97A9C">
          <w:rPr>
            <w:noProof/>
            <w:webHidden/>
          </w:rPr>
          <w:fldChar w:fldCharType="begin"/>
        </w:r>
        <w:r w:rsidR="00F97A9C">
          <w:rPr>
            <w:noProof/>
            <w:webHidden/>
          </w:rPr>
          <w:instrText xml:space="preserve"> PAGEREF _Toc521911113 \h </w:instrText>
        </w:r>
        <w:r w:rsidR="00F97A9C">
          <w:rPr>
            <w:noProof/>
            <w:webHidden/>
          </w:rPr>
        </w:r>
        <w:r w:rsidR="00F97A9C">
          <w:rPr>
            <w:noProof/>
            <w:webHidden/>
          </w:rPr>
          <w:fldChar w:fldCharType="separate"/>
        </w:r>
        <w:r w:rsidR="00F97A9C">
          <w:rPr>
            <w:noProof/>
            <w:webHidden/>
          </w:rPr>
          <w:t>4</w:t>
        </w:r>
        <w:r w:rsidR="00F97A9C">
          <w:rPr>
            <w:noProof/>
            <w:webHidden/>
          </w:rPr>
          <w:fldChar w:fldCharType="end"/>
        </w:r>
      </w:hyperlink>
    </w:p>
    <w:p w:rsidR="00F97A9C" w:rsidRDefault="00A57FF2">
      <w:pPr>
        <w:pStyle w:val="TOC2"/>
        <w:tabs>
          <w:tab w:val="left" w:pos="720"/>
        </w:tabs>
        <w:rPr>
          <w:rFonts w:asciiTheme="minorHAnsi" w:eastAsiaTheme="minorEastAsia" w:hAnsiTheme="minorHAnsi" w:cstheme="minorBidi"/>
          <w:caps w:val="0"/>
          <w:noProof/>
          <w:sz w:val="22"/>
          <w:szCs w:val="22"/>
        </w:rPr>
      </w:pPr>
      <w:hyperlink w:anchor="_Toc521911114" w:history="1">
        <w:r w:rsidR="00F97A9C" w:rsidRPr="00FF26E1">
          <w:rPr>
            <w:rStyle w:val="Hyperlink"/>
            <w:noProof/>
            <w14:scene3d>
              <w14:camera w14:prst="orthographicFront"/>
              <w14:lightRig w14:rig="threePt" w14:dir="t">
                <w14:rot w14:lat="0" w14:lon="0" w14:rev="0"/>
              </w14:lightRig>
            </w14:scene3d>
          </w:rPr>
          <w:t>1.3</w:t>
        </w:r>
        <w:r w:rsidR="00F97A9C">
          <w:rPr>
            <w:rFonts w:asciiTheme="minorHAnsi" w:eastAsiaTheme="minorEastAsia" w:hAnsiTheme="minorHAnsi" w:cstheme="minorBidi"/>
            <w:caps w:val="0"/>
            <w:noProof/>
            <w:sz w:val="22"/>
            <w:szCs w:val="22"/>
          </w:rPr>
          <w:tab/>
        </w:r>
        <w:r w:rsidR="00F97A9C" w:rsidRPr="00FF26E1">
          <w:rPr>
            <w:rStyle w:val="Hyperlink"/>
            <w:noProof/>
          </w:rPr>
          <w:t>ADDITIONAL Information</w:t>
        </w:r>
        <w:r w:rsidR="00F97A9C">
          <w:rPr>
            <w:noProof/>
            <w:webHidden/>
          </w:rPr>
          <w:tab/>
        </w:r>
        <w:r w:rsidR="00F97A9C">
          <w:rPr>
            <w:noProof/>
            <w:webHidden/>
          </w:rPr>
          <w:fldChar w:fldCharType="begin"/>
        </w:r>
        <w:r w:rsidR="00F97A9C">
          <w:rPr>
            <w:noProof/>
            <w:webHidden/>
          </w:rPr>
          <w:instrText xml:space="preserve"> PAGEREF _Toc521911114 \h </w:instrText>
        </w:r>
        <w:r w:rsidR="00F97A9C">
          <w:rPr>
            <w:noProof/>
            <w:webHidden/>
          </w:rPr>
        </w:r>
        <w:r w:rsidR="00F97A9C">
          <w:rPr>
            <w:noProof/>
            <w:webHidden/>
          </w:rPr>
          <w:fldChar w:fldCharType="separate"/>
        </w:r>
        <w:r w:rsidR="00F97A9C">
          <w:rPr>
            <w:noProof/>
            <w:webHidden/>
          </w:rPr>
          <w:t>4</w:t>
        </w:r>
        <w:r w:rsidR="00F97A9C">
          <w:rPr>
            <w:noProof/>
            <w:webHidden/>
          </w:rPr>
          <w:fldChar w:fldCharType="end"/>
        </w:r>
      </w:hyperlink>
    </w:p>
    <w:p w:rsidR="00F97A9C" w:rsidRDefault="00A57FF2">
      <w:pPr>
        <w:pStyle w:val="TOC3"/>
        <w:tabs>
          <w:tab w:val="left" w:pos="1200"/>
        </w:tabs>
        <w:rPr>
          <w:rFonts w:asciiTheme="minorHAnsi" w:eastAsiaTheme="minorEastAsia" w:hAnsiTheme="minorHAnsi" w:cstheme="minorBidi"/>
          <w:iCs w:val="0"/>
          <w:caps w:val="0"/>
          <w:noProof/>
          <w:sz w:val="22"/>
          <w:szCs w:val="22"/>
        </w:rPr>
      </w:pPr>
      <w:hyperlink w:anchor="_Toc521911115" w:history="1">
        <w:r w:rsidR="00F97A9C" w:rsidRPr="00FF26E1">
          <w:rPr>
            <w:rStyle w:val="Hyperlink"/>
            <w:rFonts w:eastAsia="MS Mincho"/>
            <w:noProof/>
            <w14:scene3d>
              <w14:camera w14:prst="orthographicFront"/>
              <w14:lightRig w14:rig="threePt" w14:dir="t">
                <w14:rot w14:lat="0" w14:lon="0" w14:rev="0"/>
              </w14:lightRig>
            </w14:scene3d>
          </w:rPr>
          <w:t>1.3.1</w:t>
        </w:r>
        <w:r w:rsidR="00F97A9C">
          <w:rPr>
            <w:rFonts w:asciiTheme="minorHAnsi" w:eastAsiaTheme="minorEastAsia" w:hAnsiTheme="minorHAnsi" w:cstheme="minorBidi"/>
            <w:iCs w:val="0"/>
            <w:caps w:val="0"/>
            <w:noProof/>
            <w:sz w:val="22"/>
            <w:szCs w:val="22"/>
          </w:rPr>
          <w:tab/>
        </w:r>
        <w:r w:rsidR="00F97A9C" w:rsidRPr="00FF26E1">
          <w:rPr>
            <w:rStyle w:val="Hyperlink"/>
            <w:rFonts w:eastAsia="MS Mincho"/>
            <w:noProof/>
          </w:rPr>
          <w:t>BID AMENDMENTS: Revisions to this rfq</w:t>
        </w:r>
        <w:r w:rsidR="00F97A9C">
          <w:rPr>
            <w:noProof/>
            <w:webHidden/>
          </w:rPr>
          <w:tab/>
        </w:r>
        <w:r w:rsidR="00F97A9C">
          <w:rPr>
            <w:noProof/>
            <w:webHidden/>
          </w:rPr>
          <w:fldChar w:fldCharType="begin"/>
        </w:r>
        <w:r w:rsidR="00F97A9C">
          <w:rPr>
            <w:noProof/>
            <w:webHidden/>
          </w:rPr>
          <w:instrText xml:space="preserve"> PAGEREF _Toc521911115 \h </w:instrText>
        </w:r>
        <w:r w:rsidR="00F97A9C">
          <w:rPr>
            <w:noProof/>
            <w:webHidden/>
          </w:rPr>
        </w:r>
        <w:r w:rsidR="00F97A9C">
          <w:rPr>
            <w:noProof/>
            <w:webHidden/>
          </w:rPr>
          <w:fldChar w:fldCharType="separate"/>
        </w:r>
        <w:r w:rsidR="00F97A9C">
          <w:rPr>
            <w:noProof/>
            <w:webHidden/>
          </w:rPr>
          <w:t>4</w:t>
        </w:r>
        <w:r w:rsidR="00F97A9C">
          <w:rPr>
            <w:noProof/>
            <w:webHidden/>
          </w:rPr>
          <w:fldChar w:fldCharType="end"/>
        </w:r>
      </w:hyperlink>
    </w:p>
    <w:p w:rsidR="00F97A9C" w:rsidRDefault="00A57FF2">
      <w:pPr>
        <w:pStyle w:val="TOC3"/>
        <w:tabs>
          <w:tab w:val="left" w:pos="1200"/>
        </w:tabs>
        <w:rPr>
          <w:rFonts w:asciiTheme="minorHAnsi" w:eastAsiaTheme="minorEastAsia" w:hAnsiTheme="minorHAnsi" w:cstheme="minorBidi"/>
          <w:iCs w:val="0"/>
          <w:caps w:val="0"/>
          <w:noProof/>
          <w:sz w:val="22"/>
          <w:szCs w:val="22"/>
        </w:rPr>
      </w:pPr>
      <w:hyperlink w:anchor="_Toc521911116" w:history="1">
        <w:r w:rsidR="00F97A9C" w:rsidRPr="00FF26E1">
          <w:rPr>
            <w:rStyle w:val="Hyperlink"/>
            <w:rFonts w:eastAsia="MS Mincho"/>
            <w:noProof/>
            <w14:scene3d>
              <w14:camera w14:prst="orthographicFront"/>
              <w14:lightRig w14:rig="threePt" w14:dir="t">
                <w14:rot w14:lat="0" w14:lon="0" w14:rev="0"/>
              </w14:lightRig>
            </w14:scene3d>
          </w:rPr>
          <w:t>1.3.2</w:t>
        </w:r>
        <w:r w:rsidR="00F97A9C">
          <w:rPr>
            <w:rFonts w:asciiTheme="minorHAnsi" w:eastAsiaTheme="minorEastAsia" w:hAnsiTheme="minorHAnsi" w:cstheme="minorBidi"/>
            <w:iCs w:val="0"/>
            <w:caps w:val="0"/>
            <w:noProof/>
            <w:sz w:val="22"/>
            <w:szCs w:val="22"/>
          </w:rPr>
          <w:tab/>
        </w:r>
        <w:r w:rsidR="00F97A9C" w:rsidRPr="00FF26E1">
          <w:rPr>
            <w:rStyle w:val="Hyperlink"/>
            <w:rFonts w:eastAsia="MS Mincho"/>
            <w:noProof/>
          </w:rPr>
          <w:t>VENDOR Responsibility</w:t>
        </w:r>
        <w:r w:rsidR="00F97A9C">
          <w:rPr>
            <w:noProof/>
            <w:webHidden/>
          </w:rPr>
          <w:tab/>
        </w:r>
        <w:r w:rsidR="00F97A9C">
          <w:rPr>
            <w:noProof/>
            <w:webHidden/>
          </w:rPr>
          <w:fldChar w:fldCharType="begin"/>
        </w:r>
        <w:r w:rsidR="00F97A9C">
          <w:rPr>
            <w:noProof/>
            <w:webHidden/>
          </w:rPr>
          <w:instrText xml:space="preserve"> PAGEREF _Toc521911116 \h </w:instrText>
        </w:r>
        <w:r w:rsidR="00F97A9C">
          <w:rPr>
            <w:noProof/>
            <w:webHidden/>
          </w:rPr>
        </w:r>
        <w:r w:rsidR="00F97A9C">
          <w:rPr>
            <w:noProof/>
            <w:webHidden/>
          </w:rPr>
          <w:fldChar w:fldCharType="separate"/>
        </w:r>
        <w:r w:rsidR="00F97A9C">
          <w:rPr>
            <w:noProof/>
            <w:webHidden/>
          </w:rPr>
          <w:t>5</w:t>
        </w:r>
        <w:r w:rsidR="00F97A9C">
          <w:rPr>
            <w:noProof/>
            <w:webHidden/>
          </w:rPr>
          <w:fldChar w:fldCharType="end"/>
        </w:r>
      </w:hyperlink>
    </w:p>
    <w:p w:rsidR="00F97A9C" w:rsidRDefault="00A57FF2">
      <w:pPr>
        <w:pStyle w:val="TOC3"/>
        <w:tabs>
          <w:tab w:val="left" w:pos="1200"/>
        </w:tabs>
        <w:rPr>
          <w:rFonts w:asciiTheme="minorHAnsi" w:eastAsiaTheme="minorEastAsia" w:hAnsiTheme="minorHAnsi" w:cstheme="minorBidi"/>
          <w:iCs w:val="0"/>
          <w:caps w:val="0"/>
          <w:noProof/>
          <w:sz w:val="22"/>
          <w:szCs w:val="22"/>
        </w:rPr>
      </w:pPr>
      <w:hyperlink w:anchor="_Toc521911117" w:history="1">
        <w:r w:rsidR="00F97A9C" w:rsidRPr="00FF26E1">
          <w:rPr>
            <w:rStyle w:val="Hyperlink"/>
            <w:rFonts w:eastAsia="MS Mincho"/>
            <w:noProof/>
            <w14:scene3d>
              <w14:camera w14:prst="orthographicFront"/>
              <w14:lightRig w14:rig="threePt" w14:dir="t">
                <w14:rot w14:lat="0" w14:lon="0" w14:rev="0"/>
              </w14:lightRig>
            </w14:scene3d>
          </w:rPr>
          <w:t>1.3.3</w:t>
        </w:r>
        <w:r w:rsidR="00F97A9C">
          <w:rPr>
            <w:rFonts w:asciiTheme="minorHAnsi" w:eastAsiaTheme="minorEastAsia" w:hAnsiTheme="minorHAnsi" w:cstheme="minorBidi"/>
            <w:iCs w:val="0"/>
            <w:caps w:val="0"/>
            <w:noProof/>
            <w:sz w:val="22"/>
            <w:szCs w:val="22"/>
          </w:rPr>
          <w:tab/>
        </w:r>
        <w:r w:rsidR="00F97A9C" w:rsidRPr="00FF26E1">
          <w:rPr>
            <w:rStyle w:val="Hyperlink"/>
            <w:rFonts w:eastAsia="MS Mincho"/>
            <w:noProof/>
          </w:rPr>
          <w:t>COST Liability</w:t>
        </w:r>
        <w:r w:rsidR="00F97A9C">
          <w:rPr>
            <w:noProof/>
            <w:webHidden/>
          </w:rPr>
          <w:tab/>
        </w:r>
        <w:r w:rsidR="00F97A9C">
          <w:rPr>
            <w:noProof/>
            <w:webHidden/>
          </w:rPr>
          <w:fldChar w:fldCharType="begin"/>
        </w:r>
        <w:r w:rsidR="00F97A9C">
          <w:rPr>
            <w:noProof/>
            <w:webHidden/>
          </w:rPr>
          <w:instrText xml:space="preserve"> PAGEREF _Toc521911117 \h </w:instrText>
        </w:r>
        <w:r w:rsidR="00F97A9C">
          <w:rPr>
            <w:noProof/>
            <w:webHidden/>
          </w:rPr>
        </w:r>
        <w:r w:rsidR="00F97A9C">
          <w:rPr>
            <w:noProof/>
            <w:webHidden/>
          </w:rPr>
          <w:fldChar w:fldCharType="separate"/>
        </w:r>
        <w:r w:rsidR="00F97A9C">
          <w:rPr>
            <w:noProof/>
            <w:webHidden/>
          </w:rPr>
          <w:t>5</w:t>
        </w:r>
        <w:r w:rsidR="00F97A9C">
          <w:rPr>
            <w:noProof/>
            <w:webHidden/>
          </w:rPr>
          <w:fldChar w:fldCharType="end"/>
        </w:r>
      </w:hyperlink>
    </w:p>
    <w:p w:rsidR="00F97A9C" w:rsidRDefault="00A57FF2">
      <w:pPr>
        <w:pStyle w:val="TOC1"/>
        <w:tabs>
          <w:tab w:val="left" w:pos="480"/>
        </w:tabs>
        <w:rPr>
          <w:rFonts w:asciiTheme="minorHAnsi" w:eastAsiaTheme="minorEastAsia" w:hAnsiTheme="minorHAnsi" w:cstheme="minorBidi"/>
          <w:b w:val="0"/>
          <w:bCs w:val="0"/>
          <w:caps w:val="0"/>
          <w:noProof/>
          <w:sz w:val="22"/>
          <w:szCs w:val="22"/>
        </w:rPr>
      </w:pPr>
      <w:hyperlink w:anchor="_Toc521911118" w:history="1">
        <w:r w:rsidR="00F97A9C" w:rsidRPr="00FF26E1">
          <w:rPr>
            <w:rStyle w:val="Hyperlink"/>
            <w:noProof/>
            <w14:scene3d>
              <w14:camera w14:prst="orthographicFront"/>
              <w14:lightRig w14:rig="threePt" w14:dir="t">
                <w14:rot w14:lat="0" w14:lon="0" w14:rev="0"/>
              </w14:lightRig>
            </w14:scene3d>
          </w:rPr>
          <w:t>2.0</w:t>
        </w:r>
        <w:r w:rsidR="00F97A9C">
          <w:rPr>
            <w:rFonts w:asciiTheme="minorHAnsi" w:eastAsiaTheme="minorEastAsia" w:hAnsiTheme="minorHAnsi" w:cstheme="minorBidi"/>
            <w:b w:val="0"/>
            <w:bCs w:val="0"/>
            <w:caps w:val="0"/>
            <w:noProof/>
            <w:sz w:val="22"/>
            <w:szCs w:val="22"/>
          </w:rPr>
          <w:tab/>
        </w:r>
        <w:r w:rsidR="00F97A9C" w:rsidRPr="00FF26E1">
          <w:rPr>
            <w:rStyle w:val="Hyperlink"/>
            <w:noProof/>
          </w:rPr>
          <w:t>SCOPE OF WORK</w:t>
        </w:r>
        <w:r w:rsidR="00F97A9C">
          <w:rPr>
            <w:noProof/>
            <w:webHidden/>
          </w:rPr>
          <w:tab/>
        </w:r>
        <w:r w:rsidR="00F97A9C">
          <w:rPr>
            <w:noProof/>
            <w:webHidden/>
          </w:rPr>
          <w:fldChar w:fldCharType="begin"/>
        </w:r>
        <w:r w:rsidR="00F97A9C">
          <w:rPr>
            <w:noProof/>
            <w:webHidden/>
          </w:rPr>
          <w:instrText xml:space="preserve"> PAGEREF _Toc521911118 \h </w:instrText>
        </w:r>
        <w:r w:rsidR="00F97A9C">
          <w:rPr>
            <w:noProof/>
            <w:webHidden/>
          </w:rPr>
        </w:r>
        <w:r w:rsidR="00F97A9C">
          <w:rPr>
            <w:noProof/>
            <w:webHidden/>
          </w:rPr>
          <w:fldChar w:fldCharType="separate"/>
        </w:r>
        <w:r w:rsidR="00F97A9C">
          <w:rPr>
            <w:noProof/>
            <w:webHidden/>
          </w:rPr>
          <w:t>5</w:t>
        </w:r>
        <w:r w:rsidR="00F97A9C">
          <w:rPr>
            <w:noProof/>
            <w:webHidden/>
          </w:rPr>
          <w:fldChar w:fldCharType="end"/>
        </w:r>
      </w:hyperlink>
    </w:p>
    <w:p w:rsidR="00F97A9C" w:rsidRDefault="00A57FF2">
      <w:pPr>
        <w:pStyle w:val="TOC2"/>
        <w:tabs>
          <w:tab w:val="left" w:pos="720"/>
        </w:tabs>
        <w:rPr>
          <w:rFonts w:asciiTheme="minorHAnsi" w:eastAsiaTheme="minorEastAsia" w:hAnsiTheme="minorHAnsi" w:cstheme="minorBidi"/>
          <w:caps w:val="0"/>
          <w:noProof/>
          <w:sz w:val="22"/>
          <w:szCs w:val="22"/>
        </w:rPr>
      </w:pPr>
      <w:hyperlink w:anchor="_Toc521911119" w:history="1">
        <w:r w:rsidR="00F97A9C" w:rsidRPr="00FF26E1">
          <w:rPr>
            <w:rStyle w:val="Hyperlink"/>
            <w:noProof/>
            <w14:scene3d>
              <w14:camera w14:prst="orthographicFront"/>
              <w14:lightRig w14:rig="threePt" w14:dir="t">
                <w14:rot w14:lat="0" w14:lon="0" w14:rev="0"/>
              </w14:lightRig>
            </w14:scene3d>
          </w:rPr>
          <w:t>2.1</w:t>
        </w:r>
        <w:r w:rsidR="00F97A9C">
          <w:rPr>
            <w:rFonts w:asciiTheme="minorHAnsi" w:eastAsiaTheme="minorEastAsia" w:hAnsiTheme="minorHAnsi" w:cstheme="minorBidi"/>
            <w:caps w:val="0"/>
            <w:noProof/>
            <w:sz w:val="22"/>
            <w:szCs w:val="22"/>
          </w:rPr>
          <w:tab/>
        </w:r>
        <w:r w:rsidR="00F97A9C" w:rsidRPr="00FF26E1">
          <w:rPr>
            <w:rStyle w:val="Hyperlink"/>
            <w:noProof/>
          </w:rPr>
          <w:t>PROJECT SCOPE</w:t>
        </w:r>
        <w:r w:rsidR="00F97A9C">
          <w:rPr>
            <w:noProof/>
            <w:webHidden/>
          </w:rPr>
          <w:tab/>
        </w:r>
        <w:r w:rsidR="00F97A9C">
          <w:rPr>
            <w:noProof/>
            <w:webHidden/>
          </w:rPr>
          <w:fldChar w:fldCharType="begin"/>
        </w:r>
        <w:r w:rsidR="00F97A9C">
          <w:rPr>
            <w:noProof/>
            <w:webHidden/>
          </w:rPr>
          <w:instrText xml:space="preserve"> PAGEREF _Toc521911119 \h </w:instrText>
        </w:r>
        <w:r w:rsidR="00F97A9C">
          <w:rPr>
            <w:noProof/>
            <w:webHidden/>
          </w:rPr>
        </w:r>
        <w:r w:rsidR="00F97A9C">
          <w:rPr>
            <w:noProof/>
            <w:webHidden/>
          </w:rPr>
          <w:fldChar w:fldCharType="separate"/>
        </w:r>
        <w:r w:rsidR="00F97A9C">
          <w:rPr>
            <w:noProof/>
            <w:webHidden/>
          </w:rPr>
          <w:t>5</w:t>
        </w:r>
        <w:r w:rsidR="00F97A9C">
          <w:rPr>
            <w:noProof/>
            <w:webHidden/>
          </w:rPr>
          <w:fldChar w:fldCharType="end"/>
        </w:r>
      </w:hyperlink>
    </w:p>
    <w:p w:rsidR="00F97A9C" w:rsidRDefault="00A57FF2">
      <w:pPr>
        <w:pStyle w:val="TOC2"/>
        <w:tabs>
          <w:tab w:val="left" w:pos="720"/>
        </w:tabs>
        <w:rPr>
          <w:rFonts w:asciiTheme="minorHAnsi" w:eastAsiaTheme="minorEastAsia" w:hAnsiTheme="minorHAnsi" w:cstheme="minorBidi"/>
          <w:caps w:val="0"/>
          <w:noProof/>
          <w:sz w:val="22"/>
          <w:szCs w:val="22"/>
        </w:rPr>
      </w:pPr>
      <w:hyperlink w:anchor="_Toc521911120" w:history="1">
        <w:r w:rsidR="00F97A9C" w:rsidRPr="00FF26E1">
          <w:rPr>
            <w:rStyle w:val="Hyperlink"/>
            <w:noProof/>
            <w14:scene3d>
              <w14:camera w14:prst="orthographicFront"/>
              <w14:lightRig w14:rig="threePt" w14:dir="t">
                <w14:rot w14:lat="0" w14:lon="0" w14:rev="0"/>
              </w14:lightRig>
            </w14:scene3d>
          </w:rPr>
          <w:t>2.2</w:t>
        </w:r>
        <w:r w:rsidR="00F97A9C">
          <w:rPr>
            <w:rFonts w:asciiTheme="minorHAnsi" w:eastAsiaTheme="minorEastAsia" w:hAnsiTheme="minorHAnsi" w:cstheme="minorBidi"/>
            <w:caps w:val="0"/>
            <w:noProof/>
            <w:sz w:val="22"/>
            <w:szCs w:val="22"/>
          </w:rPr>
          <w:tab/>
        </w:r>
        <w:r w:rsidR="00F97A9C" w:rsidRPr="00FF26E1">
          <w:rPr>
            <w:rStyle w:val="Hyperlink"/>
            <w:noProof/>
          </w:rPr>
          <w:t>PLANNING APPROACH REQUIREMENTS</w:t>
        </w:r>
        <w:r w:rsidR="00F97A9C">
          <w:rPr>
            <w:noProof/>
            <w:webHidden/>
          </w:rPr>
          <w:tab/>
        </w:r>
        <w:r w:rsidR="00F97A9C">
          <w:rPr>
            <w:noProof/>
            <w:webHidden/>
          </w:rPr>
          <w:fldChar w:fldCharType="begin"/>
        </w:r>
        <w:r w:rsidR="00F97A9C">
          <w:rPr>
            <w:noProof/>
            <w:webHidden/>
          </w:rPr>
          <w:instrText xml:space="preserve"> PAGEREF _Toc521911120 \h </w:instrText>
        </w:r>
        <w:r w:rsidR="00F97A9C">
          <w:rPr>
            <w:noProof/>
            <w:webHidden/>
          </w:rPr>
        </w:r>
        <w:r w:rsidR="00F97A9C">
          <w:rPr>
            <w:noProof/>
            <w:webHidden/>
          </w:rPr>
          <w:fldChar w:fldCharType="separate"/>
        </w:r>
        <w:r w:rsidR="00F97A9C">
          <w:rPr>
            <w:noProof/>
            <w:webHidden/>
          </w:rPr>
          <w:t>5</w:t>
        </w:r>
        <w:r w:rsidR="00F97A9C">
          <w:rPr>
            <w:noProof/>
            <w:webHidden/>
          </w:rPr>
          <w:fldChar w:fldCharType="end"/>
        </w:r>
      </w:hyperlink>
    </w:p>
    <w:p w:rsidR="00F97A9C" w:rsidRDefault="00A57FF2">
      <w:pPr>
        <w:pStyle w:val="TOC1"/>
        <w:tabs>
          <w:tab w:val="left" w:pos="480"/>
        </w:tabs>
        <w:rPr>
          <w:rFonts w:asciiTheme="minorHAnsi" w:eastAsiaTheme="minorEastAsia" w:hAnsiTheme="minorHAnsi" w:cstheme="minorBidi"/>
          <w:b w:val="0"/>
          <w:bCs w:val="0"/>
          <w:caps w:val="0"/>
          <w:noProof/>
          <w:sz w:val="22"/>
          <w:szCs w:val="22"/>
        </w:rPr>
      </w:pPr>
      <w:hyperlink w:anchor="_Toc521911121" w:history="1">
        <w:r w:rsidR="00F97A9C" w:rsidRPr="00FF26E1">
          <w:rPr>
            <w:rStyle w:val="Hyperlink"/>
            <w:noProof/>
            <w14:scene3d>
              <w14:camera w14:prst="orthographicFront"/>
              <w14:lightRig w14:rig="threePt" w14:dir="t">
                <w14:rot w14:lat="0" w14:lon="0" w14:rev="0"/>
              </w14:lightRig>
            </w14:scene3d>
          </w:rPr>
          <w:t>3.0</w:t>
        </w:r>
        <w:r w:rsidR="00F97A9C">
          <w:rPr>
            <w:rFonts w:asciiTheme="minorHAnsi" w:eastAsiaTheme="minorEastAsia" w:hAnsiTheme="minorHAnsi" w:cstheme="minorBidi"/>
            <w:b w:val="0"/>
            <w:bCs w:val="0"/>
            <w:caps w:val="0"/>
            <w:noProof/>
            <w:sz w:val="22"/>
            <w:szCs w:val="22"/>
          </w:rPr>
          <w:tab/>
        </w:r>
        <w:r w:rsidR="00F97A9C" w:rsidRPr="00FF26E1">
          <w:rPr>
            <w:rStyle w:val="Hyperlink"/>
            <w:noProof/>
          </w:rPr>
          <w:t>QUALIFICATIONS EXPERIENCE CRITERIA</w:t>
        </w:r>
        <w:r w:rsidR="00F97A9C">
          <w:rPr>
            <w:noProof/>
            <w:webHidden/>
          </w:rPr>
          <w:tab/>
        </w:r>
        <w:r w:rsidR="00F97A9C">
          <w:rPr>
            <w:noProof/>
            <w:webHidden/>
          </w:rPr>
          <w:fldChar w:fldCharType="begin"/>
        </w:r>
        <w:r w:rsidR="00F97A9C">
          <w:rPr>
            <w:noProof/>
            <w:webHidden/>
          </w:rPr>
          <w:instrText xml:space="preserve"> PAGEREF _Toc521911121 \h </w:instrText>
        </w:r>
        <w:r w:rsidR="00F97A9C">
          <w:rPr>
            <w:noProof/>
            <w:webHidden/>
          </w:rPr>
        </w:r>
        <w:r w:rsidR="00F97A9C">
          <w:rPr>
            <w:noProof/>
            <w:webHidden/>
          </w:rPr>
          <w:fldChar w:fldCharType="separate"/>
        </w:r>
        <w:r w:rsidR="00F97A9C">
          <w:rPr>
            <w:noProof/>
            <w:webHidden/>
          </w:rPr>
          <w:t>6</w:t>
        </w:r>
        <w:r w:rsidR="00F97A9C">
          <w:rPr>
            <w:noProof/>
            <w:webHidden/>
          </w:rPr>
          <w:fldChar w:fldCharType="end"/>
        </w:r>
      </w:hyperlink>
    </w:p>
    <w:p w:rsidR="00F97A9C" w:rsidRDefault="00A57FF2">
      <w:pPr>
        <w:pStyle w:val="TOC2"/>
        <w:tabs>
          <w:tab w:val="left" w:pos="720"/>
        </w:tabs>
        <w:rPr>
          <w:rFonts w:asciiTheme="minorHAnsi" w:eastAsiaTheme="minorEastAsia" w:hAnsiTheme="minorHAnsi" w:cstheme="minorBidi"/>
          <w:caps w:val="0"/>
          <w:noProof/>
          <w:sz w:val="22"/>
          <w:szCs w:val="22"/>
        </w:rPr>
      </w:pPr>
      <w:hyperlink w:anchor="_Toc521911122" w:history="1">
        <w:r w:rsidR="00F97A9C" w:rsidRPr="00FF26E1">
          <w:rPr>
            <w:rStyle w:val="Hyperlink"/>
            <w:noProof/>
            <w14:scene3d>
              <w14:camera w14:prst="orthographicFront"/>
              <w14:lightRig w14:rig="threePt" w14:dir="t">
                <w14:rot w14:lat="0" w14:lon="0" w14:rev="0"/>
              </w14:lightRig>
            </w14:scene3d>
          </w:rPr>
          <w:t>3.1</w:t>
        </w:r>
        <w:r w:rsidR="00F97A9C">
          <w:rPr>
            <w:rFonts w:asciiTheme="minorHAnsi" w:eastAsiaTheme="minorEastAsia" w:hAnsiTheme="minorHAnsi" w:cstheme="minorBidi"/>
            <w:caps w:val="0"/>
            <w:noProof/>
            <w:sz w:val="22"/>
            <w:szCs w:val="22"/>
          </w:rPr>
          <w:tab/>
        </w:r>
        <w:r w:rsidR="00F97A9C" w:rsidRPr="00FF26E1">
          <w:rPr>
            <w:rStyle w:val="Hyperlink"/>
            <w:noProof/>
          </w:rPr>
          <w:t>Resumes</w:t>
        </w:r>
        <w:r w:rsidR="00F97A9C">
          <w:rPr>
            <w:noProof/>
            <w:webHidden/>
          </w:rPr>
          <w:tab/>
        </w:r>
        <w:r w:rsidR="00F97A9C">
          <w:rPr>
            <w:noProof/>
            <w:webHidden/>
          </w:rPr>
          <w:fldChar w:fldCharType="begin"/>
        </w:r>
        <w:r w:rsidR="00F97A9C">
          <w:rPr>
            <w:noProof/>
            <w:webHidden/>
          </w:rPr>
          <w:instrText xml:space="preserve"> PAGEREF _Toc521911122 \h </w:instrText>
        </w:r>
        <w:r w:rsidR="00F97A9C">
          <w:rPr>
            <w:noProof/>
            <w:webHidden/>
          </w:rPr>
        </w:r>
        <w:r w:rsidR="00F97A9C">
          <w:rPr>
            <w:noProof/>
            <w:webHidden/>
          </w:rPr>
          <w:fldChar w:fldCharType="separate"/>
        </w:r>
        <w:r w:rsidR="00F97A9C">
          <w:rPr>
            <w:noProof/>
            <w:webHidden/>
          </w:rPr>
          <w:t>6</w:t>
        </w:r>
        <w:r w:rsidR="00F97A9C">
          <w:rPr>
            <w:noProof/>
            <w:webHidden/>
          </w:rPr>
          <w:fldChar w:fldCharType="end"/>
        </w:r>
      </w:hyperlink>
    </w:p>
    <w:p w:rsidR="00F97A9C" w:rsidRDefault="00A57FF2">
      <w:pPr>
        <w:pStyle w:val="TOC1"/>
        <w:tabs>
          <w:tab w:val="left" w:pos="480"/>
        </w:tabs>
        <w:rPr>
          <w:rFonts w:asciiTheme="minorHAnsi" w:eastAsiaTheme="minorEastAsia" w:hAnsiTheme="minorHAnsi" w:cstheme="minorBidi"/>
          <w:b w:val="0"/>
          <w:bCs w:val="0"/>
          <w:caps w:val="0"/>
          <w:noProof/>
          <w:sz w:val="22"/>
          <w:szCs w:val="22"/>
        </w:rPr>
      </w:pPr>
      <w:hyperlink w:anchor="_Toc521911123" w:history="1">
        <w:r w:rsidR="00F97A9C" w:rsidRPr="00FF26E1">
          <w:rPr>
            <w:rStyle w:val="Hyperlink"/>
            <w:noProof/>
            <w14:scene3d>
              <w14:camera w14:prst="orthographicFront"/>
              <w14:lightRig w14:rig="threePt" w14:dir="t">
                <w14:rot w14:lat="0" w14:lon="0" w14:rev="0"/>
              </w14:lightRig>
            </w14:scene3d>
          </w:rPr>
          <w:t>4.0</w:t>
        </w:r>
        <w:r w:rsidR="00F97A9C">
          <w:rPr>
            <w:rFonts w:asciiTheme="minorHAnsi" w:eastAsiaTheme="minorEastAsia" w:hAnsiTheme="minorHAnsi" w:cstheme="minorBidi"/>
            <w:b w:val="0"/>
            <w:bCs w:val="0"/>
            <w:caps w:val="0"/>
            <w:noProof/>
            <w:sz w:val="22"/>
            <w:szCs w:val="22"/>
          </w:rPr>
          <w:tab/>
        </w:r>
        <w:r w:rsidR="00F97A9C" w:rsidRPr="00FF26E1">
          <w:rPr>
            <w:rStyle w:val="Hyperlink"/>
            <w:noProof/>
          </w:rPr>
          <w:t>QUOTE PREPARATION AND SUBMITTAL</w:t>
        </w:r>
        <w:r w:rsidR="00F97A9C">
          <w:rPr>
            <w:noProof/>
            <w:webHidden/>
          </w:rPr>
          <w:tab/>
        </w:r>
        <w:r w:rsidR="00F97A9C">
          <w:rPr>
            <w:noProof/>
            <w:webHidden/>
          </w:rPr>
          <w:fldChar w:fldCharType="begin"/>
        </w:r>
        <w:r w:rsidR="00F97A9C">
          <w:rPr>
            <w:noProof/>
            <w:webHidden/>
          </w:rPr>
          <w:instrText xml:space="preserve"> PAGEREF _Toc521911123 \h </w:instrText>
        </w:r>
        <w:r w:rsidR="00F97A9C">
          <w:rPr>
            <w:noProof/>
            <w:webHidden/>
          </w:rPr>
        </w:r>
        <w:r w:rsidR="00F97A9C">
          <w:rPr>
            <w:noProof/>
            <w:webHidden/>
          </w:rPr>
          <w:fldChar w:fldCharType="separate"/>
        </w:r>
        <w:r w:rsidR="00F97A9C">
          <w:rPr>
            <w:noProof/>
            <w:webHidden/>
          </w:rPr>
          <w:t>7</w:t>
        </w:r>
        <w:r w:rsidR="00F97A9C">
          <w:rPr>
            <w:noProof/>
            <w:webHidden/>
          </w:rPr>
          <w:fldChar w:fldCharType="end"/>
        </w:r>
      </w:hyperlink>
    </w:p>
    <w:p w:rsidR="00F97A9C" w:rsidRDefault="00A57FF2">
      <w:pPr>
        <w:pStyle w:val="TOC2"/>
        <w:tabs>
          <w:tab w:val="left" w:pos="720"/>
        </w:tabs>
        <w:rPr>
          <w:rFonts w:asciiTheme="minorHAnsi" w:eastAsiaTheme="minorEastAsia" w:hAnsiTheme="minorHAnsi" w:cstheme="minorBidi"/>
          <w:caps w:val="0"/>
          <w:noProof/>
          <w:sz w:val="22"/>
          <w:szCs w:val="22"/>
        </w:rPr>
      </w:pPr>
      <w:hyperlink w:anchor="_Toc521911124" w:history="1">
        <w:r w:rsidR="00F97A9C" w:rsidRPr="00FF26E1">
          <w:rPr>
            <w:rStyle w:val="Hyperlink"/>
            <w:noProof/>
            <w14:scene3d>
              <w14:camera w14:prst="orthographicFront"/>
              <w14:lightRig w14:rig="threePt" w14:dir="t">
                <w14:rot w14:lat="0" w14:lon="0" w14:rev="0"/>
              </w14:lightRig>
            </w14:scene3d>
          </w:rPr>
          <w:t>4.1</w:t>
        </w:r>
        <w:r w:rsidR="00F97A9C">
          <w:rPr>
            <w:rFonts w:asciiTheme="minorHAnsi" w:eastAsiaTheme="minorEastAsia" w:hAnsiTheme="minorHAnsi" w:cstheme="minorBidi"/>
            <w:caps w:val="0"/>
            <w:noProof/>
            <w:sz w:val="22"/>
            <w:szCs w:val="22"/>
          </w:rPr>
          <w:tab/>
        </w:r>
        <w:r w:rsidR="00F97A9C" w:rsidRPr="00FF26E1">
          <w:rPr>
            <w:rStyle w:val="Hyperlink"/>
            <w:noProof/>
          </w:rPr>
          <w:t>QUOTE CONTENT</w:t>
        </w:r>
        <w:r w:rsidR="00F97A9C">
          <w:rPr>
            <w:noProof/>
            <w:webHidden/>
          </w:rPr>
          <w:tab/>
        </w:r>
        <w:r w:rsidR="00F97A9C">
          <w:rPr>
            <w:noProof/>
            <w:webHidden/>
          </w:rPr>
          <w:fldChar w:fldCharType="begin"/>
        </w:r>
        <w:r w:rsidR="00F97A9C">
          <w:rPr>
            <w:noProof/>
            <w:webHidden/>
          </w:rPr>
          <w:instrText xml:space="preserve"> PAGEREF _Toc521911124 \h </w:instrText>
        </w:r>
        <w:r w:rsidR="00F97A9C">
          <w:rPr>
            <w:noProof/>
            <w:webHidden/>
          </w:rPr>
        </w:r>
        <w:r w:rsidR="00F97A9C">
          <w:rPr>
            <w:noProof/>
            <w:webHidden/>
          </w:rPr>
          <w:fldChar w:fldCharType="separate"/>
        </w:r>
        <w:r w:rsidR="00F97A9C">
          <w:rPr>
            <w:noProof/>
            <w:webHidden/>
          </w:rPr>
          <w:t>7</w:t>
        </w:r>
        <w:r w:rsidR="00F97A9C">
          <w:rPr>
            <w:noProof/>
            <w:webHidden/>
          </w:rPr>
          <w:fldChar w:fldCharType="end"/>
        </w:r>
      </w:hyperlink>
    </w:p>
    <w:p w:rsidR="00F97A9C" w:rsidRDefault="00A57FF2">
      <w:pPr>
        <w:pStyle w:val="TOC1"/>
        <w:tabs>
          <w:tab w:val="left" w:pos="480"/>
        </w:tabs>
        <w:rPr>
          <w:rFonts w:asciiTheme="minorHAnsi" w:eastAsiaTheme="minorEastAsia" w:hAnsiTheme="minorHAnsi" w:cstheme="minorBidi"/>
          <w:b w:val="0"/>
          <w:bCs w:val="0"/>
          <w:caps w:val="0"/>
          <w:noProof/>
          <w:sz w:val="22"/>
          <w:szCs w:val="22"/>
        </w:rPr>
      </w:pPr>
      <w:hyperlink w:anchor="_Toc521911125" w:history="1">
        <w:r w:rsidR="00F97A9C" w:rsidRPr="00FF26E1">
          <w:rPr>
            <w:rStyle w:val="Hyperlink"/>
            <w:noProof/>
            <w14:scene3d>
              <w14:camera w14:prst="orthographicFront"/>
              <w14:lightRig w14:rig="threePt" w14:dir="t">
                <w14:rot w14:lat="0" w14:lon="0" w14:rev="0"/>
              </w14:lightRig>
            </w14:scene3d>
          </w:rPr>
          <w:t>5.0</w:t>
        </w:r>
        <w:r w:rsidR="00F97A9C">
          <w:rPr>
            <w:rFonts w:asciiTheme="minorHAnsi" w:eastAsiaTheme="minorEastAsia" w:hAnsiTheme="minorHAnsi" w:cstheme="minorBidi"/>
            <w:b w:val="0"/>
            <w:bCs w:val="0"/>
            <w:caps w:val="0"/>
            <w:noProof/>
            <w:sz w:val="22"/>
            <w:szCs w:val="22"/>
          </w:rPr>
          <w:tab/>
        </w:r>
        <w:r w:rsidR="00F97A9C" w:rsidRPr="00FF26E1">
          <w:rPr>
            <w:rStyle w:val="Hyperlink"/>
            <w:noProof/>
          </w:rPr>
          <w:t>DELIVERABLES AND FINAL ACCEPTANCE</w:t>
        </w:r>
        <w:r w:rsidR="00F97A9C">
          <w:rPr>
            <w:noProof/>
            <w:webHidden/>
          </w:rPr>
          <w:tab/>
        </w:r>
        <w:r w:rsidR="00F97A9C">
          <w:rPr>
            <w:noProof/>
            <w:webHidden/>
          </w:rPr>
          <w:fldChar w:fldCharType="begin"/>
        </w:r>
        <w:r w:rsidR="00F97A9C">
          <w:rPr>
            <w:noProof/>
            <w:webHidden/>
          </w:rPr>
          <w:instrText xml:space="preserve"> PAGEREF _Toc521911125 \h </w:instrText>
        </w:r>
        <w:r w:rsidR="00F97A9C">
          <w:rPr>
            <w:noProof/>
            <w:webHidden/>
          </w:rPr>
        </w:r>
        <w:r w:rsidR="00F97A9C">
          <w:rPr>
            <w:noProof/>
            <w:webHidden/>
          </w:rPr>
          <w:fldChar w:fldCharType="separate"/>
        </w:r>
        <w:r w:rsidR="00F97A9C">
          <w:rPr>
            <w:noProof/>
            <w:webHidden/>
          </w:rPr>
          <w:t>7</w:t>
        </w:r>
        <w:r w:rsidR="00F97A9C">
          <w:rPr>
            <w:noProof/>
            <w:webHidden/>
          </w:rPr>
          <w:fldChar w:fldCharType="end"/>
        </w:r>
      </w:hyperlink>
    </w:p>
    <w:p w:rsidR="00F97A9C" w:rsidRDefault="00A57FF2">
      <w:pPr>
        <w:pStyle w:val="TOC1"/>
        <w:tabs>
          <w:tab w:val="left" w:pos="480"/>
        </w:tabs>
        <w:rPr>
          <w:rFonts w:asciiTheme="minorHAnsi" w:eastAsiaTheme="minorEastAsia" w:hAnsiTheme="minorHAnsi" w:cstheme="minorBidi"/>
          <w:b w:val="0"/>
          <w:bCs w:val="0"/>
          <w:caps w:val="0"/>
          <w:noProof/>
          <w:sz w:val="22"/>
          <w:szCs w:val="22"/>
        </w:rPr>
      </w:pPr>
      <w:hyperlink w:anchor="_Toc521911126" w:history="1">
        <w:r w:rsidR="00F97A9C" w:rsidRPr="00FF26E1">
          <w:rPr>
            <w:rStyle w:val="Hyperlink"/>
            <w:rFonts w:eastAsia="MS Mincho"/>
            <w:noProof/>
            <w14:scene3d>
              <w14:camera w14:prst="orthographicFront"/>
              <w14:lightRig w14:rig="threePt" w14:dir="t">
                <w14:rot w14:lat="0" w14:lon="0" w14:rev="0"/>
              </w14:lightRig>
            </w14:scene3d>
          </w:rPr>
          <w:t>6.0</w:t>
        </w:r>
        <w:r w:rsidR="00F97A9C">
          <w:rPr>
            <w:rFonts w:asciiTheme="minorHAnsi" w:eastAsiaTheme="minorEastAsia" w:hAnsiTheme="minorHAnsi" w:cstheme="minorBidi"/>
            <w:b w:val="0"/>
            <w:bCs w:val="0"/>
            <w:caps w:val="0"/>
            <w:noProof/>
            <w:sz w:val="22"/>
            <w:szCs w:val="22"/>
          </w:rPr>
          <w:tab/>
        </w:r>
        <w:r w:rsidR="00F97A9C" w:rsidRPr="00FF26E1">
          <w:rPr>
            <w:rStyle w:val="Hyperlink"/>
            <w:rFonts w:eastAsia="MS Mincho"/>
            <w:noProof/>
          </w:rPr>
          <w:t>SELECTION AND PURCHASE ORDER AWARD</w:t>
        </w:r>
        <w:r w:rsidR="00F97A9C">
          <w:rPr>
            <w:noProof/>
            <w:webHidden/>
          </w:rPr>
          <w:tab/>
        </w:r>
        <w:r w:rsidR="00F97A9C">
          <w:rPr>
            <w:noProof/>
            <w:webHidden/>
          </w:rPr>
          <w:fldChar w:fldCharType="begin"/>
        </w:r>
        <w:r w:rsidR="00F97A9C">
          <w:rPr>
            <w:noProof/>
            <w:webHidden/>
          </w:rPr>
          <w:instrText xml:space="preserve"> PAGEREF _Toc521911126 \h </w:instrText>
        </w:r>
        <w:r w:rsidR="00F97A9C">
          <w:rPr>
            <w:noProof/>
            <w:webHidden/>
          </w:rPr>
        </w:r>
        <w:r w:rsidR="00F97A9C">
          <w:rPr>
            <w:noProof/>
            <w:webHidden/>
          </w:rPr>
          <w:fldChar w:fldCharType="separate"/>
        </w:r>
        <w:r w:rsidR="00F97A9C">
          <w:rPr>
            <w:noProof/>
            <w:webHidden/>
          </w:rPr>
          <w:t>7</w:t>
        </w:r>
        <w:r w:rsidR="00F97A9C">
          <w:rPr>
            <w:noProof/>
            <w:webHidden/>
          </w:rPr>
          <w:fldChar w:fldCharType="end"/>
        </w:r>
      </w:hyperlink>
    </w:p>
    <w:p w:rsidR="00F97A9C" w:rsidRDefault="00A57FF2">
      <w:pPr>
        <w:pStyle w:val="TOC2"/>
        <w:tabs>
          <w:tab w:val="left" w:pos="720"/>
        </w:tabs>
        <w:rPr>
          <w:rFonts w:asciiTheme="minorHAnsi" w:eastAsiaTheme="minorEastAsia" w:hAnsiTheme="minorHAnsi" w:cstheme="minorBidi"/>
          <w:caps w:val="0"/>
          <w:noProof/>
          <w:sz w:val="22"/>
          <w:szCs w:val="22"/>
        </w:rPr>
      </w:pPr>
      <w:hyperlink w:anchor="_Toc521911127" w:history="1">
        <w:r w:rsidR="00F97A9C" w:rsidRPr="00FF26E1">
          <w:rPr>
            <w:rStyle w:val="Hyperlink"/>
            <w:noProof/>
            <w14:scene3d>
              <w14:camera w14:prst="orthographicFront"/>
              <w14:lightRig w14:rig="threePt" w14:dir="t">
                <w14:rot w14:lat="0" w14:lon="0" w14:rev="0"/>
              </w14:lightRig>
            </w14:scene3d>
          </w:rPr>
          <w:t>6.1</w:t>
        </w:r>
        <w:r w:rsidR="00F97A9C">
          <w:rPr>
            <w:rFonts w:asciiTheme="minorHAnsi" w:eastAsiaTheme="minorEastAsia" w:hAnsiTheme="minorHAnsi" w:cstheme="minorBidi"/>
            <w:caps w:val="0"/>
            <w:noProof/>
            <w:sz w:val="22"/>
            <w:szCs w:val="22"/>
          </w:rPr>
          <w:tab/>
        </w:r>
        <w:r w:rsidR="00F97A9C" w:rsidRPr="00FF26E1">
          <w:rPr>
            <w:rStyle w:val="Hyperlink"/>
            <w:noProof/>
          </w:rPr>
          <w:t>Oral Presentation and/or Clarification of Quote</w:t>
        </w:r>
        <w:r w:rsidR="00F97A9C">
          <w:rPr>
            <w:noProof/>
            <w:webHidden/>
          </w:rPr>
          <w:tab/>
        </w:r>
        <w:r w:rsidR="00F97A9C">
          <w:rPr>
            <w:noProof/>
            <w:webHidden/>
          </w:rPr>
          <w:fldChar w:fldCharType="begin"/>
        </w:r>
        <w:r w:rsidR="00F97A9C">
          <w:rPr>
            <w:noProof/>
            <w:webHidden/>
          </w:rPr>
          <w:instrText xml:space="preserve"> PAGEREF _Toc521911127 \h </w:instrText>
        </w:r>
        <w:r w:rsidR="00F97A9C">
          <w:rPr>
            <w:noProof/>
            <w:webHidden/>
          </w:rPr>
        </w:r>
        <w:r w:rsidR="00F97A9C">
          <w:rPr>
            <w:noProof/>
            <w:webHidden/>
          </w:rPr>
          <w:fldChar w:fldCharType="separate"/>
        </w:r>
        <w:r w:rsidR="00F97A9C">
          <w:rPr>
            <w:noProof/>
            <w:webHidden/>
          </w:rPr>
          <w:t>8</w:t>
        </w:r>
        <w:r w:rsidR="00F97A9C">
          <w:rPr>
            <w:noProof/>
            <w:webHidden/>
          </w:rPr>
          <w:fldChar w:fldCharType="end"/>
        </w:r>
      </w:hyperlink>
    </w:p>
    <w:p w:rsidR="00F97A9C" w:rsidRDefault="00A57FF2">
      <w:pPr>
        <w:pStyle w:val="TOC2"/>
        <w:tabs>
          <w:tab w:val="left" w:pos="720"/>
        </w:tabs>
        <w:rPr>
          <w:rFonts w:asciiTheme="minorHAnsi" w:eastAsiaTheme="minorEastAsia" w:hAnsiTheme="minorHAnsi" w:cstheme="minorBidi"/>
          <w:caps w:val="0"/>
          <w:noProof/>
          <w:sz w:val="22"/>
          <w:szCs w:val="22"/>
        </w:rPr>
      </w:pPr>
      <w:hyperlink w:anchor="_Toc521911128" w:history="1">
        <w:r w:rsidR="00F97A9C" w:rsidRPr="00FF26E1">
          <w:rPr>
            <w:rStyle w:val="Hyperlink"/>
            <w:noProof/>
            <w14:scene3d>
              <w14:camera w14:prst="orthographicFront"/>
              <w14:lightRig w14:rig="threePt" w14:dir="t">
                <w14:rot w14:lat="0" w14:lon="0" w14:rev="0"/>
              </w14:lightRig>
            </w14:scene3d>
          </w:rPr>
          <w:t>6.2</w:t>
        </w:r>
        <w:r w:rsidR="00F97A9C">
          <w:rPr>
            <w:rFonts w:asciiTheme="minorHAnsi" w:eastAsiaTheme="minorEastAsia" w:hAnsiTheme="minorHAnsi" w:cstheme="minorBidi"/>
            <w:caps w:val="0"/>
            <w:noProof/>
            <w:sz w:val="22"/>
            <w:szCs w:val="22"/>
          </w:rPr>
          <w:tab/>
        </w:r>
        <w:r w:rsidR="00F97A9C" w:rsidRPr="00FF26E1">
          <w:rPr>
            <w:rStyle w:val="Hyperlink"/>
            <w:noProof/>
          </w:rPr>
          <w:t>Financial Capability of the Vendor {Bidder}</w:t>
        </w:r>
        <w:r w:rsidR="00F97A9C">
          <w:rPr>
            <w:noProof/>
            <w:webHidden/>
          </w:rPr>
          <w:tab/>
        </w:r>
        <w:r w:rsidR="00F97A9C">
          <w:rPr>
            <w:noProof/>
            <w:webHidden/>
          </w:rPr>
          <w:fldChar w:fldCharType="begin"/>
        </w:r>
        <w:r w:rsidR="00F97A9C">
          <w:rPr>
            <w:noProof/>
            <w:webHidden/>
          </w:rPr>
          <w:instrText xml:space="preserve"> PAGEREF _Toc521911128 \h </w:instrText>
        </w:r>
        <w:r w:rsidR="00F97A9C">
          <w:rPr>
            <w:noProof/>
            <w:webHidden/>
          </w:rPr>
        </w:r>
        <w:r w:rsidR="00F97A9C">
          <w:rPr>
            <w:noProof/>
            <w:webHidden/>
          </w:rPr>
          <w:fldChar w:fldCharType="separate"/>
        </w:r>
        <w:r w:rsidR="00F97A9C">
          <w:rPr>
            <w:noProof/>
            <w:webHidden/>
          </w:rPr>
          <w:t>8</w:t>
        </w:r>
        <w:r w:rsidR="00F97A9C">
          <w:rPr>
            <w:noProof/>
            <w:webHidden/>
          </w:rPr>
          <w:fldChar w:fldCharType="end"/>
        </w:r>
      </w:hyperlink>
    </w:p>
    <w:p w:rsidR="00F97A9C" w:rsidRDefault="00A57FF2">
      <w:pPr>
        <w:pStyle w:val="TOC1"/>
        <w:tabs>
          <w:tab w:val="left" w:pos="480"/>
        </w:tabs>
        <w:rPr>
          <w:rFonts w:asciiTheme="minorHAnsi" w:eastAsiaTheme="minorEastAsia" w:hAnsiTheme="minorHAnsi" w:cstheme="minorBidi"/>
          <w:b w:val="0"/>
          <w:bCs w:val="0"/>
          <w:caps w:val="0"/>
          <w:noProof/>
          <w:sz w:val="22"/>
          <w:szCs w:val="22"/>
        </w:rPr>
      </w:pPr>
      <w:hyperlink w:anchor="_Toc521911129" w:history="1">
        <w:r w:rsidR="00F97A9C" w:rsidRPr="00FF26E1">
          <w:rPr>
            <w:rStyle w:val="Hyperlink"/>
            <w:noProof/>
            <w14:scene3d>
              <w14:camera w14:prst="orthographicFront"/>
              <w14:lightRig w14:rig="threePt" w14:dir="t">
                <w14:rot w14:lat="0" w14:lon="0" w14:rev="0"/>
              </w14:lightRig>
            </w14:scene3d>
          </w:rPr>
          <w:t>7.0</w:t>
        </w:r>
        <w:r w:rsidR="00F97A9C">
          <w:rPr>
            <w:rFonts w:asciiTheme="minorHAnsi" w:eastAsiaTheme="minorEastAsia" w:hAnsiTheme="minorHAnsi" w:cstheme="minorBidi"/>
            <w:b w:val="0"/>
            <w:bCs w:val="0"/>
            <w:caps w:val="0"/>
            <w:noProof/>
            <w:sz w:val="22"/>
            <w:szCs w:val="22"/>
          </w:rPr>
          <w:tab/>
        </w:r>
        <w:r w:rsidR="00F97A9C" w:rsidRPr="00FF26E1">
          <w:rPr>
            <w:rStyle w:val="Hyperlink"/>
            <w:noProof/>
          </w:rPr>
          <w:t>REQUIRED FORMS</w:t>
        </w:r>
        <w:r w:rsidR="00F97A9C">
          <w:rPr>
            <w:noProof/>
            <w:webHidden/>
          </w:rPr>
          <w:tab/>
        </w:r>
        <w:r w:rsidR="00F97A9C">
          <w:rPr>
            <w:noProof/>
            <w:webHidden/>
          </w:rPr>
          <w:fldChar w:fldCharType="begin"/>
        </w:r>
        <w:r w:rsidR="00F97A9C">
          <w:rPr>
            <w:noProof/>
            <w:webHidden/>
          </w:rPr>
          <w:instrText xml:space="preserve"> PAGEREF _Toc521911129 \h </w:instrText>
        </w:r>
        <w:r w:rsidR="00F97A9C">
          <w:rPr>
            <w:noProof/>
            <w:webHidden/>
          </w:rPr>
        </w:r>
        <w:r w:rsidR="00F97A9C">
          <w:rPr>
            <w:noProof/>
            <w:webHidden/>
          </w:rPr>
          <w:fldChar w:fldCharType="separate"/>
        </w:r>
        <w:r w:rsidR="00F97A9C">
          <w:rPr>
            <w:noProof/>
            <w:webHidden/>
          </w:rPr>
          <w:t>8</w:t>
        </w:r>
        <w:r w:rsidR="00F97A9C">
          <w:rPr>
            <w:noProof/>
            <w:webHidden/>
          </w:rPr>
          <w:fldChar w:fldCharType="end"/>
        </w:r>
      </w:hyperlink>
    </w:p>
    <w:p w:rsidR="00F97A9C" w:rsidRDefault="00A57FF2">
      <w:pPr>
        <w:pStyle w:val="TOC1"/>
        <w:tabs>
          <w:tab w:val="left" w:pos="480"/>
        </w:tabs>
        <w:rPr>
          <w:rFonts w:asciiTheme="minorHAnsi" w:eastAsiaTheme="minorEastAsia" w:hAnsiTheme="minorHAnsi" w:cstheme="minorBidi"/>
          <w:b w:val="0"/>
          <w:bCs w:val="0"/>
          <w:caps w:val="0"/>
          <w:noProof/>
          <w:sz w:val="22"/>
          <w:szCs w:val="22"/>
        </w:rPr>
      </w:pPr>
      <w:hyperlink w:anchor="_Toc521911130" w:history="1">
        <w:r w:rsidR="00F97A9C" w:rsidRPr="00FF26E1">
          <w:rPr>
            <w:rStyle w:val="Hyperlink"/>
            <w:noProof/>
            <w14:scene3d>
              <w14:camera w14:prst="orthographicFront"/>
              <w14:lightRig w14:rig="threePt" w14:dir="t">
                <w14:rot w14:lat="0" w14:lon="0" w14:rev="0"/>
              </w14:lightRig>
            </w14:scene3d>
          </w:rPr>
          <w:t>8.0</w:t>
        </w:r>
        <w:r w:rsidR="00F97A9C">
          <w:rPr>
            <w:rFonts w:asciiTheme="minorHAnsi" w:eastAsiaTheme="minorEastAsia" w:hAnsiTheme="minorHAnsi" w:cstheme="minorBidi"/>
            <w:b w:val="0"/>
            <w:bCs w:val="0"/>
            <w:caps w:val="0"/>
            <w:noProof/>
            <w:sz w:val="22"/>
            <w:szCs w:val="22"/>
          </w:rPr>
          <w:tab/>
        </w:r>
        <w:r w:rsidR="00F97A9C" w:rsidRPr="00FF26E1">
          <w:rPr>
            <w:rStyle w:val="Hyperlink"/>
            <w:noProof/>
          </w:rPr>
          <w:t>PRICE SHEET INSTRUCTIONS</w:t>
        </w:r>
        <w:r w:rsidR="00F97A9C">
          <w:rPr>
            <w:noProof/>
            <w:webHidden/>
          </w:rPr>
          <w:tab/>
        </w:r>
        <w:r w:rsidR="00F97A9C">
          <w:rPr>
            <w:noProof/>
            <w:webHidden/>
          </w:rPr>
          <w:fldChar w:fldCharType="begin"/>
        </w:r>
        <w:r w:rsidR="00F97A9C">
          <w:rPr>
            <w:noProof/>
            <w:webHidden/>
          </w:rPr>
          <w:instrText xml:space="preserve"> PAGEREF _Toc521911130 \h </w:instrText>
        </w:r>
        <w:r w:rsidR="00F97A9C">
          <w:rPr>
            <w:noProof/>
            <w:webHidden/>
          </w:rPr>
        </w:r>
        <w:r w:rsidR="00F97A9C">
          <w:rPr>
            <w:noProof/>
            <w:webHidden/>
          </w:rPr>
          <w:fldChar w:fldCharType="separate"/>
        </w:r>
        <w:r w:rsidR="00F97A9C">
          <w:rPr>
            <w:noProof/>
            <w:webHidden/>
          </w:rPr>
          <w:t>9</w:t>
        </w:r>
        <w:r w:rsidR="00F97A9C">
          <w:rPr>
            <w:noProof/>
            <w:webHidden/>
          </w:rPr>
          <w:fldChar w:fldCharType="end"/>
        </w:r>
      </w:hyperlink>
    </w:p>
    <w:p w:rsidR="00A64E14" w:rsidRPr="00A95ED9" w:rsidRDefault="001B3D50" w:rsidP="007F6E84">
      <w:pPr>
        <w:rPr>
          <w:rFonts w:ascii="Arial Narrow" w:hAnsi="Arial Narrow"/>
          <w:bCs/>
          <w:sz w:val="24"/>
          <w:szCs w:val="21"/>
        </w:rPr>
      </w:pPr>
      <w:r w:rsidRPr="00A95ED9">
        <w:rPr>
          <w:rFonts w:ascii="Arial Narrow" w:hAnsi="Arial Narrow"/>
          <w:bCs/>
          <w:sz w:val="24"/>
          <w:szCs w:val="21"/>
        </w:rPr>
        <w:fldChar w:fldCharType="end"/>
      </w:r>
    </w:p>
    <w:p w:rsidR="007F6E84" w:rsidRPr="00A95ED9" w:rsidRDefault="007F6E84" w:rsidP="007F6E84">
      <w:pPr>
        <w:rPr>
          <w:b/>
          <w:sz w:val="19"/>
          <w:szCs w:val="19"/>
          <w:u w:val="single"/>
        </w:rPr>
      </w:pPr>
      <w:r w:rsidRPr="00A95ED9">
        <w:rPr>
          <w:b/>
          <w:sz w:val="19"/>
          <w:szCs w:val="19"/>
          <w:u w:val="single"/>
        </w:rPr>
        <w:t>RF</w:t>
      </w:r>
      <w:r w:rsidR="005C2466">
        <w:rPr>
          <w:b/>
          <w:sz w:val="19"/>
          <w:szCs w:val="19"/>
          <w:u w:val="single"/>
        </w:rPr>
        <w:t>Q</w:t>
      </w:r>
      <w:r w:rsidRPr="00A95ED9">
        <w:rPr>
          <w:b/>
          <w:sz w:val="19"/>
          <w:szCs w:val="19"/>
          <w:u w:val="single"/>
        </w:rPr>
        <w:t>-SPECIFIC ATTACHMENTS</w:t>
      </w:r>
    </w:p>
    <w:p w:rsidR="007F6E84" w:rsidRPr="00A95ED9" w:rsidRDefault="007F6E84" w:rsidP="007F6E84">
      <w:pPr>
        <w:rPr>
          <w:b/>
          <w:sz w:val="19"/>
          <w:szCs w:val="19"/>
          <w:u w:val="single"/>
        </w:rPr>
      </w:pPr>
    </w:p>
    <w:p w:rsidR="007F6E84" w:rsidRPr="00A95ED9" w:rsidRDefault="007F6E84" w:rsidP="007F6E84">
      <w:pPr>
        <w:rPr>
          <w:rFonts w:eastAsia="MS Mincho"/>
          <w:b/>
          <w:sz w:val="19"/>
          <w:szCs w:val="19"/>
        </w:rPr>
      </w:pPr>
      <w:r w:rsidRPr="00A95ED9">
        <w:rPr>
          <w:rFonts w:eastAsia="MS Mincho"/>
          <w:b/>
          <w:sz w:val="19"/>
          <w:szCs w:val="19"/>
        </w:rPr>
        <w:t>Price Schedule/Shee</w:t>
      </w:r>
      <w:r w:rsidR="00CD76CD" w:rsidRPr="00A95ED9">
        <w:rPr>
          <w:rFonts w:eastAsia="MS Mincho"/>
          <w:b/>
          <w:sz w:val="19"/>
          <w:szCs w:val="19"/>
        </w:rPr>
        <w:t>t</w:t>
      </w:r>
    </w:p>
    <w:p w:rsidR="007F6E84" w:rsidRPr="00A95ED9" w:rsidRDefault="00A57FF2" w:rsidP="00A57FF2">
      <w:pPr>
        <w:pStyle w:val="CommentText"/>
        <w:tabs>
          <w:tab w:val="right" w:leader="dot" w:pos="9990"/>
        </w:tabs>
        <w:ind w:right="-90"/>
        <w:jc w:val="left"/>
        <w:rPr>
          <w:rFonts w:eastAsia="MS Mincho"/>
          <w:b/>
          <w:sz w:val="19"/>
          <w:szCs w:val="19"/>
        </w:rPr>
      </w:pPr>
      <w:hyperlink r:id="rId19" w:history="1">
        <w:r w:rsidR="007F6E84" w:rsidRPr="00A57FF2">
          <w:rPr>
            <w:rStyle w:val="Hyperlink"/>
            <w:rFonts w:eastAsia="MS Mincho"/>
            <w:b/>
            <w:sz w:val="19"/>
            <w:szCs w:val="19"/>
          </w:rPr>
          <w:t>Vendor Checklist</w:t>
        </w:r>
      </w:hyperlink>
      <w:r w:rsidR="007F6E84" w:rsidRPr="00A95ED9">
        <w:rPr>
          <w:rFonts w:eastAsia="MS Mincho"/>
          <w:b/>
          <w:sz w:val="19"/>
          <w:szCs w:val="19"/>
        </w:rPr>
        <w:t xml:space="preserve"> </w:t>
      </w:r>
    </w:p>
    <w:p w:rsidR="007F6E84" w:rsidRPr="00A95ED9" w:rsidRDefault="007F6E84" w:rsidP="007F6E84">
      <w:pPr>
        <w:pStyle w:val="CommentText"/>
        <w:tabs>
          <w:tab w:val="right" w:leader="dot" w:pos="9990"/>
        </w:tabs>
        <w:ind w:right="-90"/>
        <w:rPr>
          <w:rFonts w:eastAsia="MS Mincho"/>
          <w:b/>
          <w:sz w:val="19"/>
          <w:szCs w:val="19"/>
        </w:rPr>
      </w:pPr>
    </w:p>
    <w:p w:rsidR="00B67016" w:rsidRPr="00A95ED9" w:rsidRDefault="00E651D6" w:rsidP="007F6E84">
      <w:pPr>
        <w:pStyle w:val="CommentText"/>
        <w:tabs>
          <w:tab w:val="right" w:leader="dot" w:pos="9990"/>
        </w:tabs>
        <w:ind w:right="-90"/>
        <w:rPr>
          <w:rFonts w:ascii="Arial Narrow" w:hAnsi="Arial Narrow"/>
          <w:sz w:val="24"/>
        </w:rPr>
      </w:pPr>
      <w:r w:rsidRPr="00A95ED9">
        <w:rPr>
          <w:rFonts w:eastAsia="MS Mincho"/>
        </w:rPr>
        <w:br w:type="page"/>
      </w:r>
      <w:bookmarkStart w:id="0" w:name="_GoBack"/>
      <w:bookmarkEnd w:id="0"/>
    </w:p>
    <w:p w:rsidR="00296A2F" w:rsidRPr="00A95ED9" w:rsidRDefault="00296A2F" w:rsidP="00BD5EEE">
      <w:pPr>
        <w:pStyle w:val="Heading1"/>
      </w:pPr>
      <w:bookmarkStart w:id="1" w:name="_Toc428533936"/>
      <w:bookmarkStart w:id="2" w:name="_Toc521911109"/>
      <w:r w:rsidRPr="00A95ED9">
        <w:lastRenderedPageBreak/>
        <w:t xml:space="preserve">INFORMATION FOR </w:t>
      </w:r>
      <w:r w:rsidR="00526170" w:rsidRPr="00A95ED9">
        <w:t xml:space="preserve">VENDORS </w:t>
      </w:r>
      <w:r w:rsidR="00647C5C" w:rsidRPr="00A95ED9">
        <w:t>{</w:t>
      </w:r>
      <w:r w:rsidR="00526170" w:rsidRPr="00A95ED9">
        <w:t>BIDDERS</w:t>
      </w:r>
      <w:r w:rsidR="00647C5C" w:rsidRPr="00A95ED9">
        <w:t>}</w:t>
      </w:r>
      <w:bookmarkEnd w:id="1"/>
      <w:bookmarkEnd w:id="2"/>
    </w:p>
    <w:p w:rsidR="00257282" w:rsidRPr="00A95ED9" w:rsidRDefault="00257282" w:rsidP="00E651D6">
      <w:pPr>
        <w:pStyle w:val="BodyText"/>
        <w:ind w:left="0" w:right="108"/>
        <w:rPr>
          <w:rFonts w:ascii="Arial Narrow" w:hAnsi="Arial Narrow"/>
          <w:b/>
          <w:sz w:val="24"/>
        </w:rPr>
      </w:pPr>
    </w:p>
    <w:p w:rsidR="00E651D6" w:rsidRPr="00A95ED9" w:rsidRDefault="00E651D6" w:rsidP="00B152B7">
      <w:pPr>
        <w:pStyle w:val="Heading2"/>
        <w:ind w:left="540"/>
      </w:pPr>
      <w:bookmarkStart w:id="3" w:name="_Toc400531467"/>
      <w:bookmarkStart w:id="4" w:name="_Toc428533937"/>
      <w:bookmarkStart w:id="5" w:name="_Toc521911110"/>
      <w:r w:rsidRPr="00A95ED9">
        <w:t>PURPOSE AND INTENT</w:t>
      </w:r>
      <w:bookmarkEnd w:id="3"/>
      <w:bookmarkEnd w:id="4"/>
      <w:bookmarkEnd w:id="5"/>
    </w:p>
    <w:p w:rsidR="00E651D6" w:rsidRPr="00A95ED9" w:rsidRDefault="00E651D6" w:rsidP="005A49A8">
      <w:pPr>
        <w:jc w:val="left"/>
      </w:pPr>
    </w:p>
    <w:p w:rsidR="004D5925" w:rsidRDefault="00E651D6" w:rsidP="005A49A8">
      <w:pPr>
        <w:jc w:val="left"/>
        <w:rPr>
          <w:rFonts w:cs="Arial"/>
          <w:szCs w:val="22"/>
        </w:rPr>
      </w:pPr>
      <w:r w:rsidRPr="0017237B">
        <w:rPr>
          <w:rFonts w:cs="Arial"/>
          <w:szCs w:val="22"/>
        </w:rPr>
        <w:t xml:space="preserve">This </w:t>
      </w:r>
      <w:r w:rsidR="00354AEC">
        <w:rPr>
          <w:rFonts w:cs="Arial"/>
          <w:szCs w:val="22"/>
        </w:rPr>
        <w:t>Request for Quote</w:t>
      </w:r>
      <w:r w:rsidR="00C3197E" w:rsidRPr="0017237B">
        <w:rPr>
          <w:rFonts w:cs="Arial"/>
          <w:szCs w:val="22"/>
        </w:rPr>
        <w:t xml:space="preserve"> </w:t>
      </w:r>
      <w:r w:rsidR="00647C5C" w:rsidRPr="0017237B">
        <w:rPr>
          <w:rFonts w:cs="Arial"/>
          <w:szCs w:val="22"/>
        </w:rPr>
        <w:t>{</w:t>
      </w:r>
      <w:r w:rsidR="00354AEC">
        <w:rPr>
          <w:rFonts w:cs="Arial"/>
          <w:szCs w:val="22"/>
        </w:rPr>
        <w:t>RFQ</w:t>
      </w:r>
      <w:r w:rsidR="00647C5C" w:rsidRPr="0017237B">
        <w:rPr>
          <w:rFonts w:cs="Arial"/>
          <w:szCs w:val="22"/>
        </w:rPr>
        <w:t>}</w:t>
      </w:r>
      <w:r w:rsidRPr="0017237B">
        <w:rPr>
          <w:rFonts w:cs="Arial"/>
          <w:szCs w:val="22"/>
        </w:rPr>
        <w:t xml:space="preserve"> is issued by the </w:t>
      </w:r>
      <w:r w:rsidR="00354AEC">
        <w:rPr>
          <w:rFonts w:cs="Arial"/>
          <w:szCs w:val="22"/>
        </w:rPr>
        <w:t xml:space="preserve">Department of State, Division of </w:t>
      </w:r>
      <w:r w:rsidR="00573FC8">
        <w:rPr>
          <w:rFonts w:cs="Arial"/>
          <w:szCs w:val="22"/>
        </w:rPr>
        <w:t>Administration</w:t>
      </w:r>
      <w:r w:rsidR="00354AEC">
        <w:rPr>
          <w:rFonts w:cs="Arial"/>
          <w:szCs w:val="22"/>
        </w:rPr>
        <w:t xml:space="preserve"> </w:t>
      </w:r>
      <w:r w:rsidRPr="0017237B">
        <w:rPr>
          <w:rFonts w:cs="Arial"/>
          <w:szCs w:val="22"/>
        </w:rPr>
        <w:t>on behalf of</w:t>
      </w:r>
      <w:r w:rsidR="00C212F4" w:rsidRPr="0017237B">
        <w:rPr>
          <w:rFonts w:cs="Arial"/>
          <w:szCs w:val="22"/>
        </w:rPr>
        <w:t xml:space="preserve"> the </w:t>
      </w:r>
      <w:r w:rsidR="00354AEC">
        <w:rPr>
          <w:rFonts w:cs="Arial"/>
          <w:szCs w:val="22"/>
        </w:rPr>
        <w:t>New Jersey State Museum (NJSM)</w:t>
      </w:r>
      <w:r w:rsidRPr="0017237B">
        <w:rPr>
          <w:rFonts w:cs="Arial"/>
          <w:szCs w:val="22"/>
        </w:rPr>
        <w:t>.</w:t>
      </w:r>
      <w:r w:rsidR="00BE7DD2" w:rsidRPr="0017237B">
        <w:rPr>
          <w:rFonts w:cs="Arial"/>
          <w:szCs w:val="22"/>
        </w:rPr>
        <w:t xml:space="preserve">  </w:t>
      </w:r>
      <w:r w:rsidRPr="0017237B">
        <w:rPr>
          <w:rFonts w:cs="Arial"/>
          <w:szCs w:val="22"/>
        </w:rPr>
        <w:t xml:space="preserve">The purpose of this </w:t>
      </w:r>
      <w:r w:rsidR="00354AEC">
        <w:rPr>
          <w:rFonts w:cs="Arial"/>
          <w:szCs w:val="22"/>
        </w:rPr>
        <w:t>RFQ</w:t>
      </w:r>
      <w:r w:rsidRPr="0017237B">
        <w:rPr>
          <w:rFonts w:cs="Arial"/>
          <w:szCs w:val="22"/>
        </w:rPr>
        <w:t xml:space="preserve"> is to solicit </w:t>
      </w:r>
      <w:r w:rsidR="00CE00E7" w:rsidRPr="0017237B">
        <w:rPr>
          <w:rFonts w:cs="Arial"/>
          <w:szCs w:val="22"/>
        </w:rPr>
        <w:t>Quote</w:t>
      </w:r>
      <w:r w:rsidR="00C3197E" w:rsidRPr="0017237B">
        <w:rPr>
          <w:rFonts w:cs="Arial"/>
          <w:szCs w:val="22"/>
        </w:rPr>
        <w:t xml:space="preserve">s </w:t>
      </w:r>
      <w:r w:rsidR="00C212F4" w:rsidRPr="0017237B">
        <w:rPr>
          <w:rFonts w:cs="Arial"/>
          <w:szCs w:val="22"/>
        </w:rPr>
        <w:t xml:space="preserve">from Vendors </w:t>
      </w:r>
      <w:r w:rsidR="001E031C" w:rsidRPr="0017237B">
        <w:rPr>
          <w:rFonts w:cs="Arial"/>
          <w:szCs w:val="22"/>
        </w:rPr>
        <w:t xml:space="preserve">for </w:t>
      </w:r>
      <w:r w:rsidR="004F1320" w:rsidRPr="0017237B">
        <w:rPr>
          <w:rFonts w:cs="Arial"/>
          <w:szCs w:val="22"/>
        </w:rPr>
        <w:t xml:space="preserve">consulting services </w:t>
      </w:r>
      <w:r w:rsidR="00C212F4" w:rsidRPr="0017237B">
        <w:rPr>
          <w:rFonts w:cs="Arial"/>
          <w:szCs w:val="22"/>
        </w:rPr>
        <w:t xml:space="preserve">to assist the </w:t>
      </w:r>
      <w:r w:rsidR="004D5925">
        <w:rPr>
          <w:rFonts w:cs="Arial"/>
          <w:szCs w:val="22"/>
        </w:rPr>
        <w:t>NJSM in reviewing its organizational health and mission, and in developin</w:t>
      </w:r>
      <w:r w:rsidR="00776717">
        <w:rPr>
          <w:rFonts w:cs="Arial"/>
          <w:szCs w:val="22"/>
        </w:rPr>
        <w:t>g</w:t>
      </w:r>
      <w:r w:rsidR="004D5925">
        <w:rPr>
          <w:rFonts w:cs="Arial"/>
          <w:szCs w:val="22"/>
        </w:rPr>
        <w:t xml:space="preserve"> a five (5) year strategic plan, evaluation methods and </w:t>
      </w:r>
      <w:r w:rsidR="00573FC8">
        <w:rPr>
          <w:rFonts w:cs="Arial"/>
          <w:szCs w:val="22"/>
        </w:rPr>
        <w:t>guidelines</w:t>
      </w:r>
      <w:r w:rsidR="004D5925">
        <w:rPr>
          <w:rFonts w:cs="Arial"/>
          <w:szCs w:val="22"/>
        </w:rPr>
        <w:t xml:space="preserve"> for increasing diversity.</w:t>
      </w:r>
    </w:p>
    <w:p w:rsidR="00E651D6" w:rsidRPr="0017237B" w:rsidRDefault="004D5925" w:rsidP="005A49A8">
      <w:pPr>
        <w:jc w:val="left"/>
        <w:rPr>
          <w:rFonts w:cs="Arial"/>
          <w:szCs w:val="22"/>
        </w:rPr>
      </w:pPr>
      <w:r w:rsidRPr="0017237B">
        <w:rPr>
          <w:rFonts w:cs="Arial"/>
          <w:szCs w:val="22"/>
        </w:rPr>
        <w:t xml:space="preserve"> </w:t>
      </w:r>
    </w:p>
    <w:p w:rsidR="00E651D6" w:rsidRPr="0017237B" w:rsidRDefault="00E651D6" w:rsidP="005A49A8">
      <w:pPr>
        <w:jc w:val="left"/>
        <w:rPr>
          <w:rFonts w:cs="Arial"/>
          <w:szCs w:val="22"/>
        </w:rPr>
      </w:pPr>
      <w:r w:rsidRPr="0017237B">
        <w:rPr>
          <w:rFonts w:cs="Arial"/>
          <w:szCs w:val="22"/>
        </w:rPr>
        <w:t xml:space="preserve">The intent of this </w:t>
      </w:r>
      <w:r w:rsidR="004D5925">
        <w:rPr>
          <w:rFonts w:cs="Arial"/>
          <w:szCs w:val="22"/>
        </w:rPr>
        <w:t>RFQ</w:t>
      </w:r>
      <w:r w:rsidRPr="0017237B">
        <w:rPr>
          <w:rFonts w:cs="Arial"/>
          <w:szCs w:val="22"/>
        </w:rPr>
        <w:t xml:space="preserve"> is to award </w:t>
      </w:r>
      <w:r w:rsidR="00C212F4" w:rsidRPr="0017237B">
        <w:rPr>
          <w:rFonts w:cs="Arial"/>
          <w:szCs w:val="22"/>
        </w:rPr>
        <w:t>a</w:t>
      </w:r>
      <w:r w:rsidRPr="0017237B">
        <w:rPr>
          <w:rFonts w:cs="Arial"/>
          <w:szCs w:val="22"/>
        </w:rPr>
        <w:t xml:space="preserve"> </w:t>
      </w:r>
      <w:r w:rsidR="005A12BC" w:rsidRPr="0017237B">
        <w:rPr>
          <w:rFonts w:cs="Arial"/>
          <w:szCs w:val="22"/>
        </w:rPr>
        <w:t>P</w:t>
      </w:r>
      <w:r w:rsidR="00C3197E" w:rsidRPr="0017237B">
        <w:rPr>
          <w:rFonts w:cs="Arial"/>
          <w:szCs w:val="22"/>
        </w:rPr>
        <w:t xml:space="preserve">urchase </w:t>
      </w:r>
      <w:r w:rsidR="005A12BC" w:rsidRPr="0017237B">
        <w:rPr>
          <w:rFonts w:cs="Arial"/>
          <w:szCs w:val="22"/>
        </w:rPr>
        <w:t>O</w:t>
      </w:r>
      <w:r w:rsidR="00C3197E" w:rsidRPr="0017237B">
        <w:rPr>
          <w:rFonts w:cs="Arial"/>
          <w:szCs w:val="22"/>
        </w:rPr>
        <w:t>rder</w:t>
      </w:r>
      <w:r w:rsidR="00C212F4" w:rsidRPr="0017237B">
        <w:rPr>
          <w:rFonts w:cs="Arial"/>
          <w:szCs w:val="22"/>
        </w:rPr>
        <w:t xml:space="preserve"> </w:t>
      </w:r>
      <w:r w:rsidR="004D5925">
        <w:rPr>
          <w:rFonts w:cs="Arial"/>
          <w:szCs w:val="22"/>
        </w:rPr>
        <w:t xml:space="preserve">(Blanket P.O.) </w:t>
      </w:r>
      <w:r w:rsidRPr="0017237B">
        <w:rPr>
          <w:rFonts w:cs="Arial"/>
          <w:szCs w:val="22"/>
        </w:rPr>
        <w:t>to that</w:t>
      </w:r>
      <w:r w:rsidR="00C212F4" w:rsidRPr="0017237B">
        <w:rPr>
          <w:rFonts w:cs="Arial"/>
          <w:szCs w:val="22"/>
        </w:rPr>
        <w:t xml:space="preserve"> </w:t>
      </w:r>
      <w:r w:rsidRPr="0017237B">
        <w:rPr>
          <w:rFonts w:cs="Arial"/>
          <w:szCs w:val="22"/>
        </w:rPr>
        <w:t xml:space="preserve">responsible </w:t>
      </w:r>
      <w:r w:rsidR="00526170" w:rsidRPr="0017237B">
        <w:rPr>
          <w:rFonts w:cs="Arial"/>
          <w:szCs w:val="22"/>
        </w:rPr>
        <w:t xml:space="preserve">Vendor </w:t>
      </w:r>
      <w:proofErr w:type="gramStart"/>
      <w:r w:rsidRPr="0017237B">
        <w:rPr>
          <w:rFonts w:cs="Arial"/>
          <w:szCs w:val="22"/>
        </w:rPr>
        <w:t>whose</w:t>
      </w:r>
      <w:proofErr w:type="gramEnd"/>
      <w:r w:rsidRPr="0017237B">
        <w:rPr>
          <w:rFonts w:cs="Arial"/>
          <w:szCs w:val="22"/>
        </w:rPr>
        <w:t xml:space="preserve"> </w:t>
      </w:r>
      <w:r w:rsidR="00CE00E7" w:rsidRPr="0017237B">
        <w:rPr>
          <w:rFonts w:cs="Arial"/>
          <w:szCs w:val="22"/>
        </w:rPr>
        <w:t>Quote</w:t>
      </w:r>
      <w:r w:rsidRPr="0017237B">
        <w:rPr>
          <w:rFonts w:cs="Arial"/>
          <w:szCs w:val="22"/>
        </w:rPr>
        <w:t xml:space="preserve">, conforming to this </w:t>
      </w:r>
      <w:r w:rsidR="004D5925">
        <w:rPr>
          <w:rFonts w:cs="Arial"/>
          <w:szCs w:val="22"/>
        </w:rPr>
        <w:t>RFQ</w:t>
      </w:r>
      <w:r w:rsidRPr="0017237B">
        <w:rPr>
          <w:rFonts w:cs="Arial"/>
          <w:szCs w:val="22"/>
        </w:rPr>
        <w:t xml:space="preserve"> is most advantageous to the State, price and other factors considered.</w:t>
      </w:r>
      <w:r w:rsidR="00BA33E2" w:rsidRPr="0017237B">
        <w:rPr>
          <w:rFonts w:cs="Arial"/>
          <w:szCs w:val="22"/>
        </w:rPr>
        <w:t xml:space="preserve">  </w:t>
      </w:r>
    </w:p>
    <w:p w:rsidR="00107D8E" w:rsidRPr="0017237B" w:rsidRDefault="00107D8E" w:rsidP="005A49A8">
      <w:pPr>
        <w:jc w:val="left"/>
        <w:rPr>
          <w:rFonts w:cs="Arial"/>
          <w:b/>
          <w:szCs w:val="22"/>
        </w:rPr>
      </w:pPr>
    </w:p>
    <w:p w:rsidR="00E651D6" w:rsidRPr="00A95ED9" w:rsidRDefault="00E651D6" w:rsidP="005A49A8">
      <w:pPr>
        <w:jc w:val="left"/>
      </w:pPr>
      <w:r w:rsidRPr="0017237B">
        <w:rPr>
          <w:rFonts w:cs="Arial"/>
          <w:szCs w:val="22"/>
        </w:rPr>
        <w:t xml:space="preserve">The </w:t>
      </w:r>
      <w:r w:rsidR="00827BDD" w:rsidRPr="0017237B">
        <w:rPr>
          <w:rFonts w:cs="Arial"/>
          <w:szCs w:val="22"/>
        </w:rPr>
        <w:t xml:space="preserve">State of </w:t>
      </w:r>
      <w:r w:rsidR="00D35C03" w:rsidRPr="0017237B">
        <w:rPr>
          <w:rFonts w:cs="Arial"/>
          <w:szCs w:val="22"/>
        </w:rPr>
        <w:t>N</w:t>
      </w:r>
      <w:r w:rsidR="00B951AB" w:rsidRPr="0017237B">
        <w:rPr>
          <w:rFonts w:cs="Arial"/>
          <w:szCs w:val="22"/>
        </w:rPr>
        <w:t xml:space="preserve">J </w:t>
      </w:r>
      <w:r w:rsidR="00827BDD" w:rsidRPr="0017237B">
        <w:rPr>
          <w:rFonts w:cs="Arial"/>
          <w:szCs w:val="22"/>
        </w:rPr>
        <w:t>S</w:t>
      </w:r>
      <w:r w:rsidRPr="0017237B">
        <w:rPr>
          <w:rFonts w:cs="Arial"/>
          <w:szCs w:val="22"/>
        </w:rPr>
        <w:t xml:space="preserve">tandard Terms </w:t>
      </w:r>
      <w:r w:rsidR="002766BB" w:rsidRPr="0017237B">
        <w:rPr>
          <w:rFonts w:cs="Arial"/>
          <w:szCs w:val="22"/>
        </w:rPr>
        <w:t>and</w:t>
      </w:r>
      <w:r w:rsidRPr="0017237B">
        <w:rPr>
          <w:rFonts w:cs="Arial"/>
          <w:szCs w:val="22"/>
        </w:rPr>
        <w:t xml:space="preserve"> Conditions</w:t>
      </w:r>
      <w:r w:rsidR="00D35C03" w:rsidRPr="0017237B">
        <w:rPr>
          <w:rFonts w:cs="Arial"/>
          <w:szCs w:val="22"/>
        </w:rPr>
        <w:t xml:space="preserve"> </w:t>
      </w:r>
      <w:r w:rsidR="000D4025" w:rsidRPr="0017237B">
        <w:rPr>
          <w:rFonts w:cs="Arial"/>
          <w:szCs w:val="22"/>
        </w:rPr>
        <w:t xml:space="preserve">(SSTC) </w:t>
      </w:r>
      <w:r w:rsidR="00C3197E" w:rsidRPr="0017237B">
        <w:rPr>
          <w:rFonts w:cs="Arial"/>
          <w:szCs w:val="22"/>
        </w:rPr>
        <w:t>accompanying</w:t>
      </w:r>
      <w:r w:rsidR="003A3A24" w:rsidRPr="0017237B">
        <w:rPr>
          <w:rFonts w:cs="Arial"/>
          <w:szCs w:val="22"/>
        </w:rPr>
        <w:t xml:space="preserve"> this </w:t>
      </w:r>
      <w:r w:rsidR="004D5925">
        <w:rPr>
          <w:rFonts w:cs="Arial"/>
          <w:szCs w:val="22"/>
        </w:rPr>
        <w:t>RFQ</w:t>
      </w:r>
      <w:r w:rsidR="003A3A24" w:rsidRPr="0017237B">
        <w:rPr>
          <w:rFonts w:cs="Arial"/>
          <w:szCs w:val="22"/>
        </w:rPr>
        <w:t xml:space="preserve"> </w:t>
      </w:r>
      <w:r w:rsidRPr="0017237B">
        <w:rPr>
          <w:rFonts w:cs="Arial"/>
          <w:szCs w:val="22"/>
        </w:rPr>
        <w:t xml:space="preserve">will apply to all </w:t>
      </w:r>
      <w:r w:rsidR="001D2ACC" w:rsidRPr="0017237B">
        <w:rPr>
          <w:rFonts w:cs="Arial"/>
          <w:szCs w:val="22"/>
        </w:rPr>
        <w:t>Blanket P.O.</w:t>
      </w:r>
      <w:r w:rsidR="00035AE2" w:rsidRPr="0017237B">
        <w:rPr>
          <w:rFonts w:cs="Arial"/>
          <w:szCs w:val="22"/>
        </w:rPr>
        <w:t>s</w:t>
      </w:r>
      <w:r w:rsidR="00C3197E" w:rsidRPr="0017237B">
        <w:rPr>
          <w:rFonts w:cs="Arial"/>
          <w:szCs w:val="22"/>
        </w:rPr>
        <w:t xml:space="preserve"> </w:t>
      </w:r>
      <w:r w:rsidRPr="0017237B">
        <w:rPr>
          <w:rFonts w:cs="Arial"/>
          <w:szCs w:val="22"/>
        </w:rPr>
        <w:t xml:space="preserve">made with the State of New Jersey.  These terms are in addition to the terms and conditions set forth in this </w:t>
      </w:r>
      <w:r w:rsidR="004D5925">
        <w:rPr>
          <w:rFonts w:cs="Arial"/>
          <w:szCs w:val="22"/>
        </w:rPr>
        <w:t>RFQ</w:t>
      </w:r>
      <w:r w:rsidRPr="0017237B">
        <w:rPr>
          <w:rFonts w:cs="Arial"/>
          <w:szCs w:val="22"/>
        </w:rPr>
        <w:t xml:space="preserve"> and should be read in conjunction with </w:t>
      </w:r>
      <w:r w:rsidR="003A26F7" w:rsidRPr="0017237B">
        <w:rPr>
          <w:rFonts w:cs="Arial"/>
          <w:szCs w:val="22"/>
        </w:rPr>
        <w:t>them</w:t>
      </w:r>
      <w:r w:rsidRPr="0017237B">
        <w:rPr>
          <w:rFonts w:cs="Arial"/>
          <w:szCs w:val="22"/>
        </w:rPr>
        <w:t xml:space="preserve"> unless the </w:t>
      </w:r>
      <w:r w:rsidR="00C3197E" w:rsidRPr="0017237B">
        <w:rPr>
          <w:rFonts w:cs="Arial"/>
          <w:szCs w:val="22"/>
        </w:rPr>
        <w:t xml:space="preserve">Bid Solicitation </w:t>
      </w:r>
      <w:r w:rsidR="004D5925">
        <w:rPr>
          <w:rFonts w:cs="Arial"/>
          <w:szCs w:val="22"/>
        </w:rPr>
        <w:t>RFQ</w:t>
      </w:r>
      <w:r w:rsidRPr="0017237B">
        <w:rPr>
          <w:rFonts w:cs="Arial"/>
          <w:szCs w:val="22"/>
        </w:rPr>
        <w:t xml:space="preserve"> specifically indicates otherwise.</w:t>
      </w:r>
      <w:r w:rsidRPr="00A95ED9">
        <w:t xml:space="preserve">  </w:t>
      </w:r>
    </w:p>
    <w:p w:rsidR="00826762" w:rsidRPr="00A95ED9" w:rsidRDefault="00826762" w:rsidP="005A49A8">
      <w:pPr>
        <w:jc w:val="left"/>
      </w:pPr>
    </w:p>
    <w:p w:rsidR="00E651D6" w:rsidRPr="00A95ED9" w:rsidRDefault="00E651D6" w:rsidP="005A49A8">
      <w:pPr>
        <w:pStyle w:val="Heading2"/>
        <w:ind w:left="540"/>
        <w:jc w:val="left"/>
      </w:pPr>
      <w:bookmarkStart w:id="6" w:name="_Toc400531468"/>
      <w:bookmarkStart w:id="7" w:name="_Toc428533938"/>
      <w:bookmarkStart w:id="8" w:name="_Toc521911111"/>
      <w:r w:rsidRPr="00A95ED9">
        <w:t>BACKGROUND</w:t>
      </w:r>
      <w:bookmarkEnd w:id="6"/>
      <w:bookmarkEnd w:id="7"/>
      <w:bookmarkEnd w:id="8"/>
      <w:r w:rsidRPr="00A95ED9">
        <w:t xml:space="preserve"> </w:t>
      </w:r>
    </w:p>
    <w:p w:rsidR="003A3A24" w:rsidRDefault="001E71A8" w:rsidP="005A49A8">
      <w:pPr>
        <w:spacing w:before="100" w:beforeAutospacing="1" w:after="100" w:afterAutospacing="1"/>
        <w:jc w:val="left"/>
        <w:rPr>
          <w:rFonts w:cs="Arial"/>
          <w:color w:val="000000"/>
          <w:szCs w:val="22"/>
        </w:rPr>
      </w:pPr>
      <w:r>
        <w:rPr>
          <w:rFonts w:cs="Arial"/>
          <w:color w:val="000000"/>
          <w:szCs w:val="22"/>
        </w:rPr>
        <w:t xml:space="preserve">This is a new </w:t>
      </w:r>
      <w:r w:rsidR="00080BB9">
        <w:rPr>
          <w:rFonts w:cs="Arial"/>
          <w:color w:val="000000"/>
          <w:szCs w:val="22"/>
        </w:rPr>
        <w:t xml:space="preserve">Blanket P.O. </w:t>
      </w:r>
      <w:r>
        <w:rPr>
          <w:rFonts w:cs="Arial"/>
          <w:color w:val="000000"/>
          <w:szCs w:val="22"/>
        </w:rPr>
        <w:t xml:space="preserve">for </w:t>
      </w:r>
      <w:r w:rsidR="008A700F">
        <w:rPr>
          <w:rFonts w:cs="Arial"/>
          <w:color w:val="000000"/>
          <w:szCs w:val="22"/>
        </w:rPr>
        <w:t xml:space="preserve">the </w:t>
      </w:r>
      <w:r w:rsidR="004D5925">
        <w:rPr>
          <w:rFonts w:cs="Arial"/>
          <w:color w:val="000000"/>
          <w:szCs w:val="22"/>
        </w:rPr>
        <w:t>NJSM</w:t>
      </w:r>
      <w:r>
        <w:rPr>
          <w:rFonts w:cs="Arial"/>
          <w:color w:val="000000"/>
          <w:szCs w:val="22"/>
        </w:rPr>
        <w:t xml:space="preserve">.  </w:t>
      </w:r>
      <w:r w:rsidR="00C212F4" w:rsidRPr="00A95ED9">
        <w:rPr>
          <w:rFonts w:cs="Arial"/>
          <w:color w:val="000000"/>
          <w:szCs w:val="22"/>
        </w:rPr>
        <w:t xml:space="preserve">The </w:t>
      </w:r>
      <w:r w:rsidR="004D5925">
        <w:rPr>
          <w:rFonts w:cs="Arial"/>
          <w:color w:val="000000"/>
          <w:szCs w:val="22"/>
        </w:rPr>
        <w:t>NJSM</w:t>
      </w:r>
      <w:r w:rsidR="00776717">
        <w:rPr>
          <w:rFonts w:cs="Arial"/>
          <w:color w:val="000000"/>
          <w:szCs w:val="22"/>
        </w:rPr>
        <w:t>,</w:t>
      </w:r>
      <w:r w:rsidR="004D5925">
        <w:rPr>
          <w:rFonts w:cs="Arial"/>
          <w:color w:val="000000"/>
          <w:szCs w:val="22"/>
        </w:rPr>
        <w:t xml:space="preserve"> located in Trenton, NJ, is one of the largest museums in the </w:t>
      </w:r>
      <w:r w:rsidR="00776717">
        <w:rPr>
          <w:rFonts w:cs="Arial"/>
          <w:color w:val="000000"/>
          <w:szCs w:val="22"/>
        </w:rPr>
        <w:t>s</w:t>
      </w:r>
      <w:r w:rsidR="004D5925">
        <w:rPr>
          <w:rFonts w:cs="Arial"/>
          <w:color w:val="000000"/>
          <w:szCs w:val="22"/>
        </w:rPr>
        <w:t>tate.  A general</w:t>
      </w:r>
      <w:r w:rsidR="002F1D18">
        <w:rPr>
          <w:rFonts w:cs="Arial"/>
          <w:color w:val="000000"/>
          <w:szCs w:val="22"/>
        </w:rPr>
        <w:t xml:space="preserve"> </w:t>
      </w:r>
      <w:r w:rsidR="004D5925">
        <w:rPr>
          <w:rFonts w:cs="Arial"/>
          <w:color w:val="000000"/>
          <w:szCs w:val="22"/>
        </w:rPr>
        <w:t>museum with collections, exhibitions, programs, and research in Archaeology &amp; Ethnography, Cultural History, Fine Art</w:t>
      </w:r>
      <w:r w:rsidR="00F3449A">
        <w:rPr>
          <w:rFonts w:cs="Arial"/>
          <w:color w:val="000000"/>
          <w:szCs w:val="22"/>
        </w:rPr>
        <w:t xml:space="preserve"> and Natural History was established in 1895 with education at the core of its mission.  Education remains central t</w:t>
      </w:r>
      <w:r w:rsidR="00776717">
        <w:rPr>
          <w:rFonts w:cs="Arial"/>
          <w:color w:val="000000"/>
          <w:szCs w:val="22"/>
        </w:rPr>
        <w:t>o</w:t>
      </w:r>
      <w:r w:rsidR="00F3449A">
        <w:rPr>
          <w:rFonts w:cs="Arial"/>
          <w:color w:val="000000"/>
          <w:szCs w:val="22"/>
        </w:rPr>
        <w:t xml:space="preserve"> the Museum’s mission to this day.  The Museum collections number over 2.3 million artifacts, specimens and objects.  The Museum serves approximately 150,000 people (40% of that figure is school group attendance) per year through long-term and changing exhibitions, education programs, research inquiries and space rentals.  The Museum is a division</w:t>
      </w:r>
      <w:r w:rsidR="00573FC8">
        <w:rPr>
          <w:rFonts w:cs="Arial"/>
          <w:color w:val="000000"/>
          <w:szCs w:val="22"/>
        </w:rPr>
        <w:t xml:space="preserve"> </w:t>
      </w:r>
      <w:r w:rsidR="00F3449A">
        <w:rPr>
          <w:rFonts w:cs="Arial"/>
          <w:color w:val="000000"/>
          <w:szCs w:val="22"/>
        </w:rPr>
        <w:t>of the New Jersey Department of State (DOS).</w:t>
      </w:r>
    </w:p>
    <w:p w:rsidR="00F3449A" w:rsidRPr="005A49A8" w:rsidRDefault="00F3449A" w:rsidP="005A49A8">
      <w:pPr>
        <w:spacing w:before="100" w:beforeAutospacing="1" w:after="100" w:afterAutospacing="1"/>
        <w:jc w:val="left"/>
        <w:rPr>
          <w:rFonts w:cs="Arial"/>
          <w:i/>
          <w:szCs w:val="22"/>
        </w:rPr>
      </w:pPr>
      <w:r w:rsidRPr="003C18BA">
        <w:rPr>
          <w:rFonts w:cs="Arial"/>
          <w:b/>
          <w:color w:val="000000"/>
          <w:szCs w:val="22"/>
          <w:u w:val="single"/>
        </w:rPr>
        <w:t>Current Core Mission Statement</w:t>
      </w:r>
      <w:r>
        <w:rPr>
          <w:rFonts w:cs="Arial"/>
          <w:color w:val="000000"/>
          <w:szCs w:val="22"/>
        </w:rPr>
        <w:t xml:space="preserve">:  </w:t>
      </w:r>
      <w:r w:rsidRPr="005A49A8">
        <w:rPr>
          <w:rFonts w:cs="Arial"/>
          <w:i/>
          <w:szCs w:val="22"/>
        </w:rPr>
        <w:t>As a center of cultural, educational, and scientific engagement, the New Jersey State Museum inspires innovation and</w:t>
      </w:r>
      <w:r w:rsidR="00776717">
        <w:rPr>
          <w:rFonts w:cs="Arial"/>
          <w:i/>
          <w:szCs w:val="22"/>
        </w:rPr>
        <w:t xml:space="preserve"> </w:t>
      </w:r>
      <w:r w:rsidRPr="005A49A8">
        <w:rPr>
          <w:rFonts w:cs="Arial"/>
          <w:i/>
          <w:szCs w:val="22"/>
        </w:rPr>
        <w:t>lifelong learning through collections, research, exhibitions and programs in science, history and art.  New Jersey State Museum engages visitors of all ages and diverse backgrounds in an exploration of New Jersey’s cultural and natural history presented w</w:t>
      </w:r>
      <w:r w:rsidR="00573FC8">
        <w:rPr>
          <w:rFonts w:cs="Arial"/>
          <w:i/>
          <w:szCs w:val="22"/>
        </w:rPr>
        <w:t>i</w:t>
      </w:r>
      <w:r w:rsidRPr="005A49A8">
        <w:rPr>
          <w:rFonts w:cs="Arial"/>
          <w:i/>
          <w:szCs w:val="22"/>
        </w:rPr>
        <w:t>thin a global content, fo</w:t>
      </w:r>
      <w:r w:rsidR="003C18BA" w:rsidRPr="005A49A8">
        <w:rPr>
          <w:rFonts w:cs="Arial"/>
          <w:i/>
          <w:szCs w:val="22"/>
        </w:rPr>
        <w:t>sters state pri</w:t>
      </w:r>
      <w:r w:rsidR="00776717">
        <w:rPr>
          <w:rFonts w:cs="Arial"/>
          <w:i/>
          <w:szCs w:val="22"/>
        </w:rPr>
        <w:t>d</w:t>
      </w:r>
      <w:r w:rsidR="003C18BA" w:rsidRPr="005A49A8">
        <w:rPr>
          <w:rFonts w:cs="Arial"/>
          <w:i/>
          <w:szCs w:val="22"/>
        </w:rPr>
        <w:t>e, and serves as a cultivator of tomorrow’s leaders.</w:t>
      </w:r>
    </w:p>
    <w:p w:rsidR="003C18BA" w:rsidRPr="003C18BA" w:rsidRDefault="003C18BA" w:rsidP="005A49A8">
      <w:pPr>
        <w:spacing w:before="100" w:beforeAutospacing="1" w:after="100" w:afterAutospacing="1"/>
        <w:jc w:val="left"/>
        <w:rPr>
          <w:rFonts w:cs="Arial"/>
          <w:szCs w:val="22"/>
        </w:rPr>
      </w:pPr>
      <w:r>
        <w:rPr>
          <w:rFonts w:cs="Arial"/>
          <w:szCs w:val="22"/>
        </w:rPr>
        <w:t>The NJSM is currently concluding its 2012-2018 Strategic Plan.  Many positive outcomes have been realized under this plan, while several goals have been put on hold because they are too ambitious for the current capacity of the Museum.  Additionally, the development of the plan did not engage the Museum’s community in substantive ways.</w:t>
      </w:r>
    </w:p>
    <w:p w:rsidR="003A3A24" w:rsidRPr="00A95ED9" w:rsidRDefault="003A3A24" w:rsidP="00BD5EEE">
      <w:pPr>
        <w:pStyle w:val="Heading3"/>
      </w:pPr>
      <w:bookmarkStart w:id="9" w:name="_1.3.1_ELECTRONIC_QUESTION_AND_ANSWE"/>
      <w:bookmarkStart w:id="10" w:name="_Toc428533940"/>
      <w:bookmarkStart w:id="11" w:name="_Toc521911112"/>
      <w:bookmarkEnd w:id="9"/>
      <w:r w:rsidRPr="00A95ED9">
        <w:t>ELECTRONIC QUESTION AND ANSWER PERIOD</w:t>
      </w:r>
      <w:bookmarkEnd w:id="10"/>
      <w:bookmarkEnd w:id="11"/>
    </w:p>
    <w:p w:rsidR="003A3A24" w:rsidRPr="00A95ED9" w:rsidRDefault="003A3A24" w:rsidP="00851065">
      <w:pPr>
        <w:rPr>
          <w:rFonts w:eastAsia="MS Mincho"/>
        </w:rPr>
      </w:pPr>
    </w:p>
    <w:p w:rsidR="003A3A24" w:rsidRDefault="003A3A24" w:rsidP="00851065">
      <w:pPr>
        <w:rPr>
          <w:rFonts w:eastAsia="MS Mincho"/>
        </w:rPr>
      </w:pPr>
      <w:r w:rsidRPr="00A95ED9">
        <w:rPr>
          <w:rFonts w:eastAsia="MS Mincho"/>
        </w:rPr>
        <w:t xml:space="preserve">The Division will electronically accept questions and inquiries from all potential </w:t>
      </w:r>
      <w:r w:rsidR="00A3247E" w:rsidRPr="00A95ED9">
        <w:rPr>
          <w:rFonts w:eastAsia="MS Mincho"/>
        </w:rPr>
        <w:t>V</w:t>
      </w:r>
      <w:r w:rsidR="003C18BA">
        <w:rPr>
          <w:rFonts w:eastAsia="MS Mincho"/>
        </w:rPr>
        <w:t>endors</w:t>
      </w:r>
      <w:r w:rsidR="008E24C3" w:rsidRPr="00A95ED9">
        <w:rPr>
          <w:rFonts w:eastAsia="MS Mincho"/>
        </w:rPr>
        <w:t xml:space="preserve"> </w:t>
      </w:r>
      <w:r w:rsidRPr="00A95ED9">
        <w:rPr>
          <w:rFonts w:eastAsia="MS Mincho"/>
        </w:rPr>
        <w:t xml:space="preserve">via </w:t>
      </w:r>
      <w:r w:rsidR="003C18BA">
        <w:rPr>
          <w:rFonts w:eastAsia="MS Mincho"/>
        </w:rPr>
        <w:t xml:space="preserve">email sent to Barbara Bower at </w:t>
      </w:r>
      <w:hyperlink r:id="rId20" w:history="1">
        <w:r w:rsidR="003C18BA" w:rsidRPr="00696495">
          <w:rPr>
            <w:rStyle w:val="Hyperlink"/>
            <w:rFonts w:eastAsia="MS Mincho"/>
          </w:rPr>
          <w:t>Barbara.bower@sos.nj.us</w:t>
        </w:r>
      </w:hyperlink>
    </w:p>
    <w:p w:rsidR="003C18BA" w:rsidRPr="00A95ED9" w:rsidRDefault="003C18BA" w:rsidP="00851065">
      <w:pPr>
        <w:rPr>
          <w:rFonts w:eastAsia="MS Mincho"/>
        </w:rPr>
      </w:pPr>
    </w:p>
    <w:p w:rsidR="003A3A24" w:rsidRPr="00A95ED9" w:rsidRDefault="003A3A24" w:rsidP="00DA4488">
      <w:pPr>
        <w:numPr>
          <w:ilvl w:val="0"/>
          <w:numId w:val="3"/>
        </w:numPr>
        <w:ind w:right="108"/>
        <w:rPr>
          <w:rFonts w:eastAsia="MS Mincho"/>
        </w:rPr>
      </w:pPr>
      <w:r w:rsidRPr="00A95ED9">
        <w:rPr>
          <w:rFonts w:eastAsia="MS Mincho"/>
        </w:rPr>
        <w:t xml:space="preserve">Questions should be directly tied to the </w:t>
      </w:r>
      <w:r w:rsidR="003C18BA">
        <w:rPr>
          <w:rFonts w:eastAsia="MS Mincho"/>
        </w:rPr>
        <w:t>RFQ</w:t>
      </w:r>
      <w:r w:rsidRPr="00A95ED9">
        <w:rPr>
          <w:rFonts w:eastAsia="MS Mincho"/>
        </w:rPr>
        <w:t xml:space="preserve"> and asked in consecutive order, from beginning to end, following the organization of the </w:t>
      </w:r>
      <w:r w:rsidR="003C18BA">
        <w:rPr>
          <w:rFonts w:eastAsia="MS Mincho"/>
        </w:rPr>
        <w:t>RFQ</w:t>
      </w:r>
      <w:r w:rsidR="00DF5D76" w:rsidRPr="00A95ED9">
        <w:rPr>
          <w:rFonts w:eastAsia="MS Mincho"/>
        </w:rPr>
        <w:t>; and</w:t>
      </w:r>
      <w:r w:rsidRPr="00A95ED9">
        <w:rPr>
          <w:rFonts w:eastAsia="MS Mincho"/>
        </w:rPr>
        <w:t xml:space="preserve">  </w:t>
      </w:r>
    </w:p>
    <w:p w:rsidR="003A3A24" w:rsidRPr="00A95ED9" w:rsidRDefault="003A3A24" w:rsidP="00851065">
      <w:pPr>
        <w:ind w:left="720" w:right="108"/>
        <w:rPr>
          <w:rFonts w:eastAsia="MS Mincho"/>
        </w:rPr>
      </w:pPr>
    </w:p>
    <w:p w:rsidR="003A3A24" w:rsidRPr="00A95ED9" w:rsidRDefault="003A3A24" w:rsidP="00DA4488">
      <w:pPr>
        <w:numPr>
          <w:ilvl w:val="0"/>
          <w:numId w:val="3"/>
        </w:numPr>
        <w:ind w:right="108"/>
        <w:rPr>
          <w:rFonts w:eastAsia="MS Mincho"/>
        </w:rPr>
      </w:pPr>
      <w:r w:rsidRPr="00A95ED9">
        <w:rPr>
          <w:rFonts w:eastAsia="MS Mincho"/>
        </w:rPr>
        <w:t xml:space="preserve">Each question should begin by referencing the </w:t>
      </w:r>
      <w:r w:rsidR="003C18BA">
        <w:rPr>
          <w:rFonts w:eastAsia="MS Mincho"/>
        </w:rPr>
        <w:t>RFQ</w:t>
      </w:r>
      <w:r w:rsidRPr="00A95ED9">
        <w:rPr>
          <w:rFonts w:eastAsia="MS Mincho"/>
        </w:rPr>
        <w:t xml:space="preserve"> page number and section number to which it relates.</w:t>
      </w:r>
    </w:p>
    <w:p w:rsidR="003A3A24" w:rsidRPr="00A95ED9" w:rsidRDefault="003A3A24" w:rsidP="00A9160A"/>
    <w:p w:rsidR="003A3A24" w:rsidRPr="00A95ED9" w:rsidRDefault="003A3A24" w:rsidP="00851065">
      <w:pPr>
        <w:rPr>
          <w:rFonts w:eastAsia="MS Mincho"/>
        </w:rPr>
      </w:pPr>
    </w:p>
    <w:p w:rsidR="003A3A24" w:rsidRPr="00A95ED9" w:rsidRDefault="003A3A24" w:rsidP="005A49A8">
      <w:pPr>
        <w:jc w:val="left"/>
        <w:rPr>
          <w:rFonts w:eastAsia="MS Mincho"/>
        </w:rPr>
      </w:pPr>
      <w:r w:rsidRPr="00A95ED9">
        <w:rPr>
          <w:rFonts w:eastAsia="MS Mincho"/>
        </w:rPr>
        <w:lastRenderedPageBreak/>
        <w:t xml:space="preserve">The cut-off date for electronic questions and inquiries relating to this </w:t>
      </w:r>
      <w:r w:rsidR="003C18BA">
        <w:rPr>
          <w:rFonts w:eastAsia="MS Mincho"/>
        </w:rPr>
        <w:t>RFQ</w:t>
      </w:r>
      <w:r w:rsidRPr="00A95ED9">
        <w:rPr>
          <w:rFonts w:eastAsia="MS Mincho"/>
        </w:rPr>
        <w:t xml:space="preserve"> is indicated on the </w:t>
      </w:r>
      <w:r w:rsidR="003C18BA">
        <w:rPr>
          <w:rFonts w:eastAsia="MS Mincho"/>
        </w:rPr>
        <w:t xml:space="preserve">RFQ </w:t>
      </w:r>
      <w:r w:rsidRPr="00A95ED9">
        <w:rPr>
          <w:rFonts w:eastAsia="MS Mincho"/>
        </w:rPr>
        <w:t>cover</w:t>
      </w:r>
      <w:r w:rsidR="00F947BD" w:rsidRPr="00A95ED9">
        <w:rPr>
          <w:rFonts w:eastAsia="MS Mincho"/>
        </w:rPr>
        <w:t xml:space="preserve"> sheet</w:t>
      </w:r>
      <w:r w:rsidRPr="00A95ED9">
        <w:rPr>
          <w:rFonts w:eastAsia="MS Mincho"/>
        </w:rPr>
        <w:t xml:space="preserve">.  </w:t>
      </w:r>
      <w:r w:rsidR="00AE4A9F" w:rsidRPr="00A95ED9">
        <w:rPr>
          <w:rFonts w:eastAsia="MS Mincho"/>
        </w:rPr>
        <w:t xml:space="preserve">In the event that questions are posed by </w:t>
      </w:r>
      <w:r w:rsidR="00A3247E" w:rsidRPr="00A95ED9">
        <w:rPr>
          <w:rFonts w:eastAsia="MS Mincho"/>
          <w:szCs w:val="22"/>
        </w:rPr>
        <w:t>V</w:t>
      </w:r>
      <w:r w:rsidR="00AE4A9F" w:rsidRPr="00A95ED9">
        <w:rPr>
          <w:rFonts w:eastAsia="MS Mincho"/>
          <w:szCs w:val="22"/>
        </w:rPr>
        <w:t>endors</w:t>
      </w:r>
      <w:r w:rsidR="00AE4A9F" w:rsidRPr="00A95ED9">
        <w:rPr>
          <w:rFonts w:eastAsia="MS Mincho"/>
        </w:rPr>
        <w:t xml:space="preserve">, answers to such questions will be issued by </w:t>
      </w:r>
      <w:r w:rsidR="003C18BA">
        <w:rPr>
          <w:rFonts w:eastAsia="MS Mincho"/>
        </w:rPr>
        <w:t xml:space="preserve">Bid Amendment.  </w:t>
      </w:r>
      <w:r w:rsidR="00AE4A9F" w:rsidRPr="00A95ED9">
        <w:rPr>
          <w:rFonts w:eastAsia="MS Mincho"/>
        </w:rPr>
        <w:t xml:space="preserve">Any </w:t>
      </w:r>
      <w:r w:rsidR="00650B2B" w:rsidRPr="00A95ED9">
        <w:rPr>
          <w:rFonts w:eastAsia="MS Mincho"/>
        </w:rPr>
        <w:t xml:space="preserve">Bid Amendment </w:t>
      </w:r>
      <w:r w:rsidR="00AE4A9F" w:rsidRPr="00A95ED9">
        <w:rPr>
          <w:rFonts w:eastAsia="MS Mincho"/>
        </w:rPr>
        <w:t xml:space="preserve">to this </w:t>
      </w:r>
      <w:r w:rsidR="003C18BA">
        <w:rPr>
          <w:rFonts w:eastAsia="MS Mincho"/>
        </w:rPr>
        <w:t xml:space="preserve">RFQ </w:t>
      </w:r>
      <w:r w:rsidR="00AE4A9F" w:rsidRPr="00A95ED9">
        <w:rPr>
          <w:rFonts w:eastAsia="MS Mincho"/>
        </w:rPr>
        <w:t>will become part of this</w:t>
      </w:r>
      <w:r w:rsidR="003C18BA">
        <w:rPr>
          <w:rFonts w:eastAsia="MS Mincho"/>
        </w:rPr>
        <w:t xml:space="preserve"> RFQ</w:t>
      </w:r>
      <w:r w:rsidR="00AE4A9F" w:rsidRPr="00A95ED9">
        <w:rPr>
          <w:rFonts w:eastAsia="MS Mincho"/>
        </w:rPr>
        <w:t xml:space="preserve"> and part of any </w:t>
      </w:r>
      <w:r w:rsidR="001D2ACC" w:rsidRPr="00A95ED9">
        <w:rPr>
          <w:rFonts w:eastAsia="MS Mincho"/>
        </w:rPr>
        <w:t>Blanket P.O.</w:t>
      </w:r>
      <w:r w:rsidR="00AE4A9F" w:rsidRPr="00A95ED9">
        <w:rPr>
          <w:rFonts w:eastAsia="MS Mincho"/>
        </w:rPr>
        <w:t xml:space="preserve"> awarded as a result of this </w:t>
      </w:r>
      <w:r w:rsidR="00870915">
        <w:rPr>
          <w:rFonts w:eastAsia="MS Mincho"/>
        </w:rPr>
        <w:t>RFQ</w:t>
      </w:r>
      <w:r w:rsidR="00AE4A9F" w:rsidRPr="00A95ED9">
        <w:rPr>
          <w:rFonts w:eastAsia="MS Mincho"/>
        </w:rPr>
        <w:t>.</w:t>
      </w:r>
      <w:r w:rsidR="00870915">
        <w:rPr>
          <w:rFonts w:eastAsia="MS Mincho"/>
        </w:rPr>
        <w:t xml:space="preserve"> </w:t>
      </w:r>
      <w:r w:rsidR="00AE4A9F" w:rsidRPr="00A95ED9">
        <w:rPr>
          <w:rFonts w:eastAsia="MS Mincho"/>
        </w:rPr>
        <w:t xml:space="preserve"> </w:t>
      </w:r>
      <w:r w:rsidRPr="00A95ED9">
        <w:rPr>
          <w:rFonts w:eastAsia="MS Mincho"/>
        </w:rPr>
        <w:t xml:space="preserve">Bid </w:t>
      </w:r>
      <w:r w:rsidR="00A15D0B" w:rsidRPr="00A95ED9">
        <w:rPr>
          <w:rFonts w:eastAsia="MS Mincho"/>
        </w:rPr>
        <w:t>A</w:t>
      </w:r>
      <w:r w:rsidRPr="00A95ED9">
        <w:rPr>
          <w:rFonts w:eastAsia="MS Mincho"/>
        </w:rPr>
        <w:t>mendments to this</w:t>
      </w:r>
      <w:r w:rsidR="00CA116A" w:rsidRPr="00A95ED9">
        <w:rPr>
          <w:rFonts w:eastAsia="MS Mincho"/>
        </w:rPr>
        <w:t xml:space="preserve"> </w:t>
      </w:r>
      <w:r w:rsidR="00870915">
        <w:rPr>
          <w:rFonts w:eastAsia="MS Mincho"/>
        </w:rPr>
        <w:t>RFQ</w:t>
      </w:r>
      <w:r w:rsidRPr="00A95ED9">
        <w:rPr>
          <w:rFonts w:eastAsia="MS Mincho"/>
        </w:rPr>
        <w:t xml:space="preserve">, if any, will be </w:t>
      </w:r>
      <w:r w:rsidR="00870915">
        <w:rPr>
          <w:rFonts w:eastAsia="MS Mincho"/>
        </w:rPr>
        <w:t>sent to all potential bidders via email.</w:t>
      </w:r>
    </w:p>
    <w:p w:rsidR="00E651D6" w:rsidRPr="00A95ED9" w:rsidRDefault="00E651D6" w:rsidP="00A9160A">
      <w:bookmarkStart w:id="12" w:name="_1.3.3__Mandatory_Pre-Bid_Conference"/>
      <w:bookmarkStart w:id="13" w:name="_1.3.5__SUBMISSION_OF_BID_PROPOSAL"/>
      <w:bookmarkStart w:id="14" w:name="_1.3.2_SUBMISSION_OF_BID_PROPOSAL"/>
      <w:bookmarkEnd w:id="12"/>
      <w:bookmarkEnd w:id="13"/>
      <w:bookmarkEnd w:id="14"/>
    </w:p>
    <w:p w:rsidR="00215FC4" w:rsidRPr="00A95ED9" w:rsidRDefault="00215FC4" w:rsidP="00456964">
      <w:pPr>
        <w:pStyle w:val="Heading4"/>
      </w:pPr>
      <w:r w:rsidRPr="00A95ED9">
        <w:t>EXCEPTION</w:t>
      </w:r>
      <w:r w:rsidR="0067185F" w:rsidRPr="00A95ED9">
        <w:t>S</w:t>
      </w:r>
      <w:r w:rsidRPr="00A95ED9">
        <w:t xml:space="preserve"> TO THE STATE OF NJ STANDARD TERMS AND CONDITIONS</w:t>
      </w:r>
      <w:r w:rsidR="000D4025" w:rsidRPr="00A95ED9">
        <w:t xml:space="preserve"> (SSTC)</w:t>
      </w:r>
    </w:p>
    <w:p w:rsidR="00215FC4" w:rsidRPr="00A95ED9" w:rsidRDefault="00215FC4" w:rsidP="00E651D6">
      <w:pPr>
        <w:rPr>
          <w:rFonts w:ascii="Arial Narrow" w:hAnsi="Arial Narrow"/>
          <w:b/>
          <w:u w:val="single"/>
        </w:rPr>
      </w:pPr>
    </w:p>
    <w:p w:rsidR="00215FC4" w:rsidRPr="00A95ED9" w:rsidRDefault="00215FC4" w:rsidP="005A49A8">
      <w:pPr>
        <w:ind w:right="108"/>
        <w:jc w:val="left"/>
        <w:rPr>
          <w:rFonts w:eastAsia="MS Mincho"/>
          <w:b/>
          <w:u w:val="single"/>
        </w:rPr>
      </w:pPr>
      <w:r w:rsidRPr="00A95ED9">
        <w:rPr>
          <w:rFonts w:eastAsia="MS Mincho"/>
          <w:b/>
          <w:u w:val="single"/>
        </w:rPr>
        <w:t xml:space="preserve">Questions regarding the </w:t>
      </w:r>
      <w:r w:rsidR="000D4025" w:rsidRPr="00A95ED9">
        <w:rPr>
          <w:rFonts w:eastAsia="MS Mincho"/>
          <w:b/>
          <w:u w:val="single"/>
        </w:rPr>
        <w:t xml:space="preserve">SSTC </w:t>
      </w:r>
      <w:r w:rsidRPr="00A95ED9">
        <w:rPr>
          <w:rFonts w:eastAsia="MS Mincho"/>
          <w:b/>
          <w:u w:val="single"/>
        </w:rPr>
        <w:t>and exceptions to mandatory requirements must be posed during this Electronic Question and Answer period and sh</w:t>
      </w:r>
      <w:r w:rsidR="00257282" w:rsidRPr="00A95ED9">
        <w:rPr>
          <w:rFonts w:eastAsia="MS Mincho"/>
          <w:b/>
          <w:u w:val="single"/>
        </w:rPr>
        <w:t>all</w:t>
      </w:r>
      <w:r w:rsidRPr="00A95ED9">
        <w:rPr>
          <w:rFonts w:eastAsia="MS Mincho"/>
          <w:b/>
          <w:u w:val="single"/>
        </w:rPr>
        <w:t xml:space="preserve"> contain the </w:t>
      </w:r>
      <w:r w:rsidR="00526170" w:rsidRPr="00A95ED9">
        <w:rPr>
          <w:rFonts w:eastAsia="MS Mincho"/>
          <w:b/>
          <w:u w:val="single"/>
        </w:rPr>
        <w:t xml:space="preserve">Vendor’s </w:t>
      </w:r>
      <w:r w:rsidRPr="00A95ED9">
        <w:rPr>
          <w:rFonts w:eastAsia="MS Mincho"/>
          <w:b/>
          <w:u w:val="single"/>
        </w:rPr>
        <w:t>suggested changes and the reason</w:t>
      </w:r>
      <w:r w:rsidR="00610D95" w:rsidRPr="00A95ED9">
        <w:rPr>
          <w:rFonts w:eastAsia="MS Mincho"/>
          <w:b/>
          <w:u w:val="single"/>
        </w:rPr>
        <w:t>(s)</w:t>
      </w:r>
      <w:r w:rsidRPr="00A95ED9">
        <w:rPr>
          <w:rFonts w:eastAsia="MS Mincho"/>
          <w:b/>
          <w:u w:val="single"/>
        </w:rPr>
        <w:t xml:space="preserve"> for the suggested changes.</w:t>
      </w:r>
    </w:p>
    <w:p w:rsidR="00D974E0" w:rsidRPr="00A95ED9" w:rsidRDefault="00D974E0" w:rsidP="00215FC4">
      <w:pPr>
        <w:ind w:right="108"/>
        <w:rPr>
          <w:rFonts w:eastAsia="MS Mincho"/>
          <w:b/>
          <w:szCs w:val="22"/>
          <w:u w:val="single"/>
        </w:rPr>
      </w:pPr>
    </w:p>
    <w:p w:rsidR="00F9570B" w:rsidRPr="00A95ED9" w:rsidRDefault="00F9570B" w:rsidP="00C93855">
      <w:pPr>
        <w:pStyle w:val="Heading3"/>
      </w:pPr>
      <w:bookmarkStart w:id="15" w:name="_Toc521911113"/>
      <w:bookmarkStart w:id="16" w:name="_Toc428533941"/>
      <w:r w:rsidRPr="00A95ED9">
        <w:t xml:space="preserve">SUBMISSION OF </w:t>
      </w:r>
      <w:r w:rsidR="00CE00E7" w:rsidRPr="00A95ED9">
        <w:t>QUOTE</w:t>
      </w:r>
      <w:r w:rsidR="00CA116A" w:rsidRPr="00A95ED9">
        <w:t>S</w:t>
      </w:r>
      <w:bookmarkEnd w:id="15"/>
      <w:r w:rsidR="00CA116A" w:rsidRPr="00A95ED9">
        <w:t xml:space="preserve"> </w:t>
      </w:r>
      <w:bookmarkEnd w:id="16"/>
    </w:p>
    <w:p w:rsidR="00870915" w:rsidRDefault="00870915" w:rsidP="00851065">
      <w:pPr>
        <w:rPr>
          <w:rFonts w:eastAsia="MS Mincho"/>
        </w:rPr>
      </w:pPr>
    </w:p>
    <w:p w:rsidR="00397AC3" w:rsidRPr="00A95ED9" w:rsidRDefault="00F9570B" w:rsidP="005A49A8">
      <w:pPr>
        <w:jc w:val="left"/>
        <w:rPr>
          <w:rFonts w:eastAsia="MS Mincho"/>
        </w:rPr>
      </w:pPr>
      <w:r w:rsidRPr="00A95ED9">
        <w:rPr>
          <w:rFonts w:eastAsia="MS Mincho"/>
        </w:rPr>
        <w:t xml:space="preserve">In order to be considered for award, the </w:t>
      </w:r>
      <w:r w:rsidR="00CE00E7" w:rsidRPr="00A95ED9">
        <w:rPr>
          <w:rFonts w:eastAsia="MS Mincho"/>
        </w:rPr>
        <w:t>Quote</w:t>
      </w:r>
      <w:r w:rsidR="00CA116A" w:rsidRPr="00A95ED9">
        <w:rPr>
          <w:rFonts w:eastAsia="MS Mincho"/>
        </w:rPr>
        <w:t xml:space="preserve"> </w:t>
      </w:r>
      <w:r w:rsidRPr="00A95ED9">
        <w:rPr>
          <w:rFonts w:eastAsia="MS Mincho"/>
        </w:rPr>
        <w:t xml:space="preserve">must be received by the </w:t>
      </w:r>
      <w:r w:rsidR="00870915">
        <w:rPr>
          <w:rFonts w:eastAsia="MS Mincho"/>
        </w:rPr>
        <w:t>Department of State, Division of Administration</w:t>
      </w:r>
      <w:r w:rsidRPr="00A95ED9">
        <w:rPr>
          <w:rFonts w:eastAsia="MS Mincho"/>
        </w:rPr>
        <w:t xml:space="preserve"> at the appropriate location by the required time.  </w:t>
      </w:r>
      <w:r w:rsidR="00526170" w:rsidRPr="00A95ED9">
        <w:rPr>
          <w:rFonts w:eastAsia="MS Mincho"/>
        </w:rPr>
        <w:t xml:space="preserve">Vendors </w:t>
      </w:r>
      <w:r w:rsidR="00B90662" w:rsidRPr="00A95ED9">
        <w:rPr>
          <w:rFonts w:eastAsia="MS Mincho"/>
        </w:rPr>
        <w:t>shall</w:t>
      </w:r>
      <w:r w:rsidR="000E7515" w:rsidRPr="00A95ED9">
        <w:rPr>
          <w:rFonts w:eastAsia="MS Mincho"/>
        </w:rPr>
        <w:t xml:space="preserve"> submit a </w:t>
      </w:r>
      <w:r w:rsidR="00CE00E7" w:rsidRPr="00A95ED9">
        <w:rPr>
          <w:rFonts w:eastAsia="MS Mincho"/>
        </w:rPr>
        <w:t>Quote</w:t>
      </w:r>
      <w:r w:rsidR="00870915">
        <w:rPr>
          <w:rFonts w:eastAsia="MS Mincho"/>
        </w:rPr>
        <w:t xml:space="preserve"> via mail at the following address:</w:t>
      </w:r>
      <w:r w:rsidR="000E7515" w:rsidRPr="00A95ED9">
        <w:rPr>
          <w:rFonts w:eastAsia="MS Mincho"/>
        </w:rPr>
        <w:t xml:space="preserve"> </w:t>
      </w:r>
    </w:p>
    <w:p w:rsidR="00F9570B" w:rsidRPr="00A95ED9" w:rsidRDefault="00F9570B" w:rsidP="00851065">
      <w:pPr>
        <w:ind w:right="108"/>
        <w:rPr>
          <w:rFonts w:eastAsia="MS Mincho"/>
        </w:rPr>
      </w:pPr>
    </w:p>
    <w:tbl>
      <w:tblPr>
        <w:tblStyle w:val="TableGrid"/>
        <w:tblW w:w="9540" w:type="dxa"/>
        <w:tblInd w:w="-45" w:type="dxa"/>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6283"/>
        <w:gridCol w:w="3257"/>
      </w:tblGrid>
      <w:tr w:rsidR="00870915" w:rsidTr="009D2E5D">
        <w:tc>
          <w:tcPr>
            <w:tcW w:w="6283" w:type="dxa"/>
          </w:tcPr>
          <w:p w:rsidR="00870915" w:rsidRDefault="00870915" w:rsidP="00013FF1">
            <w:pPr>
              <w:pStyle w:val="BodyText2"/>
              <w:rPr>
                <w:rFonts w:cs="Arial"/>
                <w:sz w:val="24"/>
              </w:rPr>
            </w:pPr>
            <w:r w:rsidRPr="00BF0988">
              <w:rPr>
                <w:rFonts w:cs="Arial"/>
                <w:b/>
                <w:bCs/>
                <w:sz w:val="24"/>
              </w:rPr>
              <w:t>DATE</w:t>
            </w:r>
            <w:r w:rsidRPr="00EB5A3E">
              <w:rPr>
                <w:rFonts w:cs="Arial"/>
                <w:b/>
                <w:bCs/>
                <w:sz w:val="24"/>
              </w:rPr>
              <w:t>:</w:t>
            </w:r>
            <w:r>
              <w:rPr>
                <w:rFonts w:cs="Arial"/>
                <w:b/>
                <w:bCs/>
                <w:sz w:val="24"/>
              </w:rPr>
              <w:t xml:space="preserve">   </w:t>
            </w:r>
            <w:r w:rsidR="009D2E5D">
              <w:rPr>
                <w:rFonts w:cs="Arial"/>
                <w:b/>
                <w:bCs/>
                <w:color w:val="0033CC"/>
                <w:sz w:val="24"/>
              </w:rPr>
              <w:t>October 5</w:t>
            </w:r>
            <w:r w:rsidR="00013FF1">
              <w:rPr>
                <w:rFonts w:cs="Arial"/>
                <w:b/>
                <w:bCs/>
                <w:color w:val="0033CC"/>
                <w:sz w:val="24"/>
              </w:rPr>
              <w:t>, 2019</w:t>
            </w:r>
          </w:p>
        </w:tc>
        <w:tc>
          <w:tcPr>
            <w:tcW w:w="3257" w:type="dxa"/>
          </w:tcPr>
          <w:p w:rsidR="00870915" w:rsidRDefault="00870915" w:rsidP="00C93855">
            <w:pPr>
              <w:pStyle w:val="BodyText2"/>
              <w:rPr>
                <w:rFonts w:cs="Arial"/>
                <w:sz w:val="24"/>
              </w:rPr>
            </w:pPr>
            <w:r w:rsidRPr="00BF0988">
              <w:rPr>
                <w:rFonts w:cs="Arial"/>
                <w:b/>
                <w:bCs/>
                <w:sz w:val="24"/>
              </w:rPr>
              <w:t>TIME</w:t>
            </w:r>
            <w:r w:rsidRPr="00EB5A3E">
              <w:rPr>
                <w:rFonts w:cs="Arial"/>
                <w:b/>
                <w:bCs/>
                <w:sz w:val="24"/>
              </w:rPr>
              <w:t>:</w:t>
            </w:r>
            <w:r>
              <w:rPr>
                <w:rFonts w:cs="Arial"/>
                <w:b/>
                <w:bCs/>
                <w:sz w:val="24"/>
              </w:rPr>
              <w:t xml:space="preserve">   </w:t>
            </w:r>
            <w:r w:rsidRPr="00BF0988">
              <w:rPr>
                <w:rFonts w:cs="Arial"/>
                <w:b/>
                <w:bCs/>
                <w:color w:val="0033CC"/>
                <w:sz w:val="24"/>
              </w:rPr>
              <w:t>2</w:t>
            </w:r>
            <w:r w:rsidR="009D2E5D">
              <w:rPr>
                <w:rFonts w:cs="Arial"/>
                <w:b/>
                <w:bCs/>
                <w:color w:val="0033CC"/>
                <w:sz w:val="24"/>
              </w:rPr>
              <w:t xml:space="preserve"> </w:t>
            </w:r>
            <w:r w:rsidRPr="00BF0988">
              <w:rPr>
                <w:rFonts w:cs="Arial"/>
                <w:b/>
                <w:bCs/>
                <w:color w:val="0033CC"/>
                <w:sz w:val="24"/>
              </w:rPr>
              <w:t>pm</w:t>
            </w:r>
          </w:p>
        </w:tc>
      </w:tr>
    </w:tbl>
    <w:tbl>
      <w:tblPr>
        <w:tblW w:w="9540" w:type="dxa"/>
        <w:tblInd w:w="-45" w:type="dxa"/>
        <w:tblBorders>
          <w:top w:val="thinThickSmallGap" w:sz="24" w:space="0" w:color="auto"/>
          <w:left w:val="thinThickSmallGap" w:sz="24" w:space="0" w:color="auto"/>
          <w:bottom w:val="thickThinSmallGap" w:sz="24" w:space="0" w:color="auto"/>
          <w:right w:val="thickThinSmallGap" w:sz="24" w:space="0" w:color="auto"/>
        </w:tblBorders>
        <w:tblLook w:val="0000" w:firstRow="0" w:lastRow="0" w:firstColumn="0" w:lastColumn="0" w:noHBand="0" w:noVBand="0"/>
      </w:tblPr>
      <w:tblGrid>
        <w:gridCol w:w="1620"/>
        <w:gridCol w:w="7920"/>
      </w:tblGrid>
      <w:tr w:rsidR="00870915" w:rsidRPr="00EB5A3E" w:rsidTr="009D2E5D">
        <w:trPr>
          <w:trHeight w:val="1800"/>
        </w:trPr>
        <w:tc>
          <w:tcPr>
            <w:tcW w:w="1620" w:type="dxa"/>
            <w:shd w:val="clear" w:color="auto" w:fill="auto"/>
          </w:tcPr>
          <w:p w:rsidR="00870915" w:rsidRPr="00EB5A3E" w:rsidRDefault="00870915" w:rsidP="00C93855">
            <w:pPr>
              <w:pStyle w:val="BodyText2"/>
              <w:keepNext/>
              <w:keepLines/>
              <w:rPr>
                <w:rFonts w:cs="Arial"/>
                <w:b/>
                <w:bCs/>
                <w:sz w:val="24"/>
              </w:rPr>
            </w:pPr>
            <w:r w:rsidRPr="008D4FCD">
              <w:rPr>
                <w:rFonts w:cs="Arial"/>
                <w:b/>
                <w:bCs/>
                <w:u w:val="single"/>
              </w:rPr>
              <w:t>LOCATION</w:t>
            </w:r>
            <w:r w:rsidRPr="00EB5A3E">
              <w:rPr>
                <w:rFonts w:cs="Arial"/>
                <w:b/>
                <w:bCs/>
                <w:sz w:val="24"/>
              </w:rPr>
              <w:t>:</w:t>
            </w:r>
          </w:p>
        </w:tc>
        <w:tc>
          <w:tcPr>
            <w:tcW w:w="7920" w:type="dxa"/>
            <w:shd w:val="clear" w:color="auto" w:fill="auto"/>
            <w:vAlign w:val="center"/>
          </w:tcPr>
          <w:p w:rsidR="00870915" w:rsidRPr="008D4FCD" w:rsidRDefault="00870915" w:rsidP="00C93855">
            <w:pPr>
              <w:pStyle w:val="BodyText2"/>
              <w:keepNext/>
              <w:keepLines/>
              <w:rPr>
                <w:rFonts w:cs="Arial"/>
                <w:b/>
                <w:bCs/>
              </w:rPr>
            </w:pPr>
            <w:r w:rsidRPr="008D4FCD">
              <w:rPr>
                <w:rFonts w:cs="Arial"/>
                <w:b/>
                <w:bCs/>
                <w:u w:val="single"/>
              </w:rPr>
              <w:t>In Person or FedEx/UPS</w:t>
            </w:r>
            <w:r w:rsidRPr="008D4FCD">
              <w:rPr>
                <w:rFonts w:cs="Arial"/>
                <w:b/>
                <w:bCs/>
              </w:rPr>
              <w:t xml:space="preserve">                        </w:t>
            </w:r>
            <w:r w:rsidRPr="008D4FCD">
              <w:rPr>
                <w:rFonts w:cs="Arial"/>
                <w:b/>
                <w:bCs/>
                <w:u w:val="single"/>
              </w:rPr>
              <w:t>Submittal by Regular Mail (USPS)</w:t>
            </w:r>
          </w:p>
          <w:p w:rsidR="00870915" w:rsidRPr="008D4FCD" w:rsidRDefault="00870915" w:rsidP="00C93855">
            <w:pPr>
              <w:pStyle w:val="BodyText2"/>
              <w:keepNext/>
              <w:keepLines/>
              <w:rPr>
                <w:rFonts w:cs="Arial"/>
                <w:b/>
                <w:bCs/>
                <w:sz w:val="16"/>
                <w:szCs w:val="16"/>
                <w:u w:val="single"/>
              </w:rPr>
            </w:pPr>
          </w:p>
          <w:p w:rsidR="00776717" w:rsidRDefault="00870915" w:rsidP="00776717">
            <w:pPr>
              <w:pStyle w:val="BodyText2"/>
              <w:keepNext/>
              <w:keepLines/>
              <w:jc w:val="left"/>
              <w:rPr>
                <w:rFonts w:cs="Arial"/>
                <w:b/>
                <w:bCs/>
                <w:sz w:val="24"/>
              </w:rPr>
            </w:pPr>
            <w:r>
              <w:rPr>
                <w:rFonts w:cs="Arial"/>
                <w:b/>
                <w:bCs/>
                <w:sz w:val="24"/>
              </w:rPr>
              <w:t xml:space="preserve">Jacqueline Kemery, CFO   </w:t>
            </w:r>
            <w:r w:rsidR="002F1D18">
              <w:rPr>
                <w:rFonts w:cs="Arial"/>
                <w:b/>
                <w:bCs/>
                <w:sz w:val="24"/>
              </w:rPr>
              <w:tab/>
            </w:r>
            <w:r w:rsidR="002F1D18">
              <w:rPr>
                <w:rFonts w:cs="Arial"/>
                <w:b/>
                <w:bCs/>
                <w:sz w:val="24"/>
              </w:rPr>
              <w:tab/>
            </w:r>
            <w:r w:rsidR="009D4A84">
              <w:rPr>
                <w:rFonts w:cs="Arial"/>
                <w:b/>
                <w:bCs/>
                <w:sz w:val="24"/>
              </w:rPr>
              <w:t xml:space="preserve">Jacqueline </w:t>
            </w:r>
            <w:r>
              <w:rPr>
                <w:rFonts w:cs="Arial"/>
                <w:b/>
                <w:bCs/>
                <w:sz w:val="24"/>
              </w:rPr>
              <w:t>Kemery</w:t>
            </w:r>
            <w:r w:rsidRPr="00E276D2">
              <w:rPr>
                <w:rFonts w:cs="Arial"/>
                <w:b/>
                <w:bCs/>
                <w:sz w:val="24"/>
              </w:rPr>
              <w:t>, CFO</w:t>
            </w:r>
          </w:p>
          <w:p w:rsidR="00870915" w:rsidRPr="00EB5A3E" w:rsidRDefault="00870915" w:rsidP="00776717">
            <w:pPr>
              <w:pStyle w:val="BodyText2"/>
              <w:keepNext/>
              <w:keepLines/>
              <w:jc w:val="left"/>
              <w:rPr>
                <w:rFonts w:cs="Arial"/>
                <w:b/>
                <w:bCs/>
                <w:sz w:val="24"/>
              </w:rPr>
            </w:pPr>
            <w:r w:rsidRPr="00EB5A3E">
              <w:rPr>
                <w:rFonts w:cs="Arial"/>
                <w:b/>
                <w:bCs/>
                <w:sz w:val="24"/>
              </w:rPr>
              <w:t>NJ Department of State                         NJ Department of State</w:t>
            </w:r>
          </w:p>
          <w:p w:rsidR="00870915" w:rsidRPr="00EB5A3E" w:rsidRDefault="00870915" w:rsidP="00C93855">
            <w:pPr>
              <w:pStyle w:val="BodyText2"/>
              <w:keepNext/>
              <w:keepLines/>
              <w:rPr>
                <w:rFonts w:cs="Arial"/>
                <w:b/>
                <w:bCs/>
                <w:sz w:val="24"/>
              </w:rPr>
            </w:pPr>
            <w:r w:rsidRPr="00EB5A3E">
              <w:rPr>
                <w:rFonts w:cs="Arial"/>
                <w:b/>
                <w:bCs/>
                <w:sz w:val="24"/>
              </w:rPr>
              <w:t>Division of Administration                    Division of Administration</w:t>
            </w:r>
          </w:p>
          <w:p w:rsidR="00870915" w:rsidRPr="00EB5A3E" w:rsidRDefault="00870915" w:rsidP="00C93855">
            <w:pPr>
              <w:pStyle w:val="BodyText2"/>
              <w:keepNext/>
              <w:keepLines/>
              <w:rPr>
                <w:rFonts w:cs="Arial"/>
                <w:b/>
                <w:bCs/>
                <w:sz w:val="24"/>
              </w:rPr>
            </w:pPr>
            <w:r>
              <w:rPr>
                <w:rFonts w:cs="Arial"/>
                <w:b/>
                <w:bCs/>
                <w:sz w:val="24"/>
              </w:rPr>
              <w:t>33 West State Street, 4rd</w:t>
            </w:r>
            <w:r w:rsidRPr="00EB5A3E">
              <w:rPr>
                <w:rFonts w:cs="Arial"/>
                <w:b/>
                <w:bCs/>
                <w:sz w:val="24"/>
              </w:rPr>
              <w:t xml:space="preserve"> Floor             </w:t>
            </w:r>
            <w:r>
              <w:rPr>
                <w:rFonts w:cs="Arial"/>
                <w:b/>
                <w:bCs/>
                <w:sz w:val="24"/>
              </w:rPr>
              <w:t>P</w:t>
            </w:r>
            <w:r w:rsidRPr="00EB5A3E">
              <w:rPr>
                <w:rFonts w:cs="Arial"/>
                <w:b/>
                <w:bCs/>
                <w:sz w:val="24"/>
              </w:rPr>
              <w:t>O Box 459</w:t>
            </w:r>
          </w:p>
          <w:p w:rsidR="00870915" w:rsidRPr="00EB5A3E" w:rsidRDefault="00870915" w:rsidP="00C93855">
            <w:pPr>
              <w:pStyle w:val="BodyText2"/>
              <w:keepNext/>
              <w:keepLines/>
              <w:rPr>
                <w:rFonts w:cs="Arial"/>
                <w:b/>
                <w:bCs/>
                <w:sz w:val="24"/>
              </w:rPr>
            </w:pPr>
            <w:r w:rsidRPr="00EB5A3E">
              <w:rPr>
                <w:rFonts w:cs="Arial"/>
                <w:b/>
                <w:bCs/>
                <w:sz w:val="24"/>
              </w:rPr>
              <w:t>Trenton, NJ 08608                                  Trenton, NJ 08625-0459</w:t>
            </w:r>
          </w:p>
        </w:tc>
      </w:tr>
    </w:tbl>
    <w:p w:rsidR="00F9570B" w:rsidRPr="00A95ED9" w:rsidRDefault="00F9570B" w:rsidP="00851065">
      <w:pPr>
        <w:ind w:left="2160" w:right="108"/>
        <w:rPr>
          <w:rFonts w:eastAsia="MS Mincho"/>
        </w:rPr>
      </w:pPr>
    </w:p>
    <w:p w:rsidR="00F9570B" w:rsidRPr="00A95ED9" w:rsidRDefault="00CE00E7" w:rsidP="005C2466">
      <w:pPr>
        <w:ind w:right="108"/>
        <w:jc w:val="left"/>
        <w:rPr>
          <w:rFonts w:eastAsia="MS Mincho"/>
          <w:b/>
          <w:u w:val="single"/>
        </w:rPr>
      </w:pPr>
      <w:r w:rsidRPr="00A95ED9">
        <w:rPr>
          <w:rFonts w:eastAsia="MS Mincho"/>
          <w:b/>
          <w:u w:val="single"/>
        </w:rPr>
        <w:t>QUOTE</w:t>
      </w:r>
      <w:r w:rsidR="00CA116A" w:rsidRPr="00A95ED9">
        <w:rPr>
          <w:rFonts w:eastAsia="MS Mincho"/>
          <w:b/>
          <w:u w:val="single"/>
        </w:rPr>
        <w:t xml:space="preserve">S </w:t>
      </w:r>
      <w:r w:rsidR="00F9570B" w:rsidRPr="00A95ED9">
        <w:rPr>
          <w:rFonts w:eastAsia="MS Mincho"/>
          <w:b/>
          <w:u w:val="single"/>
        </w:rPr>
        <w:t xml:space="preserve">NOT RECEIVED </w:t>
      </w:r>
      <w:r w:rsidR="00B90662" w:rsidRPr="00A95ED9">
        <w:rPr>
          <w:rFonts w:eastAsia="MS Mincho"/>
          <w:b/>
          <w:u w:val="single"/>
        </w:rPr>
        <w:t xml:space="preserve">PRIOR TO THE </w:t>
      </w:r>
      <w:r w:rsidRPr="00A95ED9">
        <w:rPr>
          <w:rFonts w:eastAsia="MS Mincho"/>
          <w:b/>
          <w:u w:val="single"/>
        </w:rPr>
        <w:t>QUOTE</w:t>
      </w:r>
      <w:r w:rsidR="000D4025" w:rsidRPr="00A95ED9">
        <w:rPr>
          <w:rFonts w:eastAsia="MS Mincho"/>
          <w:b/>
          <w:u w:val="single"/>
        </w:rPr>
        <w:t xml:space="preserve"> </w:t>
      </w:r>
      <w:r w:rsidR="00B90662" w:rsidRPr="00A95ED9">
        <w:rPr>
          <w:rFonts w:eastAsia="MS Mincho"/>
          <w:b/>
          <w:u w:val="single"/>
        </w:rPr>
        <w:t>OPENING DEADLINE</w:t>
      </w:r>
      <w:r w:rsidR="00F9570B" w:rsidRPr="00A95ED9">
        <w:rPr>
          <w:rFonts w:eastAsia="MS Mincho"/>
          <w:b/>
          <w:u w:val="single"/>
        </w:rPr>
        <w:t xml:space="preserve"> </w:t>
      </w:r>
      <w:r w:rsidR="00B90662" w:rsidRPr="00A95ED9">
        <w:rPr>
          <w:rFonts w:eastAsia="MS Mincho"/>
          <w:b/>
          <w:u w:val="single"/>
        </w:rPr>
        <w:t>SHALL</w:t>
      </w:r>
      <w:r w:rsidR="00F9570B" w:rsidRPr="00A95ED9">
        <w:rPr>
          <w:rFonts w:eastAsia="MS Mincho"/>
          <w:b/>
          <w:u w:val="single"/>
        </w:rPr>
        <w:t xml:space="preserve"> BE REJECTED.  THE DATE AND TIME </w:t>
      </w:r>
      <w:r w:rsidR="00B90662" w:rsidRPr="00A95ED9">
        <w:rPr>
          <w:rFonts w:eastAsia="MS Mincho"/>
          <w:b/>
          <w:u w:val="single"/>
        </w:rPr>
        <w:t xml:space="preserve">OF THE </w:t>
      </w:r>
      <w:r w:rsidRPr="00A95ED9">
        <w:rPr>
          <w:rFonts w:eastAsia="MS Mincho"/>
          <w:b/>
          <w:u w:val="single"/>
        </w:rPr>
        <w:t>QUOTE</w:t>
      </w:r>
      <w:r w:rsidR="000D4025" w:rsidRPr="00A95ED9">
        <w:rPr>
          <w:rFonts w:eastAsia="MS Mincho"/>
          <w:b/>
          <w:u w:val="single"/>
        </w:rPr>
        <w:t xml:space="preserve"> </w:t>
      </w:r>
      <w:r w:rsidR="00B90662" w:rsidRPr="00A95ED9">
        <w:rPr>
          <w:rFonts w:eastAsia="MS Mincho"/>
          <w:b/>
          <w:u w:val="single"/>
        </w:rPr>
        <w:t xml:space="preserve">OPENING </w:t>
      </w:r>
      <w:r w:rsidR="00F9570B" w:rsidRPr="00A95ED9">
        <w:rPr>
          <w:rFonts w:eastAsia="MS Mincho"/>
          <w:b/>
          <w:u w:val="single"/>
        </w:rPr>
        <w:t xml:space="preserve">ARE INDICATED ON THE </w:t>
      </w:r>
      <w:r w:rsidR="00870915">
        <w:rPr>
          <w:rFonts w:eastAsia="MS Mincho"/>
          <w:b/>
          <w:u w:val="single"/>
        </w:rPr>
        <w:t>RFQ</w:t>
      </w:r>
      <w:r w:rsidR="00F9570B" w:rsidRPr="00A95ED9">
        <w:rPr>
          <w:rFonts w:eastAsia="MS Mincho"/>
          <w:b/>
          <w:u w:val="single"/>
        </w:rPr>
        <w:t xml:space="preserve"> COVER SHEET</w:t>
      </w:r>
      <w:r w:rsidR="00870915">
        <w:rPr>
          <w:rFonts w:eastAsia="MS Mincho"/>
          <w:b/>
          <w:u w:val="single"/>
        </w:rPr>
        <w:t>.</w:t>
      </w:r>
      <w:r w:rsidR="00F9570B" w:rsidRPr="00A95ED9">
        <w:rPr>
          <w:rFonts w:eastAsia="MS Mincho"/>
          <w:b/>
          <w:u w:val="single"/>
        </w:rPr>
        <w:t xml:space="preserve"> </w:t>
      </w:r>
    </w:p>
    <w:p w:rsidR="00F9570B" w:rsidRDefault="00F9570B" w:rsidP="00851065">
      <w:pPr>
        <w:rPr>
          <w:color w:val="000000"/>
        </w:rPr>
      </w:pPr>
    </w:p>
    <w:p w:rsidR="001D01B8" w:rsidRPr="001D01B8" w:rsidRDefault="001D01B8" w:rsidP="001D01B8">
      <w:pPr>
        <w:jc w:val="center"/>
        <w:rPr>
          <w:b/>
          <w:color w:val="FF0000"/>
          <w:u w:val="single"/>
        </w:rPr>
      </w:pPr>
      <w:r w:rsidRPr="001D01B8">
        <w:rPr>
          <w:b/>
          <w:color w:val="FF0000"/>
          <w:u w:val="single"/>
        </w:rPr>
        <w:t>NO FAX OR EMAILED PROPOSALS WILL BE ACCEPTED.</w:t>
      </w:r>
    </w:p>
    <w:p w:rsidR="001D01B8" w:rsidRPr="00A95ED9" w:rsidRDefault="001D01B8" w:rsidP="00851065">
      <w:pPr>
        <w:rPr>
          <w:color w:val="000000"/>
        </w:rPr>
      </w:pPr>
    </w:p>
    <w:p w:rsidR="009C1238" w:rsidRPr="00A95ED9" w:rsidRDefault="00F9570B" w:rsidP="005C2466">
      <w:pPr>
        <w:jc w:val="left"/>
        <w:rPr>
          <w:rFonts w:cs="Arial"/>
        </w:rPr>
      </w:pPr>
      <w:r w:rsidRPr="00A95ED9">
        <w:t>Note</w:t>
      </w:r>
      <w:r w:rsidR="00A53907" w:rsidRPr="00A95ED9">
        <w:t xml:space="preserve">:  </w:t>
      </w:r>
      <w:r w:rsidRPr="00A95ED9">
        <w:t xml:space="preserve">A </w:t>
      </w:r>
      <w:r w:rsidR="00A3247E" w:rsidRPr="00A95ED9">
        <w:t>V</w:t>
      </w:r>
      <w:r w:rsidR="00526170" w:rsidRPr="00A95ED9">
        <w:t xml:space="preserve">endor </w:t>
      </w:r>
      <w:r w:rsidRPr="00A95ED9">
        <w:t xml:space="preserve">using U.S. Postal Service regular or express mail services should allow additional time since the U.S. Postal Service does not deliver directly to the </w:t>
      </w:r>
      <w:r w:rsidR="001D01B8">
        <w:t>Division</w:t>
      </w:r>
      <w:r w:rsidR="00DC44B5" w:rsidRPr="00A95ED9">
        <w:t>.</w:t>
      </w:r>
      <w:r w:rsidR="00DC44B5" w:rsidRPr="00A95ED9">
        <w:rPr>
          <w:rFonts w:cs="Arial"/>
        </w:rPr>
        <w:t xml:space="preserve"> </w:t>
      </w:r>
      <w:r w:rsidR="009C1238" w:rsidRPr="00A95ED9">
        <w:rPr>
          <w:rFonts w:cs="Arial"/>
        </w:rPr>
        <w:t xml:space="preserve"> A </w:t>
      </w:r>
      <w:r w:rsidR="00A3247E" w:rsidRPr="00A95ED9">
        <w:rPr>
          <w:rFonts w:cs="Arial"/>
        </w:rPr>
        <w:t>V</w:t>
      </w:r>
      <w:r w:rsidR="00526170" w:rsidRPr="00A95ED9">
        <w:rPr>
          <w:rFonts w:cs="Arial"/>
        </w:rPr>
        <w:t xml:space="preserve">endor </w:t>
      </w:r>
      <w:r w:rsidR="009C1238" w:rsidRPr="00A95ED9">
        <w:rPr>
          <w:rFonts w:cs="Arial"/>
        </w:rPr>
        <w:t xml:space="preserve">should make every effort to </w:t>
      </w:r>
      <w:r w:rsidR="00B02413" w:rsidRPr="00A95ED9">
        <w:rPr>
          <w:rFonts w:cs="Arial"/>
        </w:rPr>
        <w:t>submit its</w:t>
      </w:r>
      <w:r w:rsidR="009C1238" w:rsidRPr="00A95ED9">
        <w:rPr>
          <w:rFonts w:cs="Arial"/>
        </w:rPr>
        <w:t xml:space="preserve"> </w:t>
      </w:r>
      <w:r w:rsidR="00CE00E7" w:rsidRPr="00A95ED9">
        <w:rPr>
          <w:rFonts w:cs="Arial"/>
        </w:rPr>
        <w:t>Quote</w:t>
      </w:r>
      <w:r w:rsidR="00CA116A" w:rsidRPr="00A95ED9">
        <w:rPr>
          <w:rFonts w:cs="Arial"/>
        </w:rPr>
        <w:t xml:space="preserve"> </w:t>
      </w:r>
      <w:r w:rsidR="009C1238" w:rsidRPr="00A95ED9">
        <w:rPr>
          <w:rFonts w:cs="Arial"/>
        </w:rPr>
        <w:t xml:space="preserve">well ahead of the </w:t>
      </w:r>
      <w:r w:rsidR="00CE00E7" w:rsidRPr="00A95ED9">
        <w:rPr>
          <w:rFonts w:cs="Arial"/>
        </w:rPr>
        <w:t>Quote</w:t>
      </w:r>
      <w:r w:rsidR="00CA116A" w:rsidRPr="00A95ED9">
        <w:rPr>
          <w:rFonts w:cs="Arial"/>
        </w:rPr>
        <w:t xml:space="preserve"> </w:t>
      </w:r>
      <w:r w:rsidR="009C1238" w:rsidRPr="00A95ED9">
        <w:rPr>
          <w:rFonts w:cs="Arial"/>
        </w:rPr>
        <w:t xml:space="preserve">submission deadline to </w:t>
      </w:r>
      <w:r w:rsidR="00436873" w:rsidRPr="00A95ED9">
        <w:rPr>
          <w:rFonts w:cs="Arial"/>
        </w:rPr>
        <w:t xml:space="preserve">mitigate unforeseen delays or issues.  </w:t>
      </w:r>
      <w:r w:rsidR="00436873" w:rsidRPr="00A95ED9">
        <w:t xml:space="preserve">The </w:t>
      </w:r>
      <w:r w:rsidR="00526170" w:rsidRPr="00A95ED9">
        <w:t xml:space="preserve">Vendor </w:t>
      </w:r>
      <w:r w:rsidR="00436873" w:rsidRPr="00A95ED9">
        <w:t xml:space="preserve">is solely responsible for the timely submission of its </w:t>
      </w:r>
      <w:r w:rsidR="00CE00E7" w:rsidRPr="00A95ED9">
        <w:t>Quote</w:t>
      </w:r>
      <w:r w:rsidR="00436873" w:rsidRPr="00A95ED9">
        <w:t xml:space="preserve"> in response to this </w:t>
      </w:r>
      <w:r w:rsidR="001D01B8">
        <w:t>RFQ.</w:t>
      </w:r>
    </w:p>
    <w:p w:rsidR="00F9570B" w:rsidRPr="00A95ED9" w:rsidRDefault="00F9570B" w:rsidP="00851065">
      <w:pPr>
        <w:rPr>
          <w:rFonts w:eastAsia="MS Mincho"/>
        </w:rPr>
      </w:pPr>
    </w:p>
    <w:p w:rsidR="00C12155" w:rsidRPr="00A95ED9" w:rsidRDefault="00C12155" w:rsidP="00851065">
      <w:pPr>
        <w:pStyle w:val="Heading2"/>
      </w:pPr>
      <w:bookmarkStart w:id="17" w:name="site_visit"/>
      <w:bookmarkStart w:id="18" w:name="_1.3.4_MANDATORY/OPTIONAL_SITE"/>
      <w:bookmarkStart w:id="19" w:name="_1.3.45_MANDATORY/OPTIONAL_SITE"/>
      <w:bookmarkStart w:id="20" w:name="_1.3.5__MANDATORY/OPTIONAL"/>
      <w:bookmarkStart w:id="21" w:name="_1.3.6__MANDATORY/OPTIONAL"/>
      <w:bookmarkStart w:id="22" w:name="_Toc428533947"/>
      <w:bookmarkStart w:id="23" w:name="_Toc521911114"/>
      <w:bookmarkEnd w:id="17"/>
      <w:bookmarkEnd w:id="18"/>
      <w:bookmarkEnd w:id="19"/>
      <w:bookmarkEnd w:id="20"/>
      <w:bookmarkEnd w:id="21"/>
      <w:r w:rsidRPr="00A95ED9">
        <w:t>ADDITIONAL Information</w:t>
      </w:r>
      <w:bookmarkEnd w:id="22"/>
      <w:bookmarkEnd w:id="23"/>
    </w:p>
    <w:p w:rsidR="00C12155" w:rsidRPr="00A95ED9" w:rsidRDefault="00C12155" w:rsidP="0006639D">
      <w:pPr>
        <w:rPr>
          <w:rFonts w:eastAsia="MS Mincho"/>
        </w:rPr>
      </w:pPr>
    </w:p>
    <w:p w:rsidR="00C12155" w:rsidRPr="00A95ED9" w:rsidRDefault="00C12155" w:rsidP="00851065">
      <w:pPr>
        <w:pStyle w:val="Heading3"/>
        <w:ind w:right="108"/>
        <w:rPr>
          <w:rFonts w:eastAsia="MS Mincho"/>
          <w:b w:val="0"/>
          <w:caps w:val="0"/>
        </w:rPr>
      </w:pPr>
      <w:bookmarkStart w:id="24" w:name="_Toc428533948"/>
      <w:bookmarkStart w:id="25" w:name="_Toc521911115"/>
      <w:r w:rsidRPr="00A95ED9">
        <w:rPr>
          <w:rFonts w:eastAsia="MS Mincho"/>
        </w:rPr>
        <w:t>BID AMENDMENT</w:t>
      </w:r>
      <w:r w:rsidR="00A511FC" w:rsidRPr="00A95ED9">
        <w:rPr>
          <w:rFonts w:eastAsia="MS Mincho"/>
        </w:rPr>
        <w:t>S</w:t>
      </w:r>
      <w:r w:rsidRPr="00A95ED9">
        <w:rPr>
          <w:rFonts w:eastAsia="MS Mincho"/>
        </w:rPr>
        <w:t xml:space="preserve">: Revisions to </w:t>
      </w:r>
      <w:bookmarkEnd w:id="24"/>
      <w:r w:rsidR="001D01B8">
        <w:rPr>
          <w:rFonts w:eastAsia="MS Mincho"/>
        </w:rPr>
        <w:t>this rf</w:t>
      </w:r>
      <w:r w:rsidR="00B84166">
        <w:rPr>
          <w:rFonts w:eastAsia="MS Mincho"/>
        </w:rPr>
        <w:t>q</w:t>
      </w:r>
      <w:bookmarkEnd w:id="25"/>
    </w:p>
    <w:p w:rsidR="00C12155" w:rsidRPr="00A95ED9" w:rsidRDefault="00C12155" w:rsidP="0006639D">
      <w:pPr>
        <w:rPr>
          <w:rFonts w:eastAsia="MS Mincho"/>
        </w:rPr>
      </w:pPr>
    </w:p>
    <w:p w:rsidR="00C12155" w:rsidRPr="00A95ED9" w:rsidRDefault="00C12155" w:rsidP="005C2466">
      <w:pPr>
        <w:jc w:val="left"/>
        <w:rPr>
          <w:rFonts w:eastAsia="MS Mincho"/>
        </w:rPr>
      </w:pPr>
      <w:r w:rsidRPr="00A95ED9">
        <w:rPr>
          <w:rFonts w:eastAsia="MS Mincho"/>
        </w:rPr>
        <w:t xml:space="preserve">In the event that it becomes necessary to clarify or revise this </w:t>
      </w:r>
      <w:r w:rsidR="00D75478">
        <w:rPr>
          <w:rFonts w:eastAsia="MS Mincho"/>
        </w:rPr>
        <w:t>RFQ</w:t>
      </w:r>
      <w:r w:rsidRPr="00A95ED9">
        <w:rPr>
          <w:rFonts w:eastAsia="MS Mincho"/>
        </w:rPr>
        <w:t xml:space="preserve"> such clarification or revision will be by </w:t>
      </w:r>
      <w:r w:rsidR="001F09EF" w:rsidRPr="00A95ED9">
        <w:rPr>
          <w:rFonts w:eastAsia="MS Mincho"/>
        </w:rPr>
        <w:t>Amendment</w:t>
      </w:r>
      <w:r w:rsidRPr="00A95ED9">
        <w:rPr>
          <w:rFonts w:eastAsia="MS Mincho"/>
        </w:rPr>
        <w:t>.</w:t>
      </w:r>
      <w:r w:rsidR="00A15D0B" w:rsidRPr="00A95ED9">
        <w:rPr>
          <w:rFonts w:eastAsia="MS Mincho"/>
        </w:rPr>
        <w:t xml:space="preserve"> </w:t>
      </w:r>
      <w:r w:rsidRPr="00A95ED9">
        <w:rPr>
          <w:rFonts w:eastAsia="MS Mincho"/>
        </w:rPr>
        <w:t xml:space="preserve"> Any </w:t>
      </w:r>
      <w:r w:rsidR="001F09EF" w:rsidRPr="00A95ED9">
        <w:rPr>
          <w:rFonts w:eastAsia="MS Mincho"/>
        </w:rPr>
        <w:t xml:space="preserve">Amendment </w:t>
      </w:r>
      <w:r w:rsidRPr="00A95ED9">
        <w:rPr>
          <w:rFonts w:eastAsia="MS Mincho"/>
        </w:rPr>
        <w:t xml:space="preserve">to this </w:t>
      </w:r>
      <w:r w:rsidR="00D75478">
        <w:rPr>
          <w:rFonts w:eastAsia="MS Mincho"/>
        </w:rPr>
        <w:t>RFQ</w:t>
      </w:r>
      <w:r w:rsidRPr="00A95ED9">
        <w:rPr>
          <w:rFonts w:eastAsia="MS Mincho"/>
        </w:rPr>
        <w:t xml:space="preserve"> will become part of this </w:t>
      </w:r>
      <w:r w:rsidR="00E86D5F">
        <w:rPr>
          <w:rFonts w:eastAsia="MS Mincho"/>
        </w:rPr>
        <w:t>RFQ</w:t>
      </w:r>
      <w:r w:rsidRPr="00A95ED9">
        <w:rPr>
          <w:rFonts w:eastAsia="MS Mincho"/>
        </w:rPr>
        <w:t xml:space="preserve"> and part of any</w:t>
      </w:r>
      <w:r w:rsidR="003F12E1" w:rsidRPr="00A95ED9">
        <w:rPr>
          <w:rFonts w:eastAsia="MS Mincho"/>
        </w:rPr>
        <w:t xml:space="preserve"> </w:t>
      </w:r>
      <w:r w:rsidR="001D2ACC" w:rsidRPr="00A95ED9">
        <w:rPr>
          <w:rFonts w:eastAsia="MS Mincho"/>
        </w:rPr>
        <w:t>Blanket P.O.</w:t>
      </w:r>
      <w:r w:rsidRPr="00A95ED9">
        <w:rPr>
          <w:rFonts w:eastAsia="MS Mincho"/>
        </w:rPr>
        <w:t xml:space="preserve"> awarded as a result of this</w:t>
      </w:r>
      <w:r w:rsidR="003F12E1" w:rsidRPr="00A95ED9">
        <w:rPr>
          <w:rFonts w:eastAsia="MS Mincho"/>
        </w:rPr>
        <w:t xml:space="preserve"> </w:t>
      </w:r>
      <w:r w:rsidR="00E86D5F">
        <w:rPr>
          <w:rFonts w:eastAsia="MS Mincho"/>
        </w:rPr>
        <w:t>RFQ</w:t>
      </w:r>
      <w:r w:rsidRPr="00A95ED9">
        <w:rPr>
          <w:rFonts w:eastAsia="MS Mincho"/>
        </w:rPr>
        <w:t>.</w:t>
      </w:r>
    </w:p>
    <w:p w:rsidR="00C12155" w:rsidRPr="00A95ED9" w:rsidRDefault="00C12155" w:rsidP="005C2466">
      <w:pPr>
        <w:jc w:val="left"/>
        <w:rPr>
          <w:rFonts w:eastAsia="MS Mincho"/>
        </w:rPr>
      </w:pPr>
    </w:p>
    <w:p w:rsidR="00E651D6" w:rsidRDefault="00C12155" w:rsidP="005C2466">
      <w:pPr>
        <w:jc w:val="left"/>
        <w:rPr>
          <w:rFonts w:eastAsia="MS Mincho"/>
        </w:rPr>
      </w:pPr>
      <w:r w:rsidRPr="00A95ED9">
        <w:rPr>
          <w:rFonts w:eastAsia="MS Mincho"/>
        </w:rPr>
        <w:t xml:space="preserve">It is the sole responsibility of the </w:t>
      </w:r>
      <w:r w:rsidR="00526170" w:rsidRPr="00A95ED9">
        <w:rPr>
          <w:rFonts w:eastAsia="MS Mincho"/>
        </w:rPr>
        <w:t xml:space="preserve">Vendor </w:t>
      </w:r>
      <w:r w:rsidR="00E86D5F">
        <w:rPr>
          <w:rFonts w:eastAsia="MS Mincho"/>
        </w:rPr>
        <w:t>to</w:t>
      </w:r>
      <w:r w:rsidRPr="00A95ED9">
        <w:rPr>
          <w:rFonts w:eastAsia="MS Mincho"/>
        </w:rPr>
        <w:t xml:space="preserve"> be knowledgeable of all </w:t>
      </w:r>
      <w:r w:rsidR="001F09EF" w:rsidRPr="00A95ED9">
        <w:rPr>
          <w:rFonts w:eastAsia="MS Mincho"/>
        </w:rPr>
        <w:t xml:space="preserve">Bid Amendments </w:t>
      </w:r>
      <w:r w:rsidRPr="00A95ED9">
        <w:rPr>
          <w:rFonts w:eastAsia="MS Mincho"/>
        </w:rPr>
        <w:t xml:space="preserve">related to this </w:t>
      </w:r>
      <w:r w:rsidR="00E86D5F">
        <w:rPr>
          <w:rFonts w:eastAsia="MS Mincho"/>
        </w:rPr>
        <w:t xml:space="preserve">RFQ. </w:t>
      </w:r>
      <w:r w:rsidR="001D7542" w:rsidRPr="00A95ED9">
        <w:rPr>
          <w:rFonts w:eastAsia="MS Mincho"/>
        </w:rPr>
        <w:t xml:space="preserve"> </w:t>
      </w:r>
    </w:p>
    <w:p w:rsidR="009D2E5D" w:rsidRDefault="009D2E5D">
      <w:pPr>
        <w:jc w:val="left"/>
        <w:rPr>
          <w:rFonts w:eastAsia="MS Mincho"/>
        </w:rPr>
      </w:pPr>
      <w:r>
        <w:rPr>
          <w:rFonts w:eastAsia="MS Mincho"/>
        </w:rPr>
        <w:br w:type="page"/>
      </w:r>
    </w:p>
    <w:p w:rsidR="00E651D6" w:rsidRPr="00A95ED9" w:rsidRDefault="00526170" w:rsidP="00E651D6">
      <w:pPr>
        <w:pStyle w:val="Heading3"/>
        <w:ind w:right="108"/>
        <w:rPr>
          <w:rFonts w:eastAsia="MS Mincho"/>
        </w:rPr>
      </w:pPr>
      <w:bookmarkStart w:id="26" w:name="_Toc400531479"/>
      <w:bookmarkStart w:id="27" w:name="_Toc428533949"/>
      <w:bookmarkStart w:id="28" w:name="_Toc521911116"/>
      <w:r w:rsidRPr="00A95ED9">
        <w:rPr>
          <w:rFonts w:eastAsia="MS Mincho"/>
        </w:rPr>
        <w:lastRenderedPageBreak/>
        <w:t xml:space="preserve">VENDOR </w:t>
      </w:r>
      <w:r w:rsidR="00E651D6" w:rsidRPr="00A95ED9">
        <w:rPr>
          <w:rFonts w:eastAsia="MS Mincho"/>
        </w:rPr>
        <w:t>Responsibility</w:t>
      </w:r>
      <w:bookmarkEnd w:id="26"/>
      <w:bookmarkEnd w:id="27"/>
      <w:bookmarkEnd w:id="28"/>
    </w:p>
    <w:p w:rsidR="00E651D6" w:rsidRPr="00A95ED9" w:rsidRDefault="00E651D6" w:rsidP="00667478">
      <w:pPr>
        <w:pStyle w:val="PlainText"/>
        <w:rPr>
          <w:rFonts w:eastAsia="MS Mincho"/>
        </w:rPr>
      </w:pPr>
    </w:p>
    <w:p w:rsidR="00E651D6" w:rsidRPr="00A95ED9" w:rsidRDefault="00E651D6" w:rsidP="005C2466">
      <w:pPr>
        <w:jc w:val="left"/>
      </w:pPr>
      <w:r w:rsidRPr="00A95ED9">
        <w:t xml:space="preserve">The </w:t>
      </w:r>
      <w:r w:rsidR="00526170" w:rsidRPr="00A95ED9">
        <w:t xml:space="preserve">Vendor </w:t>
      </w:r>
      <w:r w:rsidRPr="00A95ED9">
        <w:t xml:space="preserve">assumes sole responsibility for the complete effort required in submitting a </w:t>
      </w:r>
      <w:r w:rsidR="00CE00E7" w:rsidRPr="00A95ED9">
        <w:t>Quote</w:t>
      </w:r>
      <w:r w:rsidR="00EE6FCF" w:rsidRPr="00A95ED9">
        <w:t xml:space="preserve"> </w:t>
      </w:r>
      <w:r w:rsidRPr="00A95ED9">
        <w:t xml:space="preserve">in response to this </w:t>
      </w:r>
      <w:r w:rsidR="00C4729A">
        <w:t>RFQ.</w:t>
      </w:r>
      <w:r w:rsidR="0032786F" w:rsidRPr="00A95ED9">
        <w:t xml:space="preserve">  </w:t>
      </w:r>
      <w:r w:rsidRPr="00A95ED9">
        <w:t xml:space="preserve">No special consideration will be given after </w:t>
      </w:r>
      <w:r w:rsidR="00CE00E7" w:rsidRPr="00A95ED9">
        <w:t>Quote</w:t>
      </w:r>
      <w:r w:rsidR="00EE6FCF" w:rsidRPr="00A95ED9">
        <w:t xml:space="preserve">s </w:t>
      </w:r>
      <w:r w:rsidRPr="00A95ED9">
        <w:t xml:space="preserve">are opened because of a </w:t>
      </w:r>
      <w:r w:rsidR="00A3247E" w:rsidRPr="00A95ED9">
        <w:t>V</w:t>
      </w:r>
      <w:r w:rsidR="00C4729A">
        <w:t>endor’s</w:t>
      </w:r>
      <w:r w:rsidR="008E24C3" w:rsidRPr="00A95ED9">
        <w:t xml:space="preserve"> </w:t>
      </w:r>
      <w:r w:rsidRPr="00A95ED9">
        <w:t xml:space="preserve">failure to be knowledgeable as to all of the requirements of this </w:t>
      </w:r>
      <w:r w:rsidR="00C4729A">
        <w:t>RFQ</w:t>
      </w:r>
      <w:r w:rsidRPr="00A95ED9">
        <w:t>.</w:t>
      </w:r>
    </w:p>
    <w:p w:rsidR="001B24FD" w:rsidRPr="00A95ED9" w:rsidRDefault="001B24FD" w:rsidP="00851065"/>
    <w:p w:rsidR="00E651D6" w:rsidRPr="00A95ED9" w:rsidRDefault="00C82A09" w:rsidP="00E651D6">
      <w:pPr>
        <w:pStyle w:val="Heading3"/>
        <w:ind w:right="108"/>
        <w:rPr>
          <w:rFonts w:eastAsia="MS Mincho"/>
        </w:rPr>
      </w:pPr>
      <w:bookmarkStart w:id="29" w:name="_Toc400531480"/>
      <w:bookmarkStart w:id="30" w:name="_Toc428533950"/>
      <w:bookmarkStart w:id="31" w:name="_Toc521911117"/>
      <w:r w:rsidRPr="00A95ED9">
        <w:rPr>
          <w:rFonts w:eastAsia="MS Mincho"/>
        </w:rPr>
        <w:t>COST</w:t>
      </w:r>
      <w:r w:rsidR="00E651D6" w:rsidRPr="00A95ED9">
        <w:rPr>
          <w:rFonts w:eastAsia="MS Mincho"/>
        </w:rPr>
        <w:t xml:space="preserve"> Liability</w:t>
      </w:r>
      <w:bookmarkEnd w:id="29"/>
      <w:bookmarkEnd w:id="30"/>
      <w:bookmarkEnd w:id="31"/>
    </w:p>
    <w:p w:rsidR="00B5336C" w:rsidRPr="00A95ED9" w:rsidRDefault="00B5336C" w:rsidP="00851065"/>
    <w:p w:rsidR="00E651D6" w:rsidRPr="00A95ED9" w:rsidRDefault="00E651D6" w:rsidP="005C2466">
      <w:pPr>
        <w:jc w:val="left"/>
      </w:pPr>
      <w:r w:rsidRPr="00A95ED9">
        <w:t xml:space="preserve">The State assumes no responsibility and bears no liability for costs incurred by a </w:t>
      </w:r>
      <w:r w:rsidR="00A3247E" w:rsidRPr="00A95ED9">
        <w:t>V</w:t>
      </w:r>
      <w:r w:rsidR="00526170" w:rsidRPr="00A95ED9">
        <w:t xml:space="preserve">endor </w:t>
      </w:r>
      <w:r w:rsidRPr="00A95ED9">
        <w:t xml:space="preserve">in the preparation and submittal of a </w:t>
      </w:r>
      <w:r w:rsidR="00CE00E7" w:rsidRPr="00A95ED9">
        <w:t>Quote</w:t>
      </w:r>
      <w:r w:rsidRPr="00A95ED9">
        <w:t xml:space="preserve"> in response to this</w:t>
      </w:r>
      <w:r w:rsidR="00C4729A">
        <w:t xml:space="preserve"> RFQ</w:t>
      </w:r>
      <w:r w:rsidRPr="00A95ED9">
        <w:t>.</w:t>
      </w:r>
    </w:p>
    <w:p w:rsidR="00770AB5" w:rsidRDefault="00770AB5" w:rsidP="00851065">
      <w:pPr>
        <w:rPr>
          <w:rFonts w:eastAsia="MS Mincho"/>
        </w:rPr>
      </w:pPr>
    </w:p>
    <w:p w:rsidR="00013FF1" w:rsidRDefault="00013FF1" w:rsidP="00013FF1">
      <w:pPr>
        <w:pStyle w:val="Heading1"/>
      </w:pPr>
      <w:bookmarkStart w:id="32" w:name="_Toc521911118"/>
      <w:r>
        <w:t>SCOPE OF WORK</w:t>
      </w:r>
      <w:bookmarkEnd w:id="32"/>
    </w:p>
    <w:p w:rsidR="00013FF1" w:rsidRDefault="00013FF1" w:rsidP="00013FF1"/>
    <w:p w:rsidR="00013FF1" w:rsidRPr="00657C44" w:rsidRDefault="00013FF1" w:rsidP="005C2466">
      <w:pPr>
        <w:jc w:val="left"/>
        <w:rPr>
          <w:rFonts w:cs="Arial"/>
          <w:lang w:eastAsia="x-none"/>
        </w:rPr>
      </w:pPr>
      <w:r w:rsidRPr="00657C44">
        <w:rPr>
          <w:rFonts w:cs="Arial"/>
          <w:lang w:eastAsia="x-none"/>
        </w:rPr>
        <w:t>The New Jersey State Museum is seeking an experience</w:t>
      </w:r>
      <w:r w:rsidR="00776717">
        <w:rPr>
          <w:rFonts w:cs="Arial"/>
          <w:lang w:eastAsia="x-none"/>
        </w:rPr>
        <w:t>d</w:t>
      </w:r>
      <w:r w:rsidRPr="00657C44">
        <w:rPr>
          <w:rFonts w:cs="Arial"/>
          <w:lang w:eastAsia="x-none"/>
        </w:rPr>
        <w:t xml:space="preserve"> firm to guide us in examining our organizational health including institutional cohesion, reviewing our mission, developing a 5</w:t>
      </w:r>
      <w:r>
        <w:rPr>
          <w:rFonts w:cs="Arial"/>
          <w:lang w:eastAsia="x-none"/>
        </w:rPr>
        <w:t>-year</w:t>
      </w:r>
      <w:r w:rsidRPr="00657C44">
        <w:rPr>
          <w:rFonts w:cs="Arial"/>
          <w:lang w:eastAsia="x-none"/>
        </w:rPr>
        <w:t xml:space="preserve"> strategic plan which includes strategies for increasing diversity, and creating methodologies for evaluation and assessment of Museum activities in order to make meaningful and informed decisions about our future goals and programming.</w:t>
      </w:r>
    </w:p>
    <w:p w:rsidR="00013FF1" w:rsidRDefault="00013FF1" w:rsidP="00013FF1">
      <w:pPr>
        <w:rPr>
          <w:rFonts w:cs="Arial"/>
          <w:lang w:eastAsia="x-none"/>
        </w:rPr>
      </w:pPr>
    </w:p>
    <w:p w:rsidR="00013FF1" w:rsidRPr="00657C44" w:rsidRDefault="00013FF1" w:rsidP="0066457A">
      <w:pPr>
        <w:pStyle w:val="Heading2"/>
      </w:pPr>
      <w:bookmarkStart w:id="33" w:name="_Toc521911119"/>
      <w:r w:rsidRPr="00657C44">
        <w:t>PROJECT SCOPE</w:t>
      </w:r>
      <w:bookmarkEnd w:id="33"/>
    </w:p>
    <w:p w:rsidR="0066457A" w:rsidRDefault="0066457A" w:rsidP="00013FF1">
      <w:pPr>
        <w:rPr>
          <w:rFonts w:cs="Arial"/>
          <w:lang w:eastAsia="x-none"/>
        </w:rPr>
      </w:pPr>
    </w:p>
    <w:p w:rsidR="00013FF1" w:rsidRPr="00657C44" w:rsidRDefault="00013FF1" w:rsidP="005C2466">
      <w:pPr>
        <w:jc w:val="left"/>
        <w:rPr>
          <w:rFonts w:cs="Arial"/>
          <w:lang w:eastAsia="x-none"/>
        </w:rPr>
      </w:pPr>
      <w:r w:rsidRPr="00657C44">
        <w:rPr>
          <w:rFonts w:cs="Arial"/>
          <w:lang w:eastAsia="x-none"/>
        </w:rPr>
        <w:t>The Museum is seeking assistance in set</w:t>
      </w:r>
      <w:r>
        <w:rPr>
          <w:rFonts w:cs="Arial"/>
          <w:lang w:eastAsia="x-none"/>
        </w:rPr>
        <w:t>ting</w:t>
      </w:r>
      <w:r w:rsidRPr="00657C44">
        <w:rPr>
          <w:rFonts w:cs="Arial"/>
          <w:lang w:eastAsia="x-none"/>
        </w:rPr>
        <w:t xml:space="preserve"> realistic strategic </w:t>
      </w:r>
      <w:r>
        <w:rPr>
          <w:rFonts w:cs="Arial"/>
          <w:lang w:eastAsia="x-none"/>
        </w:rPr>
        <w:t>goals</w:t>
      </w:r>
      <w:r w:rsidRPr="00657C44">
        <w:rPr>
          <w:rFonts w:cs="Arial"/>
          <w:lang w:eastAsia="x-none"/>
        </w:rPr>
        <w:t xml:space="preserve"> and </w:t>
      </w:r>
      <w:r>
        <w:rPr>
          <w:rFonts w:cs="Arial"/>
          <w:lang w:eastAsia="x-none"/>
        </w:rPr>
        <w:t xml:space="preserve">developing methods for evaluating </w:t>
      </w:r>
      <w:r w:rsidRPr="00657C44">
        <w:rPr>
          <w:rFonts w:cs="Arial"/>
          <w:lang w:eastAsia="x-none"/>
        </w:rPr>
        <w:t>effectiveness.  The successful firm will identify and analyze data from both internal and external environments, will assist the Museum in a thoughtful interpretation of the dat</w:t>
      </w:r>
      <w:r>
        <w:rPr>
          <w:rFonts w:cs="Arial"/>
          <w:lang w:eastAsia="x-none"/>
        </w:rPr>
        <w:t>a</w:t>
      </w:r>
      <w:r w:rsidRPr="00657C44">
        <w:rPr>
          <w:rFonts w:cs="Arial"/>
          <w:lang w:eastAsia="x-none"/>
        </w:rPr>
        <w:t xml:space="preserve"> and will help the Museum in identifying specific institutional, strategic and evaluation plans.</w:t>
      </w:r>
    </w:p>
    <w:p w:rsidR="00013FF1" w:rsidRDefault="00013FF1" w:rsidP="00013FF1">
      <w:pPr>
        <w:rPr>
          <w:rFonts w:cs="Arial"/>
          <w:lang w:eastAsia="x-none"/>
        </w:rPr>
      </w:pPr>
    </w:p>
    <w:p w:rsidR="00013FF1" w:rsidRPr="00657C44" w:rsidRDefault="00013FF1" w:rsidP="0066457A">
      <w:pPr>
        <w:pStyle w:val="Heading2"/>
      </w:pPr>
      <w:bookmarkStart w:id="34" w:name="_Toc521911120"/>
      <w:r w:rsidRPr="00657C44">
        <w:t>PLANNING APPROACH REQUIREMENTS</w:t>
      </w:r>
      <w:bookmarkEnd w:id="34"/>
    </w:p>
    <w:p w:rsidR="0066457A" w:rsidRDefault="0066457A" w:rsidP="00013FF1">
      <w:pPr>
        <w:rPr>
          <w:rFonts w:cs="Arial"/>
          <w:lang w:eastAsia="x-none"/>
        </w:rPr>
      </w:pPr>
    </w:p>
    <w:p w:rsidR="00013FF1" w:rsidRDefault="00013FF1" w:rsidP="005C2466">
      <w:pPr>
        <w:jc w:val="left"/>
        <w:rPr>
          <w:rFonts w:cs="Arial"/>
          <w:lang w:eastAsia="x-none"/>
        </w:rPr>
      </w:pPr>
      <w:r w:rsidRPr="00657C44">
        <w:rPr>
          <w:rFonts w:cs="Arial"/>
          <w:lang w:eastAsia="x-none"/>
        </w:rPr>
        <w:t xml:space="preserve">The Museum has </w:t>
      </w:r>
      <w:r>
        <w:rPr>
          <w:rFonts w:cs="Arial"/>
          <w:lang w:eastAsia="x-none"/>
        </w:rPr>
        <w:t>held</w:t>
      </w:r>
      <w:r w:rsidRPr="00657C44">
        <w:rPr>
          <w:rFonts w:cs="Arial"/>
          <w:lang w:eastAsia="x-none"/>
        </w:rPr>
        <w:t xml:space="preserve"> accreditation by the American Alliance of Museums (AAM) since 1974.  The Museum’s most recent application for accreditation has been table by AAM’s Accreditation Commission.  To </w:t>
      </w:r>
      <w:r>
        <w:rPr>
          <w:rFonts w:cs="Arial"/>
          <w:lang w:eastAsia="x-none"/>
        </w:rPr>
        <w:t>earn</w:t>
      </w:r>
      <w:r w:rsidRPr="00657C44">
        <w:rPr>
          <w:rFonts w:cs="Arial"/>
          <w:lang w:eastAsia="x-none"/>
        </w:rPr>
        <w:t xml:space="preserve"> accreditation, the Museum must demonstrate to the Commission that we are actively engaging in integrated organizational and strategic planning, performing evaluation of programs to ensure relevance to our audiences, and working towards increasing diversity among leadership</w:t>
      </w:r>
      <w:r>
        <w:rPr>
          <w:rFonts w:cs="Arial"/>
          <w:lang w:eastAsia="x-none"/>
        </w:rPr>
        <w:t xml:space="preserve">, </w:t>
      </w:r>
      <w:r w:rsidRPr="00657C44">
        <w:rPr>
          <w:rFonts w:cs="Arial"/>
          <w:lang w:eastAsia="x-none"/>
        </w:rPr>
        <w:t xml:space="preserve">staff </w:t>
      </w:r>
      <w:r>
        <w:rPr>
          <w:rFonts w:cs="Arial"/>
          <w:lang w:eastAsia="x-none"/>
        </w:rPr>
        <w:t>and audiences</w:t>
      </w:r>
      <w:r w:rsidRPr="00657C44">
        <w:rPr>
          <w:rFonts w:cs="Arial"/>
          <w:lang w:eastAsia="x-none"/>
        </w:rPr>
        <w:t xml:space="preserve">.  As part of the tabling re-submission, the Museum must demonstrate to the AAM Commission that it </w:t>
      </w:r>
      <w:r>
        <w:rPr>
          <w:rFonts w:cs="Arial"/>
          <w:lang w:eastAsia="x-none"/>
        </w:rPr>
        <w:t xml:space="preserve">is engaging in, and committed to, </w:t>
      </w:r>
      <w:r w:rsidRPr="00657C44">
        <w:rPr>
          <w:rFonts w:cs="Arial"/>
          <w:lang w:eastAsia="x-none"/>
        </w:rPr>
        <w:t>systematic and integrated planning, which includes the following:</w:t>
      </w:r>
    </w:p>
    <w:p w:rsidR="0066457A" w:rsidRPr="00657C44" w:rsidRDefault="0066457A" w:rsidP="00013FF1">
      <w:pPr>
        <w:rPr>
          <w:rFonts w:cs="Arial"/>
          <w:lang w:eastAsia="x-none"/>
        </w:rPr>
      </w:pPr>
    </w:p>
    <w:p w:rsidR="00013FF1" w:rsidRPr="00E44A73" w:rsidRDefault="00013FF1" w:rsidP="00DA4488">
      <w:pPr>
        <w:pStyle w:val="ListParagraph"/>
        <w:numPr>
          <w:ilvl w:val="0"/>
          <w:numId w:val="5"/>
        </w:numPr>
        <w:ind w:left="720"/>
        <w:jc w:val="left"/>
        <w:rPr>
          <w:rFonts w:cs="Arial"/>
          <w:szCs w:val="22"/>
          <w:lang w:eastAsia="x-none"/>
        </w:rPr>
      </w:pPr>
      <w:r w:rsidRPr="00E44A73">
        <w:rPr>
          <w:rFonts w:cs="Arial"/>
          <w:szCs w:val="22"/>
          <w:lang w:eastAsia="x-none"/>
        </w:rPr>
        <w:t>The Museum prioritizes building institutional cohesion in alignment with its mission and strategic plan;</w:t>
      </w:r>
    </w:p>
    <w:p w:rsidR="00013FF1" w:rsidRPr="00E44A73" w:rsidRDefault="00013FF1" w:rsidP="00DA4488">
      <w:pPr>
        <w:pStyle w:val="ListParagraph"/>
        <w:numPr>
          <w:ilvl w:val="0"/>
          <w:numId w:val="5"/>
        </w:numPr>
        <w:ind w:left="720"/>
        <w:jc w:val="left"/>
        <w:rPr>
          <w:rFonts w:cs="Arial"/>
          <w:szCs w:val="22"/>
          <w:lang w:eastAsia="x-none"/>
        </w:rPr>
      </w:pPr>
      <w:r w:rsidRPr="00E44A73">
        <w:rPr>
          <w:rFonts w:cs="Arial"/>
          <w:szCs w:val="22"/>
          <w:lang w:eastAsia="x-none"/>
        </w:rPr>
        <w:t>The Museum’s planning process includes formative and summative evaluations which the Museum will use to guide its decisions;</w:t>
      </w:r>
    </w:p>
    <w:p w:rsidR="00013FF1" w:rsidRPr="00E44A73" w:rsidRDefault="00013FF1" w:rsidP="00DA4488">
      <w:pPr>
        <w:pStyle w:val="ListParagraph"/>
        <w:numPr>
          <w:ilvl w:val="0"/>
          <w:numId w:val="5"/>
        </w:numPr>
        <w:ind w:left="720"/>
        <w:jc w:val="left"/>
        <w:rPr>
          <w:rFonts w:cs="Arial"/>
          <w:szCs w:val="22"/>
          <w:lang w:eastAsia="x-none"/>
        </w:rPr>
      </w:pPr>
      <w:r w:rsidRPr="00E44A73">
        <w:rPr>
          <w:rFonts w:cs="Arial"/>
          <w:szCs w:val="22"/>
          <w:lang w:eastAsia="x-none"/>
        </w:rPr>
        <w:t>The Museum’s planning process involves the institution as a whole and considers the perspectives of internal and external constituents groups;</w:t>
      </w:r>
    </w:p>
    <w:p w:rsidR="00013FF1" w:rsidRPr="00E44A73" w:rsidRDefault="00013FF1" w:rsidP="00DA4488">
      <w:pPr>
        <w:pStyle w:val="ListParagraph"/>
        <w:numPr>
          <w:ilvl w:val="0"/>
          <w:numId w:val="5"/>
        </w:numPr>
        <w:ind w:left="720"/>
        <w:jc w:val="left"/>
        <w:rPr>
          <w:rFonts w:cs="Arial"/>
          <w:szCs w:val="22"/>
          <w:lang w:eastAsia="x-none"/>
        </w:rPr>
      </w:pPr>
      <w:r w:rsidRPr="00E44A73">
        <w:rPr>
          <w:rFonts w:cs="Arial"/>
          <w:szCs w:val="22"/>
          <w:lang w:eastAsia="x-none"/>
        </w:rPr>
        <w:t xml:space="preserve">The Museum’s planning is based on a sound understanding of its current capacity.  The Museum’s plans anticipate the possible impact of fluctuations in the Museum’s </w:t>
      </w:r>
      <w:r w:rsidR="00776717">
        <w:rPr>
          <w:rFonts w:cs="Arial"/>
          <w:szCs w:val="22"/>
          <w:lang w:eastAsia="x-none"/>
        </w:rPr>
        <w:t>S</w:t>
      </w:r>
      <w:r w:rsidRPr="00E44A73">
        <w:rPr>
          <w:rFonts w:cs="Arial"/>
          <w:szCs w:val="22"/>
          <w:lang w:eastAsia="x-none"/>
        </w:rPr>
        <w:t xml:space="preserve">tate </w:t>
      </w:r>
      <w:r w:rsidR="00776717">
        <w:rPr>
          <w:rFonts w:cs="Arial"/>
          <w:szCs w:val="22"/>
          <w:lang w:eastAsia="x-none"/>
        </w:rPr>
        <w:t>appropriation</w:t>
      </w:r>
      <w:r w:rsidRPr="00E44A73">
        <w:rPr>
          <w:rFonts w:cs="Arial"/>
          <w:szCs w:val="22"/>
          <w:lang w:eastAsia="x-none"/>
        </w:rPr>
        <w:t xml:space="preserve">, earned revenue or </w:t>
      </w:r>
      <w:r w:rsidR="00776717">
        <w:rPr>
          <w:rFonts w:cs="Arial"/>
          <w:szCs w:val="22"/>
          <w:lang w:eastAsia="x-none"/>
        </w:rPr>
        <w:t xml:space="preserve">NJ State Museum </w:t>
      </w:r>
      <w:r w:rsidRPr="00E44A73">
        <w:rPr>
          <w:rFonts w:cs="Arial"/>
          <w:szCs w:val="22"/>
          <w:lang w:eastAsia="x-none"/>
        </w:rPr>
        <w:t>Foundation support.</w:t>
      </w:r>
    </w:p>
    <w:p w:rsidR="00013FF1" w:rsidRPr="00E44A73" w:rsidRDefault="00013FF1" w:rsidP="00DA4488">
      <w:pPr>
        <w:pStyle w:val="ListParagraph"/>
        <w:numPr>
          <w:ilvl w:val="0"/>
          <w:numId w:val="5"/>
        </w:numPr>
        <w:ind w:left="720"/>
        <w:jc w:val="left"/>
        <w:rPr>
          <w:rFonts w:cs="Arial"/>
          <w:szCs w:val="22"/>
          <w:lang w:eastAsia="x-none"/>
        </w:rPr>
      </w:pPr>
      <w:r w:rsidRPr="00E44A73">
        <w:rPr>
          <w:rFonts w:cs="Arial"/>
          <w:szCs w:val="22"/>
          <w:lang w:eastAsia="x-none"/>
        </w:rPr>
        <w:t>Museum defines actions to encourage diversity in leadership and staffing (paid and unpaid), as well as input from, and participation by, diverse communities.</w:t>
      </w:r>
    </w:p>
    <w:p w:rsidR="00013FF1" w:rsidRPr="00E44A73" w:rsidRDefault="00013FF1" w:rsidP="00013FF1">
      <w:pPr>
        <w:rPr>
          <w:rFonts w:cs="Arial"/>
          <w:szCs w:val="22"/>
          <w:lang w:eastAsia="x-none"/>
        </w:rPr>
      </w:pPr>
    </w:p>
    <w:p w:rsidR="00013FF1" w:rsidRDefault="00013FF1" w:rsidP="00013FF1">
      <w:pPr>
        <w:rPr>
          <w:rFonts w:cs="Arial"/>
        </w:rPr>
      </w:pPr>
      <w:r w:rsidRPr="00657C44">
        <w:rPr>
          <w:rFonts w:cs="Arial"/>
        </w:rPr>
        <w:t>The resulting plan will align the Museum’s vision, mission, priorities and resources.  This will give the Museum the tools to address these key questions:</w:t>
      </w:r>
    </w:p>
    <w:p w:rsidR="0066457A" w:rsidRPr="00657C44" w:rsidRDefault="0066457A" w:rsidP="00013FF1">
      <w:pPr>
        <w:rPr>
          <w:rFonts w:cs="Arial"/>
        </w:rPr>
      </w:pPr>
    </w:p>
    <w:p w:rsidR="00013FF1" w:rsidRPr="00E44A73" w:rsidRDefault="00013FF1" w:rsidP="00DA4488">
      <w:pPr>
        <w:pStyle w:val="ListParagraph"/>
        <w:numPr>
          <w:ilvl w:val="0"/>
          <w:numId w:val="6"/>
        </w:numPr>
        <w:ind w:left="720"/>
        <w:jc w:val="left"/>
        <w:rPr>
          <w:rFonts w:cs="Arial"/>
          <w:szCs w:val="22"/>
        </w:rPr>
      </w:pPr>
      <w:r w:rsidRPr="00E44A73">
        <w:rPr>
          <w:rFonts w:cs="Arial"/>
          <w:szCs w:val="22"/>
        </w:rPr>
        <w:t>Whom do we serve?</w:t>
      </w:r>
    </w:p>
    <w:p w:rsidR="00013FF1" w:rsidRPr="00E44A73" w:rsidRDefault="00013FF1" w:rsidP="00DA4488">
      <w:pPr>
        <w:pStyle w:val="ListParagraph"/>
        <w:numPr>
          <w:ilvl w:val="0"/>
          <w:numId w:val="6"/>
        </w:numPr>
        <w:ind w:left="720"/>
        <w:jc w:val="left"/>
        <w:rPr>
          <w:rFonts w:cs="Arial"/>
          <w:szCs w:val="22"/>
        </w:rPr>
      </w:pPr>
      <w:r w:rsidRPr="00E44A73">
        <w:rPr>
          <w:rFonts w:cs="Arial"/>
          <w:szCs w:val="22"/>
        </w:rPr>
        <w:t>Are our services relevant to our current or potential audiences?</w:t>
      </w:r>
    </w:p>
    <w:p w:rsidR="00013FF1" w:rsidRPr="00E44A73" w:rsidRDefault="00013FF1" w:rsidP="00DA4488">
      <w:pPr>
        <w:pStyle w:val="ListParagraph"/>
        <w:numPr>
          <w:ilvl w:val="0"/>
          <w:numId w:val="6"/>
        </w:numPr>
        <w:ind w:left="720"/>
        <w:jc w:val="left"/>
        <w:rPr>
          <w:rFonts w:cs="Arial"/>
          <w:szCs w:val="22"/>
        </w:rPr>
      </w:pPr>
      <w:r w:rsidRPr="00E44A73">
        <w:rPr>
          <w:rFonts w:cs="Arial"/>
          <w:szCs w:val="22"/>
        </w:rPr>
        <w:t>Who are we now?  Where do we want to go?</w:t>
      </w:r>
    </w:p>
    <w:p w:rsidR="00013FF1" w:rsidRPr="00E44A73" w:rsidRDefault="00013FF1" w:rsidP="00DA4488">
      <w:pPr>
        <w:pStyle w:val="ListParagraph"/>
        <w:numPr>
          <w:ilvl w:val="0"/>
          <w:numId w:val="6"/>
        </w:numPr>
        <w:ind w:left="720"/>
        <w:jc w:val="left"/>
        <w:rPr>
          <w:rFonts w:cs="Arial"/>
          <w:szCs w:val="22"/>
        </w:rPr>
      </w:pPr>
      <w:r w:rsidRPr="00E44A73">
        <w:rPr>
          <w:rFonts w:cs="Arial"/>
          <w:szCs w:val="22"/>
        </w:rPr>
        <w:t>How will we get there?  What actions do we need to take to improve?</w:t>
      </w:r>
    </w:p>
    <w:p w:rsidR="00013FF1" w:rsidRPr="00E44A73" w:rsidRDefault="00013FF1" w:rsidP="00DA4488">
      <w:pPr>
        <w:pStyle w:val="ListParagraph"/>
        <w:numPr>
          <w:ilvl w:val="0"/>
          <w:numId w:val="6"/>
        </w:numPr>
        <w:ind w:left="720"/>
        <w:jc w:val="left"/>
        <w:rPr>
          <w:rFonts w:cs="Arial"/>
          <w:szCs w:val="22"/>
        </w:rPr>
      </w:pPr>
      <w:r w:rsidRPr="00E44A73">
        <w:rPr>
          <w:rFonts w:cs="Arial"/>
          <w:szCs w:val="22"/>
        </w:rPr>
        <w:lastRenderedPageBreak/>
        <w:t>How will we assess improvements and success?</w:t>
      </w:r>
    </w:p>
    <w:p w:rsidR="00013FF1" w:rsidRPr="00E44A73" w:rsidRDefault="00013FF1" w:rsidP="00DA4488">
      <w:pPr>
        <w:pStyle w:val="ListParagraph"/>
        <w:numPr>
          <w:ilvl w:val="0"/>
          <w:numId w:val="6"/>
        </w:numPr>
        <w:ind w:left="720"/>
        <w:jc w:val="left"/>
        <w:rPr>
          <w:rFonts w:cs="Arial"/>
          <w:szCs w:val="22"/>
        </w:rPr>
      </w:pPr>
      <w:r w:rsidRPr="00E44A73">
        <w:rPr>
          <w:rFonts w:cs="Arial"/>
          <w:szCs w:val="22"/>
        </w:rPr>
        <w:t>How do we reflect the diversity of our constituents?</w:t>
      </w:r>
    </w:p>
    <w:p w:rsidR="00013FF1" w:rsidRDefault="00013FF1" w:rsidP="00013FF1">
      <w:pPr>
        <w:rPr>
          <w:rFonts w:cs="Arial"/>
        </w:rPr>
      </w:pPr>
    </w:p>
    <w:p w:rsidR="00013FF1" w:rsidRDefault="00013FF1" w:rsidP="00776717">
      <w:pPr>
        <w:jc w:val="left"/>
        <w:rPr>
          <w:rFonts w:cs="Arial"/>
          <w:lang w:eastAsia="x-none"/>
        </w:rPr>
      </w:pPr>
      <w:r>
        <w:rPr>
          <w:rFonts w:cs="Arial"/>
          <w:lang w:eastAsia="x-none"/>
        </w:rPr>
        <w:t xml:space="preserve">The </w:t>
      </w:r>
      <w:r w:rsidR="00776717">
        <w:rPr>
          <w:rFonts w:cs="Arial"/>
          <w:lang w:eastAsia="x-none"/>
        </w:rPr>
        <w:t xml:space="preserve">Museum must submit a progress report to the </w:t>
      </w:r>
      <w:r>
        <w:rPr>
          <w:rFonts w:cs="Arial"/>
          <w:lang w:eastAsia="x-none"/>
        </w:rPr>
        <w:t>American Alliance of Museum</w:t>
      </w:r>
      <w:r w:rsidR="00776717">
        <w:rPr>
          <w:rFonts w:cs="Arial"/>
          <w:lang w:eastAsia="x-none"/>
        </w:rPr>
        <w:t xml:space="preserve"> by August 17, 2018 that details efforts made to correct deficiencies noted by the accreditation site visit team.</w:t>
      </w:r>
      <w:r>
        <w:rPr>
          <w:rFonts w:cs="Arial"/>
          <w:lang w:eastAsia="x-none"/>
        </w:rPr>
        <w:t xml:space="preserve"> </w:t>
      </w:r>
      <w:r w:rsidR="00776717">
        <w:rPr>
          <w:rFonts w:cs="Arial"/>
          <w:lang w:eastAsia="x-none"/>
        </w:rPr>
        <w:t xml:space="preserve"> This RFQ</w:t>
      </w:r>
      <w:r w:rsidR="005C2466">
        <w:rPr>
          <w:rFonts w:cs="Arial"/>
          <w:lang w:eastAsia="x-none"/>
        </w:rPr>
        <w:t xml:space="preserve"> will be included in the submitted report.  </w:t>
      </w:r>
      <w:r>
        <w:rPr>
          <w:rFonts w:cs="Arial"/>
          <w:lang w:eastAsia="x-none"/>
        </w:rPr>
        <w:t>The Accreditation Commission will review the report at its October 2018 meeting.  The Museum’s final report may be due in advance of the Commission’s June 2019 meeting, however a specific final report due date will be assigned after the Commission reviews the progress report.</w:t>
      </w:r>
    </w:p>
    <w:p w:rsidR="00013FF1" w:rsidRDefault="00013FF1" w:rsidP="00013FF1">
      <w:pPr>
        <w:rPr>
          <w:rFonts w:cs="Arial"/>
          <w:lang w:eastAsia="x-none"/>
        </w:rPr>
      </w:pPr>
    </w:p>
    <w:p w:rsidR="0066457A" w:rsidRPr="00657C44" w:rsidRDefault="0066457A" w:rsidP="0066457A">
      <w:pPr>
        <w:pStyle w:val="Heading1"/>
      </w:pPr>
      <w:bookmarkStart w:id="35" w:name="_Toc521911121"/>
      <w:r w:rsidRPr="00657C44">
        <w:t>QUALIFICATIONS EXPERIENCE CRITERIA</w:t>
      </w:r>
      <w:bookmarkEnd w:id="35"/>
    </w:p>
    <w:p w:rsidR="0066457A" w:rsidRDefault="0066457A" w:rsidP="0066457A">
      <w:pPr>
        <w:rPr>
          <w:rFonts w:cs="Arial"/>
        </w:rPr>
      </w:pPr>
    </w:p>
    <w:p w:rsidR="0066457A" w:rsidRDefault="0066457A" w:rsidP="005C2466">
      <w:pPr>
        <w:jc w:val="left"/>
        <w:rPr>
          <w:rFonts w:cs="Arial"/>
        </w:rPr>
      </w:pPr>
      <w:r w:rsidRPr="00657C44">
        <w:rPr>
          <w:rFonts w:cs="Arial"/>
        </w:rPr>
        <w:t xml:space="preserve">The </w:t>
      </w:r>
      <w:r>
        <w:rPr>
          <w:rFonts w:cs="Arial"/>
        </w:rPr>
        <w:t>quote</w:t>
      </w:r>
      <w:r w:rsidRPr="00657C44">
        <w:rPr>
          <w:rFonts w:cs="Arial"/>
        </w:rPr>
        <w:t xml:space="preserve"> verbiage must describe the firm’s qualifications to provide the requested products and/or services, and include the following:</w:t>
      </w:r>
    </w:p>
    <w:p w:rsidR="0066457A" w:rsidRPr="00657C44" w:rsidRDefault="0066457A" w:rsidP="0066457A">
      <w:pPr>
        <w:rPr>
          <w:rFonts w:cs="Arial"/>
        </w:rPr>
      </w:pPr>
    </w:p>
    <w:p w:rsidR="0066457A" w:rsidRPr="0066457A" w:rsidRDefault="0066457A" w:rsidP="00DA4488">
      <w:pPr>
        <w:pStyle w:val="ListParagraph"/>
        <w:numPr>
          <w:ilvl w:val="0"/>
          <w:numId w:val="8"/>
        </w:numPr>
        <w:ind w:left="720"/>
        <w:jc w:val="left"/>
        <w:rPr>
          <w:rFonts w:cs="Arial"/>
          <w:szCs w:val="22"/>
        </w:rPr>
      </w:pPr>
      <w:r w:rsidRPr="0066457A">
        <w:rPr>
          <w:rFonts w:cs="Arial"/>
          <w:szCs w:val="22"/>
        </w:rPr>
        <w:t>Description of the nature of the firm’s business; include a description of experience, competencies, and overall organizational capabilities.</w:t>
      </w:r>
    </w:p>
    <w:p w:rsidR="0066457A" w:rsidRPr="0066457A" w:rsidRDefault="0066457A" w:rsidP="00DA4488">
      <w:pPr>
        <w:pStyle w:val="ListParagraph"/>
        <w:numPr>
          <w:ilvl w:val="0"/>
          <w:numId w:val="8"/>
        </w:numPr>
        <w:ind w:left="720"/>
        <w:jc w:val="left"/>
        <w:rPr>
          <w:rFonts w:cs="Arial"/>
          <w:szCs w:val="22"/>
        </w:rPr>
      </w:pPr>
      <w:r w:rsidRPr="0066457A">
        <w:rPr>
          <w:rFonts w:cs="Arial"/>
          <w:szCs w:val="22"/>
        </w:rPr>
        <w:t>Corporate organization chart indicating key management team members.</w:t>
      </w:r>
    </w:p>
    <w:p w:rsidR="0066457A" w:rsidRPr="0066457A" w:rsidRDefault="0066457A" w:rsidP="00DA4488">
      <w:pPr>
        <w:pStyle w:val="ListParagraph"/>
        <w:numPr>
          <w:ilvl w:val="0"/>
          <w:numId w:val="8"/>
        </w:numPr>
        <w:ind w:left="720"/>
        <w:jc w:val="left"/>
        <w:rPr>
          <w:rFonts w:cs="Arial"/>
          <w:szCs w:val="22"/>
        </w:rPr>
      </w:pPr>
      <w:r w:rsidRPr="0066457A">
        <w:rPr>
          <w:rFonts w:cs="Arial"/>
          <w:szCs w:val="22"/>
        </w:rPr>
        <w:t>Number of years in business.</w:t>
      </w:r>
    </w:p>
    <w:p w:rsidR="0066457A" w:rsidRPr="0066457A" w:rsidRDefault="0066457A" w:rsidP="00DA4488">
      <w:pPr>
        <w:pStyle w:val="ListParagraph"/>
        <w:numPr>
          <w:ilvl w:val="0"/>
          <w:numId w:val="8"/>
        </w:numPr>
        <w:ind w:left="720"/>
        <w:jc w:val="left"/>
        <w:rPr>
          <w:rFonts w:cs="Arial"/>
          <w:szCs w:val="22"/>
        </w:rPr>
      </w:pPr>
      <w:r w:rsidRPr="0066457A">
        <w:rPr>
          <w:rFonts w:cs="Arial"/>
          <w:szCs w:val="22"/>
        </w:rPr>
        <w:t>Description of the firm’s capabilities to provide the requested products(s)/service(s).</w:t>
      </w:r>
    </w:p>
    <w:p w:rsidR="0066457A" w:rsidRPr="0066457A" w:rsidRDefault="0066457A" w:rsidP="00DA4488">
      <w:pPr>
        <w:pStyle w:val="ListParagraph"/>
        <w:numPr>
          <w:ilvl w:val="0"/>
          <w:numId w:val="8"/>
        </w:numPr>
        <w:ind w:left="720"/>
        <w:jc w:val="left"/>
        <w:rPr>
          <w:rFonts w:cs="Arial"/>
          <w:szCs w:val="22"/>
        </w:rPr>
      </w:pPr>
      <w:r w:rsidRPr="0066457A">
        <w:rPr>
          <w:rFonts w:cs="Arial"/>
          <w:szCs w:val="22"/>
        </w:rPr>
        <w:t>Description of the project staff structure, the background, qualifications and relevant experience of all staff involved in the project, including length of time at contractor; include the responsibilities that each staff member will have during the executive of this project.</w:t>
      </w:r>
    </w:p>
    <w:p w:rsidR="0066457A" w:rsidRPr="0066457A" w:rsidRDefault="0066457A" w:rsidP="00DA4488">
      <w:pPr>
        <w:pStyle w:val="ListParagraph"/>
        <w:numPr>
          <w:ilvl w:val="0"/>
          <w:numId w:val="8"/>
        </w:numPr>
        <w:ind w:left="720"/>
        <w:jc w:val="left"/>
        <w:rPr>
          <w:rFonts w:cs="Arial"/>
          <w:szCs w:val="22"/>
        </w:rPr>
      </w:pPr>
      <w:r w:rsidRPr="0066457A">
        <w:rPr>
          <w:rFonts w:cs="Arial"/>
          <w:szCs w:val="22"/>
        </w:rPr>
        <w:t>Overview of approach and description of methodology to be used.</w:t>
      </w:r>
    </w:p>
    <w:p w:rsidR="0066457A" w:rsidRPr="0066457A" w:rsidRDefault="0066457A" w:rsidP="00DA4488">
      <w:pPr>
        <w:pStyle w:val="ListParagraph"/>
        <w:numPr>
          <w:ilvl w:val="0"/>
          <w:numId w:val="8"/>
        </w:numPr>
        <w:ind w:left="720"/>
        <w:jc w:val="left"/>
        <w:rPr>
          <w:rFonts w:cs="Arial"/>
          <w:szCs w:val="22"/>
        </w:rPr>
      </w:pPr>
      <w:r w:rsidRPr="0066457A">
        <w:rPr>
          <w:rFonts w:cs="Arial"/>
          <w:szCs w:val="22"/>
        </w:rPr>
        <w:t>Description of project structure and detailed project timelines and phases (if applicable).</w:t>
      </w:r>
    </w:p>
    <w:p w:rsidR="0066457A" w:rsidRPr="0066457A" w:rsidRDefault="0066457A" w:rsidP="00DA4488">
      <w:pPr>
        <w:pStyle w:val="ListParagraph"/>
        <w:numPr>
          <w:ilvl w:val="0"/>
          <w:numId w:val="8"/>
        </w:numPr>
        <w:ind w:left="720"/>
        <w:jc w:val="left"/>
        <w:rPr>
          <w:rFonts w:cs="Arial"/>
          <w:szCs w:val="22"/>
        </w:rPr>
      </w:pPr>
      <w:r w:rsidRPr="0066457A">
        <w:rPr>
          <w:rFonts w:cs="Arial"/>
          <w:szCs w:val="22"/>
        </w:rPr>
        <w:t xml:space="preserve">References:  The proposer must provide three (3) independent references from three (3) different projects of similar scope, nature and complexity to that requested by the Museum.  The Museum prefers </w:t>
      </w:r>
      <w:r w:rsidR="005C2466">
        <w:rPr>
          <w:rFonts w:cs="Arial"/>
          <w:szCs w:val="22"/>
        </w:rPr>
        <w:t xml:space="preserve">multidisciplinary museums or cultural institutions, particularly those with a government parent </w:t>
      </w:r>
      <w:r w:rsidRPr="0066457A">
        <w:rPr>
          <w:rFonts w:cs="Arial"/>
          <w:szCs w:val="22"/>
        </w:rPr>
        <w:t>references</w:t>
      </w:r>
      <w:r w:rsidR="005C2466">
        <w:rPr>
          <w:rFonts w:cs="Arial"/>
          <w:szCs w:val="22"/>
        </w:rPr>
        <w:t>, but will consider other related entity references</w:t>
      </w:r>
      <w:r w:rsidRPr="0066457A">
        <w:rPr>
          <w:rFonts w:cs="Arial"/>
          <w:szCs w:val="22"/>
        </w:rPr>
        <w:t>.  Each of the references must include the following information:</w:t>
      </w:r>
    </w:p>
    <w:p w:rsidR="0066457A" w:rsidRPr="0066457A" w:rsidRDefault="0066457A" w:rsidP="00DA4488">
      <w:pPr>
        <w:pStyle w:val="ListParagraph"/>
        <w:numPr>
          <w:ilvl w:val="0"/>
          <w:numId w:val="9"/>
        </w:numPr>
        <w:ind w:left="1350" w:hanging="360"/>
        <w:jc w:val="left"/>
        <w:rPr>
          <w:rFonts w:cs="Arial"/>
          <w:szCs w:val="22"/>
        </w:rPr>
      </w:pPr>
      <w:r w:rsidRPr="0066457A">
        <w:rPr>
          <w:rFonts w:cs="Arial"/>
          <w:szCs w:val="22"/>
        </w:rPr>
        <w:t>Entity Name</w:t>
      </w:r>
    </w:p>
    <w:p w:rsidR="0066457A" w:rsidRPr="0066457A" w:rsidRDefault="0066457A" w:rsidP="00DA4488">
      <w:pPr>
        <w:pStyle w:val="ListParagraph"/>
        <w:numPr>
          <w:ilvl w:val="0"/>
          <w:numId w:val="9"/>
        </w:numPr>
        <w:ind w:left="1350" w:hanging="360"/>
        <w:jc w:val="left"/>
        <w:rPr>
          <w:rFonts w:cs="Arial"/>
          <w:szCs w:val="22"/>
        </w:rPr>
      </w:pPr>
      <w:r w:rsidRPr="0066457A">
        <w:rPr>
          <w:rFonts w:cs="Arial"/>
          <w:szCs w:val="22"/>
        </w:rPr>
        <w:t>Industry Type</w:t>
      </w:r>
    </w:p>
    <w:p w:rsidR="0066457A" w:rsidRPr="0066457A" w:rsidRDefault="0066457A" w:rsidP="00DA4488">
      <w:pPr>
        <w:pStyle w:val="ListParagraph"/>
        <w:numPr>
          <w:ilvl w:val="0"/>
          <w:numId w:val="9"/>
        </w:numPr>
        <w:ind w:left="1350" w:hanging="360"/>
        <w:jc w:val="left"/>
        <w:rPr>
          <w:rFonts w:cs="Arial"/>
          <w:szCs w:val="22"/>
        </w:rPr>
      </w:pPr>
      <w:r w:rsidRPr="0066457A">
        <w:rPr>
          <w:rFonts w:cs="Arial"/>
          <w:szCs w:val="22"/>
        </w:rPr>
        <w:t>Address, City, Province/State/Country</w:t>
      </w:r>
    </w:p>
    <w:p w:rsidR="0066457A" w:rsidRPr="0066457A" w:rsidRDefault="0066457A" w:rsidP="00DA4488">
      <w:pPr>
        <w:pStyle w:val="ListParagraph"/>
        <w:numPr>
          <w:ilvl w:val="0"/>
          <w:numId w:val="9"/>
        </w:numPr>
        <w:ind w:left="1350" w:hanging="360"/>
        <w:jc w:val="left"/>
        <w:rPr>
          <w:rFonts w:cs="Arial"/>
          <w:szCs w:val="22"/>
        </w:rPr>
      </w:pPr>
      <w:r w:rsidRPr="0066457A">
        <w:rPr>
          <w:rFonts w:cs="Arial"/>
          <w:szCs w:val="22"/>
        </w:rPr>
        <w:t>Contact Name, Title, Phone Number, and Email Address</w:t>
      </w:r>
    </w:p>
    <w:p w:rsidR="0066457A" w:rsidRPr="0066457A" w:rsidRDefault="0066457A" w:rsidP="00DA4488">
      <w:pPr>
        <w:pStyle w:val="ListParagraph"/>
        <w:numPr>
          <w:ilvl w:val="0"/>
          <w:numId w:val="9"/>
        </w:numPr>
        <w:ind w:left="1350" w:hanging="360"/>
        <w:jc w:val="left"/>
        <w:rPr>
          <w:rFonts w:cs="Arial"/>
          <w:szCs w:val="22"/>
        </w:rPr>
      </w:pPr>
      <w:r w:rsidRPr="0066457A">
        <w:rPr>
          <w:rFonts w:cs="Arial"/>
          <w:szCs w:val="22"/>
        </w:rPr>
        <w:t>Year(s) service(s) provided</w:t>
      </w:r>
    </w:p>
    <w:p w:rsidR="0066457A" w:rsidRDefault="0066457A" w:rsidP="00DA4488">
      <w:pPr>
        <w:pStyle w:val="ListParagraph"/>
        <w:numPr>
          <w:ilvl w:val="0"/>
          <w:numId w:val="9"/>
        </w:numPr>
        <w:ind w:left="1350" w:hanging="360"/>
        <w:jc w:val="left"/>
        <w:rPr>
          <w:rFonts w:cs="Arial"/>
          <w:szCs w:val="22"/>
        </w:rPr>
      </w:pPr>
      <w:r w:rsidRPr="0066457A">
        <w:rPr>
          <w:rFonts w:cs="Arial"/>
          <w:szCs w:val="22"/>
        </w:rPr>
        <w:t>Comments (include details regarding the current status of the product/service provided by proposer).</w:t>
      </w:r>
    </w:p>
    <w:p w:rsidR="00946F14" w:rsidRDefault="00946F14" w:rsidP="00946F14">
      <w:pPr>
        <w:jc w:val="left"/>
        <w:rPr>
          <w:rFonts w:cs="Arial"/>
          <w:szCs w:val="22"/>
        </w:rPr>
      </w:pPr>
    </w:p>
    <w:p w:rsidR="00946F14" w:rsidRPr="00A95ED9" w:rsidRDefault="00946F14" w:rsidP="00946F14">
      <w:pPr>
        <w:pStyle w:val="Heading2"/>
      </w:pPr>
      <w:bookmarkStart w:id="36" w:name="_Toc521911122"/>
      <w:r w:rsidRPr="00A95ED9">
        <w:t>Resumes</w:t>
      </w:r>
      <w:bookmarkEnd w:id="36"/>
    </w:p>
    <w:p w:rsidR="00946F14" w:rsidRPr="00A95ED9" w:rsidRDefault="00946F14" w:rsidP="00946F14"/>
    <w:p w:rsidR="00946F14" w:rsidRPr="00A95ED9" w:rsidRDefault="00946F14" w:rsidP="005C2466">
      <w:pPr>
        <w:jc w:val="left"/>
      </w:pPr>
      <w:r w:rsidRPr="00A95ED9">
        <w:t xml:space="preserve">Detailed resumes shall be submitted for all management, supervisory, and key personnel to be assigned to the P.O.  Resumes should emphasize relevant qualifications and experience of these individuals in successfully completing P.O.s of a similar size and scope to those required by this </w:t>
      </w:r>
      <w:r w:rsidR="00D06988">
        <w:t>RFQ</w:t>
      </w:r>
      <w:r w:rsidRPr="00A95ED9">
        <w:t>.  Resumes should include the following:</w:t>
      </w:r>
    </w:p>
    <w:p w:rsidR="00946F14" w:rsidRDefault="00946F14" w:rsidP="00946F14"/>
    <w:p w:rsidR="00946F14" w:rsidRPr="00A95ED9" w:rsidRDefault="00946F14" w:rsidP="005C2466">
      <w:pPr>
        <w:pStyle w:val="ListParagraph"/>
        <w:numPr>
          <w:ilvl w:val="0"/>
          <w:numId w:val="2"/>
        </w:numPr>
        <w:jc w:val="left"/>
      </w:pPr>
      <w:r w:rsidRPr="00A95ED9">
        <w:t>The individual's previous experience in completing each similar P.O.;</w:t>
      </w:r>
    </w:p>
    <w:p w:rsidR="00946F14" w:rsidRPr="00A95ED9" w:rsidRDefault="00946F14" w:rsidP="005C2466">
      <w:pPr>
        <w:pStyle w:val="ListParagraph"/>
        <w:jc w:val="left"/>
      </w:pPr>
    </w:p>
    <w:p w:rsidR="00946F14" w:rsidRPr="00A95ED9" w:rsidRDefault="00946F14" w:rsidP="005C2466">
      <w:pPr>
        <w:pStyle w:val="ListParagraph"/>
        <w:numPr>
          <w:ilvl w:val="0"/>
          <w:numId w:val="2"/>
        </w:numPr>
        <w:jc w:val="left"/>
      </w:pPr>
      <w:r w:rsidRPr="00A95ED9">
        <w:t>Beginning and ending dates for each similar P.O.;</w:t>
      </w:r>
    </w:p>
    <w:p w:rsidR="00946F14" w:rsidRPr="00A95ED9" w:rsidRDefault="00946F14" w:rsidP="005C2466">
      <w:pPr>
        <w:pStyle w:val="ListParagraph"/>
        <w:jc w:val="left"/>
      </w:pPr>
    </w:p>
    <w:p w:rsidR="00946F14" w:rsidRPr="00A95ED9" w:rsidRDefault="00946F14" w:rsidP="005C2466">
      <w:pPr>
        <w:pStyle w:val="ListParagraph"/>
        <w:numPr>
          <w:ilvl w:val="0"/>
          <w:numId w:val="2"/>
        </w:numPr>
        <w:jc w:val="left"/>
      </w:pPr>
      <w:r w:rsidRPr="00A95ED9">
        <w:t xml:space="preserve">A description of the P.O. demonstrating how the individual's work on the completed P.O. relates to the individual's ability to contribute to successfully providing the services required by </w:t>
      </w:r>
      <w:r w:rsidR="002C3886">
        <w:t>RFQ;</w:t>
      </w:r>
      <w:r w:rsidRPr="00A95ED9">
        <w:t xml:space="preserve"> and</w:t>
      </w:r>
    </w:p>
    <w:p w:rsidR="00946F14" w:rsidRPr="00A95ED9" w:rsidRDefault="00946F14" w:rsidP="005C2466">
      <w:pPr>
        <w:pStyle w:val="ListParagraph"/>
        <w:jc w:val="left"/>
      </w:pPr>
    </w:p>
    <w:p w:rsidR="00946F14" w:rsidRDefault="00946F14" w:rsidP="005C2466">
      <w:pPr>
        <w:jc w:val="left"/>
      </w:pPr>
      <w:r w:rsidRPr="00A95ED9">
        <w:t>With respect to each similar P.O.</w:t>
      </w:r>
      <w:r w:rsidR="009D2E5D">
        <w:t>,</w:t>
      </w:r>
      <w:r w:rsidRPr="00A95ED9">
        <w:t xml:space="preserve"> the name and address of each reference together with a person to contact for a reference check and a telephone number</w:t>
      </w:r>
      <w:r w:rsidR="00B07A9B">
        <w:t>.</w:t>
      </w:r>
    </w:p>
    <w:p w:rsidR="00B07A9B" w:rsidRPr="00946F14" w:rsidRDefault="00B07A9B" w:rsidP="00946F14">
      <w:pPr>
        <w:jc w:val="left"/>
        <w:rPr>
          <w:rFonts w:cs="Arial"/>
          <w:szCs w:val="22"/>
        </w:rPr>
      </w:pPr>
    </w:p>
    <w:p w:rsidR="0066457A" w:rsidRDefault="0066457A" w:rsidP="0066457A">
      <w:pPr>
        <w:pStyle w:val="ListParagraph"/>
        <w:ind w:left="0"/>
        <w:rPr>
          <w:rFonts w:cs="Arial"/>
          <w:sz w:val="24"/>
        </w:rPr>
      </w:pPr>
    </w:p>
    <w:p w:rsidR="0066457A" w:rsidRPr="005328DE" w:rsidRDefault="00B07A9B" w:rsidP="0066457A">
      <w:pPr>
        <w:pStyle w:val="Heading1"/>
      </w:pPr>
      <w:bookmarkStart w:id="37" w:name="_Toc521911123"/>
      <w:r>
        <w:t xml:space="preserve">QUOTE </w:t>
      </w:r>
      <w:r w:rsidR="0066457A" w:rsidRPr="005328DE">
        <w:t>PREPARATION AND SUBMITTAL</w:t>
      </w:r>
      <w:bookmarkEnd w:id="37"/>
    </w:p>
    <w:p w:rsidR="00B07A9B" w:rsidRDefault="00B07A9B" w:rsidP="00B07A9B">
      <w:pPr>
        <w:ind w:left="720"/>
        <w:rPr>
          <w:rFonts w:cs="Arial"/>
        </w:rPr>
      </w:pPr>
    </w:p>
    <w:p w:rsidR="00B07A9B" w:rsidRDefault="00B07A9B" w:rsidP="00B07A9B">
      <w:pPr>
        <w:pStyle w:val="Heading2"/>
        <w:keepNext/>
      </w:pPr>
      <w:bookmarkStart w:id="38" w:name="_Toc400531498"/>
      <w:bookmarkStart w:id="39" w:name="_Toc428533969"/>
      <w:bookmarkStart w:id="40" w:name="_Toc521589375"/>
      <w:bookmarkStart w:id="41" w:name="_Toc521911124"/>
      <w:r>
        <w:rPr>
          <w:caps w:val="0"/>
        </w:rPr>
        <w:t>QUOTE CONTENT</w:t>
      </w:r>
      <w:bookmarkEnd w:id="38"/>
      <w:bookmarkEnd w:id="39"/>
      <w:bookmarkEnd w:id="40"/>
      <w:bookmarkEnd w:id="41"/>
    </w:p>
    <w:p w:rsidR="00B07A9B" w:rsidRDefault="00B07A9B" w:rsidP="00B07A9B">
      <w:pPr>
        <w:keepNext/>
      </w:pPr>
    </w:p>
    <w:p w:rsidR="00B07A9B" w:rsidRPr="00C65B22" w:rsidRDefault="00B07A9B" w:rsidP="00B07A9B">
      <w:pPr>
        <w:keepNext/>
      </w:pPr>
      <w:r w:rsidRPr="00851065">
        <w:t xml:space="preserve">The </w:t>
      </w:r>
      <w:r>
        <w:t>Quote</w:t>
      </w:r>
      <w:r w:rsidRPr="00851065">
        <w:t xml:space="preserve"> should be submitted in three </w:t>
      </w:r>
      <w:r w:rsidRPr="00C65B22">
        <w:t>(3) volumes with the content of each volume as indicated below.</w:t>
      </w:r>
    </w:p>
    <w:p w:rsidR="00B07A9B" w:rsidRDefault="00B07A9B" w:rsidP="00B07A9B"/>
    <w:p w:rsidR="00B07A9B" w:rsidRPr="00347B0B" w:rsidRDefault="00B07A9B" w:rsidP="00DA4488">
      <w:pPr>
        <w:pStyle w:val="ListParagraph"/>
        <w:numPr>
          <w:ilvl w:val="0"/>
          <w:numId w:val="22"/>
        </w:numPr>
        <w:rPr>
          <w:u w:val="single"/>
        </w:rPr>
      </w:pPr>
      <w:r w:rsidRPr="00347B0B">
        <w:rPr>
          <w:u w:val="single"/>
        </w:rPr>
        <w:t>Volume 1</w:t>
      </w:r>
    </w:p>
    <w:p w:rsidR="00B07A9B" w:rsidRPr="00851065" w:rsidRDefault="00B07A9B" w:rsidP="00B07A9B">
      <w:pPr>
        <w:pStyle w:val="ListParagraph"/>
      </w:pPr>
      <w:r w:rsidRPr="009A5D80">
        <w:t xml:space="preserve">Section 1 - Forms </w:t>
      </w:r>
      <w:r w:rsidR="00A9154B">
        <w:t xml:space="preserve">and Financial </w:t>
      </w:r>
      <w:r w:rsidR="00A9154B" w:rsidRPr="00A95ED9">
        <w:t>Capability</w:t>
      </w:r>
      <w:r w:rsidR="00A9154B">
        <w:t xml:space="preserve"> </w:t>
      </w:r>
    </w:p>
    <w:p w:rsidR="00B07A9B" w:rsidRPr="00851065" w:rsidRDefault="00B07A9B" w:rsidP="00B07A9B"/>
    <w:p w:rsidR="00B07A9B" w:rsidRPr="00347B0B" w:rsidRDefault="00B07A9B" w:rsidP="00DA4488">
      <w:pPr>
        <w:pStyle w:val="ListParagraph"/>
        <w:numPr>
          <w:ilvl w:val="0"/>
          <w:numId w:val="22"/>
        </w:numPr>
        <w:rPr>
          <w:u w:val="single"/>
        </w:rPr>
      </w:pPr>
      <w:r w:rsidRPr="00347B0B">
        <w:rPr>
          <w:u w:val="single"/>
        </w:rPr>
        <w:t>Volume 2</w:t>
      </w:r>
    </w:p>
    <w:p w:rsidR="00B07A9B" w:rsidRPr="00347B0B" w:rsidRDefault="00B07A9B" w:rsidP="00B07A9B">
      <w:pPr>
        <w:pStyle w:val="ListParagraph"/>
        <w:rPr>
          <w:b/>
        </w:rPr>
      </w:pPr>
      <w:r w:rsidRPr="00E55D76">
        <w:t xml:space="preserve">Section 2 - </w:t>
      </w:r>
      <w:r>
        <w:t>Timeline</w:t>
      </w:r>
      <w:r w:rsidRPr="00851065">
        <w:t xml:space="preserve"> </w:t>
      </w:r>
    </w:p>
    <w:p w:rsidR="002C3886" w:rsidRPr="00946F14" w:rsidRDefault="00B07A9B" w:rsidP="00A9154B">
      <w:pPr>
        <w:pStyle w:val="ListParagraph"/>
        <w:jc w:val="left"/>
        <w:rPr>
          <w:rFonts w:cs="Arial"/>
          <w:szCs w:val="22"/>
        </w:rPr>
      </w:pPr>
      <w:r w:rsidRPr="000F328F">
        <w:t xml:space="preserve">Section 3 </w:t>
      </w:r>
      <w:r w:rsidR="002C3886">
        <w:t>–</w:t>
      </w:r>
      <w:r w:rsidRPr="000F328F">
        <w:t xml:space="preserve"> </w:t>
      </w:r>
      <w:r w:rsidR="002C3886">
        <w:t xml:space="preserve">Project Methodology, </w:t>
      </w:r>
      <w:r w:rsidR="002C3886" w:rsidRPr="00946F14">
        <w:rPr>
          <w:rFonts w:cs="Arial"/>
          <w:szCs w:val="22"/>
        </w:rPr>
        <w:t>Firm Experience and Qualifications</w:t>
      </w:r>
    </w:p>
    <w:p w:rsidR="00573FC8" w:rsidRDefault="00A9154B" w:rsidP="00A9154B">
      <w:pPr>
        <w:pStyle w:val="ListParagraph"/>
        <w:jc w:val="left"/>
        <w:rPr>
          <w:rFonts w:cs="Arial"/>
          <w:szCs w:val="22"/>
        </w:rPr>
      </w:pPr>
      <w:r>
        <w:tab/>
        <w:t xml:space="preserve">       </w:t>
      </w:r>
      <w:r w:rsidR="002C3886">
        <w:t>Imple</w:t>
      </w:r>
      <w:r w:rsidR="00573FC8">
        <w:t>me</w:t>
      </w:r>
      <w:r w:rsidR="002C3886">
        <w:t>ntation Schedule</w:t>
      </w:r>
      <w:r>
        <w:t>,</w:t>
      </w:r>
      <w:r w:rsidRPr="00A9154B">
        <w:rPr>
          <w:rFonts w:cs="Arial"/>
          <w:szCs w:val="22"/>
        </w:rPr>
        <w:t xml:space="preserve"> </w:t>
      </w:r>
      <w:r w:rsidRPr="00946F14">
        <w:rPr>
          <w:rFonts w:cs="Arial"/>
          <w:szCs w:val="22"/>
        </w:rPr>
        <w:t>Implementation and/or delivery schedule</w:t>
      </w:r>
      <w:r>
        <w:rPr>
          <w:rFonts w:cs="Arial"/>
          <w:szCs w:val="22"/>
        </w:rPr>
        <w:t xml:space="preserve">, </w:t>
      </w:r>
    </w:p>
    <w:p w:rsidR="00B07A9B" w:rsidRPr="00851065" w:rsidRDefault="00A9154B" w:rsidP="00573FC8">
      <w:pPr>
        <w:pStyle w:val="ListParagraph"/>
        <w:ind w:left="1440" w:firstLine="720"/>
        <w:jc w:val="left"/>
      </w:pPr>
      <w:r w:rsidRPr="00946F14">
        <w:rPr>
          <w:rFonts w:cs="Arial"/>
          <w:szCs w:val="22"/>
        </w:rPr>
        <w:t>Relevant References</w:t>
      </w:r>
      <w:r w:rsidR="00B07A9B" w:rsidRPr="00701EA7">
        <w:t>;</w:t>
      </w:r>
      <w:r w:rsidR="00B07A9B">
        <w:t xml:space="preserve"> and </w:t>
      </w:r>
    </w:p>
    <w:p w:rsidR="00B07A9B" w:rsidRPr="00851065" w:rsidRDefault="00B07A9B" w:rsidP="00B07A9B">
      <w:pPr>
        <w:pStyle w:val="ListParagraph"/>
      </w:pPr>
      <w:r w:rsidRPr="00851065">
        <w:t>Section 3A - Any other miscellaneous documen</w:t>
      </w:r>
      <w:r w:rsidR="002C3886">
        <w:t>ts to be included by the Vendor.</w:t>
      </w:r>
    </w:p>
    <w:p w:rsidR="00B07A9B" w:rsidRPr="000F328F" w:rsidRDefault="00B07A9B" w:rsidP="00B07A9B"/>
    <w:p w:rsidR="00B07A9B" w:rsidRPr="00347B0B" w:rsidRDefault="00B07A9B" w:rsidP="00DA4488">
      <w:pPr>
        <w:pStyle w:val="ListParagraph"/>
        <w:numPr>
          <w:ilvl w:val="0"/>
          <w:numId w:val="22"/>
        </w:numPr>
        <w:rPr>
          <w:u w:val="single"/>
        </w:rPr>
      </w:pPr>
      <w:r w:rsidRPr="00347B0B">
        <w:rPr>
          <w:u w:val="single"/>
        </w:rPr>
        <w:t>Volume 3</w:t>
      </w:r>
    </w:p>
    <w:p w:rsidR="00B07A9B" w:rsidRPr="00E55D76" w:rsidRDefault="00B07A9B" w:rsidP="00B07A9B">
      <w:pPr>
        <w:pStyle w:val="ListParagraph"/>
      </w:pPr>
      <w:r w:rsidRPr="000F328F">
        <w:t>Section 4 – Price Schedule</w:t>
      </w:r>
      <w:r>
        <w:t>.</w:t>
      </w:r>
    </w:p>
    <w:p w:rsidR="00B07A9B" w:rsidRPr="00657C44" w:rsidRDefault="00B07A9B" w:rsidP="00B07A9B">
      <w:pPr>
        <w:ind w:left="720"/>
        <w:rPr>
          <w:rFonts w:eastAsia="MS Mincho" w:cs="Arial"/>
        </w:rPr>
      </w:pPr>
    </w:p>
    <w:p w:rsidR="0066457A" w:rsidRPr="00657C44" w:rsidRDefault="0066457A" w:rsidP="0066457A">
      <w:pPr>
        <w:rPr>
          <w:rFonts w:cs="Arial"/>
        </w:rPr>
      </w:pPr>
    </w:p>
    <w:p w:rsidR="0066457A" w:rsidRPr="00657C44" w:rsidRDefault="0066457A" w:rsidP="0066457A">
      <w:pPr>
        <w:pStyle w:val="Heading1"/>
      </w:pPr>
      <w:bookmarkStart w:id="42" w:name="_Toc521911125"/>
      <w:r w:rsidRPr="00657C44">
        <w:t>DELIVERABLES AND FINAL ACCEPTANCE</w:t>
      </w:r>
      <w:bookmarkEnd w:id="42"/>
    </w:p>
    <w:p w:rsidR="0066457A" w:rsidRDefault="0066457A" w:rsidP="0066457A">
      <w:pPr>
        <w:rPr>
          <w:rFonts w:cs="Arial"/>
        </w:rPr>
      </w:pPr>
    </w:p>
    <w:p w:rsidR="0066457A" w:rsidRDefault="0066457A" w:rsidP="005C2466">
      <w:pPr>
        <w:jc w:val="left"/>
        <w:rPr>
          <w:rFonts w:cs="Arial"/>
        </w:rPr>
      </w:pPr>
      <w:r w:rsidRPr="00657C44">
        <w:rPr>
          <w:rFonts w:cs="Arial"/>
        </w:rPr>
        <w:t>A final written report to include, but not limited to</w:t>
      </w:r>
      <w:r>
        <w:rPr>
          <w:rFonts w:cs="Arial"/>
        </w:rPr>
        <w:t>:</w:t>
      </w:r>
      <w:r w:rsidRPr="00657C44">
        <w:rPr>
          <w:rFonts w:cs="Arial"/>
        </w:rPr>
        <w:t xml:space="preserve"> mission statement, 5-year strategic plan</w:t>
      </w:r>
      <w:r>
        <w:rPr>
          <w:rFonts w:cs="Arial"/>
        </w:rPr>
        <w:t xml:space="preserve"> and</w:t>
      </w:r>
      <w:r w:rsidRPr="00657C44">
        <w:rPr>
          <w:rFonts w:cs="Arial"/>
        </w:rPr>
        <w:t xml:space="preserve"> evaluation strategies is expected to be received no later than </w:t>
      </w:r>
      <w:r w:rsidR="005C2466">
        <w:rPr>
          <w:rFonts w:cs="Arial"/>
        </w:rPr>
        <w:t>September 30, 2019</w:t>
      </w:r>
      <w:r w:rsidRPr="00657C44">
        <w:rPr>
          <w:rFonts w:cs="Arial"/>
        </w:rPr>
        <w:t xml:space="preserve">.  </w:t>
      </w:r>
    </w:p>
    <w:p w:rsidR="0066457A" w:rsidRDefault="0066457A" w:rsidP="005C2466">
      <w:pPr>
        <w:jc w:val="left"/>
        <w:rPr>
          <w:rFonts w:cs="Arial"/>
        </w:rPr>
      </w:pPr>
    </w:p>
    <w:p w:rsidR="0066457A" w:rsidRPr="00657C44" w:rsidRDefault="0066457A" w:rsidP="005C2466">
      <w:pPr>
        <w:jc w:val="left"/>
        <w:rPr>
          <w:rFonts w:cs="Arial"/>
        </w:rPr>
      </w:pPr>
      <w:r w:rsidRPr="00657C44">
        <w:rPr>
          <w:rFonts w:cs="Arial"/>
        </w:rPr>
        <w:t>Interim report deadlines to be determined with successful proposer, with one inter</w:t>
      </w:r>
      <w:r w:rsidR="005C2466">
        <w:rPr>
          <w:rFonts w:cs="Arial"/>
        </w:rPr>
        <w:t>im</w:t>
      </w:r>
      <w:r w:rsidRPr="00657C44">
        <w:rPr>
          <w:rFonts w:cs="Arial"/>
        </w:rPr>
        <w:t xml:space="preserve"> report due on March 30, 2019.</w:t>
      </w:r>
    </w:p>
    <w:p w:rsidR="0066457A" w:rsidRPr="00657C44" w:rsidRDefault="0066457A" w:rsidP="0066457A">
      <w:pPr>
        <w:rPr>
          <w:rFonts w:cs="Arial"/>
        </w:rPr>
      </w:pPr>
    </w:p>
    <w:p w:rsidR="00E44A73" w:rsidRDefault="00E44A73" w:rsidP="00E44A73">
      <w:pPr>
        <w:pStyle w:val="Heading1"/>
        <w:rPr>
          <w:rFonts w:eastAsia="MS Mincho"/>
        </w:rPr>
      </w:pPr>
      <w:bookmarkStart w:id="43" w:name="_Toc521911126"/>
      <w:r>
        <w:rPr>
          <w:rFonts w:eastAsia="MS Mincho"/>
        </w:rPr>
        <w:t>S</w:t>
      </w:r>
      <w:r w:rsidRPr="00A50C75">
        <w:rPr>
          <w:rFonts w:eastAsia="MS Mincho"/>
        </w:rPr>
        <w:t xml:space="preserve">ELECTION AND </w:t>
      </w:r>
      <w:r>
        <w:rPr>
          <w:rFonts w:eastAsia="MS Mincho"/>
        </w:rPr>
        <w:t>PURCHASE ORDER</w:t>
      </w:r>
      <w:r w:rsidRPr="00A50C75">
        <w:rPr>
          <w:rFonts w:eastAsia="MS Mincho"/>
        </w:rPr>
        <w:t xml:space="preserve"> AWARD</w:t>
      </w:r>
      <w:bookmarkEnd w:id="43"/>
    </w:p>
    <w:p w:rsidR="00E44A73" w:rsidRPr="0066457A" w:rsidRDefault="00E44A73" w:rsidP="00E44A73">
      <w:pPr>
        <w:rPr>
          <w:rFonts w:eastAsia="MS Mincho"/>
        </w:rPr>
      </w:pPr>
    </w:p>
    <w:p w:rsidR="00E44A73" w:rsidRPr="00946F14" w:rsidRDefault="00E44A73" w:rsidP="005C2466">
      <w:pPr>
        <w:jc w:val="left"/>
        <w:rPr>
          <w:rFonts w:cs="Arial"/>
        </w:rPr>
      </w:pPr>
      <w:r w:rsidRPr="00946F14">
        <w:rPr>
          <w:rFonts w:cs="Arial"/>
        </w:rPr>
        <w:t>Quotes shall be evaluated based on the requirements set forth in the RFQ.  Selection of the firm(s) will be at the discretion of the Museum and will be based on the quote that the Museum deems to be the most responsive and responsible and serves the best interests of the Museum.  It is the intent of the Museum to negotiate and enter into a contract with the selected firm f</w:t>
      </w:r>
      <w:r>
        <w:rPr>
          <w:rFonts w:cs="Arial"/>
        </w:rPr>
        <w:t>ollowing a Notice of Intent of s</w:t>
      </w:r>
      <w:r w:rsidRPr="00946F14">
        <w:rPr>
          <w:rFonts w:cs="Arial"/>
        </w:rPr>
        <w:t>election.</w:t>
      </w:r>
    </w:p>
    <w:p w:rsidR="00E44A73" w:rsidRPr="00946F14" w:rsidRDefault="00E44A73" w:rsidP="005C2466">
      <w:pPr>
        <w:jc w:val="left"/>
        <w:rPr>
          <w:rFonts w:cs="Arial"/>
        </w:rPr>
      </w:pPr>
    </w:p>
    <w:p w:rsidR="00E44A73" w:rsidRDefault="00E44A73" w:rsidP="005C2466">
      <w:pPr>
        <w:jc w:val="left"/>
        <w:rPr>
          <w:rFonts w:cs="Arial"/>
        </w:rPr>
      </w:pPr>
      <w:r w:rsidRPr="00946F14">
        <w:rPr>
          <w:rFonts w:cs="Arial"/>
        </w:rPr>
        <w:t>Quotes will be reviewed by a selection committee and will be evaluated based on the following criteria, which are listed in descending order of importance:</w:t>
      </w:r>
    </w:p>
    <w:p w:rsidR="00E44A73" w:rsidRPr="00946F14" w:rsidRDefault="00E44A73" w:rsidP="00E44A73">
      <w:pPr>
        <w:rPr>
          <w:rFonts w:cs="Arial"/>
        </w:rPr>
      </w:pPr>
    </w:p>
    <w:p w:rsidR="00E44A73" w:rsidRPr="00946F14" w:rsidRDefault="00E44A73" w:rsidP="00DA4488">
      <w:pPr>
        <w:pStyle w:val="ListParagraph"/>
        <w:numPr>
          <w:ilvl w:val="1"/>
          <w:numId w:val="10"/>
        </w:numPr>
        <w:ind w:left="720"/>
        <w:jc w:val="left"/>
        <w:rPr>
          <w:rFonts w:cs="Arial"/>
          <w:szCs w:val="22"/>
        </w:rPr>
      </w:pPr>
      <w:r w:rsidRPr="00946F14">
        <w:rPr>
          <w:rFonts w:cs="Arial"/>
          <w:szCs w:val="22"/>
        </w:rPr>
        <w:t>Project Methodology and Structure.</w:t>
      </w:r>
    </w:p>
    <w:p w:rsidR="00E44A73" w:rsidRPr="00946F14" w:rsidRDefault="00E44A73" w:rsidP="00DA4488">
      <w:pPr>
        <w:pStyle w:val="ListParagraph"/>
        <w:numPr>
          <w:ilvl w:val="2"/>
          <w:numId w:val="16"/>
        </w:numPr>
        <w:ind w:left="1260" w:hanging="360"/>
        <w:jc w:val="left"/>
        <w:rPr>
          <w:rFonts w:cs="Arial"/>
          <w:szCs w:val="22"/>
        </w:rPr>
      </w:pPr>
      <w:r w:rsidRPr="00946F14">
        <w:rPr>
          <w:rFonts w:cs="Arial"/>
          <w:szCs w:val="22"/>
        </w:rPr>
        <w:t>Description of the approach, methodology and project structure to be used to satisfy the Museum’s project scope and objectives.</w:t>
      </w:r>
    </w:p>
    <w:p w:rsidR="00E44A73" w:rsidRPr="00946F14" w:rsidRDefault="00E44A73" w:rsidP="00DA4488">
      <w:pPr>
        <w:pStyle w:val="ListParagraph"/>
        <w:numPr>
          <w:ilvl w:val="0"/>
          <w:numId w:val="11"/>
        </w:numPr>
        <w:ind w:left="720"/>
        <w:jc w:val="left"/>
        <w:rPr>
          <w:rFonts w:cs="Arial"/>
          <w:szCs w:val="22"/>
        </w:rPr>
      </w:pPr>
      <w:r w:rsidRPr="00946F14">
        <w:rPr>
          <w:rFonts w:cs="Arial"/>
          <w:szCs w:val="22"/>
        </w:rPr>
        <w:t>Firm Experience and Qualifications</w:t>
      </w:r>
    </w:p>
    <w:p w:rsidR="00E44A73" w:rsidRPr="00946F14" w:rsidRDefault="00E44A73" w:rsidP="00DA4488">
      <w:pPr>
        <w:pStyle w:val="ListParagraph"/>
        <w:numPr>
          <w:ilvl w:val="2"/>
          <w:numId w:val="17"/>
        </w:numPr>
        <w:ind w:left="1260" w:hanging="360"/>
        <w:jc w:val="left"/>
        <w:rPr>
          <w:rFonts w:cs="Arial"/>
          <w:szCs w:val="22"/>
        </w:rPr>
      </w:pPr>
      <w:r w:rsidRPr="00946F14">
        <w:rPr>
          <w:rFonts w:cs="Arial"/>
          <w:szCs w:val="22"/>
        </w:rPr>
        <w:t>Experience with projects of similar type and scope in the past 5 years.</w:t>
      </w:r>
    </w:p>
    <w:p w:rsidR="00E44A73" w:rsidRPr="00946F14" w:rsidRDefault="00E44A73" w:rsidP="00DA4488">
      <w:pPr>
        <w:pStyle w:val="ListParagraph"/>
        <w:numPr>
          <w:ilvl w:val="2"/>
          <w:numId w:val="17"/>
        </w:numPr>
        <w:ind w:left="1260" w:hanging="360"/>
        <w:jc w:val="left"/>
        <w:rPr>
          <w:rFonts w:cs="Arial"/>
          <w:szCs w:val="22"/>
        </w:rPr>
      </w:pPr>
      <w:r w:rsidRPr="00946F14">
        <w:rPr>
          <w:rFonts w:cs="Arial"/>
          <w:szCs w:val="22"/>
        </w:rPr>
        <w:t>Experience with museums, particularly AAM accredited institutions</w:t>
      </w:r>
    </w:p>
    <w:p w:rsidR="00E44A73" w:rsidRPr="00946F14" w:rsidRDefault="00E44A73" w:rsidP="00DA4488">
      <w:pPr>
        <w:pStyle w:val="ListParagraph"/>
        <w:numPr>
          <w:ilvl w:val="2"/>
          <w:numId w:val="17"/>
        </w:numPr>
        <w:ind w:left="1260" w:hanging="360"/>
        <w:jc w:val="left"/>
        <w:rPr>
          <w:rFonts w:cs="Arial"/>
          <w:szCs w:val="22"/>
        </w:rPr>
      </w:pPr>
      <w:r w:rsidRPr="00946F14">
        <w:rPr>
          <w:rFonts w:cs="Arial"/>
          <w:szCs w:val="22"/>
        </w:rPr>
        <w:t>Experience with public sector organizations</w:t>
      </w:r>
    </w:p>
    <w:p w:rsidR="00E44A73" w:rsidRPr="00946F14" w:rsidRDefault="00E44A73" w:rsidP="00DA4488">
      <w:pPr>
        <w:pStyle w:val="ListParagraph"/>
        <w:numPr>
          <w:ilvl w:val="0"/>
          <w:numId w:val="12"/>
        </w:numPr>
        <w:jc w:val="left"/>
        <w:rPr>
          <w:rFonts w:cs="Arial"/>
          <w:szCs w:val="22"/>
        </w:rPr>
      </w:pPr>
      <w:r w:rsidRPr="00946F14">
        <w:rPr>
          <w:rFonts w:cs="Arial"/>
          <w:szCs w:val="22"/>
        </w:rPr>
        <w:t>Implementation and/or delivery schedule</w:t>
      </w:r>
    </w:p>
    <w:p w:rsidR="00E44A73" w:rsidRPr="00946F14" w:rsidRDefault="00E44A73" w:rsidP="00DA4488">
      <w:pPr>
        <w:pStyle w:val="ListParagraph"/>
        <w:numPr>
          <w:ilvl w:val="2"/>
          <w:numId w:val="18"/>
        </w:numPr>
        <w:ind w:left="1260" w:hanging="360"/>
        <w:jc w:val="left"/>
        <w:rPr>
          <w:rFonts w:cs="Arial"/>
          <w:szCs w:val="22"/>
        </w:rPr>
      </w:pPr>
      <w:r w:rsidRPr="00946F14">
        <w:rPr>
          <w:rFonts w:cs="Arial"/>
          <w:szCs w:val="22"/>
        </w:rPr>
        <w:t>Proposed timeline reasonableness and responsiveness to project’s intended outcomes.</w:t>
      </w:r>
    </w:p>
    <w:p w:rsidR="00E44A73" w:rsidRPr="00946F14" w:rsidRDefault="00E44A73" w:rsidP="00DA4488">
      <w:pPr>
        <w:pStyle w:val="ListParagraph"/>
        <w:numPr>
          <w:ilvl w:val="0"/>
          <w:numId w:val="13"/>
        </w:numPr>
        <w:ind w:left="720"/>
        <w:jc w:val="left"/>
        <w:rPr>
          <w:rFonts w:cs="Arial"/>
          <w:szCs w:val="22"/>
        </w:rPr>
      </w:pPr>
      <w:r w:rsidRPr="00946F14">
        <w:rPr>
          <w:rFonts w:cs="Arial"/>
          <w:szCs w:val="22"/>
        </w:rPr>
        <w:t>Financial Quote</w:t>
      </w:r>
    </w:p>
    <w:p w:rsidR="00E44A73" w:rsidRPr="00946F14" w:rsidRDefault="00E44A73" w:rsidP="00DA4488">
      <w:pPr>
        <w:pStyle w:val="ListParagraph"/>
        <w:numPr>
          <w:ilvl w:val="2"/>
          <w:numId w:val="19"/>
        </w:numPr>
        <w:ind w:left="1260" w:hanging="360"/>
        <w:jc w:val="left"/>
        <w:rPr>
          <w:rFonts w:cs="Arial"/>
          <w:szCs w:val="22"/>
        </w:rPr>
      </w:pPr>
      <w:r w:rsidRPr="00946F14">
        <w:rPr>
          <w:rFonts w:cs="Arial"/>
          <w:szCs w:val="22"/>
        </w:rPr>
        <w:t>Total cost to Museum as it relates to the services.</w:t>
      </w:r>
    </w:p>
    <w:p w:rsidR="00E44A73" w:rsidRPr="00946F14" w:rsidRDefault="00E44A73" w:rsidP="00DA4488">
      <w:pPr>
        <w:pStyle w:val="ListParagraph"/>
        <w:numPr>
          <w:ilvl w:val="0"/>
          <w:numId w:val="14"/>
        </w:numPr>
        <w:ind w:left="720"/>
        <w:jc w:val="left"/>
        <w:rPr>
          <w:rFonts w:cs="Arial"/>
          <w:szCs w:val="22"/>
        </w:rPr>
      </w:pPr>
      <w:r w:rsidRPr="00946F14">
        <w:rPr>
          <w:rFonts w:cs="Arial"/>
          <w:szCs w:val="22"/>
        </w:rPr>
        <w:t>Financial Viability</w:t>
      </w:r>
    </w:p>
    <w:p w:rsidR="00E44A73" w:rsidRPr="00946F14" w:rsidRDefault="00E44A73" w:rsidP="00DA4488">
      <w:pPr>
        <w:pStyle w:val="ListParagraph"/>
        <w:numPr>
          <w:ilvl w:val="2"/>
          <w:numId w:val="20"/>
        </w:numPr>
        <w:ind w:left="1260" w:hanging="360"/>
        <w:jc w:val="left"/>
        <w:rPr>
          <w:rFonts w:cs="Arial"/>
          <w:szCs w:val="22"/>
        </w:rPr>
      </w:pPr>
      <w:r w:rsidRPr="00946F14">
        <w:rPr>
          <w:rFonts w:cs="Arial"/>
          <w:szCs w:val="22"/>
        </w:rPr>
        <w:t>Contractor’s ongoing financial viability to provide services to the Museum.</w:t>
      </w:r>
    </w:p>
    <w:p w:rsidR="00E44A73" w:rsidRPr="00946F14" w:rsidRDefault="00E44A73" w:rsidP="00DA4488">
      <w:pPr>
        <w:pStyle w:val="ListParagraph"/>
        <w:numPr>
          <w:ilvl w:val="0"/>
          <w:numId w:val="15"/>
        </w:numPr>
        <w:ind w:left="720"/>
        <w:jc w:val="left"/>
        <w:rPr>
          <w:rFonts w:cs="Arial"/>
          <w:szCs w:val="22"/>
        </w:rPr>
      </w:pPr>
      <w:r w:rsidRPr="00946F14">
        <w:rPr>
          <w:rFonts w:cs="Arial"/>
          <w:szCs w:val="22"/>
        </w:rPr>
        <w:lastRenderedPageBreak/>
        <w:t>Relevant References</w:t>
      </w:r>
    </w:p>
    <w:p w:rsidR="00E44A73" w:rsidRDefault="00E44A73" w:rsidP="00DA4488">
      <w:pPr>
        <w:pStyle w:val="ListParagraph"/>
        <w:numPr>
          <w:ilvl w:val="2"/>
          <w:numId w:val="21"/>
        </w:numPr>
        <w:ind w:left="1260" w:hanging="360"/>
        <w:jc w:val="left"/>
        <w:rPr>
          <w:rFonts w:cs="Arial"/>
          <w:szCs w:val="22"/>
        </w:rPr>
      </w:pPr>
      <w:r w:rsidRPr="00946F14">
        <w:rPr>
          <w:rFonts w:cs="Arial"/>
          <w:szCs w:val="22"/>
        </w:rPr>
        <w:t>Feedback from submitted references.</w:t>
      </w:r>
    </w:p>
    <w:p w:rsidR="002C3886" w:rsidRDefault="002C3886" w:rsidP="002C3886">
      <w:pPr>
        <w:jc w:val="left"/>
        <w:rPr>
          <w:rFonts w:cs="Arial"/>
          <w:szCs w:val="22"/>
        </w:rPr>
      </w:pPr>
    </w:p>
    <w:p w:rsidR="00A9154B" w:rsidRDefault="002C3886" w:rsidP="00A9154B">
      <w:pPr>
        <w:pStyle w:val="Heading2"/>
        <w:ind w:right="108"/>
      </w:pPr>
      <w:bookmarkStart w:id="44" w:name="_Toc521911127"/>
      <w:r w:rsidRPr="00A95ED9">
        <w:t>Oral Presentation and/or Clarification of Quote</w:t>
      </w:r>
      <w:bookmarkEnd w:id="44"/>
      <w:r w:rsidRPr="00A95ED9">
        <w:t xml:space="preserve"> </w:t>
      </w:r>
    </w:p>
    <w:p w:rsidR="002C3886" w:rsidRPr="00A95ED9" w:rsidRDefault="00A9154B" w:rsidP="00A9154B">
      <w:pPr>
        <w:pStyle w:val="Heading2"/>
        <w:numPr>
          <w:ilvl w:val="0"/>
          <w:numId w:val="0"/>
        </w:numPr>
        <w:ind w:left="576" w:right="108"/>
      </w:pPr>
      <w:r w:rsidRPr="00A95ED9">
        <w:t xml:space="preserve"> </w:t>
      </w:r>
    </w:p>
    <w:p w:rsidR="002C3886" w:rsidRDefault="002C3886" w:rsidP="002C3886">
      <w:pPr>
        <w:pStyle w:val="BodyText3"/>
      </w:pPr>
      <w:r w:rsidRPr="00A95ED9">
        <w:t xml:space="preserve">After the Quotes are reviewed, one </w:t>
      </w:r>
      <w:r w:rsidRPr="00A95ED9">
        <w:rPr>
          <w:rFonts w:cs="Arial"/>
        </w:rPr>
        <w:t>(1)</w:t>
      </w:r>
      <w:r w:rsidRPr="00A95ED9">
        <w:t>, some or all of the Vendors may be asked to clarify certain aspects of its Quote</w:t>
      </w:r>
      <w:r w:rsidR="00A9154B">
        <w:t>s.</w:t>
      </w:r>
      <w:r w:rsidRPr="00A95ED9">
        <w:t xml:space="preserve">  A request for clarification may be made in order to resolve minor ambiguities, irregularities, informalities or clerical errors.  </w:t>
      </w:r>
    </w:p>
    <w:p w:rsidR="00A9154B" w:rsidRPr="00A95ED9" w:rsidRDefault="00A9154B" w:rsidP="002C3886">
      <w:pPr>
        <w:pStyle w:val="BodyText3"/>
      </w:pPr>
    </w:p>
    <w:p w:rsidR="002C3886" w:rsidRPr="00A95ED9" w:rsidRDefault="005C2466" w:rsidP="002C3886">
      <w:pPr>
        <w:pStyle w:val="BodyText3"/>
      </w:pPr>
      <w:r w:rsidRPr="00946F14">
        <w:rPr>
          <w:rFonts w:cs="Arial"/>
        </w:rPr>
        <w:t xml:space="preserve">Selected </w:t>
      </w:r>
      <w:r>
        <w:rPr>
          <w:rFonts w:cs="Arial"/>
        </w:rPr>
        <w:t>vendor</w:t>
      </w:r>
      <w:r w:rsidRPr="00946F14">
        <w:rPr>
          <w:rFonts w:cs="Arial"/>
        </w:rPr>
        <w:t xml:space="preserve"> may be required to make on-site oral and visual presentations or demonstrations at the request of the Museum.  The Museum will schedule the time and location for any presentations.  Costs and equipment for such presentations are the responsibility of the proposer.  Best and Final offers may be solicited from the pool of finalists prior to selection of the successful firm.</w:t>
      </w:r>
    </w:p>
    <w:p w:rsidR="002C3886" w:rsidRPr="00A95ED9" w:rsidRDefault="002C3886" w:rsidP="002C3886">
      <w:pPr>
        <w:pStyle w:val="BodyText3"/>
      </w:pPr>
    </w:p>
    <w:p w:rsidR="00B07A9B" w:rsidRPr="00A95ED9" w:rsidRDefault="00B07A9B" w:rsidP="00B07A9B">
      <w:pPr>
        <w:pStyle w:val="Heading2"/>
      </w:pPr>
      <w:bookmarkStart w:id="45" w:name="_Toc521911128"/>
      <w:r w:rsidRPr="00A95ED9">
        <w:t>Financial Capability of the Vendor {Bidder}</w:t>
      </w:r>
      <w:bookmarkEnd w:id="45"/>
    </w:p>
    <w:p w:rsidR="00B07A9B" w:rsidRPr="00A95ED9" w:rsidRDefault="00B07A9B" w:rsidP="00B07A9B"/>
    <w:p w:rsidR="00B07A9B" w:rsidRPr="00A95ED9" w:rsidRDefault="00B07A9B" w:rsidP="005C2466">
      <w:pPr>
        <w:jc w:val="left"/>
      </w:pPr>
      <w:r w:rsidRPr="00A95ED9">
        <w:t>In order to provide the State with the ability to judge the Vendor’s {Bidder’s} financial capacity and capabilities to undertake and successfully complete the Blanket P.O. {Contract}, the Vendor {Bidder} should submit opined certified financial statements in accordance with applicable standards by a Certified Public Accountant which include a balance sheet, income statement, and statement of cash flow, and all applicable notes for the most recent calendar year or the Vendor’s {Bidder’s} most recent fiscal year.  If certified financial statements are not available, the Vendor {Bidder} should provide either a reviewed or compiled statement from an independent accountant setting forth the same information required for the certified financial statements, together with a certification from the Chief Executive Officer and the Chief Financial Officer, that the financial statements and other information included in the statements fairly present in all material respects the financial condition, results of operations, and cash flows of the Vendor {Bidder} as of, and for, the periods presented in the statements.  In addition, the Vendor {Bidder} should submit a bank reference.</w:t>
      </w:r>
    </w:p>
    <w:p w:rsidR="00B07A9B" w:rsidRPr="00A95ED9" w:rsidRDefault="00B07A9B" w:rsidP="005C2466">
      <w:pPr>
        <w:jc w:val="left"/>
      </w:pPr>
    </w:p>
    <w:p w:rsidR="00B07A9B" w:rsidRPr="00A95ED9" w:rsidRDefault="00B07A9B" w:rsidP="005C2466">
      <w:pPr>
        <w:jc w:val="left"/>
      </w:pPr>
      <w:r w:rsidRPr="00A95ED9">
        <w:t>If the information is not supplied with the Quote {Proposal}, the State may still require the Vendor {Bidder} to submit it.  If the Vendor {Bidder} fails to comply with the request within seven (7) business days, the State may deem the Quote {Proposal} non-responsive.</w:t>
      </w:r>
    </w:p>
    <w:p w:rsidR="00B07A9B" w:rsidRPr="00A95ED9" w:rsidRDefault="00B07A9B" w:rsidP="005C2466">
      <w:pPr>
        <w:jc w:val="left"/>
      </w:pPr>
    </w:p>
    <w:p w:rsidR="00B07A9B" w:rsidRPr="00A95ED9" w:rsidRDefault="00B07A9B" w:rsidP="005C2466">
      <w:pPr>
        <w:jc w:val="left"/>
      </w:pPr>
      <w:r w:rsidRPr="00A95ED9">
        <w:t>A Vendor {Bidder} may designate specific financial information as not subject to disclosure when the Vendor {Bidder} has a good faith legal/factual basis for such assertion.  A Vendor {Bidder} may submit specific financial documents in a separate, sealed package clearly marked “Confidential-Financial Information” along with the Quote {Proposal}.</w:t>
      </w:r>
    </w:p>
    <w:p w:rsidR="00B07A9B" w:rsidRPr="00A95ED9" w:rsidRDefault="00B07A9B" w:rsidP="005C2466">
      <w:pPr>
        <w:jc w:val="left"/>
      </w:pPr>
    </w:p>
    <w:p w:rsidR="00B07A9B" w:rsidRDefault="00B07A9B" w:rsidP="005C2466">
      <w:pPr>
        <w:jc w:val="left"/>
      </w:pPr>
      <w:r w:rsidRPr="00A95ED9">
        <w:t>The State reserves the right to make the determination to accept the assertion and shall so advise the Vendor {Bidder}.</w:t>
      </w:r>
    </w:p>
    <w:p w:rsidR="00B07A9B" w:rsidRPr="00A95ED9" w:rsidRDefault="00B07A9B" w:rsidP="00B07A9B"/>
    <w:p w:rsidR="00E44A73" w:rsidRPr="00657C44" w:rsidRDefault="00E44A73" w:rsidP="00E44A73">
      <w:pPr>
        <w:pStyle w:val="Heading1"/>
      </w:pPr>
      <w:bookmarkStart w:id="46" w:name="_Toc521911129"/>
      <w:r w:rsidRPr="00657C44">
        <w:t>REQUIRED FORMS</w:t>
      </w:r>
      <w:bookmarkEnd w:id="46"/>
    </w:p>
    <w:p w:rsidR="00E44A73" w:rsidRDefault="00E44A73" w:rsidP="00E44A73">
      <w:pPr>
        <w:pStyle w:val="BodyText"/>
        <w:ind w:left="0"/>
        <w:rPr>
          <w:rFonts w:eastAsia="MS Mincho" w:cs="Arial"/>
          <w:sz w:val="24"/>
        </w:rPr>
      </w:pPr>
    </w:p>
    <w:p w:rsidR="00E44A73" w:rsidRPr="00657C44" w:rsidRDefault="00E44A73" w:rsidP="005C2466">
      <w:pPr>
        <w:jc w:val="left"/>
        <w:rPr>
          <w:rFonts w:cs="Arial"/>
          <w:b/>
          <w:color w:val="0033CC"/>
        </w:rPr>
      </w:pPr>
      <w:r w:rsidRPr="00657C44">
        <w:rPr>
          <w:rFonts w:cs="Arial"/>
        </w:rPr>
        <w:t>The vendor with the winning</w:t>
      </w:r>
      <w:r>
        <w:rPr>
          <w:rFonts w:cs="Arial"/>
        </w:rPr>
        <w:t xml:space="preserve"> quote</w:t>
      </w:r>
      <w:r w:rsidRPr="00657C44">
        <w:rPr>
          <w:rFonts w:cs="Arial"/>
        </w:rPr>
        <w:t xml:space="preserve"> must submit the following forms which are included in the </w:t>
      </w:r>
      <w:r w:rsidRPr="00657C44">
        <w:rPr>
          <w:rFonts w:cs="Arial"/>
          <w:b/>
        </w:rPr>
        <w:t>Information Sheet and Checklist for Waivers and Delegated Purchasing Authority (DPA) Transactions</w:t>
      </w:r>
      <w:r w:rsidRPr="00657C44">
        <w:rPr>
          <w:rFonts w:cs="Arial"/>
        </w:rPr>
        <w:t xml:space="preserve"> prior to the award of a purchase order.</w:t>
      </w:r>
      <w:r>
        <w:rPr>
          <w:rFonts w:cs="Arial"/>
        </w:rPr>
        <w:t xml:space="preserve">  </w:t>
      </w:r>
      <w:hyperlink r:id="rId21" w:history="1">
        <w:r w:rsidRPr="00CD1821">
          <w:rPr>
            <w:rStyle w:val="Hyperlink"/>
            <w:rFonts w:cs="Arial"/>
            <w:b/>
          </w:rPr>
          <w:t>http://www.state.nj.us/treasury/purchase/forms/Waiver%20and%20DPA%20Contract%20Checklist.pdf</w:t>
        </w:r>
      </w:hyperlink>
    </w:p>
    <w:p w:rsidR="00E44A73" w:rsidRPr="00946F14" w:rsidRDefault="00E44A73" w:rsidP="00E44A73">
      <w:pPr>
        <w:rPr>
          <w:rFonts w:cs="Arial"/>
          <w:b/>
          <w:szCs w:val="22"/>
        </w:rPr>
      </w:pPr>
    </w:p>
    <w:p w:rsidR="00E44A73" w:rsidRPr="00946F14" w:rsidRDefault="00E44A73" w:rsidP="00DA4488">
      <w:pPr>
        <w:pStyle w:val="ListParagraph"/>
        <w:numPr>
          <w:ilvl w:val="0"/>
          <w:numId w:val="7"/>
        </w:numPr>
        <w:autoSpaceDE w:val="0"/>
        <w:autoSpaceDN w:val="0"/>
        <w:ind w:left="720"/>
        <w:jc w:val="left"/>
        <w:rPr>
          <w:rFonts w:cs="Arial"/>
          <w:b/>
          <w:bCs/>
          <w:szCs w:val="22"/>
        </w:rPr>
      </w:pPr>
      <w:r w:rsidRPr="00946F14">
        <w:rPr>
          <w:rFonts w:cs="Arial"/>
          <w:b/>
          <w:bCs/>
          <w:szCs w:val="22"/>
        </w:rPr>
        <w:t>State of New Jersey Standard Terms and Conditions</w:t>
      </w:r>
    </w:p>
    <w:p w:rsidR="00E44A73" w:rsidRPr="00946F14" w:rsidRDefault="00E44A73" w:rsidP="00DA4488">
      <w:pPr>
        <w:pStyle w:val="ListParagraph"/>
        <w:numPr>
          <w:ilvl w:val="0"/>
          <w:numId w:val="7"/>
        </w:numPr>
        <w:autoSpaceDE w:val="0"/>
        <w:autoSpaceDN w:val="0"/>
        <w:ind w:left="720"/>
        <w:jc w:val="left"/>
        <w:rPr>
          <w:rFonts w:cs="Arial"/>
          <w:b/>
          <w:bCs/>
          <w:szCs w:val="22"/>
        </w:rPr>
      </w:pPr>
      <w:r w:rsidRPr="00946F14">
        <w:rPr>
          <w:rFonts w:cs="Arial"/>
          <w:b/>
          <w:bCs/>
          <w:szCs w:val="22"/>
        </w:rPr>
        <w:t>Ownership Disclosure Form</w:t>
      </w:r>
    </w:p>
    <w:p w:rsidR="00E44A73" w:rsidRPr="00946F14" w:rsidRDefault="00E44A73" w:rsidP="00DA4488">
      <w:pPr>
        <w:pStyle w:val="ListParagraph"/>
        <w:numPr>
          <w:ilvl w:val="0"/>
          <w:numId w:val="7"/>
        </w:numPr>
        <w:autoSpaceDE w:val="0"/>
        <w:autoSpaceDN w:val="0"/>
        <w:ind w:left="720"/>
        <w:jc w:val="left"/>
        <w:rPr>
          <w:rFonts w:cs="Arial"/>
          <w:b/>
          <w:bCs/>
          <w:szCs w:val="22"/>
        </w:rPr>
      </w:pPr>
      <w:r w:rsidRPr="00946F14">
        <w:rPr>
          <w:rFonts w:cs="Arial"/>
          <w:b/>
          <w:bCs/>
          <w:szCs w:val="22"/>
        </w:rPr>
        <w:t>Disclosure of Investigations and Actions Involving Bidder Form</w:t>
      </w:r>
    </w:p>
    <w:p w:rsidR="00E44A73" w:rsidRPr="00946F14" w:rsidRDefault="00E44A73" w:rsidP="00DA4488">
      <w:pPr>
        <w:pStyle w:val="ListParagraph"/>
        <w:numPr>
          <w:ilvl w:val="0"/>
          <w:numId w:val="7"/>
        </w:numPr>
        <w:autoSpaceDE w:val="0"/>
        <w:autoSpaceDN w:val="0"/>
        <w:ind w:left="720"/>
        <w:jc w:val="left"/>
        <w:rPr>
          <w:rFonts w:cs="Arial"/>
          <w:b/>
          <w:bCs/>
          <w:szCs w:val="22"/>
        </w:rPr>
      </w:pPr>
      <w:r w:rsidRPr="00946F14">
        <w:rPr>
          <w:rFonts w:cs="Arial"/>
          <w:b/>
          <w:bCs/>
          <w:szCs w:val="22"/>
        </w:rPr>
        <w:t>Disclosure of Investment Activities in Iran Form</w:t>
      </w:r>
    </w:p>
    <w:p w:rsidR="00E44A73" w:rsidRPr="00946F14" w:rsidRDefault="00E44A73" w:rsidP="00DA4488">
      <w:pPr>
        <w:pStyle w:val="ListParagraph"/>
        <w:numPr>
          <w:ilvl w:val="0"/>
          <w:numId w:val="7"/>
        </w:numPr>
        <w:autoSpaceDE w:val="0"/>
        <w:autoSpaceDN w:val="0"/>
        <w:ind w:left="720"/>
        <w:jc w:val="left"/>
        <w:rPr>
          <w:rFonts w:cs="Arial"/>
          <w:b/>
          <w:bCs/>
          <w:szCs w:val="22"/>
        </w:rPr>
      </w:pPr>
      <w:r w:rsidRPr="00946F14">
        <w:rPr>
          <w:rFonts w:cs="Arial"/>
          <w:b/>
          <w:bCs/>
          <w:szCs w:val="22"/>
        </w:rPr>
        <w:t>Source Disclosure Certification Form</w:t>
      </w:r>
    </w:p>
    <w:p w:rsidR="00E44A73" w:rsidRPr="00946F14" w:rsidRDefault="00E44A73" w:rsidP="00DA4488">
      <w:pPr>
        <w:pStyle w:val="ListParagraph"/>
        <w:numPr>
          <w:ilvl w:val="0"/>
          <w:numId w:val="7"/>
        </w:numPr>
        <w:autoSpaceDE w:val="0"/>
        <w:autoSpaceDN w:val="0"/>
        <w:ind w:left="720"/>
        <w:jc w:val="left"/>
        <w:rPr>
          <w:rFonts w:cs="Arial"/>
          <w:b/>
          <w:bCs/>
          <w:szCs w:val="22"/>
        </w:rPr>
      </w:pPr>
      <w:r w:rsidRPr="00946F14">
        <w:rPr>
          <w:rFonts w:cs="Arial"/>
          <w:b/>
          <w:bCs/>
          <w:szCs w:val="22"/>
        </w:rPr>
        <w:lastRenderedPageBreak/>
        <w:t>MacBride Principles Certification Form</w:t>
      </w:r>
    </w:p>
    <w:p w:rsidR="00E44A73" w:rsidRPr="00946F14" w:rsidRDefault="00E44A73" w:rsidP="00DA4488">
      <w:pPr>
        <w:pStyle w:val="ListParagraph"/>
        <w:numPr>
          <w:ilvl w:val="0"/>
          <w:numId w:val="7"/>
        </w:numPr>
        <w:autoSpaceDE w:val="0"/>
        <w:autoSpaceDN w:val="0"/>
        <w:ind w:left="720"/>
        <w:jc w:val="left"/>
        <w:rPr>
          <w:rFonts w:cs="Arial"/>
          <w:b/>
          <w:bCs/>
          <w:szCs w:val="22"/>
        </w:rPr>
      </w:pPr>
      <w:r w:rsidRPr="00946F14">
        <w:rPr>
          <w:rFonts w:cs="Arial"/>
          <w:b/>
          <w:bCs/>
          <w:szCs w:val="22"/>
        </w:rPr>
        <w:t>Vendor Certification and Political Contribution Disclosure Form</w:t>
      </w:r>
    </w:p>
    <w:p w:rsidR="00E44A73" w:rsidRPr="00946F14" w:rsidRDefault="00E44A73" w:rsidP="00DA4488">
      <w:pPr>
        <w:pStyle w:val="ListParagraph"/>
        <w:numPr>
          <w:ilvl w:val="0"/>
          <w:numId w:val="7"/>
        </w:numPr>
        <w:autoSpaceDE w:val="0"/>
        <w:autoSpaceDN w:val="0"/>
        <w:ind w:left="720"/>
        <w:jc w:val="left"/>
        <w:rPr>
          <w:rFonts w:cs="Arial"/>
          <w:b/>
          <w:bCs/>
          <w:szCs w:val="22"/>
        </w:rPr>
      </w:pPr>
      <w:r w:rsidRPr="00946F14">
        <w:rPr>
          <w:rFonts w:cs="Arial"/>
          <w:b/>
          <w:bCs/>
          <w:szCs w:val="22"/>
        </w:rPr>
        <w:t>Two Year Chapter 51 / Executive Order 117 Vendor Certification &amp; Disclosure of Political Contributions Form</w:t>
      </w:r>
    </w:p>
    <w:p w:rsidR="00E44A73" w:rsidRPr="00946F14" w:rsidRDefault="00E44A73" w:rsidP="00DA4488">
      <w:pPr>
        <w:pStyle w:val="ListParagraph"/>
        <w:numPr>
          <w:ilvl w:val="0"/>
          <w:numId w:val="7"/>
        </w:numPr>
        <w:autoSpaceDE w:val="0"/>
        <w:autoSpaceDN w:val="0"/>
        <w:ind w:left="720"/>
        <w:jc w:val="left"/>
        <w:rPr>
          <w:rFonts w:cs="Arial"/>
          <w:b/>
          <w:bCs/>
          <w:szCs w:val="22"/>
        </w:rPr>
      </w:pPr>
      <w:r w:rsidRPr="00946F14">
        <w:rPr>
          <w:rFonts w:cs="Arial"/>
          <w:b/>
          <w:bCs/>
          <w:szCs w:val="22"/>
        </w:rPr>
        <w:t>Affirmative Action Supplement Form</w:t>
      </w:r>
    </w:p>
    <w:p w:rsidR="00E44A73" w:rsidRPr="00657C44" w:rsidRDefault="00E44A73" w:rsidP="00E44A73">
      <w:pPr>
        <w:rPr>
          <w:rFonts w:cs="Arial"/>
        </w:rPr>
      </w:pPr>
      <w:bookmarkStart w:id="47" w:name="_Toc117056287"/>
    </w:p>
    <w:p w:rsidR="00E44A73" w:rsidRPr="00657C44" w:rsidRDefault="00E44A73" w:rsidP="00E44A73">
      <w:pPr>
        <w:autoSpaceDE w:val="0"/>
        <w:autoSpaceDN w:val="0"/>
        <w:adjustRightInd w:val="0"/>
        <w:rPr>
          <w:rFonts w:cs="Arial"/>
          <w:color w:val="000000"/>
        </w:rPr>
      </w:pPr>
      <w:r w:rsidRPr="00657C44">
        <w:rPr>
          <w:rFonts w:cs="Arial"/>
          <w:color w:val="000000"/>
        </w:rPr>
        <w:t xml:space="preserve">Vendors must be registered with </w:t>
      </w:r>
      <w:r w:rsidRPr="00657C44">
        <w:rPr>
          <w:rFonts w:cs="Arial"/>
          <w:b/>
          <w:bCs/>
          <w:i/>
          <w:iCs/>
          <w:color w:val="00B150"/>
        </w:rPr>
        <w:t>NJ</w:t>
      </w:r>
      <w:r w:rsidRPr="00657C44">
        <w:rPr>
          <w:rFonts w:cs="Arial"/>
          <w:b/>
          <w:bCs/>
          <w:i/>
          <w:iCs/>
          <w:color w:val="0070C1"/>
        </w:rPr>
        <w:t>START.</w:t>
      </w:r>
      <w:r w:rsidRPr="00140287">
        <w:rPr>
          <w:rFonts w:cs="Arial"/>
          <w:b/>
          <w:bCs/>
          <w:i/>
          <w:iCs/>
        </w:rPr>
        <w:t xml:space="preserve">  </w:t>
      </w:r>
      <w:r w:rsidRPr="00657C44">
        <w:rPr>
          <w:rFonts w:cs="Arial"/>
          <w:color w:val="000000"/>
        </w:rPr>
        <w:t xml:space="preserve">Vendors who are not already registered should go to </w:t>
      </w:r>
      <w:hyperlink r:id="rId22" w:history="1">
        <w:r w:rsidRPr="00657C44">
          <w:rPr>
            <w:rStyle w:val="Hyperlink"/>
            <w:rFonts w:cs="Arial"/>
          </w:rPr>
          <w:t>https://www.njstart.gov</w:t>
        </w:r>
      </w:hyperlink>
      <w:r w:rsidRPr="00657C44">
        <w:rPr>
          <w:rFonts w:cs="Arial"/>
          <w:color w:val="000000"/>
        </w:rPr>
        <w:t xml:space="preserve"> to complete their registration.</w:t>
      </w:r>
    </w:p>
    <w:p w:rsidR="00E44A73" w:rsidRDefault="00E44A73" w:rsidP="00E44A73">
      <w:pPr>
        <w:rPr>
          <w:rFonts w:cs="Arial"/>
          <w:color w:val="000000"/>
        </w:rPr>
      </w:pPr>
    </w:p>
    <w:p w:rsidR="00E44A73" w:rsidRPr="00657C44" w:rsidRDefault="00E44A73" w:rsidP="00E44A73">
      <w:pPr>
        <w:pStyle w:val="Heading1"/>
      </w:pPr>
      <w:bookmarkStart w:id="48" w:name="_Toc521911130"/>
      <w:r w:rsidRPr="00657C44">
        <w:t>PRICE SHEET INSTRUCTIONS</w:t>
      </w:r>
      <w:bookmarkEnd w:id="48"/>
    </w:p>
    <w:p w:rsidR="00E44A73" w:rsidRDefault="00E44A73" w:rsidP="00E44A73">
      <w:pPr>
        <w:autoSpaceDE w:val="0"/>
        <w:autoSpaceDN w:val="0"/>
        <w:adjustRightInd w:val="0"/>
        <w:rPr>
          <w:rFonts w:cs="Arial"/>
        </w:rPr>
      </w:pPr>
    </w:p>
    <w:p w:rsidR="00E44A73" w:rsidRPr="00657C44" w:rsidRDefault="00E44A73" w:rsidP="00E44A73">
      <w:pPr>
        <w:autoSpaceDE w:val="0"/>
        <w:autoSpaceDN w:val="0"/>
        <w:adjustRightInd w:val="0"/>
        <w:rPr>
          <w:rFonts w:cs="Arial"/>
        </w:rPr>
      </w:pPr>
      <w:r w:rsidRPr="00657C44">
        <w:rPr>
          <w:rFonts w:cs="Arial"/>
        </w:rPr>
        <w:t>The Vendor shall submit a firm fixed price for all price lines on the attached Price Sheet.</w:t>
      </w:r>
    </w:p>
    <w:p w:rsidR="00E44A73" w:rsidRDefault="00E44A73" w:rsidP="00E44A73">
      <w:pPr>
        <w:autoSpaceDE w:val="0"/>
        <w:autoSpaceDN w:val="0"/>
        <w:adjustRightInd w:val="0"/>
        <w:rPr>
          <w:rFonts w:cs="Arial"/>
          <w:color w:val="000000"/>
        </w:rPr>
      </w:pPr>
    </w:p>
    <w:p w:rsidR="00E44A73" w:rsidRDefault="00E44A73" w:rsidP="00E44A73">
      <w:pPr>
        <w:autoSpaceDE w:val="0"/>
        <w:autoSpaceDN w:val="0"/>
        <w:adjustRightInd w:val="0"/>
        <w:rPr>
          <w:rFonts w:cs="Arial"/>
          <w:color w:val="000000"/>
        </w:rPr>
      </w:pPr>
      <w:r w:rsidRPr="00657C44">
        <w:rPr>
          <w:rFonts w:cs="Arial"/>
          <w:color w:val="000000"/>
        </w:rPr>
        <w:t>For evaluation purposes vendors will be ranked from the lowest to the highest according to the total Quote price located on the Price Sheet.</w:t>
      </w:r>
    </w:p>
    <w:p w:rsidR="00A9154B" w:rsidRDefault="00A9154B">
      <w:pPr>
        <w:jc w:val="left"/>
        <w:rPr>
          <w:rFonts w:cs="Arial"/>
          <w:color w:val="000000"/>
        </w:rPr>
      </w:pPr>
      <w:r>
        <w:rPr>
          <w:rFonts w:cs="Arial"/>
          <w:color w:val="000000"/>
        </w:rPr>
        <w:br w:type="page"/>
      </w:r>
    </w:p>
    <w:p w:rsidR="00A9154B" w:rsidRDefault="00A9154B" w:rsidP="00A9154B">
      <w:pPr>
        <w:autoSpaceDE w:val="0"/>
        <w:autoSpaceDN w:val="0"/>
        <w:jc w:val="center"/>
        <w:rPr>
          <w:rFonts w:cs="Arial"/>
          <w:b/>
          <w:sz w:val="56"/>
          <w:szCs w:val="56"/>
        </w:rPr>
      </w:pPr>
      <w:r w:rsidRPr="005A49A8">
        <w:rPr>
          <w:rFonts w:cs="Arial"/>
          <w:b/>
          <w:sz w:val="56"/>
          <w:szCs w:val="56"/>
        </w:rPr>
        <w:lastRenderedPageBreak/>
        <w:t>PRICE SHEET</w:t>
      </w:r>
    </w:p>
    <w:p w:rsidR="00573FC8" w:rsidRPr="00573FC8" w:rsidRDefault="00573FC8" w:rsidP="00A9154B">
      <w:pPr>
        <w:autoSpaceDE w:val="0"/>
        <w:autoSpaceDN w:val="0"/>
        <w:jc w:val="center"/>
        <w:rPr>
          <w:rFonts w:cs="Arial"/>
          <w:b/>
          <w:sz w:val="28"/>
          <w:szCs w:val="28"/>
        </w:rPr>
      </w:pPr>
    </w:p>
    <w:p w:rsidR="00A9154B" w:rsidRPr="005A49A8" w:rsidRDefault="00A9154B" w:rsidP="007530BB">
      <w:pPr>
        <w:pBdr>
          <w:top w:val="thinThickSmallGap" w:sz="24" w:space="1" w:color="auto"/>
          <w:left w:val="thinThickSmallGap" w:sz="24" w:space="0" w:color="auto"/>
          <w:bottom w:val="thickThinSmallGap" w:sz="24" w:space="1" w:color="auto"/>
          <w:right w:val="thickThinSmallGap" w:sz="24" w:space="31" w:color="auto"/>
        </w:pBdr>
        <w:tabs>
          <w:tab w:val="center" w:pos="4320"/>
          <w:tab w:val="right" w:pos="8640"/>
        </w:tabs>
        <w:ind w:right="180"/>
        <w:jc w:val="center"/>
        <w:rPr>
          <w:rFonts w:cs="Arial"/>
          <w:b/>
          <w:sz w:val="44"/>
          <w:szCs w:val="44"/>
        </w:rPr>
      </w:pPr>
      <w:r w:rsidRPr="005A49A8">
        <w:rPr>
          <w:rFonts w:cs="Arial"/>
          <w:b/>
          <w:sz w:val="44"/>
          <w:szCs w:val="44"/>
        </w:rPr>
        <w:t>New Jersey State Museum</w:t>
      </w:r>
    </w:p>
    <w:p w:rsidR="00A9154B" w:rsidRPr="005A49A8" w:rsidRDefault="00A9154B" w:rsidP="007530BB">
      <w:pPr>
        <w:pBdr>
          <w:top w:val="thinThickSmallGap" w:sz="24" w:space="1" w:color="auto"/>
          <w:left w:val="thinThickSmallGap" w:sz="24" w:space="0" w:color="auto"/>
          <w:bottom w:val="thickThinSmallGap" w:sz="24" w:space="1" w:color="auto"/>
          <w:right w:val="thickThinSmallGap" w:sz="24" w:space="31" w:color="auto"/>
        </w:pBdr>
        <w:tabs>
          <w:tab w:val="center" w:pos="4320"/>
          <w:tab w:val="right" w:pos="8640"/>
        </w:tabs>
        <w:ind w:right="180"/>
        <w:jc w:val="center"/>
        <w:rPr>
          <w:rFonts w:cs="Arial"/>
          <w:b/>
          <w:sz w:val="44"/>
          <w:szCs w:val="44"/>
        </w:rPr>
      </w:pPr>
      <w:r w:rsidRPr="005A49A8">
        <w:rPr>
          <w:rFonts w:cs="Arial"/>
          <w:b/>
          <w:sz w:val="44"/>
          <w:szCs w:val="44"/>
        </w:rPr>
        <w:t>Strategic Planning Consultant</w:t>
      </w:r>
    </w:p>
    <w:p w:rsidR="00A9154B" w:rsidRPr="005A49A8" w:rsidRDefault="00A9154B" w:rsidP="007530BB">
      <w:pPr>
        <w:pBdr>
          <w:top w:val="thinThickSmallGap" w:sz="24" w:space="1" w:color="auto"/>
          <w:left w:val="thinThickSmallGap" w:sz="24" w:space="0" w:color="auto"/>
          <w:bottom w:val="thickThinSmallGap" w:sz="24" w:space="1" w:color="auto"/>
          <w:right w:val="thickThinSmallGap" w:sz="24" w:space="31" w:color="auto"/>
        </w:pBdr>
        <w:tabs>
          <w:tab w:val="center" w:pos="4320"/>
          <w:tab w:val="right" w:pos="8640"/>
        </w:tabs>
        <w:ind w:right="180"/>
        <w:jc w:val="center"/>
        <w:rPr>
          <w:rFonts w:cs="Arial"/>
          <w:b/>
          <w:sz w:val="44"/>
          <w:szCs w:val="44"/>
        </w:rPr>
      </w:pPr>
      <w:r w:rsidRPr="005A49A8">
        <w:rPr>
          <w:rFonts w:cs="Arial"/>
          <w:b/>
          <w:sz w:val="44"/>
          <w:szCs w:val="44"/>
        </w:rPr>
        <w:t>19 MUS 0001</w:t>
      </w:r>
    </w:p>
    <w:p w:rsidR="00A9154B" w:rsidRPr="005A49A8" w:rsidRDefault="00A9154B" w:rsidP="007530BB">
      <w:pPr>
        <w:pBdr>
          <w:top w:val="thinThickSmallGap" w:sz="24" w:space="1" w:color="auto"/>
          <w:left w:val="thinThickSmallGap" w:sz="24" w:space="0" w:color="auto"/>
          <w:bottom w:val="thickThinSmallGap" w:sz="24" w:space="1" w:color="auto"/>
          <w:right w:val="thickThinSmallGap" w:sz="24" w:space="31" w:color="auto"/>
        </w:pBdr>
        <w:tabs>
          <w:tab w:val="center" w:pos="4320"/>
          <w:tab w:val="right" w:pos="8640"/>
        </w:tabs>
        <w:ind w:right="180"/>
        <w:jc w:val="center"/>
        <w:rPr>
          <w:rFonts w:cs="Arial"/>
          <w:b/>
          <w:color w:val="FF0000"/>
          <w:sz w:val="48"/>
          <w:szCs w:val="56"/>
        </w:rPr>
      </w:pPr>
      <w:r w:rsidRPr="005A49A8">
        <w:rPr>
          <w:rFonts w:cs="Arial"/>
          <w:b/>
          <w:color w:val="FF0000"/>
          <w:sz w:val="48"/>
          <w:szCs w:val="56"/>
        </w:rPr>
        <w:t>Vendor is to complete all information in the designated blue areas below.</w:t>
      </w:r>
    </w:p>
    <w:tbl>
      <w:tblPr>
        <w:tblStyle w:val="TableGrid"/>
        <w:tblW w:w="10170" w:type="dxa"/>
        <w:tblInd w:w="-12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3780"/>
        <w:gridCol w:w="6390"/>
      </w:tblGrid>
      <w:tr w:rsidR="00A9154B" w:rsidRPr="005A49A8" w:rsidTr="009D2E5D">
        <w:tc>
          <w:tcPr>
            <w:tcW w:w="3780" w:type="dxa"/>
            <w:vAlign w:val="center"/>
          </w:tcPr>
          <w:p w:rsidR="00A9154B" w:rsidRPr="005A49A8" w:rsidRDefault="00A9154B" w:rsidP="009D2E5D">
            <w:pPr>
              <w:autoSpaceDE w:val="0"/>
              <w:autoSpaceDN w:val="0"/>
              <w:jc w:val="left"/>
              <w:rPr>
                <w:rFonts w:cs="Arial"/>
                <w:b/>
                <w:sz w:val="36"/>
                <w:szCs w:val="36"/>
              </w:rPr>
            </w:pPr>
            <w:r w:rsidRPr="005A49A8">
              <w:rPr>
                <w:rFonts w:cs="Arial"/>
                <w:b/>
                <w:sz w:val="36"/>
                <w:szCs w:val="36"/>
              </w:rPr>
              <w:t>Vendor Name:</w:t>
            </w:r>
          </w:p>
        </w:tc>
        <w:tc>
          <w:tcPr>
            <w:tcW w:w="6390" w:type="dxa"/>
            <w:shd w:val="clear" w:color="auto" w:fill="C6D9F1" w:themeFill="text2" w:themeFillTint="33"/>
          </w:tcPr>
          <w:p w:rsidR="00A9154B" w:rsidRPr="005A49A8" w:rsidRDefault="00A9154B" w:rsidP="00BB0B57">
            <w:pPr>
              <w:autoSpaceDE w:val="0"/>
              <w:autoSpaceDN w:val="0"/>
              <w:rPr>
                <w:rFonts w:cs="Arial"/>
                <w:b/>
                <w:sz w:val="36"/>
                <w:szCs w:val="36"/>
              </w:rPr>
            </w:pPr>
          </w:p>
        </w:tc>
      </w:tr>
      <w:tr w:rsidR="00A9154B" w:rsidRPr="005A49A8" w:rsidTr="009D2E5D">
        <w:tc>
          <w:tcPr>
            <w:tcW w:w="3780" w:type="dxa"/>
            <w:vAlign w:val="center"/>
          </w:tcPr>
          <w:p w:rsidR="00A9154B" w:rsidRPr="005A49A8" w:rsidRDefault="00A9154B" w:rsidP="009D2E5D">
            <w:pPr>
              <w:autoSpaceDE w:val="0"/>
              <w:autoSpaceDN w:val="0"/>
              <w:jc w:val="left"/>
              <w:rPr>
                <w:rFonts w:cs="Arial"/>
                <w:b/>
                <w:sz w:val="36"/>
                <w:szCs w:val="36"/>
              </w:rPr>
            </w:pPr>
            <w:r w:rsidRPr="005A49A8">
              <w:rPr>
                <w:rFonts w:cs="Arial"/>
                <w:b/>
                <w:sz w:val="36"/>
                <w:szCs w:val="36"/>
              </w:rPr>
              <w:t>Vendor NJSTART #:</w:t>
            </w:r>
          </w:p>
        </w:tc>
        <w:tc>
          <w:tcPr>
            <w:tcW w:w="6390" w:type="dxa"/>
            <w:shd w:val="clear" w:color="auto" w:fill="C6D9F1" w:themeFill="text2" w:themeFillTint="33"/>
          </w:tcPr>
          <w:p w:rsidR="00A9154B" w:rsidRPr="005A49A8" w:rsidRDefault="00A9154B" w:rsidP="00BB0B57">
            <w:pPr>
              <w:autoSpaceDE w:val="0"/>
              <w:autoSpaceDN w:val="0"/>
              <w:rPr>
                <w:rFonts w:cs="Arial"/>
                <w:b/>
                <w:sz w:val="36"/>
                <w:szCs w:val="36"/>
              </w:rPr>
            </w:pPr>
          </w:p>
        </w:tc>
      </w:tr>
      <w:tr w:rsidR="00A9154B" w:rsidRPr="005A49A8" w:rsidTr="009D2E5D">
        <w:tc>
          <w:tcPr>
            <w:tcW w:w="3780" w:type="dxa"/>
            <w:vAlign w:val="center"/>
          </w:tcPr>
          <w:p w:rsidR="00A9154B" w:rsidRPr="005A49A8" w:rsidRDefault="00A9154B" w:rsidP="009D2E5D">
            <w:pPr>
              <w:autoSpaceDE w:val="0"/>
              <w:autoSpaceDN w:val="0"/>
              <w:jc w:val="left"/>
              <w:rPr>
                <w:rFonts w:cs="Arial"/>
                <w:b/>
                <w:sz w:val="36"/>
                <w:szCs w:val="36"/>
              </w:rPr>
            </w:pPr>
            <w:r w:rsidRPr="005A49A8">
              <w:rPr>
                <w:rFonts w:cs="Arial"/>
                <w:b/>
                <w:sz w:val="36"/>
                <w:szCs w:val="36"/>
              </w:rPr>
              <w:t>Vendor FEIN#:</w:t>
            </w:r>
          </w:p>
        </w:tc>
        <w:tc>
          <w:tcPr>
            <w:tcW w:w="6390" w:type="dxa"/>
            <w:shd w:val="clear" w:color="auto" w:fill="C6D9F1" w:themeFill="text2" w:themeFillTint="33"/>
          </w:tcPr>
          <w:p w:rsidR="00A9154B" w:rsidRPr="005A49A8" w:rsidRDefault="00A9154B" w:rsidP="00BB0B57">
            <w:pPr>
              <w:autoSpaceDE w:val="0"/>
              <w:autoSpaceDN w:val="0"/>
              <w:rPr>
                <w:rFonts w:cs="Arial"/>
                <w:b/>
                <w:sz w:val="36"/>
                <w:szCs w:val="36"/>
              </w:rPr>
            </w:pPr>
          </w:p>
        </w:tc>
      </w:tr>
    </w:tbl>
    <w:p w:rsidR="00A9154B" w:rsidRDefault="00A9154B" w:rsidP="00A9154B">
      <w:pPr>
        <w:autoSpaceDE w:val="0"/>
        <w:autoSpaceDN w:val="0"/>
        <w:rPr>
          <w:rFonts w:ascii="Garamond" w:hAnsi="Garamond" w:cstheme="minorBidi"/>
          <w:b/>
          <w:sz w:val="36"/>
          <w:szCs w:val="36"/>
        </w:rPr>
      </w:pPr>
    </w:p>
    <w:tbl>
      <w:tblPr>
        <w:tblW w:w="10170" w:type="dxa"/>
        <w:tblInd w:w="-105" w:type="dxa"/>
        <w:tblLook w:val="04A0" w:firstRow="1" w:lastRow="0" w:firstColumn="1" w:lastColumn="0" w:noHBand="0" w:noVBand="1"/>
      </w:tblPr>
      <w:tblGrid>
        <w:gridCol w:w="1800"/>
        <w:gridCol w:w="5110"/>
        <w:gridCol w:w="1460"/>
        <w:gridCol w:w="1800"/>
      </w:tblGrid>
      <w:tr w:rsidR="00A9154B" w:rsidTr="009D2E5D">
        <w:trPr>
          <w:trHeight w:val="372"/>
        </w:trPr>
        <w:tc>
          <w:tcPr>
            <w:tcW w:w="1800" w:type="dxa"/>
            <w:tcBorders>
              <w:top w:val="single" w:sz="12" w:space="0" w:color="auto"/>
              <w:left w:val="single" w:sz="12" w:space="0" w:color="auto"/>
              <w:bottom w:val="nil"/>
              <w:right w:val="nil"/>
            </w:tcBorders>
            <w:shd w:val="clear" w:color="000000" w:fill="BDD7EE"/>
            <w:noWrap/>
            <w:vAlign w:val="center"/>
            <w:hideMark/>
          </w:tcPr>
          <w:p w:rsidR="00A9154B" w:rsidRPr="005A49A8" w:rsidRDefault="00A9154B" w:rsidP="009D2E5D">
            <w:pPr>
              <w:jc w:val="center"/>
              <w:rPr>
                <w:rFonts w:ascii="Arial Narrow" w:hAnsi="Arial Narrow" w:cs="Arial"/>
                <w:b/>
                <w:bCs/>
                <w:color w:val="000000"/>
                <w:szCs w:val="22"/>
              </w:rPr>
            </w:pPr>
            <w:r w:rsidRPr="005A49A8">
              <w:rPr>
                <w:rFonts w:ascii="Arial Narrow" w:hAnsi="Arial Narrow" w:cs="Arial"/>
                <w:b/>
                <w:bCs/>
                <w:color w:val="000000"/>
                <w:szCs w:val="22"/>
              </w:rPr>
              <w:t>Price Line #</w:t>
            </w:r>
          </w:p>
        </w:tc>
        <w:tc>
          <w:tcPr>
            <w:tcW w:w="5110" w:type="dxa"/>
            <w:tcBorders>
              <w:top w:val="single" w:sz="12" w:space="0" w:color="auto"/>
              <w:left w:val="nil"/>
              <w:bottom w:val="nil"/>
              <w:right w:val="nil"/>
            </w:tcBorders>
            <w:shd w:val="clear" w:color="000000" w:fill="BDD7EE"/>
            <w:noWrap/>
            <w:vAlign w:val="center"/>
            <w:hideMark/>
          </w:tcPr>
          <w:p w:rsidR="00A9154B" w:rsidRPr="005A49A8" w:rsidRDefault="00A9154B" w:rsidP="009D2E5D">
            <w:pPr>
              <w:jc w:val="center"/>
              <w:rPr>
                <w:rFonts w:ascii="Arial Narrow" w:hAnsi="Arial Narrow" w:cs="Arial"/>
                <w:b/>
                <w:bCs/>
                <w:color w:val="000000"/>
                <w:szCs w:val="22"/>
              </w:rPr>
            </w:pPr>
            <w:r w:rsidRPr="005A49A8">
              <w:rPr>
                <w:rFonts w:ascii="Arial Narrow" w:hAnsi="Arial Narrow" w:cs="Arial"/>
                <w:b/>
                <w:bCs/>
                <w:color w:val="000000"/>
                <w:szCs w:val="22"/>
              </w:rPr>
              <w:t>Description</w:t>
            </w:r>
          </w:p>
        </w:tc>
        <w:tc>
          <w:tcPr>
            <w:tcW w:w="1460" w:type="dxa"/>
            <w:tcBorders>
              <w:top w:val="single" w:sz="12" w:space="0" w:color="auto"/>
              <w:left w:val="nil"/>
              <w:bottom w:val="nil"/>
              <w:right w:val="nil"/>
            </w:tcBorders>
            <w:shd w:val="clear" w:color="000000" w:fill="BDD7EE"/>
            <w:noWrap/>
            <w:vAlign w:val="center"/>
            <w:hideMark/>
          </w:tcPr>
          <w:p w:rsidR="00A9154B" w:rsidRPr="005A49A8" w:rsidRDefault="00A9154B" w:rsidP="009D2E5D">
            <w:pPr>
              <w:jc w:val="center"/>
              <w:rPr>
                <w:rFonts w:ascii="Arial Narrow" w:hAnsi="Arial Narrow" w:cs="Arial"/>
                <w:b/>
                <w:bCs/>
                <w:color w:val="000000"/>
                <w:szCs w:val="22"/>
              </w:rPr>
            </w:pPr>
            <w:r w:rsidRPr="005A49A8">
              <w:rPr>
                <w:rFonts w:ascii="Arial Narrow" w:hAnsi="Arial Narrow" w:cs="Arial"/>
                <w:b/>
                <w:bCs/>
                <w:color w:val="000000"/>
                <w:szCs w:val="22"/>
              </w:rPr>
              <w:t>Unit</w:t>
            </w:r>
          </w:p>
        </w:tc>
        <w:tc>
          <w:tcPr>
            <w:tcW w:w="1800" w:type="dxa"/>
            <w:tcBorders>
              <w:top w:val="single" w:sz="12" w:space="0" w:color="auto"/>
              <w:left w:val="nil"/>
              <w:bottom w:val="nil"/>
              <w:right w:val="single" w:sz="12" w:space="0" w:color="auto"/>
            </w:tcBorders>
            <w:shd w:val="clear" w:color="000000" w:fill="BDD7EE"/>
            <w:noWrap/>
            <w:vAlign w:val="center"/>
            <w:hideMark/>
          </w:tcPr>
          <w:p w:rsidR="00A9154B" w:rsidRPr="005A49A8" w:rsidRDefault="00A9154B" w:rsidP="009D2E5D">
            <w:pPr>
              <w:jc w:val="center"/>
              <w:rPr>
                <w:rFonts w:ascii="Arial Narrow" w:hAnsi="Arial Narrow" w:cs="Arial"/>
                <w:b/>
                <w:bCs/>
                <w:color w:val="000000"/>
                <w:szCs w:val="22"/>
              </w:rPr>
            </w:pPr>
            <w:r w:rsidRPr="005A49A8">
              <w:rPr>
                <w:rFonts w:ascii="Arial Narrow" w:hAnsi="Arial Narrow" w:cs="Arial"/>
                <w:b/>
                <w:bCs/>
                <w:color w:val="000000"/>
                <w:szCs w:val="22"/>
              </w:rPr>
              <w:t>Firm Fixed Cost</w:t>
            </w:r>
          </w:p>
        </w:tc>
      </w:tr>
      <w:tr w:rsidR="00A9154B" w:rsidTr="009D2E5D">
        <w:trPr>
          <w:trHeight w:val="1116"/>
        </w:trPr>
        <w:tc>
          <w:tcPr>
            <w:tcW w:w="1800" w:type="dxa"/>
            <w:tcBorders>
              <w:top w:val="single" w:sz="8" w:space="0" w:color="auto"/>
              <w:left w:val="single" w:sz="12" w:space="0" w:color="auto"/>
              <w:bottom w:val="single" w:sz="8" w:space="0" w:color="auto"/>
              <w:right w:val="single" w:sz="4" w:space="0" w:color="auto"/>
            </w:tcBorders>
            <w:shd w:val="clear" w:color="auto" w:fill="auto"/>
            <w:noWrap/>
            <w:vAlign w:val="center"/>
            <w:hideMark/>
          </w:tcPr>
          <w:p w:rsidR="00A9154B" w:rsidRPr="005A49A8" w:rsidRDefault="00A9154B" w:rsidP="009D2E5D">
            <w:pPr>
              <w:jc w:val="left"/>
              <w:rPr>
                <w:rFonts w:cs="Arial"/>
                <w:color w:val="000000"/>
                <w:sz w:val="28"/>
                <w:szCs w:val="28"/>
              </w:rPr>
            </w:pPr>
            <w:r w:rsidRPr="005A49A8">
              <w:rPr>
                <w:rFonts w:cs="Arial"/>
                <w:color w:val="000000"/>
                <w:sz w:val="28"/>
                <w:szCs w:val="28"/>
              </w:rPr>
              <w:t>1</w:t>
            </w:r>
          </w:p>
        </w:tc>
        <w:tc>
          <w:tcPr>
            <w:tcW w:w="5110" w:type="dxa"/>
            <w:tcBorders>
              <w:top w:val="single" w:sz="8" w:space="0" w:color="auto"/>
              <w:left w:val="nil"/>
              <w:bottom w:val="single" w:sz="8" w:space="0" w:color="auto"/>
              <w:right w:val="single" w:sz="4" w:space="0" w:color="auto"/>
            </w:tcBorders>
            <w:shd w:val="clear" w:color="auto" w:fill="auto"/>
            <w:vAlign w:val="center"/>
            <w:hideMark/>
          </w:tcPr>
          <w:p w:rsidR="00A9154B" w:rsidRPr="005A49A8" w:rsidRDefault="00271641" w:rsidP="009D2E5D">
            <w:pPr>
              <w:shd w:val="clear" w:color="auto" w:fill="C6D9F1" w:themeFill="text2" w:themeFillTint="33"/>
              <w:jc w:val="left"/>
              <w:rPr>
                <w:rFonts w:cs="Arial"/>
                <w:color w:val="000000"/>
                <w:sz w:val="28"/>
                <w:szCs w:val="28"/>
              </w:rPr>
            </w:pPr>
            <w:r w:rsidRPr="005A49A8">
              <w:rPr>
                <w:rFonts w:cs="Arial"/>
                <w:color w:val="000000"/>
                <w:sz w:val="28"/>
                <w:szCs w:val="28"/>
              </w:rPr>
              <w:t>Bidder is to provide an all-inclusive price to complete this project.</w:t>
            </w:r>
          </w:p>
        </w:tc>
        <w:tc>
          <w:tcPr>
            <w:tcW w:w="1460" w:type="dxa"/>
            <w:tcBorders>
              <w:top w:val="single" w:sz="8" w:space="0" w:color="auto"/>
              <w:left w:val="nil"/>
              <w:bottom w:val="single" w:sz="8" w:space="0" w:color="auto"/>
              <w:right w:val="single" w:sz="4" w:space="0" w:color="auto"/>
            </w:tcBorders>
            <w:shd w:val="clear" w:color="auto" w:fill="auto"/>
            <w:noWrap/>
            <w:vAlign w:val="center"/>
            <w:hideMark/>
          </w:tcPr>
          <w:p w:rsidR="00A9154B" w:rsidRPr="005A49A8" w:rsidRDefault="00A9154B" w:rsidP="009D2E5D">
            <w:pPr>
              <w:jc w:val="center"/>
              <w:rPr>
                <w:rFonts w:cs="Arial"/>
                <w:color w:val="000000"/>
                <w:sz w:val="28"/>
                <w:szCs w:val="28"/>
              </w:rPr>
            </w:pPr>
            <w:r w:rsidRPr="005A49A8">
              <w:rPr>
                <w:rFonts w:cs="Arial"/>
                <w:color w:val="000000"/>
                <w:sz w:val="28"/>
                <w:szCs w:val="28"/>
              </w:rPr>
              <w:t>1</w:t>
            </w:r>
          </w:p>
        </w:tc>
        <w:tc>
          <w:tcPr>
            <w:tcW w:w="1800" w:type="dxa"/>
            <w:tcBorders>
              <w:top w:val="single" w:sz="8" w:space="0" w:color="auto"/>
              <w:left w:val="nil"/>
              <w:bottom w:val="single" w:sz="8" w:space="0" w:color="auto"/>
              <w:right w:val="single" w:sz="12" w:space="0" w:color="auto"/>
            </w:tcBorders>
            <w:shd w:val="clear" w:color="auto" w:fill="C6D9F1" w:themeFill="text2" w:themeFillTint="33"/>
            <w:noWrap/>
            <w:vAlign w:val="center"/>
            <w:hideMark/>
          </w:tcPr>
          <w:p w:rsidR="00A9154B" w:rsidRPr="005A49A8" w:rsidRDefault="00A9154B" w:rsidP="009D2E5D">
            <w:pPr>
              <w:jc w:val="center"/>
              <w:rPr>
                <w:rFonts w:cs="Arial"/>
                <w:color w:val="000000"/>
                <w:sz w:val="28"/>
                <w:szCs w:val="28"/>
              </w:rPr>
            </w:pPr>
            <w:r w:rsidRPr="005A49A8">
              <w:rPr>
                <w:rFonts w:cs="Arial"/>
                <w:color w:val="000000"/>
                <w:sz w:val="28"/>
                <w:szCs w:val="28"/>
              </w:rPr>
              <w:t>$0.00</w:t>
            </w:r>
          </w:p>
        </w:tc>
      </w:tr>
      <w:bookmarkEnd w:id="47"/>
    </w:tbl>
    <w:p w:rsidR="00A9154B" w:rsidRDefault="00A9154B" w:rsidP="00E44A73">
      <w:pPr>
        <w:autoSpaceDE w:val="0"/>
        <w:autoSpaceDN w:val="0"/>
        <w:adjustRightInd w:val="0"/>
        <w:rPr>
          <w:rFonts w:cs="Arial"/>
          <w:color w:val="000000"/>
        </w:rPr>
      </w:pPr>
    </w:p>
    <w:sectPr w:rsidR="00A9154B" w:rsidSect="00A777FE">
      <w:footerReference w:type="even" r:id="rId23"/>
      <w:footerReference w:type="default" r:id="rId24"/>
      <w:pgSz w:w="12240" w:h="15840" w:code="1"/>
      <w:pgMar w:top="576" w:right="1440" w:bottom="245" w:left="126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2C11B0" w16cid:durableId="1F1B59E0"/>
  <w16cid:commentId w16cid:paraId="4CAF36D2" w16cid:durableId="1F1B5AF3"/>
  <w16cid:commentId w16cid:paraId="78D704BC" w16cid:durableId="1F1B5670"/>
  <w16cid:commentId w16cid:paraId="6BDD8719" w16cid:durableId="1F1B57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0CC" w:rsidRDefault="000170CC">
      <w:r>
        <w:separator/>
      </w:r>
    </w:p>
  </w:endnote>
  <w:endnote w:type="continuationSeparator" w:id="0">
    <w:p w:rsidR="000170CC" w:rsidRDefault="000170CC">
      <w:r>
        <w:continuationSeparator/>
      </w:r>
    </w:p>
  </w:endnote>
  <w:endnote w:type="continuationNotice" w:id="1">
    <w:p w:rsidR="000170CC" w:rsidRDefault="000170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B57" w:rsidRDefault="00BB0B57">
    <w:pPr>
      <w:pStyle w:val="Footer"/>
      <w:framePr w:w="576" w:wrap="around" w:vAnchor="page" w:hAnchor="page" w:x="109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BB0B57" w:rsidRDefault="00BB0B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B57" w:rsidRPr="00851065" w:rsidRDefault="00BB0B57">
    <w:pPr>
      <w:pStyle w:val="Footer"/>
      <w:framePr w:w="576" w:wrap="around" w:vAnchor="page" w:hAnchor="page" w:x="10945" w:y="15121"/>
      <w:jc w:val="right"/>
      <w:rPr>
        <w:rStyle w:val="PageNumber"/>
      </w:rPr>
    </w:pPr>
  </w:p>
  <w:p w:rsidR="00BB0B57" w:rsidRPr="009D2E5D" w:rsidRDefault="00BB0B57">
    <w:pPr>
      <w:jc w:val="center"/>
      <w:rPr>
        <w:sz w:val="18"/>
        <w:szCs w:val="18"/>
      </w:rPr>
    </w:pPr>
    <w:r w:rsidRPr="009D2E5D">
      <w:rPr>
        <w:rStyle w:val="PageNumber"/>
        <w:sz w:val="18"/>
        <w:szCs w:val="18"/>
      </w:rPr>
      <w:fldChar w:fldCharType="begin"/>
    </w:r>
    <w:r w:rsidRPr="00F97A9C">
      <w:rPr>
        <w:rStyle w:val="PageNumber"/>
        <w:rFonts w:cs="Arial"/>
        <w:sz w:val="18"/>
        <w:szCs w:val="18"/>
      </w:rPr>
      <w:instrText xml:space="preserve"> PAGE </w:instrText>
    </w:r>
    <w:r w:rsidRPr="009D2E5D">
      <w:rPr>
        <w:rStyle w:val="PageNumber"/>
        <w:sz w:val="18"/>
        <w:szCs w:val="18"/>
      </w:rPr>
      <w:fldChar w:fldCharType="separate"/>
    </w:r>
    <w:r w:rsidR="00A57FF2">
      <w:rPr>
        <w:rStyle w:val="PageNumber"/>
        <w:rFonts w:cs="Arial"/>
        <w:noProof/>
        <w:sz w:val="18"/>
        <w:szCs w:val="18"/>
      </w:rPr>
      <w:t>10</w:t>
    </w:r>
    <w:r w:rsidRPr="009D2E5D">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0CC" w:rsidRDefault="000170CC">
      <w:r>
        <w:separator/>
      </w:r>
    </w:p>
  </w:footnote>
  <w:footnote w:type="continuationSeparator" w:id="0">
    <w:p w:rsidR="000170CC" w:rsidRDefault="000170CC">
      <w:r>
        <w:continuationSeparator/>
      </w:r>
    </w:p>
  </w:footnote>
  <w:footnote w:type="continuationNotice" w:id="1">
    <w:p w:rsidR="000170CC" w:rsidRDefault="000170C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8B2B2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521B2E"/>
    <w:multiLevelType w:val="hybridMultilevel"/>
    <w:tmpl w:val="EC1A630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5590D5D4">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9134E"/>
    <w:multiLevelType w:val="hybridMultilevel"/>
    <w:tmpl w:val="85B872F2"/>
    <w:lvl w:ilvl="0" w:tplc="13F875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2D0B44"/>
    <w:multiLevelType w:val="hybridMultilevel"/>
    <w:tmpl w:val="AEA4707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452E03"/>
    <w:multiLevelType w:val="multilevel"/>
    <w:tmpl w:val="98AEEF18"/>
    <w:lvl w:ilvl="0">
      <w:start w:val="1"/>
      <w:numFmt w:val="lowerLetter"/>
      <w:lvlText w:val="%1."/>
      <w:lvlJc w:val="left"/>
      <w:pPr>
        <w:tabs>
          <w:tab w:val="num" w:pos="36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440"/>
        </w:tabs>
        <w:ind w:left="1440" w:hanging="18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5" w15:restartNumberingAfterBreak="0">
    <w:nsid w:val="298B77C6"/>
    <w:multiLevelType w:val="hybridMultilevel"/>
    <w:tmpl w:val="91B2DE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161684"/>
    <w:multiLevelType w:val="hybridMultilevel"/>
    <w:tmpl w:val="6728FF4A"/>
    <w:lvl w:ilvl="0" w:tplc="3F807D04">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8A595C"/>
    <w:multiLevelType w:val="hybridMultilevel"/>
    <w:tmpl w:val="D214D1C8"/>
    <w:lvl w:ilvl="0" w:tplc="E4EA6886">
      <w:start w:val="6"/>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64F27"/>
    <w:multiLevelType w:val="hybridMultilevel"/>
    <w:tmpl w:val="88CC5E1E"/>
    <w:lvl w:ilvl="0" w:tplc="8EA26800">
      <w:start w:val="3"/>
      <w:numFmt w:val="upperLetter"/>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3B7D71C2"/>
    <w:multiLevelType w:val="hybridMultilevel"/>
    <w:tmpl w:val="E34EA7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7E5B10"/>
    <w:multiLevelType w:val="multilevel"/>
    <w:tmpl w:val="3624658C"/>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left"/>
      <w:pPr>
        <w:ind w:left="4320" w:hanging="36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7B1A1D"/>
    <w:multiLevelType w:val="hybridMultilevel"/>
    <w:tmpl w:val="0AD01C52"/>
    <w:lvl w:ilvl="0" w:tplc="FB2C6CD4">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92832"/>
    <w:multiLevelType w:val="hybridMultilevel"/>
    <w:tmpl w:val="15EC63C0"/>
    <w:lvl w:ilvl="0" w:tplc="BB8435CC">
      <w:start w:val="1"/>
      <w:numFmt w:val="upperLetter"/>
      <w:lvlText w:val="%1."/>
      <w:lvlJc w:val="left"/>
      <w:pPr>
        <w:ind w:left="1080" w:hanging="360"/>
      </w:pPr>
      <w:rPr>
        <w:rFonts w:hint="default"/>
      </w:rPr>
    </w:lvl>
    <w:lvl w:ilvl="1" w:tplc="57720CBA">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270435"/>
    <w:multiLevelType w:val="hybridMultilevel"/>
    <w:tmpl w:val="0D62DE34"/>
    <w:lvl w:ilvl="0" w:tplc="87901156">
      <w:start w:val="4"/>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383E4D"/>
    <w:multiLevelType w:val="hybridMultilevel"/>
    <w:tmpl w:val="7F8814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F5691B"/>
    <w:multiLevelType w:val="hybridMultilevel"/>
    <w:tmpl w:val="F4807656"/>
    <w:lvl w:ilvl="0" w:tplc="6FEAB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011A10"/>
    <w:multiLevelType w:val="hybridMultilevel"/>
    <w:tmpl w:val="073AA7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047B04"/>
    <w:multiLevelType w:val="hybridMultilevel"/>
    <w:tmpl w:val="4DA06238"/>
    <w:lvl w:ilvl="0" w:tplc="10F49C76">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561244"/>
    <w:multiLevelType w:val="hybridMultilevel"/>
    <w:tmpl w:val="E6A6F3CA"/>
    <w:lvl w:ilvl="0" w:tplc="9F96C5B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3AB3B7C"/>
    <w:multiLevelType w:val="hybridMultilevel"/>
    <w:tmpl w:val="7F08C3B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786F3D"/>
    <w:multiLevelType w:val="hybridMultilevel"/>
    <w:tmpl w:val="80F851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C0625B"/>
    <w:multiLevelType w:val="multilevel"/>
    <w:tmpl w:val="3064E69A"/>
    <w:lvl w:ilvl="0">
      <w:start w:val="1"/>
      <w:numFmt w:val="decimal"/>
      <w:pStyle w:val="Heading1"/>
      <w:lvlText w:val="%1.0"/>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230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 w:numId="2">
    <w:abstractNumId w:val="4"/>
  </w:num>
  <w:num w:numId="3">
    <w:abstractNumId w:val="10"/>
  </w:num>
  <w:num w:numId="4">
    <w:abstractNumId w:val="21"/>
  </w:num>
  <w:num w:numId="5">
    <w:abstractNumId w:val="2"/>
  </w:num>
  <w:num w:numId="6">
    <w:abstractNumId w:val="15"/>
  </w:num>
  <w:num w:numId="7">
    <w:abstractNumId w:val="6"/>
  </w:num>
  <w:num w:numId="8">
    <w:abstractNumId w:val="12"/>
  </w:num>
  <w:num w:numId="9">
    <w:abstractNumId w:val="18"/>
  </w:num>
  <w:num w:numId="10">
    <w:abstractNumId w:val="1"/>
  </w:num>
  <w:num w:numId="11">
    <w:abstractNumId w:val="17"/>
  </w:num>
  <w:num w:numId="12">
    <w:abstractNumId w:val="8"/>
  </w:num>
  <w:num w:numId="13">
    <w:abstractNumId w:val="13"/>
  </w:num>
  <w:num w:numId="14">
    <w:abstractNumId w:val="11"/>
  </w:num>
  <w:num w:numId="15">
    <w:abstractNumId w:val="7"/>
  </w:num>
  <w:num w:numId="16">
    <w:abstractNumId w:val="3"/>
  </w:num>
  <w:num w:numId="17">
    <w:abstractNumId w:val="14"/>
  </w:num>
  <w:num w:numId="18">
    <w:abstractNumId w:val="16"/>
  </w:num>
  <w:num w:numId="19">
    <w:abstractNumId w:val="20"/>
  </w:num>
  <w:num w:numId="20">
    <w:abstractNumId w:val="9"/>
  </w:num>
  <w:num w:numId="21">
    <w:abstractNumId w:val="19"/>
  </w:num>
  <w:num w:numId="2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793ADB"/>
    <w:rsid w:val="000004E1"/>
    <w:rsid w:val="000008BE"/>
    <w:rsid w:val="00001BE1"/>
    <w:rsid w:val="00001F6C"/>
    <w:rsid w:val="000023DD"/>
    <w:rsid w:val="000024DA"/>
    <w:rsid w:val="00002725"/>
    <w:rsid w:val="00002892"/>
    <w:rsid w:val="00002CC0"/>
    <w:rsid w:val="00002D46"/>
    <w:rsid w:val="000032F3"/>
    <w:rsid w:val="00003854"/>
    <w:rsid w:val="00003AE9"/>
    <w:rsid w:val="00003BFB"/>
    <w:rsid w:val="000049F4"/>
    <w:rsid w:val="0000557B"/>
    <w:rsid w:val="00005E28"/>
    <w:rsid w:val="00006234"/>
    <w:rsid w:val="00006D5E"/>
    <w:rsid w:val="00006E98"/>
    <w:rsid w:val="00010E10"/>
    <w:rsid w:val="00011286"/>
    <w:rsid w:val="000119C7"/>
    <w:rsid w:val="00011CB0"/>
    <w:rsid w:val="000123CC"/>
    <w:rsid w:val="00012A28"/>
    <w:rsid w:val="00012F2C"/>
    <w:rsid w:val="0001333A"/>
    <w:rsid w:val="00013573"/>
    <w:rsid w:val="00013FF1"/>
    <w:rsid w:val="000143D6"/>
    <w:rsid w:val="000144DA"/>
    <w:rsid w:val="0001458B"/>
    <w:rsid w:val="000147E1"/>
    <w:rsid w:val="00014EF7"/>
    <w:rsid w:val="00014F15"/>
    <w:rsid w:val="00015AB7"/>
    <w:rsid w:val="00015F52"/>
    <w:rsid w:val="00015FE1"/>
    <w:rsid w:val="0001668C"/>
    <w:rsid w:val="000167F3"/>
    <w:rsid w:val="000170CC"/>
    <w:rsid w:val="00017253"/>
    <w:rsid w:val="00017A4E"/>
    <w:rsid w:val="0002000F"/>
    <w:rsid w:val="000206E8"/>
    <w:rsid w:val="0002126F"/>
    <w:rsid w:val="000213C5"/>
    <w:rsid w:val="00021644"/>
    <w:rsid w:val="000218E0"/>
    <w:rsid w:val="000226D2"/>
    <w:rsid w:val="000227ED"/>
    <w:rsid w:val="00022BA7"/>
    <w:rsid w:val="00022BFA"/>
    <w:rsid w:val="00023036"/>
    <w:rsid w:val="0002357E"/>
    <w:rsid w:val="00024952"/>
    <w:rsid w:val="000249CB"/>
    <w:rsid w:val="00024C40"/>
    <w:rsid w:val="00025048"/>
    <w:rsid w:val="000253E7"/>
    <w:rsid w:val="00026E8F"/>
    <w:rsid w:val="0002729C"/>
    <w:rsid w:val="000273F4"/>
    <w:rsid w:val="00027BDE"/>
    <w:rsid w:val="00030603"/>
    <w:rsid w:val="0003074D"/>
    <w:rsid w:val="00030D45"/>
    <w:rsid w:val="0003104C"/>
    <w:rsid w:val="00032503"/>
    <w:rsid w:val="000327EC"/>
    <w:rsid w:val="00032E4E"/>
    <w:rsid w:val="000350AB"/>
    <w:rsid w:val="000351A2"/>
    <w:rsid w:val="00035AE2"/>
    <w:rsid w:val="00036456"/>
    <w:rsid w:val="0003658D"/>
    <w:rsid w:val="00036880"/>
    <w:rsid w:val="00036F35"/>
    <w:rsid w:val="0003777E"/>
    <w:rsid w:val="0004005D"/>
    <w:rsid w:val="00040994"/>
    <w:rsid w:val="00040DE4"/>
    <w:rsid w:val="00040F2F"/>
    <w:rsid w:val="00040F83"/>
    <w:rsid w:val="00040FD6"/>
    <w:rsid w:val="00041560"/>
    <w:rsid w:val="00041956"/>
    <w:rsid w:val="00042BAC"/>
    <w:rsid w:val="00042C99"/>
    <w:rsid w:val="00042DA4"/>
    <w:rsid w:val="000438A7"/>
    <w:rsid w:val="00043A24"/>
    <w:rsid w:val="00043A8F"/>
    <w:rsid w:val="00043B9A"/>
    <w:rsid w:val="00044127"/>
    <w:rsid w:val="000445F5"/>
    <w:rsid w:val="00044FD6"/>
    <w:rsid w:val="00045595"/>
    <w:rsid w:val="00045825"/>
    <w:rsid w:val="00045FFE"/>
    <w:rsid w:val="000462FE"/>
    <w:rsid w:val="0004664B"/>
    <w:rsid w:val="00046A90"/>
    <w:rsid w:val="00047B36"/>
    <w:rsid w:val="00050320"/>
    <w:rsid w:val="000508C5"/>
    <w:rsid w:val="0005109B"/>
    <w:rsid w:val="00051388"/>
    <w:rsid w:val="00051784"/>
    <w:rsid w:val="00051AA0"/>
    <w:rsid w:val="0005246F"/>
    <w:rsid w:val="00052EB6"/>
    <w:rsid w:val="00053162"/>
    <w:rsid w:val="00053B26"/>
    <w:rsid w:val="00053D75"/>
    <w:rsid w:val="00054188"/>
    <w:rsid w:val="00054FFC"/>
    <w:rsid w:val="00055637"/>
    <w:rsid w:val="00055AA6"/>
    <w:rsid w:val="00055EA5"/>
    <w:rsid w:val="000560A6"/>
    <w:rsid w:val="000567CE"/>
    <w:rsid w:val="00056ADC"/>
    <w:rsid w:val="00056DBB"/>
    <w:rsid w:val="000572B9"/>
    <w:rsid w:val="00057829"/>
    <w:rsid w:val="000603EB"/>
    <w:rsid w:val="000610B8"/>
    <w:rsid w:val="000623CE"/>
    <w:rsid w:val="00062444"/>
    <w:rsid w:val="00062493"/>
    <w:rsid w:val="00062A98"/>
    <w:rsid w:val="000637B6"/>
    <w:rsid w:val="00063D32"/>
    <w:rsid w:val="00064463"/>
    <w:rsid w:val="00064D2C"/>
    <w:rsid w:val="00064F01"/>
    <w:rsid w:val="00065702"/>
    <w:rsid w:val="0006639D"/>
    <w:rsid w:val="00067594"/>
    <w:rsid w:val="00067D7A"/>
    <w:rsid w:val="00070470"/>
    <w:rsid w:val="000706C7"/>
    <w:rsid w:val="00070835"/>
    <w:rsid w:val="000709C6"/>
    <w:rsid w:val="00071695"/>
    <w:rsid w:val="00071E00"/>
    <w:rsid w:val="00072250"/>
    <w:rsid w:val="00072929"/>
    <w:rsid w:val="0007401B"/>
    <w:rsid w:val="00074221"/>
    <w:rsid w:val="0007452A"/>
    <w:rsid w:val="000746CD"/>
    <w:rsid w:val="000746FF"/>
    <w:rsid w:val="000751DF"/>
    <w:rsid w:val="0007609F"/>
    <w:rsid w:val="00076831"/>
    <w:rsid w:val="00077C48"/>
    <w:rsid w:val="000802D8"/>
    <w:rsid w:val="00080344"/>
    <w:rsid w:val="00080BB9"/>
    <w:rsid w:val="00080CE8"/>
    <w:rsid w:val="00081DC4"/>
    <w:rsid w:val="00082460"/>
    <w:rsid w:val="0008276A"/>
    <w:rsid w:val="00082A9E"/>
    <w:rsid w:val="0008305F"/>
    <w:rsid w:val="00083597"/>
    <w:rsid w:val="000838BD"/>
    <w:rsid w:val="00084108"/>
    <w:rsid w:val="00084896"/>
    <w:rsid w:val="00085297"/>
    <w:rsid w:val="00085CD2"/>
    <w:rsid w:val="00090338"/>
    <w:rsid w:val="000909D2"/>
    <w:rsid w:val="00091834"/>
    <w:rsid w:val="000920B9"/>
    <w:rsid w:val="00092F84"/>
    <w:rsid w:val="00092FD1"/>
    <w:rsid w:val="000930EA"/>
    <w:rsid w:val="00093253"/>
    <w:rsid w:val="000937B4"/>
    <w:rsid w:val="00093A8B"/>
    <w:rsid w:val="000944CF"/>
    <w:rsid w:val="00094566"/>
    <w:rsid w:val="00094799"/>
    <w:rsid w:val="00094D3F"/>
    <w:rsid w:val="0009584F"/>
    <w:rsid w:val="00095851"/>
    <w:rsid w:val="00095D86"/>
    <w:rsid w:val="0009642A"/>
    <w:rsid w:val="00096545"/>
    <w:rsid w:val="00097224"/>
    <w:rsid w:val="000974EB"/>
    <w:rsid w:val="00097506"/>
    <w:rsid w:val="00097BDB"/>
    <w:rsid w:val="00097D92"/>
    <w:rsid w:val="000A0515"/>
    <w:rsid w:val="000A0DA4"/>
    <w:rsid w:val="000A16FB"/>
    <w:rsid w:val="000A191C"/>
    <w:rsid w:val="000A1C5B"/>
    <w:rsid w:val="000A3D5D"/>
    <w:rsid w:val="000A53B8"/>
    <w:rsid w:val="000A68DA"/>
    <w:rsid w:val="000A6A61"/>
    <w:rsid w:val="000A7794"/>
    <w:rsid w:val="000B0919"/>
    <w:rsid w:val="000B0998"/>
    <w:rsid w:val="000B0DD7"/>
    <w:rsid w:val="000B156A"/>
    <w:rsid w:val="000B1EFF"/>
    <w:rsid w:val="000B24C9"/>
    <w:rsid w:val="000B2CF6"/>
    <w:rsid w:val="000B3192"/>
    <w:rsid w:val="000B3747"/>
    <w:rsid w:val="000B3D2E"/>
    <w:rsid w:val="000B4224"/>
    <w:rsid w:val="000B4B57"/>
    <w:rsid w:val="000B516F"/>
    <w:rsid w:val="000B59C4"/>
    <w:rsid w:val="000B5F67"/>
    <w:rsid w:val="000B6121"/>
    <w:rsid w:val="000B754B"/>
    <w:rsid w:val="000B7989"/>
    <w:rsid w:val="000B7BEB"/>
    <w:rsid w:val="000C05CD"/>
    <w:rsid w:val="000C142C"/>
    <w:rsid w:val="000C1752"/>
    <w:rsid w:val="000C3640"/>
    <w:rsid w:val="000C379F"/>
    <w:rsid w:val="000C55B5"/>
    <w:rsid w:val="000C5AC5"/>
    <w:rsid w:val="000C5F8E"/>
    <w:rsid w:val="000C6579"/>
    <w:rsid w:val="000C753D"/>
    <w:rsid w:val="000C7AE3"/>
    <w:rsid w:val="000D079F"/>
    <w:rsid w:val="000D0BEB"/>
    <w:rsid w:val="000D1E35"/>
    <w:rsid w:val="000D208B"/>
    <w:rsid w:val="000D23E7"/>
    <w:rsid w:val="000D2824"/>
    <w:rsid w:val="000D35F6"/>
    <w:rsid w:val="000D3987"/>
    <w:rsid w:val="000D4025"/>
    <w:rsid w:val="000D4072"/>
    <w:rsid w:val="000D4825"/>
    <w:rsid w:val="000D643C"/>
    <w:rsid w:val="000D6C3A"/>
    <w:rsid w:val="000D7D31"/>
    <w:rsid w:val="000E04F1"/>
    <w:rsid w:val="000E126E"/>
    <w:rsid w:val="000E1640"/>
    <w:rsid w:val="000E1AD0"/>
    <w:rsid w:val="000E2932"/>
    <w:rsid w:val="000E2AB4"/>
    <w:rsid w:val="000E3E28"/>
    <w:rsid w:val="000E536C"/>
    <w:rsid w:val="000E5BAC"/>
    <w:rsid w:val="000E5EC9"/>
    <w:rsid w:val="000E73F6"/>
    <w:rsid w:val="000E7515"/>
    <w:rsid w:val="000F04FD"/>
    <w:rsid w:val="000F06BA"/>
    <w:rsid w:val="000F178C"/>
    <w:rsid w:val="000F1894"/>
    <w:rsid w:val="000F1A94"/>
    <w:rsid w:val="000F1E3A"/>
    <w:rsid w:val="000F23DC"/>
    <w:rsid w:val="000F285B"/>
    <w:rsid w:val="000F2A43"/>
    <w:rsid w:val="000F31E7"/>
    <w:rsid w:val="000F328F"/>
    <w:rsid w:val="000F3AFA"/>
    <w:rsid w:val="000F3B2F"/>
    <w:rsid w:val="000F3F23"/>
    <w:rsid w:val="000F431D"/>
    <w:rsid w:val="000F4665"/>
    <w:rsid w:val="000F4A7B"/>
    <w:rsid w:val="000F4C33"/>
    <w:rsid w:val="000F4F71"/>
    <w:rsid w:val="000F56E6"/>
    <w:rsid w:val="000F5EEF"/>
    <w:rsid w:val="000F705A"/>
    <w:rsid w:val="001009B1"/>
    <w:rsid w:val="00101044"/>
    <w:rsid w:val="00101EA1"/>
    <w:rsid w:val="001024E6"/>
    <w:rsid w:val="00102BE7"/>
    <w:rsid w:val="001030FD"/>
    <w:rsid w:val="00104485"/>
    <w:rsid w:val="001049E6"/>
    <w:rsid w:val="0010517B"/>
    <w:rsid w:val="001052A3"/>
    <w:rsid w:val="001054F8"/>
    <w:rsid w:val="001058A9"/>
    <w:rsid w:val="00105A26"/>
    <w:rsid w:val="001063AC"/>
    <w:rsid w:val="001066D7"/>
    <w:rsid w:val="001069CE"/>
    <w:rsid w:val="00106CA8"/>
    <w:rsid w:val="00106E2D"/>
    <w:rsid w:val="00107D8E"/>
    <w:rsid w:val="0011012F"/>
    <w:rsid w:val="001113B7"/>
    <w:rsid w:val="00111AF0"/>
    <w:rsid w:val="00111AF1"/>
    <w:rsid w:val="001121FC"/>
    <w:rsid w:val="00112593"/>
    <w:rsid w:val="00112AAD"/>
    <w:rsid w:val="00113595"/>
    <w:rsid w:val="001137F6"/>
    <w:rsid w:val="00113CF3"/>
    <w:rsid w:val="00115091"/>
    <w:rsid w:val="001151B4"/>
    <w:rsid w:val="0011623A"/>
    <w:rsid w:val="00116421"/>
    <w:rsid w:val="00116F1E"/>
    <w:rsid w:val="00117934"/>
    <w:rsid w:val="00117EF6"/>
    <w:rsid w:val="00120E7F"/>
    <w:rsid w:val="00121487"/>
    <w:rsid w:val="001215C9"/>
    <w:rsid w:val="00121F28"/>
    <w:rsid w:val="0012269D"/>
    <w:rsid w:val="001229B2"/>
    <w:rsid w:val="00122CED"/>
    <w:rsid w:val="00122FAC"/>
    <w:rsid w:val="00123065"/>
    <w:rsid w:val="001232F9"/>
    <w:rsid w:val="0012369C"/>
    <w:rsid w:val="0012406C"/>
    <w:rsid w:val="00124A9A"/>
    <w:rsid w:val="00125007"/>
    <w:rsid w:val="001257C2"/>
    <w:rsid w:val="0012626D"/>
    <w:rsid w:val="00126452"/>
    <w:rsid w:val="00126FBC"/>
    <w:rsid w:val="001274BB"/>
    <w:rsid w:val="00127B74"/>
    <w:rsid w:val="00127E8A"/>
    <w:rsid w:val="00130106"/>
    <w:rsid w:val="00130BBF"/>
    <w:rsid w:val="00131074"/>
    <w:rsid w:val="001341C6"/>
    <w:rsid w:val="00134396"/>
    <w:rsid w:val="001346AE"/>
    <w:rsid w:val="00134944"/>
    <w:rsid w:val="00135848"/>
    <w:rsid w:val="001362FD"/>
    <w:rsid w:val="001371AE"/>
    <w:rsid w:val="0013789A"/>
    <w:rsid w:val="0014009F"/>
    <w:rsid w:val="0014011D"/>
    <w:rsid w:val="00140155"/>
    <w:rsid w:val="001407BE"/>
    <w:rsid w:val="0014092D"/>
    <w:rsid w:val="0014109A"/>
    <w:rsid w:val="00141EF0"/>
    <w:rsid w:val="0014201F"/>
    <w:rsid w:val="00143087"/>
    <w:rsid w:val="001433E8"/>
    <w:rsid w:val="0014411E"/>
    <w:rsid w:val="001441B1"/>
    <w:rsid w:val="0014429F"/>
    <w:rsid w:val="001446AD"/>
    <w:rsid w:val="00144A63"/>
    <w:rsid w:val="00146594"/>
    <w:rsid w:val="0014729A"/>
    <w:rsid w:val="001473E9"/>
    <w:rsid w:val="0015020E"/>
    <w:rsid w:val="001510D6"/>
    <w:rsid w:val="00151272"/>
    <w:rsid w:val="001515E9"/>
    <w:rsid w:val="001517F5"/>
    <w:rsid w:val="00151D1F"/>
    <w:rsid w:val="00151D26"/>
    <w:rsid w:val="0015251D"/>
    <w:rsid w:val="00152B55"/>
    <w:rsid w:val="001537F0"/>
    <w:rsid w:val="001542B4"/>
    <w:rsid w:val="001542F1"/>
    <w:rsid w:val="00154AB6"/>
    <w:rsid w:val="00155095"/>
    <w:rsid w:val="001552CC"/>
    <w:rsid w:val="001566C0"/>
    <w:rsid w:val="00156FE7"/>
    <w:rsid w:val="00157657"/>
    <w:rsid w:val="00161C30"/>
    <w:rsid w:val="0016258A"/>
    <w:rsid w:val="001630E5"/>
    <w:rsid w:val="00163901"/>
    <w:rsid w:val="00164C3A"/>
    <w:rsid w:val="00164E6A"/>
    <w:rsid w:val="00164F1B"/>
    <w:rsid w:val="001652D2"/>
    <w:rsid w:val="00165887"/>
    <w:rsid w:val="00165BFD"/>
    <w:rsid w:val="00165FB8"/>
    <w:rsid w:val="001662D8"/>
    <w:rsid w:val="00166EF3"/>
    <w:rsid w:val="001673AB"/>
    <w:rsid w:val="00167E5B"/>
    <w:rsid w:val="001704B1"/>
    <w:rsid w:val="0017129A"/>
    <w:rsid w:val="0017237B"/>
    <w:rsid w:val="00172F36"/>
    <w:rsid w:val="001732EA"/>
    <w:rsid w:val="001746E2"/>
    <w:rsid w:val="001748D0"/>
    <w:rsid w:val="00175481"/>
    <w:rsid w:val="001756E4"/>
    <w:rsid w:val="00175BFB"/>
    <w:rsid w:val="00175EA5"/>
    <w:rsid w:val="00176267"/>
    <w:rsid w:val="00180544"/>
    <w:rsid w:val="00180A83"/>
    <w:rsid w:val="001815F0"/>
    <w:rsid w:val="00181705"/>
    <w:rsid w:val="001818FA"/>
    <w:rsid w:val="00181BB3"/>
    <w:rsid w:val="00182277"/>
    <w:rsid w:val="00182EA8"/>
    <w:rsid w:val="001831D5"/>
    <w:rsid w:val="001831F6"/>
    <w:rsid w:val="00183406"/>
    <w:rsid w:val="001835E6"/>
    <w:rsid w:val="00184009"/>
    <w:rsid w:val="001842A5"/>
    <w:rsid w:val="0018445E"/>
    <w:rsid w:val="00184505"/>
    <w:rsid w:val="00185282"/>
    <w:rsid w:val="00185E8A"/>
    <w:rsid w:val="001862B1"/>
    <w:rsid w:val="00186955"/>
    <w:rsid w:val="00186D9C"/>
    <w:rsid w:val="00186EA6"/>
    <w:rsid w:val="00187776"/>
    <w:rsid w:val="0019067D"/>
    <w:rsid w:val="00191180"/>
    <w:rsid w:val="001923E1"/>
    <w:rsid w:val="00193A4A"/>
    <w:rsid w:val="00194471"/>
    <w:rsid w:val="0019540D"/>
    <w:rsid w:val="0019597A"/>
    <w:rsid w:val="00195F73"/>
    <w:rsid w:val="001969A0"/>
    <w:rsid w:val="0019748D"/>
    <w:rsid w:val="001A0104"/>
    <w:rsid w:val="001A098A"/>
    <w:rsid w:val="001A0B2D"/>
    <w:rsid w:val="001A1AF1"/>
    <w:rsid w:val="001A2456"/>
    <w:rsid w:val="001A28F4"/>
    <w:rsid w:val="001A4B3A"/>
    <w:rsid w:val="001A5FC1"/>
    <w:rsid w:val="001A601D"/>
    <w:rsid w:val="001A61B7"/>
    <w:rsid w:val="001A6D35"/>
    <w:rsid w:val="001A6E60"/>
    <w:rsid w:val="001B17D6"/>
    <w:rsid w:val="001B1CD1"/>
    <w:rsid w:val="001B20B8"/>
    <w:rsid w:val="001B24FD"/>
    <w:rsid w:val="001B28B5"/>
    <w:rsid w:val="001B2BB8"/>
    <w:rsid w:val="001B3188"/>
    <w:rsid w:val="001B3334"/>
    <w:rsid w:val="001B350E"/>
    <w:rsid w:val="001B3D50"/>
    <w:rsid w:val="001B443A"/>
    <w:rsid w:val="001B4DA0"/>
    <w:rsid w:val="001B5567"/>
    <w:rsid w:val="001B5721"/>
    <w:rsid w:val="001B57CD"/>
    <w:rsid w:val="001B626C"/>
    <w:rsid w:val="001B6654"/>
    <w:rsid w:val="001B74A8"/>
    <w:rsid w:val="001B761A"/>
    <w:rsid w:val="001B790F"/>
    <w:rsid w:val="001B7B81"/>
    <w:rsid w:val="001C03BB"/>
    <w:rsid w:val="001C1F92"/>
    <w:rsid w:val="001C3998"/>
    <w:rsid w:val="001C3F01"/>
    <w:rsid w:val="001C42FD"/>
    <w:rsid w:val="001C4B43"/>
    <w:rsid w:val="001C5853"/>
    <w:rsid w:val="001C6170"/>
    <w:rsid w:val="001C62CB"/>
    <w:rsid w:val="001C67CD"/>
    <w:rsid w:val="001C7004"/>
    <w:rsid w:val="001C7460"/>
    <w:rsid w:val="001C7831"/>
    <w:rsid w:val="001C797F"/>
    <w:rsid w:val="001C7ED3"/>
    <w:rsid w:val="001D01B8"/>
    <w:rsid w:val="001D01BB"/>
    <w:rsid w:val="001D0427"/>
    <w:rsid w:val="001D06CB"/>
    <w:rsid w:val="001D0916"/>
    <w:rsid w:val="001D1E47"/>
    <w:rsid w:val="001D2458"/>
    <w:rsid w:val="001D2680"/>
    <w:rsid w:val="001D29E3"/>
    <w:rsid w:val="001D2A68"/>
    <w:rsid w:val="001D2ACC"/>
    <w:rsid w:val="001D330F"/>
    <w:rsid w:val="001D3D82"/>
    <w:rsid w:val="001D3E9C"/>
    <w:rsid w:val="001D4492"/>
    <w:rsid w:val="001D4830"/>
    <w:rsid w:val="001D57F6"/>
    <w:rsid w:val="001D6757"/>
    <w:rsid w:val="001D689C"/>
    <w:rsid w:val="001D6974"/>
    <w:rsid w:val="001D7105"/>
    <w:rsid w:val="001D73BE"/>
    <w:rsid w:val="001D7542"/>
    <w:rsid w:val="001D779B"/>
    <w:rsid w:val="001D7A1B"/>
    <w:rsid w:val="001E00CA"/>
    <w:rsid w:val="001E031C"/>
    <w:rsid w:val="001E0551"/>
    <w:rsid w:val="001E135F"/>
    <w:rsid w:val="001E161D"/>
    <w:rsid w:val="001E1AD9"/>
    <w:rsid w:val="001E1FEF"/>
    <w:rsid w:val="001E2534"/>
    <w:rsid w:val="001E26E6"/>
    <w:rsid w:val="001E3273"/>
    <w:rsid w:val="001E415A"/>
    <w:rsid w:val="001E49CC"/>
    <w:rsid w:val="001E4B98"/>
    <w:rsid w:val="001E5434"/>
    <w:rsid w:val="001E560A"/>
    <w:rsid w:val="001E5C09"/>
    <w:rsid w:val="001E63F2"/>
    <w:rsid w:val="001E6926"/>
    <w:rsid w:val="001E6E13"/>
    <w:rsid w:val="001E7150"/>
    <w:rsid w:val="001E71A8"/>
    <w:rsid w:val="001E7940"/>
    <w:rsid w:val="001E7CB1"/>
    <w:rsid w:val="001E7CBC"/>
    <w:rsid w:val="001F01FD"/>
    <w:rsid w:val="001F062D"/>
    <w:rsid w:val="001F09EF"/>
    <w:rsid w:val="001F0B74"/>
    <w:rsid w:val="001F0CD3"/>
    <w:rsid w:val="001F11CD"/>
    <w:rsid w:val="001F205E"/>
    <w:rsid w:val="001F2621"/>
    <w:rsid w:val="001F26AA"/>
    <w:rsid w:val="001F2C57"/>
    <w:rsid w:val="001F3D7A"/>
    <w:rsid w:val="001F3E5C"/>
    <w:rsid w:val="001F4147"/>
    <w:rsid w:val="001F51CF"/>
    <w:rsid w:val="001F5D78"/>
    <w:rsid w:val="001F6325"/>
    <w:rsid w:val="001F64CD"/>
    <w:rsid w:val="001F65F4"/>
    <w:rsid w:val="001F7068"/>
    <w:rsid w:val="001F7C94"/>
    <w:rsid w:val="0020083C"/>
    <w:rsid w:val="00201342"/>
    <w:rsid w:val="00201EDA"/>
    <w:rsid w:val="00202280"/>
    <w:rsid w:val="002028B1"/>
    <w:rsid w:val="00202C2C"/>
    <w:rsid w:val="00202E89"/>
    <w:rsid w:val="002036E8"/>
    <w:rsid w:val="0020396D"/>
    <w:rsid w:val="00203F88"/>
    <w:rsid w:val="002046B8"/>
    <w:rsid w:val="00206B08"/>
    <w:rsid w:val="00206CE7"/>
    <w:rsid w:val="00206D47"/>
    <w:rsid w:val="00207277"/>
    <w:rsid w:val="002109A3"/>
    <w:rsid w:val="00210B9C"/>
    <w:rsid w:val="00211ABD"/>
    <w:rsid w:val="00211B2C"/>
    <w:rsid w:val="002126ED"/>
    <w:rsid w:val="00212C53"/>
    <w:rsid w:val="00213456"/>
    <w:rsid w:val="00213752"/>
    <w:rsid w:val="00213F6B"/>
    <w:rsid w:val="002151A4"/>
    <w:rsid w:val="00215FAA"/>
    <w:rsid w:val="00215FC4"/>
    <w:rsid w:val="00216100"/>
    <w:rsid w:val="0021692F"/>
    <w:rsid w:val="00216D67"/>
    <w:rsid w:val="00220121"/>
    <w:rsid w:val="0022018F"/>
    <w:rsid w:val="0022037D"/>
    <w:rsid w:val="0022086A"/>
    <w:rsid w:val="002208A0"/>
    <w:rsid w:val="00220A29"/>
    <w:rsid w:val="00220BCE"/>
    <w:rsid w:val="00220D9E"/>
    <w:rsid w:val="00221FE9"/>
    <w:rsid w:val="002222BA"/>
    <w:rsid w:val="0022269C"/>
    <w:rsid w:val="00222DE7"/>
    <w:rsid w:val="00223100"/>
    <w:rsid w:val="00223CD4"/>
    <w:rsid w:val="00223EA9"/>
    <w:rsid w:val="002259A6"/>
    <w:rsid w:val="00225C5E"/>
    <w:rsid w:val="00225E51"/>
    <w:rsid w:val="00226009"/>
    <w:rsid w:val="00226F8C"/>
    <w:rsid w:val="00227FCC"/>
    <w:rsid w:val="00230C28"/>
    <w:rsid w:val="00231BEE"/>
    <w:rsid w:val="00231FF4"/>
    <w:rsid w:val="00232AC7"/>
    <w:rsid w:val="002335A6"/>
    <w:rsid w:val="00233625"/>
    <w:rsid w:val="002336DF"/>
    <w:rsid w:val="00234ADE"/>
    <w:rsid w:val="00234AED"/>
    <w:rsid w:val="00234D6F"/>
    <w:rsid w:val="00234F25"/>
    <w:rsid w:val="00235297"/>
    <w:rsid w:val="00235BCB"/>
    <w:rsid w:val="00235FFB"/>
    <w:rsid w:val="002360FE"/>
    <w:rsid w:val="002363D5"/>
    <w:rsid w:val="00236D47"/>
    <w:rsid w:val="00236ED9"/>
    <w:rsid w:val="00240560"/>
    <w:rsid w:val="00240D37"/>
    <w:rsid w:val="00241C2C"/>
    <w:rsid w:val="002424DD"/>
    <w:rsid w:val="00243099"/>
    <w:rsid w:val="00243538"/>
    <w:rsid w:val="00245358"/>
    <w:rsid w:val="002469EC"/>
    <w:rsid w:val="00246C5B"/>
    <w:rsid w:val="00246DF8"/>
    <w:rsid w:val="00247194"/>
    <w:rsid w:val="002477D4"/>
    <w:rsid w:val="00247CEF"/>
    <w:rsid w:val="00247FB2"/>
    <w:rsid w:val="0025020F"/>
    <w:rsid w:val="0025096D"/>
    <w:rsid w:val="00250AEE"/>
    <w:rsid w:val="00251207"/>
    <w:rsid w:val="002521EF"/>
    <w:rsid w:val="0025382C"/>
    <w:rsid w:val="00254F16"/>
    <w:rsid w:val="00255A9C"/>
    <w:rsid w:val="00256A23"/>
    <w:rsid w:val="00256F14"/>
    <w:rsid w:val="002571D8"/>
    <w:rsid w:val="00257282"/>
    <w:rsid w:val="00260D6F"/>
    <w:rsid w:val="0026113E"/>
    <w:rsid w:val="002611F0"/>
    <w:rsid w:val="0026169B"/>
    <w:rsid w:val="00261AFF"/>
    <w:rsid w:val="002622F3"/>
    <w:rsid w:val="00262A97"/>
    <w:rsid w:val="00263113"/>
    <w:rsid w:val="002635A0"/>
    <w:rsid w:val="0026423C"/>
    <w:rsid w:val="002643EE"/>
    <w:rsid w:val="00264C98"/>
    <w:rsid w:val="0026522D"/>
    <w:rsid w:val="002654CD"/>
    <w:rsid w:val="00265ABE"/>
    <w:rsid w:val="00266042"/>
    <w:rsid w:val="00266294"/>
    <w:rsid w:val="00266A99"/>
    <w:rsid w:val="00267244"/>
    <w:rsid w:val="00267F87"/>
    <w:rsid w:val="0027079F"/>
    <w:rsid w:val="002707FD"/>
    <w:rsid w:val="0027084A"/>
    <w:rsid w:val="00270EAE"/>
    <w:rsid w:val="00271641"/>
    <w:rsid w:val="00271D7D"/>
    <w:rsid w:val="00271F1B"/>
    <w:rsid w:val="0027247F"/>
    <w:rsid w:val="00272E9C"/>
    <w:rsid w:val="002734B6"/>
    <w:rsid w:val="00273811"/>
    <w:rsid w:val="00273A29"/>
    <w:rsid w:val="00273FE5"/>
    <w:rsid w:val="00274443"/>
    <w:rsid w:val="0027459B"/>
    <w:rsid w:val="0027544D"/>
    <w:rsid w:val="0027561C"/>
    <w:rsid w:val="0027582A"/>
    <w:rsid w:val="0027625A"/>
    <w:rsid w:val="0027668C"/>
    <w:rsid w:val="002766BB"/>
    <w:rsid w:val="00276866"/>
    <w:rsid w:val="00277811"/>
    <w:rsid w:val="00277D2F"/>
    <w:rsid w:val="00277D4D"/>
    <w:rsid w:val="0028007F"/>
    <w:rsid w:val="00280E3E"/>
    <w:rsid w:val="00280F29"/>
    <w:rsid w:val="00281068"/>
    <w:rsid w:val="0028112E"/>
    <w:rsid w:val="002812B4"/>
    <w:rsid w:val="002817D3"/>
    <w:rsid w:val="002825D0"/>
    <w:rsid w:val="00283714"/>
    <w:rsid w:val="00283945"/>
    <w:rsid w:val="002840C8"/>
    <w:rsid w:val="002844F8"/>
    <w:rsid w:val="00284637"/>
    <w:rsid w:val="0028495E"/>
    <w:rsid w:val="00285275"/>
    <w:rsid w:val="002859AA"/>
    <w:rsid w:val="00286723"/>
    <w:rsid w:val="00286B67"/>
    <w:rsid w:val="00286C84"/>
    <w:rsid w:val="002873FE"/>
    <w:rsid w:val="00287578"/>
    <w:rsid w:val="00287674"/>
    <w:rsid w:val="002879C9"/>
    <w:rsid w:val="00287BE3"/>
    <w:rsid w:val="002900D0"/>
    <w:rsid w:val="002907C1"/>
    <w:rsid w:val="00290999"/>
    <w:rsid w:val="00290A94"/>
    <w:rsid w:val="00290BC6"/>
    <w:rsid w:val="002920B3"/>
    <w:rsid w:val="00292243"/>
    <w:rsid w:val="002927A0"/>
    <w:rsid w:val="00292B25"/>
    <w:rsid w:val="00292F13"/>
    <w:rsid w:val="00293259"/>
    <w:rsid w:val="00293315"/>
    <w:rsid w:val="00294059"/>
    <w:rsid w:val="00294285"/>
    <w:rsid w:val="00294652"/>
    <w:rsid w:val="00294A98"/>
    <w:rsid w:val="00294E2F"/>
    <w:rsid w:val="002952D8"/>
    <w:rsid w:val="002963F8"/>
    <w:rsid w:val="00296457"/>
    <w:rsid w:val="0029656E"/>
    <w:rsid w:val="00296A2F"/>
    <w:rsid w:val="0029719D"/>
    <w:rsid w:val="002A0425"/>
    <w:rsid w:val="002A0478"/>
    <w:rsid w:val="002A054A"/>
    <w:rsid w:val="002A0727"/>
    <w:rsid w:val="002A0ED8"/>
    <w:rsid w:val="002A24C5"/>
    <w:rsid w:val="002A3443"/>
    <w:rsid w:val="002A3A77"/>
    <w:rsid w:val="002A3AD2"/>
    <w:rsid w:val="002A40CE"/>
    <w:rsid w:val="002A4FE3"/>
    <w:rsid w:val="002A56A8"/>
    <w:rsid w:val="002A5750"/>
    <w:rsid w:val="002A5D50"/>
    <w:rsid w:val="002A6269"/>
    <w:rsid w:val="002A64C0"/>
    <w:rsid w:val="002A6C0B"/>
    <w:rsid w:val="002A78B6"/>
    <w:rsid w:val="002A78FC"/>
    <w:rsid w:val="002A7AB1"/>
    <w:rsid w:val="002B0CB5"/>
    <w:rsid w:val="002B0F1B"/>
    <w:rsid w:val="002B0FFD"/>
    <w:rsid w:val="002B1601"/>
    <w:rsid w:val="002B176E"/>
    <w:rsid w:val="002B2573"/>
    <w:rsid w:val="002B25A3"/>
    <w:rsid w:val="002B28A1"/>
    <w:rsid w:val="002B2B9D"/>
    <w:rsid w:val="002B3CEB"/>
    <w:rsid w:val="002B3DC1"/>
    <w:rsid w:val="002B4450"/>
    <w:rsid w:val="002B54B8"/>
    <w:rsid w:val="002B58CA"/>
    <w:rsid w:val="002B6413"/>
    <w:rsid w:val="002B6779"/>
    <w:rsid w:val="002B79BF"/>
    <w:rsid w:val="002B7BF7"/>
    <w:rsid w:val="002B7D64"/>
    <w:rsid w:val="002C05A6"/>
    <w:rsid w:val="002C10A5"/>
    <w:rsid w:val="002C1830"/>
    <w:rsid w:val="002C2060"/>
    <w:rsid w:val="002C22FB"/>
    <w:rsid w:val="002C23B7"/>
    <w:rsid w:val="002C23E7"/>
    <w:rsid w:val="002C2D4A"/>
    <w:rsid w:val="002C35C8"/>
    <w:rsid w:val="002C3886"/>
    <w:rsid w:val="002C3EE8"/>
    <w:rsid w:val="002C4FEE"/>
    <w:rsid w:val="002C60F5"/>
    <w:rsid w:val="002C65D5"/>
    <w:rsid w:val="002C66A9"/>
    <w:rsid w:val="002C68DC"/>
    <w:rsid w:val="002C74D6"/>
    <w:rsid w:val="002C76AD"/>
    <w:rsid w:val="002D0015"/>
    <w:rsid w:val="002D0B13"/>
    <w:rsid w:val="002D1A3D"/>
    <w:rsid w:val="002D2750"/>
    <w:rsid w:val="002D278B"/>
    <w:rsid w:val="002D2FC7"/>
    <w:rsid w:val="002D3BB7"/>
    <w:rsid w:val="002D435D"/>
    <w:rsid w:val="002D4E49"/>
    <w:rsid w:val="002D5566"/>
    <w:rsid w:val="002D57AE"/>
    <w:rsid w:val="002D5971"/>
    <w:rsid w:val="002D6FBE"/>
    <w:rsid w:val="002D7DA6"/>
    <w:rsid w:val="002D7E1A"/>
    <w:rsid w:val="002D7F63"/>
    <w:rsid w:val="002E1176"/>
    <w:rsid w:val="002E1CB1"/>
    <w:rsid w:val="002E27DF"/>
    <w:rsid w:val="002E2B6B"/>
    <w:rsid w:val="002E36A5"/>
    <w:rsid w:val="002E4519"/>
    <w:rsid w:val="002E54F0"/>
    <w:rsid w:val="002E57D7"/>
    <w:rsid w:val="002E6716"/>
    <w:rsid w:val="002E744C"/>
    <w:rsid w:val="002E7560"/>
    <w:rsid w:val="002E7691"/>
    <w:rsid w:val="002F0385"/>
    <w:rsid w:val="002F0800"/>
    <w:rsid w:val="002F08BE"/>
    <w:rsid w:val="002F10C7"/>
    <w:rsid w:val="002F1D18"/>
    <w:rsid w:val="002F2230"/>
    <w:rsid w:val="002F2697"/>
    <w:rsid w:val="002F2C40"/>
    <w:rsid w:val="002F370F"/>
    <w:rsid w:val="002F3739"/>
    <w:rsid w:val="002F377A"/>
    <w:rsid w:val="002F39DA"/>
    <w:rsid w:val="002F4EE8"/>
    <w:rsid w:val="002F569B"/>
    <w:rsid w:val="002F57E3"/>
    <w:rsid w:val="002F5B61"/>
    <w:rsid w:val="002F60AB"/>
    <w:rsid w:val="002F6161"/>
    <w:rsid w:val="002F6195"/>
    <w:rsid w:val="002F6C1D"/>
    <w:rsid w:val="002F6CBC"/>
    <w:rsid w:val="002F739E"/>
    <w:rsid w:val="002F79C9"/>
    <w:rsid w:val="002F7E76"/>
    <w:rsid w:val="003001A2"/>
    <w:rsid w:val="00300F01"/>
    <w:rsid w:val="00301602"/>
    <w:rsid w:val="00302335"/>
    <w:rsid w:val="00302CDC"/>
    <w:rsid w:val="00302DEB"/>
    <w:rsid w:val="003033E7"/>
    <w:rsid w:val="003034E3"/>
    <w:rsid w:val="00304A0E"/>
    <w:rsid w:val="003052BA"/>
    <w:rsid w:val="00305604"/>
    <w:rsid w:val="0030685F"/>
    <w:rsid w:val="00306BD2"/>
    <w:rsid w:val="00306D7D"/>
    <w:rsid w:val="003071B5"/>
    <w:rsid w:val="003073A8"/>
    <w:rsid w:val="00307D99"/>
    <w:rsid w:val="0031047F"/>
    <w:rsid w:val="003107B3"/>
    <w:rsid w:val="003108CF"/>
    <w:rsid w:val="003113C6"/>
    <w:rsid w:val="00311405"/>
    <w:rsid w:val="00312676"/>
    <w:rsid w:val="00312B9B"/>
    <w:rsid w:val="00312C8C"/>
    <w:rsid w:val="00312D7B"/>
    <w:rsid w:val="00313453"/>
    <w:rsid w:val="00313B16"/>
    <w:rsid w:val="003143C1"/>
    <w:rsid w:val="00314EE4"/>
    <w:rsid w:val="00314F21"/>
    <w:rsid w:val="00316399"/>
    <w:rsid w:val="003164BC"/>
    <w:rsid w:val="003168AF"/>
    <w:rsid w:val="00316FFF"/>
    <w:rsid w:val="003173AD"/>
    <w:rsid w:val="003174B4"/>
    <w:rsid w:val="00320F13"/>
    <w:rsid w:val="00321067"/>
    <w:rsid w:val="0032217F"/>
    <w:rsid w:val="0032281D"/>
    <w:rsid w:val="00322C21"/>
    <w:rsid w:val="00323075"/>
    <w:rsid w:val="003236DA"/>
    <w:rsid w:val="00323AAC"/>
    <w:rsid w:val="00323E4B"/>
    <w:rsid w:val="00323F8D"/>
    <w:rsid w:val="00324110"/>
    <w:rsid w:val="00324285"/>
    <w:rsid w:val="0032452C"/>
    <w:rsid w:val="00324B85"/>
    <w:rsid w:val="00325007"/>
    <w:rsid w:val="00325BE1"/>
    <w:rsid w:val="00325E58"/>
    <w:rsid w:val="00327580"/>
    <w:rsid w:val="0032786F"/>
    <w:rsid w:val="0033033F"/>
    <w:rsid w:val="00331017"/>
    <w:rsid w:val="00331526"/>
    <w:rsid w:val="003316A9"/>
    <w:rsid w:val="0033170F"/>
    <w:rsid w:val="00331A5E"/>
    <w:rsid w:val="00331CA8"/>
    <w:rsid w:val="0033329F"/>
    <w:rsid w:val="00334001"/>
    <w:rsid w:val="003352F1"/>
    <w:rsid w:val="00335967"/>
    <w:rsid w:val="00335F68"/>
    <w:rsid w:val="00336252"/>
    <w:rsid w:val="00336CD7"/>
    <w:rsid w:val="00336DF3"/>
    <w:rsid w:val="00337463"/>
    <w:rsid w:val="00337B7E"/>
    <w:rsid w:val="00340D36"/>
    <w:rsid w:val="0034154A"/>
    <w:rsid w:val="003417D2"/>
    <w:rsid w:val="00341E73"/>
    <w:rsid w:val="0034208F"/>
    <w:rsid w:val="003420B9"/>
    <w:rsid w:val="00342D2D"/>
    <w:rsid w:val="0034475B"/>
    <w:rsid w:val="003447D8"/>
    <w:rsid w:val="00344CC9"/>
    <w:rsid w:val="00345D6D"/>
    <w:rsid w:val="00346FC1"/>
    <w:rsid w:val="003475AE"/>
    <w:rsid w:val="00347C40"/>
    <w:rsid w:val="003500DB"/>
    <w:rsid w:val="0035036C"/>
    <w:rsid w:val="003504EF"/>
    <w:rsid w:val="00351059"/>
    <w:rsid w:val="00351230"/>
    <w:rsid w:val="00351308"/>
    <w:rsid w:val="00351711"/>
    <w:rsid w:val="0035264A"/>
    <w:rsid w:val="00352CA5"/>
    <w:rsid w:val="00352D88"/>
    <w:rsid w:val="00352FEC"/>
    <w:rsid w:val="003539FD"/>
    <w:rsid w:val="003548D4"/>
    <w:rsid w:val="00354AEC"/>
    <w:rsid w:val="00355547"/>
    <w:rsid w:val="00355828"/>
    <w:rsid w:val="00356DE5"/>
    <w:rsid w:val="0035791A"/>
    <w:rsid w:val="00357AFC"/>
    <w:rsid w:val="00360A53"/>
    <w:rsid w:val="00361162"/>
    <w:rsid w:val="003618D2"/>
    <w:rsid w:val="00361E30"/>
    <w:rsid w:val="00361F9C"/>
    <w:rsid w:val="00362081"/>
    <w:rsid w:val="003628C2"/>
    <w:rsid w:val="003645BA"/>
    <w:rsid w:val="003654B6"/>
    <w:rsid w:val="00365ABC"/>
    <w:rsid w:val="00365ADE"/>
    <w:rsid w:val="00365B69"/>
    <w:rsid w:val="00366E86"/>
    <w:rsid w:val="003676BA"/>
    <w:rsid w:val="003677F9"/>
    <w:rsid w:val="00367B6E"/>
    <w:rsid w:val="00370188"/>
    <w:rsid w:val="003707E3"/>
    <w:rsid w:val="0037094C"/>
    <w:rsid w:val="00371485"/>
    <w:rsid w:val="00371488"/>
    <w:rsid w:val="00371932"/>
    <w:rsid w:val="00371AD2"/>
    <w:rsid w:val="00372142"/>
    <w:rsid w:val="00372EFE"/>
    <w:rsid w:val="00373152"/>
    <w:rsid w:val="00373B66"/>
    <w:rsid w:val="00373C8D"/>
    <w:rsid w:val="003747A5"/>
    <w:rsid w:val="00376DF8"/>
    <w:rsid w:val="0037746E"/>
    <w:rsid w:val="0037782C"/>
    <w:rsid w:val="00377BB8"/>
    <w:rsid w:val="00380C71"/>
    <w:rsid w:val="003813A7"/>
    <w:rsid w:val="00381CF3"/>
    <w:rsid w:val="00381FE9"/>
    <w:rsid w:val="003825E5"/>
    <w:rsid w:val="00382B30"/>
    <w:rsid w:val="003830F9"/>
    <w:rsid w:val="003836EE"/>
    <w:rsid w:val="0038392C"/>
    <w:rsid w:val="00384A79"/>
    <w:rsid w:val="00384E45"/>
    <w:rsid w:val="003856DF"/>
    <w:rsid w:val="00386F5E"/>
    <w:rsid w:val="0038709A"/>
    <w:rsid w:val="003872B3"/>
    <w:rsid w:val="00387E65"/>
    <w:rsid w:val="00390659"/>
    <w:rsid w:val="00390B6E"/>
    <w:rsid w:val="00390F88"/>
    <w:rsid w:val="0039156E"/>
    <w:rsid w:val="003930BF"/>
    <w:rsid w:val="00393423"/>
    <w:rsid w:val="00393D28"/>
    <w:rsid w:val="00394FFE"/>
    <w:rsid w:val="00395ACA"/>
    <w:rsid w:val="00395B60"/>
    <w:rsid w:val="00395FC0"/>
    <w:rsid w:val="00396790"/>
    <w:rsid w:val="00396839"/>
    <w:rsid w:val="00396AF7"/>
    <w:rsid w:val="00397456"/>
    <w:rsid w:val="00397671"/>
    <w:rsid w:val="00397AC3"/>
    <w:rsid w:val="00397D35"/>
    <w:rsid w:val="003A0624"/>
    <w:rsid w:val="003A1114"/>
    <w:rsid w:val="003A1333"/>
    <w:rsid w:val="003A15D2"/>
    <w:rsid w:val="003A168E"/>
    <w:rsid w:val="003A24E8"/>
    <w:rsid w:val="003A2612"/>
    <w:rsid w:val="003A26F7"/>
    <w:rsid w:val="003A288B"/>
    <w:rsid w:val="003A28F0"/>
    <w:rsid w:val="003A2B30"/>
    <w:rsid w:val="003A3240"/>
    <w:rsid w:val="003A3423"/>
    <w:rsid w:val="003A3701"/>
    <w:rsid w:val="003A3A24"/>
    <w:rsid w:val="003A3B6E"/>
    <w:rsid w:val="003A4123"/>
    <w:rsid w:val="003A4333"/>
    <w:rsid w:val="003A472D"/>
    <w:rsid w:val="003A4FBD"/>
    <w:rsid w:val="003A538F"/>
    <w:rsid w:val="003A6445"/>
    <w:rsid w:val="003A6562"/>
    <w:rsid w:val="003A6622"/>
    <w:rsid w:val="003A667C"/>
    <w:rsid w:val="003A6CB3"/>
    <w:rsid w:val="003A74FE"/>
    <w:rsid w:val="003B0449"/>
    <w:rsid w:val="003B09E5"/>
    <w:rsid w:val="003B1359"/>
    <w:rsid w:val="003B179C"/>
    <w:rsid w:val="003B19F2"/>
    <w:rsid w:val="003B1F56"/>
    <w:rsid w:val="003B2BFB"/>
    <w:rsid w:val="003B2DF8"/>
    <w:rsid w:val="003B2FFC"/>
    <w:rsid w:val="003B3194"/>
    <w:rsid w:val="003B355C"/>
    <w:rsid w:val="003B4802"/>
    <w:rsid w:val="003B4867"/>
    <w:rsid w:val="003B4DB2"/>
    <w:rsid w:val="003B5846"/>
    <w:rsid w:val="003B5E62"/>
    <w:rsid w:val="003B5EB9"/>
    <w:rsid w:val="003B60FF"/>
    <w:rsid w:val="003B6445"/>
    <w:rsid w:val="003B6650"/>
    <w:rsid w:val="003B6C9E"/>
    <w:rsid w:val="003B6CB8"/>
    <w:rsid w:val="003B7B8D"/>
    <w:rsid w:val="003C0005"/>
    <w:rsid w:val="003C0B53"/>
    <w:rsid w:val="003C0E92"/>
    <w:rsid w:val="003C14F2"/>
    <w:rsid w:val="003C18BA"/>
    <w:rsid w:val="003C1A80"/>
    <w:rsid w:val="003C1C75"/>
    <w:rsid w:val="003C1E9C"/>
    <w:rsid w:val="003C2234"/>
    <w:rsid w:val="003C28B1"/>
    <w:rsid w:val="003C28E1"/>
    <w:rsid w:val="003C299F"/>
    <w:rsid w:val="003C30E9"/>
    <w:rsid w:val="003C34E0"/>
    <w:rsid w:val="003C350C"/>
    <w:rsid w:val="003C477A"/>
    <w:rsid w:val="003C519F"/>
    <w:rsid w:val="003C55E4"/>
    <w:rsid w:val="003C5AAB"/>
    <w:rsid w:val="003C70A4"/>
    <w:rsid w:val="003C70D1"/>
    <w:rsid w:val="003C7348"/>
    <w:rsid w:val="003C7D83"/>
    <w:rsid w:val="003D06B8"/>
    <w:rsid w:val="003D08FD"/>
    <w:rsid w:val="003D0A66"/>
    <w:rsid w:val="003D0B65"/>
    <w:rsid w:val="003D1360"/>
    <w:rsid w:val="003D1554"/>
    <w:rsid w:val="003D2947"/>
    <w:rsid w:val="003D4EFA"/>
    <w:rsid w:val="003D4F5D"/>
    <w:rsid w:val="003D5578"/>
    <w:rsid w:val="003D5580"/>
    <w:rsid w:val="003D5A41"/>
    <w:rsid w:val="003D7A9C"/>
    <w:rsid w:val="003E0478"/>
    <w:rsid w:val="003E09A8"/>
    <w:rsid w:val="003E0ADF"/>
    <w:rsid w:val="003E149C"/>
    <w:rsid w:val="003E175F"/>
    <w:rsid w:val="003E1816"/>
    <w:rsid w:val="003E2758"/>
    <w:rsid w:val="003E3D13"/>
    <w:rsid w:val="003E4F38"/>
    <w:rsid w:val="003E580E"/>
    <w:rsid w:val="003E5F62"/>
    <w:rsid w:val="003E661C"/>
    <w:rsid w:val="003E6756"/>
    <w:rsid w:val="003E685B"/>
    <w:rsid w:val="003E6964"/>
    <w:rsid w:val="003E6BEA"/>
    <w:rsid w:val="003E6DFE"/>
    <w:rsid w:val="003E6E43"/>
    <w:rsid w:val="003E7177"/>
    <w:rsid w:val="003F033F"/>
    <w:rsid w:val="003F0945"/>
    <w:rsid w:val="003F12E1"/>
    <w:rsid w:val="003F3C3D"/>
    <w:rsid w:val="003F5885"/>
    <w:rsid w:val="003F64AB"/>
    <w:rsid w:val="003F6517"/>
    <w:rsid w:val="00400896"/>
    <w:rsid w:val="0040090D"/>
    <w:rsid w:val="004010A6"/>
    <w:rsid w:val="0040265A"/>
    <w:rsid w:val="00402C2D"/>
    <w:rsid w:val="0040324B"/>
    <w:rsid w:val="00403743"/>
    <w:rsid w:val="00404266"/>
    <w:rsid w:val="00405D70"/>
    <w:rsid w:val="0040691C"/>
    <w:rsid w:val="0040715D"/>
    <w:rsid w:val="004079E9"/>
    <w:rsid w:val="00407CDF"/>
    <w:rsid w:val="00410091"/>
    <w:rsid w:val="0041095D"/>
    <w:rsid w:val="00410A49"/>
    <w:rsid w:val="00410B45"/>
    <w:rsid w:val="00410DD5"/>
    <w:rsid w:val="00410E9C"/>
    <w:rsid w:val="00411096"/>
    <w:rsid w:val="0041177D"/>
    <w:rsid w:val="00411F03"/>
    <w:rsid w:val="004123E1"/>
    <w:rsid w:val="00412944"/>
    <w:rsid w:val="004143C2"/>
    <w:rsid w:val="00414A6B"/>
    <w:rsid w:val="00414CAD"/>
    <w:rsid w:val="00415488"/>
    <w:rsid w:val="00415988"/>
    <w:rsid w:val="0041604D"/>
    <w:rsid w:val="0041615B"/>
    <w:rsid w:val="00416911"/>
    <w:rsid w:val="0041699E"/>
    <w:rsid w:val="00416AD6"/>
    <w:rsid w:val="0041756F"/>
    <w:rsid w:val="00417613"/>
    <w:rsid w:val="0041776C"/>
    <w:rsid w:val="00417892"/>
    <w:rsid w:val="00417EF6"/>
    <w:rsid w:val="00420F28"/>
    <w:rsid w:val="00421064"/>
    <w:rsid w:val="004216A0"/>
    <w:rsid w:val="004220FB"/>
    <w:rsid w:val="0042268D"/>
    <w:rsid w:val="0042344B"/>
    <w:rsid w:val="00423644"/>
    <w:rsid w:val="0042457C"/>
    <w:rsid w:val="00424DD1"/>
    <w:rsid w:val="00425B67"/>
    <w:rsid w:val="00425DA8"/>
    <w:rsid w:val="004264B6"/>
    <w:rsid w:val="00426BD8"/>
    <w:rsid w:val="0042743F"/>
    <w:rsid w:val="00427E6F"/>
    <w:rsid w:val="004301D4"/>
    <w:rsid w:val="00430589"/>
    <w:rsid w:val="00431D84"/>
    <w:rsid w:val="004324BF"/>
    <w:rsid w:val="004330C9"/>
    <w:rsid w:val="00433E18"/>
    <w:rsid w:val="00433E92"/>
    <w:rsid w:val="00433EAB"/>
    <w:rsid w:val="0043406E"/>
    <w:rsid w:val="0043407D"/>
    <w:rsid w:val="00434A04"/>
    <w:rsid w:val="00434B43"/>
    <w:rsid w:val="0043529D"/>
    <w:rsid w:val="00435C2C"/>
    <w:rsid w:val="00436815"/>
    <w:rsid w:val="00436873"/>
    <w:rsid w:val="00437609"/>
    <w:rsid w:val="004377F9"/>
    <w:rsid w:val="00440458"/>
    <w:rsid w:val="00440C57"/>
    <w:rsid w:val="00440E94"/>
    <w:rsid w:val="00440F4F"/>
    <w:rsid w:val="004415AC"/>
    <w:rsid w:val="00442247"/>
    <w:rsid w:val="004425BC"/>
    <w:rsid w:val="00442ECA"/>
    <w:rsid w:val="00443A8E"/>
    <w:rsid w:val="0044422D"/>
    <w:rsid w:val="0044458F"/>
    <w:rsid w:val="00444F28"/>
    <w:rsid w:val="0044502C"/>
    <w:rsid w:val="00445AEE"/>
    <w:rsid w:val="00445DCC"/>
    <w:rsid w:val="00446849"/>
    <w:rsid w:val="004471E6"/>
    <w:rsid w:val="00447961"/>
    <w:rsid w:val="00447C8C"/>
    <w:rsid w:val="00450D55"/>
    <w:rsid w:val="00451668"/>
    <w:rsid w:val="004528B4"/>
    <w:rsid w:val="00453298"/>
    <w:rsid w:val="0045364B"/>
    <w:rsid w:val="00453F57"/>
    <w:rsid w:val="00453FFA"/>
    <w:rsid w:val="0045595D"/>
    <w:rsid w:val="00455A70"/>
    <w:rsid w:val="00455AA6"/>
    <w:rsid w:val="00456964"/>
    <w:rsid w:val="0045719C"/>
    <w:rsid w:val="004573BE"/>
    <w:rsid w:val="004606C1"/>
    <w:rsid w:val="004607BD"/>
    <w:rsid w:val="0046113E"/>
    <w:rsid w:val="00461E9A"/>
    <w:rsid w:val="00462B0F"/>
    <w:rsid w:val="00462C05"/>
    <w:rsid w:val="00464649"/>
    <w:rsid w:val="00464D2D"/>
    <w:rsid w:val="00464E10"/>
    <w:rsid w:val="00467CCB"/>
    <w:rsid w:val="00467F42"/>
    <w:rsid w:val="00470DD4"/>
    <w:rsid w:val="00470F0B"/>
    <w:rsid w:val="00471D39"/>
    <w:rsid w:val="0047211B"/>
    <w:rsid w:val="0047263B"/>
    <w:rsid w:val="004736C3"/>
    <w:rsid w:val="00473C7C"/>
    <w:rsid w:val="0047415B"/>
    <w:rsid w:val="00474AA7"/>
    <w:rsid w:val="00474E39"/>
    <w:rsid w:val="00475490"/>
    <w:rsid w:val="00475B77"/>
    <w:rsid w:val="0047666B"/>
    <w:rsid w:val="00476B02"/>
    <w:rsid w:val="00476C5B"/>
    <w:rsid w:val="00481305"/>
    <w:rsid w:val="00481E49"/>
    <w:rsid w:val="00483574"/>
    <w:rsid w:val="004839C5"/>
    <w:rsid w:val="00483AB6"/>
    <w:rsid w:val="0048444A"/>
    <w:rsid w:val="004848AD"/>
    <w:rsid w:val="0048638C"/>
    <w:rsid w:val="00486861"/>
    <w:rsid w:val="004868A7"/>
    <w:rsid w:val="00486B89"/>
    <w:rsid w:val="00487A35"/>
    <w:rsid w:val="00490079"/>
    <w:rsid w:val="0049012C"/>
    <w:rsid w:val="00490529"/>
    <w:rsid w:val="0049064F"/>
    <w:rsid w:val="0049082E"/>
    <w:rsid w:val="00490D90"/>
    <w:rsid w:val="004919F1"/>
    <w:rsid w:val="00492BC3"/>
    <w:rsid w:val="00492DAF"/>
    <w:rsid w:val="00493598"/>
    <w:rsid w:val="00494249"/>
    <w:rsid w:val="00494718"/>
    <w:rsid w:val="004951A3"/>
    <w:rsid w:val="0049587D"/>
    <w:rsid w:val="0049699A"/>
    <w:rsid w:val="004970A3"/>
    <w:rsid w:val="00497D59"/>
    <w:rsid w:val="004A0EEC"/>
    <w:rsid w:val="004A105B"/>
    <w:rsid w:val="004A10BF"/>
    <w:rsid w:val="004A13A0"/>
    <w:rsid w:val="004A15EA"/>
    <w:rsid w:val="004A271A"/>
    <w:rsid w:val="004A2768"/>
    <w:rsid w:val="004A32B9"/>
    <w:rsid w:val="004A3BFF"/>
    <w:rsid w:val="004A3E5B"/>
    <w:rsid w:val="004A42E7"/>
    <w:rsid w:val="004A4D50"/>
    <w:rsid w:val="004A5273"/>
    <w:rsid w:val="004A5341"/>
    <w:rsid w:val="004A54F6"/>
    <w:rsid w:val="004A6C2C"/>
    <w:rsid w:val="004A7401"/>
    <w:rsid w:val="004B0355"/>
    <w:rsid w:val="004B0F90"/>
    <w:rsid w:val="004B16A0"/>
    <w:rsid w:val="004B1BE8"/>
    <w:rsid w:val="004B2164"/>
    <w:rsid w:val="004B2623"/>
    <w:rsid w:val="004B2E2C"/>
    <w:rsid w:val="004B3621"/>
    <w:rsid w:val="004B43DC"/>
    <w:rsid w:val="004B497D"/>
    <w:rsid w:val="004B5159"/>
    <w:rsid w:val="004B516B"/>
    <w:rsid w:val="004B58B1"/>
    <w:rsid w:val="004B5ABE"/>
    <w:rsid w:val="004B69EC"/>
    <w:rsid w:val="004B6E4C"/>
    <w:rsid w:val="004B6ED1"/>
    <w:rsid w:val="004B7760"/>
    <w:rsid w:val="004B7850"/>
    <w:rsid w:val="004B7F45"/>
    <w:rsid w:val="004C01CF"/>
    <w:rsid w:val="004C033E"/>
    <w:rsid w:val="004C0626"/>
    <w:rsid w:val="004C0C52"/>
    <w:rsid w:val="004C248D"/>
    <w:rsid w:val="004C376C"/>
    <w:rsid w:val="004C3ABF"/>
    <w:rsid w:val="004C64FA"/>
    <w:rsid w:val="004D091B"/>
    <w:rsid w:val="004D0A45"/>
    <w:rsid w:val="004D136C"/>
    <w:rsid w:val="004D1626"/>
    <w:rsid w:val="004D1D95"/>
    <w:rsid w:val="004D2A8A"/>
    <w:rsid w:val="004D4011"/>
    <w:rsid w:val="004D4A2C"/>
    <w:rsid w:val="004D57C0"/>
    <w:rsid w:val="004D5925"/>
    <w:rsid w:val="004D6F00"/>
    <w:rsid w:val="004D75B3"/>
    <w:rsid w:val="004D7741"/>
    <w:rsid w:val="004E0881"/>
    <w:rsid w:val="004E0DCF"/>
    <w:rsid w:val="004E0DF1"/>
    <w:rsid w:val="004E0F96"/>
    <w:rsid w:val="004E1469"/>
    <w:rsid w:val="004E2018"/>
    <w:rsid w:val="004E20CB"/>
    <w:rsid w:val="004E290A"/>
    <w:rsid w:val="004E305B"/>
    <w:rsid w:val="004E3ED7"/>
    <w:rsid w:val="004E4767"/>
    <w:rsid w:val="004E48A6"/>
    <w:rsid w:val="004E4E2F"/>
    <w:rsid w:val="004E51CB"/>
    <w:rsid w:val="004E5416"/>
    <w:rsid w:val="004E58D9"/>
    <w:rsid w:val="004E5927"/>
    <w:rsid w:val="004E63C0"/>
    <w:rsid w:val="004E658D"/>
    <w:rsid w:val="004E65C6"/>
    <w:rsid w:val="004E6773"/>
    <w:rsid w:val="004E7C58"/>
    <w:rsid w:val="004F0CDD"/>
    <w:rsid w:val="004F0FD1"/>
    <w:rsid w:val="004F1320"/>
    <w:rsid w:val="004F2005"/>
    <w:rsid w:val="004F2E55"/>
    <w:rsid w:val="004F354B"/>
    <w:rsid w:val="004F4197"/>
    <w:rsid w:val="004F5A37"/>
    <w:rsid w:val="004F5C40"/>
    <w:rsid w:val="004F6146"/>
    <w:rsid w:val="004F66DB"/>
    <w:rsid w:val="004F69BD"/>
    <w:rsid w:val="004F782E"/>
    <w:rsid w:val="004F7D95"/>
    <w:rsid w:val="00500449"/>
    <w:rsid w:val="00500786"/>
    <w:rsid w:val="0050210B"/>
    <w:rsid w:val="005028D5"/>
    <w:rsid w:val="00503745"/>
    <w:rsid w:val="00505223"/>
    <w:rsid w:val="00505DB5"/>
    <w:rsid w:val="005064EA"/>
    <w:rsid w:val="005068CC"/>
    <w:rsid w:val="00506D4A"/>
    <w:rsid w:val="00507C84"/>
    <w:rsid w:val="00507F3D"/>
    <w:rsid w:val="005107CD"/>
    <w:rsid w:val="00510902"/>
    <w:rsid w:val="00510ECD"/>
    <w:rsid w:val="005113EB"/>
    <w:rsid w:val="00511854"/>
    <w:rsid w:val="00511911"/>
    <w:rsid w:val="00512309"/>
    <w:rsid w:val="00512D43"/>
    <w:rsid w:val="0051367E"/>
    <w:rsid w:val="0051398B"/>
    <w:rsid w:val="00514563"/>
    <w:rsid w:val="005153F0"/>
    <w:rsid w:val="00515521"/>
    <w:rsid w:val="00516336"/>
    <w:rsid w:val="0051741F"/>
    <w:rsid w:val="0052007B"/>
    <w:rsid w:val="005206BE"/>
    <w:rsid w:val="00520D10"/>
    <w:rsid w:val="00520DA9"/>
    <w:rsid w:val="00520FA6"/>
    <w:rsid w:val="005216A3"/>
    <w:rsid w:val="00521DE7"/>
    <w:rsid w:val="00521F87"/>
    <w:rsid w:val="00522A49"/>
    <w:rsid w:val="00522DC0"/>
    <w:rsid w:val="00522EAA"/>
    <w:rsid w:val="005242C6"/>
    <w:rsid w:val="00524594"/>
    <w:rsid w:val="00524F88"/>
    <w:rsid w:val="005256B1"/>
    <w:rsid w:val="00525FED"/>
    <w:rsid w:val="00526170"/>
    <w:rsid w:val="00526222"/>
    <w:rsid w:val="005264AE"/>
    <w:rsid w:val="0052657B"/>
    <w:rsid w:val="005269BE"/>
    <w:rsid w:val="00526C87"/>
    <w:rsid w:val="00527C50"/>
    <w:rsid w:val="00527C5D"/>
    <w:rsid w:val="0053292A"/>
    <w:rsid w:val="00533025"/>
    <w:rsid w:val="00533F2C"/>
    <w:rsid w:val="00535324"/>
    <w:rsid w:val="00536060"/>
    <w:rsid w:val="005361C5"/>
    <w:rsid w:val="00537FA5"/>
    <w:rsid w:val="00540BD5"/>
    <w:rsid w:val="00540BE0"/>
    <w:rsid w:val="005412A9"/>
    <w:rsid w:val="00541991"/>
    <w:rsid w:val="005419AB"/>
    <w:rsid w:val="00541C2B"/>
    <w:rsid w:val="00542206"/>
    <w:rsid w:val="00542230"/>
    <w:rsid w:val="00542AF6"/>
    <w:rsid w:val="00542B3F"/>
    <w:rsid w:val="0054303B"/>
    <w:rsid w:val="005431EF"/>
    <w:rsid w:val="0054335A"/>
    <w:rsid w:val="00543470"/>
    <w:rsid w:val="0054356C"/>
    <w:rsid w:val="00543956"/>
    <w:rsid w:val="0054396D"/>
    <w:rsid w:val="00543CFF"/>
    <w:rsid w:val="00544B4C"/>
    <w:rsid w:val="00544D2A"/>
    <w:rsid w:val="00544EF9"/>
    <w:rsid w:val="005459D9"/>
    <w:rsid w:val="00545EDA"/>
    <w:rsid w:val="0054665C"/>
    <w:rsid w:val="00547C35"/>
    <w:rsid w:val="00550E36"/>
    <w:rsid w:val="00551B6A"/>
    <w:rsid w:val="00551FE1"/>
    <w:rsid w:val="005532DC"/>
    <w:rsid w:val="00553CEC"/>
    <w:rsid w:val="00553F1A"/>
    <w:rsid w:val="00553F37"/>
    <w:rsid w:val="005541F4"/>
    <w:rsid w:val="00554441"/>
    <w:rsid w:val="005547AA"/>
    <w:rsid w:val="005548C3"/>
    <w:rsid w:val="00555014"/>
    <w:rsid w:val="0055560D"/>
    <w:rsid w:val="00556066"/>
    <w:rsid w:val="00556620"/>
    <w:rsid w:val="00556BD8"/>
    <w:rsid w:val="00557191"/>
    <w:rsid w:val="00557BA9"/>
    <w:rsid w:val="00557CDC"/>
    <w:rsid w:val="00557DB2"/>
    <w:rsid w:val="00557F9F"/>
    <w:rsid w:val="005600F3"/>
    <w:rsid w:val="005606CE"/>
    <w:rsid w:val="005608A5"/>
    <w:rsid w:val="00560C2E"/>
    <w:rsid w:val="00560C94"/>
    <w:rsid w:val="00561299"/>
    <w:rsid w:val="00561A07"/>
    <w:rsid w:val="00561F13"/>
    <w:rsid w:val="00562ED6"/>
    <w:rsid w:val="00563709"/>
    <w:rsid w:val="0056377A"/>
    <w:rsid w:val="00563E79"/>
    <w:rsid w:val="005640CA"/>
    <w:rsid w:val="00564AF3"/>
    <w:rsid w:val="00564CAE"/>
    <w:rsid w:val="00565AE7"/>
    <w:rsid w:val="00565B52"/>
    <w:rsid w:val="00565CCA"/>
    <w:rsid w:val="00565E46"/>
    <w:rsid w:val="005662DD"/>
    <w:rsid w:val="005668C6"/>
    <w:rsid w:val="0056708A"/>
    <w:rsid w:val="00570119"/>
    <w:rsid w:val="0057148A"/>
    <w:rsid w:val="00571AFA"/>
    <w:rsid w:val="00571CCE"/>
    <w:rsid w:val="00572491"/>
    <w:rsid w:val="0057272D"/>
    <w:rsid w:val="00572DA1"/>
    <w:rsid w:val="005730D2"/>
    <w:rsid w:val="0057334A"/>
    <w:rsid w:val="00573789"/>
    <w:rsid w:val="00573FC8"/>
    <w:rsid w:val="00574637"/>
    <w:rsid w:val="00574A97"/>
    <w:rsid w:val="005753AA"/>
    <w:rsid w:val="0057549E"/>
    <w:rsid w:val="005758AA"/>
    <w:rsid w:val="00575E51"/>
    <w:rsid w:val="0057606E"/>
    <w:rsid w:val="0057655B"/>
    <w:rsid w:val="00576B9A"/>
    <w:rsid w:val="00576C99"/>
    <w:rsid w:val="00576D29"/>
    <w:rsid w:val="00576EAA"/>
    <w:rsid w:val="00576F34"/>
    <w:rsid w:val="00576F68"/>
    <w:rsid w:val="005772A8"/>
    <w:rsid w:val="0057786C"/>
    <w:rsid w:val="00577F85"/>
    <w:rsid w:val="00580639"/>
    <w:rsid w:val="005808F5"/>
    <w:rsid w:val="00580ED2"/>
    <w:rsid w:val="00581B4C"/>
    <w:rsid w:val="00581E45"/>
    <w:rsid w:val="00582A62"/>
    <w:rsid w:val="00583771"/>
    <w:rsid w:val="00583AFE"/>
    <w:rsid w:val="00583BD1"/>
    <w:rsid w:val="005845CE"/>
    <w:rsid w:val="00584AD2"/>
    <w:rsid w:val="00584BA3"/>
    <w:rsid w:val="0058578A"/>
    <w:rsid w:val="0058591B"/>
    <w:rsid w:val="00585A47"/>
    <w:rsid w:val="00585F13"/>
    <w:rsid w:val="0058624E"/>
    <w:rsid w:val="00586263"/>
    <w:rsid w:val="0058673C"/>
    <w:rsid w:val="00587030"/>
    <w:rsid w:val="0058729B"/>
    <w:rsid w:val="005872AF"/>
    <w:rsid w:val="0058739F"/>
    <w:rsid w:val="00587DB9"/>
    <w:rsid w:val="00587F52"/>
    <w:rsid w:val="0059080A"/>
    <w:rsid w:val="00590F34"/>
    <w:rsid w:val="00591885"/>
    <w:rsid w:val="00592AE0"/>
    <w:rsid w:val="00593B52"/>
    <w:rsid w:val="00594705"/>
    <w:rsid w:val="00594D85"/>
    <w:rsid w:val="00594F2F"/>
    <w:rsid w:val="00595B36"/>
    <w:rsid w:val="00595DFD"/>
    <w:rsid w:val="00597390"/>
    <w:rsid w:val="00597660"/>
    <w:rsid w:val="00597890"/>
    <w:rsid w:val="00597B3F"/>
    <w:rsid w:val="00597F2D"/>
    <w:rsid w:val="005A0029"/>
    <w:rsid w:val="005A00FE"/>
    <w:rsid w:val="005A0831"/>
    <w:rsid w:val="005A12BC"/>
    <w:rsid w:val="005A186A"/>
    <w:rsid w:val="005A388B"/>
    <w:rsid w:val="005A3EE8"/>
    <w:rsid w:val="005A4504"/>
    <w:rsid w:val="005A466B"/>
    <w:rsid w:val="005A48AB"/>
    <w:rsid w:val="005A49A8"/>
    <w:rsid w:val="005A4BE2"/>
    <w:rsid w:val="005A5BF0"/>
    <w:rsid w:val="005A6C29"/>
    <w:rsid w:val="005A73EB"/>
    <w:rsid w:val="005B02BD"/>
    <w:rsid w:val="005B0307"/>
    <w:rsid w:val="005B138A"/>
    <w:rsid w:val="005B1A60"/>
    <w:rsid w:val="005B1CFA"/>
    <w:rsid w:val="005B2C75"/>
    <w:rsid w:val="005B2C9E"/>
    <w:rsid w:val="005B339D"/>
    <w:rsid w:val="005B33E6"/>
    <w:rsid w:val="005B3883"/>
    <w:rsid w:val="005B3B5D"/>
    <w:rsid w:val="005B3BBC"/>
    <w:rsid w:val="005B4495"/>
    <w:rsid w:val="005B44C2"/>
    <w:rsid w:val="005B47C0"/>
    <w:rsid w:val="005B61EA"/>
    <w:rsid w:val="005B7765"/>
    <w:rsid w:val="005B7A4A"/>
    <w:rsid w:val="005C00E3"/>
    <w:rsid w:val="005C0323"/>
    <w:rsid w:val="005C07AA"/>
    <w:rsid w:val="005C1250"/>
    <w:rsid w:val="005C1F6C"/>
    <w:rsid w:val="005C2466"/>
    <w:rsid w:val="005C27E3"/>
    <w:rsid w:val="005C29D4"/>
    <w:rsid w:val="005C382C"/>
    <w:rsid w:val="005C48D8"/>
    <w:rsid w:val="005C5053"/>
    <w:rsid w:val="005C51A0"/>
    <w:rsid w:val="005C6367"/>
    <w:rsid w:val="005C6F77"/>
    <w:rsid w:val="005C71CF"/>
    <w:rsid w:val="005C7482"/>
    <w:rsid w:val="005D0161"/>
    <w:rsid w:val="005D03A8"/>
    <w:rsid w:val="005D0530"/>
    <w:rsid w:val="005D0C9C"/>
    <w:rsid w:val="005D0EAF"/>
    <w:rsid w:val="005D1FB0"/>
    <w:rsid w:val="005D248C"/>
    <w:rsid w:val="005D269B"/>
    <w:rsid w:val="005D2718"/>
    <w:rsid w:val="005D2823"/>
    <w:rsid w:val="005D3170"/>
    <w:rsid w:val="005D4337"/>
    <w:rsid w:val="005D499E"/>
    <w:rsid w:val="005D4A96"/>
    <w:rsid w:val="005D4C6E"/>
    <w:rsid w:val="005D548E"/>
    <w:rsid w:val="005D61CE"/>
    <w:rsid w:val="005D621F"/>
    <w:rsid w:val="005D6255"/>
    <w:rsid w:val="005D6426"/>
    <w:rsid w:val="005D6F62"/>
    <w:rsid w:val="005D712F"/>
    <w:rsid w:val="005D750A"/>
    <w:rsid w:val="005D764C"/>
    <w:rsid w:val="005D7729"/>
    <w:rsid w:val="005D7989"/>
    <w:rsid w:val="005D799A"/>
    <w:rsid w:val="005D7AA3"/>
    <w:rsid w:val="005E00C6"/>
    <w:rsid w:val="005E11CF"/>
    <w:rsid w:val="005E1418"/>
    <w:rsid w:val="005E18FF"/>
    <w:rsid w:val="005E19EB"/>
    <w:rsid w:val="005E256D"/>
    <w:rsid w:val="005E2C11"/>
    <w:rsid w:val="005E2CE7"/>
    <w:rsid w:val="005E4ABF"/>
    <w:rsid w:val="005E58F6"/>
    <w:rsid w:val="005E5B19"/>
    <w:rsid w:val="005E5D61"/>
    <w:rsid w:val="005E6688"/>
    <w:rsid w:val="005E6D5C"/>
    <w:rsid w:val="005E7428"/>
    <w:rsid w:val="005E76E8"/>
    <w:rsid w:val="005E7DA7"/>
    <w:rsid w:val="005F12C9"/>
    <w:rsid w:val="005F1794"/>
    <w:rsid w:val="005F17EF"/>
    <w:rsid w:val="005F19E2"/>
    <w:rsid w:val="005F1A9C"/>
    <w:rsid w:val="005F4588"/>
    <w:rsid w:val="005F5004"/>
    <w:rsid w:val="005F5D05"/>
    <w:rsid w:val="005F6FAE"/>
    <w:rsid w:val="005F70B0"/>
    <w:rsid w:val="005F78C6"/>
    <w:rsid w:val="005F7B44"/>
    <w:rsid w:val="006000D2"/>
    <w:rsid w:val="0060036A"/>
    <w:rsid w:val="0060080E"/>
    <w:rsid w:val="00600879"/>
    <w:rsid w:val="00600D28"/>
    <w:rsid w:val="00600E0E"/>
    <w:rsid w:val="00600F51"/>
    <w:rsid w:val="00601423"/>
    <w:rsid w:val="0060193B"/>
    <w:rsid w:val="0060203E"/>
    <w:rsid w:val="00602298"/>
    <w:rsid w:val="00602528"/>
    <w:rsid w:val="00602989"/>
    <w:rsid w:val="00603CC8"/>
    <w:rsid w:val="006045F2"/>
    <w:rsid w:val="00604906"/>
    <w:rsid w:val="00604C67"/>
    <w:rsid w:val="00605309"/>
    <w:rsid w:val="00605702"/>
    <w:rsid w:val="00605915"/>
    <w:rsid w:val="0060607C"/>
    <w:rsid w:val="0060624C"/>
    <w:rsid w:val="006067D5"/>
    <w:rsid w:val="006069F8"/>
    <w:rsid w:val="00610D95"/>
    <w:rsid w:val="006110F9"/>
    <w:rsid w:val="0061133E"/>
    <w:rsid w:val="006114AF"/>
    <w:rsid w:val="00611C7B"/>
    <w:rsid w:val="0061207E"/>
    <w:rsid w:val="00612152"/>
    <w:rsid w:val="00612204"/>
    <w:rsid w:val="00612346"/>
    <w:rsid w:val="00612E38"/>
    <w:rsid w:val="0061308E"/>
    <w:rsid w:val="006142FF"/>
    <w:rsid w:val="00614E11"/>
    <w:rsid w:val="006156A1"/>
    <w:rsid w:val="00615C87"/>
    <w:rsid w:val="00616072"/>
    <w:rsid w:val="0061623E"/>
    <w:rsid w:val="00616523"/>
    <w:rsid w:val="00617C6B"/>
    <w:rsid w:val="00621576"/>
    <w:rsid w:val="00623653"/>
    <w:rsid w:val="006236CB"/>
    <w:rsid w:val="00623A25"/>
    <w:rsid w:val="00624EEB"/>
    <w:rsid w:val="00624F3E"/>
    <w:rsid w:val="006251B7"/>
    <w:rsid w:val="0062526D"/>
    <w:rsid w:val="0062532B"/>
    <w:rsid w:val="00625DA3"/>
    <w:rsid w:val="006264BC"/>
    <w:rsid w:val="00626F14"/>
    <w:rsid w:val="00627828"/>
    <w:rsid w:val="006278DC"/>
    <w:rsid w:val="00630042"/>
    <w:rsid w:val="00630734"/>
    <w:rsid w:val="006320BE"/>
    <w:rsid w:val="00632CF5"/>
    <w:rsid w:val="006332E7"/>
    <w:rsid w:val="006337BB"/>
    <w:rsid w:val="00633B90"/>
    <w:rsid w:val="00634564"/>
    <w:rsid w:val="00635259"/>
    <w:rsid w:val="0063561A"/>
    <w:rsid w:val="00635C16"/>
    <w:rsid w:val="0063602A"/>
    <w:rsid w:val="0063741B"/>
    <w:rsid w:val="00640691"/>
    <w:rsid w:val="0064116D"/>
    <w:rsid w:val="0064144A"/>
    <w:rsid w:val="0064183D"/>
    <w:rsid w:val="00643232"/>
    <w:rsid w:val="006433FD"/>
    <w:rsid w:val="00644132"/>
    <w:rsid w:val="00644609"/>
    <w:rsid w:val="0064484F"/>
    <w:rsid w:val="00644C90"/>
    <w:rsid w:val="00644F30"/>
    <w:rsid w:val="0064521B"/>
    <w:rsid w:val="006453BA"/>
    <w:rsid w:val="006458A4"/>
    <w:rsid w:val="006464C4"/>
    <w:rsid w:val="006467DE"/>
    <w:rsid w:val="006468FE"/>
    <w:rsid w:val="00646C13"/>
    <w:rsid w:val="00647216"/>
    <w:rsid w:val="0064727F"/>
    <w:rsid w:val="00647C5C"/>
    <w:rsid w:val="006507CF"/>
    <w:rsid w:val="00650B2B"/>
    <w:rsid w:val="0065155F"/>
    <w:rsid w:val="0065165F"/>
    <w:rsid w:val="00651C61"/>
    <w:rsid w:val="00651CD8"/>
    <w:rsid w:val="00652B3B"/>
    <w:rsid w:val="006532DA"/>
    <w:rsid w:val="00653BAD"/>
    <w:rsid w:val="00653C69"/>
    <w:rsid w:val="00654052"/>
    <w:rsid w:val="00654184"/>
    <w:rsid w:val="006548AB"/>
    <w:rsid w:val="006556A6"/>
    <w:rsid w:val="0065571D"/>
    <w:rsid w:val="0065668B"/>
    <w:rsid w:val="00657492"/>
    <w:rsid w:val="00657E59"/>
    <w:rsid w:val="006606FA"/>
    <w:rsid w:val="006609CB"/>
    <w:rsid w:val="00661462"/>
    <w:rsid w:val="00661B4F"/>
    <w:rsid w:val="00661CB8"/>
    <w:rsid w:val="00661E38"/>
    <w:rsid w:val="00662505"/>
    <w:rsid w:val="00662AA6"/>
    <w:rsid w:val="00662F79"/>
    <w:rsid w:val="00663623"/>
    <w:rsid w:val="00664541"/>
    <w:rsid w:val="0066457A"/>
    <w:rsid w:val="006646CE"/>
    <w:rsid w:val="00664789"/>
    <w:rsid w:val="006648C6"/>
    <w:rsid w:val="00664C98"/>
    <w:rsid w:val="006653E4"/>
    <w:rsid w:val="00665CC2"/>
    <w:rsid w:val="00666CBA"/>
    <w:rsid w:val="00667236"/>
    <w:rsid w:val="00667478"/>
    <w:rsid w:val="00667DE4"/>
    <w:rsid w:val="00670752"/>
    <w:rsid w:val="0067185F"/>
    <w:rsid w:val="00671A6B"/>
    <w:rsid w:val="00671C67"/>
    <w:rsid w:val="006729C6"/>
    <w:rsid w:val="006732B5"/>
    <w:rsid w:val="00673EB3"/>
    <w:rsid w:val="00674535"/>
    <w:rsid w:val="00674C91"/>
    <w:rsid w:val="00674D4B"/>
    <w:rsid w:val="006750FD"/>
    <w:rsid w:val="00675860"/>
    <w:rsid w:val="00675F08"/>
    <w:rsid w:val="0067702B"/>
    <w:rsid w:val="006800D2"/>
    <w:rsid w:val="006808A4"/>
    <w:rsid w:val="00680BE4"/>
    <w:rsid w:val="00680D01"/>
    <w:rsid w:val="00680D1C"/>
    <w:rsid w:val="00680D5D"/>
    <w:rsid w:val="00681C1B"/>
    <w:rsid w:val="00681D18"/>
    <w:rsid w:val="00682E05"/>
    <w:rsid w:val="00682FB7"/>
    <w:rsid w:val="0068370A"/>
    <w:rsid w:val="006839C3"/>
    <w:rsid w:val="006845AD"/>
    <w:rsid w:val="00685A22"/>
    <w:rsid w:val="0068692D"/>
    <w:rsid w:val="0068694C"/>
    <w:rsid w:val="00686C50"/>
    <w:rsid w:val="00686FE4"/>
    <w:rsid w:val="006874D3"/>
    <w:rsid w:val="00687CB7"/>
    <w:rsid w:val="00687D7B"/>
    <w:rsid w:val="00690CE3"/>
    <w:rsid w:val="00690EA9"/>
    <w:rsid w:val="00691494"/>
    <w:rsid w:val="00691DBF"/>
    <w:rsid w:val="006923A5"/>
    <w:rsid w:val="0069251C"/>
    <w:rsid w:val="00692B3E"/>
    <w:rsid w:val="00692C77"/>
    <w:rsid w:val="00692CF4"/>
    <w:rsid w:val="00692F78"/>
    <w:rsid w:val="00692FBA"/>
    <w:rsid w:val="0069308F"/>
    <w:rsid w:val="006933FE"/>
    <w:rsid w:val="00693778"/>
    <w:rsid w:val="00693D6D"/>
    <w:rsid w:val="006944EB"/>
    <w:rsid w:val="00694A42"/>
    <w:rsid w:val="00694D76"/>
    <w:rsid w:val="00695595"/>
    <w:rsid w:val="00695B07"/>
    <w:rsid w:val="006963D8"/>
    <w:rsid w:val="00697F08"/>
    <w:rsid w:val="00697FF1"/>
    <w:rsid w:val="006A077A"/>
    <w:rsid w:val="006A0998"/>
    <w:rsid w:val="006A0C85"/>
    <w:rsid w:val="006A1FBC"/>
    <w:rsid w:val="006A1FE9"/>
    <w:rsid w:val="006A208C"/>
    <w:rsid w:val="006A20D2"/>
    <w:rsid w:val="006A282B"/>
    <w:rsid w:val="006A34E6"/>
    <w:rsid w:val="006A404A"/>
    <w:rsid w:val="006A47AD"/>
    <w:rsid w:val="006A47EA"/>
    <w:rsid w:val="006A4A4A"/>
    <w:rsid w:val="006A4DB5"/>
    <w:rsid w:val="006A5709"/>
    <w:rsid w:val="006A58BF"/>
    <w:rsid w:val="006A67AC"/>
    <w:rsid w:val="006A711D"/>
    <w:rsid w:val="006A71DA"/>
    <w:rsid w:val="006A7287"/>
    <w:rsid w:val="006A7554"/>
    <w:rsid w:val="006B005C"/>
    <w:rsid w:val="006B0345"/>
    <w:rsid w:val="006B0EC9"/>
    <w:rsid w:val="006B0F7A"/>
    <w:rsid w:val="006B103B"/>
    <w:rsid w:val="006B20F4"/>
    <w:rsid w:val="006B37DF"/>
    <w:rsid w:val="006B43EE"/>
    <w:rsid w:val="006B4523"/>
    <w:rsid w:val="006B5422"/>
    <w:rsid w:val="006B57EC"/>
    <w:rsid w:val="006B594D"/>
    <w:rsid w:val="006B6217"/>
    <w:rsid w:val="006B633A"/>
    <w:rsid w:val="006B6816"/>
    <w:rsid w:val="006B6C49"/>
    <w:rsid w:val="006B6E27"/>
    <w:rsid w:val="006B6ED6"/>
    <w:rsid w:val="006B7229"/>
    <w:rsid w:val="006B76B6"/>
    <w:rsid w:val="006B77D2"/>
    <w:rsid w:val="006B7848"/>
    <w:rsid w:val="006B7CC2"/>
    <w:rsid w:val="006B7DBB"/>
    <w:rsid w:val="006C041F"/>
    <w:rsid w:val="006C206D"/>
    <w:rsid w:val="006C21C7"/>
    <w:rsid w:val="006C3781"/>
    <w:rsid w:val="006C3A16"/>
    <w:rsid w:val="006C3E9A"/>
    <w:rsid w:val="006C4CC9"/>
    <w:rsid w:val="006C4FCD"/>
    <w:rsid w:val="006C6485"/>
    <w:rsid w:val="006C72E6"/>
    <w:rsid w:val="006C7D13"/>
    <w:rsid w:val="006C7D4E"/>
    <w:rsid w:val="006C7D6B"/>
    <w:rsid w:val="006D14E1"/>
    <w:rsid w:val="006D1C0F"/>
    <w:rsid w:val="006D1ECE"/>
    <w:rsid w:val="006D33AD"/>
    <w:rsid w:val="006D3EBA"/>
    <w:rsid w:val="006D51C9"/>
    <w:rsid w:val="006D56F1"/>
    <w:rsid w:val="006D5FDB"/>
    <w:rsid w:val="006D6A24"/>
    <w:rsid w:val="006D76CF"/>
    <w:rsid w:val="006D76E2"/>
    <w:rsid w:val="006D795C"/>
    <w:rsid w:val="006E0376"/>
    <w:rsid w:val="006E040F"/>
    <w:rsid w:val="006E07CA"/>
    <w:rsid w:val="006E0A52"/>
    <w:rsid w:val="006E1707"/>
    <w:rsid w:val="006E18F9"/>
    <w:rsid w:val="006E24EA"/>
    <w:rsid w:val="006E2E62"/>
    <w:rsid w:val="006E321C"/>
    <w:rsid w:val="006E4177"/>
    <w:rsid w:val="006E41E0"/>
    <w:rsid w:val="006E4281"/>
    <w:rsid w:val="006E4C24"/>
    <w:rsid w:val="006E5EE5"/>
    <w:rsid w:val="006E79C7"/>
    <w:rsid w:val="006F04CB"/>
    <w:rsid w:val="006F081C"/>
    <w:rsid w:val="006F0D60"/>
    <w:rsid w:val="006F0F2C"/>
    <w:rsid w:val="006F12B1"/>
    <w:rsid w:val="006F1449"/>
    <w:rsid w:val="006F145E"/>
    <w:rsid w:val="006F1B94"/>
    <w:rsid w:val="006F2186"/>
    <w:rsid w:val="006F285E"/>
    <w:rsid w:val="006F3093"/>
    <w:rsid w:val="006F32B8"/>
    <w:rsid w:val="006F378B"/>
    <w:rsid w:val="006F3CFD"/>
    <w:rsid w:val="006F4E7C"/>
    <w:rsid w:val="006F54D9"/>
    <w:rsid w:val="006F5937"/>
    <w:rsid w:val="006F693A"/>
    <w:rsid w:val="006F77ED"/>
    <w:rsid w:val="006F7A32"/>
    <w:rsid w:val="006F7BA8"/>
    <w:rsid w:val="006F7C16"/>
    <w:rsid w:val="007004AD"/>
    <w:rsid w:val="00700624"/>
    <w:rsid w:val="007012B5"/>
    <w:rsid w:val="00701639"/>
    <w:rsid w:val="00701EC3"/>
    <w:rsid w:val="00702DEE"/>
    <w:rsid w:val="00703059"/>
    <w:rsid w:val="00703A0E"/>
    <w:rsid w:val="00703FFE"/>
    <w:rsid w:val="0070411B"/>
    <w:rsid w:val="00704868"/>
    <w:rsid w:val="00705C7A"/>
    <w:rsid w:val="00706463"/>
    <w:rsid w:val="007070B3"/>
    <w:rsid w:val="0070711B"/>
    <w:rsid w:val="0070711C"/>
    <w:rsid w:val="007074CE"/>
    <w:rsid w:val="00707846"/>
    <w:rsid w:val="0070798B"/>
    <w:rsid w:val="007079A6"/>
    <w:rsid w:val="00707B4A"/>
    <w:rsid w:val="00707DB1"/>
    <w:rsid w:val="00710782"/>
    <w:rsid w:val="007109C6"/>
    <w:rsid w:val="00710C23"/>
    <w:rsid w:val="007111EE"/>
    <w:rsid w:val="00712192"/>
    <w:rsid w:val="007123AA"/>
    <w:rsid w:val="0071274F"/>
    <w:rsid w:val="00712C9E"/>
    <w:rsid w:val="00713904"/>
    <w:rsid w:val="00713B0A"/>
    <w:rsid w:val="007156B2"/>
    <w:rsid w:val="00715887"/>
    <w:rsid w:val="00715A5A"/>
    <w:rsid w:val="00715AF4"/>
    <w:rsid w:val="00715B1F"/>
    <w:rsid w:val="00716072"/>
    <w:rsid w:val="007166FE"/>
    <w:rsid w:val="00716950"/>
    <w:rsid w:val="00716D16"/>
    <w:rsid w:val="007179AC"/>
    <w:rsid w:val="007202EE"/>
    <w:rsid w:val="00720705"/>
    <w:rsid w:val="00721299"/>
    <w:rsid w:val="00721585"/>
    <w:rsid w:val="00721628"/>
    <w:rsid w:val="007219CF"/>
    <w:rsid w:val="00721A6E"/>
    <w:rsid w:val="00722125"/>
    <w:rsid w:val="0072304B"/>
    <w:rsid w:val="00723BCF"/>
    <w:rsid w:val="0072515F"/>
    <w:rsid w:val="0072639D"/>
    <w:rsid w:val="007277FF"/>
    <w:rsid w:val="00731D3F"/>
    <w:rsid w:val="00732063"/>
    <w:rsid w:val="0073236D"/>
    <w:rsid w:val="00732516"/>
    <w:rsid w:val="007336C9"/>
    <w:rsid w:val="00733B40"/>
    <w:rsid w:val="007349CA"/>
    <w:rsid w:val="00734A69"/>
    <w:rsid w:val="00734BF4"/>
    <w:rsid w:val="007359F3"/>
    <w:rsid w:val="007365B8"/>
    <w:rsid w:val="00736936"/>
    <w:rsid w:val="00740494"/>
    <w:rsid w:val="0074171F"/>
    <w:rsid w:val="00741EBF"/>
    <w:rsid w:val="00742C12"/>
    <w:rsid w:val="00742ED7"/>
    <w:rsid w:val="00743325"/>
    <w:rsid w:val="007434DF"/>
    <w:rsid w:val="0074398C"/>
    <w:rsid w:val="007446AE"/>
    <w:rsid w:val="00745CC2"/>
    <w:rsid w:val="00745DA3"/>
    <w:rsid w:val="0074641C"/>
    <w:rsid w:val="00746800"/>
    <w:rsid w:val="00746F02"/>
    <w:rsid w:val="0074709D"/>
    <w:rsid w:val="007473FD"/>
    <w:rsid w:val="00747520"/>
    <w:rsid w:val="00747839"/>
    <w:rsid w:val="00747E7C"/>
    <w:rsid w:val="00747F10"/>
    <w:rsid w:val="0075076E"/>
    <w:rsid w:val="00750B09"/>
    <w:rsid w:val="00750C4E"/>
    <w:rsid w:val="00750F5F"/>
    <w:rsid w:val="007513B8"/>
    <w:rsid w:val="007513D4"/>
    <w:rsid w:val="00751599"/>
    <w:rsid w:val="0075208F"/>
    <w:rsid w:val="007522D9"/>
    <w:rsid w:val="00752F3D"/>
    <w:rsid w:val="007530BB"/>
    <w:rsid w:val="0075322A"/>
    <w:rsid w:val="007534E7"/>
    <w:rsid w:val="00753694"/>
    <w:rsid w:val="00753BFC"/>
    <w:rsid w:val="00754506"/>
    <w:rsid w:val="00754FDA"/>
    <w:rsid w:val="00755524"/>
    <w:rsid w:val="00755755"/>
    <w:rsid w:val="00756779"/>
    <w:rsid w:val="00756922"/>
    <w:rsid w:val="0075703F"/>
    <w:rsid w:val="00757829"/>
    <w:rsid w:val="00757979"/>
    <w:rsid w:val="007601A3"/>
    <w:rsid w:val="007601E4"/>
    <w:rsid w:val="0076087D"/>
    <w:rsid w:val="00760978"/>
    <w:rsid w:val="007624D8"/>
    <w:rsid w:val="00762A25"/>
    <w:rsid w:val="0076311C"/>
    <w:rsid w:val="00763611"/>
    <w:rsid w:val="00764449"/>
    <w:rsid w:val="007647EA"/>
    <w:rsid w:val="007651B6"/>
    <w:rsid w:val="00765682"/>
    <w:rsid w:val="00765909"/>
    <w:rsid w:val="00765DA5"/>
    <w:rsid w:val="00765EB5"/>
    <w:rsid w:val="007664B7"/>
    <w:rsid w:val="007667B3"/>
    <w:rsid w:val="00767609"/>
    <w:rsid w:val="00767B91"/>
    <w:rsid w:val="00767E08"/>
    <w:rsid w:val="007702D2"/>
    <w:rsid w:val="007702DE"/>
    <w:rsid w:val="0077056D"/>
    <w:rsid w:val="00770725"/>
    <w:rsid w:val="00770953"/>
    <w:rsid w:val="0077097A"/>
    <w:rsid w:val="00770AB5"/>
    <w:rsid w:val="00770C95"/>
    <w:rsid w:val="00770FAB"/>
    <w:rsid w:val="0077166C"/>
    <w:rsid w:val="007716B6"/>
    <w:rsid w:val="00771988"/>
    <w:rsid w:val="00772750"/>
    <w:rsid w:val="00772D64"/>
    <w:rsid w:val="0077309F"/>
    <w:rsid w:val="00773936"/>
    <w:rsid w:val="00773FCD"/>
    <w:rsid w:val="007741BB"/>
    <w:rsid w:val="0077461D"/>
    <w:rsid w:val="00774696"/>
    <w:rsid w:val="00774E05"/>
    <w:rsid w:val="0077637B"/>
    <w:rsid w:val="0077670E"/>
    <w:rsid w:val="00776717"/>
    <w:rsid w:val="00776AD1"/>
    <w:rsid w:val="00776B08"/>
    <w:rsid w:val="00777547"/>
    <w:rsid w:val="0077778F"/>
    <w:rsid w:val="007806F4"/>
    <w:rsid w:val="007813C0"/>
    <w:rsid w:val="0078145F"/>
    <w:rsid w:val="00781CC4"/>
    <w:rsid w:val="00782CF1"/>
    <w:rsid w:val="007848B8"/>
    <w:rsid w:val="00784B37"/>
    <w:rsid w:val="00784C26"/>
    <w:rsid w:val="00784C74"/>
    <w:rsid w:val="00784D1F"/>
    <w:rsid w:val="00784E18"/>
    <w:rsid w:val="00784EB0"/>
    <w:rsid w:val="00785012"/>
    <w:rsid w:val="00785252"/>
    <w:rsid w:val="007856AD"/>
    <w:rsid w:val="007858AF"/>
    <w:rsid w:val="00786A0F"/>
    <w:rsid w:val="00786C3A"/>
    <w:rsid w:val="00786D86"/>
    <w:rsid w:val="00787869"/>
    <w:rsid w:val="007906F1"/>
    <w:rsid w:val="00790D22"/>
    <w:rsid w:val="007910F0"/>
    <w:rsid w:val="00791288"/>
    <w:rsid w:val="007928C4"/>
    <w:rsid w:val="00793ADB"/>
    <w:rsid w:val="00794099"/>
    <w:rsid w:val="00794442"/>
    <w:rsid w:val="00794F80"/>
    <w:rsid w:val="00794FB7"/>
    <w:rsid w:val="00795542"/>
    <w:rsid w:val="007963C4"/>
    <w:rsid w:val="007978EA"/>
    <w:rsid w:val="007A01C7"/>
    <w:rsid w:val="007A0292"/>
    <w:rsid w:val="007A0476"/>
    <w:rsid w:val="007A0BB7"/>
    <w:rsid w:val="007A0EE0"/>
    <w:rsid w:val="007A0F51"/>
    <w:rsid w:val="007A1277"/>
    <w:rsid w:val="007A1C4B"/>
    <w:rsid w:val="007A1EEF"/>
    <w:rsid w:val="007A359A"/>
    <w:rsid w:val="007A3639"/>
    <w:rsid w:val="007A3679"/>
    <w:rsid w:val="007A38D9"/>
    <w:rsid w:val="007A4180"/>
    <w:rsid w:val="007A4820"/>
    <w:rsid w:val="007A50AB"/>
    <w:rsid w:val="007A5BAF"/>
    <w:rsid w:val="007A6168"/>
    <w:rsid w:val="007A6FA8"/>
    <w:rsid w:val="007A70EA"/>
    <w:rsid w:val="007A7800"/>
    <w:rsid w:val="007A7C4A"/>
    <w:rsid w:val="007A7CFA"/>
    <w:rsid w:val="007B0955"/>
    <w:rsid w:val="007B15AD"/>
    <w:rsid w:val="007B1985"/>
    <w:rsid w:val="007B2114"/>
    <w:rsid w:val="007B237A"/>
    <w:rsid w:val="007B2A18"/>
    <w:rsid w:val="007B2C60"/>
    <w:rsid w:val="007B4E1F"/>
    <w:rsid w:val="007B5E89"/>
    <w:rsid w:val="007B7315"/>
    <w:rsid w:val="007B770F"/>
    <w:rsid w:val="007C0000"/>
    <w:rsid w:val="007C01EB"/>
    <w:rsid w:val="007C04BE"/>
    <w:rsid w:val="007C060F"/>
    <w:rsid w:val="007C065C"/>
    <w:rsid w:val="007C09E0"/>
    <w:rsid w:val="007C147A"/>
    <w:rsid w:val="007C3897"/>
    <w:rsid w:val="007C3AF0"/>
    <w:rsid w:val="007C3E4E"/>
    <w:rsid w:val="007C4116"/>
    <w:rsid w:val="007C451C"/>
    <w:rsid w:val="007C4703"/>
    <w:rsid w:val="007C4722"/>
    <w:rsid w:val="007C475A"/>
    <w:rsid w:val="007C5704"/>
    <w:rsid w:val="007C5C08"/>
    <w:rsid w:val="007C66FE"/>
    <w:rsid w:val="007C6BB7"/>
    <w:rsid w:val="007C6F0B"/>
    <w:rsid w:val="007C7988"/>
    <w:rsid w:val="007D0729"/>
    <w:rsid w:val="007D07DF"/>
    <w:rsid w:val="007D0E7F"/>
    <w:rsid w:val="007D2F6C"/>
    <w:rsid w:val="007D420A"/>
    <w:rsid w:val="007D4505"/>
    <w:rsid w:val="007D4547"/>
    <w:rsid w:val="007D4859"/>
    <w:rsid w:val="007D4E48"/>
    <w:rsid w:val="007D5330"/>
    <w:rsid w:val="007D5398"/>
    <w:rsid w:val="007D599B"/>
    <w:rsid w:val="007D6101"/>
    <w:rsid w:val="007D62C2"/>
    <w:rsid w:val="007D6B92"/>
    <w:rsid w:val="007D6BF5"/>
    <w:rsid w:val="007D6D9F"/>
    <w:rsid w:val="007D6DDA"/>
    <w:rsid w:val="007D7D88"/>
    <w:rsid w:val="007E0E5B"/>
    <w:rsid w:val="007E2306"/>
    <w:rsid w:val="007E23C3"/>
    <w:rsid w:val="007E2B5B"/>
    <w:rsid w:val="007E2D97"/>
    <w:rsid w:val="007E2E59"/>
    <w:rsid w:val="007E3235"/>
    <w:rsid w:val="007E3923"/>
    <w:rsid w:val="007E420C"/>
    <w:rsid w:val="007E42A3"/>
    <w:rsid w:val="007E4BE0"/>
    <w:rsid w:val="007E4E4F"/>
    <w:rsid w:val="007E4F43"/>
    <w:rsid w:val="007E5498"/>
    <w:rsid w:val="007E563C"/>
    <w:rsid w:val="007E58B6"/>
    <w:rsid w:val="007E5B97"/>
    <w:rsid w:val="007E5DD9"/>
    <w:rsid w:val="007E62DE"/>
    <w:rsid w:val="007E6345"/>
    <w:rsid w:val="007E719E"/>
    <w:rsid w:val="007E71AC"/>
    <w:rsid w:val="007E7F56"/>
    <w:rsid w:val="007F1B5F"/>
    <w:rsid w:val="007F1C4B"/>
    <w:rsid w:val="007F2239"/>
    <w:rsid w:val="007F23DE"/>
    <w:rsid w:val="007F2F9B"/>
    <w:rsid w:val="007F3BD4"/>
    <w:rsid w:val="007F4ADD"/>
    <w:rsid w:val="007F5072"/>
    <w:rsid w:val="007F540E"/>
    <w:rsid w:val="007F5BEF"/>
    <w:rsid w:val="007F5C99"/>
    <w:rsid w:val="007F6543"/>
    <w:rsid w:val="007F6B7F"/>
    <w:rsid w:val="007F6BBD"/>
    <w:rsid w:val="007F6BD8"/>
    <w:rsid w:val="007F6E84"/>
    <w:rsid w:val="007F735B"/>
    <w:rsid w:val="008005BB"/>
    <w:rsid w:val="0080093F"/>
    <w:rsid w:val="00800957"/>
    <w:rsid w:val="0080227A"/>
    <w:rsid w:val="00802416"/>
    <w:rsid w:val="00802ED1"/>
    <w:rsid w:val="008031AD"/>
    <w:rsid w:val="008031E0"/>
    <w:rsid w:val="00803BCB"/>
    <w:rsid w:val="00806141"/>
    <w:rsid w:val="0080651B"/>
    <w:rsid w:val="0080656F"/>
    <w:rsid w:val="00806673"/>
    <w:rsid w:val="008068DD"/>
    <w:rsid w:val="00806D19"/>
    <w:rsid w:val="00807219"/>
    <w:rsid w:val="008074E2"/>
    <w:rsid w:val="00810091"/>
    <w:rsid w:val="00810EFD"/>
    <w:rsid w:val="008111CF"/>
    <w:rsid w:val="0081145C"/>
    <w:rsid w:val="008116BC"/>
    <w:rsid w:val="00811AB9"/>
    <w:rsid w:val="00811CD2"/>
    <w:rsid w:val="00811FCE"/>
    <w:rsid w:val="008120E3"/>
    <w:rsid w:val="0081237C"/>
    <w:rsid w:val="008127BB"/>
    <w:rsid w:val="00812EAA"/>
    <w:rsid w:val="0081319A"/>
    <w:rsid w:val="00813790"/>
    <w:rsid w:val="00813A8B"/>
    <w:rsid w:val="00813E62"/>
    <w:rsid w:val="0081404C"/>
    <w:rsid w:val="00814243"/>
    <w:rsid w:val="008146DE"/>
    <w:rsid w:val="00814AD2"/>
    <w:rsid w:val="008155A2"/>
    <w:rsid w:val="0081638A"/>
    <w:rsid w:val="00816470"/>
    <w:rsid w:val="00816957"/>
    <w:rsid w:val="00816970"/>
    <w:rsid w:val="00816EB1"/>
    <w:rsid w:val="00816EC2"/>
    <w:rsid w:val="0081741D"/>
    <w:rsid w:val="0081757F"/>
    <w:rsid w:val="00817846"/>
    <w:rsid w:val="0082021A"/>
    <w:rsid w:val="00820781"/>
    <w:rsid w:val="00820807"/>
    <w:rsid w:val="008209D3"/>
    <w:rsid w:val="00820EEF"/>
    <w:rsid w:val="008217D5"/>
    <w:rsid w:val="00821EBC"/>
    <w:rsid w:val="00821F5B"/>
    <w:rsid w:val="00823BC0"/>
    <w:rsid w:val="00823EC1"/>
    <w:rsid w:val="00824657"/>
    <w:rsid w:val="00824F53"/>
    <w:rsid w:val="0082528B"/>
    <w:rsid w:val="008253F6"/>
    <w:rsid w:val="008255A3"/>
    <w:rsid w:val="00825F44"/>
    <w:rsid w:val="00825FC2"/>
    <w:rsid w:val="008263D1"/>
    <w:rsid w:val="00826719"/>
    <w:rsid w:val="00826762"/>
    <w:rsid w:val="008269AA"/>
    <w:rsid w:val="00827BDD"/>
    <w:rsid w:val="00827FF2"/>
    <w:rsid w:val="00830256"/>
    <w:rsid w:val="008308B7"/>
    <w:rsid w:val="00831A59"/>
    <w:rsid w:val="00831EFB"/>
    <w:rsid w:val="00832053"/>
    <w:rsid w:val="00832D2C"/>
    <w:rsid w:val="00835A4F"/>
    <w:rsid w:val="00835D93"/>
    <w:rsid w:val="00837C61"/>
    <w:rsid w:val="00837F8C"/>
    <w:rsid w:val="008405C2"/>
    <w:rsid w:val="00840B43"/>
    <w:rsid w:val="00840D28"/>
    <w:rsid w:val="008414E1"/>
    <w:rsid w:val="008418C6"/>
    <w:rsid w:val="00841EB4"/>
    <w:rsid w:val="008425EB"/>
    <w:rsid w:val="00842A5B"/>
    <w:rsid w:val="008433CB"/>
    <w:rsid w:val="00844420"/>
    <w:rsid w:val="0084510D"/>
    <w:rsid w:val="00845810"/>
    <w:rsid w:val="00845D07"/>
    <w:rsid w:val="00845E70"/>
    <w:rsid w:val="00846254"/>
    <w:rsid w:val="00846EA1"/>
    <w:rsid w:val="0084727A"/>
    <w:rsid w:val="00847EF9"/>
    <w:rsid w:val="00850598"/>
    <w:rsid w:val="00850D0D"/>
    <w:rsid w:val="00851065"/>
    <w:rsid w:val="00851F0A"/>
    <w:rsid w:val="00852597"/>
    <w:rsid w:val="008528C8"/>
    <w:rsid w:val="008533BD"/>
    <w:rsid w:val="0085342B"/>
    <w:rsid w:val="00853740"/>
    <w:rsid w:val="00853876"/>
    <w:rsid w:val="00853EDA"/>
    <w:rsid w:val="00854322"/>
    <w:rsid w:val="008544E2"/>
    <w:rsid w:val="00855B44"/>
    <w:rsid w:val="008567C0"/>
    <w:rsid w:val="00856AF6"/>
    <w:rsid w:val="0085725D"/>
    <w:rsid w:val="0086018E"/>
    <w:rsid w:val="008606AA"/>
    <w:rsid w:val="00861562"/>
    <w:rsid w:val="00861C12"/>
    <w:rsid w:val="00862843"/>
    <w:rsid w:val="00862EB6"/>
    <w:rsid w:val="00862ED6"/>
    <w:rsid w:val="00863046"/>
    <w:rsid w:val="008632EB"/>
    <w:rsid w:val="00863729"/>
    <w:rsid w:val="00863B65"/>
    <w:rsid w:val="0086469E"/>
    <w:rsid w:val="00864B3A"/>
    <w:rsid w:val="00864D06"/>
    <w:rsid w:val="00864E9F"/>
    <w:rsid w:val="008658B4"/>
    <w:rsid w:val="00865E4B"/>
    <w:rsid w:val="008664A2"/>
    <w:rsid w:val="008666D7"/>
    <w:rsid w:val="00866984"/>
    <w:rsid w:val="00866CEB"/>
    <w:rsid w:val="00866FF4"/>
    <w:rsid w:val="008673F4"/>
    <w:rsid w:val="008674CB"/>
    <w:rsid w:val="00867DCF"/>
    <w:rsid w:val="0087064D"/>
    <w:rsid w:val="00870915"/>
    <w:rsid w:val="00871709"/>
    <w:rsid w:val="00872DE7"/>
    <w:rsid w:val="00872E1B"/>
    <w:rsid w:val="00872E8C"/>
    <w:rsid w:val="008734B3"/>
    <w:rsid w:val="00873611"/>
    <w:rsid w:val="0087396A"/>
    <w:rsid w:val="00873AAA"/>
    <w:rsid w:val="00873D1F"/>
    <w:rsid w:val="008746F4"/>
    <w:rsid w:val="0087615A"/>
    <w:rsid w:val="008767F6"/>
    <w:rsid w:val="00876DD4"/>
    <w:rsid w:val="00877193"/>
    <w:rsid w:val="008808E7"/>
    <w:rsid w:val="008809AC"/>
    <w:rsid w:val="0088167C"/>
    <w:rsid w:val="008818A9"/>
    <w:rsid w:val="00881A04"/>
    <w:rsid w:val="008820CA"/>
    <w:rsid w:val="00882E2C"/>
    <w:rsid w:val="008832E2"/>
    <w:rsid w:val="0088333F"/>
    <w:rsid w:val="00883736"/>
    <w:rsid w:val="00883B21"/>
    <w:rsid w:val="00883F5A"/>
    <w:rsid w:val="008848C2"/>
    <w:rsid w:val="00884AD2"/>
    <w:rsid w:val="00884E28"/>
    <w:rsid w:val="0088577C"/>
    <w:rsid w:val="00885AF2"/>
    <w:rsid w:val="0088613F"/>
    <w:rsid w:val="0088631F"/>
    <w:rsid w:val="0088638F"/>
    <w:rsid w:val="00886927"/>
    <w:rsid w:val="00887EBB"/>
    <w:rsid w:val="00887F2D"/>
    <w:rsid w:val="00890898"/>
    <w:rsid w:val="00890DA7"/>
    <w:rsid w:val="00890EB3"/>
    <w:rsid w:val="008915B3"/>
    <w:rsid w:val="00891FE4"/>
    <w:rsid w:val="008920B6"/>
    <w:rsid w:val="0089283F"/>
    <w:rsid w:val="0089363B"/>
    <w:rsid w:val="0089371F"/>
    <w:rsid w:val="00893795"/>
    <w:rsid w:val="008939CD"/>
    <w:rsid w:val="0089487A"/>
    <w:rsid w:val="00894F15"/>
    <w:rsid w:val="008954EA"/>
    <w:rsid w:val="008959B9"/>
    <w:rsid w:val="00897CC4"/>
    <w:rsid w:val="008A02D9"/>
    <w:rsid w:val="008A039D"/>
    <w:rsid w:val="008A0837"/>
    <w:rsid w:val="008A0EC3"/>
    <w:rsid w:val="008A2016"/>
    <w:rsid w:val="008A288F"/>
    <w:rsid w:val="008A2D5D"/>
    <w:rsid w:val="008A2EB0"/>
    <w:rsid w:val="008A353C"/>
    <w:rsid w:val="008A3597"/>
    <w:rsid w:val="008A3959"/>
    <w:rsid w:val="008A3E3C"/>
    <w:rsid w:val="008A3FD0"/>
    <w:rsid w:val="008A405E"/>
    <w:rsid w:val="008A46E4"/>
    <w:rsid w:val="008A4992"/>
    <w:rsid w:val="008A515B"/>
    <w:rsid w:val="008A5575"/>
    <w:rsid w:val="008A5A8A"/>
    <w:rsid w:val="008A5DD4"/>
    <w:rsid w:val="008A6517"/>
    <w:rsid w:val="008A700F"/>
    <w:rsid w:val="008A7993"/>
    <w:rsid w:val="008B00E4"/>
    <w:rsid w:val="008B02AF"/>
    <w:rsid w:val="008B07DE"/>
    <w:rsid w:val="008B0821"/>
    <w:rsid w:val="008B0B5B"/>
    <w:rsid w:val="008B30C5"/>
    <w:rsid w:val="008B31AA"/>
    <w:rsid w:val="008B355F"/>
    <w:rsid w:val="008B405A"/>
    <w:rsid w:val="008B4291"/>
    <w:rsid w:val="008B6E01"/>
    <w:rsid w:val="008B75B2"/>
    <w:rsid w:val="008B76D8"/>
    <w:rsid w:val="008B7B1E"/>
    <w:rsid w:val="008B7EA4"/>
    <w:rsid w:val="008C0619"/>
    <w:rsid w:val="008C0649"/>
    <w:rsid w:val="008C0874"/>
    <w:rsid w:val="008C0BA8"/>
    <w:rsid w:val="008C126C"/>
    <w:rsid w:val="008C1579"/>
    <w:rsid w:val="008C19D5"/>
    <w:rsid w:val="008C2D74"/>
    <w:rsid w:val="008C35BD"/>
    <w:rsid w:val="008C3903"/>
    <w:rsid w:val="008C39C2"/>
    <w:rsid w:val="008C3BE4"/>
    <w:rsid w:val="008C4100"/>
    <w:rsid w:val="008C4EB1"/>
    <w:rsid w:val="008C514F"/>
    <w:rsid w:val="008C5D68"/>
    <w:rsid w:val="008C5EA7"/>
    <w:rsid w:val="008C6109"/>
    <w:rsid w:val="008C7E7E"/>
    <w:rsid w:val="008D18B2"/>
    <w:rsid w:val="008D1B63"/>
    <w:rsid w:val="008D1EC1"/>
    <w:rsid w:val="008D211E"/>
    <w:rsid w:val="008D21C6"/>
    <w:rsid w:val="008D2999"/>
    <w:rsid w:val="008D31D7"/>
    <w:rsid w:val="008D338C"/>
    <w:rsid w:val="008D3BD1"/>
    <w:rsid w:val="008D3D8B"/>
    <w:rsid w:val="008D41CA"/>
    <w:rsid w:val="008D4679"/>
    <w:rsid w:val="008D5328"/>
    <w:rsid w:val="008D5AA3"/>
    <w:rsid w:val="008D5E53"/>
    <w:rsid w:val="008D6B11"/>
    <w:rsid w:val="008D6F1C"/>
    <w:rsid w:val="008D6F76"/>
    <w:rsid w:val="008E0178"/>
    <w:rsid w:val="008E04CF"/>
    <w:rsid w:val="008E08A7"/>
    <w:rsid w:val="008E1071"/>
    <w:rsid w:val="008E1501"/>
    <w:rsid w:val="008E1629"/>
    <w:rsid w:val="008E183E"/>
    <w:rsid w:val="008E1A1C"/>
    <w:rsid w:val="008E1BDC"/>
    <w:rsid w:val="008E2047"/>
    <w:rsid w:val="008E222F"/>
    <w:rsid w:val="008E24C3"/>
    <w:rsid w:val="008E2A38"/>
    <w:rsid w:val="008E2CD8"/>
    <w:rsid w:val="008E3AAE"/>
    <w:rsid w:val="008E3B89"/>
    <w:rsid w:val="008E41D5"/>
    <w:rsid w:val="008E5940"/>
    <w:rsid w:val="008E67E7"/>
    <w:rsid w:val="008E6E5B"/>
    <w:rsid w:val="008E7120"/>
    <w:rsid w:val="008E773E"/>
    <w:rsid w:val="008E7A7B"/>
    <w:rsid w:val="008F0139"/>
    <w:rsid w:val="008F0836"/>
    <w:rsid w:val="008F0B37"/>
    <w:rsid w:val="008F11C5"/>
    <w:rsid w:val="008F15CC"/>
    <w:rsid w:val="008F1620"/>
    <w:rsid w:val="008F17AD"/>
    <w:rsid w:val="008F1FF5"/>
    <w:rsid w:val="008F216C"/>
    <w:rsid w:val="008F2A78"/>
    <w:rsid w:val="008F2E0B"/>
    <w:rsid w:val="008F30D0"/>
    <w:rsid w:val="008F319B"/>
    <w:rsid w:val="008F44D9"/>
    <w:rsid w:val="008F4CBE"/>
    <w:rsid w:val="008F594C"/>
    <w:rsid w:val="008F59F5"/>
    <w:rsid w:val="008F5C79"/>
    <w:rsid w:val="008F6988"/>
    <w:rsid w:val="008F6B2A"/>
    <w:rsid w:val="008F6B3E"/>
    <w:rsid w:val="008F6CFD"/>
    <w:rsid w:val="008F6F47"/>
    <w:rsid w:val="008F7155"/>
    <w:rsid w:val="008F7417"/>
    <w:rsid w:val="0090018D"/>
    <w:rsid w:val="00900235"/>
    <w:rsid w:val="0090158C"/>
    <w:rsid w:val="00903D79"/>
    <w:rsid w:val="00903E05"/>
    <w:rsid w:val="009041BB"/>
    <w:rsid w:val="00904A29"/>
    <w:rsid w:val="009050FA"/>
    <w:rsid w:val="00905462"/>
    <w:rsid w:val="00906BBA"/>
    <w:rsid w:val="00910F40"/>
    <w:rsid w:val="0091269E"/>
    <w:rsid w:val="00912A05"/>
    <w:rsid w:val="00912AA2"/>
    <w:rsid w:val="00914A8B"/>
    <w:rsid w:val="00914BA0"/>
    <w:rsid w:val="00914F02"/>
    <w:rsid w:val="009158EA"/>
    <w:rsid w:val="0091597E"/>
    <w:rsid w:val="00916473"/>
    <w:rsid w:val="00916713"/>
    <w:rsid w:val="009178D1"/>
    <w:rsid w:val="0092149D"/>
    <w:rsid w:val="009214C8"/>
    <w:rsid w:val="00921871"/>
    <w:rsid w:val="009226D3"/>
    <w:rsid w:val="00923D82"/>
    <w:rsid w:val="00924189"/>
    <w:rsid w:val="009249F6"/>
    <w:rsid w:val="00925472"/>
    <w:rsid w:val="009255D9"/>
    <w:rsid w:val="009259C0"/>
    <w:rsid w:val="00925BD4"/>
    <w:rsid w:val="009263AE"/>
    <w:rsid w:val="00927EEA"/>
    <w:rsid w:val="009318D1"/>
    <w:rsid w:val="00932148"/>
    <w:rsid w:val="009322C1"/>
    <w:rsid w:val="00932D60"/>
    <w:rsid w:val="00932FAD"/>
    <w:rsid w:val="009332BA"/>
    <w:rsid w:val="00934386"/>
    <w:rsid w:val="009349B1"/>
    <w:rsid w:val="00935D12"/>
    <w:rsid w:val="0093607B"/>
    <w:rsid w:val="00936B76"/>
    <w:rsid w:val="00936CBD"/>
    <w:rsid w:val="00937318"/>
    <w:rsid w:val="0093796E"/>
    <w:rsid w:val="00937AF9"/>
    <w:rsid w:val="00940272"/>
    <w:rsid w:val="009407AC"/>
    <w:rsid w:val="00940BBB"/>
    <w:rsid w:val="0094131B"/>
    <w:rsid w:val="00941C0D"/>
    <w:rsid w:val="009424AD"/>
    <w:rsid w:val="00943A67"/>
    <w:rsid w:val="00944015"/>
    <w:rsid w:val="00944A53"/>
    <w:rsid w:val="00944F76"/>
    <w:rsid w:val="00945FE3"/>
    <w:rsid w:val="00946E58"/>
    <w:rsid w:val="00946F14"/>
    <w:rsid w:val="0094743B"/>
    <w:rsid w:val="00947FDF"/>
    <w:rsid w:val="00950FB4"/>
    <w:rsid w:val="00952539"/>
    <w:rsid w:val="00952541"/>
    <w:rsid w:val="00952722"/>
    <w:rsid w:val="00952EBA"/>
    <w:rsid w:val="009548E9"/>
    <w:rsid w:val="00954EFE"/>
    <w:rsid w:val="0095540D"/>
    <w:rsid w:val="00955DFD"/>
    <w:rsid w:val="009569FE"/>
    <w:rsid w:val="00956DD7"/>
    <w:rsid w:val="009577CD"/>
    <w:rsid w:val="00960167"/>
    <w:rsid w:val="00960279"/>
    <w:rsid w:val="009608BB"/>
    <w:rsid w:val="00960C2F"/>
    <w:rsid w:val="00960C6F"/>
    <w:rsid w:val="00960F40"/>
    <w:rsid w:val="009619DA"/>
    <w:rsid w:val="00962305"/>
    <w:rsid w:val="00963234"/>
    <w:rsid w:val="00963578"/>
    <w:rsid w:val="00963842"/>
    <w:rsid w:val="009644F4"/>
    <w:rsid w:val="009652FD"/>
    <w:rsid w:val="00965B2E"/>
    <w:rsid w:val="00965BA5"/>
    <w:rsid w:val="00967586"/>
    <w:rsid w:val="009677B3"/>
    <w:rsid w:val="009678C9"/>
    <w:rsid w:val="00967A9E"/>
    <w:rsid w:val="00967AAE"/>
    <w:rsid w:val="00967C19"/>
    <w:rsid w:val="00967E30"/>
    <w:rsid w:val="00970605"/>
    <w:rsid w:val="009708B8"/>
    <w:rsid w:val="00970C43"/>
    <w:rsid w:val="009711AF"/>
    <w:rsid w:val="009716B6"/>
    <w:rsid w:val="00972FA6"/>
    <w:rsid w:val="0097387F"/>
    <w:rsid w:val="009738AE"/>
    <w:rsid w:val="00974770"/>
    <w:rsid w:val="0097481C"/>
    <w:rsid w:val="00975270"/>
    <w:rsid w:val="0097554A"/>
    <w:rsid w:val="00976EC0"/>
    <w:rsid w:val="009778EE"/>
    <w:rsid w:val="0098005A"/>
    <w:rsid w:val="009808FC"/>
    <w:rsid w:val="00980A09"/>
    <w:rsid w:val="00980BE6"/>
    <w:rsid w:val="009819AA"/>
    <w:rsid w:val="00982414"/>
    <w:rsid w:val="00982ABD"/>
    <w:rsid w:val="009839A6"/>
    <w:rsid w:val="00983A27"/>
    <w:rsid w:val="00983A64"/>
    <w:rsid w:val="0098535F"/>
    <w:rsid w:val="0098559D"/>
    <w:rsid w:val="00985E91"/>
    <w:rsid w:val="00985FEB"/>
    <w:rsid w:val="0098630F"/>
    <w:rsid w:val="00986C13"/>
    <w:rsid w:val="00986DF3"/>
    <w:rsid w:val="00986E90"/>
    <w:rsid w:val="00986EFA"/>
    <w:rsid w:val="009876B2"/>
    <w:rsid w:val="00987D4C"/>
    <w:rsid w:val="00987D7A"/>
    <w:rsid w:val="00987E6D"/>
    <w:rsid w:val="0099004F"/>
    <w:rsid w:val="00990506"/>
    <w:rsid w:val="00990A14"/>
    <w:rsid w:val="00990A92"/>
    <w:rsid w:val="0099176A"/>
    <w:rsid w:val="0099197F"/>
    <w:rsid w:val="009919E6"/>
    <w:rsid w:val="00991AC0"/>
    <w:rsid w:val="009921DC"/>
    <w:rsid w:val="00992449"/>
    <w:rsid w:val="009924D3"/>
    <w:rsid w:val="00992A2D"/>
    <w:rsid w:val="00992D03"/>
    <w:rsid w:val="009930E1"/>
    <w:rsid w:val="0099370F"/>
    <w:rsid w:val="00993AE6"/>
    <w:rsid w:val="00993C56"/>
    <w:rsid w:val="00994328"/>
    <w:rsid w:val="00994504"/>
    <w:rsid w:val="00994A97"/>
    <w:rsid w:val="00995C73"/>
    <w:rsid w:val="009966EE"/>
    <w:rsid w:val="00996D44"/>
    <w:rsid w:val="00996F3E"/>
    <w:rsid w:val="009A04D7"/>
    <w:rsid w:val="009A18C7"/>
    <w:rsid w:val="009A1CD8"/>
    <w:rsid w:val="009A2B0B"/>
    <w:rsid w:val="009A3192"/>
    <w:rsid w:val="009A3560"/>
    <w:rsid w:val="009A365A"/>
    <w:rsid w:val="009A4078"/>
    <w:rsid w:val="009A5682"/>
    <w:rsid w:val="009A56D5"/>
    <w:rsid w:val="009A5733"/>
    <w:rsid w:val="009A577C"/>
    <w:rsid w:val="009A5D80"/>
    <w:rsid w:val="009A5DF3"/>
    <w:rsid w:val="009A712F"/>
    <w:rsid w:val="009A7370"/>
    <w:rsid w:val="009B0A8D"/>
    <w:rsid w:val="009B1CEE"/>
    <w:rsid w:val="009B24BE"/>
    <w:rsid w:val="009B3172"/>
    <w:rsid w:val="009B3250"/>
    <w:rsid w:val="009B3559"/>
    <w:rsid w:val="009B37AC"/>
    <w:rsid w:val="009B3C23"/>
    <w:rsid w:val="009B46A2"/>
    <w:rsid w:val="009B4D12"/>
    <w:rsid w:val="009B4EAE"/>
    <w:rsid w:val="009B4FFC"/>
    <w:rsid w:val="009B5798"/>
    <w:rsid w:val="009B5898"/>
    <w:rsid w:val="009B58A4"/>
    <w:rsid w:val="009B5B52"/>
    <w:rsid w:val="009B63FD"/>
    <w:rsid w:val="009B6BCD"/>
    <w:rsid w:val="009B755E"/>
    <w:rsid w:val="009B7D08"/>
    <w:rsid w:val="009C1238"/>
    <w:rsid w:val="009C27A2"/>
    <w:rsid w:val="009C2900"/>
    <w:rsid w:val="009C3082"/>
    <w:rsid w:val="009C3816"/>
    <w:rsid w:val="009C3DDC"/>
    <w:rsid w:val="009C3FBC"/>
    <w:rsid w:val="009C4099"/>
    <w:rsid w:val="009C4CC7"/>
    <w:rsid w:val="009C6318"/>
    <w:rsid w:val="009C6723"/>
    <w:rsid w:val="009C7416"/>
    <w:rsid w:val="009D0C42"/>
    <w:rsid w:val="009D0EBE"/>
    <w:rsid w:val="009D0FB9"/>
    <w:rsid w:val="009D1E07"/>
    <w:rsid w:val="009D250A"/>
    <w:rsid w:val="009D2CB5"/>
    <w:rsid w:val="009D2E5D"/>
    <w:rsid w:val="009D35CB"/>
    <w:rsid w:val="009D38A5"/>
    <w:rsid w:val="009D3D32"/>
    <w:rsid w:val="009D42DD"/>
    <w:rsid w:val="009D44F2"/>
    <w:rsid w:val="009D4A38"/>
    <w:rsid w:val="009D4A84"/>
    <w:rsid w:val="009D4EAB"/>
    <w:rsid w:val="009D5026"/>
    <w:rsid w:val="009D66B0"/>
    <w:rsid w:val="009D6CA9"/>
    <w:rsid w:val="009D6E5D"/>
    <w:rsid w:val="009D741C"/>
    <w:rsid w:val="009D75AB"/>
    <w:rsid w:val="009D7CB1"/>
    <w:rsid w:val="009E00CA"/>
    <w:rsid w:val="009E02D4"/>
    <w:rsid w:val="009E17D8"/>
    <w:rsid w:val="009E1928"/>
    <w:rsid w:val="009E1AF9"/>
    <w:rsid w:val="009E2A81"/>
    <w:rsid w:val="009E2D19"/>
    <w:rsid w:val="009E401C"/>
    <w:rsid w:val="009E413B"/>
    <w:rsid w:val="009E4279"/>
    <w:rsid w:val="009E4D44"/>
    <w:rsid w:val="009E4FA6"/>
    <w:rsid w:val="009E571E"/>
    <w:rsid w:val="009E666C"/>
    <w:rsid w:val="009E6C08"/>
    <w:rsid w:val="009E7A39"/>
    <w:rsid w:val="009E7E7A"/>
    <w:rsid w:val="009F00AA"/>
    <w:rsid w:val="009F00FE"/>
    <w:rsid w:val="009F0589"/>
    <w:rsid w:val="009F0764"/>
    <w:rsid w:val="009F11F8"/>
    <w:rsid w:val="009F196A"/>
    <w:rsid w:val="009F2603"/>
    <w:rsid w:val="009F41F0"/>
    <w:rsid w:val="009F4516"/>
    <w:rsid w:val="009F5037"/>
    <w:rsid w:val="009F53B4"/>
    <w:rsid w:val="009F5B58"/>
    <w:rsid w:val="009F5EE2"/>
    <w:rsid w:val="009F65FF"/>
    <w:rsid w:val="009F6667"/>
    <w:rsid w:val="009F6778"/>
    <w:rsid w:val="009F6BE1"/>
    <w:rsid w:val="009F7146"/>
    <w:rsid w:val="009F724E"/>
    <w:rsid w:val="009F738F"/>
    <w:rsid w:val="00A00657"/>
    <w:rsid w:val="00A00C1F"/>
    <w:rsid w:val="00A00DC4"/>
    <w:rsid w:val="00A012ED"/>
    <w:rsid w:val="00A01950"/>
    <w:rsid w:val="00A01FF9"/>
    <w:rsid w:val="00A028B1"/>
    <w:rsid w:val="00A0312C"/>
    <w:rsid w:val="00A03241"/>
    <w:rsid w:val="00A03315"/>
    <w:rsid w:val="00A04296"/>
    <w:rsid w:val="00A0442C"/>
    <w:rsid w:val="00A04621"/>
    <w:rsid w:val="00A04813"/>
    <w:rsid w:val="00A04FA1"/>
    <w:rsid w:val="00A05786"/>
    <w:rsid w:val="00A057B8"/>
    <w:rsid w:val="00A06B8D"/>
    <w:rsid w:val="00A06D19"/>
    <w:rsid w:val="00A07024"/>
    <w:rsid w:val="00A07391"/>
    <w:rsid w:val="00A074C4"/>
    <w:rsid w:val="00A07E68"/>
    <w:rsid w:val="00A10421"/>
    <w:rsid w:val="00A1068D"/>
    <w:rsid w:val="00A11128"/>
    <w:rsid w:val="00A11339"/>
    <w:rsid w:val="00A11EEC"/>
    <w:rsid w:val="00A12261"/>
    <w:rsid w:val="00A12CB5"/>
    <w:rsid w:val="00A12FAE"/>
    <w:rsid w:val="00A1310F"/>
    <w:rsid w:val="00A135AE"/>
    <w:rsid w:val="00A1367C"/>
    <w:rsid w:val="00A14E05"/>
    <w:rsid w:val="00A155C3"/>
    <w:rsid w:val="00A155EB"/>
    <w:rsid w:val="00A15D0B"/>
    <w:rsid w:val="00A162F4"/>
    <w:rsid w:val="00A165CC"/>
    <w:rsid w:val="00A16809"/>
    <w:rsid w:val="00A16871"/>
    <w:rsid w:val="00A16A75"/>
    <w:rsid w:val="00A16F92"/>
    <w:rsid w:val="00A1778E"/>
    <w:rsid w:val="00A17896"/>
    <w:rsid w:val="00A17D72"/>
    <w:rsid w:val="00A204A7"/>
    <w:rsid w:val="00A20683"/>
    <w:rsid w:val="00A21F82"/>
    <w:rsid w:val="00A2284C"/>
    <w:rsid w:val="00A23677"/>
    <w:rsid w:val="00A2374E"/>
    <w:rsid w:val="00A23AAC"/>
    <w:rsid w:val="00A2413E"/>
    <w:rsid w:val="00A24862"/>
    <w:rsid w:val="00A24CCC"/>
    <w:rsid w:val="00A24D8D"/>
    <w:rsid w:val="00A24EAE"/>
    <w:rsid w:val="00A251F6"/>
    <w:rsid w:val="00A257AC"/>
    <w:rsid w:val="00A26B5A"/>
    <w:rsid w:val="00A26B68"/>
    <w:rsid w:val="00A27E87"/>
    <w:rsid w:val="00A30635"/>
    <w:rsid w:val="00A30791"/>
    <w:rsid w:val="00A30DD5"/>
    <w:rsid w:val="00A31039"/>
    <w:rsid w:val="00A31FD7"/>
    <w:rsid w:val="00A3247E"/>
    <w:rsid w:val="00A335DB"/>
    <w:rsid w:val="00A33B5F"/>
    <w:rsid w:val="00A33CB2"/>
    <w:rsid w:val="00A33D72"/>
    <w:rsid w:val="00A33ECC"/>
    <w:rsid w:val="00A34609"/>
    <w:rsid w:val="00A350C6"/>
    <w:rsid w:val="00A364E8"/>
    <w:rsid w:val="00A36AC5"/>
    <w:rsid w:val="00A3720B"/>
    <w:rsid w:val="00A37459"/>
    <w:rsid w:val="00A37833"/>
    <w:rsid w:val="00A378ED"/>
    <w:rsid w:val="00A37FBE"/>
    <w:rsid w:val="00A37FF4"/>
    <w:rsid w:val="00A400F9"/>
    <w:rsid w:val="00A40DC9"/>
    <w:rsid w:val="00A4105A"/>
    <w:rsid w:val="00A41E86"/>
    <w:rsid w:val="00A421DF"/>
    <w:rsid w:val="00A42262"/>
    <w:rsid w:val="00A4275A"/>
    <w:rsid w:val="00A42850"/>
    <w:rsid w:val="00A4386E"/>
    <w:rsid w:val="00A444A2"/>
    <w:rsid w:val="00A448BE"/>
    <w:rsid w:val="00A44BE6"/>
    <w:rsid w:val="00A45820"/>
    <w:rsid w:val="00A45ECE"/>
    <w:rsid w:val="00A45FD5"/>
    <w:rsid w:val="00A462CC"/>
    <w:rsid w:val="00A46439"/>
    <w:rsid w:val="00A464EF"/>
    <w:rsid w:val="00A465AE"/>
    <w:rsid w:val="00A46AB6"/>
    <w:rsid w:val="00A46EEC"/>
    <w:rsid w:val="00A46F34"/>
    <w:rsid w:val="00A4787C"/>
    <w:rsid w:val="00A50BB5"/>
    <w:rsid w:val="00A511FC"/>
    <w:rsid w:val="00A518DE"/>
    <w:rsid w:val="00A5247F"/>
    <w:rsid w:val="00A527AC"/>
    <w:rsid w:val="00A5309F"/>
    <w:rsid w:val="00A53907"/>
    <w:rsid w:val="00A53A51"/>
    <w:rsid w:val="00A5418F"/>
    <w:rsid w:val="00A5509C"/>
    <w:rsid w:val="00A55C4C"/>
    <w:rsid w:val="00A5677A"/>
    <w:rsid w:val="00A568A8"/>
    <w:rsid w:val="00A5726D"/>
    <w:rsid w:val="00A57FF2"/>
    <w:rsid w:val="00A60124"/>
    <w:rsid w:val="00A6023D"/>
    <w:rsid w:val="00A604A4"/>
    <w:rsid w:val="00A60947"/>
    <w:rsid w:val="00A610F6"/>
    <w:rsid w:val="00A616F3"/>
    <w:rsid w:val="00A62256"/>
    <w:rsid w:val="00A6228E"/>
    <w:rsid w:val="00A629F8"/>
    <w:rsid w:val="00A62A04"/>
    <w:rsid w:val="00A63346"/>
    <w:rsid w:val="00A641EB"/>
    <w:rsid w:val="00A6462B"/>
    <w:rsid w:val="00A64E14"/>
    <w:rsid w:val="00A64EA9"/>
    <w:rsid w:val="00A64ECF"/>
    <w:rsid w:val="00A66703"/>
    <w:rsid w:val="00A66C3B"/>
    <w:rsid w:val="00A66DAB"/>
    <w:rsid w:val="00A6703E"/>
    <w:rsid w:val="00A6761D"/>
    <w:rsid w:val="00A67C67"/>
    <w:rsid w:val="00A70573"/>
    <w:rsid w:val="00A7065C"/>
    <w:rsid w:val="00A70716"/>
    <w:rsid w:val="00A70FB4"/>
    <w:rsid w:val="00A7166F"/>
    <w:rsid w:val="00A72207"/>
    <w:rsid w:val="00A725E0"/>
    <w:rsid w:val="00A728DC"/>
    <w:rsid w:val="00A7327B"/>
    <w:rsid w:val="00A73519"/>
    <w:rsid w:val="00A73613"/>
    <w:rsid w:val="00A741A7"/>
    <w:rsid w:val="00A743C5"/>
    <w:rsid w:val="00A7450F"/>
    <w:rsid w:val="00A74919"/>
    <w:rsid w:val="00A75A8F"/>
    <w:rsid w:val="00A75E68"/>
    <w:rsid w:val="00A767C9"/>
    <w:rsid w:val="00A777FE"/>
    <w:rsid w:val="00A779A8"/>
    <w:rsid w:val="00A80236"/>
    <w:rsid w:val="00A80AC5"/>
    <w:rsid w:val="00A82C6E"/>
    <w:rsid w:val="00A843D1"/>
    <w:rsid w:val="00A844F4"/>
    <w:rsid w:val="00A84A8C"/>
    <w:rsid w:val="00A84C2B"/>
    <w:rsid w:val="00A85C78"/>
    <w:rsid w:val="00A860B5"/>
    <w:rsid w:val="00A86153"/>
    <w:rsid w:val="00A8665B"/>
    <w:rsid w:val="00A86706"/>
    <w:rsid w:val="00A86D91"/>
    <w:rsid w:val="00A86FC8"/>
    <w:rsid w:val="00A87A96"/>
    <w:rsid w:val="00A90828"/>
    <w:rsid w:val="00A909DE"/>
    <w:rsid w:val="00A909ED"/>
    <w:rsid w:val="00A91157"/>
    <w:rsid w:val="00A9154B"/>
    <w:rsid w:val="00A9160A"/>
    <w:rsid w:val="00A925DC"/>
    <w:rsid w:val="00A9360E"/>
    <w:rsid w:val="00A93BA9"/>
    <w:rsid w:val="00A94099"/>
    <w:rsid w:val="00A94E0A"/>
    <w:rsid w:val="00A94E5A"/>
    <w:rsid w:val="00A952B3"/>
    <w:rsid w:val="00A95550"/>
    <w:rsid w:val="00A95ED9"/>
    <w:rsid w:val="00A96000"/>
    <w:rsid w:val="00A9775D"/>
    <w:rsid w:val="00AA0D54"/>
    <w:rsid w:val="00AA1A5B"/>
    <w:rsid w:val="00AA2205"/>
    <w:rsid w:val="00AA351F"/>
    <w:rsid w:val="00AA380C"/>
    <w:rsid w:val="00AA3B67"/>
    <w:rsid w:val="00AA3C22"/>
    <w:rsid w:val="00AA3F77"/>
    <w:rsid w:val="00AA402F"/>
    <w:rsid w:val="00AA42BA"/>
    <w:rsid w:val="00AA47B2"/>
    <w:rsid w:val="00AA52B7"/>
    <w:rsid w:val="00AA71C4"/>
    <w:rsid w:val="00AB0185"/>
    <w:rsid w:val="00AB1657"/>
    <w:rsid w:val="00AB1C93"/>
    <w:rsid w:val="00AB2539"/>
    <w:rsid w:val="00AB37D4"/>
    <w:rsid w:val="00AB39D7"/>
    <w:rsid w:val="00AB4289"/>
    <w:rsid w:val="00AB4B9A"/>
    <w:rsid w:val="00AB5BA3"/>
    <w:rsid w:val="00AB5EB9"/>
    <w:rsid w:val="00AB6430"/>
    <w:rsid w:val="00AB723B"/>
    <w:rsid w:val="00AB7638"/>
    <w:rsid w:val="00AC009C"/>
    <w:rsid w:val="00AC0B1A"/>
    <w:rsid w:val="00AC0BC9"/>
    <w:rsid w:val="00AC11BE"/>
    <w:rsid w:val="00AC2A68"/>
    <w:rsid w:val="00AC2ADA"/>
    <w:rsid w:val="00AC2CE2"/>
    <w:rsid w:val="00AC33BD"/>
    <w:rsid w:val="00AC4074"/>
    <w:rsid w:val="00AC4733"/>
    <w:rsid w:val="00AC4DF8"/>
    <w:rsid w:val="00AC5403"/>
    <w:rsid w:val="00AC54B9"/>
    <w:rsid w:val="00AC54FA"/>
    <w:rsid w:val="00AC5D7C"/>
    <w:rsid w:val="00AC5F46"/>
    <w:rsid w:val="00AC6D2F"/>
    <w:rsid w:val="00AC709D"/>
    <w:rsid w:val="00AD01CB"/>
    <w:rsid w:val="00AD08B6"/>
    <w:rsid w:val="00AD0B28"/>
    <w:rsid w:val="00AD0C4E"/>
    <w:rsid w:val="00AD0EF9"/>
    <w:rsid w:val="00AD17DC"/>
    <w:rsid w:val="00AD2BE1"/>
    <w:rsid w:val="00AD2CEE"/>
    <w:rsid w:val="00AD2DCB"/>
    <w:rsid w:val="00AD37D8"/>
    <w:rsid w:val="00AD3959"/>
    <w:rsid w:val="00AD3D8E"/>
    <w:rsid w:val="00AD452B"/>
    <w:rsid w:val="00AD5EB6"/>
    <w:rsid w:val="00AD5F6E"/>
    <w:rsid w:val="00AD7193"/>
    <w:rsid w:val="00AD751F"/>
    <w:rsid w:val="00AD785F"/>
    <w:rsid w:val="00AE0294"/>
    <w:rsid w:val="00AE06B1"/>
    <w:rsid w:val="00AE2104"/>
    <w:rsid w:val="00AE21AD"/>
    <w:rsid w:val="00AE2960"/>
    <w:rsid w:val="00AE31D3"/>
    <w:rsid w:val="00AE34EC"/>
    <w:rsid w:val="00AE354D"/>
    <w:rsid w:val="00AE4015"/>
    <w:rsid w:val="00AE4A9F"/>
    <w:rsid w:val="00AE4E37"/>
    <w:rsid w:val="00AE7715"/>
    <w:rsid w:val="00AE7A71"/>
    <w:rsid w:val="00AF3569"/>
    <w:rsid w:val="00AF3979"/>
    <w:rsid w:val="00AF3CFA"/>
    <w:rsid w:val="00AF432A"/>
    <w:rsid w:val="00AF44FD"/>
    <w:rsid w:val="00AF4881"/>
    <w:rsid w:val="00AF4C47"/>
    <w:rsid w:val="00AF4F91"/>
    <w:rsid w:val="00AF5E85"/>
    <w:rsid w:val="00AF619C"/>
    <w:rsid w:val="00AF61D4"/>
    <w:rsid w:val="00AF6244"/>
    <w:rsid w:val="00AF667A"/>
    <w:rsid w:val="00AF6E3C"/>
    <w:rsid w:val="00AF6F42"/>
    <w:rsid w:val="00B00275"/>
    <w:rsid w:val="00B0083F"/>
    <w:rsid w:val="00B00FA8"/>
    <w:rsid w:val="00B0130E"/>
    <w:rsid w:val="00B02413"/>
    <w:rsid w:val="00B024B4"/>
    <w:rsid w:val="00B02897"/>
    <w:rsid w:val="00B03615"/>
    <w:rsid w:val="00B039C7"/>
    <w:rsid w:val="00B060DA"/>
    <w:rsid w:val="00B0621D"/>
    <w:rsid w:val="00B06ACF"/>
    <w:rsid w:val="00B073E1"/>
    <w:rsid w:val="00B07A9B"/>
    <w:rsid w:val="00B10555"/>
    <w:rsid w:val="00B10698"/>
    <w:rsid w:val="00B10FC3"/>
    <w:rsid w:val="00B111E2"/>
    <w:rsid w:val="00B111EE"/>
    <w:rsid w:val="00B11C89"/>
    <w:rsid w:val="00B11F0E"/>
    <w:rsid w:val="00B12116"/>
    <w:rsid w:val="00B1247B"/>
    <w:rsid w:val="00B12C04"/>
    <w:rsid w:val="00B12E97"/>
    <w:rsid w:val="00B13669"/>
    <w:rsid w:val="00B13A1D"/>
    <w:rsid w:val="00B1444F"/>
    <w:rsid w:val="00B144B4"/>
    <w:rsid w:val="00B14530"/>
    <w:rsid w:val="00B1461A"/>
    <w:rsid w:val="00B1507A"/>
    <w:rsid w:val="00B152B7"/>
    <w:rsid w:val="00B16B1A"/>
    <w:rsid w:val="00B16B73"/>
    <w:rsid w:val="00B1713D"/>
    <w:rsid w:val="00B17E06"/>
    <w:rsid w:val="00B205B5"/>
    <w:rsid w:val="00B20974"/>
    <w:rsid w:val="00B21962"/>
    <w:rsid w:val="00B22337"/>
    <w:rsid w:val="00B22411"/>
    <w:rsid w:val="00B2294A"/>
    <w:rsid w:val="00B236C5"/>
    <w:rsid w:val="00B238B2"/>
    <w:rsid w:val="00B23ECC"/>
    <w:rsid w:val="00B23FD6"/>
    <w:rsid w:val="00B2488D"/>
    <w:rsid w:val="00B249A5"/>
    <w:rsid w:val="00B24F77"/>
    <w:rsid w:val="00B255A9"/>
    <w:rsid w:val="00B25943"/>
    <w:rsid w:val="00B26ECE"/>
    <w:rsid w:val="00B27B59"/>
    <w:rsid w:val="00B3009A"/>
    <w:rsid w:val="00B300EE"/>
    <w:rsid w:val="00B30520"/>
    <w:rsid w:val="00B30CF4"/>
    <w:rsid w:val="00B31D50"/>
    <w:rsid w:val="00B320DC"/>
    <w:rsid w:val="00B322DD"/>
    <w:rsid w:val="00B3389C"/>
    <w:rsid w:val="00B3426C"/>
    <w:rsid w:val="00B35709"/>
    <w:rsid w:val="00B3572B"/>
    <w:rsid w:val="00B35E49"/>
    <w:rsid w:val="00B36581"/>
    <w:rsid w:val="00B3793A"/>
    <w:rsid w:val="00B37E0F"/>
    <w:rsid w:val="00B37EC7"/>
    <w:rsid w:val="00B40D09"/>
    <w:rsid w:val="00B4179D"/>
    <w:rsid w:val="00B41E5E"/>
    <w:rsid w:val="00B42453"/>
    <w:rsid w:val="00B439CC"/>
    <w:rsid w:val="00B43E99"/>
    <w:rsid w:val="00B44165"/>
    <w:rsid w:val="00B44A80"/>
    <w:rsid w:val="00B44BA9"/>
    <w:rsid w:val="00B45612"/>
    <w:rsid w:val="00B456AC"/>
    <w:rsid w:val="00B463E3"/>
    <w:rsid w:val="00B46A43"/>
    <w:rsid w:val="00B47BB7"/>
    <w:rsid w:val="00B47BD5"/>
    <w:rsid w:val="00B47CE9"/>
    <w:rsid w:val="00B50B69"/>
    <w:rsid w:val="00B50BA1"/>
    <w:rsid w:val="00B51C9D"/>
    <w:rsid w:val="00B51EF7"/>
    <w:rsid w:val="00B531E6"/>
    <w:rsid w:val="00B53315"/>
    <w:rsid w:val="00B5336C"/>
    <w:rsid w:val="00B53A25"/>
    <w:rsid w:val="00B53E61"/>
    <w:rsid w:val="00B54C5B"/>
    <w:rsid w:val="00B54EFA"/>
    <w:rsid w:val="00B55151"/>
    <w:rsid w:val="00B552F5"/>
    <w:rsid w:val="00B55A62"/>
    <w:rsid w:val="00B55F7D"/>
    <w:rsid w:val="00B562E1"/>
    <w:rsid w:val="00B5794D"/>
    <w:rsid w:val="00B5799E"/>
    <w:rsid w:val="00B57C81"/>
    <w:rsid w:val="00B603D6"/>
    <w:rsid w:val="00B604FF"/>
    <w:rsid w:val="00B60519"/>
    <w:rsid w:val="00B6066F"/>
    <w:rsid w:val="00B606DD"/>
    <w:rsid w:val="00B6270B"/>
    <w:rsid w:val="00B62CAC"/>
    <w:rsid w:val="00B62F9E"/>
    <w:rsid w:val="00B62FF2"/>
    <w:rsid w:val="00B63040"/>
    <w:rsid w:val="00B6304E"/>
    <w:rsid w:val="00B634B8"/>
    <w:rsid w:val="00B63A44"/>
    <w:rsid w:val="00B6430C"/>
    <w:rsid w:val="00B6458E"/>
    <w:rsid w:val="00B64B6B"/>
    <w:rsid w:val="00B6568B"/>
    <w:rsid w:val="00B65BD2"/>
    <w:rsid w:val="00B65EDB"/>
    <w:rsid w:val="00B662BA"/>
    <w:rsid w:val="00B66466"/>
    <w:rsid w:val="00B67016"/>
    <w:rsid w:val="00B67A5B"/>
    <w:rsid w:val="00B70FE7"/>
    <w:rsid w:val="00B712BA"/>
    <w:rsid w:val="00B717F7"/>
    <w:rsid w:val="00B71C4D"/>
    <w:rsid w:val="00B72375"/>
    <w:rsid w:val="00B72D34"/>
    <w:rsid w:val="00B73AAA"/>
    <w:rsid w:val="00B745C4"/>
    <w:rsid w:val="00B74685"/>
    <w:rsid w:val="00B771CC"/>
    <w:rsid w:val="00B80729"/>
    <w:rsid w:val="00B80A5B"/>
    <w:rsid w:val="00B80C93"/>
    <w:rsid w:val="00B80DD4"/>
    <w:rsid w:val="00B8107E"/>
    <w:rsid w:val="00B819BA"/>
    <w:rsid w:val="00B820B3"/>
    <w:rsid w:val="00B82567"/>
    <w:rsid w:val="00B82922"/>
    <w:rsid w:val="00B830FA"/>
    <w:rsid w:val="00B83982"/>
    <w:rsid w:val="00B83DDD"/>
    <w:rsid w:val="00B8406E"/>
    <w:rsid w:val="00B84166"/>
    <w:rsid w:val="00B8509C"/>
    <w:rsid w:val="00B85536"/>
    <w:rsid w:val="00B85776"/>
    <w:rsid w:val="00B901EC"/>
    <w:rsid w:val="00B90662"/>
    <w:rsid w:val="00B90FBA"/>
    <w:rsid w:val="00B9171E"/>
    <w:rsid w:val="00B93E81"/>
    <w:rsid w:val="00B9422D"/>
    <w:rsid w:val="00B94382"/>
    <w:rsid w:val="00B951AB"/>
    <w:rsid w:val="00B95519"/>
    <w:rsid w:val="00B9555C"/>
    <w:rsid w:val="00B95CB4"/>
    <w:rsid w:val="00B95EE3"/>
    <w:rsid w:val="00B965F0"/>
    <w:rsid w:val="00B967C4"/>
    <w:rsid w:val="00BA06A8"/>
    <w:rsid w:val="00BA163C"/>
    <w:rsid w:val="00BA1F1E"/>
    <w:rsid w:val="00BA2128"/>
    <w:rsid w:val="00BA2624"/>
    <w:rsid w:val="00BA33E2"/>
    <w:rsid w:val="00BA3D56"/>
    <w:rsid w:val="00BA4146"/>
    <w:rsid w:val="00BA41FB"/>
    <w:rsid w:val="00BA4720"/>
    <w:rsid w:val="00BA4F50"/>
    <w:rsid w:val="00BA50DA"/>
    <w:rsid w:val="00BA55C3"/>
    <w:rsid w:val="00BA5F7B"/>
    <w:rsid w:val="00BA761A"/>
    <w:rsid w:val="00BB0013"/>
    <w:rsid w:val="00BB0922"/>
    <w:rsid w:val="00BB0B57"/>
    <w:rsid w:val="00BB0E64"/>
    <w:rsid w:val="00BB1733"/>
    <w:rsid w:val="00BB1B18"/>
    <w:rsid w:val="00BB1CCB"/>
    <w:rsid w:val="00BB1D3D"/>
    <w:rsid w:val="00BB2975"/>
    <w:rsid w:val="00BB351A"/>
    <w:rsid w:val="00BB3A0E"/>
    <w:rsid w:val="00BB4156"/>
    <w:rsid w:val="00BB41F3"/>
    <w:rsid w:val="00BB451D"/>
    <w:rsid w:val="00BB475F"/>
    <w:rsid w:val="00BB5A93"/>
    <w:rsid w:val="00BB5D3B"/>
    <w:rsid w:val="00BB63C8"/>
    <w:rsid w:val="00BB69F7"/>
    <w:rsid w:val="00BB6E8D"/>
    <w:rsid w:val="00BB6EB0"/>
    <w:rsid w:val="00BB7605"/>
    <w:rsid w:val="00BC03EA"/>
    <w:rsid w:val="00BC0968"/>
    <w:rsid w:val="00BC0B67"/>
    <w:rsid w:val="00BC190E"/>
    <w:rsid w:val="00BC1ABD"/>
    <w:rsid w:val="00BC2726"/>
    <w:rsid w:val="00BC2DFC"/>
    <w:rsid w:val="00BC3CDA"/>
    <w:rsid w:val="00BC52FD"/>
    <w:rsid w:val="00BC6199"/>
    <w:rsid w:val="00BC63DD"/>
    <w:rsid w:val="00BC7607"/>
    <w:rsid w:val="00BD060C"/>
    <w:rsid w:val="00BD0903"/>
    <w:rsid w:val="00BD105D"/>
    <w:rsid w:val="00BD1C71"/>
    <w:rsid w:val="00BD26E7"/>
    <w:rsid w:val="00BD28EA"/>
    <w:rsid w:val="00BD3034"/>
    <w:rsid w:val="00BD39C0"/>
    <w:rsid w:val="00BD49D3"/>
    <w:rsid w:val="00BD49EC"/>
    <w:rsid w:val="00BD4C66"/>
    <w:rsid w:val="00BD5D5A"/>
    <w:rsid w:val="00BD5EEE"/>
    <w:rsid w:val="00BD624A"/>
    <w:rsid w:val="00BD6343"/>
    <w:rsid w:val="00BD6A05"/>
    <w:rsid w:val="00BD6BF1"/>
    <w:rsid w:val="00BD726B"/>
    <w:rsid w:val="00BD7917"/>
    <w:rsid w:val="00BD7E04"/>
    <w:rsid w:val="00BD7EB2"/>
    <w:rsid w:val="00BD7FAC"/>
    <w:rsid w:val="00BE099D"/>
    <w:rsid w:val="00BE0A67"/>
    <w:rsid w:val="00BE0ACC"/>
    <w:rsid w:val="00BE0D0B"/>
    <w:rsid w:val="00BE0E0D"/>
    <w:rsid w:val="00BE1102"/>
    <w:rsid w:val="00BE200A"/>
    <w:rsid w:val="00BE239D"/>
    <w:rsid w:val="00BE3A0A"/>
    <w:rsid w:val="00BE3AC6"/>
    <w:rsid w:val="00BE3C4B"/>
    <w:rsid w:val="00BE4871"/>
    <w:rsid w:val="00BE5A1E"/>
    <w:rsid w:val="00BE62E2"/>
    <w:rsid w:val="00BE646E"/>
    <w:rsid w:val="00BE6E1C"/>
    <w:rsid w:val="00BE6FAF"/>
    <w:rsid w:val="00BE73AD"/>
    <w:rsid w:val="00BE7B00"/>
    <w:rsid w:val="00BE7DD2"/>
    <w:rsid w:val="00BE7FF7"/>
    <w:rsid w:val="00BF0268"/>
    <w:rsid w:val="00BF06BA"/>
    <w:rsid w:val="00BF07BA"/>
    <w:rsid w:val="00BF1949"/>
    <w:rsid w:val="00BF1C4E"/>
    <w:rsid w:val="00BF22AA"/>
    <w:rsid w:val="00BF23D2"/>
    <w:rsid w:val="00BF2722"/>
    <w:rsid w:val="00BF2ADD"/>
    <w:rsid w:val="00BF2C1E"/>
    <w:rsid w:val="00BF3B73"/>
    <w:rsid w:val="00BF3E1E"/>
    <w:rsid w:val="00BF3E21"/>
    <w:rsid w:val="00BF415A"/>
    <w:rsid w:val="00BF4AD8"/>
    <w:rsid w:val="00BF5074"/>
    <w:rsid w:val="00BF53DD"/>
    <w:rsid w:val="00BF5877"/>
    <w:rsid w:val="00BF6297"/>
    <w:rsid w:val="00BF6F3C"/>
    <w:rsid w:val="00BF736E"/>
    <w:rsid w:val="00BF73D7"/>
    <w:rsid w:val="00C01E67"/>
    <w:rsid w:val="00C02105"/>
    <w:rsid w:val="00C026CB"/>
    <w:rsid w:val="00C0271D"/>
    <w:rsid w:val="00C029B1"/>
    <w:rsid w:val="00C02BEA"/>
    <w:rsid w:val="00C03061"/>
    <w:rsid w:val="00C03132"/>
    <w:rsid w:val="00C04107"/>
    <w:rsid w:val="00C04646"/>
    <w:rsid w:val="00C04759"/>
    <w:rsid w:val="00C049B0"/>
    <w:rsid w:val="00C04F9B"/>
    <w:rsid w:val="00C063C8"/>
    <w:rsid w:val="00C07200"/>
    <w:rsid w:val="00C076E0"/>
    <w:rsid w:val="00C1097F"/>
    <w:rsid w:val="00C10D36"/>
    <w:rsid w:val="00C113C6"/>
    <w:rsid w:val="00C1156E"/>
    <w:rsid w:val="00C11780"/>
    <w:rsid w:val="00C1202A"/>
    <w:rsid w:val="00C12155"/>
    <w:rsid w:val="00C127BD"/>
    <w:rsid w:val="00C128D9"/>
    <w:rsid w:val="00C12D61"/>
    <w:rsid w:val="00C12DEA"/>
    <w:rsid w:val="00C139E5"/>
    <w:rsid w:val="00C13C61"/>
    <w:rsid w:val="00C13D58"/>
    <w:rsid w:val="00C13D6A"/>
    <w:rsid w:val="00C1403B"/>
    <w:rsid w:val="00C14389"/>
    <w:rsid w:val="00C14F02"/>
    <w:rsid w:val="00C151AC"/>
    <w:rsid w:val="00C15282"/>
    <w:rsid w:val="00C169E1"/>
    <w:rsid w:val="00C16C3F"/>
    <w:rsid w:val="00C16EDC"/>
    <w:rsid w:val="00C17E7E"/>
    <w:rsid w:val="00C20879"/>
    <w:rsid w:val="00C21071"/>
    <w:rsid w:val="00C212F4"/>
    <w:rsid w:val="00C2148D"/>
    <w:rsid w:val="00C21E05"/>
    <w:rsid w:val="00C2215F"/>
    <w:rsid w:val="00C22A5B"/>
    <w:rsid w:val="00C22B36"/>
    <w:rsid w:val="00C23106"/>
    <w:rsid w:val="00C247B2"/>
    <w:rsid w:val="00C25E2C"/>
    <w:rsid w:val="00C2625E"/>
    <w:rsid w:val="00C276F3"/>
    <w:rsid w:val="00C27E42"/>
    <w:rsid w:val="00C27E58"/>
    <w:rsid w:val="00C301ED"/>
    <w:rsid w:val="00C31226"/>
    <w:rsid w:val="00C31696"/>
    <w:rsid w:val="00C3197E"/>
    <w:rsid w:val="00C31A0D"/>
    <w:rsid w:val="00C31DD8"/>
    <w:rsid w:val="00C325EF"/>
    <w:rsid w:val="00C34C8A"/>
    <w:rsid w:val="00C351A8"/>
    <w:rsid w:val="00C35887"/>
    <w:rsid w:val="00C35FB6"/>
    <w:rsid w:val="00C36671"/>
    <w:rsid w:val="00C37B85"/>
    <w:rsid w:val="00C40053"/>
    <w:rsid w:val="00C40360"/>
    <w:rsid w:val="00C404D0"/>
    <w:rsid w:val="00C40E64"/>
    <w:rsid w:val="00C416D5"/>
    <w:rsid w:val="00C41897"/>
    <w:rsid w:val="00C42408"/>
    <w:rsid w:val="00C42462"/>
    <w:rsid w:val="00C42625"/>
    <w:rsid w:val="00C427C9"/>
    <w:rsid w:val="00C42A96"/>
    <w:rsid w:val="00C42B75"/>
    <w:rsid w:val="00C42CE3"/>
    <w:rsid w:val="00C431DE"/>
    <w:rsid w:val="00C431E3"/>
    <w:rsid w:val="00C43264"/>
    <w:rsid w:val="00C434A8"/>
    <w:rsid w:val="00C4393C"/>
    <w:rsid w:val="00C449B1"/>
    <w:rsid w:val="00C44BFB"/>
    <w:rsid w:val="00C44C50"/>
    <w:rsid w:val="00C44E76"/>
    <w:rsid w:val="00C4594E"/>
    <w:rsid w:val="00C45CC5"/>
    <w:rsid w:val="00C46310"/>
    <w:rsid w:val="00C46485"/>
    <w:rsid w:val="00C46672"/>
    <w:rsid w:val="00C46CC7"/>
    <w:rsid w:val="00C4721E"/>
    <w:rsid w:val="00C4729A"/>
    <w:rsid w:val="00C472B8"/>
    <w:rsid w:val="00C47F0C"/>
    <w:rsid w:val="00C5096C"/>
    <w:rsid w:val="00C51165"/>
    <w:rsid w:val="00C511EF"/>
    <w:rsid w:val="00C51529"/>
    <w:rsid w:val="00C51D11"/>
    <w:rsid w:val="00C52838"/>
    <w:rsid w:val="00C5348A"/>
    <w:rsid w:val="00C53AC8"/>
    <w:rsid w:val="00C53AF2"/>
    <w:rsid w:val="00C53D2B"/>
    <w:rsid w:val="00C54566"/>
    <w:rsid w:val="00C5542C"/>
    <w:rsid w:val="00C5677E"/>
    <w:rsid w:val="00C5688B"/>
    <w:rsid w:val="00C56BCD"/>
    <w:rsid w:val="00C56F9E"/>
    <w:rsid w:val="00C57251"/>
    <w:rsid w:val="00C57CCD"/>
    <w:rsid w:val="00C6036B"/>
    <w:rsid w:val="00C60C43"/>
    <w:rsid w:val="00C61406"/>
    <w:rsid w:val="00C62505"/>
    <w:rsid w:val="00C62E07"/>
    <w:rsid w:val="00C62F6F"/>
    <w:rsid w:val="00C631C5"/>
    <w:rsid w:val="00C633FD"/>
    <w:rsid w:val="00C63B56"/>
    <w:rsid w:val="00C63DED"/>
    <w:rsid w:val="00C6511D"/>
    <w:rsid w:val="00C65AF9"/>
    <w:rsid w:val="00C65B22"/>
    <w:rsid w:val="00C66608"/>
    <w:rsid w:val="00C667E6"/>
    <w:rsid w:val="00C673A3"/>
    <w:rsid w:val="00C67D75"/>
    <w:rsid w:val="00C7144E"/>
    <w:rsid w:val="00C71A34"/>
    <w:rsid w:val="00C73D6D"/>
    <w:rsid w:val="00C73F69"/>
    <w:rsid w:val="00C73F87"/>
    <w:rsid w:val="00C74333"/>
    <w:rsid w:val="00C74E28"/>
    <w:rsid w:val="00C75719"/>
    <w:rsid w:val="00C76E9D"/>
    <w:rsid w:val="00C774F6"/>
    <w:rsid w:val="00C77653"/>
    <w:rsid w:val="00C77937"/>
    <w:rsid w:val="00C779E8"/>
    <w:rsid w:val="00C8021B"/>
    <w:rsid w:val="00C80C57"/>
    <w:rsid w:val="00C81039"/>
    <w:rsid w:val="00C825C0"/>
    <w:rsid w:val="00C829B7"/>
    <w:rsid w:val="00C82A09"/>
    <w:rsid w:val="00C82ABB"/>
    <w:rsid w:val="00C831C6"/>
    <w:rsid w:val="00C833FB"/>
    <w:rsid w:val="00C83C9D"/>
    <w:rsid w:val="00C8492E"/>
    <w:rsid w:val="00C84B78"/>
    <w:rsid w:val="00C8546F"/>
    <w:rsid w:val="00C85524"/>
    <w:rsid w:val="00C8557D"/>
    <w:rsid w:val="00C86F6B"/>
    <w:rsid w:val="00C87253"/>
    <w:rsid w:val="00C87938"/>
    <w:rsid w:val="00C902FE"/>
    <w:rsid w:val="00C918E5"/>
    <w:rsid w:val="00C919BC"/>
    <w:rsid w:val="00C92662"/>
    <w:rsid w:val="00C92A36"/>
    <w:rsid w:val="00C93855"/>
    <w:rsid w:val="00C93A15"/>
    <w:rsid w:val="00C93B64"/>
    <w:rsid w:val="00C93C00"/>
    <w:rsid w:val="00C9432F"/>
    <w:rsid w:val="00C9464D"/>
    <w:rsid w:val="00C947F5"/>
    <w:rsid w:val="00C9539A"/>
    <w:rsid w:val="00C95BF2"/>
    <w:rsid w:val="00C95C5A"/>
    <w:rsid w:val="00C95E82"/>
    <w:rsid w:val="00C96774"/>
    <w:rsid w:val="00C97837"/>
    <w:rsid w:val="00C97C52"/>
    <w:rsid w:val="00C97FD5"/>
    <w:rsid w:val="00CA0248"/>
    <w:rsid w:val="00CA0A07"/>
    <w:rsid w:val="00CA0ABA"/>
    <w:rsid w:val="00CA116A"/>
    <w:rsid w:val="00CA2180"/>
    <w:rsid w:val="00CA28B3"/>
    <w:rsid w:val="00CA3FEF"/>
    <w:rsid w:val="00CA402D"/>
    <w:rsid w:val="00CA4F43"/>
    <w:rsid w:val="00CA5A73"/>
    <w:rsid w:val="00CA5ACF"/>
    <w:rsid w:val="00CA5CF0"/>
    <w:rsid w:val="00CA60BB"/>
    <w:rsid w:val="00CA6412"/>
    <w:rsid w:val="00CA6684"/>
    <w:rsid w:val="00CA6B5A"/>
    <w:rsid w:val="00CA78B3"/>
    <w:rsid w:val="00CA7F64"/>
    <w:rsid w:val="00CA7F73"/>
    <w:rsid w:val="00CB00A2"/>
    <w:rsid w:val="00CB0615"/>
    <w:rsid w:val="00CB1836"/>
    <w:rsid w:val="00CB192D"/>
    <w:rsid w:val="00CB1F55"/>
    <w:rsid w:val="00CB3060"/>
    <w:rsid w:val="00CB324A"/>
    <w:rsid w:val="00CB3ECF"/>
    <w:rsid w:val="00CB60C3"/>
    <w:rsid w:val="00CB640F"/>
    <w:rsid w:val="00CB6544"/>
    <w:rsid w:val="00CB6CE4"/>
    <w:rsid w:val="00CB6DA2"/>
    <w:rsid w:val="00CB713C"/>
    <w:rsid w:val="00CB7737"/>
    <w:rsid w:val="00CB7A5D"/>
    <w:rsid w:val="00CB7EDC"/>
    <w:rsid w:val="00CC0365"/>
    <w:rsid w:val="00CC0DFB"/>
    <w:rsid w:val="00CC1396"/>
    <w:rsid w:val="00CC191B"/>
    <w:rsid w:val="00CC1981"/>
    <w:rsid w:val="00CC1E8B"/>
    <w:rsid w:val="00CC2C94"/>
    <w:rsid w:val="00CC2F08"/>
    <w:rsid w:val="00CC3213"/>
    <w:rsid w:val="00CC351E"/>
    <w:rsid w:val="00CC3DC9"/>
    <w:rsid w:val="00CC46EB"/>
    <w:rsid w:val="00CC495B"/>
    <w:rsid w:val="00CC4D97"/>
    <w:rsid w:val="00CC5109"/>
    <w:rsid w:val="00CC54F2"/>
    <w:rsid w:val="00CC5CE8"/>
    <w:rsid w:val="00CC7894"/>
    <w:rsid w:val="00CC7D07"/>
    <w:rsid w:val="00CD04E1"/>
    <w:rsid w:val="00CD200C"/>
    <w:rsid w:val="00CD39C2"/>
    <w:rsid w:val="00CD4C65"/>
    <w:rsid w:val="00CD59FB"/>
    <w:rsid w:val="00CD5CCD"/>
    <w:rsid w:val="00CD5D15"/>
    <w:rsid w:val="00CD5F95"/>
    <w:rsid w:val="00CD76CD"/>
    <w:rsid w:val="00CE00E7"/>
    <w:rsid w:val="00CE0254"/>
    <w:rsid w:val="00CE0739"/>
    <w:rsid w:val="00CE2BD5"/>
    <w:rsid w:val="00CE2ECF"/>
    <w:rsid w:val="00CE32B1"/>
    <w:rsid w:val="00CE3522"/>
    <w:rsid w:val="00CE35A7"/>
    <w:rsid w:val="00CE3C18"/>
    <w:rsid w:val="00CE3F57"/>
    <w:rsid w:val="00CE5753"/>
    <w:rsid w:val="00CE709E"/>
    <w:rsid w:val="00CE7E8A"/>
    <w:rsid w:val="00CF0619"/>
    <w:rsid w:val="00CF0C12"/>
    <w:rsid w:val="00CF169A"/>
    <w:rsid w:val="00CF201C"/>
    <w:rsid w:val="00CF377C"/>
    <w:rsid w:val="00CF3AFA"/>
    <w:rsid w:val="00CF4260"/>
    <w:rsid w:val="00CF4843"/>
    <w:rsid w:val="00CF5175"/>
    <w:rsid w:val="00CF5804"/>
    <w:rsid w:val="00CF7FB2"/>
    <w:rsid w:val="00D001CA"/>
    <w:rsid w:val="00D01166"/>
    <w:rsid w:val="00D013EB"/>
    <w:rsid w:val="00D01BED"/>
    <w:rsid w:val="00D0232C"/>
    <w:rsid w:val="00D02DF0"/>
    <w:rsid w:val="00D02E3F"/>
    <w:rsid w:val="00D02F42"/>
    <w:rsid w:val="00D0325B"/>
    <w:rsid w:val="00D03380"/>
    <w:rsid w:val="00D034B1"/>
    <w:rsid w:val="00D0415F"/>
    <w:rsid w:val="00D04176"/>
    <w:rsid w:val="00D04395"/>
    <w:rsid w:val="00D04663"/>
    <w:rsid w:val="00D04E9F"/>
    <w:rsid w:val="00D05F33"/>
    <w:rsid w:val="00D0655B"/>
    <w:rsid w:val="00D06988"/>
    <w:rsid w:val="00D106B2"/>
    <w:rsid w:val="00D108F1"/>
    <w:rsid w:val="00D12307"/>
    <w:rsid w:val="00D12707"/>
    <w:rsid w:val="00D1276E"/>
    <w:rsid w:val="00D12917"/>
    <w:rsid w:val="00D12EE1"/>
    <w:rsid w:val="00D13197"/>
    <w:rsid w:val="00D1334B"/>
    <w:rsid w:val="00D13546"/>
    <w:rsid w:val="00D135F3"/>
    <w:rsid w:val="00D1364A"/>
    <w:rsid w:val="00D1407D"/>
    <w:rsid w:val="00D14E19"/>
    <w:rsid w:val="00D14F03"/>
    <w:rsid w:val="00D16A55"/>
    <w:rsid w:val="00D16D64"/>
    <w:rsid w:val="00D171B4"/>
    <w:rsid w:val="00D1726B"/>
    <w:rsid w:val="00D17840"/>
    <w:rsid w:val="00D1792C"/>
    <w:rsid w:val="00D17A74"/>
    <w:rsid w:val="00D20781"/>
    <w:rsid w:val="00D20C2C"/>
    <w:rsid w:val="00D20F29"/>
    <w:rsid w:val="00D21B28"/>
    <w:rsid w:val="00D22F46"/>
    <w:rsid w:val="00D2433B"/>
    <w:rsid w:val="00D2504F"/>
    <w:rsid w:val="00D254C1"/>
    <w:rsid w:val="00D2595F"/>
    <w:rsid w:val="00D25B1B"/>
    <w:rsid w:val="00D26095"/>
    <w:rsid w:val="00D263A8"/>
    <w:rsid w:val="00D271F7"/>
    <w:rsid w:val="00D2749A"/>
    <w:rsid w:val="00D276DD"/>
    <w:rsid w:val="00D27762"/>
    <w:rsid w:val="00D278C5"/>
    <w:rsid w:val="00D27D47"/>
    <w:rsid w:val="00D30148"/>
    <w:rsid w:val="00D31896"/>
    <w:rsid w:val="00D31E95"/>
    <w:rsid w:val="00D320B9"/>
    <w:rsid w:val="00D321CF"/>
    <w:rsid w:val="00D3277F"/>
    <w:rsid w:val="00D34B1C"/>
    <w:rsid w:val="00D34BC0"/>
    <w:rsid w:val="00D3546D"/>
    <w:rsid w:val="00D35C03"/>
    <w:rsid w:val="00D36ADA"/>
    <w:rsid w:val="00D37585"/>
    <w:rsid w:val="00D3799C"/>
    <w:rsid w:val="00D37F39"/>
    <w:rsid w:val="00D401C3"/>
    <w:rsid w:val="00D40CF9"/>
    <w:rsid w:val="00D411E9"/>
    <w:rsid w:val="00D4152A"/>
    <w:rsid w:val="00D42BAF"/>
    <w:rsid w:val="00D42D65"/>
    <w:rsid w:val="00D42EC9"/>
    <w:rsid w:val="00D4570B"/>
    <w:rsid w:val="00D45AFF"/>
    <w:rsid w:val="00D45C72"/>
    <w:rsid w:val="00D45D8B"/>
    <w:rsid w:val="00D46625"/>
    <w:rsid w:val="00D469E6"/>
    <w:rsid w:val="00D47C25"/>
    <w:rsid w:val="00D47DC2"/>
    <w:rsid w:val="00D5048D"/>
    <w:rsid w:val="00D529A0"/>
    <w:rsid w:val="00D52DB7"/>
    <w:rsid w:val="00D532C5"/>
    <w:rsid w:val="00D5376F"/>
    <w:rsid w:val="00D53B46"/>
    <w:rsid w:val="00D5442D"/>
    <w:rsid w:val="00D5446A"/>
    <w:rsid w:val="00D545D6"/>
    <w:rsid w:val="00D55082"/>
    <w:rsid w:val="00D55266"/>
    <w:rsid w:val="00D574EF"/>
    <w:rsid w:val="00D609C2"/>
    <w:rsid w:val="00D614E8"/>
    <w:rsid w:val="00D6175E"/>
    <w:rsid w:val="00D61B77"/>
    <w:rsid w:val="00D638DC"/>
    <w:rsid w:val="00D63C07"/>
    <w:rsid w:val="00D6408C"/>
    <w:rsid w:val="00D668E6"/>
    <w:rsid w:val="00D676DC"/>
    <w:rsid w:val="00D67850"/>
    <w:rsid w:val="00D7005B"/>
    <w:rsid w:val="00D70F9F"/>
    <w:rsid w:val="00D7140E"/>
    <w:rsid w:val="00D717F9"/>
    <w:rsid w:val="00D71BAB"/>
    <w:rsid w:val="00D72466"/>
    <w:rsid w:val="00D7300C"/>
    <w:rsid w:val="00D73090"/>
    <w:rsid w:val="00D7366F"/>
    <w:rsid w:val="00D73831"/>
    <w:rsid w:val="00D73E36"/>
    <w:rsid w:val="00D740B7"/>
    <w:rsid w:val="00D747BB"/>
    <w:rsid w:val="00D7528F"/>
    <w:rsid w:val="00D752EE"/>
    <w:rsid w:val="00D75478"/>
    <w:rsid w:val="00D757BB"/>
    <w:rsid w:val="00D75AB8"/>
    <w:rsid w:val="00D76794"/>
    <w:rsid w:val="00D76C60"/>
    <w:rsid w:val="00D76EC8"/>
    <w:rsid w:val="00D77241"/>
    <w:rsid w:val="00D777ED"/>
    <w:rsid w:val="00D77DB3"/>
    <w:rsid w:val="00D77F05"/>
    <w:rsid w:val="00D77FDA"/>
    <w:rsid w:val="00D8008A"/>
    <w:rsid w:val="00D80F78"/>
    <w:rsid w:val="00D8123F"/>
    <w:rsid w:val="00D81DBF"/>
    <w:rsid w:val="00D82EC7"/>
    <w:rsid w:val="00D83AF0"/>
    <w:rsid w:val="00D844C0"/>
    <w:rsid w:val="00D85716"/>
    <w:rsid w:val="00D85B13"/>
    <w:rsid w:val="00D862BC"/>
    <w:rsid w:val="00D86727"/>
    <w:rsid w:val="00D8710B"/>
    <w:rsid w:val="00D879BD"/>
    <w:rsid w:val="00D87C8E"/>
    <w:rsid w:val="00D87E1C"/>
    <w:rsid w:val="00D906E8"/>
    <w:rsid w:val="00D90C0E"/>
    <w:rsid w:val="00D91524"/>
    <w:rsid w:val="00D91A12"/>
    <w:rsid w:val="00D91E29"/>
    <w:rsid w:val="00D924DA"/>
    <w:rsid w:val="00D92687"/>
    <w:rsid w:val="00D92CF1"/>
    <w:rsid w:val="00D92EA9"/>
    <w:rsid w:val="00D93006"/>
    <w:rsid w:val="00D937E0"/>
    <w:rsid w:val="00D94076"/>
    <w:rsid w:val="00D9550E"/>
    <w:rsid w:val="00D95F53"/>
    <w:rsid w:val="00D96C0F"/>
    <w:rsid w:val="00D9736A"/>
    <w:rsid w:val="00D974E0"/>
    <w:rsid w:val="00D97962"/>
    <w:rsid w:val="00D97D85"/>
    <w:rsid w:val="00D97E54"/>
    <w:rsid w:val="00DA121A"/>
    <w:rsid w:val="00DA1718"/>
    <w:rsid w:val="00DA1C09"/>
    <w:rsid w:val="00DA1D33"/>
    <w:rsid w:val="00DA26C5"/>
    <w:rsid w:val="00DA2AFA"/>
    <w:rsid w:val="00DA2D25"/>
    <w:rsid w:val="00DA4488"/>
    <w:rsid w:val="00DA4645"/>
    <w:rsid w:val="00DA4C60"/>
    <w:rsid w:val="00DA5EA6"/>
    <w:rsid w:val="00DA62F1"/>
    <w:rsid w:val="00DA67A3"/>
    <w:rsid w:val="00DA6FA8"/>
    <w:rsid w:val="00DA747D"/>
    <w:rsid w:val="00DB0F2D"/>
    <w:rsid w:val="00DB183B"/>
    <w:rsid w:val="00DB1E42"/>
    <w:rsid w:val="00DB1FF0"/>
    <w:rsid w:val="00DB2216"/>
    <w:rsid w:val="00DB25B5"/>
    <w:rsid w:val="00DB2B59"/>
    <w:rsid w:val="00DB31EA"/>
    <w:rsid w:val="00DB3A26"/>
    <w:rsid w:val="00DB452F"/>
    <w:rsid w:val="00DB4800"/>
    <w:rsid w:val="00DB4810"/>
    <w:rsid w:val="00DB4DBC"/>
    <w:rsid w:val="00DB528A"/>
    <w:rsid w:val="00DB6189"/>
    <w:rsid w:val="00DB6428"/>
    <w:rsid w:val="00DB7511"/>
    <w:rsid w:val="00DB7F1E"/>
    <w:rsid w:val="00DC002A"/>
    <w:rsid w:val="00DC0A39"/>
    <w:rsid w:val="00DC0A9A"/>
    <w:rsid w:val="00DC0FC6"/>
    <w:rsid w:val="00DC1078"/>
    <w:rsid w:val="00DC1892"/>
    <w:rsid w:val="00DC1FCE"/>
    <w:rsid w:val="00DC226B"/>
    <w:rsid w:val="00DC2DB8"/>
    <w:rsid w:val="00DC3A66"/>
    <w:rsid w:val="00DC3BBC"/>
    <w:rsid w:val="00DC3C75"/>
    <w:rsid w:val="00DC44B5"/>
    <w:rsid w:val="00DC4966"/>
    <w:rsid w:val="00DC59A6"/>
    <w:rsid w:val="00DC64D3"/>
    <w:rsid w:val="00DC6E21"/>
    <w:rsid w:val="00DC7599"/>
    <w:rsid w:val="00DD267A"/>
    <w:rsid w:val="00DD2E3A"/>
    <w:rsid w:val="00DD34B8"/>
    <w:rsid w:val="00DD379A"/>
    <w:rsid w:val="00DD3857"/>
    <w:rsid w:val="00DD3BA2"/>
    <w:rsid w:val="00DD3D45"/>
    <w:rsid w:val="00DD41BD"/>
    <w:rsid w:val="00DD4351"/>
    <w:rsid w:val="00DD485A"/>
    <w:rsid w:val="00DD4B12"/>
    <w:rsid w:val="00DD4F93"/>
    <w:rsid w:val="00DD60C3"/>
    <w:rsid w:val="00DD7D3B"/>
    <w:rsid w:val="00DE02AF"/>
    <w:rsid w:val="00DE054A"/>
    <w:rsid w:val="00DE0751"/>
    <w:rsid w:val="00DE096A"/>
    <w:rsid w:val="00DE12F3"/>
    <w:rsid w:val="00DE1549"/>
    <w:rsid w:val="00DE15BF"/>
    <w:rsid w:val="00DE1E2C"/>
    <w:rsid w:val="00DE2940"/>
    <w:rsid w:val="00DE315A"/>
    <w:rsid w:val="00DE358E"/>
    <w:rsid w:val="00DE3854"/>
    <w:rsid w:val="00DE3A22"/>
    <w:rsid w:val="00DE3D48"/>
    <w:rsid w:val="00DE450F"/>
    <w:rsid w:val="00DE4958"/>
    <w:rsid w:val="00DE4D89"/>
    <w:rsid w:val="00DE58DF"/>
    <w:rsid w:val="00DE6C51"/>
    <w:rsid w:val="00DE6FFB"/>
    <w:rsid w:val="00DE7682"/>
    <w:rsid w:val="00DE7D4A"/>
    <w:rsid w:val="00DE7E6B"/>
    <w:rsid w:val="00DF04FF"/>
    <w:rsid w:val="00DF064A"/>
    <w:rsid w:val="00DF11F6"/>
    <w:rsid w:val="00DF2961"/>
    <w:rsid w:val="00DF2C25"/>
    <w:rsid w:val="00DF356C"/>
    <w:rsid w:val="00DF3E91"/>
    <w:rsid w:val="00DF4862"/>
    <w:rsid w:val="00DF5D76"/>
    <w:rsid w:val="00DF5DD8"/>
    <w:rsid w:val="00DF6232"/>
    <w:rsid w:val="00DF6755"/>
    <w:rsid w:val="00DF6EBA"/>
    <w:rsid w:val="00DF7D48"/>
    <w:rsid w:val="00E00737"/>
    <w:rsid w:val="00E00B6E"/>
    <w:rsid w:val="00E00D6C"/>
    <w:rsid w:val="00E0149F"/>
    <w:rsid w:val="00E0154A"/>
    <w:rsid w:val="00E0160E"/>
    <w:rsid w:val="00E01780"/>
    <w:rsid w:val="00E0253C"/>
    <w:rsid w:val="00E0276E"/>
    <w:rsid w:val="00E03154"/>
    <w:rsid w:val="00E032AB"/>
    <w:rsid w:val="00E03D28"/>
    <w:rsid w:val="00E03F80"/>
    <w:rsid w:val="00E04770"/>
    <w:rsid w:val="00E04785"/>
    <w:rsid w:val="00E04A69"/>
    <w:rsid w:val="00E04A93"/>
    <w:rsid w:val="00E05B50"/>
    <w:rsid w:val="00E05BBE"/>
    <w:rsid w:val="00E06572"/>
    <w:rsid w:val="00E06912"/>
    <w:rsid w:val="00E06A96"/>
    <w:rsid w:val="00E06B9A"/>
    <w:rsid w:val="00E0716F"/>
    <w:rsid w:val="00E0773D"/>
    <w:rsid w:val="00E0790E"/>
    <w:rsid w:val="00E106E7"/>
    <w:rsid w:val="00E10731"/>
    <w:rsid w:val="00E108A1"/>
    <w:rsid w:val="00E11313"/>
    <w:rsid w:val="00E1132F"/>
    <w:rsid w:val="00E1188C"/>
    <w:rsid w:val="00E131C0"/>
    <w:rsid w:val="00E131CB"/>
    <w:rsid w:val="00E138EC"/>
    <w:rsid w:val="00E13922"/>
    <w:rsid w:val="00E1408E"/>
    <w:rsid w:val="00E1474B"/>
    <w:rsid w:val="00E150E8"/>
    <w:rsid w:val="00E15806"/>
    <w:rsid w:val="00E15C31"/>
    <w:rsid w:val="00E16EAA"/>
    <w:rsid w:val="00E2067E"/>
    <w:rsid w:val="00E207BF"/>
    <w:rsid w:val="00E21008"/>
    <w:rsid w:val="00E2130D"/>
    <w:rsid w:val="00E218C0"/>
    <w:rsid w:val="00E219A6"/>
    <w:rsid w:val="00E22214"/>
    <w:rsid w:val="00E235D3"/>
    <w:rsid w:val="00E23A95"/>
    <w:rsid w:val="00E23BE0"/>
    <w:rsid w:val="00E24557"/>
    <w:rsid w:val="00E24943"/>
    <w:rsid w:val="00E251F9"/>
    <w:rsid w:val="00E25F54"/>
    <w:rsid w:val="00E25F68"/>
    <w:rsid w:val="00E274E9"/>
    <w:rsid w:val="00E27E22"/>
    <w:rsid w:val="00E303C0"/>
    <w:rsid w:val="00E30765"/>
    <w:rsid w:val="00E33F74"/>
    <w:rsid w:val="00E34024"/>
    <w:rsid w:val="00E34C50"/>
    <w:rsid w:val="00E34C98"/>
    <w:rsid w:val="00E35010"/>
    <w:rsid w:val="00E364B5"/>
    <w:rsid w:val="00E36BC3"/>
    <w:rsid w:val="00E36CF3"/>
    <w:rsid w:val="00E36F05"/>
    <w:rsid w:val="00E370F7"/>
    <w:rsid w:val="00E3761B"/>
    <w:rsid w:val="00E3789C"/>
    <w:rsid w:val="00E3794D"/>
    <w:rsid w:val="00E37E4B"/>
    <w:rsid w:val="00E40D62"/>
    <w:rsid w:val="00E41E8E"/>
    <w:rsid w:val="00E432D5"/>
    <w:rsid w:val="00E437D3"/>
    <w:rsid w:val="00E4393D"/>
    <w:rsid w:val="00E44132"/>
    <w:rsid w:val="00E448F4"/>
    <w:rsid w:val="00E44A73"/>
    <w:rsid w:val="00E44D32"/>
    <w:rsid w:val="00E456D4"/>
    <w:rsid w:val="00E4574A"/>
    <w:rsid w:val="00E45890"/>
    <w:rsid w:val="00E45C6B"/>
    <w:rsid w:val="00E4633A"/>
    <w:rsid w:val="00E46B74"/>
    <w:rsid w:val="00E470E6"/>
    <w:rsid w:val="00E475F0"/>
    <w:rsid w:val="00E47B91"/>
    <w:rsid w:val="00E503A5"/>
    <w:rsid w:val="00E50937"/>
    <w:rsid w:val="00E50C24"/>
    <w:rsid w:val="00E50CD7"/>
    <w:rsid w:val="00E50E4F"/>
    <w:rsid w:val="00E51CFA"/>
    <w:rsid w:val="00E526DA"/>
    <w:rsid w:val="00E52701"/>
    <w:rsid w:val="00E530D2"/>
    <w:rsid w:val="00E535F9"/>
    <w:rsid w:val="00E539C1"/>
    <w:rsid w:val="00E53C5C"/>
    <w:rsid w:val="00E54175"/>
    <w:rsid w:val="00E54881"/>
    <w:rsid w:val="00E54DA8"/>
    <w:rsid w:val="00E557D8"/>
    <w:rsid w:val="00E55A34"/>
    <w:rsid w:val="00E55D76"/>
    <w:rsid w:val="00E561B4"/>
    <w:rsid w:val="00E5637A"/>
    <w:rsid w:val="00E568CE"/>
    <w:rsid w:val="00E57AA2"/>
    <w:rsid w:val="00E57B0C"/>
    <w:rsid w:val="00E57B23"/>
    <w:rsid w:val="00E6092C"/>
    <w:rsid w:val="00E609A3"/>
    <w:rsid w:val="00E611CD"/>
    <w:rsid w:val="00E61A73"/>
    <w:rsid w:val="00E6202B"/>
    <w:rsid w:val="00E62A22"/>
    <w:rsid w:val="00E62C88"/>
    <w:rsid w:val="00E633D9"/>
    <w:rsid w:val="00E634EA"/>
    <w:rsid w:val="00E63634"/>
    <w:rsid w:val="00E6384E"/>
    <w:rsid w:val="00E63978"/>
    <w:rsid w:val="00E63AE2"/>
    <w:rsid w:val="00E63AF4"/>
    <w:rsid w:val="00E651D6"/>
    <w:rsid w:val="00E65D4C"/>
    <w:rsid w:val="00E663F0"/>
    <w:rsid w:val="00E669FB"/>
    <w:rsid w:val="00E67A30"/>
    <w:rsid w:val="00E70775"/>
    <w:rsid w:val="00E71166"/>
    <w:rsid w:val="00E7119F"/>
    <w:rsid w:val="00E718C9"/>
    <w:rsid w:val="00E719C3"/>
    <w:rsid w:val="00E72D56"/>
    <w:rsid w:val="00E7344D"/>
    <w:rsid w:val="00E74181"/>
    <w:rsid w:val="00E7427E"/>
    <w:rsid w:val="00E74590"/>
    <w:rsid w:val="00E74970"/>
    <w:rsid w:val="00E74C75"/>
    <w:rsid w:val="00E74E89"/>
    <w:rsid w:val="00E75559"/>
    <w:rsid w:val="00E75613"/>
    <w:rsid w:val="00E7581B"/>
    <w:rsid w:val="00E75D54"/>
    <w:rsid w:val="00E7735B"/>
    <w:rsid w:val="00E77A0D"/>
    <w:rsid w:val="00E77BC1"/>
    <w:rsid w:val="00E808CB"/>
    <w:rsid w:val="00E80DFB"/>
    <w:rsid w:val="00E81174"/>
    <w:rsid w:val="00E81835"/>
    <w:rsid w:val="00E82EDF"/>
    <w:rsid w:val="00E835FD"/>
    <w:rsid w:val="00E836D3"/>
    <w:rsid w:val="00E8403A"/>
    <w:rsid w:val="00E842A5"/>
    <w:rsid w:val="00E84964"/>
    <w:rsid w:val="00E84B8F"/>
    <w:rsid w:val="00E84FF9"/>
    <w:rsid w:val="00E8544F"/>
    <w:rsid w:val="00E85748"/>
    <w:rsid w:val="00E857E2"/>
    <w:rsid w:val="00E85862"/>
    <w:rsid w:val="00E86256"/>
    <w:rsid w:val="00E86D5F"/>
    <w:rsid w:val="00E8737D"/>
    <w:rsid w:val="00E90281"/>
    <w:rsid w:val="00E9053F"/>
    <w:rsid w:val="00E9097A"/>
    <w:rsid w:val="00E90F88"/>
    <w:rsid w:val="00E91164"/>
    <w:rsid w:val="00E91A34"/>
    <w:rsid w:val="00E91B47"/>
    <w:rsid w:val="00E92D35"/>
    <w:rsid w:val="00E9321D"/>
    <w:rsid w:val="00E93B58"/>
    <w:rsid w:val="00E93EB8"/>
    <w:rsid w:val="00E944F3"/>
    <w:rsid w:val="00E94BAF"/>
    <w:rsid w:val="00E95F1B"/>
    <w:rsid w:val="00E962F5"/>
    <w:rsid w:val="00E972F8"/>
    <w:rsid w:val="00E974F0"/>
    <w:rsid w:val="00E9794D"/>
    <w:rsid w:val="00E97AE7"/>
    <w:rsid w:val="00EA038F"/>
    <w:rsid w:val="00EA0B42"/>
    <w:rsid w:val="00EA1855"/>
    <w:rsid w:val="00EA2108"/>
    <w:rsid w:val="00EA36E1"/>
    <w:rsid w:val="00EA3871"/>
    <w:rsid w:val="00EA3A0B"/>
    <w:rsid w:val="00EA4112"/>
    <w:rsid w:val="00EA41FC"/>
    <w:rsid w:val="00EA5065"/>
    <w:rsid w:val="00EA52E9"/>
    <w:rsid w:val="00EA53AA"/>
    <w:rsid w:val="00EA5B03"/>
    <w:rsid w:val="00EA6257"/>
    <w:rsid w:val="00EA63F0"/>
    <w:rsid w:val="00EA6788"/>
    <w:rsid w:val="00EA6BDD"/>
    <w:rsid w:val="00EA6C99"/>
    <w:rsid w:val="00EA7537"/>
    <w:rsid w:val="00EA7567"/>
    <w:rsid w:val="00EA75A5"/>
    <w:rsid w:val="00EA7775"/>
    <w:rsid w:val="00EA7D74"/>
    <w:rsid w:val="00EB0679"/>
    <w:rsid w:val="00EB18D6"/>
    <w:rsid w:val="00EB3D33"/>
    <w:rsid w:val="00EB417E"/>
    <w:rsid w:val="00EB4584"/>
    <w:rsid w:val="00EB45AE"/>
    <w:rsid w:val="00EB47C4"/>
    <w:rsid w:val="00EB4BB4"/>
    <w:rsid w:val="00EB5429"/>
    <w:rsid w:val="00EB544A"/>
    <w:rsid w:val="00EB565F"/>
    <w:rsid w:val="00EB5761"/>
    <w:rsid w:val="00EB58A8"/>
    <w:rsid w:val="00EB6009"/>
    <w:rsid w:val="00EB60C5"/>
    <w:rsid w:val="00EB648B"/>
    <w:rsid w:val="00EB65F9"/>
    <w:rsid w:val="00EB6D84"/>
    <w:rsid w:val="00EB71B3"/>
    <w:rsid w:val="00EB7CC8"/>
    <w:rsid w:val="00EC0299"/>
    <w:rsid w:val="00EC0930"/>
    <w:rsid w:val="00EC0FE4"/>
    <w:rsid w:val="00EC1381"/>
    <w:rsid w:val="00EC1C6F"/>
    <w:rsid w:val="00EC2913"/>
    <w:rsid w:val="00EC2B3A"/>
    <w:rsid w:val="00EC3F84"/>
    <w:rsid w:val="00EC5B00"/>
    <w:rsid w:val="00EC6568"/>
    <w:rsid w:val="00EC681C"/>
    <w:rsid w:val="00EC7130"/>
    <w:rsid w:val="00EC72C5"/>
    <w:rsid w:val="00EC7B0A"/>
    <w:rsid w:val="00ED030C"/>
    <w:rsid w:val="00ED082F"/>
    <w:rsid w:val="00ED0D76"/>
    <w:rsid w:val="00ED0DBF"/>
    <w:rsid w:val="00ED0FF8"/>
    <w:rsid w:val="00ED24CF"/>
    <w:rsid w:val="00ED2C38"/>
    <w:rsid w:val="00ED343C"/>
    <w:rsid w:val="00ED34F2"/>
    <w:rsid w:val="00ED39B6"/>
    <w:rsid w:val="00ED3C49"/>
    <w:rsid w:val="00ED418A"/>
    <w:rsid w:val="00ED42B3"/>
    <w:rsid w:val="00ED4A02"/>
    <w:rsid w:val="00ED4A3A"/>
    <w:rsid w:val="00ED61CF"/>
    <w:rsid w:val="00ED6727"/>
    <w:rsid w:val="00ED72C7"/>
    <w:rsid w:val="00ED756C"/>
    <w:rsid w:val="00ED7DCA"/>
    <w:rsid w:val="00ED7DF9"/>
    <w:rsid w:val="00EE088C"/>
    <w:rsid w:val="00EE08E8"/>
    <w:rsid w:val="00EE1B8C"/>
    <w:rsid w:val="00EE2A5C"/>
    <w:rsid w:val="00EE2DA7"/>
    <w:rsid w:val="00EE3443"/>
    <w:rsid w:val="00EE3698"/>
    <w:rsid w:val="00EE4084"/>
    <w:rsid w:val="00EE408F"/>
    <w:rsid w:val="00EE4AF6"/>
    <w:rsid w:val="00EE4FFC"/>
    <w:rsid w:val="00EE544E"/>
    <w:rsid w:val="00EE595E"/>
    <w:rsid w:val="00EE5CDC"/>
    <w:rsid w:val="00EE6FCF"/>
    <w:rsid w:val="00EF0155"/>
    <w:rsid w:val="00EF0324"/>
    <w:rsid w:val="00EF049D"/>
    <w:rsid w:val="00EF0D61"/>
    <w:rsid w:val="00EF1341"/>
    <w:rsid w:val="00EF13FC"/>
    <w:rsid w:val="00EF244D"/>
    <w:rsid w:val="00EF2D3F"/>
    <w:rsid w:val="00EF2F27"/>
    <w:rsid w:val="00EF2F3D"/>
    <w:rsid w:val="00EF3866"/>
    <w:rsid w:val="00EF4799"/>
    <w:rsid w:val="00EF49C9"/>
    <w:rsid w:val="00EF4A8E"/>
    <w:rsid w:val="00EF5473"/>
    <w:rsid w:val="00EF57F5"/>
    <w:rsid w:val="00EF5DD8"/>
    <w:rsid w:val="00EF5DF6"/>
    <w:rsid w:val="00EF6121"/>
    <w:rsid w:val="00EF72B4"/>
    <w:rsid w:val="00EF7A76"/>
    <w:rsid w:val="00EF7C33"/>
    <w:rsid w:val="00EF7C4C"/>
    <w:rsid w:val="00EF7F44"/>
    <w:rsid w:val="00F00578"/>
    <w:rsid w:val="00F0103F"/>
    <w:rsid w:val="00F01BD1"/>
    <w:rsid w:val="00F02630"/>
    <w:rsid w:val="00F02680"/>
    <w:rsid w:val="00F0277C"/>
    <w:rsid w:val="00F036DE"/>
    <w:rsid w:val="00F03822"/>
    <w:rsid w:val="00F0382B"/>
    <w:rsid w:val="00F043B9"/>
    <w:rsid w:val="00F04653"/>
    <w:rsid w:val="00F04B95"/>
    <w:rsid w:val="00F04D53"/>
    <w:rsid w:val="00F04D7D"/>
    <w:rsid w:val="00F053F3"/>
    <w:rsid w:val="00F055F6"/>
    <w:rsid w:val="00F0602B"/>
    <w:rsid w:val="00F060F2"/>
    <w:rsid w:val="00F06AFA"/>
    <w:rsid w:val="00F07387"/>
    <w:rsid w:val="00F07533"/>
    <w:rsid w:val="00F07602"/>
    <w:rsid w:val="00F1025B"/>
    <w:rsid w:val="00F10744"/>
    <w:rsid w:val="00F10BAF"/>
    <w:rsid w:val="00F10C03"/>
    <w:rsid w:val="00F11150"/>
    <w:rsid w:val="00F12647"/>
    <w:rsid w:val="00F12BC0"/>
    <w:rsid w:val="00F12F07"/>
    <w:rsid w:val="00F14111"/>
    <w:rsid w:val="00F1420F"/>
    <w:rsid w:val="00F145AC"/>
    <w:rsid w:val="00F1494C"/>
    <w:rsid w:val="00F14EA6"/>
    <w:rsid w:val="00F15431"/>
    <w:rsid w:val="00F16D17"/>
    <w:rsid w:val="00F174DA"/>
    <w:rsid w:val="00F17C67"/>
    <w:rsid w:val="00F2059E"/>
    <w:rsid w:val="00F20727"/>
    <w:rsid w:val="00F2245B"/>
    <w:rsid w:val="00F225C5"/>
    <w:rsid w:val="00F227FD"/>
    <w:rsid w:val="00F2284A"/>
    <w:rsid w:val="00F22B15"/>
    <w:rsid w:val="00F22BD9"/>
    <w:rsid w:val="00F233D5"/>
    <w:rsid w:val="00F24C71"/>
    <w:rsid w:val="00F24DE8"/>
    <w:rsid w:val="00F253FE"/>
    <w:rsid w:val="00F25413"/>
    <w:rsid w:val="00F255F0"/>
    <w:rsid w:val="00F25F7E"/>
    <w:rsid w:val="00F25F87"/>
    <w:rsid w:val="00F2624A"/>
    <w:rsid w:val="00F26AF2"/>
    <w:rsid w:val="00F27220"/>
    <w:rsid w:val="00F27C82"/>
    <w:rsid w:val="00F27C8F"/>
    <w:rsid w:val="00F31BB4"/>
    <w:rsid w:val="00F31BD5"/>
    <w:rsid w:val="00F326F8"/>
    <w:rsid w:val="00F32AEB"/>
    <w:rsid w:val="00F33AA4"/>
    <w:rsid w:val="00F3423A"/>
    <w:rsid w:val="00F3449A"/>
    <w:rsid w:val="00F349F7"/>
    <w:rsid w:val="00F34BF9"/>
    <w:rsid w:val="00F34D6B"/>
    <w:rsid w:val="00F34E3D"/>
    <w:rsid w:val="00F35071"/>
    <w:rsid w:val="00F353DC"/>
    <w:rsid w:val="00F35494"/>
    <w:rsid w:val="00F35ACE"/>
    <w:rsid w:val="00F35C6F"/>
    <w:rsid w:val="00F36416"/>
    <w:rsid w:val="00F3658A"/>
    <w:rsid w:val="00F37634"/>
    <w:rsid w:val="00F37898"/>
    <w:rsid w:val="00F37BF8"/>
    <w:rsid w:val="00F40776"/>
    <w:rsid w:val="00F42B25"/>
    <w:rsid w:val="00F43743"/>
    <w:rsid w:val="00F439F4"/>
    <w:rsid w:val="00F43AF2"/>
    <w:rsid w:val="00F44370"/>
    <w:rsid w:val="00F44755"/>
    <w:rsid w:val="00F45E15"/>
    <w:rsid w:val="00F46955"/>
    <w:rsid w:val="00F46BAF"/>
    <w:rsid w:val="00F46E9C"/>
    <w:rsid w:val="00F472CC"/>
    <w:rsid w:val="00F47949"/>
    <w:rsid w:val="00F47CAE"/>
    <w:rsid w:val="00F50475"/>
    <w:rsid w:val="00F519B0"/>
    <w:rsid w:val="00F52E4C"/>
    <w:rsid w:val="00F531B9"/>
    <w:rsid w:val="00F534A7"/>
    <w:rsid w:val="00F538A9"/>
    <w:rsid w:val="00F53958"/>
    <w:rsid w:val="00F5414B"/>
    <w:rsid w:val="00F54223"/>
    <w:rsid w:val="00F5705D"/>
    <w:rsid w:val="00F570A4"/>
    <w:rsid w:val="00F57594"/>
    <w:rsid w:val="00F57A89"/>
    <w:rsid w:val="00F602FF"/>
    <w:rsid w:val="00F60D2A"/>
    <w:rsid w:val="00F611A9"/>
    <w:rsid w:val="00F61ADC"/>
    <w:rsid w:val="00F62C08"/>
    <w:rsid w:val="00F62F88"/>
    <w:rsid w:val="00F63261"/>
    <w:rsid w:val="00F64737"/>
    <w:rsid w:val="00F6485C"/>
    <w:rsid w:val="00F64C74"/>
    <w:rsid w:val="00F650D7"/>
    <w:rsid w:val="00F656FA"/>
    <w:rsid w:val="00F65A07"/>
    <w:rsid w:val="00F65DCF"/>
    <w:rsid w:val="00F67C87"/>
    <w:rsid w:val="00F70071"/>
    <w:rsid w:val="00F703AB"/>
    <w:rsid w:val="00F70805"/>
    <w:rsid w:val="00F70B40"/>
    <w:rsid w:val="00F71479"/>
    <w:rsid w:val="00F71DC8"/>
    <w:rsid w:val="00F72942"/>
    <w:rsid w:val="00F72B3D"/>
    <w:rsid w:val="00F72BA2"/>
    <w:rsid w:val="00F737EC"/>
    <w:rsid w:val="00F74DF5"/>
    <w:rsid w:val="00F75BCD"/>
    <w:rsid w:val="00F75C69"/>
    <w:rsid w:val="00F7603B"/>
    <w:rsid w:val="00F762D3"/>
    <w:rsid w:val="00F76D62"/>
    <w:rsid w:val="00F77981"/>
    <w:rsid w:val="00F77F5C"/>
    <w:rsid w:val="00F802EE"/>
    <w:rsid w:val="00F8043D"/>
    <w:rsid w:val="00F80C40"/>
    <w:rsid w:val="00F80D99"/>
    <w:rsid w:val="00F80E83"/>
    <w:rsid w:val="00F81082"/>
    <w:rsid w:val="00F818CD"/>
    <w:rsid w:val="00F819F3"/>
    <w:rsid w:val="00F81C23"/>
    <w:rsid w:val="00F82B1A"/>
    <w:rsid w:val="00F838DE"/>
    <w:rsid w:val="00F83B26"/>
    <w:rsid w:val="00F854A8"/>
    <w:rsid w:val="00F85DB9"/>
    <w:rsid w:val="00F85EED"/>
    <w:rsid w:val="00F86EEA"/>
    <w:rsid w:val="00F86F6D"/>
    <w:rsid w:val="00F870B7"/>
    <w:rsid w:val="00F915BE"/>
    <w:rsid w:val="00F9226A"/>
    <w:rsid w:val="00F93030"/>
    <w:rsid w:val="00F93646"/>
    <w:rsid w:val="00F93A4A"/>
    <w:rsid w:val="00F947BD"/>
    <w:rsid w:val="00F94FA4"/>
    <w:rsid w:val="00F951A0"/>
    <w:rsid w:val="00F9570B"/>
    <w:rsid w:val="00F957B2"/>
    <w:rsid w:val="00F95968"/>
    <w:rsid w:val="00F95CEB"/>
    <w:rsid w:val="00F962CE"/>
    <w:rsid w:val="00F962F0"/>
    <w:rsid w:val="00F966A0"/>
    <w:rsid w:val="00F96912"/>
    <w:rsid w:val="00F97636"/>
    <w:rsid w:val="00F97656"/>
    <w:rsid w:val="00F97A9C"/>
    <w:rsid w:val="00FA1A6E"/>
    <w:rsid w:val="00FA2C2C"/>
    <w:rsid w:val="00FA345A"/>
    <w:rsid w:val="00FA378C"/>
    <w:rsid w:val="00FA5EB5"/>
    <w:rsid w:val="00FA5F26"/>
    <w:rsid w:val="00FA60C9"/>
    <w:rsid w:val="00FA66AB"/>
    <w:rsid w:val="00FB02E2"/>
    <w:rsid w:val="00FB0406"/>
    <w:rsid w:val="00FB0666"/>
    <w:rsid w:val="00FB0E30"/>
    <w:rsid w:val="00FB11F5"/>
    <w:rsid w:val="00FB1770"/>
    <w:rsid w:val="00FB2600"/>
    <w:rsid w:val="00FB3257"/>
    <w:rsid w:val="00FB32A5"/>
    <w:rsid w:val="00FB3B60"/>
    <w:rsid w:val="00FB3CD6"/>
    <w:rsid w:val="00FB4236"/>
    <w:rsid w:val="00FB43FF"/>
    <w:rsid w:val="00FB5022"/>
    <w:rsid w:val="00FB5744"/>
    <w:rsid w:val="00FB6C77"/>
    <w:rsid w:val="00FB72F3"/>
    <w:rsid w:val="00FB758A"/>
    <w:rsid w:val="00FB77A3"/>
    <w:rsid w:val="00FC0032"/>
    <w:rsid w:val="00FC03C1"/>
    <w:rsid w:val="00FC0713"/>
    <w:rsid w:val="00FC17CA"/>
    <w:rsid w:val="00FC1914"/>
    <w:rsid w:val="00FC199E"/>
    <w:rsid w:val="00FC1AE8"/>
    <w:rsid w:val="00FC1BB3"/>
    <w:rsid w:val="00FC2B31"/>
    <w:rsid w:val="00FC356E"/>
    <w:rsid w:val="00FC3CB0"/>
    <w:rsid w:val="00FC40F3"/>
    <w:rsid w:val="00FC4323"/>
    <w:rsid w:val="00FC44C7"/>
    <w:rsid w:val="00FC53A0"/>
    <w:rsid w:val="00FC5F48"/>
    <w:rsid w:val="00FC6592"/>
    <w:rsid w:val="00FC67B0"/>
    <w:rsid w:val="00FC6924"/>
    <w:rsid w:val="00FC750E"/>
    <w:rsid w:val="00FC7854"/>
    <w:rsid w:val="00FD097D"/>
    <w:rsid w:val="00FD11C2"/>
    <w:rsid w:val="00FD11F2"/>
    <w:rsid w:val="00FD14AB"/>
    <w:rsid w:val="00FD2795"/>
    <w:rsid w:val="00FD31B3"/>
    <w:rsid w:val="00FD391E"/>
    <w:rsid w:val="00FD4B4D"/>
    <w:rsid w:val="00FD5600"/>
    <w:rsid w:val="00FD5E37"/>
    <w:rsid w:val="00FD68E8"/>
    <w:rsid w:val="00FD6C95"/>
    <w:rsid w:val="00FD7E3C"/>
    <w:rsid w:val="00FE02DC"/>
    <w:rsid w:val="00FE1308"/>
    <w:rsid w:val="00FE26BC"/>
    <w:rsid w:val="00FE2C7A"/>
    <w:rsid w:val="00FE3993"/>
    <w:rsid w:val="00FE3B2A"/>
    <w:rsid w:val="00FE3E12"/>
    <w:rsid w:val="00FE3F36"/>
    <w:rsid w:val="00FE4B64"/>
    <w:rsid w:val="00FE4BB2"/>
    <w:rsid w:val="00FE4EF4"/>
    <w:rsid w:val="00FE5196"/>
    <w:rsid w:val="00FE52FD"/>
    <w:rsid w:val="00FE5484"/>
    <w:rsid w:val="00FE5522"/>
    <w:rsid w:val="00FE56C0"/>
    <w:rsid w:val="00FE5B89"/>
    <w:rsid w:val="00FE5BB4"/>
    <w:rsid w:val="00FE5DEA"/>
    <w:rsid w:val="00FE61E9"/>
    <w:rsid w:val="00FE65E3"/>
    <w:rsid w:val="00FE7621"/>
    <w:rsid w:val="00FE7A71"/>
    <w:rsid w:val="00FE7C33"/>
    <w:rsid w:val="00FF0CFC"/>
    <w:rsid w:val="00FF21E7"/>
    <w:rsid w:val="00FF22FC"/>
    <w:rsid w:val="00FF37EE"/>
    <w:rsid w:val="00FF3878"/>
    <w:rsid w:val="00FF3B92"/>
    <w:rsid w:val="00FF3E45"/>
    <w:rsid w:val="00FF3F06"/>
    <w:rsid w:val="00FF468B"/>
    <w:rsid w:val="00FF4FA8"/>
    <w:rsid w:val="00FF5093"/>
    <w:rsid w:val="00FF5807"/>
    <w:rsid w:val="00FF604A"/>
    <w:rsid w:val="00FF6769"/>
    <w:rsid w:val="00FF68D5"/>
    <w:rsid w:val="00FF68E2"/>
    <w:rsid w:val="00FF6D4E"/>
    <w:rsid w:val="00FF73C9"/>
    <w:rsid w:val="00FF771E"/>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ECDC4E4-B224-42C3-B41E-7D8102CC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065"/>
    <w:pPr>
      <w:jc w:val="both"/>
    </w:pPr>
    <w:rPr>
      <w:rFonts w:ascii="Arial" w:hAnsi="Arial"/>
      <w:sz w:val="22"/>
      <w:szCs w:val="24"/>
    </w:rPr>
  </w:style>
  <w:style w:type="paragraph" w:styleId="Heading1">
    <w:name w:val="heading 1"/>
    <w:basedOn w:val="Normal"/>
    <w:next w:val="Normal"/>
    <w:link w:val="Heading1Char"/>
    <w:autoRedefine/>
    <w:qFormat/>
    <w:rsid w:val="00BD5EEE"/>
    <w:pPr>
      <w:numPr>
        <w:numId w:val="4"/>
      </w:numPr>
      <w:jc w:val="left"/>
      <w:outlineLvl w:val="0"/>
    </w:pPr>
    <w:rPr>
      <w:rFonts w:ascii="Arial Narrow" w:hAnsi="Arial Narrow" w:cs="Arial"/>
      <w:b/>
      <w:bCs/>
      <w:sz w:val="28"/>
      <w:szCs w:val="28"/>
      <w:u w:val="single"/>
    </w:rPr>
  </w:style>
  <w:style w:type="paragraph" w:styleId="Heading2">
    <w:name w:val="heading 2"/>
    <w:basedOn w:val="Normal"/>
    <w:next w:val="Normal"/>
    <w:link w:val="Heading2Char"/>
    <w:qFormat/>
    <w:rsid w:val="00BB5A93"/>
    <w:pPr>
      <w:numPr>
        <w:ilvl w:val="1"/>
        <w:numId w:val="4"/>
      </w:numPr>
      <w:outlineLvl w:val="1"/>
    </w:pPr>
    <w:rPr>
      <w:rFonts w:ascii="Arial Narrow" w:hAnsi="Arial Narrow"/>
      <w:b/>
      <w:bCs/>
      <w:caps/>
      <w:u w:val="single"/>
    </w:rPr>
  </w:style>
  <w:style w:type="paragraph" w:styleId="Heading3">
    <w:name w:val="heading 3"/>
    <w:basedOn w:val="Heading2"/>
    <w:next w:val="Normal"/>
    <w:link w:val="Heading3Char"/>
    <w:qFormat/>
    <w:rsid w:val="00851065"/>
    <w:pPr>
      <w:numPr>
        <w:ilvl w:val="2"/>
      </w:numPr>
      <w:outlineLvl w:val="2"/>
    </w:pPr>
    <w:rPr>
      <w:rFonts w:cs="Arial"/>
      <w:szCs w:val="26"/>
    </w:rPr>
  </w:style>
  <w:style w:type="paragraph" w:styleId="Heading4">
    <w:name w:val="heading 4"/>
    <w:basedOn w:val="Normal"/>
    <w:next w:val="Normal"/>
    <w:link w:val="Heading4Char"/>
    <w:qFormat/>
    <w:rsid w:val="00851065"/>
    <w:pPr>
      <w:numPr>
        <w:ilvl w:val="3"/>
        <w:numId w:val="4"/>
      </w:numPr>
      <w:ind w:left="864"/>
      <w:outlineLvl w:val="3"/>
    </w:pPr>
    <w:rPr>
      <w:rFonts w:ascii="Arial Narrow" w:hAnsi="Arial Narrow"/>
      <w:b/>
      <w:bCs/>
      <w:caps/>
      <w:szCs w:val="28"/>
      <w:u w:val="single"/>
    </w:rPr>
  </w:style>
  <w:style w:type="paragraph" w:styleId="Heading5">
    <w:name w:val="heading 5"/>
    <w:basedOn w:val="Normal"/>
    <w:next w:val="Normal"/>
    <w:qFormat/>
    <w:rsid w:val="00851065"/>
    <w:pPr>
      <w:keepNext/>
      <w:numPr>
        <w:ilvl w:val="4"/>
        <w:numId w:val="4"/>
      </w:numPr>
      <w:outlineLvl w:val="4"/>
    </w:pPr>
    <w:rPr>
      <w:rFonts w:ascii="Arial Narrow" w:hAnsi="Arial Narrow" w:cs="Arial"/>
      <w:b/>
      <w:caps/>
      <w:color w:val="000000"/>
      <w:u w:val="single"/>
    </w:rPr>
  </w:style>
  <w:style w:type="paragraph" w:styleId="Heading6">
    <w:name w:val="heading 6"/>
    <w:basedOn w:val="Normal"/>
    <w:next w:val="Normal"/>
    <w:qFormat/>
    <w:rsid w:val="00BB5A93"/>
    <w:pPr>
      <w:keepNext/>
      <w:numPr>
        <w:ilvl w:val="5"/>
        <w:numId w:val="4"/>
      </w:numPr>
      <w:outlineLvl w:val="5"/>
    </w:pPr>
    <w:rPr>
      <w:rFonts w:ascii="Arial Narrow" w:hAnsi="Arial Narrow" w:cs="Arial"/>
      <w:b/>
      <w:color w:val="000000"/>
      <w:u w:val="single"/>
    </w:rPr>
  </w:style>
  <w:style w:type="paragraph" w:styleId="Heading7">
    <w:name w:val="heading 7"/>
    <w:basedOn w:val="Normal"/>
    <w:next w:val="Normal"/>
    <w:qFormat/>
    <w:rsid w:val="00BB5A93"/>
    <w:pPr>
      <w:keepNext/>
      <w:numPr>
        <w:ilvl w:val="6"/>
        <w:numId w:val="4"/>
      </w:numPr>
      <w:spacing w:line="215" w:lineRule="exact"/>
      <w:jc w:val="left"/>
      <w:outlineLvl w:val="6"/>
    </w:pPr>
    <w:rPr>
      <w:rFonts w:ascii="Arial Narrow" w:hAnsi="Arial Narrow"/>
      <w:b/>
      <w:bCs/>
      <w:u w:val="single"/>
    </w:rPr>
  </w:style>
  <w:style w:type="paragraph" w:styleId="Heading8">
    <w:name w:val="heading 8"/>
    <w:basedOn w:val="Normal"/>
    <w:next w:val="Normal"/>
    <w:qFormat/>
    <w:rsid w:val="00BB5A93"/>
    <w:pPr>
      <w:keepNext/>
      <w:numPr>
        <w:ilvl w:val="7"/>
        <w:numId w:val="4"/>
      </w:numPr>
      <w:jc w:val="left"/>
      <w:outlineLvl w:val="7"/>
    </w:pPr>
    <w:rPr>
      <w:rFonts w:ascii="Arial Narrow" w:hAnsi="Arial Narrow"/>
      <w:b/>
      <w:iCs/>
      <w:u w:val="single"/>
    </w:rPr>
  </w:style>
  <w:style w:type="paragraph" w:styleId="Heading9">
    <w:name w:val="heading 9"/>
    <w:basedOn w:val="Normal"/>
    <w:next w:val="Normal"/>
    <w:qFormat/>
    <w:rsid w:val="00BB5A93"/>
    <w:pPr>
      <w:keepNext/>
      <w:numPr>
        <w:ilvl w:val="8"/>
        <w:numId w:val="4"/>
      </w:numPr>
      <w:jc w:val="left"/>
      <w:outlineLvl w:val="8"/>
    </w:pPr>
    <w:rPr>
      <w:rFonts w:ascii="Arial Narrow" w:hAnsi="Arial Narrow"/>
      <w:b/>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ulletList">
    <w:name w:val="1Bullet List"/>
    <w:rsid w:val="00A10421"/>
    <w:pPr>
      <w:tabs>
        <w:tab w:val="left" w:pos="720"/>
      </w:tabs>
      <w:autoSpaceDE w:val="0"/>
      <w:autoSpaceDN w:val="0"/>
      <w:adjustRightInd w:val="0"/>
      <w:ind w:left="720" w:hanging="720"/>
    </w:pPr>
    <w:rPr>
      <w:szCs w:val="24"/>
    </w:rPr>
  </w:style>
  <w:style w:type="paragraph" w:customStyle="1" w:styleId="2BulletList">
    <w:name w:val="2Bullet List"/>
    <w:rsid w:val="00A10421"/>
    <w:pPr>
      <w:tabs>
        <w:tab w:val="left" w:pos="720"/>
        <w:tab w:val="left" w:pos="1440"/>
      </w:tabs>
      <w:autoSpaceDE w:val="0"/>
      <w:autoSpaceDN w:val="0"/>
      <w:adjustRightInd w:val="0"/>
      <w:ind w:left="1440" w:hanging="720"/>
    </w:pPr>
    <w:rPr>
      <w:szCs w:val="24"/>
    </w:rPr>
  </w:style>
  <w:style w:type="paragraph" w:customStyle="1" w:styleId="3BulletList">
    <w:name w:val="3Bullet List"/>
    <w:rsid w:val="00A10421"/>
    <w:pPr>
      <w:tabs>
        <w:tab w:val="left" w:pos="720"/>
        <w:tab w:val="left" w:pos="1440"/>
        <w:tab w:val="left" w:pos="2160"/>
      </w:tabs>
      <w:autoSpaceDE w:val="0"/>
      <w:autoSpaceDN w:val="0"/>
      <w:adjustRightInd w:val="0"/>
      <w:ind w:left="2160" w:hanging="720"/>
    </w:pPr>
    <w:rPr>
      <w:szCs w:val="24"/>
    </w:rPr>
  </w:style>
  <w:style w:type="paragraph" w:customStyle="1" w:styleId="4BulletList">
    <w:name w:val="4Bullet List"/>
    <w:rsid w:val="00A10421"/>
    <w:pPr>
      <w:tabs>
        <w:tab w:val="left" w:pos="720"/>
        <w:tab w:val="left" w:pos="1440"/>
        <w:tab w:val="left" w:pos="2160"/>
        <w:tab w:val="left" w:pos="2880"/>
      </w:tabs>
      <w:autoSpaceDE w:val="0"/>
      <w:autoSpaceDN w:val="0"/>
      <w:adjustRightInd w:val="0"/>
      <w:ind w:left="2880" w:hanging="720"/>
    </w:pPr>
    <w:rPr>
      <w:szCs w:val="24"/>
    </w:rPr>
  </w:style>
  <w:style w:type="paragraph" w:customStyle="1" w:styleId="5BulletList">
    <w:name w:val="5Bullet List"/>
    <w:rsid w:val="00A10421"/>
    <w:pPr>
      <w:tabs>
        <w:tab w:val="left" w:pos="720"/>
        <w:tab w:val="left" w:pos="1440"/>
        <w:tab w:val="left" w:pos="2160"/>
        <w:tab w:val="left" w:pos="2880"/>
        <w:tab w:val="left" w:pos="3600"/>
      </w:tabs>
      <w:autoSpaceDE w:val="0"/>
      <w:autoSpaceDN w:val="0"/>
      <w:adjustRightInd w:val="0"/>
      <w:ind w:left="3600" w:hanging="720"/>
    </w:pPr>
    <w:rPr>
      <w:szCs w:val="24"/>
    </w:rPr>
  </w:style>
  <w:style w:type="paragraph" w:customStyle="1" w:styleId="6BulletList">
    <w:name w:val="6Bullet List"/>
    <w:rsid w:val="00A10421"/>
    <w:pPr>
      <w:tabs>
        <w:tab w:val="left" w:pos="720"/>
        <w:tab w:val="left" w:pos="1440"/>
        <w:tab w:val="left" w:pos="2160"/>
        <w:tab w:val="left" w:pos="2880"/>
        <w:tab w:val="left" w:pos="3600"/>
        <w:tab w:val="left" w:pos="4320"/>
      </w:tabs>
      <w:autoSpaceDE w:val="0"/>
      <w:autoSpaceDN w:val="0"/>
      <w:adjustRightInd w:val="0"/>
      <w:ind w:left="4320" w:hanging="720"/>
    </w:pPr>
    <w:rPr>
      <w:szCs w:val="24"/>
    </w:rPr>
  </w:style>
  <w:style w:type="paragraph" w:customStyle="1" w:styleId="7BulletList">
    <w:name w:val="7Bullet List"/>
    <w:rsid w:val="00A10421"/>
    <w:pPr>
      <w:tabs>
        <w:tab w:val="left" w:pos="720"/>
        <w:tab w:val="left" w:pos="1440"/>
        <w:tab w:val="left" w:pos="2160"/>
        <w:tab w:val="left" w:pos="2880"/>
        <w:tab w:val="left" w:pos="3600"/>
        <w:tab w:val="left" w:pos="4320"/>
        <w:tab w:val="left" w:pos="5040"/>
      </w:tabs>
      <w:autoSpaceDE w:val="0"/>
      <w:autoSpaceDN w:val="0"/>
      <w:adjustRightInd w:val="0"/>
      <w:ind w:left="5040" w:hanging="720"/>
    </w:pPr>
    <w:rPr>
      <w:szCs w:val="24"/>
    </w:rPr>
  </w:style>
  <w:style w:type="paragraph" w:customStyle="1" w:styleId="8BulletList">
    <w:name w:val="8Bullet List"/>
    <w:rsid w:val="00A10421"/>
    <w:pPr>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pPr>
    <w:rPr>
      <w:szCs w:val="24"/>
    </w:rPr>
  </w:style>
  <w:style w:type="paragraph" w:styleId="Footer">
    <w:name w:val="footer"/>
    <w:basedOn w:val="Normal"/>
    <w:link w:val="FooterChar"/>
    <w:uiPriority w:val="99"/>
    <w:rsid w:val="00851065"/>
    <w:pPr>
      <w:tabs>
        <w:tab w:val="center" w:pos="4320"/>
        <w:tab w:val="right" w:pos="8640"/>
      </w:tabs>
      <w:autoSpaceDE w:val="0"/>
      <w:autoSpaceDN w:val="0"/>
      <w:adjustRightInd w:val="0"/>
    </w:pPr>
    <w:rPr>
      <w:sz w:val="20"/>
      <w:szCs w:val="20"/>
    </w:rPr>
  </w:style>
  <w:style w:type="character" w:styleId="PageNumber">
    <w:name w:val="page number"/>
    <w:basedOn w:val="DefaultParagraphFont"/>
    <w:rsid w:val="00A10421"/>
  </w:style>
  <w:style w:type="paragraph" w:styleId="BodyTextIndent">
    <w:name w:val="Body Text Indent"/>
    <w:basedOn w:val="Normal"/>
    <w:rsid w:val="00851065"/>
    <w:pPr>
      <w:tabs>
        <w:tab w:val="left" w:pos="-1080"/>
        <w:tab w:val="left" w:pos="-720"/>
        <w:tab w:val="left" w:pos="0"/>
        <w:tab w:val="left" w:pos="540"/>
        <w:tab w:val="left" w:pos="162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540"/>
    </w:pPr>
    <w:rPr>
      <w:rFonts w:ascii="Arial Narrow" w:hAnsi="Arial Narrow"/>
    </w:rPr>
  </w:style>
  <w:style w:type="paragraph" w:styleId="BodyTextIndent2">
    <w:name w:val="Body Text Indent 2"/>
    <w:basedOn w:val="Normal"/>
    <w:rsid w:val="00851065"/>
    <w:pPr>
      <w:tabs>
        <w:tab w:val="left" w:pos="-1080"/>
        <w:tab w:val="left" w:pos="-720"/>
        <w:tab w:val="left" w:pos="0"/>
        <w:tab w:val="left" w:pos="540"/>
        <w:tab w:val="left" w:pos="1080"/>
        <w:tab w:val="left" w:pos="162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1080"/>
    </w:pPr>
    <w:rPr>
      <w:rFonts w:ascii="Arial Narrow" w:hAnsi="Arial Narrow"/>
    </w:rPr>
  </w:style>
  <w:style w:type="paragraph" w:styleId="BodyTextIndent3">
    <w:name w:val="Body Text Indent 3"/>
    <w:basedOn w:val="Normal"/>
    <w:rsid w:val="00851065"/>
    <w:pPr>
      <w:tabs>
        <w:tab w:val="left" w:pos="-1080"/>
        <w:tab w:val="left" w:pos="-720"/>
        <w:tab w:val="left" w:pos="0"/>
        <w:tab w:val="left" w:pos="540"/>
        <w:tab w:val="left" w:pos="900"/>
        <w:tab w:val="left" w:pos="108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360"/>
    </w:pPr>
    <w:rPr>
      <w:rFonts w:ascii="Arial Narrow" w:hAnsi="Arial Narrow"/>
    </w:rPr>
  </w:style>
  <w:style w:type="paragraph" w:styleId="BodyText">
    <w:name w:val="Body Text"/>
    <w:basedOn w:val="Normal"/>
    <w:link w:val="BodyTextChar"/>
    <w:rsid w:val="003A15D2"/>
    <w:pPr>
      <w:ind w:left="360"/>
    </w:pPr>
    <w:rPr>
      <w:sz w:val="20"/>
      <w:lang w:val="x-none" w:eastAsia="x-none"/>
    </w:rPr>
  </w:style>
  <w:style w:type="paragraph" w:styleId="Header">
    <w:name w:val="header"/>
    <w:basedOn w:val="Normal"/>
    <w:link w:val="HeaderChar"/>
    <w:uiPriority w:val="99"/>
    <w:rsid w:val="00851065"/>
    <w:pPr>
      <w:tabs>
        <w:tab w:val="center" w:pos="4320"/>
        <w:tab w:val="right" w:pos="8640"/>
      </w:tabs>
    </w:pPr>
  </w:style>
  <w:style w:type="paragraph" w:styleId="TOC2">
    <w:name w:val="toc 2"/>
    <w:basedOn w:val="Normal"/>
    <w:next w:val="Normal"/>
    <w:autoRedefine/>
    <w:uiPriority w:val="39"/>
    <w:qFormat/>
    <w:rsid w:val="00851065"/>
    <w:pPr>
      <w:tabs>
        <w:tab w:val="right" w:leader="dot" w:pos="9990"/>
      </w:tabs>
      <w:ind w:left="240"/>
    </w:pPr>
    <w:rPr>
      <w:rFonts w:ascii="Arial Narrow" w:hAnsi="Arial Narrow"/>
      <w:caps/>
      <w:sz w:val="20"/>
    </w:rPr>
  </w:style>
  <w:style w:type="paragraph" w:styleId="TOC1">
    <w:name w:val="toc 1"/>
    <w:basedOn w:val="Normal"/>
    <w:next w:val="Normal"/>
    <w:autoRedefine/>
    <w:uiPriority w:val="39"/>
    <w:qFormat/>
    <w:rsid w:val="00851065"/>
    <w:pPr>
      <w:tabs>
        <w:tab w:val="right" w:leader="dot" w:pos="9990"/>
      </w:tabs>
      <w:spacing w:before="120" w:after="120"/>
    </w:pPr>
    <w:rPr>
      <w:rFonts w:ascii="Arial Narrow" w:hAnsi="Arial Narrow"/>
      <w:b/>
      <w:bCs/>
      <w:caps/>
      <w:sz w:val="20"/>
    </w:rPr>
  </w:style>
  <w:style w:type="paragraph" w:styleId="TOC3">
    <w:name w:val="toc 3"/>
    <w:basedOn w:val="Normal"/>
    <w:next w:val="Normal"/>
    <w:autoRedefine/>
    <w:uiPriority w:val="39"/>
    <w:qFormat/>
    <w:rsid w:val="00851065"/>
    <w:pPr>
      <w:tabs>
        <w:tab w:val="right" w:leader="dot" w:pos="9990"/>
      </w:tabs>
      <w:ind w:left="480" w:right="1048"/>
    </w:pPr>
    <w:rPr>
      <w:rFonts w:ascii="Arial Narrow" w:hAnsi="Arial Narrow"/>
      <w:iCs/>
      <w:caps/>
      <w:sz w:val="20"/>
    </w:rPr>
  </w:style>
  <w:style w:type="paragraph" w:styleId="TOC4">
    <w:name w:val="toc 4"/>
    <w:basedOn w:val="Normal"/>
    <w:next w:val="Normal"/>
    <w:autoRedefine/>
    <w:uiPriority w:val="39"/>
    <w:rsid w:val="00851065"/>
    <w:pPr>
      <w:ind w:left="720"/>
    </w:pPr>
    <w:rPr>
      <w:rFonts w:ascii="Arial Narrow" w:hAnsi="Arial Narrow"/>
      <w:caps/>
      <w:sz w:val="20"/>
      <w:szCs w:val="21"/>
    </w:rPr>
  </w:style>
  <w:style w:type="paragraph" w:styleId="TOC5">
    <w:name w:val="toc 5"/>
    <w:basedOn w:val="Normal"/>
    <w:autoRedefine/>
    <w:uiPriority w:val="39"/>
    <w:rsid w:val="00851065"/>
    <w:rPr>
      <w:rFonts w:ascii="Arial Narrow" w:hAnsi="Arial Narrow"/>
      <w:caps/>
      <w:sz w:val="20"/>
      <w:szCs w:val="21"/>
    </w:rPr>
  </w:style>
  <w:style w:type="paragraph" w:styleId="TOC6">
    <w:name w:val="toc 6"/>
    <w:basedOn w:val="Normal"/>
    <w:next w:val="Normal"/>
    <w:autoRedefine/>
    <w:uiPriority w:val="39"/>
    <w:rsid w:val="00851065"/>
    <w:pPr>
      <w:ind w:left="1200"/>
    </w:pPr>
    <w:rPr>
      <w:szCs w:val="21"/>
    </w:rPr>
  </w:style>
  <w:style w:type="paragraph" w:styleId="TOC7">
    <w:name w:val="toc 7"/>
    <w:basedOn w:val="Normal"/>
    <w:next w:val="Normal"/>
    <w:autoRedefine/>
    <w:uiPriority w:val="39"/>
    <w:rsid w:val="00851065"/>
    <w:pPr>
      <w:ind w:left="1440"/>
    </w:pPr>
    <w:rPr>
      <w:szCs w:val="21"/>
    </w:rPr>
  </w:style>
  <w:style w:type="paragraph" w:styleId="TOC8">
    <w:name w:val="toc 8"/>
    <w:basedOn w:val="Normal"/>
    <w:next w:val="Normal"/>
    <w:autoRedefine/>
    <w:uiPriority w:val="39"/>
    <w:rsid w:val="00851065"/>
    <w:pPr>
      <w:ind w:left="1680"/>
    </w:pPr>
    <w:rPr>
      <w:szCs w:val="21"/>
    </w:rPr>
  </w:style>
  <w:style w:type="paragraph" w:styleId="TOC9">
    <w:name w:val="toc 9"/>
    <w:basedOn w:val="Normal"/>
    <w:next w:val="Normal"/>
    <w:autoRedefine/>
    <w:uiPriority w:val="39"/>
    <w:rsid w:val="00851065"/>
    <w:pPr>
      <w:ind w:left="1920"/>
    </w:pPr>
    <w:rPr>
      <w:szCs w:val="21"/>
    </w:rPr>
  </w:style>
  <w:style w:type="character" w:styleId="Hyperlink">
    <w:name w:val="Hyperlink"/>
    <w:uiPriority w:val="99"/>
    <w:rsid w:val="00A10421"/>
    <w:rPr>
      <w:color w:val="0000FF"/>
      <w:u w:val="single"/>
    </w:rPr>
  </w:style>
  <w:style w:type="paragraph" w:styleId="BodyText2">
    <w:name w:val="Body Text 2"/>
    <w:basedOn w:val="Normal"/>
    <w:link w:val="BodyText2Char"/>
    <w:rsid w:val="0014411E"/>
    <w:pPr>
      <w:ind w:right="108"/>
    </w:pPr>
    <w:rPr>
      <w:rFonts w:eastAsia="MS Mincho"/>
      <w:szCs w:val="22"/>
    </w:rPr>
  </w:style>
  <w:style w:type="paragraph" w:styleId="BodyText3">
    <w:name w:val="Body Text 3"/>
    <w:basedOn w:val="BodyText2"/>
    <w:link w:val="BodyText3Char"/>
    <w:rsid w:val="0014411E"/>
  </w:style>
  <w:style w:type="character" w:styleId="CommentReference">
    <w:name w:val="annotation reference"/>
    <w:rsid w:val="00A10421"/>
    <w:rPr>
      <w:sz w:val="16"/>
      <w:szCs w:val="16"/>
    </w:rPr>
  </w:style>
  <w:style w:type="paragraph" w:styleId="CommentText">
    <w:name w:val="annotation text"/>
    <w:basedOn w:val="Normal"/>
    <w:link w:val="CommentTextChar"/>
    <w:uiPriority w:val="99"/>
    <w:rsid w:val="00851065"/>
    <w:rPr>
      <w:sz w:val="20"/>
      <w:szCs w:val="20"/>
    </w:rPr>
  </w:style>
  <w:style w:type="paragraph" w:customStyle="1" w:styleId="Style0">
    <w:name w:val="Style0"/>
    <w:rsid w:val="00A10421"/>
    <w:pPr>
      <w:autoSpaceDE w:val="0"/>
      <w:autoSpaceDN w:val="0"/>
      <w:adjustRightInd w:val="0"/>
    </w:pPr>
    <w:rPr>
      <w:rFonts w:ascii="Arial" w:hAnsi="Arial"/>
      <w:szCs w:val="24"/>
    </w:rPr>
  </w:style>
  <w:style w:type="character" w:styleId="FollowedHyperlink">
    <w:name w:val="FollowedHyperlink"/>
    <w:rsid w:val="00A10421"/>
    <w:rPr>
      <w:color w:val="800080"/>
      <w:u w:val="single"/>
    </w:rPr>
  </w:style>
  <w:style w:type="paragraph" w:styleId="Title">
    <w:name w:val="Title"/>
    <w:basedOn w:val="Normal"/>
    <w:qFormat/>
    <w:rsid w:val="00851065"/>
    <w:pPr>
      <w:autoSpaceDE w:val="0"/>
      <w:autoSpaceDN w:val="0"/>
      <w:adjustRightInd w:val="0"/>
      <w:jc w:val="center"/>
    </w:pPr>
    <w:rPr>
      <w:rFonts w:cs="Arial"/>
      <w:b/>
      <w:bCs/>
    </w:rPr>
  </w:style>
  <w:style w:type="paragraph" w:styleId="PlainText">
    <w:name w:val="Plain Text"/>
    <w:basedOn w:val="Normal"/>
    <w:link w:val="PlainTextChar"/>
    <w:uiPriority w:val="99"/>
    <w:rsid w:val="00851065"/>
    <w:rPr>
      <w:szCs w:val="22"/>
      <w:lang w:val="x-none" w:eastAsia="x-none"/>
    </w:rPr>
  </w:style>
  <w:style w:type="paragraph" w:customStyle="1" w:styleId="TxBrp2">
    <w:name w:val="TxBr_p2"/>
    <w:basedOn w:val="Normal"/>
    <w:rsid w:val="00851065"/>
    <w:pPr>
      <w:widowControl w:val="0"/>
      <w:tabs>
        <w:tab w:val="left" w:pos="204"/>
      </w:tabs>
      <w:autoSpaceDE w:val="0"/>
      <w:autoSpaceDN w:val="0"/>
      <w:adjustRightInd w:val="0"/>
      <w:spacing w:line="255" w:lineRule="atLeast"/>
    </w:pPr>
  </w:style>
  <w:style w:type="character" w:customStyle="1" w:styleId="Heading2Char">
    <w:name w:val="Heading 2 Char"/>
    <w:link w:val="Heading2"/>
    <w:rsid w:val="00BB5A93"/>
    <w:rPr>
      <w:rFonts w:ascii="Arial Narrow" w:hAnsi="Arial Narrow"/>
      <w:b/>
      <w:bCs/>
      <w:caps/>
      <w:sz w:val="22"/>
      <w:szCs w:val="24"/>
      <w:u w:val="single"/>
    </w:rPr>
  </w:style>
  <w:style w:type="character" w:customStyle="1" w:styleId="Heading3Char">
    <w:name w:val="Heading 3 Char"/>
    <w:link w:val="Heading3"/>
    <w:rsid w:val="00E835FD"/>
    <w:rPr>
      <w:rFonts w:ascii="Arial Narrow" w:hAnsi="Arial Narrow" w:cs="Arial"/>
      <w:b/>
      <w:bCs/>
      <w:caps/>
      <w:sz w:val="22"/>
      <w:szCs w:val="26"/>
      <w:u w:val="single"/>
    </w:rPr>
  </w:style>
  <w:style w:type="character" w:customStyle="1" w:styleId="Heading1Char">
    <w:name w:val="Heading 1 Char"/>
    <w:link w:val="Heading1"/>
    <w:rsid w:val="00BD5EEE"/>
    <w:rPr>
      <w:rFonts w:ascii="Arial Narrow" w:hAnsi="Arial Narrow" w:cs="Arial"/>
      <w:b/>
      <w:bCs/>
      <w:sz w:val="28"/>
      <w:szCs w:val="28"/>
      <w:u w:val="single"/>
    </w:rPr>
  </w:style>
  <w:style w:type="paragraph" w:styleId="Subtitle">
    <w:name w:val="Subtitle"/>
    <w:basedOn w:val="Normal"/>
    <w:qFormat/>
    <w:rsid w:val="00F053F3"/>
    <w:pPr>
      <w:overflowPunct w:val="0"/>
      <w:autoSpaceDE w:val="0"/>
      <w:autoSpaceDN w:val="0"/>
      <w:adjustRightInd w:val="0"/>
      <w:jc w:val="center"/>
      <w:textAlignment w:val="baseline"/>
    </w:pPr>
    <w:rPr>
      <w:b/>
      <w:sz w:val="20"/>
      <w:szCs w:val="20"/>
    </w:rPr>
  </w:style>
  <w:style w:type="paragraph" w:styleId="BalloonText">
    <w:name w:val="Balloon Text"/>
    <w:basedOn w:val="Normal"/>
    <w:semiHidden/>
    <w:rsid w:val="00851065"/>
    <w:rPr>
      <w:rFonts w:ascii="Tahoma" w:hAnsi="Tahoma" w:cs="Tahoma"/>
      <w:sz w:val="16"/>
      <w:szCs w:val="16"/>
    </w:rPr>
  </w:style>
  <w:style w:type="table" w:styleId="TableGrid">
    <w:name w:val="Table Grid"/>
    <w:basedOn w:val="TableNormal"/>
    <w:rsid w:val="00584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885AF2"/>
    <w:rPr>
      <w:rFonts w:ascii="Arial" w:eastAsia="MS Mincho" w:hAnsi="Arial"/>
      <w:sz w:val="22"/>
      <w:szCs w:val="22"/>
      <w:lang w:val="en-US" w:eastAsia="en-US" w:bidi="ar-SA"/>
    </w:rPr>
  </w:style>
  <w:style w:type="paragraph" w:styleId="CommentSubject">
    <w:name w:val="annotation subject"/>
    <w:basedOn w:val="CommentText"/>
    <w:next w:val="CommentText"/>
    <w:semiHidden/>
    <w:rsid w:val="00851065"/>
    <w:rPr>
      <w:b/>
      <w:bCs/>
    </w:rPr>
  </w:style>
  <w:style w:type="paragraph" w:styleId="DocumentMap">
    <w:name w:val="Document Map"/>
    <w:basedOn w:val="Normal"/>
    <w:semiHidden/>
    <w:rsid w:val="00851065"/>
    <w:pPr>
      <w:shd w:val="clear" w:color="auto" w:fill="000080"/>
    </w:pPr>
    <w:rPr>
      <w:rFonts w:ascii="Tahoma" w:hAnsi="Tahoma" w:cs="Tahoma"/>
      <w:sz w:val="20"/>
      <w:szCs w:val="20"/>
    </w:rPr>
  </w:style>
  <w:style w:type="character" w:customStyle="1" w:styleId="BodyText3Char">
    <w:name w:val="Body Text 3 Char"/>
    <w:link w:val="BodyText3"/>
    <w:rsid w:val="0014411E"/>
    <w:rPr>
      <w:rFonts w:ascii="Arial" w:eastAsia="MS Mincho" w:hAnsi="Arial"/>
      <w:sz w:val="22"/>
      <w:szCs w:val="22"/>
      <w:lang w:val="en-US" w:eastAsia="en-US" w:bidi="ar-SA"/>
    </w:rPr>
  </w:style>
  <w:style w:type="paragraph" w:styleId="NormalWeb">
    <w:name w:val="Normal (Web)"/>
    <w:basedOn w:val="Normal"/>
    <w:uiPriority w:val="99"/>
    <w:rsid w:val="00851065"/>
    <w:pPr>
      <w:spacing w:before="100" w:beforeAutospacing="1" w:after="100" w:afterAutospacing="1"/>
    </w:pPr>
  </w:style>
  <w:style w:type="character" w:styleId="Strong">
    <w:name w:val="Strong"/>
    <w:uiPriority w:val="22"/>
    <w:qFormat/>
    <w:rsid w:val="00FF5093"/>
    <w:rPr>
      <w:b/>
      <w:bCs/>
    </w:rPr>
  </w:style>
  <w:style w:type="character" w:customStyle="1" w:styleId="BodyTextChar">
    <w:name w:val="Body Text Char"/>
    <w:link w:val="BodyText"/>
    <w:rsid w:val="008031AD"/>
    <w:rPr>
      <w:rFonts w:ascii="Arial" w:hAnsi="Arial"/>
      <w:szCs w:val="24"/>
    </w:rPr>
  </w:style>
  <w:style w:type="character" w:customStyle="1" w:styleId="PlainTextChar">
    <w:name w:val="Plain Text Char"/>
    <w:link w:val="PlainText"/>
    <w:uiPriority w:val="99"/>
    <w:rsid w:val="00667478"/>
    <w:rPr>
      <w:rFonts w:ascii="Arial" w:hAnsi="Arial"/>
      <w:sz w:val="22"/>
      <w:szCs w:val="22"/>
      <w:lang w:val="x-none" w:eastAsia="x-none"/>
    </w:rPr>
  </w:style>
  <w:style w:type="paragraph" w:customStyle="1" w:styleId="Default">
    <w:name w:val="Default"/>
    <w:rsid w:val="00CC1E8B"/>
    <w:pPr>
      <w:autoSpaceDE w:val="0"/>
      <w:autoSpaceDN w:val="0"/>
      <w:adjustRightInd w:val="0"/>
    </w:pPr>
    <w:rPr>
      <w:color w:val="000000"/>
      <w:sz w:val="24"/>
      <w:szCs w:val="24"/>
    </w:rPr>
  </w:style>
  <w:style w:type="character" w:customStyle="1" w:styleId="Heading3Char1">
    <w:name w:val="Heading 3 Char1"/>
    <w:aliases w:val="Heading 3 Char Char1"/>
    <w:rsid w:val="00EC7B0A"/>
    <w:rPr>
      <w:rFonts w:ascii="Arial Narrow" w:hAnsi="Arial Narrow" w:cs="Arial"/>
      <w:b/>
      <w:bCs/>
      <w:caps/>
      <w:sz w:val="24"/>
      <w:szCs w:val="26"/>
      <w:u w:val="single"/>
      <w:lang w:val="en-US" w:eastAsia="en-US" w:bidi="ar-SA"/>
    </w:rPr>
  </w:style>
  <w:style w:type="paragraph" w:styleId="FootnoteText">
    <w:name w:val="footnote text"/>
    <w:basedOn w:val="Normal"/>
    <w:link w:val="FootnoteTextChar"/>
    <w:unhideWhenUsed/>
    <w:rsid w:val="00851065"/>
    <w:rPr>
      <w:rFonts w:ascii="Verdana" w:hAnsi="Verdana"/>
      <w:sz w:val="20"/>
      <w:szCs w:val="20"/>
      <w:lang w:val="x-none" w:eastAsia="x-none"/>
    </w:rPr>
  </w:style>
  <w:style w:type="character" w:customStyle="1" w:styleId="FootnoteTextChar">
    <w:name w:val="Footnote Text Char"/>
    <w:link w:val="FootnoteText"/>
    <w:rsid w:val="00EE1B8C"/>
    <w:rPr>
      <w:rFonts w:ascii="Verdana" w:hAnsi="Verdana"/>
      <w:lang w:val="x-none" w:eastAsia="x-none"/>
    </w:rPr>
  </w:style>
  <w:style w:type="character" w:styleId="FootnoteReference">
    <w:name w:val="footnote reference"/>
    <w:unhideWhenUsed/>
    <w:rsid w:val="00EE1B8C"/>
    <w:rPr>
      <w:vertAlign w:val="superscript"/>
    </w:rPr>
  </w:style>
  <w:style w:type="paragraph" w:styleId="ListParagraph">
    <w:name w:val="List Paragraph"/>
    <w:aliases w:val="Bullet List,numbered,FooterText"/>
    <w:basedOn w:val="Normal"/>
    <w:uiPriority w:val="34"/>
    <w:qFormat/>
    <w:rsid w:val="00851065"/>
    <w:pPr>
      <w:ind w:left="720"/>
    </w:pPr>
  </w:style>
  <w:style w:type="paragraph" w:styleId="NoSpacing">
    <w:name w:val="No Spacing"/>
    <w:uiPriority w:val="1"/>
    <w:qFormat/>
    <w:rsid w:val="00DB4DBC"/>
    <w:rPr>
      <w:sz w:val="24"/>
      <w:szCs w:val="24"/>
    </w:rPr>
  </w:style>
  <w:style w:type="character" w:customStyle="1" w:styleId="CommentTextChar">
    <w:name w:val="Comment Text Char"/>
    <w:basedOn w:val="DefaultParagraphFont"/>
    <w:link w:val="CommentText"/>
    <w:uiPriority w:val="99"/>
    <w:locked/>
    <w:rsid w:val="00E432D5"/>
    <w:rPr>
      <w:rFonts w:ascii="Arial" w:hAnsi="Arial"/>
    </w:rPr>
  </w:style>
  <w:style w:type="paragraph" w:styleId="ListBullet">
    <w:name w:val="List Bullet"/>
    <w:basedOn w:val="Normal"/>
    <w:rsid w:val="00851065"/>
    <w:pPr>
      <w:numPr>
        <w:numId w:val="1"/>
      </w:numPr>
      <w:contextualSpacing/>
    </w:pPr>
  </w:style>
  <w:style w:type="character" w:customStyle="1" w:styleId="Heading4Char">
    <w:name w:val="Heading 4 Char"/>
    <w:link w:val="Heading4"/>
    <w:rsid w:val="006467DE"/>
    <w:rPr>
      <w:rFonts w:ascii="Arial Narrow" w:hAnsi="Arial Narrow"/>
      <w:b/>
      <w:bCs/>
      <w:caps/>
      <w:sz w:val="22"/>
      <w:szCs w:val="28"/>
      <w:u w:val="single"/>
    </w:rPr>
  </w:style>
  <w:style w:type="character" w:customStyle="1" w:styleId="FooterChar">
    <w:name w:val="Footer Char"/>
    <w:basedOn w:val="DefaultParagraphFont"/>
    <w:link w:val="Footer"/>
    <w:uiPriority w:val="99"/>
    <w:rsid w:val="003836EE"/>
    <w:rPr>
      <w:rFonts w:ascii="Arial" w:hAnsi="Arial"/>
    </w:rPr>
  </w:style>
  <w:style w:type="paragraph" w:styleId="TOCHeading">
    <w:name w:val="TOC Heading"/>
    <w:basedOn w:val="Heading1"/>
    <w:next w:val="Normal"/>
    <w:uiPriority w:val="39"/>
    <w:semiHidden/>
    <w:unhideWhenUsed/>
    <w:qFormat/>
    <w:rsid w:val="00F52E4C"/>
    <w:pPr>
      <w:keepNext/>
      <w:keepLines/>
      <w:spacing w:before="480" w:line="276" w:lineRule="auto"/>
      <w:outlineLvl w:val="9"/>
    </w:pPr>
    <w:rPr>
      <w:rFonts w:ascii="Cambria" w:eastAsia="MS Gothic" w:hAnsi="Cambria" w:cs="Times New Roman"/>
      <w:color w:val="365F91"/>
      <w:lang w:eastAsia="ja-JP"/>
    </w:rPr>
  </w:style>
  <w:style w:type="paragraph" w:styleId="Revision">
    <w:name w:val="Revision"/>
    <w:hidden/>
    <w:uiPriority w:val="99"/>
    <w:semiHidden/>
    <w:rsid w:val="00A15D0B"/>
    <w:rPr>
      <w:sz w:val="24"/>
      <w:szCs w:val="24"/>
    </w:rPr>
  </w:style>
  <w:style w:type="character" w:customStyle="1" w:styleId="HeaderChar">
    <w:name w:val="Header Char"/>
    <w:link w:val="Header"/>
    <w:uiPriority w:val="99"/>
    <w:rsid w:val="00B67016"/>
    <w:rPr>
      <w:rFonts w:ascii="Arial" w:hAnsi="Arial"/>
      <w:sz w:val="22"/>
      <w:szCs w:val="24"/>
    </w:rPr>
  </w:style>
  <w:style w:type="paragraph" w:customStyle="1" w:styleId="bodytext20">
    <w:name w:val="bodytext2"/>
    <w:basedOn w:val="Normal"/>
    <w:rsid w:val="00851065"/>
    <w:pPr>
      <w:spacing w:line="360" w:lineRule="auto"/>
    </w:pPr>
    <w:rPr>
      <w:spacing w:val="-4"/>
      <w:sz w:val="20"/>
      <w:szCs w:val="20"/>
    </w:rPr>
  </w:style>
  <w:style w:type="character" w:styleId="Emphasis">
    <w:name w:val="Emphasis"/>
    <w:basedOn w:val="DefaultParagraphFont"/>
    <w:uiPriority w:val="20"/>
    <w:qFormat/>
    <w:rsid w:val="00CA6B5A"/>
    <w:rPr>
      <w:i/>
      <w:iCs/>
    </w:rPr>
  </w:style>
  <w:style w:type="character" w:styleId="IntenseEmphasis">
    <w:name w:val="Intense Emphasis"/>
    <w:basedOn w:val="DefaultParagraphFont"/>
    <w:uiPriority w:val="21"/>
    <w:qFormat/>
    <w:rsid w:val="00CA6B5A"/>
    <w:rPr>
      <w:b/>
      <w:bCs/>
      <w:i/>
      <w:iCs/>
      <w:color w:val="4F81BD" w:themeColor="accent1"/>
    </w:rPr>
  </w:style>
  <w:style w:type="character" w:customStyle="1" w:styleId="apple-converted-space">
    <w:name w:val="apple-converted-space"/>
    <w:basedOn w:val="DefaultParagraphFont"/>
    <w:rsid w:val="00387E65"/>
  </w:style>
  <w:style w:type="character" w:styleId="HTMLCite">
    <w:name w:val="HTML Cite"/>
    <w:basedOn w:val="DefaultParagraphFont"/>
    <w:uiPriority w:val="99"/>
    <w:unhideWhenUsed/>
    <w:rsid w:val="006645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03852">
      <w:bodyDiv w:val="1"/>
      <w:marLeft w:val="0"/>
      <w:marRight w:val="0"/>
      <w:marTop w:val="0"/>
      <w:marBottom w:val="0"/>
      <w:divBdr>
        <w:top w:val="none" w:sz="0" w:space="0" w:color="auto"/>
        <w:left w:val="none" w:sz="0" w:space="0" w:color="auto"/>
        <w:bottom w:val="none" w:sz="0" w:space="0" w:color="auto"/>
        <w:right w:val="none" w:sz="0" w:space="0" w:color="auto"/>
      </w:divBdr>
    </w:div>
    <w:div w:id="36513069">
      <w:bodyDiv w:val="1"/>
      <w:marLeft w:val="0"/>
      <w:marRight w:val="0"/>
      <w:marTop w:val="0"/>
      <w:marBottom w:val="0"/>
      <w:divBdr>
        <w:top w:val="none" w:sz="0" w:space="0" w:color="auto"/>
        <w:left w:val="none" w:sz="0" w:space="0" w:color="auto"/>
        <w:bottom w:val="none" w:sz="0" w:space="0" w:color="auto"/>
        <w:right w:val="none" w:sz="0" w:space="0" w:color="auto"/>
      </w:divBdr>
    </w:div>
    <w:div w:id="95372908">
      <w:bodyDiv w:val="1"/>
      <w:marLeft w:val="0"/>
      <w:marRight w:val="0"/>
      <w:marTop w:val="0"/>
      <w:marBottom w:val="0"/>
      <w:divBdr>
        <w:top w:val="none" w:sz="0" w:space="0" w:color="auto"/>
        <w:left w:val="none" w:sz="0" w:space="0" w:color="auto"/>
        <w:bottom w:val="none" w:sz="0" w:space="0" w:color="auto"/>
        <w:right w:val="none" w:sz="0" w:space="0" w:color="auto"/>
      </w:divBdr>
    </w:div>
    <w:div w:id="103889072">
      <w:bodyDiv w:val="1"/>
      <w:marLeft w:val="0"/>
      <w:marRight w:val="0"/>
      <w:marTop w:val="0"/>
      <w:marBottom w:val="0"/>
      <w:divBdr>
        <w:top w:val="none" w:sz="0" w:space="0" w:color="auto"/>
        <w:left w:val="none" w:sz="0" w:space="0" w:color="auto"/>
        <w:bottom w:val="none" w:sz="0" w:space="0" w:color="auto"/>
        <w:right w:val="none" w:sz="0" w:space="0" w:color="auto"/>
      </w:divBdr>
    </w:div>
    <w:div w:id="109587794">
      <w:bodyDiv w:val="1"/>
      <w:marLeft w:val="0"/>
      <w:marRight w:val="0"/>
      <w:marTop w:val="0"/>
      <w:marBottom w:val="0"/>
      <w:divBdr>
        <w:top w:val="none" w:sz="0" w:space="0" w:color="auto"/>
        <w:left w:val="none" w:sz="0" w:space="0" w:color="auto"/>
        <w:bottom w:val="none" w:sz="0" w:space="0" w:color="auto"/>
        <w:right w:val="none" w:sz="0" w:space="0" w:color="auto"/>
      </w:divBdr>
    </w:div>
    <w:div w:id="112795534">
      <w:bodyDiv w:val="1"/>
      <w:marLeft w:val="0"/>
      <w:marRight w:val="0"/>
      <w:marTop w:val="0"/>
      <w:marBottom w:val="0"/>
      <w:divBdr>
        <w:top w:val="none" w:sz="0" w:space="0" w:color="auto"/>
        <w:left w:val="none" w:sz="0" w:space="0" w:color="auto"/>
        <w:bottom w:val="none" w:sz="0" w:space="0" w:color="auto"/>
        <w:right w:val="none" w:sz="0" w:space="0" w:color="auto"/>
      </w:divBdr>
    </w:div>
    <w:div w:id="118184742">
      <w:bodyDiv w:val="1"/>
      <w:marLeft w:val="0"/>
      <w:marRight w:val="0"/>
      <w:marTop w:val="0"/>
      <w:marBottom w:val="0"/>
      <w:divBdr>
        <w:top w:val="none" w:sz="0" w:space="0" w:color="auto"/>
        <w:left w:val="none" w:sz="0" w:space="0" w:color="auto"/>
        <w:bottom w:val="none" w:sz="0" w:space="0" w:color="auto"/>
        <w:right w:val="none" w:sz="0" w:space="0" w:color="auto"/>
      </w:divBdr>
    </w:div>
    <w:div w:id="230041792">
      <w:bodyDiv w:val="1"/>
      <w:marLeft w:val="0"/>
      <w:marRight w:val="0"/>
      <w:marTop w:val="0"/>
      <w:marBottom w:val="0"/>
      <w:divBdr>
        <w:top w:val="none" w:sz="0" w:space="0" w:color="auto"/>
        <w:left w:val="none" w:sz="0" w:space="0" w:color="auto"/>
        <w:bottom w:val="none" w:sz="0" w:space="0" w:color="auto"/>
        <w:right w:val="none" w:sz="0" w:space="0" w:color="auto"/>
      </w:divBdr>
    </w:div>
    <w:div w:id="247272020">
      <w:bodyDiv w:val="1"/>
      <w:marLeft w:val="0"/>
      <w:marRight w:val="0"/>
      <w:marTop w:val="0"/>
      <w:marBottom w:val="0"/>
      <w:divBdr>
        <w:top w:val="none" w:sz="0" w:space="0" w:color="auto"/>
        <w:left w:val="none" w:sz="0" w:space="0" w:color="auto"/>
        <w:bottom w:val="none" w:sz="0" w:space="0" w:color="auto"/>
        <w:right w:val="none" w:sz="0" w:space="0" w:color="auto"/>
      </w:divBdr>
    </w:div>
    <w:div w:id="278029987">
      <w:bodyDiv w:val="1"/>
      <w:marLeft w:val="0"/>
      <w:marRight w:val="0"/>
      <w:marTop w:val="0"/>
      <w:marBottom w:val="0"/>
      <w:divBdr>
        <w:top w:val="none" w:sz="0" w:space="0" w:color="auto"/>
        <w:left w:val="none" w:sz="0" w:space="0" w:color="auto"/>
        <w:bottom w:val="none" w:sz="0" w:space="0" w:color="auto"/>
        <w:right w:val="none" w:sz="0" w:space="0" w:color="auto"/>
      </w:divBdr>
      <w:divsChild>
        <w:div w:id="1152526646">
          <w:marLeft w:val="0"/>
          <w:marRight w:val="0"/>
          <w:marTop w:val="0"/>
          <w:marBottom w:val="0"/>
          <w:divBdr>
            <w:top w:val="none" w:sz="0" w:space="0" w:color="auto"/>
            <w:left w:val="none" w:sz="0" w:space="0" w:color="auto"/>
            <w:bottom w:val="none" w:sz="0" w:space="0" w:color="auto"/>
            <w:right w:val="none" w:sz="0" w:space="0" w:color="auto"/>
          </w:divBdr>
          <w:divsChild>
            <w:div w:id="34186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62622">
      <w:bodyDiv w:val="1"/>
      <w:marLeft w:val="0"/>
      <w:marRight w:val="0"/>
      <w:marTop w:val="0"/>
      <w:marBottom w:val="0"/>
      <w:divBdr>
        <w:top w:val="none" w:sz="0" w:space="0" w:color="auto"/>
        <w:left w:val="none" w:sz="0" w:space="0" w:color="auto"/>
        <w:bottom w:val="none" w:sz="0" w:space="0" w:color="auto"/>
        <w:right w:val="none" w:sz="0" w:space="0" w:color="auto"/>
      </w:divBdr>
    </w:div>
    <w:div w:id="299846225">
      <w:bodyDiv w:val="1"/>
      <w:marLeft w:val="0"/>
      <w:marRight w:val="0"/>
      <w:marTop w:val="0"/>
      <w:marBottom w:val="0"/>
      <w:divBdr>
        <w:top w:val="none" w:sz="0" w:space="0" w:color="auto"/>
        <w:left w:val="none" w:sz="0" w:space="0" w:color="auto"/>
        <w:bottom w:val="none" w:sz="0" w:space="0" w:color="auto"/>
        <w:right w:val="none" w:sz="0" w:space="0" w:color="auto"/>
      </w:divBdr>
    </w:div>
    <w:div w:id="406924995">
      <w:bodyDiv w:val="1"/>
      <w:marLeft w:val="750"/>
      <w:marRight w:val="0"/>
      <w:marTop w:val="0"/>
      <w:marBottom w:val="0"/>
      <w:divBdr>
        <w:top w:val="none" w:sz="0" w:space="0" w:color="auto"/>
        <w:left w:val="none" w:sz="0" w:space="0" w:color="auto"/>
        <w:bottom w:val="none" w:sz="0" w:space="0" w:color="auto"/>
        <w:right w:val="none" w:sz="0" w:space="0" w:color="auto"/>
      </w:divBdr>
    </w:div>
    <w:div w:id="469322844">
      <w:bodyDiv w:val="1"/>
      <w:marLeft w:val="0"/>
      <w:marRight w:val="0"/>
      <w:marTop w:val="0"/>
      <w:marBottom w:val="0"/>
      <w:divBdr>
        <w:top w:val="none" w:sz="0" w:space="0" w:color="auto"/>
        <w:left w:val="none" w:sz="0" w:space="0" w:color="auto"/>
        <w:bottom w:val="none" w:sz="0" w:space="0" w:color="auto"/>
        <w:right w:val="none" w:sz="0" w:space="0" w:color="auto"/>
      </w:divBdr>
    </w:div>
    <w:div w:id="496960818">
      <w:bodyDiv w:val="1"/>
      <w:marLeft w:val="0"/>
      <w:marRight w:val="0"/>
      <w:marTop w:val="0"/>
      <w:marBottom w:val="0"/>
      <w:divBdr>
        <w:top w:val="none" w:sz="0" w:space="0" w:color="auto"/>
        <w:left w:val="none" w:sz="0" w:space="0" w:color="auto"/>
        <w:bottom w:val="none" w:sz="0" w:space="0" w:color="auto"/>
        <w:right w:val="none" w:sz="0" w:space="0" w:color="auto"/>
      </w:divBdr>
    </w:div>
    <w:div w:id="507064148">
      <w:bodyDiv w:val="1"/>
      <w:marLeft w:val="0"/>
      <w:marRight w:val="0"/>
      <w:marTop w:val="0"/>
      <w:marBottom w:val="0"/>
      <w:divBdr>
        <w:top w:val="none" w:sz="0" w:space="0" w:color="auto"/>
        <w:left w:val="none" w:sz="0" w:space="0" w:color="auto"/>
        <w:bottom w:val="none" w:sz="0" w:space="0" w:color="auto"/>
        <w:right w:val="none" w:sz="0" w:space="0" w:color="auto"/>
      </w:divBdr>
    </w:div>
    <w:div w:id="586109431">
      <w:bodyDiv w:val="1"/>
      <w:marLeft w:val="0"/>
      <w:marRight w:val="0"/>
      <w:marTop w:val="0"/>
      <w:marBottom w:val="0"/>
      <w:divBdr>
        <w:top w:val="none" w:sz="0" w:space="0" w:color="auto"/>
        <w:left w:val="none" w:sz="0" w:space="0" w:color="auto"/>
        <w:bottom w:val="none" w:sz="0" w:space="0" w:color="auto"/>
        <w:right w:val="none" w:sz="0" w:space="0" w:color="auto"/>
      </w:divBdr>
    </w:div>
    <w:div w:id="613484899">
      <w:bodyDiv w:val="1"/>
      <w:marLeft w:val="0"/>
      <w:marRight w:val="0"/>
      <w:marTop w:val="0"/>
      <w:marBottom w:val="0"/>
      <w:divBdr>
        <w:top w:val="none" w:sz="0" w:space="0" w:color="auto"/>
        <w:left w:val="none" w:sz="0" w:space="0" w:color="auto"/>
        <w:bottom w:val="none" w:sz="0" w:space="0" w:color="auto"/>
        <w:right w:val="none" w:sz="0" w:space="0" w:color="auto"/>
      </w:divBdr>
    </w:div>
    <w:div w:id="652225285">
      <w:bodyDiv w:val="1"/>
      <w:marLeft w:val="0"/>
      <w:marRight w:val="0"/>
      <w:marTop w:val="0"/>
      <w:marBottom w:val="0"/>
      <w:divBdr>
        <w:top w:val="none" w:sz="0" w:space="0" w:color="auto"/>
        <w:left w:val="none" w:sz="0" w:space="0" w:color="auto"/>
        <w:bottom w:val="none" w:sz="0" w:space="0" w:color="auto"/>
        <w:right w:val="none" w:sz="0" w:space="0" w:color="auto"/>
      </w:divBdr>
    </w:div>
    <w:div w:id="654533071">
      <w:bodyDiv w:val="1"/>
      <w:marLeft w:val="0"/>
      <w:marRight w:val="0"/>
      <w:marTop w:val="0"/>
      <w:marBottom w:val="0"/>
      <w:divBdr>
        <w:top w:val="none" w:sz="0" w:space="0" w:color="auto"/>
        <w:left w:val="none" w:sz="0" w:space="0" w:color="auto"/>
        <w:bottom w:val="none" w:sz="0" w:space="0" w:color="auto"/>
        <w:right w:val="none" w:sz="0" w:space="0" w:color="auto"/>
      </w:divBdr>
    </w:div>
    <w:div w:id="664481686">
      <w:bodyDiv w:val="1"/>
      <w:marLeft w:val="0"/>
      <w:marRight w:val="0"/>
      <w:marTop w:val="0"/>
      <w:marBottom w:val="0"/>
      <w:divBdr>
        <w:top w:val="none" w:sz="0" w:space="0" w:color="auto"/>
        <w:left w:val="none" w:sz="0" w:space="0" w:color="auto"/>
        <w:bottom w:val="none" w:sz="0" w:space="0" w:color="auto"/>
        <w:right w:val="none" w:sz="0" w:space="0" w:color="auto"/>
      </w:divBdr>
    </w:div>
    <w:div w:id="670912396">
      <w:bodyDiv w:val="1"/>
      <w:marLeft w:val="0"/>
      <w:marRight w:val="0"/>
      <w:marTop w:val="0"/>
      <w:marBottom w:val="0"/>
      <w:divBdr>
        <w:top w:val="none" w:sz="0" w:space="0" w:color="auto"/>
        <w:left w:val="none" w:sz="0" w:space="0" w:color="auto"/>
        <w:bottom w:val="none" w:sz="0" w:space="0" w:color="auto"/>
        <w:right w:val="none" w:sz="0" w:space="0" w:color="auto"/>
      </w:divBdr>
    </w:div>
    <w:div w:id="679158727">
      <w:bodyDiv w:val="1"/>
      <w:marLeft w:val="0"/>
      <w:marRight w:val="0"/>
      <w:marTop w:val="0"/>
      <w:marBottom w:val="0"/>
      <w:divBdr>
        <w:top w:val="none" w:sz="0" w:space="0" w:color="auto"/>
        <w:left w:val="none" w:sz="0" w:space="0" w:color="auto"/>
        <w:bottom w:val="none" w:sz="0" w:space="0" w:color="auto"/>
        <w:right w:val="none" w:sz="0" w:space="0" w:color="auto"/>
      </w:divBdr>
    </w:div>
    <w:div w:id="712273387">
      <w:bodyDiv w:val="1"/>
      <w:marLeft w:val="0"/>
      <w:marRight w:val="0"/>
      <w:marTop w:val="0"/>
      <w:marBottom w:val="0"/>
      <w:divBdr>
        <w:top w:val="none" w:sz="0" w:space="0" w:color="auto"/>
        <w:left w:val="none" w:sz="0" w:space="0" w:color="auto"/>
        <w:bottom w:val="none" w:sz="0" w:space="0" w:color="auto"/>
        <w:right w:val="none" w:sz="0" w:space="0" w:color="auto"/>
      </w:divBdr>
    </w:div>
    <w:div w:id="716587580">
      <w:bodyDiv w:val="1"/>
      <w:marLeft w:val="0"/>
      <w:marRight w:val="0"/>
      <w:marTop w:val="0"/>
      <w:marBottom w:val="0"/>
      <w:divBdr>
        <w:top w:val="none" w:sz="0" w:space="0" w:color="auto"/>
        <w:left w:val="none" w:sz="0" w:space="0" w:color="auto"/>
        <w:bottom w:val="none" w:sz="0" w:space="0" w:color="auto"/>
        <w:right w:val="none" w:sz="0" w:space="0" w:color="auto"/>
      </w:divBdr>
    </w:div>
    <w:div w:id="730349940">
      <w:bodyDiv w:val="1"/>
      <w:marLeft w:val="0"/>
      <w:marRight w:val="0"/>
      <w:marTop w:val="0"/>
      <w:marBottom w:val="0"/>
      <w:divBdr>
        <w:top w:val="none" w:sz="0" w:space="0" w:color="auto"/>
        <w:left w:val="none" w:sz="0" w:space="0" w:color="auto"/>
        <w:bottom w:val="none" w:sz="0" w:space="0" w:color="auto"/>
        <w:right w:val="none" w:sz="0" w:space="0" w:color="auto"/>
      </w:divBdr>
    </w:div>
    <w:div w:id="732701372">
      <w:bodyDiv w:val="1"/>
      <w:marLeft w:val="0"/>
      <w:marRight w:val="0"/>
      <w:marTop w:val="0"/>
      <w:marBottom w:val="0"/>
      <w:divBdr>
        <w:top w:val="none" w:sz="0" w:space="0" w:color="auto"/>
        <w:left w:val="none" w:sz="0" w:space="0" w:color="auto"/>
        <w:bottom w:val="none" w:sz="0" w:space="0" w:color="auto"/>
        <w:right w:val="none" w:sz="0" w:space="0" w:color="auto"/>
      </w:divBdr>
    </w:div>
    <w:div w:id="774792258">
      <w:bodyDiv w:val="1"/>
      <w:marLeft w:val="0"/>
      <w:marRight w:val="0"/>
      <w:marTop w:val="0"/>
      <w:marBottom w:val="0"/>
      <w:divBdr>
        <w:top w:val="none" w:sz="0" w:space="0" w:color="auto"/>
        <w:left w:val="none" w:sz="0" w:space="0" w:color="auto"/>
        <w:bottom w:val="none" w:sz="0" w:space="0" w:color="auto"/>
        <w:right w:val="none" w:sz="0" w:space="0" w:color="auto"/>
      </w:divBdr>
    </w:div>
    <w:div w:id="813915476">
      <w:bodyDiv w:val="1"/>
      <w:marLeft w:val="0"/>
      <w:marRight w:val="0"/>
      <w:marTop w:val="0"/>
      <w:marBottom w:val="0"/>
      <w:divBdr>
        <w:top w:val="none" w:sz="0" w:space="0" w:color="auto"/>
        <w:left w:val="none" w:sz="0" w:space="0" w:color="auto"/>
        <w:bottom w:val="none" w:sz="0" w:space="0" w:color="auto"/>
        <w:right w:val="none" w:sz="0" w:space="0" w:color="auto"/>
      </w:divBdr>
    </w:div>
    <w:div w:id="834229322">
      <w:bodyDiv w:val="1"/>
      <w:marLeft w:val="0"/>
      <w:marRight w:val="0"/>
      <w:marTop w:val="0"/>
      <w:marBottom w:val="0"/>
      <w:divBdr>
        <w:top w:val="none" w:sz="0" w:space="0" w:color="auto"/>
        <w:left w:val="none" w:sz="0" w:space="0" w:color="auto"/>
        <w:bottom w:val="none" w:sz="0" w:space="0" w:color="auto"/>
        <w:right w:val="none" w:sz="0" w:space="0" w:color="auto"/>
      </w:divBdr>
    </w:div>
    <w:div w:id="864637212">
      <w:bodyDiv w:val="1"/>
      <w:marLeft w:val="0"/>
      <w:marRight w:val="0"/>
      <w:marTop w:val="0"/>
      <w:marBottom w:val="0"/>
      <w:divBdr>
        <w:top w:val="none" w:sz="0" w:space="0" w:color="auto"/>
        <w:left w:val="none" w:sz="0" w:space="0" w:color="auto"/>
        <w:bottom w:val="none" w:sz="0" w:space="0" w:color="auto"/>
        <w:right w:val="none" w:sz="0" w:space="0" w:color="auto"/>
      </w:divBdr>
      <w:divsChild>
        <w:div w:id="1341544058">
          <w:marLeft w:val="0"/>
          <w:marRight w:val="0"/>
          <w:marTop w:val="0"/>
          <w:marBottom w:val="0"/>
          <w:divBdr>
            <w:top w:val="none" w:sz="0" w:space="0" w:color="auto"/>
            <w:left w:val="single" w:sz="6" w:space="0" w:color="0E3673"/>
            <w:bottom w:val="none" w:sz="0" w:space="0" w:color="auto"/>
            <w:right w:val="single" w:sz="6" w:space="0" w:color="0E3673"/>
          </w:divBdr>
          <w:divsChild>
            <w:div w:id="74397849">
              <w:marLeft w:val="0"/>
              <w:marRight w:val="0"/>
              <w:marTop w:val="0"/>
              <w:marBottom w:val="0"/>
              <w:divBdr>
                <w:top w:val="none" w:sz="0" w:space="0" w:color="auto"/>
                <w:left w:val="single" w:sz="6" w:space="0" w:color="FFFFFF"/>
                <w:bottom w:val="none" w:sz="0" w:space="0" w:color="auto"/>
                <w:right w:val="single" w:sz="6" w:space="0" w:color="FFFFFF"/>
              </w:divBdr>
              <w:divsChild>
                <w:div w:id="2007393217">
                  <w:marLeft w:val="0"/>
                  <w:marRight w:val="0"/>
                  <w:marTop w:val="0"/>
                  <w:marBottom w:val="0"/>
                  <w:divBdr>
                    <w:top w:val="none" w:sz="0" w:space="0" w:color="auto"/>
                    <w:left w:val="none" w:sz="0" w:space="0" w:color="auto"/>
                    <w:bottom w:val="none" w:sz="0" w:space="0" w:color="auto"/>
                    <w:right w:val="none" w:sz="0" w:space="0" w:color="auto"/>
                  </w:divBdr>
                  <w:divsChild>
                    <w:div w:id="1491285249">
                      <w:marLeft w:val="225"/>
                      <w:marRight w:val="0"/>
                      <w:marTop w:val="225"/>
                      <w:marBottom w:val="375"/>
                      <w:divBdr>
                        <w:top w:val="none" w:sz="0" w:space="0" w:color="auto"/>
                        <w:left w:val="none" w:sz="0" w:space="0" w:color="auto"/>
                        <w:bottom w:val="none" w:sz="0" w:space="0" w:color="auto"/>
                        <w:right w:val="none" w:sz="0" w:space="0" w:color="auto"/>
                      </w:divBdr>
                      <w:divsChild>
                        <w:div w:id="185992984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931483">
      <w:bodyDiv w:val="1"/>
      <w:marLeft w:val="0"/>
      <w:marRight w:val="0"/>
      <w:marTop w:val="0"/>
      <w:marBottom w:val="0"/>
      <w:divBdr>
        <w:top w:val="none" w:sz="0" w:space="0" w:color="auto"/>
        <w:left w:val="none" w:sz="0" w:space="0" w:color="auto"/>
        <w:bottom w:val="none" w:sz="0" w:space="0" w:color="auto"/>
        <w:right w:val="none" w:sz="0" w:space="0" w:color="auto"/>
      </w:divBdr>
    </w:div>
    <w:div w:id="988948054">
      <w:bodyDiv w:val="1"/>
      <w:marLeft w:val="0"/>
      <w:marRight w:val="0"/>
      <w:marTop w:val="0"/>
      <w:marBottom w:val="0"/>
      <w:divBdr>
        <w:top w:val="none" w:sz="0" w:space="0" w:color="auto"/>
        <w:left w:val="none" w:sz="0" w:space="0" w:color="auto"/>
        <w:bottom w:val="none" w:sz="0" w:space="0" w:color="auto"/>
        <w:right w:val="none" w:sz="0" w:space="0" w:color="auto"/>
      </w:divBdr>
    </w:div>
    <w:div w:id="1033385248">
      <w:bodyDiv w:val="1"/>
      <w:marLeft w:val="0"/>
      <w:marRight w:val="0"/>
      <w:marTop w:val="0"/>
      <w:marBottom w:val="0"/>
      <w:divBdr>
        <w:top w:val="none" w:sz="0" w:space="0" w:color="auto"/>
        <w:left w:val="none" w:sz="0" w:space="0" w:color="auto"/>
        <w:bottom w:val="none" w:sz="0" w:space="0" w:color="auto"/>
        <w:right w:val="none" w:sz="0" w:space="0" w:color="auto"/>
      </w:divBdr>
    </w:div>
    <w:div w:id="1057511537">
      <w:bodyDiv w:val="1"/>
      <w:marLeft w:val="0"/>
      <w:marRight w:val="0"/>
      <w:marTop w:val="0"/>
      <w:marBottom w:val="0"/>
      <w:divBdr>
        <w:top w:val="none" w:sz="0" w:space="0" w:color="auto"/>
        <w:left w:val="none" w:sz="0" w:space="0" w:color="auto"/>
        <w:bottom w:val="none" w:sz="0" w:space="0" w:color="auto"/>
        <w:right w:val="none" w:sz="0" w:space="0" w:color="auto"/>
      </w:divBdr>
    </w:div>
    <w:div w:id="1058165091">
      <w:bodyDiv w:val="1"/>
      <w:marLeft w:val="0"/>
      <w:marRight w:val="0"/>
      <w:marTop w:val="0"/>
      <w:marBottom w:val="0"/>
      <w:divBdr>
        <w:top w:val="none" w:sz="0" w:space="0" w:color="auto"/>
        <w:left w:val="none" w:sz="0" w:space="0" w:color="auto"/>
        <w:bottom w:val="none" w:sz="0" w:space="0" w:color="auto"/>
        <w:right w:val="none" w:sz="0" w:space="0" w:color="auto"/>
      </w:divBdr>
    </w:div>
    <w:div w:id="1064061323">
      <w:bodyDiv w:val="1"/>
      <w:marLeft w:val="0"/>
      <w:marRight w:val="0"/>
      <w:marTop w:val="0"/>
      <w:marBottom w:val="0"/>
      <w:divBdr>
        <w:top w:val="none" w:sz="0" w:space="0" w:color="auto"/>
        <w:left w:val="none" w:sz="0" w:space="0" w:color="auto"/>
        <w:bottom w:val="none" w:sz="0" w:space="0" w:color="auto"/>
        <w:right w:val="none" w:sz="0" w:space="0" w:color="auto"/>
      </w:divBdr>
    </w:div>
    <w:div w:id="1154226812">
      <w:bodyDiv w:val="1"/>
      <w:marLeft w:val="0"/>
      <w:marRight w:val="0"/>
      <w:marTop w:val="0"/>
      <w:marBottom w:val="0"/>
      <w:divBdr>
        <w:top w:val="none" w:sz="0" w:space="0" w:color="auto"/>
        <w:left w:val="none" w:sz="0" w:space="0" w:color="auto"/>
        <w:bottom w:val="none" w:sz="0" w:space="0" w:color="auto"/>
        <w:right w:val="none" w:sz="0" w:space="0" w:color="auto"/>
      </w:divBdr>
    </w:div>
    <w:div w:id="1239172223">
      <w:bodyDiv w:val="1"/>
      <w:marLeft w:val="0"/>
      <w:marRight w:val="0"/>
      <w:marTop w:val="0"/>
      <w:marBottom w:val="0"/>
      <w:divBdr>
        <w:top w:val="none" w:sz="0" w:space="0" w:color="auto"/>
        <w:left w:val="none" w:sz="0" w:space="0" w:color="auto"/>
        <w:bottom w:val="none" w:sz="0" w:space="0" w:color="auto"/>
        <w:right w:val="none" w:sz="0" w:space="0" w:color="auto"/>
      </w:divBdr>
    </w:div>
    <w:div w:id="1271933626">
      <w:bodyDiv w:val="1"/>
      <w:marLeft w:val="0"/>
      <w:marRight w:val="0"/>
      <w:marTop w:val="0"/>
      <w:marBottom w:val="0"/>
      <w:divBdr>
        <w:top w:val="none" w:sz="0" w:space="0" w:color="auto"/>
        <w:left w:val="none" w:sz="0" w:space="0" w:color="auto"/>
        <w:bottom w:val="none" w:sz="0" w:space="0" w:color="auto"/>
        <w:right w:val="none" w:sz="0" w:space="0" w:color="auto"/>
      </w:divBdr>
    </w:div>
    <w:div w:id="1294558664">
      <w:bodyDiv w:val="1"/>
      <w:marLeft w:val="0"/>
      <w:marRight w:val="0"/>
      <w:marTop w:val="0"/>
      <w:marBottom w:val="0"/>
      <w:divBdr>
        <w:top w:val="none" w:sz="0" w:space="0" w:color="auto"/>
        <w:left w:val="none" w:sz="0" w:space="0" w:color="auto"/>
        <w:bottom w:val="none" w:sz="0" w:space="0" w:color="auto"/>
        <w:right w:val="none" w:sz="0" w:space="0" w:color="auto"/>
      </w:divBdr>
    </w:div>
    <w:div w:id="1295327377">
      <w:bodyDiv w:val="1"/>
      <w:marLeft w:val="0"/>
      <w:marRight w:val="0"/>
      <w:marTop w:val="0"/>
      <w:marBottom w:val="0"/>
      <w:divBdr>
        <w:top w:val="none" w:sz="0" w:space="0" w:color="auto"/>
        <w:left w:val="none" w:sz="0" w:space="0" w:color="auto"/>
        <w:bottom w:val="none" w:sz="0" w:space="0" w:color="auto"/>
        <w:right w:val="none" w:sz="0" w:space="0" w:color="auto"/>
      </w:divBdr>
    </w:div>
    <w:div w:id="1327250960">
      <w:bodyDiv w:val="1"/>
      <w:marLeft w:val="0"/>
      <w:marRight w:val="0"/>
      <w:marTop w:val="0"/>
      <w:marBottom w:val="0"/>
      <w:divBdr>
        <w:top w:val="none" w:sz="0" w:space="0" w:color="auto"/>
        <w:left w:val="none" w:sz="0" w:space="0" w:color="auto"/>
        <w:bottom w:val="none" w:sz="0" w:space="0" w:color="auto"/>
        <w:right w:val="none" w:sz="0" w:space="0" w:color="auto"/>
      </w:divBdr>
    </w:div>
    <w:div w:id="1347829255">
      <w:bodyDiv w:val="1"/>
      <w:marLeft w:val="0"/>
      <w:marRight w:val="0"/>
      <w:marTop w:val="0"/>
      <w:marBottom w:val="0"/>
      <w:divBdr>
        <w:top w:val="none" w:sz="0" w:space="0" w:color="auto"/>
        <w:left w:val="none" w:sz="0" w:space="0" w:color="auto"/>
        <w:bottom w:val="none" w:sz="0" w:space="0" w:color="auto"/>
        <w:right w:val="none" w:sz="0" w:space="0" w:color="auto"/>
      </w:divBdr>
    </w:div>
    <w:div w:id="1365406781">
      <w:bodyDiv w:val="1"/>
      <w:marLeft w:val="0"/>
      <w:marRight w:val="0"/>
      <w:marTop w:val="0"/>
      <w:marBottom w:val="0"/>
      <w:divBdr>
        <w:top w:val="none" w:sz="0" w:space="0" w:color="auto"/>
        <w:left w:val="none" w:sz="0" w:space="0" w:color="auto"/>
        <w:bottom w:val="none" w:sz="0" w:space="0" w:color="auto"/>
        <w:right w:val="none" w:sz="0" w:space="0" w:color="auto"/>
      </w:divBdr>
    </w:div>
    <w:div w:id="1368525895">
      <w:bodyDiv w:val="1"/>
      <w:marLeft w:val="0"/>
      <w:marRight w:val="0"/>
      <w:marTop w:val="0"/>
      <w:marBottom w:val="0"/>
      <w:divBdr>
        <w:top w:val="none" w:sz="0" w:space="0" w:color="auto"/>
        <w:left w:val="none" w:sz="0" w:space="0" w:color="auto"/>
        <w:bottom w:val="none" w:sz="0" w:space="0" w:color="auto"/>
        <w:right w:val="none" w:sz="0" w:space="0" w:color="auto"/>
      </w:divBdr>
    </w:div>
    <w:div w:id="1384793417">
      <w:bodyDiv w:val="1"/>
      <w:marLeft w:val="0"/>
      <w:marRight w:val="0"/>
      <w:marTop w:val="0"/>
      <w:marBottom w:val="0"/>
      <w:divBdr>
        <w:top w:val="none" w:sz="0" w:space="0" w:color="auto"/>
        <w:left w:val="none" w:sz="0" w:space="0" w:color="auto"/>
        <w:bottom w:val="none" w:sz="0" w:space="0" w:color="auto"/>
        <w:right w:val="none" w:sz="0" w:space="0" w:color="auto"/>
      </w:divBdr>
    </w:div>
    <w:div w:id="1386876928">
      <w:bodyDiv w:val="1"/>
      <w:marLeft w:val="0"/>
      <w:marRight w:val="0"/>
      <w:marTop w:val="0"/>
      <w:marBottom w:val="0"/>
      <w:divBdr>
        <w:top w:val="none" w:sz="0" w:space="0" w:color="auto"/>
        <w:left w:val="none" w:sz="0" w:space="0" w:color="auto"/>
        <w:bottom w:val="none" w:sz="0" w:space="0" w:color="auto"/>
        <w:right w:val="none" w:sz="0" w:space="0" w:color="auto"/>
      </w:divBdr>
    </w:div>
    <w:div w:id="1431508677">
      <w:bodyDiv w:val="1"/>
      <w:marLeft w:val="0"/>
      <w:marRight w:val="0"/>
      <w:marTop w:val="0"/>
      <w:marBottom w:val="0"/>
      <w:divBdr>
        <w:top w:val="none" w:sz="0" w:space="0" w:color="auto"/>
        <w:left w:val="none" w:sz="0" w:space="0" w:color="auto"/>
        <w:bottom w:val="none" w:sz="0" w:space="0" w:color="auto"/>
        <w:right w:val="none" w:sz="0" w:space="0" w:color="auto"/>
      </w:divBdr>
    </w:div>
    <w:div w:id="1475947565">
      <w:bodyDiv w:val="1"/>
      <w:marLeft w:val="0"/>
      <w:marRight w:val="0"/>
      <w:marTop w:val="0"/>
      <w:marBottom w:val="0"/>
      <w:divBdr>
        <w:top w:val="none" w:sz="0" w:space="0" w:color="auto"/>
        <w:left w:val="none" w:sz="0" w:space="0" w:color="auto"/>
        <w:bottom w:val="none" w:sz="0" w:space="0" w:color="auto"/>
        <w:right w:val="none" w:sz="0" w:space="0" w:color="auto"/>
      </w:divBdr>
    </w:div>
    <w:div w:id="1508205736">
      <w:bodyDiv w:val="1"/>
      <w:marLeft w:val="0"/>
      <w:marRight w:val="0"/>
      <w:marTop w:val="0"/>
      <w:marBottom w:val="0"/>
      <w:divBdr>
        <w:top w:val="none" w:sz="0" w:space="0" w:color="auto"/>
        <w:left w:val="none" w:sz="0" w:space="0" w:color="auto"/>
        <w:bottom w:val="none" w:sz="0" w:space="0" w:color="auto"/>
        <w:right w:val="none" w:sz="0" w:space="0" w:color="auto"/>
      </w:divBdr>
    </w:div>
    <w:div w:id="1544174010">
      <w:bodyDiv w:val="1"/>
      <w:marLeft w:val="0"/>
      <w:marRight w:val="0"/>
      <w:marTop w:val="0"/>
      <w:marBottom w:val="0"/>
      <w:divBdr>
        <w:top w:val="none" w:sz="0" w:space="0" w:color="auto"/>
        <w:left w:val="none" w:sz="0" w:space="0" w:color="auto"/>
        <w:bottom w:val="none" w:sz="0" w:space="0" w:color="auto"/>
        <w:right w:val="none" w:sz="0" w:space="0" w:color="auto"/>
      </w:divBdr>
      <w:divsChild>
        <w:div w:id="618681421">
          <w:marLeft w:val="0"/>
          <w:marRight w:val="0"/>
          <w:marTop w:val="0"/>
          <w:marBottom w:val="0"/>
          <w:divBdr>
            <w:top w:val="none" w:sz="0" w:space="0" w:color="auto"/>
            <w:left w:val="none" w:sz="0" w:space="0" w:color="auto"/>
            <w:bottom w:val="none" w:sz="0" w:space="0" w:color="auto"/>
            <w:right w:val="none" w:sz="0" w:space="0" w:color="auto"/>
          </w:divBdr>
        </w:div>
        <w:div w:id="927465751">
          <w:marLeft w:val="0"/>
          <w:marRight w:val="0"/>
          <w:marTop w:val="0"/>
          <w:marBottom w:val="0"/>
          <w:divBdr>
            <w:top w:val="none" w:sz="0" w:space="0" w:color="auto"/>
            <w:left w:val="none" w:sz="0" w:space="0" w:color="auto"/>
            <w:bottom w:val="none" w:sz="0" w:space="0" w:color="auto"/>
            <w:right w:val="none" w:sz="0" w:space="0" w:color="auto"/>
          </w:divBdr>
        </w:div>
        <w:div w:id="993029625">
          <w:marLeft w:val="0"/>
          <w:marRight w:val="0"/>
          <w:marTop w:val="0"/>
          <w:marBottom w:val="0"/>
          <w:divBdr>
            <w:top w:val="none" w:sz="0" w:space="0" w:color="auto"/>
            <w:left w:val="none" w:sz="0" w:space="0" w:color="auto"/>
            <w:bottom w:val="none" w:sz="0" w:space="0" w:color="auto"/>
            <w:right w:val="none" w:sz="0" w:space="0" w:color="auto"/>
          </w:divBdr>
        </w:div>
      </w:divsChild>
    </w:div>
    <w:div w:id="1588420571">
      <w:bodyDiv w:val="1"/>
      <w:marLeft w:val="0"/>
      <w:marRight w:val="0"/>
      <w:marTop w:val="0"/>
      <w:marBottom w:val="0"/>
      <w:divBdr>
        <w:top w:val="none" w:sz="0" w:space="0" w:color="auto"/>
        <w:left w:val="none" w:sz="0" w:space="0" w:color="auto"/>
        <w:bottom w:val="none" w:sz="0" w:space="0" w:color="auto"/>
        <w:right w:val="none" w:sz="0" w:space="0" w:color="auto"/>
      </w:divBdr>
    </w:div>
    <w:div w:id="1629970833">
      <w:bodyDiv w:val="1"/>
      <w:marLeft w:val="0"/>
      <w:marRight w:val="0"/>
      <w:marTop w:val="0"/>
      <w:marBottom w:val="0"/>
      <w:divBdr>
        <w:top w:val="none" w:sz="0" w:space="0" w:color="auto"/>
        <w:left w:val="none" w:sz="0" w:space="0" w:color="auto"/>
        <w:bottom w:val="none" w:sz="0" w:space="0" w:color="auto"/>
        <w:right w:val="none" w:sz="0" w:space="0" w:color="auto"/>
      </w:divBdr>
    </w:div>
    <w:div w:id="1680350100">
      <w:bodyDiv w:val="1"/>
      <w:marLeft w:val="0"/>
      <w:marRight w:val="0"/>
      <w:marTop w:val="0"/>
      <w:marBottom w:val="0"/>
      <w:divBdr>
        <w:top w:val="none" w:sz="0" w:space="0" w:color="auto"/>
        <w:left w:val="none" w:sz="0" w:space="0" w:color="auto"/>
        <w:bottom w:val="none" w:sz="0" w:space="0" w:color="auto"/>
        <w:right w:val="none" w:sz="0" w:space="0" w:color="auto"/>
      </w:divBdr>
    </w:div>
    <w:div w:id="1730611228">
      <w:bodyDiv w:val="1"/>
      <w:marLeft w:val="0"/>
      <w:marRight w:val="0"/>
      <w:marTop w:val="0"/>
      <w:marBottom w:val="0"/>
      <w:divBdr>
        <w:top w:val="none" w:sz="0" w:space="0" w:color="auto"/>
        <w:left w:val="none" w:sz="0" w:space="0" w:color="auto"/>
        <w:bottom w:val="none" w:sz="0" w:space="0" w:color="auto"/>
        <w:right w:val="none" w:sz="0" w:space="0" w:color="auto"/>
      </w:divBdr>
    </w:div>
    <w:div w:id="1805846969">
      <w:bodyDiv w:val="1"/>
      <w:marLeft w:val="0"/>
      <w:marRight w:val="0"/>
      <w:marTop w:val="0"/>
      <w:marBottom w:val="0"/>
      <w:divBdr>
        <w:top w:val="none" w:sz="0" w:space="0" w:color="auto"/>
        <w:left w:val="none" w:sz="0" w:space="0" w:color="auto"/>
        <w:bottom w:val="none" w:sz="0" w:space="0" w:color="auto"/>
        <w:right w:val="none" w:sz="0" w:space="0" w:color="auto"/>
      </w:divBdr>
    </w:div>
    <w:div w:id="1821457680">
      <w:bodyDiv w:val="1"/>
      <w:marLeft w:val="0"/>
      <w:marRight w:val="0"/>
      <w:marTop w:val="0"/>
      <w:marBottom w:val="0"/>
      <w:divBdr>
        <w:top w:val="none" w:sz="0" w:space="0" w:color="auto"/>
        <w:left w:val="none" w:sz="0" w:space="0" w:color="auto"/>
        <w:bottom w:val="none" w:sz="0" w:space="0" w:color="auto"/>
        <w:right w:val="none" w:sz="0" w:space="0" w:color="auto"/>
      </w:divBdr>
    </w:div>
    <w:div w:id="1849640713">
      <w:bodyDiv w:val="1"/>
      <w:marLeft w:val="0"/>
      <w:marRight w:val="0"/>
      <w:marTop w:val="0"/>
      <w:marBottom w:val="0"/>
      <w:divBdr>
        <w:top w:val="none" w:sz="0" w:space="0" w:color="auto"/>
        <w:left w:val="none" w:sz="0" w:space="0" w:color="auto"/>
        <w:bottom w:val="none" w:sz="0" w:space="0" w:color="auto"/>
        <w:right w:val="none" w:sz="0" w:space="0" w:color="auto"/>
      </w:divBdr>
    </w:div>
    <w:div w:id="1886021803">
      <w:bodyDiv w:val="1"/>
      <w:marLeft w:val="0"/>
      <w:marRight w:val="0"/>
      <w:marTop w:val="0"/>
      <w:marBottom w:val="0"/>
      <w:divBdr>
        <w:top w:val="none" w:sz="0" w:space="0" w:color="auto"/>
        <w:left w:val="none" w:sz="0" w:space="0" w:color="auto"/>
        <w:bottom w:val="none" w:sz="0" w:space="0" w:color="auto"/>
        <w:right w:val="none" w:sz="0" w:space="0" w:color="auto"/>
      </w:divBdr>
    </w:div>
    <w:div w:id="1932352298">
      <w:bodyDiv w:val="1"/>
      <w:marLeft w:val="0"/>
      <w:marRight w:val="0"/>
      <w:marTop w:val="0"/>
      <w:marBottom w:val="0"/>
      <w:divBdr>
        <w:top w:val="none" w:sz="0" w:space="0" w:color="auto"/>
        <w:left w:val="none" w:sz="0" w:space="0" w:color="auto"/>
        <w:bottom w:val="none" w:sz="0" w:space="0" w:color="auto"/>
        <w:right w:val="none" w:sz="0" w:space="0" w:color="auto"/>
      </w:divBdr>
    </w:div>
    <w:div w:id="1935086402">
      <w:bodyDiv w:val="1"/>
      <w:marLeft w:val="0"/>
      <w:marRight w:val="0"/>
      <w:marTop w:val="0"/>
      <w:marBottom w:val="0"/>
      <w:divBdr>
        <w:top w:val="none" w:sz="0" w:space="0" w:color="auto"/>
        <w:left w:val="none" w:sz="0" w:space="0" w:color="auto"/>
        <w:bottom w:val="none" w:sz="0" w:space="0" w:color="auto"/>
        <w:right w:val="none" w:sz="0" w:space="0" w:color="auto"/>
      </w:divBdr>
    </w:div>
    <w:div w:id="1942183974">
      <w:bodyDiv w:val="1"/>
      <w:marLeft w:val="0"/>
      <w:marRight w:val="0"/>
      <w:marTop w:val="0"/>
      <w:marBottom w:val="0"/>
      <w:divBdr>
        <w:top w:val="none" w:sz="0" w:space="0" w:color="auto"/>
        <w:left w:val="none" w:sz="0" w:space="0" w:color="auto"/>
        <w:bottom w:val="none" w:sz="0" w:space="0" w:color="auto"/>
        <w:right w:val="none" w:sz="0" w:space="0" w:color="auto"/>
      </w:divBdr>
    </w:div>
    <w:div w:id="2029792698">
      <w:bodyDiv w:val="1"/>
      <w:marLeft w:val="0"/>
      <w:marRight w:val="0"/>
      <w:marTop w:val="0"/>
      <w:marBottom w:val="0"/>
      <w:divBdr>
        <w:top w:val="none" w:sz="0" w:space="0" w:color="auto"/>
        <w:left w:val="none" w:sz="0" w:space="0" w:color="auto"/>
        <w:bottom w:val="none" w:sz="0" w:space="0" w:color="auto"/>
        <w:right w:val="none" w:sz="0" w:space="0" w:color="auto"/>
      </w:divBdr>
    </w:div>
    <w:div w:id="2089764467">
      <w:bodyDiv w:val="1"/>
      <w:marLeft w:val="0"/>
      <w:marRight w:val="0"/>
      <w:marTop w:val="0"/>
      <w:marBottom w:val="0"/>
      <w:divBdr>
        <w:top w:val="none" w:sz="0" w:space="0" w:color="auto"/>
        <w:left w:val="none" w:sz="0" w:space="0" w:color="auto"/>
        <w:bottom w:val="none" w:sz="0" w:space="0" w:color="auto"/>
        <w:right w:val="none" w:sz="0" w:space="0" w:color="auto"/>
      </w:divBdr>
    </w:div>
    <w:div w:id="2094160250">
      <w:bodyDiv w:val="1"/>
      <w:marLeft w:val="0"/>
      <w:marRight w:val="0"/>
      <w:marTop w:val="0"/>
      <w:marBottom w:val="0"/>
      <w:divBdr>
        <w:top w:val="none" w:sz="0" w:space="0" w:color="auto"/>
        <w:left w:val="none" w:sz="0" w:space="0" w:color="auto"/>
        <w:bottom w:val="none" w:sz="0" w:space="0" w:color="auto"/>
        <w:right w:val="none" w:sz="0" w:space="0" w:color="auto"/>
      </w:divBdr>
    </w:div>
    <w:div w:id="2095662166">
      <w:bodyDiv w:val="1"/>
      <w:marLeft w:val="0"/>
      <w:marRight w:val="0"/>
      <w:marTop w:val="0"/>
      <w:marBottom w:val="0"/>
      <w:divBdr>
        <w:top w:val="none" w:sz="0" w:space="0" w:color="auto"/>
        <w:left w:val="none" w:sz="0" w:space="0" w:color="auto"/>
        <w:bottom w:val="none" w:sz="0" w:space="0" w:color="auto"/>
        <w:right w:val="none" w:sz="0" w:space="0" w:color="auto"/>
      </w:divBdr>
    </w:div>
    <w:div w:id="2099791715">
      <w:bodyDiv w:val="1"/>
      <w:marLeft w:val="0"/>
      <w:marRight w:val="0"/>
      <w:marTop w:val="0"/>
      <w:marBottom w:val="0"/>
      <w:divBdr>
        <w:top w:val="none" w:sz="0" w:space="0" w:color="auto"/>
        <w:left w:val="none" w:sz="0" w:space="0" w:color="auto"/>
        <w:bottom w:val="none" w:sz="0" w:space="0" w:color="auto"/>
        <w:right w:val="none" w:sz="0" w:space="0" w:color="auto"/>
      </w:divBdr>
    </w:div>
    <w:div w:id="2115439846">
      <w:bodyDiv w:val="1"/>
      <w:marLeft w:val="0"/>
      <w:marRight w:val="0"/>
      <w:marTop w:val="0"/>
      <w:marBottom w:val="0"/>
      <w:divBdr>
        <w:top w:val="none" w:sz="0" w:space="0" w:color="auto"/>
        <w:left w:val="none" w:sz="0" w:space="0" w:color="auto"/>
        <w:bottom w:val="none" w:sz="0" w:space="0" w:color="auto"/>
        <w:right w:val="none" w:sz="0" w:space="0" w:color="auto"/>
      </w:divBdr>
    </w:div>
    <w:div w:id="213721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tate.nj.us/treasury/purchase/forms/Waiver%20and%20DPA%20Contract%20Checklist.pdf"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mailto:Barbara.bower@sos.nj.u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1.xml"/><Relationship Id="rId28" Type="http://schemas.microsoft.com/office/2016/09/relationships/commentsIds" Target="commentsIds.xml"/><Relationship Id="rId10" Type="http://schemas.openxmlformats.org/officeDocument/2006/relationships/styles" Target="styles.xml"/><Relationship Id="rId19" Type="http://schemas.openxmlformats.org/officeDocument/2006/relationships/hyperlink" Target="https://www.nj.gov/treasury/purchase/forms/Waiver%20and%20DPA%20Contract%20Checklist.pdf"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njstar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0E95EC3364F2844B1D3D545563143E4" ma:contentTypeVersion="2" ma:contentTypeDescription="Create a new document." ma:contentTypeScope="" ma:versionID="6398be8786cb5308ac93bc3efd4109ff">
  <xsd:schema xmlns:xsd="http://www.w3.org/2001/XMLSchema" xmlns:xs="http://www.w3.org/2001/XMLSchema" xmlns:p="http://schemas.microsoft.com/office/2006/metadata/properties" xmlns:ns2="954d6711-818c-46af-8a77-8d0ed63c1b42" targetNamespace="http://schemas.microsoft.com/office/2006/metadata/properties" ma:root="true" ma:fieldsID="322d749e39259d271a7c3e72e8f90e64" ns2:_="">
    <xsd:import namespace="954d6711-818c-46af-8a77-8d0ed63c1b4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d6711-818c-46af-8a77-8d0ed63c1b4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FE7E2-1F95-4975-B0B1-8ECC3EFDED3C}">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954d6711-818c-46af-8a77-8d0ed63c1b42"/>
    <ds:schemaRef ds:uri="http://schemas.microsoft.com/office/2006/metadata/properties"/>
    <ds:schemaRef ds:uri="http://purl.org/dc/dcmitype/"/>
    <ds:schemaRef ds:uri="http://www.w3.org/XML/1998/namespace"/>
  </ds:schemaRefs>
</ds:datastoreItem>
</file>

<file path=customXml/itemProps2.xml><?xml version="1.0" encoding="utf-8"?>
<ds:datastoreItem xmlns:ds="http://schemas.openxmlformats.org/officeDocument/2006/customXml" ds:itemID="{49831965-CAD0-4921-BBB0-7D67FDC8A9D3}">
  <ds:schemaRefs>
    <ds:schemaRef ds:uri="http://schemas.microsoft.com/office/2006/metadata/longProperties"/>
  </ds:schemaRefs>
</ds:datastoreItem>
</file>

<file path=customXml/itemProps3.xml><?xml version="1.0" encoding="utf-8"?>
<ds:datastoreItem xmlns:ds="http://schemas.openxmlformats.org/officeDocument/2006/customXml" ds:itemID="{0E096EB3-459A-4E82-870E-289B3A3C85BD}">
  <ds:schemaRefs>
    <ds:schemaRef ds:uri="http://schemas.microsoft.com/sharepoint/v3/contenttype/forms"/>
  </ds:schemaRefs>
</ds:datastoreItem>
</file>

<file path=customXml/itemProps4.xml><?xml version="1.0" encoding="utf-8"?>
<ds:datastoreItem xmlns:ds="http://schemas.openxmlformats.org/officeDocument/2006/customXml" ds:itemID="{19A172DB-A61B-40FC-A9D2-AFF64C56985E}">
  <ds:schemaRefs>
    <ds:schemaRef ds:uri="http://schemas.openxmlformats.org/officeDocument/2006/bibliography"/>
  </ds:schemaRefs>
</ds:datastoreItem>
</file>

<file path=customXml/itemProps5.xml><?xml version="1.0" encoding="utf-8"?>
<ds:datastoreItem xmlns:ds="http://schemas.openxmlformats.org/officeDocument/2006/customXml" ds:itemID="{BE8D3146-1CB7-450C-863A-E16A3DDC2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d6711-818c-46af-8a77-8d0ed63c1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82523CE-6D3F-415E-A60F-A7706A985995}">
  <ds:schemaRefs>
    <ds:schemaRef ds:uri="http://schemas.openxmlformats.org/officeDocument/2006/bibliography"/>
  </ds:schemaRefs>
</ds:datastoreItem>
</file>

<file path=customXml/itemProps7.xml><?xml version="1.0" encoding="utf-8"?>
<ds:datastoreItem xmlns:ds="http://schemas.openxmlformats.org/officeDocument/2006/customXml" ds:itemID="{2555A03B-09CA-4391-A9E2-E17B33B350C3}">
  <ds:schemaRefs>
    <ds:schemaRef ds:uri="http://schemas.openxmlformats.org/officeDocument/2006/bibliography"/>
  </ds:schemaRefs>
</ds:datastoreItem>
</file>

<file path=customXml/itemProps8.xml><?xml version="1.0" encoding="utf-8"?>
<ds:datastoreItem xmlns:ds="http://schemas.openxmlformats.org/officeDocument/2006/customXml" ds:itemID="{166E99E7-FAFD-4698-BC5E-DEC97363A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3053</Words>
  <Characters>18598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STATE OF NEW JERSEY</vt:lpstr>
    </vt:vector>
  </TitlesOfParts>
  <Company>LPS</Company>
  <LinksUpToDate>false</LinksUpToDate>
  <CharactersWithSpaces>21608</CharactersWithSpaces>
  <SharedDoc>false</SharedDoc>
  <HLinks>
    <vt:vector size="744" baseType="variant">
      <vt:variant>
        <vt:i4>589945</vt:i4>
      </vt:variant>
      <vt:variant>
        <vt:i4>720</vt:i4>
      </vt:variant>
      <vt:variant>
        <vt:i4>0</vt:i4>
      </vt:variant>
      <vt:variant>
        <vt:i4>5</vt:i4>
      </vt:variant>
      <vt:variant>
        <vt:lpwstr>http://www.nj.gov/treasury/purchase/forms/AA_ Supplement.pdf</vt:lpwstr>
      </vt:variant>
      <vt:variant>
        <vt:lpwstr/>
      </vt:variant>
      <vt:variant>
        <vt:i4>1179674</vt:i4>
      </vt:variant>
      <vt:variant>
        <vt:i4>717</vt:i4>
      </vt:variant>
      <vt:variant>
        <vt:i4>0</vt:i4>
      </vt:variant>
      <vt:variant>
        <vt:i4>5</vt:i4>
      </vt:variant>
      <vt:variant>
        <vt:lpwstr>http://www.state.nj.us/treasury/purchase/forms.shtml</vt:lpwstr>
      </vt:variant>
      <vt:variant>
        <vt:lpwstr>eo134</vt:lpwstr>
      </vt:variant>
      <vt:variant>
        <vt:i4>1179674</vt:i4>
      </vt:variant>
      <vt:variant>
        <vt:i4>714</vt:i4>
      </vt:variant>
      <vt:variant>
        <vt:i4>0</vt:i4>
      </vt:variant>
      <vt:variant>
        <vt:i4>5</vt:i4>
      </vt:variant>
      <vt:variant>
        <vt:lpwstr>http://www.state.nj.us/treasury/purchase/forms.shtml</vt:lpwstr>
      </vt:variant>
      <vt:variant>
        <vt:lpwstr>eo134</vt:lpwstr>
      </vt:variant>
      <vt:variant>
        <vt:i4>5636219</vt:i4>
      </vt:variant>
      <vt:variant>
        <vt:i4>711</vt:i4>
      </vt:variant>
      <vt:variant>
        <vt:i4>0</vt:i4>
      </vt:variant>
      <vt:variant>
        <vt:i4>5</vt:i4>
      </vt:variant>
      <vt:variant>
        <vt:lpwstr>mailto:AAIUNIT@treas.state.nj.us</vt:lpwstr>
      </vt:variant>
      <vt:variant>
        <vt:lpwstr/>
      </vt:variant>
      <vt:variant>
        <vt:i4>2031689</vt:i4>
      </vt:variant>
      <vt:variant>
        <vt:i4>708</vt:i4>
      </vt:variant>
      <vt:variant>
        <vt:i4>0</vt:i4>
      </vt:variant>
      <vt:variant>
        <vt:i4>5</vt:i4>
      </vt:variant>
      <vt:variant>
        <vt:lpwstr>http://www.state.nj.us/treasury/omb/forms/index.shtml</vt:lpwstr>
      </vt:variant>
      <vt:variant>
        <vt:lpwstr/>
      </vt:variant>
      <vt:variant>
        <vt:i4>1048592</vt:i4>
      </vt:variant>
      <vt:variant>
        <vt:i4>705</vt:i4>
      </vt:variant>
      <vt:variant>
        <vt:i4>0</vt:i4>
      </vt:variant>
      <vt:variant>
        <vt:i4>5</vt:i4>
      </vt:variant>
      <vt:variant>
        <vt:lpwstr>http://www.state.nj.us/treasury/revenue/busregcert.shtml</vt:lpwstr>
      </vt:variant>
      <vt:variant>
        <vt:lpwstr/>
      </vt:variant>
      <vt:variant>
        <vt:i4>5832710</vt:i4>
      </vt:variant>
      <vt:variant>
        <vt:i4>702</vt:i4>
      </vt:variant>
      <vt:variant>
        <vt:i4>0</vt:i4>
      </vt:variant>
      <vt:variant>
        <vt:i4>5</vt:i4>
      </vt:variant>
      <vt:variant>
        <vt:lpwstr>http://www.nj.gov/njbusiness/contracting/</vt:lpwstr>
      </vt:variant>
      <vt:variant>
        <vt:lpwstr/>
      </vt:variant>
      <vt:variant>
        <vt:i4>4784229</vt:i4>
      </vt:variant>
      <vt:variant>
        <vt:i4>699</vt:i4>
      </vt:variant>
      <vt:variant>
        <vt:i4>0</vt:i4>
      </vt:variant>
      <vt:variant>
        <vt:i4>5</vt:i4>
      </vt:variant>
      <vt:variant>
        <vt:lpwstr>http://www.state.nj.us/treasury/purchase/ethics_guide.shtml</vt:lpwstr>
      </vt:variant>
      <vt:variant>
        <vt:lpwstr/>
      </vt:variant>
      <vt:variant>
        <vt:i4>6553654</vt:i4>
      </vt:variant>
      <vt:variant>
        <vt:i4>696</vt:i4>
      </vt:variant>
      <vt:variant>
        <vt:i4>0</vt:i4>
      </vt:variant>
      <vt:variant>
        <vt:i4>5</vt:i4>
      </vt:variant>
      <vt:variant>
        <vt:lpwstr>https://wwwnet1.state.nj.us/treasury/dpp/ebid/</vt:lpwstr>
      </vt:variant>
      <vt:variant>
        <vt:lpwstr/>
      </vt:variant>
      <vt:variant>
        <vt:i4>6488100</vt:i4>
      </vt:variant>
      <vt:variant>
        <vt:i4>693</vt:i4>
      </vt:variant>
      <vt:variant>
        <vt:i4>0</vt:i4>
      </vt:variant>
      <vt:variant>
        <vt:i4>5</vt:i4>
      </vt:variant>
      <vt:variant>
        <vt:lpwstr>http://www.state.nj.us/treasury/purchase/bid/summary/%3cbid%23%3e.shtml</vt:lpwstr>
      </vt:variant>
      <vt:variant>
        <vt:lpwstr/>
      </vt:variant>
      <vt:variant>
        <vt:i4>3080230</vt:i4>
      </vt:variant>
      <vt:variant>
        <vt:i4>690</vt:i4>
      </vt:variant>
      <vt:variant>
        <vt:i4>0</vt:i4>
      </vt:variant>
      <vt:variant>
        <vt:i4>5</vt:i4>
      </vt:variant>
      <vt:variant>
        <vt:lpwstr>http://www.state.nj.us/treasury/purchase/bid/summary/bid.shtml</vt:lpwstr>
      </vt:variant>
      <vt:variant>
        <vt:lpwstr/>
      </vt:variant>
      <vt:variant>
        <vt:i4>6553654</vt:i4>
      </vt:variant>
      <vt:variant>
        <vt:i4>687</vt:i4>
      </vt:variant>
      <vt:variant>
        <vt:i4>0</vt:i4>
      </vt:variant>
      <vt:variant>
        <vt:i4>5</vt:i4>
      </vt:variant>
      <vt:variant>
        <vt:lpwstr>https://wwwnet1.state.nj.us/treasury/dpp/ebid/</vt:lpwstr>
      </vt:variant>
      <vt:variant>
        <vt:lpwstr/>
      </vt:variant>
      <vt:variant>
        <vt:i4>2490495</vt:i4>
      </vt:variant>
      <vt:variant>
        <vt:i4>684</vt:i4>
      </vt:variant>
      <vt:variant>
        <vt:i4>0</vt:i4>
      </vt:variant>
      <vt:variant>
        <vt:i4>5</vt:i4>
      </vt:variant>
      <vt:variant>
        <vt:lpwstr>http://ebid.nj.gov/QA.aspx</vt:lpwstr>
      </vt:variant>
      <vt:variant>
        <vt:lpwstr/>
      </vt:variant>
      <vt:variant>
        <vt:i4>4587555</vt:i4>
      </vt:variant>
      <vt:variant>
        <vt:i4>681</vt:i4>
      </vt:variant>
      <vt:variant>
        <vt:i4>0</vt:i4>
      </vt:variant>
      <vt:variant>
        <vt:i4>5</vt:i4>
      </vt:variant>
      <vt:variant>
        <vt:lpwstr>mailto:RFP.procedures@treas.state.nj.us</vt:lpwstr>
      </vt:variant>
      <vt:variant>
        <vt:lpwstr/>
      </vt:variant>
      <vt:variant>
        <vt:i4>1769476</vt:i4>
      </vt:variant>
      <vt:variant>
        <vt:i4>678</vt:i4>
      </vt:variant>
      <vt:variant>
        <vt:i4>0</vt:i4>
      </vt:variant>
      <vt:variant>
        <vt:i4>5</vt:i4>
      </vt:variant>
      <vt:variant>
        <vt:lpwstr>http://www.state.nj.us/treasury/purchase/directions.shtml</vt:lpwstr>
      </vt:variant>
      <vt:variant>
        <vt:lpwstr/>
      </vt:variant>
      <vt:variant>
        <vt:i4>2490495</vt:i4>
      </vt:variant>
      <vt:variant>
        <vt:i4>675</vt:i4>
      </vt:variant>
      <vt:variant>
        <vt:i4>0</vt:i4>
      </vt:variant>
      <vt:variant>
        <vt:i4>5</vt:i4>
      </vt:variant>
      <vt:variant>
        <vt:lpwstr>http://ebid.nj.gov/QA.aspx</vt:lpwstr>
      </vt:variant>
      <vt:variant>
        <vt:lpwstr/>
      </vt:variant>
      <vt:variant>
        <vt:i4>524317</vt:i4>
      </vt:variant>
      <vt:variant>
        <vt:i4>672</vt:i4>
      </vt:variant>
      <vt:variant>
        <vt:i4>0</vt:i4>
      </vt:variant>
      <vt:variant>
        <vt:i4>5</vt:i4>
      </vt:variant>
      <vt:variant>
        <vt:lpwstr>http://www.state.nj.us/treasury/purchase/pricelists.shtml</vt:lpwstr>
      </vt:variant>
      <vt:variant>
        <vt:lpwstr/>
      </vt:variant>
      <vt:variant>
        <vt:i4>1966140</vt:i4>
      </vt:variant>
      <vt:variant>
        <vt:i4>665</vt:i4>
      </vt:variant>
      <vt:variant>
        <vt:i4>0</vt:i4>
      </vt:variant>
      <vt:variant>
        <vt:i4>5</vt:i4>
      </vt:variant>
      <vt:variant>
        <vt:lpwstr/>
      </vt:variant>
      <vt:variant>
        <vt:lpwstr>_Toc393097577</vt:lpwstr>
      </vt:variant>
      <vt:variant>
        <vt:i4>1966140</vt:i4>
      </vt:variant>
      <vt:variant>
        <vt:i4>659</vt:i4>
      </vt:variant>
      <vt:variant>
        <vt:i4>0</vt:i4>
      </vt:variant>
      <vt:variant>
        <vt:i4>5</vt:i4>
      </vt:variant>
      <vt:variant>
        <vt:lpwstr/>
      </vt:variant>
      <vt:variant>
        <vt:lpwstr>_Toc393097576</vt:lpwstr>
      </vt:variant>
      <vt:variant>
        <vt:i4>1966140</vt:i4>
      </vt:variant>
      <vt:variant>
        <vt:i4>653</vt:i4>
      </vt:variant>
      <vt:variant>
        <vt:i4>0</vt:i4>
      </vt:variant>
      <vt:variant>
        <vt:i4>5</vt:i4>
      </vt:variant>
      <vt:variant>
        <vt:lpwstr/>
      </vt:variant>
      <vt:variant>
        <vt:lpwstr>_Toc393097575</vt:lpwstr>
      </vt:variant>
      <vt:variant>
        <vt:i4>1966140</vt:i4>
      </vt:variant>
      <vt:variant>
        <vt:i4>647</vt:i4>
      </vt:variant>
      <vt:variant>
        <vt:i4>0</vt:i4>
      </vt:variant>
      <vt:variant>
        <vt:i4>5</vt:i4>
      </vt:variant>
      <vt:variant>
        <vt:lpwstr/>
      </vt:variant>
      <vt:variant>
        <vt:lpwstr>_Toc393097574</vt:lpwstr>
      </vt:variant>
      <vt:variant>
        <vt:i4>1966140</vt:i4>
      </vt:variant>
      <vt:variant>
        <vt:i4>641</vt:i4>
      </vt:variant>
      <vt:variant>
        <vt:i4>0</vt:i4>
      </vt:variant>
      <vt:variant>
        <vt:i4>5</vt:i4>
      </vt:variant>
      <vt:variant>
        <vt:lpwstr/>
      </vt:variant>
      <vt:variant>
        <vt:lpwstr>_Toc393097573</vt:lpwstr>
      </vt:variant>
      <vt:variant>
        <vt:i4>1966140</vt:i4>
      </vt:variant>
      <vt:variant>
        <vt:i4>635</vt:i4>
      </vt:variant>
      <vt:variant>
        <vt:i4>0</vt:i4>
      </vt:variant>
      <vt:variant>
        <vt:i4>5</vt:i4>
      </vt:variant>
      <vt:variant>
        <vt:lpwstr/>
      </vt:variant>
      <vt:variant>
        <vt:lpwstr>_Toc393097572</vt:lpwstr>
      </vt:variant>
      <vt:variant>
        <vt:i4>1966140</vt:i4>
      </vt:variant>
      <vt:variant>
        <vt:i4>629</vt:i4>
      </vt:variant>
      <vt:variant>
        <vt:i4>0</vt:i4>
      </vt:variant>
      <vt:variant>
        <vt:i4>5</vt:i4>
      </vt:variant>
      <vt:variant>
        <vt:lpwstr/>
      </vt:variant>
      <vt:variant>
        <vt:lpwstr>_Toc393097571</vt:lpwstr>
      </vt:variant>
      <vt:variant>
        <vt:i4>1966140</vt:i4>
      </vt:variant>
      <vt:variant>
        <vt:i4>623</vt:i4>
      </vt:variant>
      <vt:variant>
        <vt:i4>0</vt:i4>
      </vt:variant>
      <vt:variant>
        <vt:i4>5</vt:i4>
      </vt:variant>
      <vt:variant>
        <vt:lpwstr/>
      </vt:variant>
      <vt:variant>
        <vt:lpwstr>_Toc393097570</vt:lpwstr>
      </vt:variant>
      <vt:variant>
        <vt:i4>2031676</vt:i4>
      </vt:variant>
      <vt:variant>
        <vt:i4>617</vt:i4>
      </vt:variant>
      <vt:variant>
        <vt:i4>0</vt:i4>
      </vt:variant>
      <vt:variant>
        <vt:i4>5</vt:i4>
      </vt:variant>
      <vt:variant>
        <vt:lpwstr/>
      </vt:variant>
      <vt:variant>
        <vt:lpwstr>_Toc393097569</vt:lpwstr>
      </vt:variant>
      <vt:variant>
        <vt:i4>2031676</vt:i4>
      </vt:variant>
      <vt:variant>
        <vt:i4>611</vt:i4>
      </vt:variant>
      <vt:variant>
        <vt:i4>0</vt:i4>
      </vt:variant>
      <vt:variant>
        <vt:i4>5</vt:i4>
      </vt:variant>
      <vt:variant>
        <vt:lpwstr/>
      </vt:variant>
      <vt:variant>
        <vt:lpwstr>_Toc393097568</vt:lpwstr>
      </vt:variant>
      <vt:variant>
        <vt:i4>2031676</vt:i4>
      </vt:variant>
      <vt:variant>
        <vt:i4>605</vt:i4>
      </vt:variant>
      <vt:variant>
        <vt:i4>0</vt:i4>
      </vt:variant>
      <vt:variant>
        <vt:i4>5</vt:i4>
      </vt:variant>
      <vt:variant>
        <vt:lpwstr/>
      </vt:variant>
      <vt:variant>
        <vt:lpwstr>_Toc393097567</vt:lpwstr>
      </vt:variant>
      <vt:variant>
        <vt:i4>2031676</vt:i4>
      </vt:variant>
      <vt:variant>
        <vt:i4>599</vt:i4>
      </vt:variant>
      <vt:variant>
        <vt:i4>0</vt:i4>
      </vt:variant>
      <vt:variant>
        <vt:i4>5</vt:i4>
      </vt:variant>
      <vt:variant>
        <vt:lpwstr/>
      </vt:variant>
      <vt:variant>
        <vt:lpwstr>_Toc393097566</vt:lpwstr>
      </vt:variant>
      <vt:variant>
        <vt:i4>2031676</vt:i4>
      </vt:variant>
      <vt:variant>
        <vt:i4>593</vt:i4>
      </vt:variant>
      <vt:variant>
        <vt:i4>0</vt:i4>
      </vt:variant>
      <vt:variant>
        <vt:i4>5</vt:i4>
      </vt:variant>
      <vt:variant>
        <vt:lpwstr/>
      </vt:variant>
      <vt:variant>
        <vt:lpwstr>_Toc393097565</vt:lpwstr>
      </vt:variant>
      <vt:variant>
        <vt:i4>2031676</vt:i4>
      </vt:variant>
      <vt:variant>
        <vt:i4>587</vt:i4>
      </vt:variant>
      <vt:variant>
        <vt:i4>0</vt:i4>
      </vt:variant>
      <vt:variant>
        <vt:i4>5</vt:i4>
      </vt:variant>
      <vt:variant>
        <vt:lpwstr/>
      </vt:variant>
      <vt:variant>
        <vt:lpwstr>_Toc393097564</vt:lpwstr>
      </vt:variant>
      <vt:variant>
        <vt:i4>2031676</vt:i4>
      </vt:variant>
      <vt:variant>
        <vt:i4>581</vt:i4>
      </vt:variant>
      <vt:variant>
        <vt:i4>0</vt:i4>
      </vt:variant>
      <vt:variant>
        <vt:i4>5</vt:i4>
      </vt:variant>
      <vt:variant>
        <vt:lpwstr/>
      </vt:variant>
      <vt:variant>
        <vt:lpwstr>_Toc393097563</vt:lpwstr>
      </vt:variant>
      <vt:variant>
        <vt:i4>2031676</vt:i4>
      </vt:variant>
      <vt:variant>
        <vt:i4>575</vt:i4>
      </vt:variant>
      <vt:variant>
        <vt:i4>0</vt:i4>
      </vt:variant>
      <vt:variant>
        <vt:i4>5</vt:i4>
      </vt:variant>
      <vt:variant>
        <vt:lpwstr/>
      </vt:variant>
      <vt:variant>
        <vt:lpwstr>_Toc393097562</vt:lpwstr>
      </vt:variant>
      <vt:variant>
        <vt:i4>2031676</vt:i4>
      </vt:variant>
      <vt:variant>
        <vt:i4>569</vt:i4>
      </vt:variant>
      <vt:variant>
        <vt:i4>0</vt:i4>
      </vt:variant>
      <vt:variant>
        <vt:i4>5</vt:i4>
      </vt:variant>
      <vt:variant>
        <vt:lpwstr/>
      </vt:variant>
      <vt:variant>
        <vt:lpwstr>_Toc393097561</vt:lpwstr>
      </vt:variant>
      <vt:variant>
        <vt:i4>2031676</vt:i4>
      </vt:variant>
      <vt:variant>
        <vt:i4>563</vt:i4>
      </vt:variant>
      <vt:variant>
        <vt:i4>0</vt:i4>
      </vt:variant>
      <vt:variant>
        <vt:i4>5</vt:i4>
      </vt:variant>
      <vt:variant>
        <vt:lpwstr/>
      </vt:variant>
      <vt:variant>
        <vt:lpwstr>_Toc393097560</vt:lpwstr>
      </vt:variant>
      <vt:variant>
        <vt:i4>1835068</vt:i4>
      </vt:variant>
      <vt:variant>
        <vt:i4>557</vt:i4>
      </vt:variant>
      <vt:variant>
        <vt:i4>0</vt:i4>
      </vt:variant>
      <vt:variant>
        <vt:i4>5</vt:i4>
      </vt:variant>
      <vt:variant>
        <vt:lpwstr/>
      </vt:variant>
      <vt:variant>
        <vt:lpwstr>_Toc393097559</vt:lpwstr>
      </vt:variant>
      <vt:variant>
        <vt:i4>1835068</vt:i4>
      </vt:variant>
      <vt:variant>
        <vt:i4>551</vt:i4>
      </vt:variant>
      <vt:variant>
        <vt:i4>0</vt:i4>
      </vt:variant>
      <vt:variant>
        <vt:i4>5</vt:i4>
      </vt:variant>
      <vt:variant>
        <vt:lpwstr/>
      </vt:variant>
      <vt:variant>
        <vt:lpwstr>_Toc393097558</vt:lpwstr>
      </vt:variant>
      <vt:variant>
        <vt:i4>1835068</vt:i4>
      </vt:variant>
      <vt:variant>
        <vt:i4>545</vt:i4>
      </vt:variant>
      <vt:variant>
        <vt:i4>0</vt:i4>
      </vt:variant>
      <vt:variant>
        <vt:i4>5</vt:i4>
      </vt:variant>
      <vt:variant>
        <vt:lpwstr/>
      </vt:variant>
      <vt:variant>
        <vt:lpwstr>_Toc393097557</vt:lpwstr>
      </vt:variant>
      <vt:variant>
        <vt:i4>1835068</vt:i4>
      </vt:variant>
      <vt:variant>
        <vt:i4>539</vt:i4>
      </vt:variant>
      <vt:variant>
        <vt:i4>0</vt:i4>
      </vt:variant>
      <vt:variant>
        <vt:i4>5</vt:i4>
      </vt:variant>
      <vt:variant>
        <vt:lpwstr/>
      </vt:variant>
      <vt:variant>
        <vt:lpwstr>_Toc393097556</vt:lpwstr>
      </vt:variant>
      <vt:variant>
        <vt:i4>1835068</vt:i4>
      </vt:variant>
      <vt:variant>
        <vt:i4>533</vt:i4>
      </vt:variant>
      <vt:variant>
        <vt:i4>0</vt:i4>
      </vt:variant>
      <vt:variant>
        <vt:i4>5</vt:i4>
      </vt:variant>
      <vt:variant>
        <vt:lpwstr/>
      </vt:variant>
      <vt:variant>
        <vt:lpwstr>_Toc393097555</vt:lpwstr>
      </vt:variant>
      <vt:variant>
        <vt:i4>1835068</vt:i4>
      </vt:variant>
      <vt:variant>
        <vt:i4>527</vt:i4>
      </vt:variant>
      <vt:variant>
        <vt:i4>0</vt:i4>
      </vt:variant>
      <vt:variant>
        <vt:i4>5</vt:i4>
      </vt:variant>
      <vt:variant>
        <vt:lpwstr/>
      </vt:variant>
      <vt:variant>
        <vt:lpwstr>_Toc393097554</vt:lpwstr>
      </vt:variant>
      <vt:variant>
        <vt:i4>1835068</vt:i4>
      </vt:variant>
      <vt:variant>
        <vt:i4>521</vt:i4>
      </vt:variant>
      <vt:variant>
        <vt:i4>0</vt:i4>
      </vt:variant>
      <vt:variant>
        <vt:i4>5</vt:i4>
      </vt:variant>
      <vt:variant>
        <vt:lpwstr/>
      </vt:variant>
      <vt:variant>
        <vt:lpwstr>_Toc393097553</vt:lpwstr>
      </vt:variant>
      <vt:variant>
        <vt:i4>1835068</vt:i4>
      </vt:variant>
      <vt:variant>
        <vt:i4>515</vt:i4>
      </vt:variant>
      <vt:variant>
        <vt:i4>0</vt:i4>
      </vt:variant>
      <vt:variant>
        <vt:i4>5</vt:i4>
      </vt:variant>
      <vt:variant>
        <vt:lpwstr/>
      </vt:variant>
      <vt:variant>
        <vt:lpwstr>_Toc393097552</vt:lpwstr>
      </vt:variant>
      <vt:variant>
        <vt:i4>1835068</vt:i4>
      </vt:variant>
      <vt:variant>
        <vt:i4>509</vt:i4>
      </vt:variant>
      <vt:variant>
        <vt:i4>0</vt:i4>
      </vt:variant>
      <vt:variant>
        <vt:i4>5</vt:i4>
      </vt:variant>
      <vt:variant>
        <vt:lpwstr/>
      </vt:variant>
      <vt:variant>
        <vt:lpwstr>_Toc393097551</vt:lpwstr>
      </vt:variant>
      <vt:variant>
        <vt:i4>1835068</vt:i4>
      </vt:variant>
      <vt:variant>
        <vt:i4>503</vt:i4>
      </vt:variant>
      <vt:variant>
        <vt:i4>0</vt:i4>
      </vt:variant>
      <vt:variant>
        <vt:i4>5</vt:i4>
      </vt:variant>
      <vt:variant>
        <vt:lpwstr/>
      </vt:variant>
      <vt:variant>
        <vt:lpwstr>_Toc393097550</vt:lpwstr>
      </vt:variant>
      <vt:variant>
        <vt:i4>1900604</vt:i4>
      </vt:variant>
      <vt:variant>
        <vt:i4>497</vt:i4>
      </vt:variant>
      <vt:variant>
        <vt:i4>0</vt:i4>
      </vt:variant>
      <vt:variant>
        <vt:i4>5</vt:i4>
      </vt:variant>
      <vt:variant>
        <vt:lpwstr/>
      </vt:variant>
      <vt:variant>
        <vt:lpwstr>_Toc393097549</vt:lpwstr>
      </vt:variant>
      <vt:variant>
        <vt:i4>1900604</vt:i4>
      </vt:variant>
      <vt:variant>
        <vt:i4>491</vt:i4>
      </vt:variant>
      <vt:variant>
        <vt:i4>0</vt:i4>
      </vt:variant>
      <vt:variant>
        <vt:i4>5</vt:i4>
      </vt:variant>
      <vt:variant>
        <vt:lpwstr/>
      </vt:variant>
      <vt:variant>
        <vt:lpwstr>_Toc393097548</vt:lpwstr>
      </vt:variant>
      <vt:variant>
        <vt:i4>1900604</vt:i4>
      </vt:variant>
      <vt:variant>
        <vt:i4>485</vt:i4>
      </vt:variant>
      <vt:variant>
        <vt:i4>0</vt:i4>
      </vt:variant>
      <vt:variant>
        <vt:i4>5</vt:i4>
      </vt:variant>
      <vt:variant>
        <vt:lpwstr/>
      </vt:variant>
      <vt:variant>
        <vt:lpwstr>_Toc393097547</vt:lpwstr>
      </vt:variant>
      <vt:variant>
        <vt:i4>1900604</vt:i4>
      </vt:variant>
      <vt:variant>
        <vt:i4>479</vt:i4>
      </vt:variant>
      <vt:variant>
        <vt:i4>0</vt:i4>
      </vt:variant>
      <vt:variant>
        <vt:i4>5</vt:i4>
      </vt:variant>
      <vt:variant>
        <vt:lpwstr/>
      </vt:variant>
      <vt:variant>
        <vt:lpwstr>_Toc393097546</vt:lpwstr>
      </vt:variant>
      <vt:variant>
        <vt:i4>1900604</vt:i4>
      </vt:variant>
      <vt:variant>
        <vt:i4>473</vt:i4>
      </vt:variant>
      <vt:variant>
        <vt:i4>0</vt:i4>
      </vt:variant>
      <vt:variant>
        <vt:i4>5</vt:i4>
      </vt:variant>
      <vt:variant>
        <vt:lpwstr/>
      </vt:variant>
      <vt:variant>
        <vt:lpwstr>_Toc393097545</vt:lpwstr>
      </vt:variant>
      <vt:variant>
        <vt:i4>1900604</vt:i4>
      </vt:variant>
      <vt:variant>
        <vt:i4>467</vt:i4>
      </vt:variant>
      <vt:variant>
        <vt:i4>0</vt:i4>
      </vt:variant>
      <vt:variant>
        <vt:i4>5</vt:i4>
      </vt:variant>
      <vt:variant>
        <vt:lpwstr/>
      </vt:variant>
      <vt:variant>
        <vt:lpwstr>_Toc393097544</vt:lpwstr>
      </vt:variant>
      <vt:variant>
        <vt:i4>1900604</vt:i4>
      </vt:variant>
      <vt:variant>
        <vt:i4>461</vt:i4>
      </vt:variant>
      <vt:variant>
        <vt:i4>0</vt:i4>
      </vt:variant>
      <vt:variant>
        <vt:i4>5</vt:i4>
      </vt:variant>
      <vt:variant>
        <vt:lpwstr/>
      </vt:variant>
      <vt:variant>
        <vt:lpwstr>_Toc393097543</vt:lpwstr>
      </vt:variant>
      <vt:variant>
        <vt:i4>1900604</vt:i4>
      </vt:variant>
      <vt:variant>
        <vt:i4>455</vt:i4>
      </vt:variant>
      <vt:variant>
        <vt:i4>0</vt:i4>
      </vt:variant>
      <vt:variant>
        <vt:i4>5</vt:i4>
      </vt:variant>
      <vt:variant>
        <vt:lpwstr/>
      </vt:variant>
      <vt:variant>
        <vt:lpwstr>_Toc393097542</vt:lpwstr>
      </vt:variant>
      <vt:variant>
        <vt:i4>1900604</vt:i4>
      </vt:variant>
      <vt:variant>
        <vt:i4>449</vt:i4>
      </vt:variant>
      <vt:variant>
        <vt:i4>0</vt:i4>
      </vt:variant>
      <vt:variant>
        <vt:i4>5</vt:i4>
      </vt:variant>
      <vt:variant>
        <vt:lpwstr/>
      </vt:variant>
      <vt:variant>
        <vt:lpwstr>_Toc393097541</vt:lpwstr>
      </vt:variant>
      <vt:variant>
        <vt:i4>1900604</vt:i4>
      </vt:variant>
      <vt:variant>
        <vt:i4>443</vt:i4>
      </vt:variant>
      <vt:variant>
        <vt:i4>0</vt:i4>
      </vt:variant>
      <vt:variant>
        <vt:i4>5</vt:i4>
      </vt:variant>
      <vt:variant>
        <vt:lpwstr/>
      </vt:variant>
      <vt:variant>
        <vt:lpwstr>_Toc393097540</vt:lpwstr>
      </vt:variant>
      <vt:variant>
        <vt:i4>1703996</vt:i4>
      </vt:variant>
      <vt:variant>
        <vt:i4>437</vt:i4>
      </vt:variant>
      <vt:variant>
        <vt:i4>0</vt:i4>
      </vt:variant>
      <vt:variant>
        <vt:i4>5</vt:i4>
      </vt:variant>
      <vt:variant>
        <vt:lpwstr/>
      </vt:variant>
      <vt:variant>
        <vt:lpwstr>_Toc393097539</vt:lpwstr>
      </vt:variant>
      <vt:variant>
        <vt:i4>1703996</vt:i4>
      </vt:variant>
      <vt:variant>
        <vt:i4>431</vt:i4>
      </vt:variant>
      <vt:variant>
        <vt:i4>0</vt:i4>
      </vt:variant>
      <vt:variant>
        <vt:i4>5</vt:i4>
      </vt:variant>
      <vt:variant>
        <vt:lpwstr/>
      </vt:variant>
      <vt:variant>
        <vt:lpwstr>_Toc393097538</vt:lpwstr>
      </vt:variant>
      <vt:variant>
        <vt:i4>1703996</vt:i4>
      </vt:variant>
      <vt:variant>
        <vt:i4>425</vt:i4>
      </vt:variant>
      <vt:variant>
        <vt:i4>0</vt:i4>
      </vt:variant>
      <vt:variant>
        <vt:i4>5</vt:i4>
      </vt:variant>
      <vt:variant>
        <vt:lpwstr/>
      </vt:variant>
      <vt:variant>
        <vt:lpwstr>_Toc393097537</vt:lpwstr>
      </vt:variant>
      <vt:variant>
        <vt:i4>1703996</vt:i4>
      </vt:variant>
      <vt:variant>
        <vt:i4>419</vt:i4>
      </vt:variant>
      <vt:variant>
        <vt:i4>0</vt:i4>
      </vt:variant>
      <vt:variant>
        <vt:i4>5</vt:i4>
      </vt:variant>
      <vt:variant>
        <vt:lpwstr/>
      </vt:variant>
      <vt:variant>
        <vt:lpwstr>_Toc393097536</vt:lpwstr>
      </vt:variant>
      <vt:variant>
        <vt:i4>1703996</vt:i4>
      </vt:variant>
      <vt:variant>
        <vt:i4>413</vt:i4>
      </vt:variant>
      <vt:variant>
        <vt:i4>0</vt:i4>
      </vt:variant>
      <vt:variant>
        <vt:i4>5</vt:i4>
      </vt:variant>
      <vt:variant>
        <vt:lpwstr/>
      </vt:variant>
      <vt:variant>
        <vt:lpwstr>_Toc393097535</vt:lpwstr>
      </vt:variant>
      <vt:variant>
        <vt:i4>1703996</vt:i4>
      </vt:variant>
      <vt:variant>
        <vt:i4>407</vt:i4>
      </vt:variant>
      <vt:variant>
        <vt:i4>0</vt:i4>
      </vt:variant>
      <vt:variant>
        <vt:i4>5</vt:i4>
      </vt:variant>
      <vt:variant>
        <vt:lpwstr/>
      </vt:variant>
      <vt:variant>
        <vt:lpwstr>_Toc393097534</vt:lpwstr>
      </vt:variant>
      <vt:variant>
        <vt:i4>1703996</vt:i4>
      </vt:variant>
      <vt:variant>
        <vt:i4>401</vt:i4>
      </vt:variant>
      <vt:variant>
        <vt:i4>0</vt:i4>
      </vt:variant>
      <vt:variant>
        <vt:i4>5</vt:i4>
      </vt:variant>
      <vt:variant>
        <vt:lpwstr/>
      </vt:variant>
      <vt:variant>
        <vt:lpwstr>_Toc393097533</vt:lpwstr>
      </vt:variant>
      <vt:variant>
        <vt:i4>1703996</vt:i4>
      </vt:variant>
      <vt:variant>
        <vt:i4>395</vt:i4>
      </vt:variant>
      <vt:variant>
        <vt:i4>0</vt:i4>
      </vt:variant>
      <vt:variant>
        <vt:i4>5</vt:i4>
      </vt:variant>
      <vt:variant>
        <vt:lpwstr/>
      </vt:variant>
      <vt:variant>
        <vt:lpwstr>_Toc393097532</vt:lpwstr>
      </vt:variant>
      <vt:variant>
        <vt:i4>1703996</vt:i4>
      </vt:variant>
      <vt:variant>
        <vt:i4>389</vt:i4>
      </vt:variant>
      <vt:variant>
        <vt:i4>0</vt:i4>
      </vt:variant>
      <vt:variant>
        <vt:i4>5</vt:i4>
      </vt:variant>
      <vt:variant>
        <vt:lpwstr/>
      </vt:variant>
      <vt:variant>
        <vt:lpwstr>_Toc393097531</vt:lpwstr>
      </vt:variant>
      <vt:variant>
        <vt:i4>1703996</vt:i4>
      </vt:variant>
      <vt:variant>
        <vt:i4>383</vt:i4>
      </vt:variant>
      <vt:variant>
        <vt:i4>0</vt:i4>
      </vt:variant>
      <vt:variant>
        <vt:i4>5</vt:i4>
      </vt:variant>
      <vt:variant>
        <vt:lpwstr/>
      </vt:variant>
      <vt:variant>
        <vt:lpwstr>_Toc393097530</vt:lpwstr>
      </vt:variant>
      <vt:variant>
        <vt:i4>1769532</vt:i4>
      </vt:variant>
      <vt:variant>
        <vt:i4>377</vt:i4>
      </vt:variant>
      <vt:variant>
        <vt:i4>0</vt:i4>
      </vt:variant>
      <vt:variant>
        <vt:i4>5</vt:i4>
      </vt:variant>
      <vt:variant>
        <vt:lpwstr/>
      </vt:variant>
      <vt:variant>
        <vt:lpwstr>_Toc393097529</vt:lpwstr>
      </vt:variant>
      <vt:variant>
        <vt:i4>1769532</vt:i4>
      </vt:variant>
      <vt:variant>
        <vt:i4>371</vt:i4>
      </vt:variant>
      <vt:variant>
        <vt:i4>0</vt:i4>
      </vt:variant>
      <vt:variant>
        <vt:i4>5</vt:i4>
      </vt:variant>
      <vt:variant>
        <vt:lpwstr/>
      </vt:variant>
      <vt:variant>
        <vt:lpwstr>_Toc393097528</vt:lpwstr>
      </vt:variant>
      <vt:variant>
        <vt:i4>1769532</vt:i4>
      </vt:variant>
      <vt:variant>
        <vt:i4>365</vt:i4>
      </vt:variant>
      <vt:variant>
        <vt:i4>0</vt:i4>
      </vt:variant>
      <vt:variant>
        <vt:i4>5</vt:i4>
      </vt:variant>
      <vt:variant>
        <vt:lpwstr/>
      </vt:variant>
      <vt:variant>
        <vt:lpwstr>_Toc393097527</vt:lpwstr>
      </vt:variant>
      <vt:variant>
        <vt:i4>1769532</vt:i4>
      </vt:variant>
      <vt:variant>
        <vt:i4>359</vt:i4>
      </vt:variant>
      <vt:variant>
        <vt:i4>0</vt:i4>
      </vt:variant>
      <vt:variant>
        <vt:i4>5</vt:i4>
      </vt:variant>
      <vt:variant>
        <vt:lpwstr/>
      </vt:variant>
      <vt:variant>
        <vt:lpwstr>_Toc393097526</vt:lpwstr>
      </vt:variant>
      <vt:variant>
        <vt:i4>1769532</vt:i4>
      </vt:variant>
      <vt:variant>
        <vt:i4>353</vt:i4>
      </vt:variant>
      <vt:variant>
        <vt:i4>0</vt:i4>
      </vt:variant>
      <vt:variant>
        <vt:i4>5</vt:i4>
      </vt:variant>
      <vt:variant>
        <vt:lpwstr/>
      </vt:variant>
      <vt:variant>
        <vt:lpwstr>_Toc393097525</vt:lpwstr>
      </vt:variant>
      <vt:variant>
        <vt:i4>1769532</vt:i4>
      </vt:variant>
      <vt:variant>
        <vt:i4>347</vt:i4>
      </vt:variant>
      <vt:variant>
        <vt:i4>0</vt:i4>
      </vt:variant>
      <vt:variant>
        <vt:i4>5</vt:i4>
      </vt:variant>
      <vt:variant>
        <vt:lpwstr/>
      </vt:variant>
      <vt:variant>
        <vt:lpwstr>_Toc393097524</vt:lpwstr>
      </vt:variant>
      <vt:variant>
        <vt:i4>1769532</vt:i4>
      </vt:variant>
      <vt:variant>
        <vt:i4>341</vt:i4>
      </vt:variant>
      <vt:variant>
        <vt:i4>0</vt:i4>
      </vt:variant>
      <vt:variant>
        <vt:i4>5</vt:i4>
      </vt:variant>
      <vt:variant>
        <vt:lpwstr/>
      </vt:variant>
      <vt:variant>
        <vt:lpwstr>_Toc393097523</vt:lpwstr>
      </vt:variant>
      <vt:variant>
        <vt:i4>1769532</vt:i4>
      </vt:variant>
      <vt:variant>
        <vt:i4>335</vt:i4>
      </vt:variant>
      <vt:variant>
        <vt:i4>0</vt:i4>
      </vt:variant>
      <vt:variant>
        <vt:i4>5</vt:i4>
      </vt:variant>
      <vt:variant>
        <vt:lpwstr/>
      </vt:variant>
      <vt:variant>
        <vt:lpwstr>_Toc393097522</vt:lpwstr>
      </vt:variant>
      <vt:variant>
        <vt:i4>1769532</vt:i4>
      </vt:variant>
      <vt:variant>
        <vt:i4>329</vt:i4>
      </vt:variant>
      <vt:variant>
        <vt:i4>0</vt:i4>
      </vt:variant>
      <vt:variant>
        <vt:i4>5</vt:i4>
      </vt:variant>
      <vt:variant>
        <vt:lpwstr/>
      </vt:variant>
      <vt:variant>
        <vt:lpwstr>_Toc393097521</vt:lpwstr>
      </vt:variant>
      <vt:variant>
        <vt:i4>1769532</vt:i4>
      </vt:variant>
      <vt:variant>
        <vt:i4>323</vt:i4>
      </vt:variant>
      <vt:variant>
        <vt:i4>0</vt:i4>
      </vt:variant>
      <vt:variant>
        <vt:i4>5</vt:i4>
      </vt:variant>
      <vt:variant>
        <vt:lpwstr/>
      </vt:variant>
      <vt:variant>
        <vt:lpwstr>_Toc393097520</vt:lpwstr>
      </vt:variant>
      <vt:variant>
        <vt:i4>1572924</vt:i4>
      </vt:variant>
      <vt:variant>
        <vt:i4>317</vt:i4>
      </vt:variant>
      <vt:variant>
        <vt:i4>0</vt:i4>
      </vt:variant>
      <vt:variant>
        <vt:i4>5</vt:i4>
      </vt:variant>
      <vt:variant>
        <vt:lpwstr/>
      </vt:variant>
      <vt:variant>
        <vt:lpwstr>_Toc393097519</vt:lpwstr>
      </vt:variant>
      <vt:variant>
        <vt:i4>1572924</vt:i4>
      </vt:variant>
      <vt:variant>
        <vt:i4>311</vt:i4>
      </vt:variant>
      <vt:variant>
        <vt:i4>0</vt:i4>
      </vt:variant>
      <vt:variant>
        <vt:i4>5</vt:i4>
      </vt:variant>
      <vt:variant>
        <vt:lpwstr/>
      </vt:variant>
      <vt:variant>
        <vt:lpwstr>_Toc393097518</vt:lpwstr>
      </vt:variant>
      <vt:variant>
        <vt:i4>1572924</vt:i4>
      </vt:variant>
      <vt:variant>
        <vt:i4>305</vt:i4>
      </vt:variant>
      <vt:variant>
        <vt:i4>0</vt:i4>
      </vt:variant>
      <vt:variant>
        <vt:i4>5</vt:i4>
      </vt:variant>
      <vt:variant>
        <vt:lpwstr/>
      </vt:variant>
      <vt:variant>
        <vt:lpwstr>_Toc393097517</vt:lpwstr>
      </vt:variant>
      <vt:variant>
        <vt:i4>1572924</vt:i4>
      </vt:variant>
      <vt:variant>
        <vt:i4>299</vt:i4>
      </vt:variant>
      <vt:variant>
        <vt:i4>0</vt:i4>
      </vt:variant>
      <vt:variant>
        <vt:i4>5</vt:i4>
      </vt:variant>
      <vt:variant>
        <vt:lpwstr/>
      </vt:variant>
      <vt:variant>
        <vt:lpwstr>_Toc393097516</vt:lpwstr>
      </vt:variant>
      <vt:variant>
        <vt:i4>1572924</vt:i4>
      </vt:variant>
      <vt:variant>
        <vt:i4>293</vt:i4>
      </vt:variant>
      <vt:variant>
        <vt:i4>0</vt:i4>
      </vt:variant>
      <vt:variant>
        <vt:i4>5</vt:i4>
      </vt:variant>
      <vt:variant>
        <vt:lpwstr/>
      </vt:variant>
      <vt:variant>
        <vt:lpwstr>_Toc393097515</vt:lpwstr>
      </vt:variant>
      <vt:variant>
        <vt:i4>1572924</vt:i4>
      </vt:variant>
      <vt:variant>
        <vt:i4>287</vt:i4>
      </vt:variant>
      <vt:variant>
        <vt:i4>0</vt:i4>
      </vt:variant>
      <vt:variant>
        <vt:i4>5</vt:i4>
      </vt:variant>
      <vt:variant>
        <vt:lpwstr/>
      </vt:variant>
      <vt:variant>
        <vt:lpwstr>_Toc393097514</vt:lpwstr>
      </vt:variant>
      <vt:variant>
        <vt:i4>1572924</vt:i4>
      </vt:variant>
      <vt:variant>
        <vt:i4>281</vt:i4>
      </vt:variant>
      <vt:variant>
        <vt:i4>0</vt:i4>
      </vt:variant>
      <vt:variant>
        <vt:i4>5</vt:i4>
      </vt:variant>
      <vt:variant>
        <vt:lpwstr/>
      </vt:variant>
      <vt:variant>
        <vt:lpwstr>_Toc393097513</vt:lpwstr>
      </vt:variant>
      <vt:variant>
        <vt:i4>1572924</vt:i4>
      </vt:variant>
      <vt:variant>
        <vt:i4>275</vt:i4>
      </vt:variant>
      <vt:variant>
        <vt:i4>0</vt:i4>
      </vt:variant>
      <vt:variant>
        <vt:i4>5</vt:i4>
      </vt:variant>
      <vt:variant>
        <vt:lpwstr/>
      </vt:variant>
      <vt:variant>
        <vt:lpwstr>_Toc393097512</vt:lpwstr>
      </vt:variant>
      <vt:variant>
        <vt:i4>1572924</vt:i4>
      </vt:variant>
      <vt:variant>
        <vt:i4>269</vt:i4>
      </vt:variant>
      <vt:variant>
        <vt:i4>0</vt:i4>
      </vt:variant>
      <vt:variant>
        <vt:i4>5</vt:i4>
      </vt:variant>
      <vt:variant>
        <vt:lpwstr/>
      </vt:variant>
      <vt:variant>
        <vt:lpwstr>_Toc393097511</vt:lpwstr>
      </vt:variant>
      <vt:variant>
        <vt:i4>1572924</vt:i4>
      </vt:variant>
      <vt:variant>
        <vt:i4>263</vt:i4>
      </vt:variant>
      <vt:variant>
        <vt:i4>0</vt:i4>
      </vt:variant>
      <vt:variant>
        <vt:i4>5</vt:i4>
      </vt:variant>
      <vt:variant>
        <vt:lpwstr/>
      </vt:variant>
      <vt:variant>
        <vt:lpwstr>_Toc393097510</vt:lpwstr>
      </vt:variant>
      <vt:variant>
        <vt:i4>1638460</vt:i4>
      </vt:variant>
      <vt:variant>
        <vt:i4>257</vt:i4>
      </vt:variant>
      <vt:variant>
        <vt:i4>0</vt:i4>
      </vt:variant>
      <vt:variant>
        <vt:i4>5</vt:i4>
      </vt:variant>
      <vt:variant>
        <vt:lpwstr/>
      </vt:variant>
      <vt:variant>
        <vt:lpwstr>_Toc393097509</vt:lpwstr>
      </vt:variant>
      <vt:variant>
        <vt:i4>1638460</vt:i4>
      </vt:variant>
      <vt:variant>
        <vt:i4>251</vt:i4>
      </vt:variant>
      <vt:variant>
        <vt:i4>0</vt:i4>
      </vt:variant>
      <vt:variant>
        <vt:i4>5</vt:i4>
      </vt:variant>
      <vt:variant>
        <vt:lpwstr/>
      </vt:variant>
      <vt:variant>
        <vt:lpwstr>_Toc393097508</vt:lpwstr>
      </vt:variant>
      <vt:variant>
        <vt:i4>1638460</vt:i4>
      </vt:variant>
      <vt:variant>
        <vt:i4>245</vt:i4>
      </vt:variant>
      <vt:variant>
        <vt:i4>0</vt:i4>
      </vt:variant>
      <vt:variant>
        <vt:i4>5</vt:i4>
      </vt:variant>
      <vt:variant>
        <vt:lpwstr/>
      </vt:variant>
      <vt:variant>
        <vt:lpwstr>_Toc393097507</vt:lpwstr>
      </vt:variant>
      <vt:variant>
        <vt:i4>1638460</vt:i4>
      </vt:variant>
      <vt:variant>
        <vt:i4>239</vt:i4>
      </vt:variant>
      <vt:variant>
        <vt:i4>0</vt:i4>
      </vt:variant>
      <vt:variant>
        <vt:i4>5</vt:i4>
      </vt:variant>
      <vt:variant>
        <vt:lpwstr/>
      </vt:variant>
      <vt:variant>
        <vt:lpwstr>_Toc393097506</vt:lpwstr>
      </vt:variant>
      <vt:variant>
        <vt:i4>1638460</vt:i4>
      </vt:variant>
      <vt:variant>
        <vt:i4>233</vt:i4>
      </vt:variant>
      <vt:variant>
        <vt:i4>0</vt:i4>
      </vt:variant>
      <vt:variant>
        <vt:i4>5</vt:i4>
      </vt:variant>
      <vt:variant>
        <vt:lpwstr/>
      </vt:variant>
      <vt:variant>
        <vt:lpwstr>_Toc393097505</vt:lpwstr>
      </vt:variant>
      <vt:variant>
        <vt:i4>1638460</vt:i4>
      </vt:variant>
      <vt:variant>
        <vt:i4>227</vt:i4>
      </vt:variant>
      <vt:variant>
        <vt:i4>0</vt:i4>
      </vt:variant>
      <vt:variant>
        <vt:i4>5</vt:i4>
      </vt:variant>
      <vt:variant>
        <vt:lpwstr/>
      </vt:variant>
      <vt:variant>
        <vt:lpwstr>_Toc393097504</vt:lpwstr>
      </vt:variant>
      <vt:variant>
        <vt:i4>1638460</vt:i4>
      </vt:variant>
      <vt:variant>
        <vt:i4>221</vt:i4>
      </vt:variant>
      <vt:variant>
        <vt:i4>0</vt:i4>
      </vt:variant>
      <vt:variant>
        <vt:i4>5</vt:i4>
      </vt:variant>
      <vt:variant>
        <vt:lpwstr/>
      </vt:variant>
      <vt:variant>
        <vt:lpwstr>_Toc393097503</vt:lpwstr>
      </vt:variant>
      <vt:variant>
        <vt:i4>1638460</vt:i4>
      </vt:variant>
      <vt:variant>
        <vt:i4>215</vt:i4>
      </vt:variant>
      <vt:variant>
        <vt:i4>0</vt:i4>
      </vt:variant>
      <vt:variant>
        <vt:i4>5</vt:i4>
      </vt:variant>
      <vt:variant>
        <vt:lpwstr/>
      </vt:variant>
      <vt:variant>
        <vt:lpwstr>_Toc393097502</vt:lpwstr>
      </vt:variant>
      <vt:variant>
        <vt:i4>1638460</vt:i4>
      </vt:variant>
      <vt:variant>
        <vt:i4>209</vt:i4>
      </vt:variant>
      <vt:variant>
        <vt:i4>0</vt:i4>
      </vt:variant>
      <vt:variant>
        <vt:i4>5</vt:i4>
      </vt:variant>
      <vt:variant>
        <vt:lpwstr/>
      </vt:variant>
      <vt:variant>
        <vt:lpwstr>_Toc393097501</vt:lpwstr>
      </vt:variant>
      <vt:variant>
        <vt:i4>1638460</vt:i4>
      </vt:variant>
      <vt:variant>
        <vt:i4>203</vt:i4>
      </vt:variant>
      <vt:variant>
        <vt:i4>0</vt:i4>
      </vt:variant>
      <vt:variant>
        <vt:i4>5</vt:i4>
      </vt:variant>
      <vt:variant>
        <vt:lpwstr/>
      </vt:variant>
      <vt:variant>
        <vt:lpwstr>_Toc393097500</vt:lpwstr>
      </vt:variant>
      <vt:variant>
        <vt:i4>1048637</vt:i4>
      </vt:variant>
      <vt:variant>
        <vt:i4>197</vt:i4>
      </vt:variant>
      <vt:variant>
        <vt:i4>0</vt:i4>
      </vt:variant>
      <vt:variant>
        <vt:i4>5</vt:i4>
      </vt:variant>
      <vt:variant>
        <vt:lpwstr/>
      </vt:variant>
      <vt:variant>
        <vt:lpwstr>_Toc393097499</vt:lpwstr>
      </vt:variant>
      <vt:variant>
        <vt:i4>1048637</vt:i4>
      </vt:variant>
      <vt:variant>
        <vt:i4>191</vt:i4>
      </vt:variant>
      <vt:variant>
        <vt:i4>0</vt:i4>
      </vt:variant>
      <vt:variant>
        <vt:i4>5</vt:i4>
      </vt:variant>
      <vt:variant>
        <vt:lpwstr/>
      </vt:variant>
      <vt:variant>
        <vt:lpwstr>_Toc393097498</vt:lpwstr>
      </vt:variant>
      <vt:variant>
        <vt:i4>1048637</vt:i4>
      </vt:variant>
      <vt:variant>
        <vt:i4>185</vt:i4>
      </vt:variant>
      <vt:variant>
        <vt:i4>0</vt:i4>
      </vt:variant>
      <vt:variant>
        <vt:i4>5</vt:i4>
      </vt:variant>
      <vt:variant>
        <vt:lpwstr/>
      </vt:variant>
      <vt:variant>
        <vt:lpwstr>_Toc393097497</vt:lpwstr>
      </vt:variant>
      <vt:variant>
        <vt:i4>1048637</vt:i4>
      </vt:variant>
      <vt:variant>
        <vt:i4>179</vt:i4>
      </vt:variant>
      <vt:variant>
        <vt:i4>0</vt:i4>
      </vt:variant>
      <vt:variant>
        <vt:i4>5</vt:i4>
      </vt:variant>
      <vt:variant>
        <vt:lpwstr/>
      </vt:variant>
      <vt:variant>
        <vt:lpwstr>_Toc393097496</vt:lpwstr>
      </vt:variant>
      <vt:variant>
        <vt:i4>1048637</vt:i4>
      </vt:variant>
      <vt:variant>
        <vt:i4>173</vt:i4>
      </vt:variant>
      <vt:variant>
        <vt:i4>0</vt:i4>
      </vt:variant>
      <vt:variant>
        <vt:i4>5</vt:i4>
      </vt:variant>
      <vt:variant>
        <vt:lpwstr/>
      </vt:variant>
      <vt:variant>
        <vt:lpwstr>_Toc393097495</vt:lpwstr>
      </vt:variant>
      <vt:variant>
        <vt:i4>1048637</vt:i4>
      </vt:variant>
      <vt:variant>
        <vt:i4>167</vt:i4>
      </vt:variant>
      <vt:variant>
        <vt:i4>0</vt:i4>
      </vt:variant>
      <vt:variant>
        <vt:i4>5</vt:i4>
      </vt:variant>
      <vt:variant>
        <vt:lpwstr/>
      </vt:variant>
      <vt:variant>
        <vt:lpwstr>_Toc393097494</vt:lpwstr>
      </vt:variant>
      <vt:variant>
        <vt:i4>1048637</vt:i4>
      </vt:variant>
      <vt:variant>
        <vt:i4>161</vt:i4>
      </vt:variant>
      <vt:variant>
        <vt:i4>0</vt:i4>
      </vt:variant>
      <vt:variant>
        <vt:i4>5</vt:i4>
      </vt:variant>
      <vt:variant>
        <vt:lpwstr/>
      </vt:variant>
      <vt:variant>
        <vt:lpwstr>_Toc393097493</vt:lpwstr>
      </vt:variant>
      <vt:variant>
        <vt:i4>1048637</vt:i4>
      </vt:variant>
      <vt:variant>
        <vt:i4>155</vt:i4>
      </vt:variant>
      <vt:variant>
        <vt:i4>0</vt:i4>
      </vt:variant>
      <vt:variant>
        <vt:i4>5</vt:i4>
      </vt:variant>
      <vt:variant>
        <vt:lpwstr/>
      </vt:variant>
      <vt:variant>
        <vt:lpwstr>_Toc393097492</vt:lpwstr>
      </vt:variant>
      <vt:variant>
        <vt:i4>1048637</vt:i4>
      </vt:variant>
      <vt:variant>
        <vt:i4>149</vt:i4>
      </vt:variant>
      <vt:variant>
        <vt:i4>0</vt:i4>
      </vt:variant>
      <vt:variant>
        <vt:i4>5</vt:i4>
      </vt:variant>
      <vt:variant>
        <vt:lpwstr/>
      </vt:variant>
      <vt:variant>
        <vt:lpwstr>_Toc393097491</vt:lpwstr>
      </vt:variant>
      <vt:variant>
        <vt:i4>1048637</vt:i4>
      </vt:variant>
      <vt:variant>
        <vt:i4>143</vt:i4>
      </vt:variant>
      <vt:variant>
        <vt:i4>0</vt:i4>
      </vt:variant>
      <vt:variant>
        <vt:i4>5</vt:i4>
      </vt:variant>
      <vt:variant>
        <vt:lpwstr/>
      </vt:variant>
      <vt:variant>
        <vt:lpwstr>_Toc393097490</vt:lpwstr>
      </vt:variant>
      <vt:variant>
        <vt:i4>1114173</vt:i4>
      </vt:variant>
      <vt:variant>
        <vt:i4>137</vt:i4>
      </vt:variant>
      <vt:variant>
        <vt:i4>0</vt:i4>
      </vt:variant>
      <vt:variant>
        <vt:i4>5</vt:i4>
      </vt:variant>
      <vt:variant>
        <vt:lpwstr/>
      </vt:variant>
      <vt:variant>
        <vt:lpwstr>_Toc393097489</vt:lpwstr>
      </vt:variant>
      <vt:variant>
        <vt:i4>1114173</vt:i4>
      </vt:variant>
      <vt:variant>
        <vt:i4>131</vt:i4>
      </vt:variant>
      <vt:variant>
        <vt:i4>0</vt:i4>
      </vt:variant>
      <vt:variant>
        <vt:i4>5</vt:i4>
      </vt:variant>
      <vt:variant>
        <vt:lpwstr/>
      </vt:variant>
      <vt:variant>
        <vt:lpwstr>_Toc393097488</vt:lpwstr>
      </vt:variant>
      <vt:variant>
        <vt:i4>1114173</vt:i4>
      </vt:variant>
      <vt:variant>
        <vt:i4>125</vt:i4>
      </vt:variant>
      <vt:variant>
        <vt:i4>0</vt:i4>
      </vt:variant>
      <vt:variant>
        <vt:i4>5</vt:i4>
      </vt:variant>
      <vt:variant>
        <vt:lpwstr/>
      </vt:variant>
      <vt:variant>
        <vt:lpwstr>_Toc393097487</vt:lpwstr>
      </vt:variant>
      <vt:variant>
        <vt:i4>1114173</vt:i4>
      </vt:variant>
      <vt:variant>
        <vt:i4>119</vt:i4>
      </vt:variant>
      <vt:variant>
        <vt:i4>0</vt:i4>
      </vt:variant>
      <vt:variant>
        <vt:i4>5</vt:i4>
      </vt:variant>
      <vt:variant>
        <vt:lpwstr/>
      </vt:variant>
      <vt:variant>
        <vt:lpwstr>_Toc393097486</vt:lpwstr>
      </vt:variant>
      <vt:variant>
        <vt:i4>1114173</vt:i4>
      </vt:variant>
      <vt:variant>
        <vt:i4>113</vt:i4>
      </vt:variant>
      <vt:variant>
        <vt:i4>0</vt:i4>
      </vt:variant>
      <vt:variant>
        <vt:i4>5</vt:i4>
      </vt:variant>
      <vt:variant>
        <vt:lpwstr/>
      </vt:variant>
      <vt:variant>
        <vt:lpwstr>_Toc393097485</vt:lpwstr>
      </vt:variant>
      <vt:variant>
        <vt:i4>1114173</vt:i4>
      </vt:variant>
      <vt:variant>
        <vt:i4>107</vt:i4>
      </vt:variant>
      <vt:variant>
        <vt:i4>0</vt:i4>
      </vt:variant>
      <vt:variant>
        <vt:i4>5</vt:i4>
      </vt:variant>
      <vt:variant>
        <vt:lpwstr/>
      </vt:variant>
      <vt:variant>
        <vt:lpwstr>_Toc393097484</vt:lpwstr>
      </vt:variant>
      <vt:variant>
        <vt:i4>1114173</vt:i4>
      </vt:variant>
      <vt:variant>
        <vt:i4>101</vt:i4>
      </vt:variant>
      <vt:variant>
        <vt:i4>0</vt:i4>
      </vt:variant>
      <vt:variant>
        <vt:i4>5</vt:i4>
      </vt:variant>
      <vt:variant>
        <vt:lpwstr/>
      </vt:variant>
      <vt:variant>
        <vt:lpwstr>_Toc393097483</vt:lpwstr>
      </vt:variant>
      <vt:variant>
        <vt:i4>1114173</vt:i4>
      </vt:variant>
      <vt:variant>
        <vt:i4>95</vt:i4>
      </vt:variant>
      <vt:variant>
        <vt:i4>0</vt:i4>
      </vt:variant>
      <vt:variant>
        <vt:i4>5</vt:i4>
      </vt:variant>
      <vt:variant>
        <vt:lpwstr/>
      </vt:variant>
      <vt:variant>
        <vt:lpwstr>_Toc393097482</vt:lpwstr>
      </vt:variant>
      <vt:variant>
        <vt:i4>1114173</vt:i4>
      </vt:variant>
      <vt:variant>
        <vt:i4>89</vt:i4>
      </vt:variant>
      <vt:variant>
        <vt:i4>0</vt:i4>
      </vt:variant>
      <vt:variant>
        <vt:i4>5</vt:i4>
      </vt:variant>
      <vt:variant>
        <vt:lpwstr/>
      </vt:variant>
      <vt:variant>
        <vt:lpwstr>_Toc393097481</vt:lpwstr>
      </vt:variant>
      <vt:variant>
        <vt:i4>1114173</vt:i4>
      </vt:variant>
      <vt:variant>
        <vt:i4>83</vt:i4>
      </vt:variant>
      <vt:variant>
        <vt:i4>0</vt:i4>
      </vt:variant>
      <vt:variant>
        <vt:i4>5</vt:i4>
      </vt:variant>
      <vt:variant>
        <vt:lpwstr/>
      </vt:variant>
      <vt:variant>
        <vt:lpwstr>_Toc393097480</vt:lpwstr>
      </vt:variant>
      <vt:variant>
        <vt:i4>1966141</vt:i4>
      </vt:variant>
      <vt:variant>
        <vt:i4>77</vt:i4>
      </vt:variant>
      <vt:variant>
        <vt:i4>0</vt:i4>
      </vt:variant>
      <vt:variant>
        <vt:i4>5</vt:i4>
      </vt:variant>
      <vt:variant>
        <vt:lpwstr/>
      </vt:variant>
      <vt:variant>
        <vt:lpwstr>_Toc393097479</vt:lpwstr>
      </vt:variant>
      <vt:variant>
        <vt:i4>1966141</vt:i4>
      </vt:variant>
      <vt:variant>
        <vt:i4>71</vt:i4>
      </vt:variant>
      <vt:variant>
        <vt:i4>0</vt:i4>
      </vt:variant>
      <vt:variant>
        <vt:i4>5</vt:i4>
      </vt:variant>
      <vt:variant>
        <vt:lpwstr/>
      </vt:variant>
      <vt:variant>
        <vt:lpwstr>_Toc393097478</vt:lpwstr>
      </vt:variant>
      <vt:variant>
        <vt:i4>1966141</vt:i4>
      </vt:variant>
      <vt:variant>
        <vt:i4>65</vt:i4>
      </vt:variant>
      <vt:variant>
        <vt:i4>0</vt:i4>
      </vt:variant>
      <vt:variant>
        <vt:i4>5</vt:i4>
      </vt:variant>
      <vt:variant>
        <vt:lpwstr/>
      </vt:variant>
      <vt:variant>
        <vt:lpwstr>_Toc393097477</vt:lpwstr>
      </vt:variant>
      <vt:variant>
        <vt:i4>1966141</vt:i4>
      </vt:variant>
      <vt:variant>
        <vt:i4>59</vt:i4>
      </vt:variant>
      <vt:variant>
        <vt:i4>0</vt:i4>
      </vt:variant>
      <vt:variant>
        <vt:i4>5</vt:i4>
      </vt:variant>
      <vt:variant>
        <vt:lpwstr/>
      </vt:variant>
      <vt:variant>
        <vt:lpwstr>_Toc393097476</vt:lpwstr>
      </vt:variant>
      <vt:variant>
        <vt:i4>7602299</vt:i4>
      </vt:variant>
      <vt:variant>
        <vt:i4>42</vt:i4>
      </vt:variant>
      <vt:variant>
        <vt:i4>0</vt:i4>
      </vt:variant>
      <vt:variant>
        <vt:i4>5</vt:i4>
      </vt:variant>
      <vt:variant>
        <vt:lpwstr/>
      </vt:variant>
      <vt:variant>
        <vt:lpwstr>set_aside_subs</vt:lpwstr>
      </vt:variant>
      <vt:variant>
        <vt:i4>5505033</vt:i4>
      </vt:variant>
      <vt:variant>
        <vt:i4>24</vt:i4>
      </vt:variant>
      <vt:variant>
        <vt:i4>0</vt:i4>
      </vt:variant>
      <vt:variant>
        <vt:i4>5</vt:i4>
      </vt:variant>
      <vt:variant>
        <vt:lpwstr/>
      </vt:variant>
      <vt:variant>
        <vt:lpwstr>_1.3.3__Mandatory_Pre-Bid Conference</vt:lpwstr>
      </vt:variant>
      <vt:variant>
        <vt:i4>5832765</vt:i4>
      </vt:variant>
      <vt:variant>
        <vt:i4>15</vt:i4>
      </vt:variant>
      <vt:variant>
        <vt:i4>0</vt:i4>
      </vt:variant>
      <vt:variant>
        <vt:i4>5</vt:i4>
      </vt:variant>
      <vt:variant>
        <vt:lpwstr/>
      </vt:variant>
      <vt:variant>
        <vt:lpwstr>_1.3.45_MANDATORY/OPTIONAL_SITE</vt:lpwstr>
      </vt:variant>
      <vt:variant>
        <vt:i4>589933</vt:i4>
      </vt:variant>
      <vt:variant>
        <vt:i4>6</vt:i4>
      </vt:variant>
      <vt:variant>
        <vt:i4>0</vt:i4>
      </vt:variant>
      <vt:variant>
        <vt:i4>5</vt:i4>
      </vt:variant>
      <vt:variant>
        <vt:lpwstr/>
      </vt:variant>
      <vt:variant>
        <vt:lpwstr>_1.3.56__MANDATORY/OPTIONAL</vt:lpwstr>
      </vt:variant>
      <vt:variant>
        <vt:i4>7143543</vt:i4>
      </vt:variant>
      <vt:variant>
        <vt:i4>0</vt:i4>
      </vt:variant>
      <vt:variant>
        <vt:i4>0</vt:i4>
      </vt:variant>
      <vt:variant>
        <vt:i4>5</vt:i4>
      </vt:variant>
      <vt:variant>
        <vt:lpwstr/>
      </vt:variant>
      <vt:variant>
        <vt:lpwstr>_1.3.1_ELECTRONIC_QUESTION_AND ANSWE</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creator>OAG</dc:creator>
  <cp:lastModifiedBy>Losse, George</cp:lastModifiedBy>
  <cp:revision>3</cp:revision>
  <cp:lastPrinted>2018-08-10T17:09:00Z</cp:lastPrinted>
  <dcterms:created xsi:type="dcterms:W3CDTF">2018-08-13T15:52:00Z</dcterms:created>
  <dcterms:modified xsi:type="dcterms:W3CDTF">2018-08-13T16:55:00Z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Ready for Review</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OAG</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0x01010070E95EC3364F2844B1D3D545563143E4</vt:lpwstr>
  </property>
  <property fmtid="{D5CDD505-2E9C-101B-9397-08002B2CF9AE}" pid="13" name="depemail">
    <vt:lpwstr/>
  </property>
  <property fmtid="{D5CDD505-2E9C-101B-9397-08002B2CF9AE}" pid="14" name="dep unit email addresses">
    <vt:lpwstr/>
  </property>
  <property fmtid="{D5CDD505-2E9C-101B-9397-08002B2CF9AE}" pid="15" name="_NewReviewCycle">
    <vt:lpwstr/>
  </property>
</Properties>
</file>