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EAC" w:rsidRPr="00105EAC" w:rsidRDefault="00105EAC" w:rsidP="00105EAC">
      <w:pPr>
        <w:keepNext/>
        <w:keepLines/>
        <w:widowControl/>
        <w:autoSpaceDE/>
        <w:autoSpaceDN/>
        <w:spacing w:before="240"/>
        <w:jc w:val="left"/>
        <w:outlineLvl w:val="0"/>
        <w:rPr>
          <w:rFonts w:ascii="Times New Roman" w:eastAsiaTheme="majorEastAsia" w:hAnsi="Times New Roman" w:cs="Times New Roman"/>
          <w:b/>
          <w:bCs/>
          <w:sz w:val="22"/>
          <w:u w:val="single"/>
        </w:rPr>
      </w:pPr>
      <w:bookmarkStart w:id="0" w:name="_Toc85456436"/>
      <w:r>
        <w:rPr>
          <w:rFonts w:ascii="Times New Roman" w:eastAsiaTheme="majorEastAsia" w:hAnsi="Times New Roman" w:cs="Times New Roman"/>
          <w:b/>
          <w:bCs/>
          <w:color w:val="2E74B5" w:themeColor="accent1" w:themeShade="BF"/>
          <w:sz w:val="22"/>
          <w:u w:val="single"/>
        </w:rPr>
        <w:t>PART 2</w:t>
      </w:r>
    </w:p>
    <w:p w:rsidR="00105EAC" w:rsidRDefault="00105EAC" w:rsidP="00CE55AD">
      <w:pPr>
        <w:pStyle w:val="Heading1"/>
        <w:jc w:val="center"/>
        <w:rPr>
          <w:b/>
        </w:rPr>
      </w:pPr>
    </w:p>
    <w:p w:rsidR="00105EAC" w:rsidRDefault="00105EAC" w:rsidP="00CE55AD">
      <w:pPr>
        <w:pStyle w:val="Heading1"/>
        <w:jc w:val="center"/>
        <w:rPr>
          <w:b/>
        </w:rPr>
      </w:pPr>
    </w:p>
    <w:p w:rsidR="00CE55AD" w:rsidRPr="00CE55AD" w:rsidRDefault="00CE55AD" w:rsidP="00CE55AD">
      <w:pPr>
        <w:pStyle w:val="Heading1"/>
        <w:jc w:val="center"/>
        <w:rPr>
          <w:b/>
        </w:rPr>
      </w:pPr>
      <w:r w:rsidRPr="00CE55AD">
        <w:rPr>
          <w:b/>
        </w:rPr>
        <w:t>5.0  TECHNICAL</w:t>
      </w:r>
      <w:r w:rsidRPr="00CE55AD">
        <w:rPr>
          <w:b/>
          <w:spacing w:val="-5"/>
        </w:rPr>
        <w:t xml:space="preserve"> </w:t>
      </w:r>
      <w:r w:rsidRPr="00CE55AD">
        <w:rPr>
          <w:b/>
        </w:rPr>
        <w:t>PROPOSAL</w:t>
      </w:r>
      <w:bookmarkEnd w:id="0"/>
    </w:p>
    <w:p w:rsidR="00CE55AD" w:rsidRDefault="00CE55AD" w:rsidP="00CE55AD"/>
    <w:p w:rsidR="00CE55AD" w:rsidRDefault="00CE55AD" w:rsidP="00CE55AD">
      <w:r>
        <w:t>In this section, the bidder shall describe its approach and plans for accomplishing the work</w:t>
      </w:r>
      <w:r>
        <w:rPr>
          <w:spacing w:val="1"/>
        </w:rPr>
        <w:t xml:space="preserve"> </w:t>
      </w:r>
      <w:r>
        <w:t>outlined in the Section 3.0 Scope of Work.</w:t>
      </w:r>
      <w:r>
        <w:rPr>
          <w:spacing w:val="1"/>
        </w:rPr>
        <w:t xml:space="preserve"> </w:t>
      </w:r>
      <w:r>
        <w:t>The bidder must set forth its understanding of the</w:t>
      </w:r>
      <w:r>
        <w:rPr>
          <w:spacing w:val="1"/>
        </w:rPr>
        <w:t xml:space="preserve"> </w:t>
      </w:r>
      <w:r>
        <w:t>requirements of this RFP and its ability to successfully complete the contract.</w:t>
      </w:r>
      <w:r>
        <w:rPr>
          <w:spacing w:val="1"/>
        </w:rPr>
        <w:t xml:space="preserve"> </w:t>
      </w:r>
      <w:r>
        <w:t>This section of</w:t>
      </w:r>
      <w:r>
        <w:rPr>
          <w:spacing w:val="1"/>
        </w:rPr>
        <w:t xml:space="preserve"> </w:t>
      </w:r>
      <w:r>
        <w:t>the</w:t>
      </w:r>
      <w:r>
        <w:rPr>
          <w:spacing w:val="1"/>
        </w:rPr>
        <w:t xml:space="preserve"> </w:t>
      </w:r>
      <w:r>
        <w:t>proposal</w:t>
      </w:r>
      <w:r>
        <w:rPr>
          <w:spacing w:val="1"/>
        </w:rPr>
        <w:t xml:space="preserve"> </w:t>
      </w:r>
      <w:r>
        <w:t>should</w:t>
      </w:r>
      <w:r>
        <w:rPr>
          <w:spacing w:val="1"/>
        </w:rPr>
        <w:t xml:space="preserve"> </w:t>
      </w:r>
      <w:r>
        <w:t>at</w:t>
      </w:r>
      <w:r>
        <w:rPr>
          <w:spacing w:val="1"/>
        </w:rPr>
        <w:t xml:space="preserve"> </w:t>
      </w:r>
      <w:r>
        <w:t>a</w:t>
      </w:r>
      <w:r>
        <w:rPr>
          <w:spacing w:val="1"/>
        </w:rPr>
        <w:t xml:space="preserve"> </w:t>
      </w:r>
      <w:r>
        <w:t>minimum</w:t>
      </w:r>
      <w:r>
        <w:rPr>
          <w:spacing w:val="1"/>
        </w:rPr>
        <w:t xml:space="preserve"> </w:t>
      </w:r>
      <w:r>
        <w:t>contain</w:t>
      </w:r>
      <w:r>
        <w:rPr>
          <w:spacing w:val="1"/>
        </w:rPr>
        <w:t xml:space="preserve"> </w:t>
      </w:r>
      <w:r>
        <w:t>the</w:t>
      </w:r>
      <w:r>
        <w:rPr>
          <w:spacing w:val="1"/>
        </w:rPr>
        <w:t xml:space="preserve"> </w:t>
      </w:r>
      <w:r>
        <w:t>information</w:t>
      </w:r>
      <w:r>
        <w:rPr>
          <w:spacing w:val="1"/>
        </w:rPr>
        <w:t xml:space="preserve"> </w:t>
      </w:r>
      <w:r>
        <w:t>identified</w:t>
      </w:r>
      <w:r>
        <w:rPr>
          <w:spacing w:val="1"/>
        </w:rPr>
        <w:t xml:space="preserve"> </w:t>
      </w:r>
      <w:r>
        <w:t>below,</w:t>
      </w:r>
      <w:r>
        <w:rPr>
          <w:spacing w:val="61"/>
        </w:rPr>
        <w:t xml:space="preserve"> </w:t>
      </w:r>
      <w:r>
        <w:t>including</w:t>
      </w:r>
      <w:r>
        <w:rPr>
          <w:spacing w:val="1"/>
        </w:rPr>
        <w:t xml:space="preserve"> </w:t>
      </w:r>
      <w:r>
        <w:t>bidder’s</w:t>
      </w:r>
      <w:r>
        <w:rPr>
          <w:spacing w:val="-2"/>
        </w:rPr>
        <w:t xml:space="preserve"> </w:t>
      </w:r>
      <w:r>
        <w:t>answers to</w:t>
      </w:r>
      <w:r>
        <w:rPr>
          <w:spacing w:val="-2"/>
        </w:rPr>
        <w:t xml:space="preserve"> </w:t>
      </w:r>
      <w:r>
        <w:t>the</w:t>
      </w:r>
      <w:r>
        <w:rPr>
          <w:spacing w:val="-4"/>
        </w:rPr>
        <w:t xml:space="preserve"> </w:t>
      </w:r>
      <w:r>
        <w:t>questions</w:t>
      </w:r>
      <w:r>
        <w:rPr>
          <w:spacing w:val="-1"/>
        </w:rPr>
        <w:t xml:space="preserve"> </w:t>
      </w:r>
      <w:r>
        <w:t>presented.</w:t>
      </w:r>
    </w:p>
    <w:p w:rsidR="00CE55AD" w:rsidRDefault="00CE55AD" w:rsidP="00CE55AD"/>
    <w:p w:rsidR="00CE55AD" w:rsidRDefault="00CE55AD" w:rsidP="00CE55AD">
      <w:r>
        <w:t>The questions below shall be included in the proposal followed by its corresponding answer.</w:t>
      </w:r>
      <w:r>
        <w:rPr>
          <w:spacing w:val="1"/>
        </w:rPr>
        <w:t xml:space="preserve"> </w:t>
      </w:r>
      <w:r>
        <w:t>For convenience, the questions in this section are included as an MS Word attachment to this</w:t>
      </w:r>
      <w:r>
        <w:rPr>
          <w:spacing w:val="-59"/>
        </w:rPr>
        <w:t xml:space="preserve">  </w:t>
      </w:r>
      <w:r>
        <w:t xml:space="preserve"> RFP.</w:t>
      </w:r>
    </w:p>
    <w:p w:rsidR="00CE55AD" w:rsidRDefault="00CE55AD" w:rsidP="00CE55AD"/>
    <w:p w:rsidR="00CE55AD" w:rsidRPr="00CE55AD" w:rsidRDefault="00CE55AD" w:rsidP="00CE55AD">
      <w:pPr>
        <w:pStyle w:val="Heading2"/>
        <w:jc w:val="center"/>
        <w:rPr>
          <w:b/>
        </w:rPr>
      </w:pPr>
      <w:bookmarkStart w:id="1" w:name="5.1_OVERVIEW"/>
      <w:bookmarkStart w:id="2" w:name="_Toc85456437"/>
      <w:bookmarkEnd w:id="1"/>
      <w:r w:rsidRPr="00CE55AD">
        <w:rPr>
          <w:b/>
        </w:rPr>
        <w:t>5.1  OVERVIEW</w:t>
      </w:r>
      <w:bookmarkEnd w:id="2"/>
    </w:p>
    <w:p w:rsidR="00CE55AD" w:rsidRDefault="00CE55AD" w:rsidP="00CE55AD"/>
    <w:p w:rsidR="00CE55AD" w:rsidRDefault="00CE55AD" w:rsidP="00CE55AD">
      <w:pPr>
        <w:ind w:left="180"/>
      </w:pPr>
      <w:r>
        <w:t>Provide a summary statement of no more than three (3) pages stating why the bidder’s</w:t>
      </w:r>
      <w:r>
        <w:rPr>
          <w:spacing w:val="-59"/>
        </w:rPr>
        <w:t xml:space="preserve"> </w:t>
      </w:r>
      <w:r>
        <w:t>proposal</w:t>
      </w:r>
      <w:r>
        <w:rPr>
          <w:spacing w:val="-3"/>
        </w:rPr>
        <w:t xml:space="preserve"> </w:t>
      </w:r>
      <w:r>
        <w:t>is</w:t>
      </w:r>
      <w:r>
        <w:rPr>
          <w:spacing w:val="-1"/>
        </w:rPr>
        <w:t xml:space="preserve"> </w:t>
      </w:r>
      <w:r>
        <w:t>most</w:t>
      </w:r>
      <w:r>
        <w:rPr>
          <w:spacing w:val="-1"/>
        </w:rPr>
        <w:t xml:space="preserve"> </w:t>
      </w:r>
      <w:r>
        <w:t>able</w:t>
      </w:r>
      <w:r>
        <w:rPr>
          <w:spacing w:val="-2"/>
        </w:rPr>
        <w:t xml:space="preserve"> </w:t>
      </w:r>
      <w:r>
        <w:t>to</w:t>
      </w:r>
      <w:r>
        <w:rPr>
          <w:spacing w:val="-5"/>
        </w:rPr>
        <w:t xml:space="preserve"> </w:t>
      </w:r>
      <w:r>
        <w:t>provide</w:t>
      </w:r>
      <w:r>
        <w:rPr>
          <w:spacing w:val="-2"/>
        </w:rPr>
        <w:t xml:space="preserve"> </w:t>
      </w:r>
      <w:r>
        <w:t>the</w:t>
      </w:r>
      <w:r>
        <w:rPr>
          <w:spacing w:val="-2"/>
        </w:rPr>
        <w:t xml:space="preserve"> </w:t>
      </w:r>
      <w:r>
        <w:t>services</w:t>
      </w:r>
      <w:r>
        <w:rPr>
          <w:spacing w:val="2"/>
        </w:rPr>
        <w:t xml:space="preserve"> </w:t>
      </w:r>
      <w:r>
        <w:t>listed herein</w:t>
      </w:r>
      <w:r>
        <w:rPr>
          <w:spacing w:val="-2"/>
        </w:rPr>
        <w:t xml:space="preserve"> </w:t>
      </w:r>
      <w:r>
        <w:t>to</w:t>
      </w:r>
      <w:r>
        <w:rPr>
          <w:spacing w:val="-1"/>
        </w:rPr>
        <w:t xml:space="preserve"> </w:t>
      </w:r>
      <w:r>
        <w:t>the</w:t>
      </w:r>
      <w:r>
        <w:rPr>
          <w:spacing w:val="-2"/>
        </w:rPr>
        <w:t xml:space="preserve"> </w:t>
      </w:r>
      <w:r>
        <w:t>DOI.</w:t>
      </w:r>
    </w:p>
    <w:p w:rsidR="00CE55AD" w:rsidRDefault="00CE55AD" w:rsidP="00CE55AD">
      <w:pPr>
        <w:ind w:left="180"/>
      </w:pPr>
    </w:p>
    <w:p w:rsidR="00CE55AD" w:rsidRDefault="00CE55AD" w:rsidP="00CE55AD">
      <w:pPr>
        <w:ind w:left="180"/>
      </w:pPr>
      <w:r>
        <w:t>The summary should address the overall technical approach and plans to meet the</w:t>
      </w:r>
      <w:r>
        <w:rPr>
          <w:spacing w:val="1"/>
        </w:rPr>
        <w:t xml:space="preserve"> </w:t>
      </w:r>
      <w:r>
        <w:t>requirements of the RFP in a narrative format.</w:t>
      </w:r>
      <w:r>
        <w:rPr>
          <w:spacing w:val="1"/>
        </w:rPr>
        <w:t xml:space="preserve"> </w:t>
      </w:r>
      <w:r>
        <w:t>This narrative should demonstrate to</w:t>
      </w:r>
      <w:r>
        <w:rPr>
          <w:spacing w:val="1"/>
        </w:rPr>
        <w:t xml:space="preserve"> </w:t>
      </w:r>
      <w:r>
        <w:t>the State that the bidder understands the objectives that the contract is intended to</w:t>
      </w:r>
      <w:r>
        <w:rPr>
          <w:spacing w:val="1"/>
        </w:rPr>
        <w:t xml:space="preserve"> </w:t>
      </w:r>
      <w:r>
        <w:t>meet the nature of the required work and the level of effort necessary to successfully</w:t>
      </w:r>
      <w:r>
        <w:rPr>
          <w:spacing w:val="1"/>
        </w:rPr>
        <w:t xml:space="preserve"> </w:t>
      </w:r>
      <w:r>
        <w:t>complete the contract.</w:t>
      </w:r>
      <w:r>
        <w:rPr>
          <w:spacing w:val="1"/>
        </w:rPr>
        <w:t xml:space="preserve"> </w:t>
      </w:r>
      <w:r>
        <w:t>It should also demonstrate that the bidder’s general approach</w:t>
      </w:r>
      <w:r>
        <w:rPr>
          <w:spacing w:val="1"/>
        </w:rPr>
        <w:t xml:space="preserve"> </w:t>
      </w:r>
      <w:r>
        <w:t>and plans to undertake and complete the contract are appropriate to the tasks and</w:t>
      </w:r>
      <w:r>
        <w:rPr>
          <w:spacing w:val="1"/>
        </w:rPr>
        <w:t xml:space="preserve"> </w:t>
      </w:r>
      <w:r>
        <w:t>subtasks</w:t>
      </w:r>
      <w:r>
        <w:rPr>
          <w:spacing w:val="1"/>
        </w:rPr>
        <w:t xml:space="preserve"> </w:t>
      </w:r>
      <w:r>
        <w:t>involved.</w:t>
      </w:r>
    </w:p>
    <w:p w:rsidR="00CE55AD" w:rsidRDefault="00CE55AD" w:rsidP="00CE55AD">
      <w:pPr>
        <w:ind w:left="180"/>
      </w:pPr>
    </w:p>
    <w:p w:rsidR="00CE55AD" w:rsidRDefault="00CE55AD" w:rsidP="00CE55AD">
      <w:pPr>
        <w:ind w:left="180"/>
      </w:pPr>
      <w:r w:rsidRPr="41AFFCCD">
        <w:t>Please provide information in table 5.1.</w:t>
      </w:r>
    </w:p>
    <w:p w:rsidR="00CE55AD" w:rsidRDefault="00CE55AD" w:rsidP="00CE55AD"/>
    <w:p w:rsidR="00CE55AD" w:rsidRPr="00CE55AD" w:rsidRDefault="00CE55AD" w:rsidP="00CE55AD">
      <w:pPr>
        <w:pStyle w:val="Heading2"/>
        <w:jc w:val="center"/>
        <w:rPr>
          <w:b/>
        </w:rPr>
      </w:pPr>
      <w:bookmarkStart w:id="3" w:name="5.2_IMPLEMENTATION_PLAN_AND_CONTRACT_MAN"/>
      <w:bookmarkStart w:id="4" w:name="_Toc85456438"/>
      <w:bookmarkEnd w:id="3"/>
      <w:r w:rsidRPr="00CE55AD">
        <w:rPr>
          <w:b/>
        </w:rPr>
        <w:t>5.2  IMPLEMENTATION</w:t>
      </w:r>
      <w:r w:rsidRPr="00CE55AD">
        <w:rPr>
          <w:b/>
          <w:spacing w:val="-4"/>
        </w:rPr>
        <w:t xml:space="preserve"> </w:t>
      </w:r>
      <w:r w:rsidRPr="00CE55AD">
        <w:rPr>
          <w:b/>
        </w:rPr>
        <w:t>PLAN</w:t>
      </w:r>
      <w:r w:rsidRPr="00CE55AD">
        <w:rPr>
          <w:b/>
          <w:spacing w:val="-3"/>
        </w:rPr>
        <w:t xml:space="preserve"> </w:t>
      </w:r>
      <w:r w:rsidRPr="00CE55AD">
        <w:rPr>
          <w:b/>
        </w:rPr>
        <w:t>AND</w:t>
      </w:r>
      <w:r w:rsidRPr="00CE55AD">
        <w:rPr>
          <w:b/>
          <w:spacing w:val="-3"/>
        </w:rPr>
        <w:t xml:space="preserve"> </w:t>
      </w:r>
      <w:r w:rsidRPr="00CE55AD">
        <w:rPr>
          <w:b/>
        </w:rPr>
        <w:t>CONTRACT</w:t>
      </w:r>
      <w:r w:rsidRPr="00CE55AD">
        <w:rPr>
          <w:b/>
          <w:spacing w:val="-5"/>
        </w:rPr>
        <w:t xml:space="preserve"> </w:t>
      </w:r>
      <w:r w:rsidRPr="00CE55AD">
        <w:rPr>
          <w:b/>
        </w:rPr>
        <w:t>MANAGEMENT</w:t>
      </w:r>
      <w:bookmarkEnd w:id="4"/>
    </w:p>
    <w:p w:rsidR="00CE55AD" w:rsidRDefault="00CE55AD" w:rsidP="00CE55AD"/>
    <w:p w:rsidR="00CE55AD" w:rsidRDefault="00CE55AD" w:rsidP="00CE55AD">
      <w:pPr>
        <w:ind w:left="1260" w:hanging="1080"/>
      </w:pPr>
      <w:r w:rsidRPr="00847A7B">
        <w:rPr>
          <w:rStyle w:val="Heading3Char"/>
        </w:rPr>
        <w:t>5.2.1</w:t>
      </w:r>
      <w:r>
        <w:tab/>
        <w:t>Provide a time table for implementation of the contract beginning with the date of</w:t>
      </w:r>
      <w:r>
        <w:rPr>
          <w:spacing w:val="1"/>
        </w:rPr>
        <w:t xml:space="preserve"> </w:t>
      </w:r>
      <w:r>
        <w:t>notification of</w:t>
      </w:r>
      <w:r>
        <w:rPr>
          <w:spacing w:val="1"/>
        </w:rPr>
        <w:t xml:space="preserve"> </w:t>
      </w:r>
      <w:r>
        <w:t>contract</w:t>
      </w:r>
      <w:r>
        <w:rPr>
          <w:spacing w:val="1"/>
        </w:rPr>
        <w:t xml:space="preserve"> </w:t>
      </w:r>
      <w:r>
        <w:t>award.</w:t>
      </w:r>
      <w:r>
        <w:rPr>
          <w:spacing w:val="1"/>
        </w:rPr>
        <w:t xml:space="preserve"> </w:t>
      </w:r>
      <w:r>
        <w:t>At</w:t>
      </w:r>
      <w:r>
        <w:rPr>
          <w:spacing w:val="1"/>
        </w:rPr>
        <w:t xml:space="preserve"> </w:t>
      </w:r>
      <w:r>
        <w:t>a minimum,</w:t>
      </w:r>
      <w:r>
        <w:rPr>
          <w:spacing w:val="1"/>
        </w:rPr>
        <w:t xml:space="preserve"> </w:t>
      </w:r>
      <w:r>
        <w:t>this should</w:t>
      </w:r>
      <w:r>
        <w:rPr>
          <w:spacing w:val="1"/>
        </w:rPr>
        <w:t xml:space="preserve"> </w:t>
      </w:r>
      <w:r>
        <w:t>address</w:t>
      </w:r>
      <w:r>
        <w:rPr>
          <w:spacing w:val="1"/>
        </w:rPr>
        <w:t xml:space="preserve"> </w:t>
      </w:r>
      <w:r>
        <w:t>the</w:t>
      </w:r>
      <w:r>
        <w:rPr>
          <w:spacing w:val="1"/>
        </w:rPr>
        <w:t xml:space="preserve"> </w:t>
      </w:r>
      <w:r>
        <w:t>timeframes for setup of daily communication; pre- and post- trade interfaces;</w:t>
      </w:r>
      <w:r>
        <w:rPr>
          <w:spacing w:val="1"/>
        </w:rPr>
        <w:t xml:space="preserve"> </w:t>
      </w:r>
      <w:r>
        <w:t>reconciliations, set-up and interfaces; and the proposed time necessary to fully</w:t>
      </w:r>
      <w:r>
        <w:rPr>
          <w:spacing w:val="1"/>
        </w:rPr>
        <w:t xml:space="preserve"> </w:t>
      </w:r>
      <w:r>
        <w:t>invest approximately $250 million.</w:t>
      </w:r>
    </w:p>
    <w:p w:rsidR="00CE55AD" w:rsidRDefault="00CE55AD" w:rsidP="00CE55AD">
      <w:pPr>
        <w:ind w:left="1260" w:hanging="1080"/>
      </w:pPr>
    </w:p>
    <w:p w:rsidR="00CE55AD" w:rsidRDefault="00CE55AD" w:rsidP="00CE55AD">
      <w:pPr>
        <w:ind w:left="1260" w:hanging="1080"/>
      </w:pPr>
      <w:r w:rsidRPr="00847A7B">
        <w:rPr>
          <w:rStyle w:val="Heading3Char"/>
        </w:rPr>
        <w:t>5.2.2</w:t>
      </w:r>
      <w:r>
        <w:tab/>
        <w:t>Describe the bidder’s plan to communicate with the DOI including, but not</w:t>
      </w:r>
      <w:r>
        <w:rPr>
          <w:spacing w:val="1"/>
        </w:rPr>
        <w:t xml:space="preserve"> </w:t>
      </w:r>
      <w:r>
        <w:t>limited</w:t>
      </w:r>
      <w:r>
        <w:rPr>
          <w:spacing w:val="1"/>
        </w:rPr>
        <w:t xml:space="preserve"> </w:t>
      </w:r>
      <w:r>
        <w:t>to,</w:t>
      </w:r>
      <w:r>
        <w:rPr>
          <w:spacing w:val="1"/>
        </w:rPr>
        <w:t xml:space="preserve"> </w:t>
      </w:r>
      <w:r>
        <w:t>communication</w:t>
      </w:r>
      <w:r>
        <w:rPr>
          <w:spacing w:val="1"/>
        </w:rPr>
        <w:t xml:space="preserve"> </w:t>
      </w:r>
      <w:r>
        <w:t>with</w:t>
      </w:r>
      <w:r>
        <w:rPr>
          <w:spacing w:val="1"/>
        </w:rPr>
        <w:t xml:space="preserve"> </w:t>
      </w:r>
      <w:r>
        <w:t>the DOI Contract Manager</w:t>
      </w:r>
      <w:r>
        <w:rPr>
          <w:spacing w:val="1"/>
        </w:rPr>
        <w:t xml:space="preserve"> </w:t>
      </w:r>
      <w:r>
        <w:t>and</w:t>
      </w:r>
      <w:r>
        <w:rPr>
          <w:spacing w:val="61"/>
        </w:rPr>
        <w:t xml:space="preserve"> </w:t>
      </w:r>
      <w:r>
        <w:t>Designated</w:t>
      </w:r>
      <w:r>
        <w:rPr>
          <w:spacing w:val="1"/>
        </w:rPr>
        <w:t xml:space="preserve"> </w:t>
      </w:r>
      <w:r>
        <w:t>DOI</w:t>
      </w:r>
      <w:r>
        <w:rPr>
          <w:spacing w:val="-4"/>
        </w:rPr>
        <w:t xml:space="preserve"> </w:t>
      </w:r>
      <w:r>
        <w:t>Liaison(s),</w:t>
      </w:r>
      <w:r>
        <w:rPr>
          <w:spacing w:val="-3"/>
        </w:rPr>
        <w:t xml:space="preserve"> </w:t>
      </w:r>
      <w:r>
        <w:t>status</w:t>
      </w:r>
      <w:r>
        <w:rPr>
          <w:spacing w:val="-1"/>
        </w:rPr>
        <w:t xml:space="preserve"> </w:t>
      </w:r>
      <w:r>
        <w:t>meetings</w:t>
      </w:r>
      <w:r>
        <w:rPr>
          <w:spacing w:val="2"/>
        </w:rPr>
        <w:t xml:space="preserve"> </w:t>
      </w:r>
      <w:r>
        <w:t>and</w:t>
      </w:r>
      <w:r>
        <w:rPr>
          <w:spacing w:val="-2"/>
        </w:rPr>
        <w:t xml:space="preserve"> </w:t>
      </w:r>
      <w:r>
        <w:t>status</w:t>
      </w:r>
      <w:r>
        <w:rPr>
          <w:spacing w:val="-1"/>
        </w:rPr>
        <w:t xml:space="preserve"> </w:t>
      </w:r>
      <w:r>
        <w:t>reports.</w:t>
      </w:r>
    </w:p>
    <w:p w:rsidR="00CE55AD" w:rsidRDefault="00CE55AD" w:rsidP="00CE55AD">
      <w:pPr>
        <w:ind w:left="1260" w:hanging="1080"/>
      </w:pPr>
    </w:p>
    <w:p w:rsidR="00CE55AD" w:rsidRDefault="00CE55AD" w:rsidP="00CE55AD">
      <w:pPr>
        <w:ind w:left="1260" w:hanging="1080"/>
      </w:pPr>
      <w:r w:rsidRPr="00847A7B">
        <w:rPr>
          <w:rStyle w:val="Heading3Char"/>
        </w:rPr>
        <w:t>5.2.3</w:t>
      </w:r>
      <w:r>
        <w:tab/>
        <w:t>Describe</w:t>
      </w:r>
      <w:r w:rsidRPr="00847A7B">
        <w:rPr>
          <w:spacing w:val="1"/>
        </w:rPr>
        <w:t xml:space="preserve"> </w:t>
      </w:r>
      <w:r>
        <w:t>the</w:t>
      </w:r>
      <w:r w:rsidRPr="00847A7B">
        <w:rPr>
          <w:spacing w:val="1"/>
        </w:rPr>
        <w:t xml:space="preserve"> </w:t>
      </w:r>
      <w:r>
        <w:t>bidder’s</w:t>
      </w:r>
      <w:r w:rsidRPr="00847A7B">
        <w:rPr>
          <w:spacing w:val="1"/>
        </w:rPr>
        <w:t xml:space="preserve"> </w:t>
      </w:r>
      <w:r>
        <w:t>plan</w:t>
      </w:r>
      <w:r w:rsidRPr="00847A7B">
        <w:rPr>
          <w:spacing w:val="1"/>
        </w:rPr>
        <w:t xml:space="preserve"> </w:t>
      </w:r>
      <w:r>
        <w:t>for</w:t>
      </w:r>
      <w:r w:rsidRPr="00847A7B">
        <w:rPr>
          <w:spacing w:val="1"/>
        </w:rPr>
        <w:t xml:space="preserve"> </w:t>
      </w:r>
      <w:r>
        <w:t>the</w:t>
      </w:r>
      <w:r w:rsidRPr="00847A7B">
        <w:rPr>
          <w:spacing w:val="1"/>
        </w:rPr>
        <w:t xml:space="preserve"> </w:t>
      </w:r>
      <w:r>
        <w:t>use</w:t>
      </w:r>
      <w:r w:rsidRPr="00847A7B">
        <w:rPr>
          <w:spacing w:val="1"/>
        </w:rPr>
        <w:t xml:space="preserve"> </w:t>
      </w:r>
      <w:r>
        <w:t>of</w:t>
      </w:r>
      <w:r w:rsidRPr="00847A7B">
        <w:rPr>
          <w:spacing w:val="1"/>
        </w:rPr>
        <w:t xml:space="preserve"> </w:t>
      </w:r>
      <w:r>
        <w:t>subcontractor(s),</w:t>
      </w:r>
      <w:r w:rsidRPr="00847A7B">
        <w:rPr>
          <w:spacing w:val="1"/>
        </w:rPr>
        <w:t xml:space="preserve"> </w:t>
      </w:r>
      <w:r>
        <w:t>if</w:t>
      </w:r>
      <w:r w:rsidRPr="00847A7B">
        <w:rPr>
          <w:spacing w:val="1"/>
        </w:rPr>
        <w:t xml:space="preserve"> </w:t>
      </w:r>
      <w:r>
        <w:t>any,</w:t>
      </w:r>
      <w:r w:rsidRPr="00847A7B">
        <w:rPr>
          <w:spacing w:val="1"/>
        </w:rPr>
        <w:t xml:space="preserve"> </w:t>
      </w:r>
      <w:r>
        <w:t>on</w:t>
      </w:r>
      <w:r w:rsidRPr="00847A7B">
        <w:rPr>
          <w:spacing w:val="1"/>
        </w:rPr>
        <w:t xml:space="preserve"> </w:t>
      </w:r>
      <w:r>
        <w:t>this</w:t>
      </w:r>
      <w:r w:rsidRPr="00847A7B">
        <w:rPr>
          <w:spacing w:val="1"/>
        </w:rPr>
        <w:t xml:space="preserve"> </w:t>
      </w:r>
      <w:r>
        <w:t>contract.</w:t>
      </w:r>
      <w:r w:rsidRPr="00847A7B">
        <w:rPr>
          <w:spacing w:val="1"/>
        </w:rPr>
        <w:t xml:space="preserve"> </w:t>
      </w:r>
      <w:r>
        <w:t>Emphasis should be on how any subcontractor identified will be</w:t>
      </w:r>
      <w:r w:rsidRPr="00847A7B">
        <w:rPr>
          <w:spacing w:val="1"/>
        </w:rPr>
        <w:t xml:space="preserve"> </w:t>
      </w:r>
      <w:r>
        <w:t>involved in</w:t>
      </w:r>
      <w:r w:rsidRPr="00847A7B">
        <w:rPr>
          <w:spacing w:val="-2"/>
        </w:rPr>
        <w:t xml:space="preserve"> </w:t>
      </w:r>
      <w:r>
        <w:t>the</w:t>
      </w:r>
      <w:r w:rsidRPr="00847A7B">
        <w:rPr>
          <w:spacing w:val="-2"/>
        </w:rPr>
        <w:t xml:space="preserve"> </w:t>
      </w:r>
      <w:r>
        <w:t>mobilization</w:t>
      </w:r>
      <w:r w:rsidRPr="00847A7B">
        <w:rPr>
          <w:spacing w:val="-1"/>
        </w:rPr>
        <w:t xml:space="preserve"> </w:t>
      </w:r>
      <w:r>
        <w:t>and</w:t>
      </w:r>
      <w:r w:rsidRPr="00847A7B">
        <w:rPr>
          <w:spacing w:val="1"/>
        </w:rPr>
        <w:t xml:space="preserve"> </w:t>
      </w:r>
      <w:r>
        <w:t>implementation plan.</w:t>
      </w:r>
    </w:p>
    <w:p w:rsidR="00CE55AD" w:rsidRDefault="00CE55AD" w:rsidP="00CE55AD">
      <w:pPr>
        <w:ind w:left="1170" w:hanging="810"/>
      </w:pPr>
    </w:p>
    <w:p w:rsidR="00CE55AD" w:rsidRPr="00CE55AD" w:rsidRDefault="00CE55AD" w:rsidP="00CE55AD">
      <w:pPr>
        <w:pStyle w:val="Heading2"/>
        <w:jc w:val="center"/>
        <w:rPr>
          <w:b/>
        </w:rPr>
      </w:pPr>
      <w:bookmarkStart w:id="5" w:name="5.3_ORGANIZATION"/>
      <w:bookmarkStart w:id="6" w:name="_Toc85456439"/>
      <w:bookmarkEnd w:id="5"/>
      <w:r w:rsidRPr="00CE55AD">
        <w:rPr>
          <w:b/>
        </w:rPr>
        <w:lastRenderedPageBreak/>
        <w:t>5.3  ORGANIZATION</w:t>
      </w:r>
      <w:bookmarkEnd w:id="6"/>
    </w:p>
    <w:p w:rsidR="00CE55AD" w:rsidRDefault="00CE55AD" w:rsidP="00CE55AD"/>
    <w:p w:rsidR="00CE55AD" w:rsidRDefault="00CE55AD" w:rsidP="00CE55AD">
      <w:pPr>
        <w:ind w:left="1170" w:hanging="810"/>
      </w:pPr>
      <w:r w:rsidRPr="00847A7B">
        <w:rPr>
          <w:rStyle w:val="Heading3Char"/>
        </w:rPr>
        <w:t>5.3.1</w:t>
      </w:r>
      <w:r>
        <w:tab/>
        <w:t>Provide a brief history of the bidder and its operation with the most important</w:t>
      </w:r>
      <w:r>
        <w:rPr>
          <w:spacing w:val="1"/>
        </w:rPr>
        <w:t xml:space="preserve">   </w:t>
      </w:r>
      <w:r>
        <w:t>milestones.</w:t>
      </w:r>
      <w:r>
        <w:rPr>
          <w:spacing w:val="1"/>
        </w:rPr>
        <w:t xml:space="preserve"> </w:t>
      </w:r>
      <w:r>
        <w:t>Include the</w:t>
      </w:r>
      <w:r>
        <w:rPr>
          <w:spacing w:val="1"/>
        </w:rPr>
        <w:t xml:space="preserve"> </w:t>
      </w:r>
      <w:r>
        <w:t>year</w:t>
      </w:r>
      <w:r>
        <w:rPr>
          <w:spacing w:val="1"/>
        </w:rPr>
        <w:t xml:space="preserve"> </w:t>
      </w:r>
      <w:r>
        <w:t>formed,</w:t>
      </w:r>
      <w:r>
        <w:rPr>
          <w:spacing w:val="1"/>
        </w:rPr>
        <w:t xml:space="preserve"> </w:t>
      </w:r>
      <w:r>
        <w:t>ownership</w:t>
      </w:r>
      <w:r>
        <w:rPr>
          <w:spacing w:val="1"/>
        </w:rPr>
        <w:t xml:space="preserve"> </w:t>
      </w:r>
      <w:r>
        <w:t>structure,</w:t>
      </w:r>
      <w:r>
        <w:rPr>
          <w:spacing w:val="1"/>
        </w:rPr>
        <w:t xml:space="preserve"> </w:t>
      </w:r>
      <w:r>
        <w:t>as</w:t>
      </w:r>
      <w:r>
        <w:rPr>
          <w:spacing w:val="1"/>
        </w:rPr>
        <w:t xml:space="preserve"> </w:t>
      </w:r>
      <w:r>
        <w:t>well as</w:t>
      </w:r>
      <w:r>
        <w:rPr>
          <w:spacing w:val="1"/>
        </w:rPr>
        <w:t xml:space="preserve"> </w:t>
      </w:r>
      <w:r>
        <w:t>any</w:t>
      </w:r>
      <w:r>
        <w:rPr>
          <w:spacing w:val="1"/>
        </w:rPr>
        <w:t xml:space="preserve"> </w:t>
      </w:r>
      <w:r>
        <w:t>ownership changes within the past five years. Who were the founders of the</w:t>
      </w:r>
      <w:r>
        <w:rPr>
          <w:spacing w:val="1"/>
        </w:rPr>
        <w:t xml:space="preserve"> </w:t>
      </w:r>
      <w:r>
        <w:t>bidder and are they still active?</w:t>
      </w:r>
      <w:r>
        <w:rPr>
          <w:spacing w:val="1"/>
        </w:rPr>
        <w:t xml:space="preserve"> </w:t>
      </w:r>
      <w:r>
        <w:t>Are there any pending plans for ownership</w:t>
      </w:r>
      <w:r>
        <w:rPr>
          <w:spacing w:val="1"/>
        </w:rPr>
        <w:t xml:space="preserve"> </w:t>
      </w:r>
      <w:r>
        <w:t>changes?</w:t>
      </w:r>
      <w:r>
        <w:rPr>
          <w:spacing w:val="1"/>
        </w:rPr>
        <w:t xml:space="preserve"> </w:t>
      </w:r>
      <w:r>
        <w:t>Describe any joint ventures or affiliations, including any ownership</w:t>
      </w:r>
      <w:r>
        <w:rPr>
          <w:spacing w:val="1"/>
        </w:rPr>
        <w:t xml:space="preserve"> </w:t>
      </w:r>
      <w:r>
        <w:t>the bidder or any entity under its control may hold in partnerships and/or other</w:t>
      </w:r>
      <w:r>
        <w:rPr>
          <w:spacing w:val="-59"/>
        </w:rPr>
        <w:t xml:space="preserve"> </w:t>
      </w:r>
      <w:r>
        <w:t>investment firms.</w:t>
      </w:r>
      <w:r>
        <w:rPr>
          <w:spacing w:val="1"/>
        </w:rPr>
        <w:t xml:space="preserve"> </w:t>
      </w:r>
      <w:r>
        <w:t>Does the bidder conduct any business other than investment</w:t>
      </w:r>
      <w:r>
        <w:rPr>
          <w:spacing w:val="-59"/>
        </w:rPr>
        <w:t xml:space="preserve"> </w:t>
      </w:r>
      <w:r>
        <w:t>management</w:t>
      </w:r>
      <w:r>
        <w:rPr>
          <w:spacing w:val="1"/>
        </w:rPr>
        <w:t xml:space="preserve"> </w:t>
      </w:r>
      <w:r>
        <w:t>and/or</w:t>
      </w:r>
      <w:r>
        <w:rPr>
          <w:spacing w:val="1"/>
        </w:rPr>
        <w:t xml:space="preserve"> </w:t>
      </w:r>
      <w:r>
        <w:t>advisory</w:t>
      </w:r>
      <w:r>
        <w:rPr>
          <w:spacing w:val="1"/>
        </w:rPr>
        <w:t xml:space="preserve"> </w:t>
      </w:r>
      <w:r>
        <w:t>services?</w:t>
      </w:r>
      <w:r>
        <w:rPr>
          <w:spacing w:val="1"/>
        </w:rPr>
        <w:t xml:space="preserve"> </w:t>
      </w:r>
      <w:r>
        <w:t>State</w:t>
      </w:r>
      <w:r>
        <w:rPr>
          <w:spacing w:val="1"/>
        </w:rPr>
        <w:t xml:space="preserve"> </w:t>
      </w:r>
      <w:r>
        <w:t>the</w:t>
      </w:r>
      <w:r>
        <w:rPr>
          <w:spacing w:val="1"/>
        </w:rPr>
        <w:t xml:space="preserve"> </w:t>
      </w:r>
      <w:r>
        <w:t>nature</w:t>
      </w:r>
      <w:r>
        <w:rPr>
          <w:spacing w:val="1"/>
        </w:rPr>
        <w:t xml:space="preserve"> </w:t>
      </w:r>
      <w:r>
        <w:t>of</w:t>
      </w:r>
      <w:r>
        <w:rPr>
          <w:spacing w:val="1"/>
        </w:rPr>
        <w:t xml:space="preserve"> </w:t>
      </w:r>
      <w:r>
        <w:t>those</w:t>
      </w:r>
      <w:r>
        <w:rPr>
          <w:spacing w:val="1"/>
        </w:rPr>
        <w:t xml:space="preserve"> </w:t>
      </w:r>
      <w:r>
        <w:t>other</w:t>
      </w:r>
      <w:r>
        <w:rPr>
          <w:spacing w:val="1"/>
        </w:rPr>
        <w:t xml:space="preserve"> </w:t>
      </w:r>
      <w:r>
        <w:t>businesses.</w:t>
      </w:r>
    </w:p>
    <w:p w:rsidR="00CE55AD" w:rsidRDefault="00CE55AD" w:rsidP="00CE55AD">
      <w:pPr>
        <w:ind w:left="1080" w:hanging="720"/>
      </w:pPr>
    </w:p>
    <w:p w:rsidR="00CE55AD" w:rsidRDefault="00CE55AD" w:rsidP="00CE55AD">
      <w:pPr>
        <w:ind w:left="1170" w:hanging="810"/>
      </w:pPr>
      <w:r w:rsidRPr="004D3D45">
        <w:rPr>
          <w:rStyle w:val="Heading3Char"/>
        </w:rPr>
        <w:t>5.3.2</w:t>
      </w:r>
      <w:r>
        <w:tab/>
        <w:t>If another company owns some portion or your entire firm, what percentage of the parent company’s revenue does your firm contribute? Please indicate how the percentage of revenue has changed over the life of the arrangement.</w:t>
      </w:r>
    </w:p>
    <w:p w:rsidR="00CE55AD" w:rsidRDefault="00CE55AD" w:rsidP="00CE55AD">
      <w:pPr>
        <w:ind w:left="1080" w:hanging="720"/>
      </w:pPr>
    </w:p>
    <w:p w:rsidR="00CE55AD" w:rsidRDefault="00CE55AD" w:rsidP="00CE55AD">
      <w:pPr>
        <w:ind w:left="1080" w:hanging="720"/>
      </w:pPr>
      <w:r w:rsidRPr="004D3D45">
        <w:rPr>
          <w:rStyle w:val="Heading3Char"/>
        </w:rPr>
        <w:t>5.3.3</w:t>
      </w:r>
      <w:r>
        <w:tab/>
        <w:t>Provide</w:t>
      </w:r>
      <w:r>
        <w:rPr>
          <w:spacing w:val="-4"/>
        </w:rPr>
        <w:t xml:space="preserve"> </w:t>
      </w:r>
      <w:r>
        <w:t>the</w:t>
      </w:r>
      <w:r>
        <w:rPr>
          <w:spacing w:val="-1"/>
        </w:rPr>
        <w:t xml:space="preserve"> </w:t>
      </w:r>
      <w:r>
        <w:t>bidder’s</w:t>
      </w:r>
      <w:r>
        <w:rPr>
          <w:spacing w:val="-2"/>
        </w:rPr>
        <w:t xml:space="preserve"> </w:t>
      </w:r>
      <w:r>
        <w:t>mission</w:t>
      </w:r>
      <w:r>
        <w:rPr>
          <w:spacing w:val="-6"/>
        </w:rPr>
        <w:t xml:space="preserve"> </w:t>
      </w:r>
      <w:r>
        <w:t>statement.</w:t>
      </w:r>
    </w:p>
    <w:p w:rsidR="00CE55AD" w:rsidRDefault="00CE55AD" w:rsidP="00CE55AD">
      <w:pPr>
        <w:ind w:left="1080" w:hanging="720"/>
      </w:pPr>
    </w:p>
    <w:p w:rsidR="00CE55AD" w:rsidRDefault="00CE55AD" w:rsidP="00CE55AD">
      <w:pPr>
        <w:ind w:left="1170" w:hanging="810"/>
      </w:pPr>
      <w:r w:rsidRPr="004D3D45">
        <w:rPr>
          <w:rStyle w:val="Heading3Char"/>
        </w:rPr>
        <w:t>5.3.4</w:t>
      </w:r>
      <w:r>
        <w:tab/>
        <w:t>Identify the bidder’s total number of employees.</w:t>
      </w:r>
      <w:r>
        <w:rPr>
          <w:spacing w:val="1"/>
        </w:rPr>
        <w:t xml:space="preserve"> </w:t>
      </w:r>
      <w:r>
        <w:t>Please provide a summary of</w:t>
      </w:r>
      <w:r>
        <w:rPr>
          <w:spacing w:val="1"/>
        </w:rPr>
        <w:t xml:space="preserve"> </w:t>
      </w:r>
      <w:r>
        <w:t>the classifications within the firm and the totals for each classification (i.e.</w:t>
      </w:r>
      <w:r>
        <w:rPr>
          <w:spacing w:val="1"/>
        </w:rPr>
        <w:t xml:space="preserve"> </w:t>
      </w:r>
      <w:r>
        <w:t>portfolio</w:t>
      </w:r>
      <w:r>
        <w:rPr>
          <w:spacing w:val="-4"/>
        </w:rPr>
        <w:t xml:space="preserve"> </w:t>
      </w:r>
      <w:r>
        <w:t>managers,</w:t>
      </w:r>
      <w:r>
        <w:rPr>
          <w:spacing w:val="1"/>
        </w:rPr>
        <w:t xml:space="preserve"> </w:t>
      </w:r>
      <w:r>
        <w:t>research</w:t>
      </w:r>
      <w:r>
        <w:rPr>
          <w:spacing w:val="-1"/>
        </w:rPr>
        <w:t xml:space="preserve"> </w:t>
      </w:r>
      <w:r>
        <w:t>analysts,</w:t>
      </w:r>
      <w:r>
        <w:rPr>
          <w:spacing w:val="-1"/>
        </w:rPr>
        <w:t xml:space="preserve"> </w:t>
      </w:r>
      <w:r>
        <w:t>risk</w:t>
      </w:r>
      <w:r>
        <w:rPr>
          <w:spacing w:val="-2"/>
        </w:rPr>
        <w:t xml:space="preserve"> </w:t>
      </w:r>
      <w:r>
        <w:t>managers,</w:t>
      </w:r>
      <w:r>
        <w:rPr>
          <w:spacing w:val="-1"/>
        </w:rPr>
        <w:t xml:space="preserve"> </w:t>
      </w:r>
      <w:r>
        <w:t>client</w:t>
      </w:r>
      <w:r>
        <w:rPr>
          <w:spacing w:val="-2"/>
        </w:rPr>
        <w:t xml:space="preserve"> </w:t>
      </w:r>
      <w:r>
        <w:t>services,</w:t>
      </w:r>
      <w:r>
        <w:rPr>
          <w:spacing w:val="-1"/>
        </w:rPr>
        <w:t xml:space="preserve"> </w:t>
      </w:r>
      <w:r>
        <w:t>etc.).</w:t>
      </w:r>
    </w:p>
    <w:p w:rsidR="00CE55AD" w:rsidRDefault="00CE55AD" w:rsidP="00CE55AD">
      <w:pPr>
        <w:ind w:left="1080" w:hanging="720"/>
      </w:pPr>
    </w:p>
    <w:p w:rsidR="00CE55AD" w:rsidRDefault="00CE55AD" w:rsidP="00CE55AD">
      <w:pPr>
        <w:ind w:left="1170" w:hanging="810"/>
      </w:pPr>
      <w:r w:rsidRPr="004D3D45">
        <w:rPr>
          <w:rStyle w:val="Heading3Char"/>
        </w:rPr>
        <w:t>5.3.5</w:t>
      </w:r>
      <w:r>
        <w:tab/>
        <w:t>Provide a brief general description of the bidder’s compensation agreements for</w:t>
      </w:r>
      <w:r>
        <w:rPr>
          <w:spacing w:val="1"/>
        </w:rPr>
        <w:t xml:space="preserve"> </w:t>
      </w:r>
      <w:r>
        <w:t>professional staff, including bonuses, profit sharing, and equity ownership and</w:t>
      </w:r>
      <w:r>
        <w:rPr>
          <w:spacing w:val="1"/>
        </w:rPr>
        <w:t xml:space="preserve"> </w:t>
      </w:r>
      <w:r>
        <w:t>the</w:t>
      </w:r>
      <w:r>
        <w:rPr>
          <w:spacing w:val="-3"/>
        </w:rPr>
        <w:t xml:space="preserve"> </w:t>
      </w:r>
      <w:r>
        <w:t>metrics</w:t>
      </w:r>
      <w:r>
        <w:rPr>
          <w:spacing w:val="-1"/>
        </w:rPr>
        <w:t xml:space="preserve"> </w:t>
      </w:r>
      <w:r>
        <w:t>used</w:t>
      </w:r>
      <w:r>
        <w:rPr>
          <w:spacing w:val="-1"/>
        </w:rPr>
        <w:t xml:space="preserve"> </w:t>
      </w:r>
      <w:r>
        <w:t>to</w:t>
      </w:r>
      <w:r>
        <w:rPr>
          <w:spacing w:val="-3"/>
        </w:rPr>
        <w:t xml:space="preserve"> </w:t>
      </w:r>
      <w:r>
        <w:t>determine</w:t>
      </w:r>
      <w:r>
        <w:rPr>
          <w:spacing w:val="-2"/>
        </w:rPr>
        <w:t xml:space="preserve"> </w:t>
      </w:r>
      <w:r>
        <w:t>incentive-based</w:t>
      </w:r>
      <w:r>
        <w:rPr>
          <w:spacing w:val="-1"/>
        </w:rPr>
        <w:t xml:space="preserve"> </w:t>
      </w:r>
      <w:r>
        <w:t>compensation.</w:t>
      </w:r>
    </w:p>
    <w:p w:rsidR="00CE55AD" w:rsidRDefault="00CE55AD" w:rsidP="00CE55AD">
      <w:pPr>
        <w:ind w:left="1080" w:hanging="720"/>
      </w:pPr>
    </w:p>
    <w:p w:rsidR="00CE55AD" w:rsidRDefault="00CE55AD" w:rsidP="00CE55AD">
      <w:pPr>
        <w:ind w:left="1170" w:hanging="810"/>
      </w:pPr>
      <w:r w:rsidRPr="004D3D45">
        <w:rPr>
          <w:rStyle w:val="Heading3Char"/>
        </w:rPr>
        <w:t>5.3.6</w:t>
      </w:r>
      <w:r>
        <w:tab/>
        <w:t>Please describe any succession plans for the management of the bidder and for</w:t>
      </w:r>
      <w:r>
        <w:rPr>
          <w:spacing w:val="1"/>
        </w:rPr>
        <w:t xml:space="preserve"> </w:t>
      </w:r>
      <w:r>
        <w:t>the continuity of leadership within the relevant investment teams. What plans,</w:t>
      </w:r>
      <w:r>
        <w:rPr>
          <w:spacing w:val="-59"/>
        </w:rPr>
        <w:t xml:space="preserve"> </w:t>
      </w:r>
      <w:r>
        <w:t>if any, are there if a key person were to become unavailable for an extended</w:t>
      </w:r>
      <w:r>
        <w:rPr>
          <w:spacing w:val="1"/>
        </w:rPr>
        <w:t xml:space="preserve"> </w:t>
      </w:r>
      <w:r>
        <w:t>length</w:t>
      </w:r>
      <w:r>
        <w:rPr>
          <w:spacing w:val="-1"/>
        </w:rPr>
        <w:t xml:space="preserve"> </w:t>
      </w:r>
      <w:r>
        <w:t>of</w:t>
      </w:r>
      <w:r>
        <w:rPr>
          <w:spacing w:val="2"/>
        </w:rPr>
        <w:t xml:space="preserve"> </w:t>
      </w:r>
      <w:r>
        <w:t>time?</w:t>
      </w:r>
    </w:p>
    <w:p w:rsidR="00CE55AD" w:rsidRDefault="00CE55AD" w:rsidP="00CE55AD">
      <w:pPr>
        <w:ind w:left="1080" w:hanging="720"/>
      </w:pPr>
    </w:p>
    <w:p w:rsidR="00CE55AD" w:rsidRDefault="00CE55AD" w:rsidP="00CE55AD">
      <w:pPr>
        <w:ind w:left="1170" w:hanging="810"/>
      </w:pPr>
      <w:r w:rsidRPr="004D3D45">
        <w:rPr>
          <w:rStyle w:val="Heading3Char"/>
        </w:rPr>
        <w:t>5.3.7</w:t>
      </w:r>
      <w:r>
        <w:tab/>
        <w:t>Have</w:t>
      </w:r>
      <w:r>
        <w:rPr>
          <w:spacing w:val="37"/>
        </w:rPr>
        <w:t xml:space="preserve"> </w:t>
      </w:r>
      <w:r>
        <w:t>any</w:t>
      </w:r>
      <w:r>
        <w:rPr>
          <w:spacing w:val="36"/>
        </w:rPr>
        <w:t xml:space="preserve"> </w:t>
      </w:r>
      <w:r>
        <w:t>principals,</w:t>
      </w:r>
      <w:r>
        <w:rPr>
          <w:spacing w:val="39"/>
        </w:rPr>
        <w:t xml:space="preserve"> </w:t>
      </w:r>
      <w:r>
        <w:t>partners</w:t>
      </w:r>
      <w:r>
        <w:rPr>
          <w:spacing w:val="38"/>
        </w:rPr>
        <w:t xml:space="preserve"> </w:t>
      </w:r>
      <w:r>
        <w:t>or</w:t>
      </w:r>
      <w:r>
        <w:rPr>
          <w:spacing w:val="36"/>
        </w:rPr>
        <w:t xml:space="preserve"> </w:t>
      </w:r>
      <w:r>
        <w:t>senior</w:t>
      </w:r>
      <w:r>
        <w:rPr>
          <w:spacing w:val="35"/>
        </w:rPr>
        <w:t xml:space="preserve"> </w:t>
      </w:r>
      <w:r>
        <w:t>managers</w:t>
      </w:r>
      <w:r>
        <w:rPr>
          <w:spacing w:val="39"/>
        </w:rPr>
        <w:t xml:space="preserve"> </w:t>
      </w:r>
      <w:r>
        <w:t>left</w:t>
      </w:r>
      <w:r>
        <w:rPr>
          <w:spacing w:val="35"/>
        </w:rPr>
        <w:t xml:space="preserve"> </w:t>
      </w:r>
      <w:r>
        <w:t>the</w:t>
      </w:r>
      <w:r>
        <w:rPr>
          <w:spacing w:val="39"/>
        </w:rPr>
        <w:t xml:space="preserve"> </w:t>
      </w:r>
      <w:r>
        <w:t>bidder</w:t>
      </w:r>
      <w:r>
        <w:rPr>
          <w:spacing w:val="35"/>
        </w:rPr>
        <w:t xml:space="preserve"> </w:t>
      </w:r>
      <w:r>
        <w:t>within</w:t>
      </w:r>
      <w:r>
        <w:rPr>
          <w:spacing w:val="38"/>
        </w:rPr>
        <w:t xml:space="preserve"> </w:t>
      </w:r>
      <w:r>
        <w:t>the</w:t>
      </w:r>
      <w:r>
        <w:rPr>
          <w:spacing w:val="-59"/>
        </w:rPr>
        <w:t xml:space="preserve"> </w:t>
      </w:r>
      <w:r>
        <w:t>last three years?</w:t>
      </w:r>
      <w:r>
        <w:rPr>
          <w:spacing w:val="1"/>
        </w:rPr>
        <w:t xml:space="preserve"> </w:t>
      </w:r>
      <w:r>
        <w:t>If yes, list each person’s name, title, date of departure, and</w:t>
      </w:r>
      <w:r>
        <w:rPr>
          <w:spacing w:val="1"/>
        </w:rPr>
        <w:t xml:space="preserve"> </w:t>
      </w:r>
      <w:r>
        <w:t>state</w:t>
      </w:r>
      <w:r>
        <w:rPr>
          <w:spacing w:val="-3"/>
        </w:rPr>
        <w:t xml:space="preserve"> </w:t>
      </w:r>
      <w:r>
        <w:t>the</w:t>
      </w:r>
      <w:r>
        <w:rPr>
          <w:spacing w:val="-2"/>
        </w:rPr>
        <w:t xml:space="preserve"> </w:t>
      </w:r>
      <w:r>
        <w:t>reason</w:t>
      </w:r>
      <w:r>
        <w:rPr>
          <w:spacing w:val="-2"/>
        </w:rPr>
        <w:t xml:space="preserve"> </w:t>
      </w:r>
      <w:r>
        <w:t>for</w:t>
      </w:r>
      <w:r>
        <w:rPr>
          <w:spacing w:val="1"/>
        </w:rPr>
        <w:t xml:space="preserve"> </w:t>
      </w:r>
      <w:r>
        <w:t>each</w:t>
      </w:r>
      <w:r>
        <w:rPr>
          <w:spacing w:val="-1"/>
        </w:rPr>
        <w:t xml:space="preserve"> </w:t>
      </w:r>
      <w:r>
        <w:t>of</w:t>
      </w:r>
      <w:r>
        <w:rPr>
          <w:spacing w:val="-1"/>
        </w:rPr>
        <w:t xml:space="preserve"> </w:t>
      </w:r>
      <w:r>
        <w:t>these</w:t>
      </w:r>
      <w:r>
        <w:rPr>
          <w:spacing w:val="-2"/>
        </w:rPr>
        <w:t xml:space="preserve"> </w:t>
      </w:r>
      <w:r>
        <w:t>professionals</w:t>
      </w:r>
      <w:r>
        <w:rPr>
          <w:spacing w:val="-3"/>
        </w:rPr>
        <w:t xml:space="preserve"> </w:t>
      </w:r>
      <w:r>
        <w:t>leaving.</w:t>
      </w:r>
    </w:p>
    <w:p w:rsidR="00CE55AD" w:rsidRDefault="00CE55AD" w:rsidP="00CE55AD">
      <w:pPr>
        <w:ind w:left="1080" w:hanging="720"/>
      </w:pPr>
    </w:p>
    <w:p w:rsidR="00CE55AD" w:rsidRDefault="00CE55AD" w:rsidP="00CE55AD">
      <w:pPr>
        <w:ind w:left="1170" w:hanging="810"/>
      </w:pPr>
      <w:r w:rsidRPr="004D3D45">
        <w:rPr>
          <w:rStyle w:val="Heading3Char"/>
        </w:rPr>
        <w:t>5.3.8</w:t>
      </w:r>
      <w:r>
        <w:tab/>
        <w:t>What are the current and short-term (next one to two years) priorities of the</w:t>
      </w:r>
      <w:r>
        <w:rPr>
          <w:spacing w:val="1"/>
        </w:rPr>
        <w:t xml:space="preserve"> </w:t>
      </w:r>
      <w:r>
        <w:t>bidder (e.g. asset growth, increase/improvement in staffing, implementation of</w:t>
      </w:r>
      <w:r>
        <w:rPr>
          <w:spacing w:val="1"/>
        </w:rPr>
        <w:t xml:space="preserve"> </w:t>
      </w:r>
      <w:r>
        <w:t>new</w:t>
      </w:r>
      <w:r>
        <w:rPr>
          <w:spacing w:val="-1"/>
        </w:rPr>
        <w:t xml:space="preserve"> </w:t>
      </w:r>
      <w:r>
        <w:t>strategies, etc.)?</w:t>
      </w:r>
    </w:p>
    <w:p w:rsidR="00CE55AD" w:rsidRDefault="00CE55AD" w:rsidP="00CE55AD">
      <w:pPr>
        <w:ind w:left="1080" w:hanging="720"/>
      </w:pPr>
    </w:p>
    <w:p w:rsidR="00CE55AD" w:rsidRDefault="00CE55AD" w:rsidP="00CE55AD">
      <w:pPr>
        <w:ind w:left="1170" w:hanging="810"/>
      </w:pPr>
      <w:r w:rsidRPr="004D3D45">
        <w:rPr>
          <w:rStyle w:val="Heading3Char"/>
        </w:rPr>
        <w:t>5.3.9</w:t>
      </w:r>
      <w:r>
        <w:tab/>
        <w:t>On Table 5.3.9 in the attached Information Table, provide Total Firm Assets metrics for the organization by Region and Client type.</w:t>
      </w:r>
    </w:p>
    <w:p w:rsidR="00CE55AD" w:rsidRDefault="00CE55AD" w:rsidP="00CE55AD">
      <w:pPr>
        <w:ind w:left="1080" w:hanging="720"/>
      </w:pPr>
    </w:p>
    <w:p w:rsidR="00CE55AD" w:rsidRDefault="00CE55AD" w:rsidP="00CE55AD">
      <w:pPr>
        <w:ind w:left="1170" w:hanging="810"/>
      </w:pPr>
      <w:r w:rsidRPr="004D3D45">
        <w:rPr>
          <w:rStyle w:val="Heading3Char"/>
        </w:rPr>
        <w:t>5.3.10</w:t>
      </w:r>
      <w:r>
        <w:tab/>
        <w:t xml:space="preserve">Please describe how the bidder broadly considers sustainable business practices across its firm and the role of ESG factors within its investment platform.  Do you have a Responsible Investment Policy and is this disclosed to the public? If so, what are your motivations for having a policy? Are you a signatory to the UNPRI? </w:t>
      </w:r>
      <w:r>
        <w:lastRenderedPageBreak/>
        <w:t>If not, do you intend to become a signatory? If no, please explain</w:t>
      </w:r>
      <w:r w:rsidRPr="009023F7">
        <w:t xml:space="preserve"> your view and approach to being a responsible investor otherwise. Do you have a Responsible Contractor Policy and is this disclosed to the public?</w:t>
      </w:r>
    </w:p>
    <w:p w:rsidR="00CE55AD" w:rsidRDefault="00CE55AD" w:rsidP="00CE55AD">
      <w:pPr>
        <w:ind w:left="1080" w:hanging="720"/>
      </w:pPr>
    </w:p>
    <w:p w:rsidR="00CE55AD" w:rsidRDefault="00CE55AD" w:rsidP="00CE55AD">
      <w:pPr>
        <w:ind w:left="1170" w:hanging="810"/>
      </w:pPr>
      <w:r w:rsidRPr="004D3D45">
        <w:rPr>
          <w:rStyle w:val="Heading3Char"/>
        </w:rPr>
        <w:t>5.3.11</w:t>
      </w:r>
      <w:r>
        <w:tab/>
      </w:r>
      <w:r w:rsidRPr="009023F7">
        <w:t>Please describe how you measure diversity (of all forms) within your business and within</w:t>
      </w:r>
      <w:r>
        <w:t xml:space="preserve"> </w:t>
      </w:r>
      <w:r w:rsidRPr="009023F7">
        <w:t>individual teams, what your current metrics show, and whether you are implementing changes. What (if any) diversity-related metrics do you monitor within the investment team?  Do you have a partnership with an organization that supports employment of und</w:t>
      </w:r>
      <w:r>
        <w:t xml:space="preserve">errepresented groups in finance, </w:t>
      </w:r>
      <w:r w:rsidRPr="009023F7">
        <w:t>diversity initiatives, partnerships with schools, etc.? (Please list)  Do you have in place programs that encourage recruitment from non-traditional routes, apprenticeship programs, programs for military veterans? (Please list)</w:t>
      </w:r>
    </w:p>
    <w:p w:rsidR="00CE55AD" w:rsidRDefault="00CE55AD" w:rsidP="00CE55AD">
      <w:pPr>
        <w:ind w:left="1080" w:hanging="720"/>
      </w:pPr>
    </w:p>
    <w:p w:rsidR="00CE55AD" w:rsidRPr="009023F7" w:rsidRDefault="00CE55AD" w:rsidP="00CE55AD">
      <w:pPr>
        <w:ind w:left="1170" w:hanging="810"/>
      </w:pPr>
      <w:r w:rsidRPr="004D3D45">
        <w:rPr>
          <w:rStyle w:val="Heading3Char"/>
        </w:rPr>
        <w:t>5.3.12</w:t>
      </w:r>
      <w:r>
        <w:tab/>
        <w:t>On Table 5.3.12 in the attached Information Table, please provide Diversity metrics for the organization.</w:t>
      </w:r>
    </w:p>
    <w:p w:rsidR="00CE55AD" w:rsidRDefault="00CE55AD" w:rsidP="00CE55AD"/>
    <w:p w:rsidR="00CE55AD" w:rsidRPr="00CE55AD" w:rsidRDefault="00CE55AD" w:rsidP="00CE55AD">
      <w:pPr>
        <w:pStyle w:val="Heading2"/>
        <w:jc w:val="center"/>
        <w:rPr>
          <w:b/>
        </w:rPr>
      </w:pPr>
      <w:bookmarkStart w:id="7" w:name="5.4_PERSONNEL"/>
      <w:bookmarkStart w:id="8" w:name="_Toc85456440"/>
      <w:bookmarkEnd w:id="7"/>
      <w:r w:rsidRPr="00CE55AD">
        <w:rPr>
          <w:b/>
        </w:rPr>
        <w:t>5.4  PERSONNEL</w:t>
      </w:r>
      <w:bookmarkEnd w:id="8"/>
    </w:p>
    <w:p w:rsidR="00CE55AD" w:rsidRDefault="00CE55AD" w:rsidP="00CE55AD"/>
    <w:p w:rsidR="00CE55AD" w:rsidRDefault="00CE55AD" w:rsidP="00CE55AD">
      <w:pPr>
        <w:pStyle w:val="ListParagraph"/>
        <w:tabs>
          <w:tab w:val="left" w:pos="1541"/>
        </w:tabs>
        <w:ind w:left="1170" w:right="825" w:hanging="810"/>
      </w:pPr>
      <w:r w:rsidRPr="00287CF6">
        <w:rPr>
          <w:rStyle w:val="Heading3Char"/>
        </w:rPr>
        <w:t>5.4.1</w:t>
      </w:r>
      <w:r>
        <w:tab/>
        <w:t>S</w:t>
      </w:r>
      <w:r w:rsidRPr="00680DAE">
        <w:t xml:space="preserve">pecify the individuals (up to ten) deemed by the bidder to be crucial to the proposed Asset Class’ success (i.e., lead portfolio managers, portfolio manager’s back up, etc.). Outline it by each proposed strategy so that the senior members are listed once or a minimum of times.  Please include for each individual </w:t>
      </w:r>
      <w:r>
        <w:t>a biography</w:t>
      </w:r>
      <w:r w:rsidRPr="00680DAE">
        <w:t xml:space="preserve"> that, at a minimum, include name, years of experience, years with firm, years with the asset class or each proposed strategy (as appropriate), percent of time devoted to the asset class or each proposed strategy (as appropriate), prior experience, including academic and professional credentials and indicate if the individual is a shareholder (Yes or No</w:t>
      </w:r>
      <w:r>
        <w:t>).</w:t>
      </w:r>
    </w:p>
    <w:p w:rsidR="00CE55AD" w:rsidRDefault="00CE55AD" w:rsidP="00CE55AD">
      <w:pPr>
        <w:pStyle w:val="ListParagraph"/>
        <w:tabs>
          <w:tab w:val="left" w:pos="1541"/>
        </w:tabs>
        <w:spacing w:before="101"/>
        <w:ind w:left="1170" w:right="826" w:hanging="810"/>
      </w:pPr>
      <w:r w:rsidRPr="00287CF6">
        <w:rPr>
          <w:rStyle w:val="Heading3Char"/>
        </w:rPr>
        <w:t>5.4.2</w:t>
      </w:r>
      <w:r>
        <w:tab/>
        <w:t>For 2021 year-to-date and each of the previous five calendar years, p</w:t>
      </w:r>
      <w:r w:rsidRPr="00680DAE">
        <w:t>rovide the num</w:t>
      </w:r>
      <w:r>
        <w:t xml:space="preserve">ber of investment professionals, gained and lost who were </w:t>
      </w:r>
      <w:r w:rsidRPr="00680DAE">
        <w:t>directly involv</w:t>
      </w:r>
      <w:r>
        <w:t xml:space="preserve">ed with each proposed strategy </w:t>
      </w:r>
      <w:r w:rsidRPr="00680DAE">
        <w:t xml:space="preserve">including the roles of these individuals (i.e., portfolio manager, research analyst, etc.).  How did the firm respond to the departures? Specify if the investment professionals resigned, were terminated, retired, or rotated to another product/division. </w:t>
      </w:r>
    </w:p>
    <w:p w:rsidR="00CE55AD" w:rsidRDefault="00CE55AD" w:rsidP="00CE55AD">
      <w:pPr>
        <w:pStyle w:val="ListParagraph"/>
        <w:tabs>
          <w:tab w:val="left" w:pos="1541"/>
        </w:tabs>
        <w:spacing w:before="101"/>
        <w:ind w:left="1170" w:right="826" w:hanging="810"/>
      </w:pPr>
      <w:r w:rsidRPr="00287CF6">
        <w:rPr>
          <w:rStyle w:val="Heading3Char"/>
        </w:rPr>
        <w:t>5.4.3</w:t>
      </w:r>
      <w:r>
        <w:tab/>
      </w:r>
      <w:r w:rsidRPr="00680DAE">
        <w:t>Provide information for the proposed asset class team for each proposed strategy.  Identify the key decision makers and discuss how they will be made available to the DOI.  Discuss any plans to recruit additional key pe</w:t>
      </w:r>
      <w:r>
        <w:t xml:space="preserve">rsonnel and if key personnel are </w:t>
      </w:r>
      <w:r w:rsidRPr="00680DAE">
        <w:t>promoted from within or brought in externally.</w:t>
      </w:r>
    </w:p>
    <w:p w:rsidR="00CE55AD" w:rsidRDefault="00CE55AD" w:rsidP="00CE55AD">
      <w:pPr>
        <w:pStyle w:val="ListParagraph"/>
        <w:tabs>
          <w:tab w:val="left" w:pos="1541"/>
        </w:tabs>
        <w:spacing w:before="101"/>
        <w:ind w:left="1170" w:right="826" w:hanging="810"/>
      </w:pPr>
      <w:r w:rsidRPr="00287CF6">
        <w:rPr>
          <w:rStyle w:val="Heading3Char"/>
        </w:rPr>
        <w:t>5.4.4</w:t>
      </w:r>
      <w:r>
        <w:tab/>
      </w:r>
      <w:r w:rsidRPr="00680DAE">
        <w:t>Does the investment team that will manage the proposed strategy manage any other products at the firm? What is the asset level in those products and what percentage of the holdings in these other products overlap with the proposed strategy?</w:t>
      </w:r>
    </w:p>
    <w:p w:rsidR="00CE55AD" w:rsidRDefault="00CE55AD" w:rsidP="00CE55AD">
      <w:pPr>
        <w:pStyle w:val="ListParagraph"/>
        <w:tabs>
          <w:tab w:val="left" w:pos="1541"/>
        </w:tabs>
        <w:spacing w:before="101"/>
        <w:ind w:left="1170" w:right="826" w:hanging="810"/>
      </w:pPr>
      <w:r w:rsidRPr="00287CF6">
        <w:rPr>
          <w:rStyle w:val="Heading3Char"/>
        </w:rPr>
        <w:lastRenderedPageBreak/>
        <w:t>5.4.5</w:t>
      </w:r>
      <w:r>
        <w:tab/>
      </w:r>
      <w:r w:rsidRPr="00680DAE">
        <w:t>Does the investment team invest their own assets in the proposed strategy?</w:t>
      </w:r>
    </w:p>
    <w:p w:rsidR="00CE55AD" w:rsidRDefault="00CE55AD" w:rsidP="00CE55AD">
      <w:pPr>
        <w:pStyle w:val="ListParagraph"/>
        <w:tabs>
          <w:tab w:val="left" w:pos="1541"/>
        </w:tabs>
        <w:spacing w:before="101"/>
        <w:ind w:left="0" w:right="826"/>
      </w:pPr>
    </w:p>
    <w:p w:rsidR="00CE55AD" w:rsidRPr="00CE55AD" w:rsidRDefault="00CE55AD" w:rsidP="00CE55AD">
      <w:pPr>
        <w:pStyle w:val="Heading2"/>
        <w:jc w:val="center"/>
        <w:rPr>
          <w:b/>
        </w:rPr>
      </w:pPr>
      <w:bookmarkStart w:id="9" w:name="5.5_LOCATION"/>
      <w:bookmarkStart w:id="10" w:name="_Toc85456441"/>
      <w:bookmarkEnd w:id="9"/>
      <w:r w:rsidRPr="00CE55AD">
        <w:rPr>
          <w:b/>
        </w:rPr>
        <w:t>5.5  LOCATION</w:t>
      </w:r>
      <w:bookmarkEnd w:id="10"/>
    </w:p>
    <w:p w:rsidR="00CE55AD" w:rsidRDefault="00CE55AD" w:rsidP="00CE55AD">
      <w:pPr>
        <w:pStyle w:val="ListParagraph"/>
        <w:tabs>
          <w:tab w:val="left" w:pos="1540"/>
          <w:tab w:val="left" w:pos="1541"/>
        </w:tabs>
        <w:ind w:left="1170" w:hanging="810"/>
      </w:pPr>
    </w:p>
    <w:p w:rsidR="00CE55AD" w:rsidRDefault="00CE55AD" w:rsidP="00CE55AD">
      <w:pPr>
        <w:pStyle w:val="ListParagraph"/>
        <w:tabs>
          <w:tab w:val="left" w:pos="1540"/>
          <w:tab w:val="left" w:pos="1541"/>
        </w:tabs>
        <w:ind w:left="1170" w:hanging="810"/>
      </w:pPr>
      <w:r w:rsidRPr="00287CF6">
        <w:rPr>
          <w:rStyle w:val="Heading3Char"/>
        </w:rPr>
        <w:t>5.5.1</w:t>
      </w:r>
      <w:r>
        <w:tab/>
        <w:t>Identify</w:t>
      </w:r>
      <w:r>
        <w:rPr>
          <w:spacing w:val="-3"/>
        </w:rPr>
        <w:t xml:space="preserve"> </w:t>
      </w:r>
      <w:r>
        <w:t>the</w:t>
      </w:r>
      <w:r>
        <w:rPr>
          <w:spacing w:val="-3"/>
        </w:rPr>
        <w:t xml:space="preserve"> </w:t>
      </w:r>
      <w:r>
        <w:t>location</w:t>
      </w:r>
      <w:r>
        <w:rPr>
          <w:spacing w:val="-1"/>
        </w:rPr>
        <w:t xml:space="preserve"> </w:t>
      </w:r>
      <w:r>
        <w:t>of</w:t>
      </w:r>
      <w:r>
        <w:rPr>
          <w:spacing w:val="-2"/>
        </w:rPr>
        <w:t xml:space="preserve"> </w:t>
      </w:r>
      <w:r>
        <w:t>the main</w:t>
      </w:r>
      <w:r>
        <w:rPr>
          <w:spacing w:val="-3"/>
        </w:rPr>
        <w:t xml:space="preserve"> </w:t>
      </w:r>
      <w:r>
        <w:t>offices</w:t>
      </w:r>
      <w:r>
        <w:rPr>
          <w:spacing w:val="-2"/>
        </w:rPr>
        <w:t xml:space="preserve"> </w:t>
      </w:r>
      <w:r>
        <w:t>of</w:t>
      </w:r>
      <w:r>
        <w:rPr>
          <w:spacing w:val="-2"/>
        </w:rPr>
        <w:t xml:space="preserve"> </w:t>
      </w:r>
      <w:r>
        <w:t>the</w:t>
      </w:r>
      <w:r>
        <w:rPr>
          <w:spacing w:val="-3"/>
        </w:rPr>
        <w:t xml:space="preserve"> </w:t>
      </w:r>
      <w:r>
        <w:t>bidder.</w:t>
      </w:r>
    </w:p>
    <w:p w:rsidR="00CE55AD" w:rsidRDefault="00CE55AD" w:rsidP="00CE55AD">
      <w:pPr>
        <w:ind w:left="1170" w:hanging="810"/>
      </w:pPr>
    </w:p>
    <w:p w:rsidR="00CE55AD" w:rsidRDefault="00CE55AD" w:rsidP="00CE55AD">
      <w:pPr>
        <w:pStyle w:val="ListParagraph"/>
        <w:tabs>
          <w:tab w:val="left" w:pos="1540"/>
          <w:tab w:val="left" w:pos="1541"/>
        </w:tabs>
        <w:ind w:left="1170" w:right="1011" w:hanging="810"/>
      </w:pPr>
      <w:r w:rsidRPr="00287CF6">
        <w:rPr>
          <w:rStyle w:val="Heading3Char"/>
        </w:rPr>
        <w:t>5.5.2</w:t>
      </w:r>
      <w:r>
        <w:tab/>
        <w:t>Identify the location of the office(s) of the bidder from which services would be</w:t>
      </w:r>
      <w:r>
        <w:rPr>
          <w:spacing w:val="-59"/>
        </w:rPr>
        <w:t xml:space="preserve"> </w:t>
      </w:r>
      <w:r>
        <w:t>provided to</w:t>
      </w:r>
      <w:r>
        <w:rPr>
          <w:spacing w:val="1"/>
        </w:rPr>
        <w:t xml:space="preserve"> </w:t>
      </w:r>
      <w:r>
        <w:t>the</w:t>
      </w:r>
      <w:r>
        <w:rPr>
          <w:spacing w:val="1"/>
        </w:rPr>
        <w:t xml:space="preserve"> </w:t>
      </w:r>
      <w:r>
        <w:t>State</w:t>
      </w:r>
      <w:r>
        <w:rPr>
          <w:spacing w:val="-2"/>
        </w:rPr>
        <w:t xml:space="preserve"> </w:t>
      </w:r>
      <w:r>
        <w:t>of</w:t>
      </w:r>
      <w:r>
        <w:rPr>
          <w:spacing w:val="-3"/>
        </w:rPr>
        <w:t xml:space="preserve"> </w:t>
      </w:r>
      <w:r>
        <w:t>New Jersey.</w:t>
      </w:r>
    </w:p>
    <w:p w:rsidR="00CE55AD" w:rsidRDefault="00CE55AD" w:rsidP="00CE55AD">
      <w:pPr>
        <w:pStyle w:val="ListParagraph"/>
        <w:tabs>
          <w:tab w:val="left" w:pos="1540"/>
          <w:tab w:val="left" w:pos="1541"/>
        </w:tabs>
        <w:ind w:left="1170" w:right="1011" w:hanging="810"/>
      </w:pPr>
    </w:p>
    <w:p w:rsidR="00CE55AD" w:rsidRDefault="00CE55AD" w:rsidP="00CE55AD">
      <w:pPr>
        <w:ind w:left="1170" w:hanging="810"/>
      </w:pPr>
    </w:p>
    <w:p w:rsidR="00CE55AD" w:rsidRPr="00CE55AD" w:rsidRDefault="00CE55AD" w:rsidP="00CE55AD">
      <w:pPr>
        <w:pStyle w:val="Heading2"/>
        <w:jc w:val="center"/>
        <w:rPr>
          <w:b/>
        </w:rPr>
      </w:pPr>
      <w:bookmarkStart w:id="11" w:name="5.6_ORGANIZATION_CHARTS"/>
      <w:bookmarkStart w:id="12" w:name="_Toc85456442"/>
      <w:bookmarkEnd w:id="11"/>
      <w:r w:rsidRPr="00CE55AD">
        <w:rPr>
          <w:b/>
        </w:rPr>
        <w:t>5.6  ORGANIZATION</w:t>
      </w:r>
      <w:r w:rsidRPr="00CE55AD">
        <w:rPr>
          <w:b/>
          <w:spacing w:val="-6"/>
        </w:rPr>
        <w:t xml:space="preserve"> </w:t>
      </w:r>
      <w:r w:rsidRPr="00CE55AD">
        <w:rPr>
          <w:b/>
        </w:rPr>
        <w:t>CHARTS</w:t>
      </w:r>
      <w:bookmarkEnd w:id="12"/>
    </w:p>
    <w:p w:rsidR="00CE55AD" w:rsidRDefault="00CE55AD" w:rsidP="00CE55AD">
      <w:pPr>
        <w:ind w:left="1170" w:hanging="810"/>
      </w:pPr>
    </w:p>
    <w:p w:rsidR="00CE55AD" w:rsidRDefault="00CE55AD" w:rsidP="00CE55AD">
      <w:pPr>
        <w:pStyle w:val="ListParagraph"/>
        <w:tabs>
          <w:tab w:val="left" w:pos="1541"/>
        </w:tabs>
        <w:ind w:left="1170" w:right="824" w:hanging="810"/>
      </w:pPr>
      <w:r w:rsidRPr="00287CF6">
        <w:rPr>
          <w:rStyle w:val="Heading3Char"/>
        </w:rPr>
        <w:t>5.</w:t>
      </w:r>
      <w:r>
        <w:rPr>
          <w:rStyle w:val="Heading3Char"/>
        </w:rPr>
        <w:t>6.1</w:t>
      </w:r>
      <w:r>
        <w:tab/>
        <w:t>Provide an assignment organization chart specific to the portfolio management</w:t>
      </w:r>
      <w:r>
        <w:rPr>
          <w:spacing w:val="1"/>
        </w:rPr>
        <w:t xml:space="preserve"> </w:t>
      </w:r>
      <w:r>
        <w:t>team, with names showing management, supervisory, research and other key</w:t>
      </w:r>
      <w:r>
        <w:rPr>
          <w:spacing w:val="1"/>
        </w:rPr>
        <w:t xml:space="preserve"> </w:t>
      </w:r>
      <w:r>
        <w:t>personnel</w:t>
      </w:r>
      <w:r>
        <w:rPr>
          <w:spacing w:val="-3"/>
        </w:rPr>
        <w:t xml:space="preserve"> </w:t>
      </w:r>
      <w:r>
        <w:t>within each asset</w:t>
      </w:r>
      <w:r>
        <w:rPr>
          <w:spacing w:val="2"/>
        </w:rPr>
        <w:t xml:space="preserve"> </w:t>
      </w:r>
      <w:r>
        <w:t>class.</w:t>
      </w:r>
    </w:p>
    <w:p w:rsidR="00CE55AD" w:rsidRDefault="00CE55AD" w:rsidP="00CE55AD">
      <w:pPr>
        <w:ind w:left="1170" w:hanging="810"/>
      </w:pPr>
    </w:p>
    <w:p w:rsidR="00CE55AD" w:rsidRDefault="00CE55AD" w:rsidP="00CE55AD">
      <w:pPr>
        <w:pStyle w:val="ListParagraph"/>
        <w:tabs>
          <w:tab w:val="left" w:pos="1540"/>
          <w:tab w:val="left" w:pos="1541"/>
        </w:tabs>
        <w:ind w:left="1170" w:right="826" w:hanging="810"/>
      </w:pPr>
      <w:r w:rsidRPr="00287CF6">
        <w:rPr>
          <w:rStyle w:val="Heading3Char"/>
        </w:rPr>
        <w:t>5.</w:t>
      </w:r>
      <w:r>
        <w:rPr>
          <w:rStyle w:val="Heading3Char"/>
        </w:rPr>
        <w:t>6.2</w:t>
      </w:r>
      <w:r>
        <w:tab/>
        <w:t>Provide</w:t>
      </w:r>
      <w:r>
        <w:rPr>
          <w:spacing w:val="20"/>
        </w:rPr>
        <w:t xml:space="preserve"> </w:t>
      </w:r>
      <w:r>
        <w:t>a</w:t>
      </w:r>
      <w:r>
        <w:rPr>
          <w:spacing w:val="17"/>
        </w:rPr>
        <w:t xml:space="preserve"> </w:t>
      </w:r>
      <w:r>
        <w:t>contract</w:t>
      </w:r>
      <w:r>
        <w:rPr>
          <w:spacing w:val="21"/>
        </w:rPr>
        <w:t xml:space="preserve"> </w:t>
      </w:r>
      <w:r>
        <w:t>organization</w:t>
      </w:r>
      <w:r>
        <w:rPr>
          <w:spacing w:val="20"/>
        </w:rPr>
        <w:t xml:space="preserve"> </w:t>
      </w:r>
      <w:r>
        <w:t>chart</w:t>
      </w:r>
      <w:r>
        <w:rPr>
          <w:spacing w:val="19"/>
        </w:rPr>
        <w:t xml:space="preserve"> </w:t>
      </w:r>
      <w:r>
        <w:t>with</w:t>
      </w:r>
      <w:r>
        <w:rPr>
          <w:spacing w:val="17"/>
        </w:rPr>
        <w:t xml:space="preserve"> </w:t>
      </w:r>
      <w:r>
        <w:t>names</w:t>
      </w:r>
      <w:r>
        <w:rPr>
          <w:spacing w:val="19"/>
        </w:rPr>
        <w:t xml:space="preserve"> </w:t>
      </w:r>
      <w:r>
        <w:t>showing</w:t>
      </w:r>
      <w:r>
        <w:rPr>
          <w:spacing w:val="17"/>
        </w:rPr>
        <w:t xml:space="preserve"> </w:t>
      </w:r>
      <w:r>
        <w:t>management,</w:t>
      </w:r>
      <w:r>
        <w:rPr>
          <w:spacing w:val="-59"/>
        </w:rPr>
        <w:t xml:space="preserve"> </w:t>
      </w:r>
      <w:r>
        <w:t>supervisory,</w:t>
      </w:r>
      <w:r>
        <w:rPr>
          <w:spacing w:val="1"/>
        </w:rPr>
        <w:t xml:space="preserve"> </w:t>
      </w:r>
      <w:r>
        <w:t>research</w:t>
      </w:r>
      <w:r>
        <w:rPr>
          <w:spacing w:val="-3"/>
        </w:rPr>
        <w:t xml:space="preserve"> </w:t>
      </w:r>
      <w:r>
        <w:t>and other</w:t>
      </w:r>
      <w:r>
        <w:rPr>
          <w:spacing w:val="-2"/>
        </w:rPr>
        <w:t xml:space="preserve"> </w:t>
      </w:r>
      <w:r>
        <w:t>key</w:t>
      </w:r>
      <w:r>
        <w:rPr>
          <w:spacing w:val="-2"/>
        </w:rPr>
        <w:t xml:space="preserve"> </w:t>
      </w:r>
      <w:r>
        <w:t>personnel</w:t>
      </w:r>
      <w:r>
        <w:rPr>
          <w:spacing w:val="-5"/>
        </w:rPr>
        <w:t xml:space="preserve"> </w:t>
      </w:r>
      <w:r>
        <w:t>to be</w:t>
      </w:r>
      <w:r>
        <w:rPr>
          <w:spacing w:val="-3"/>
        </w:rPr>
        <w:t xml:space="preserve"> </w:t>
      </w:r>
      <w:r>
        <w:t>assigned</w:t>
      </w:r>
      <w:r>
        <w:rPr>
          <w:spacing w:val="-2"/>
        </w:rPr>
        <w:t xml:space="preserve"> </w:t>
      </w:r>
      <w:r>
        <w:t>to</w:t>
      </w:r>
      <w:r>
        <w:rPr>
          <w:spacing w:val="-2"/>
        </w:rPr>
        <w:t xml:space="preserve"> </w:t>
      </w:r>
      <w:r>
        <w:t>the</w:t>
      </w:r>
      <w:r>
        <w:rPr>
          <w:spacing w:val="-3"/>
        </w:rPr>
        <w:t xml:space="preserve"> </w:t>
      </w:r>
      <w:r>
        <w:t>contract.</w:t>
      </w:r>
    </w:p>
    <w:p w:rsidR="00CE55AD" w:rsidRDefault="00CE55AD" w:rsidP="00CE55AD"/>
    <w:p w:rsidR="00CE55AD" w:rsidRPr="00CE55AD" w:rsidRDefault="00CE55AD" w:rsidP="00CE55AD">
      <w:pPr>
        <w:pStyle w:val="Heading2"/>
        <w:jc w:val="center"/>
        <w:rPr>
          <w:b/>
        </w:rPr>
      </w:pPr>
      <w:bookmarkStart w:id="13" w:name="5.7_FINANCIAL_CAPABILITY_OF_THE_BIDDER"/>
      <w:bookmarkStart w:id="14" w:name="_Toc85456443"/>
      <w:bookmarkEnd w:id="13"/>
      <w:r w:rsidRPr="00CE55AD">
        <w:rPr>
          <w:b/>
        </w:rPr>
        <w:t>5.7  FINANCIAL</w:t>
      </w:r>
      <w:r w:rsidRPr="00CE55AD">
        <w:rPr>
          <w:b/>
          <w:spacing w:val="-4"/>
        </w:rPr>
        <w:t xml:space="preserve"> </w:t>
      </w:r>
      <w:r w:rsidRPr="00CE55AD">
        <w:rPr>
          <w:b/>
        </w:rPr>
        <w:t>CAPABILITY</w:t>
      </w:r>
      <w:r w:rsidRPr="00CE55AD">
        <w:rPr>
          <w:b/>
          <w:spacing w:val="-4"/>
        </w:rPr>
        <w:t xml:space="preserve"> </w:t>
      </w:r>
      <w:r w:rsidRPr="00CE55AD">
        <w:rPr>
          <w:b/>
        </w:rPr>
        <w:t>OF</w:t>
      </w:r>
      <w:r w:rsidRPr="00CE55AD">
        <w:rPr>
          <w:b/>
          <w:spacing w:val="-4"/>
        </w:rPr>
        <w:t xml:space="preserve"> </w:t>
      </w:r>
      <w:r w:rsidRPr="00CE55AD">
        <w:rPr>
          <w:b/>
        </w:rPr>
        <w:t>THE</w:t>
      </w:r>
      <w:r w:rsidRPr="00CE55AD">
        <w:rPr>
          <w:b/>
          <w:spacing w:val="-3"/>
        </w:rPr>
        <w:t xml:space="preserve"> </w:t>
      </w:r>
      <w:r w:rsidRPr="00CE55AD">
        <w:rPr>
          <w:b/>
        </w:rPr>
        <w:t>BIDDER</w:t>
      </w:r>
      <w:bookmarkEnd w:id="14"/>
    </w:p>
    <w:p w:rsidR="00CE55AD" w:rsidRPr="00CE55AD" w:rsidRDefault="00CE55AD" w:rsidP="00CE55AD">
      <w:pPr>
        <w:jc w:val="center"/>
        <w:rPr>
          <w:b/>
        </w:rPr>
      </w:pPr>
    </w:p>
    <w:p w:rsidR="00CE55AD" w:rsidRDefault="00CE55AD" w:rsidP="00CE55AD">
      <w:pPr>
        <w:pStyle w:val="ListParagraph"/>
        <w:tabs>
          <w:tab w:val="left" w:pos="1541"/>
        </w:tabs>
        <w:spacing w:before="1"/>
        <w:ind w:left="1170" w:right="826" w:hanging="810"/>
      </w:pPr>
      <w:r w:rsidRPr="00287CF6">
        <w:rPr>
          <w:rStyle w:val="Heading3Char"/>
        </w:rPr>
        <w:t>5.7.1</w:t>
      </w:r>
      <w:r>
        <w:tab/>
        <w:t>Please submit certified financial statements which include a balance sheet,</w:t>
      </w:r>
      <w:r>
        <w:rPr>
          <w:spacing w:val="1"/>
        </w:rPr>
        <w:t xml:space="preserve"> </w:t>
      </w:r>
      <w:r>
        <w:t>income statement and statement of cash flow, and all applicable notes for the</w:t>
      </w:r>
      <w:r>
        <w:rPr>
          <w:spacing w:val="1"/>
        </w:rPr>
        <w:t xml:space="preserve"> </w:t>
      </w:r>
      <w:r>
        <w:t>most recent</w:t>
      </w:r>
      <w:r>
        <w:rPr>
          <w:spacing w:val="-1"/>
        </w:rPr>
        <w:t xml:space="preserve"> </w:t>
      </w:r>
      <w:r>
        <w:t>calendar</w:t>
      </w:r>
      <w:r>
        <w:rPr>
          <w:spacing w:val="-2"/>
        </w:rPr>
        <w:t xml:space="preserve"> </w:t>
      </w:r>
      <w:r>
        <w:t>year</w:t>
      </w:r>
      <w:r>
        <w:rPr>
          <w:spacing w:val="1"/>
        </w:rPr>
        <w:t xml:space="preserve"> </w:t>
      </w:r>
      <w:r>
        <w:t>or</w:t>
      </w:r>
      <w:r>
        <w:rPr>
          <w:spacing w:val="-2"/>
        </w:rPr>
        <w:t xml:space="preserve"> </w:t>
      </w:r>
      <w:r>
        <w:t>the</w:t>
      </w:r>
      <w:r>
        <w:rPr>
          <w:spacing w:val="-2"/>
        </w:rPr>
        <w:t xml:space="preserve"> </w:t>
      </w:r>
      <w:r>
        <w:t>bidder’s most</w:t>
      </w:r>
      <w:r>
        <w:rPr>
          <w:spacing w:val="-2"/>
        </w:rPr>
        <w:t xml:space="preserve"> </w:t>
      </w:r>
      <w:r>
        <w:t>recent</w:t>
      </w:r>
      <w:r>
        <w:rPr>
          <w:spacing w:val="-1"/>
        </w:rPr>
        <w:t xml:space="preserve"> </w:t>
      </w:r>
      <w:r>
        <w:t>fiscal</w:t>
      </w:r>
      <w:r>
        <w:rPr>
          <w:spacing w:val="-2"/>
        </w:rPr>
        <w:t xml:space="preserve"> </w:t>
      </w:r>
      <w:r>
        <w:t>year.</w:t>
      </w:r>
    </w:p>
    <w:p w:rsidR="00CE55AD" w:rsidRDefault="00CE55AD" w:rsidP="00CE55AD">
      <w:pPr>
        <w:ind w:left="1170" w:hanging="810"/>
      </w:pPr>
    </w:p>
    <w:p w:rsidR="00CE55AD" w:rsidRDefault="00CE55AD" w:rsidP="00CE55AD">
      <w:pPr>
        <w:pStyle w:val="ListParagraph"/>
        <w:tabs>
          <w:tab w:val="left" w:pos="1541"/>
        </w:tabs>
        <w:ind w:left="1170" w:right="824" w:hanging="810"/>
      </w:pPr>
      <w:r w:rsidRPr="00287CF6">
        <w:rPr>
          <w:rStyle w:val="Heading3Char"/>
        </w:rPr>
        <w:t>5.7.2</w:t>
      </w:r>
      <w:r>
        <w:tab/>
        <w:t>Has the audit opinion on the bidder’s financial statements been "unqualified"</w:t>
      </w:r>
      <w:r>
        <w:rPr>
          <w:spacing w:val="1"/>
        </w:rPr>
        <w:t xml:space="preserve"> </w:t>
      </w:r>
      <w:r>
        <w:t>for any of the last three years? If not, please explain.</w:t>
      </w:r>
      <w:r>
        <w:rPr>
          <w:spacing w:val="1"/>
        </w:rPr>
        <w:t xml:space="preserve"> </w:t>
      </w:r>
      <w:r>
        <w:t>Has the bidder had a change in</w:t>
      </w:r>
      <w:r>
        <w:rPr>
          <w:spacing w:val="1"/>
        </w:rPr>
        <w:t xml:space="preserve"> </w:t>
      </w:r>
      <w:r>
        <w:t>auditors</w:t>
      </w:r>
      <w:r>
        <w:rPr>
          <w:spacing w:val="-2"/>
        </w:rPr>
        <w:t xml:space="preserve"> </w:t>
      </w:r>
      <w:r>
        <w:t>over</w:t>
      </w:r>
      <w:r>
        <w:rPr>
          <w:spacing w:val="-1"/>
        </w:rPr>
        <w:t xml:space="preserve"> </w:t>
      </w:r>
      <w:r>
        <w:t>the</w:t>
      </w:r>
      <w:r>
        <w:rPr>
          <w:spacing w:val="1"/>
        </w:rPr>
        <w:t xml:space="preserve"> </w:t>
      </w:r>
      <w:r>
        <w:t>last</w:t>
      </w:r>
      <w:r>
        <w:rPr>
          <w:spacing w:val="-1"/>
        </w:rPr>
        <w:t xml:space="preserve"> </w:t>
      </w:r>
      <w:r>
        <w:t>three</w:t>
      </w:r>
      <w:r>
        <w:rPr>
          <w:spacing w:val="1"/>
        </w:rPr>
        <w:t xml:space="preserve"> </w:t>
      </w:r>
      <w:r>
        <w:t>years?</w:t>
      </w:r>
      <w:r>
        <w:rPr>
          <w:spacing w:val="60"/>
        </w:rPr>
        <w:t xml:space="preserve"> </w:t>
      </w:r>
      <w:r>
        <w:t>If</w:t>
      </w:r>
      <w:r>
        <w:rPr>
          <w:spacing w:val="-3"/>
        </w:rPr>
        <w:t xml:space="preserve"> </w:t>
      </w:r>
      <w:r>
        <w:t>so, explain why.</w:t>
      </w:r>
    </w:p>
    <w:p w:rsidR="00CE55AD" w:rsidRDefault="00CE55AD" w:rsidP="00CE55AD">
      <w:pPr>
        <w:ind w:left="1170" w:hanging="810"/>
      </w:pPr>
    </w:p>
    <w:p w:rsidR="00CE55AD" w:rsidRDefault="00CE55AD" w:rsidP="00CE55AD">
      <w:pPr>
        <w:pStyle w:val="ListParagraph"/>
        <w:tabs>
          <w:tab w:val="left" w:pos="1540"/>
        </w:tabs>
        <w:spacing w:before="1"/>
        <w:ind w:left="1170" w:right="825" w:hanging="810"/>
      </w:pPr>
      <w:r w:rsidRPr="00287CF6">
        <w:rPr>
          <w:rStyle w:val="Heading3Char"/>
        </w:rPr>
        <w:t>5.7.3</w:t>
      </w:r>
      <w:r>
        <w:tab/>
        <w:t>A</w:t>
      </w:r>
      <w:r>
        <w:rPr>
          <w:spacing w:val="1"/>
        </w:rPr>
        <w:t xml:space="preserve"> </w:t>
      </w:r>
      <w:r>
        <w:t>bidder</w:t>
      </w:r>
      <w:r>
        <w:rPr>
          <w:spacing w:val="1"/>
        </w:rPr>
        <w:t xml:space="preserve"> </w:t>
      </w:r>
      <w:r>
        <w:t>may</w:t>
      </w:r>
      <w:r>
        <w:rPr>
          <w:spacing w:val="1"/>
        </w:rPr>
        <w:t xml:space="preserve"> </w:t>
      </w:r>
      <w:r>
        <w:t>designate</w:t>
      </w:r>
      <w:r>
        <w:rPr>
          <w:spacing w:val="1"/>
        </w:rPr>
        <w:t xml:space="preserve"> </w:t>
      </w:r>
      <w:r>
        <w:t>specific</w:t>
      </w:r>
      <w:r>
        <w:rPr>
          <w:spacing w:val="1"/>
        </w:rPr>
        <w:t xml:space="preserve"> </w:t>
      </w:r>
      <w:r>
        <w:t>financial</w:t>
      </w:r>
      <w:r>
        <w:rPr>
          <w:spacing w:val="1"/>
        </w:rPr>
        <w:t xml:space="preserve"> </w:t>
      </w:r>
      <w:r>
        <w:t>information</w:t>
      </w:r>
      <w:r>
        <w:rPr>
          <w:spacing w:val="1"/>
        </w:rPr>
        <w:t xml:space="preserve"> </w:t>
      </w:r>
      <w:r>
        <w:t>as</w:t>
      </w:r>
      <w:r>
        <w:rPr>
          <w:spacing w:val="1"/>
        </w:rPr>
        <w:t xml:space="preserve"> </w:t>
      </w:r>
      <w:r>
        <w:t>not</w:t>
      </w:r>
      <w:r>
        <w:rPr>
          <w:spacing w:val="1"/>
        </w:rPr>
        <w:t xml:space="preserve"> </w:t>
      </w:r>
      <w:r>
        <w:t>subject</w:t>
      </w:r>
      <w:r>
        <w:rPr>
          <w:spacing w:val="1"/>
        </w:rPr>
        <w:t xml:space="preserve"> </w:t>
      </w:r>
      <w:r>
        <w:t>to</w:t>
      </w:r>
      <w:r>
        <w:rPr>
          <w:spacing w:val="1"/>
        </w:rPr>
        <w:t xml:space="preserve"> </w:t>
      </w:r>
      <w:r>
        <w:t>disclosure</w:t>
      </w:r>
      <w:r>
        <w:rPr>
          <w:spacing w:val="1"/>
        </w:rPr>
        <w:t xml:space="preserve"> </w:t>
      </w:r>
      <w:r>
        <w:t>when</w:t>
      </w:r>
      <w:r>
        <w:rPr>
          <w:spacing w:val="1"/>
        </w:rPr>
        <w:t xml:space="preserve"> </w:t>
      </w:r>
      <w:r>
        <w:t>the</w:t>
      </w:r>
      <w:r>
        <w:rPr>
          <w:spacing w:val="1"/>
        </w:rPr>
        <w:t xml:space="preserve"> </w:t>
      </w:r>
      <w:r>
        <w:t>bidder</w:t>
      </w:r>
      <w:r>
        <w:rPr>
          <w:spacing w:val="1"/>
        </w:rPr>
        <w:t xml:space="preserve"> </w:t>
      </w:r>
      <w:r>
        <w:t>has</w:t>
      </w:r>
      <w:r>
        <w:rPr>
          <w:spacing w:val="1"/>
        </w:rPr>
        <w:t xml:space="preserve"> </w:t>
      </w:r>
      <w:r>
        <w:t>a</w:t>
      </w:r>
      <w:r>
        <w:rPr>
          <w:spacing w:val="1"/>
        </w:rPr>
        <w:t xml:space="preserve"> </w:t>
      </w:r>
      <w:r>
        <w:t>good</w:t>
      </w:r>
      <w:r>
        <w:rPr>
          <w:spacing w:val="1"/>
        </w:rPr>
        <w:t xml:space="preserve"> </w:t>
      </w:r>
      <w:r>
        <w:t>faith</w:t>
      </w:r>
      <w:r>
        <w:rPr>
          <w:spacing w:val="1"/>
        </w:rPr>
        <w:t xml:space="preserve"> </w:t>
      </w:r>
      <w:r>
        <w:t>legal/factual</w:t>
      </w:r>
      <w:r>
        <w:rPr>
          <w:spacing w:val="1"/>
        </w:rPr>
        <w:t xml:space="preserve"> </w:t>
      </w:r>
      <w:r>
        <w:t>basis</w:t>
      </w:r>
      <w:r>
        <w:rPr>
          <w:spacing w:val="1"/>
        </w:rPr>
        <w:t xml:space="preserve"> </w:t>
      </w:r>
      <w:r>
        <w:t>for</w:t>
      </w:r>
      <w:r>
        <w:rPr>
          <w:spacing w:val="1"/>
        </w:rPr>
        <w:t xml:space="preserve"> </w:t>
      </w:r>
      <w:r>
        <w:t>such</w:t>
      </w:r>
      <w:r>
        <w:rPr>
          <w:spacing w:val="1"/>
        </w:rPr>
        <w:t xml:space="preserve"> </w:t>
      </w:r>
      <w:r>
        <w:t>assertion.</w:t>
      </w:r>
      <w:r>
        <w:rPr>
          <w:spacing w:val="1"/>
        </w:rPr>
        <w:t xml:space="preserve"> </w:t>
      </w:r>
      <w:r>
        <w:t>A bidder may submit specific financial documents in a separate,</w:t>
      </w:r>
      <w:r>
        <w:rPr>
          <w:spacing w:val="1"/>
        </w:rPr>
        <w:t xml:space="preserve"> </w:t>
      </w:r>
      <w:r>
        <w:t>sealed package clearly marked “Confidential-Financial Information” along with</w:t>
      </w:r>
      <w:r>
        <w:rPr>
          <w:spacing w:val="-59"/>
        </w:rPr>
        <w:t xml:space="preserve"> </w:t>
      </w:r>
      <w:r>
        <w:t>the proposal. The State reserves the right to make the determination to accept</w:t>
      </w:r>
      <w:r>
        <w:rPr>
          <w:spacing w:val="1"/>
        </w:rPr>
        <w:t xml:space="preserve"> </w:t>
      </w:r>
      <w:r>
        <w:t>the assertion</w:t>
      </w:r>
      <w:r>
        <w:rPr>
          <w:spacing w:val="-2"/>
        </w:rPr>
        <w:t xml:space="preserve"> </w:t>
      </w:r>
      <w:r>
        <w:t>and</w:t>
      </w:r>
      <w:r>
        <w:rPr>
          <w:spacing w:val="-1"/>
        </w:rPr>
        <w:t xml:space="preserve"> </w:t>
      </w:r>
      <w:r>
        <w:t>shall</w:t>
      </w:r>
      <w:r>
        <w:rPr>
          <w:spacing w:val="-2"/>
        </w:rPr>
        <w:t xml:space="preserve"> </w:t>
      </w:r>
      <w:r>
        <w:t>so</w:t>
      </w:r>
      <w:r>
        <w:rPr>
          <w:spacing w:val="1"/>
        </w:rPr>
        <w:t xml:space="preserve"> </w:t>
      </w:r>
      <w:r>
        <w:t>advise</w:t>
      </w:r>
      <w:r>
        <w:rPr>
          <w:spacing w:val="-2"/>
        </w:rPr>
        <w:t xml:space="preserve"> </w:t>
      </w:r>
      <w:r>
        <w:t>the</w:t>
      </w:r>
      <w:r>
        <w:rPr>
          <w:spacing w:val="-2"/>
        </w:rPr>
        <w:t xml:space="preserve"> </w:t>
      </w:r>
      <w:r>
        <w:t>bidder.</w:t>
      </w:r>
    </w:p>
    <w:p w:rsidR="00CE55AD" w:rsidRDefault="00CE55AD" w:rsidP="00CE55AD"/>
    <w:p w:rsidR="00CE55AD" w:rsidRPr="00CE55AD" w:rsidRDefault="00CE55AD" w:rsidP="00CE55AD">
      <w:pPr>
        <w:pStyle w:val="Heading2"/>
        <w:jc w:val="center"/>
        <w:rPr>
          <w:b/>
        </w:rPr>
      </w:pPr>
      <w:bookmarkStart w:id="15" w:name="5.8_POTENTIAL_PROBLEMS"/>
      <w:bookmarkStart w:id="16" w:name="_Toc85456444"/>
      <w:bookmarkEnd w:id="15"/>
      <w:r w:rsidRPr="00CE55AD">
        <w:rPr>
          <w:b/>
        </w:rPr>
        <w:t>5.8  POTENTIAL</w:t>
      </w:r>
      <w:r w:rsidRPr="00CE55AD">
        <w:rPr>
          <w:b/>
          <w:spacing w:val="-6"/>
        </w:rPr>
        <w:t xml:space="preserve"> CHANGES</w:t>
      </w:r>
      <w:bookmarkEnd w:id="16"/>
    </w:p>
    <w:p w:rsidR="00CE55AD" w:rsidRDefault="00CE55AD" w:rsidP="00CE55AD"/>
    <w:p w:rsidR="00CE55AD" w:rsidRDefault="00CE55AD" w:rsidP="00CE55AD">
      <w:r>
        <w:t>Provide</w:t>
      </w:r>
      <w:r>
        <w:rPr>
          <w:spacing w:val="35"/>
        </w:rPr>
        <w:t xml:space="preserve"> </w:t>
      </w:r>
      <w:r>
        <w:t>a</w:t>
      </w:r>
      <w:r>
        <w:rPr>
          <w:spacing w:val="35"/>
        </w:rPr>
        <w:t xml:space="preserve"> </w:t>
      </w:r>
      <w:r>
        <w:t>summary</w:t>
      </w:r>
      <w:r>
        <w:rPr>
          <w:spacing w:val="35"/>
        </w:rPr>
        <w:t xml:space="preserve"> </w:t>
      </w:r>
      <w:r>
        <w:t>of</w:t>
      </w:r>
      <w:r>
        <w:rPr>
          <w:spacing w:val="37"/>
        </w:rPr>
        <w:t xml:space="preserve"> </w:t>
      </w:r>
      <w:r>
        <w:t>any</w:t>
      </w:r>
      <w:r>
        <w:rPr>
          <w:spacing w:val="35"/>
        </w:rPr>
        <w:t xml:space="preserve"> </w:t>
      </w:r>
      <w:r>
        <w:t>and</w:t>
      </w:r>
      <w:r>
        <w:rPr>
          <w:spacing w:val="35"/>
        </w:rPr>
        <w:t xml:space="preserve"> </w:t>
      </w:r>
      <w:r>
        <w:t>all</w:t>
      </w:r>
      <w:r>
        <w:rPr>
          <w:spacing w:val="36"/>
        </w:rPr>
        <w:t xml:space="preserve"> </w:t>
      </w:r>
      <w:r>
        <w:t>changes</w:t>
      </w:r>
      <w:r>
        <w:rPr>
          <w:spacing w:val="37"/>
        </w:rPr>
        <w:t xml:space="preserve"> </w:t>
      </w:r>
      <w:r>
        <w:t>that</w:t>
      </w:r>
      <w:r>
        <w:rPr>
          <w:spacing w:val="36"/>
        </w:rPr>
        <w:t xml:space="preserve"> </w:t>
      </w:r>
      <w:r>
        <w:t>the</w:t>
      </w:r>
      <w:r>
        <w:rPr>
          <w:spacing w:val="36"/>
        </w:rPr>
        <w:t xml:space="preserve"> </w:t>
      </w:r>
      <w:r>
        <w:t>bidder</w:t>
      </w:r>
      <w:r>
        <w:rPr>
          <w:spacing w:val="35"/>
        </w:rPr>
        <w:t xml:space="preserve"> </w:t>
      </w:r>
      <w:r>
        <w:t>anticipates</w:t>
      </w:r>
      <w:r>
        <w:rPr>
          <w:spacing w:val="37"/>
        </w:rPr>
        <w:t xml:space="preserve"> </w:t>
      </w:r>
      <w:r>
        <w:t>during</w:t>
      </w:r>
      <w:r>
        <w:rPr>
          <w:spacing w:val="35"/>
        </w:rPr>
        <w:t xml:space="preserve"> </w:t>
      </w:r>
      <w:r>
        <w:t>the</w:t>
      </w:r>
      <w:r>
        <w:rPr>
          <w:spacing w:val="-59"/>
        </w:rPr>
        <w:t xml:space="preserve"> </w:t>
      </w:r>
      <w:r>
        <w:t>term</w:t>
      </w:r>
      <w:r>
        <w:rPr>
          <w:spacing w:val="1"/>
        </w:rPr>
        <w:t xml:space="preserve"> </w:t>
      </w:r>
      <w:r>
        <w:t>of</w:t>
      </w:r>
      <w:r>
        <w:rPr>
          <w:spacing w:val="1"/>
        </w:rPr>
        <w:t xml:space="preserve"> </w:t>
      </w:r>
      <w:r>
        <w:t>the contract t</w:t>
      </w:r>
      <w:r w:rsidRPr="003527D3">
        <w:t xml:space="preserve">hat could potentially impact the bidder’s ability to provide its proposed </w:t>
      </w:r>
      <w:r w:rsidRPr="003527D3">
        <w:lastRenderedPageBreak/>
        <w:t>solution.</w:t>
      </w:r>
      <w:r>
        <w:t xml:space="preserve"> For</w:t>
      </w:r>
      <w:r>
        <w:rPr>
          <w:spacing w:val="1"/>
        </w:rPr>
        <w:t xml:space="preserve"> </w:t>
      </w:r>
      <w:r>
        <w:t>each</w:t>
      </w:r>
      <w:r>
        <w:rPr>
          <w:spacing w:val="1"/>
        </w:rPr>
        <w:t xml:space="preserve"> change </w:t>
      </w:r>
      <w:r>
        <w:t>identified,</w:t>
      </w:r>
      <w:r>
        <w:rPr>
          <w:spacing w:val="1"/>
        </w:rPr>
        <w:t xml:space="preserve"> </w:t>
      </w:r>
      <w:r>
        <w:t>the</w:t>
      </w:r>
      <w:r>
        <w:rPr>
          <w:spacing w:val="1"/>
        </w:rPr>
        <w:t xml:space="preserve"> </w:t>
      </w:r>
      <w:r>
        <w:t>bidder</w:t>
      </w:r>
      <w:r>
        <w:rPr>
          <w:spacing w:val="1"/>
        </w:rPr>
        <w:t xml:space="preserve"> </w:t>
      </w:r>
      <w:r>
        <w:t>should</w:t>
      </w:r>
      <w:r>
        <w:rPr>
          <w:spacing w:val="1"/>
        </w:rPr>
        <w:t xml:space="preserve"> </w:t>
      </w:r>
      <w:r>
        <w:t>provide its</w:t>
      </w:r>
      <w:r>
        <w:rPr>
          <w:spacing w:val="1"/>
        </w:rPr>
        <w:t xml:space="preserve"> </w:t>
      </w:r>
      <w:r>
        <w:t>proposed</w:t>
      </w:r>
      <w:r>
        <w:rPr>
          <w:spacing w:val="-4"/>
        </w:rPr>
        <w:t xml:space="preserve"> </w:t>
      </w:r>
      <w:r>
        <w:t>solution.</w:t>
      </w:r>
    </w:p>
    <w:p w:rsidR="00CE55AD" w:rsidRDefault="00CE55AD" w:rsidP="00CE55AD"/>
    <w:p w:rsidR="00CE55AD" w:rsidRDefault="00CE55AD" w:rsidP="00CE55AD"/>
    <w:p w:rsidR="00CE55AD" w:rsidRPr="00CE55AD" w:rsidRDefault="00CE55AD" w:rsidP="00CE55AD">
      <w:pPr>
        <w:pStyle w:val="Heading2"/>
        <w:jc w:val="center"/>
        <w:rPr>
          <w:b/>
        </w:rPr>
      </w:pPr>
      <w:bookmarkStart w:id="17" w:name="5.9_OPERATIONS,_TRADING_AND_CONTROLS"/>
      <w:bookmarkStart w:id="18" w:name="_Toc85456445"/>
      <w:bookmarkEnd w:id="17"/>
      <w:r w:rsidRPr="00CE55AD">
        <w:rPr>
          <w:b/>
        </w:rPr>
        <w:t>5.9  OPERATIONS,</w:t>
      </w:r>
      <w:r w:rsidRPr="00CE55AD">
        <w:rPr>
          <w:b/>
          <w:spacing w:val="-4"/>
        </w:rPr>
        <w:t xml:space="preserve"> </w:t>
      </w:r>
      <w:r w:rsidRPr="00CE55AD">
        <w:rPr>
          <w:b/>
        </w:rPr>
        <w:t>TRADING</w:t>
      </w:r>
      <w:r w:rsidRPr="00CE55AD">
        <w:rPr>
          <w:b/>
          <w:spacing w:val="-4"/>
        </w:rPr>
        <w:t xml:space="preserve"> </w:t>
      </w:r>
      <w:r w:rsidRPr="00CE55AD">
        <w:rPr>
          <w:b/>
        </w:rPr>
        <w:t>AND</w:t>
      </w:r>
      <w:r w:rsidRPr="00CE55AD">
        <w:rPr>
          <w:b/>
          <w:spacing w:val="-4"/>
        </w:rPr>
        <w:t xml:space="preserve"> </w:t>
      </w:r>
      <w:r w:rsidRPr="00CE55AD">
        <w:rPr>
          <w:b/>
        </w:rPr>
        <w:t>CONTROLS</w:t>
      </w:r>
      <w:bookmarkEnd w:id="18"/>
    </w:p>
    <w:p w:rsidR="00CE55AD" w:rsidRDefault="00CE55AD" w:rsidP="00CE55AD">
      <w:pPr>
        <w:contextualSpacing/>
      </w:pPr>
    </w:p>
    <w:p w:rsidR="00CE55AD" w:rsidRDefault="00CE55AD" w:rsidP="00CE55AD">
      <w:pPr>
        <w:pStyle w:val="ListParagraph"/>
        <w:tabs>
          <w:tab w:val="left" w:pos="1541"/>
        </w:tabs>
        <w:ind w:left="1170" w:right="826" w:hanging="810"/>
        <w:contextualSpacing/>
      </w:pPr>
      <w:r w:rsidRPr="0064523A">
        <w:rPr>
          <w:rStyle w:val="Heading3Char"/>
        </w:rPr>
        <w:t>5.9.1</w:t>
      </w:r>
      <w:r>
        <w:tab/>
        <w:t>Briefly</w:t>
      </w:r>
      <w:r>
        <w:rPr>
          <w:spacing w:val="1"/>
        </w:rPr>
        <w:t xml:space="preserve"> </w:t>
      </w:r>
      <w:r>
        <w:t>describe</w:t>
      </w:r>
      <w:r>
        <w:rPr>
          <w:spacing w:val="1"/>
        </w:rPr>
        <w:t xml:space="preserve"> </w:t>
      </w:r>
      <w:r>
        <w:t>the</w:t>
      </w:r>
      <w:r>
        <w:rPr>
          <w:spacing w:val="1"/>
        </w:rPr>
        <w:t xml:space="preserve"> </w:t>
      </w:r>
      <w:r>
        <w:t>bidder’s</w:t>
      </w:r>
      <w:r>
        <w:rPr>
          <w:spacing w:val="1"/>
        </w:rPr>
        <w:t xml:space="preserve"> </w:t>
      </w:r>
      <w:r>
        <w:t>administrative/back</w:t>
      </w:r>
      <w:r>
        <w:rPr>
          <w:spacing w:val="1"/>
        </w:rPr>
        <w:t xml:space="preserve"> </w:t>
      </w:r>
      <w:r>
        <w:t>office</w:t>
      </w:r>
      <w:r>
        <w:rPr>
          <w:spacing w:val="1"/>
        </w:rPr>
        <w:t xml:space="preserve"> </w:t>
      </w:r>
      <w:r>
        <w:t>operations</w:t>
      </w:r>
      <w:r>
        <w:rPr>
          <w:spacing w:val="1"/>
        </w:rPr>
        <w:t xml:space="preserve"> </w:t>
      </w:r>
      <w:r>
        <w:t>and</w:t>
      </w:r>
      <w:r>
        <w:rPr>
          <w:spacing w:val="1"/>
        </w:rPr>
        <w:t xml:space="preserve"> </w:t>
      </w:r>
      <w:r>
        <w:t>organizational</w:t>
      </w:r>
      <w:r>
        <w:rPr>
          <w:spacing w:val="-3"/>
        </w:rPr>
        <w:t xml:space="preserve"> </w:t>
      </w:r>
      <w:r>
        <w:t>structure.</w:t>
      </w:r>
    </w:p>
    <w:p w:rsidR="00CE55AD" w:rsidRDefault="00CE55AD" w:rsidP="00CE55AD">
      <w:pPr>
        <w:ind w:left="1170" w:hanging="810"/>
        <w:contextualSpacing/>
      </w:pPr>
    </w:p>
    <w:p w:rsidR="00CE55AD" w:rsidRDefault="00CE55AD" w:rsidP="00CE55AD">
      <w:pPr>
        <w:pStyle w:val="ListParagraph"/>
        <w:tabs>
          <w:tab w:val="left" w:pos="1540"/>
          <w:tab w:val="left" w:pos="1541"/>
        </w:tabs>
        <w:ind w:left="1170" w:hanging="810"/>
        <w:contextualSpacing/>
      </w:pPr>
      <w:r w:rsidRPr="0064523A">
        <w:rPr>
          <w:rStyle w:val="Heading3Char"/>
        </w:rPr>
        <w:t>5.9.2</w:t>
      </w:r>
      <w:r>
        <w:tab/>
        <w:t>List</w:t>
      </w:r>
      <w:r>
        <w:rPr>
          <w:spacing w:val="-3"/>
        </w:rPr>
        <w:t xml:space="preserve"> </w:t>
      </w:r>
      <w:r>
        <w:t>the global</w:t>
      </w:r>
      <w:r>
        <w:rPr>
          <w:spacing w:val="-3"/>
        </w:rPr>
        <w:t xml:space="preserve"> </w:t>
      </w:r>
      <w:r>
        <w:t>custodians</w:t>
      </w:r>
      <w:r>
        <w:rPr>
          <w:spacing w:val="-2"/>
        </w:rPr>
        <w:t xml:space="preserve"> </w:t>
      </w:r>
      <w:r>
        <w:t>with</w:t>
      </w:r>
      <w:r>
        <w:rPr>
          <w:spacing w:val="-3"/>
        </w:rPr>
        <w:t xml:space="preserve"> </w:t>
      </w:r>
      <w:r>
        <w:t>which</w:t>
      </w:r>
      <w:r>
        <w:rPr>
          <w:spacing w:val="-3"/>
        </w:rPr>
        <w:t xml:space="preserve"> </w:t>
      </w:r>
      <w:r>
        <w:t>the</w:t>
      </w:r>
      <w:r>
        <w:rPr>
          <w:spacing w:val="-3"/>
        </w:rPr>
        <w:t xml:space="preserve"> </w:t>
      </w:r>
      <w:r>
        <w:t>bidder</w:t>
      </w:r>
      <w:r>
        <w:rPr>
          <w:spacing w:val="-2"/>
        </w:rPr>
        <w:t xml:space="preserve"> </w:t>
      </w:r>
      <w:r>
        <w:t>currently</w:t>
      </w:r>
      <w:r>
        <w:rPr>
          <w:spacing w:val="-4"/>
        </w:rPr>
        <w:t xml:space="preserve"> </w:t>
      </w:r>
      <w:r>
        <w:t>interfaces.</w:t>
      </w:r>
    </w:p>
    <w:p w:rsidR="00CE55AD" w:rsidRDefault="00CE55AD" w:rsidP="00CE55AD">
      <w:pPr>
        <w:pStyle w:val="ListParagraph"/>
        <w:tabs>
          <w:tab w:val="left" w:pos="1540"/>
          <w:tab w:val="left" w:pos="1541"/>
        </w:tabs>
        <w:ind w:left="1170" w:hanging="810"/>
        <w:contextualSpacing/>
      </w:pPr>
    </w:p>
    <w:p w:rsidR="00CE55AD" w:rsidRDefault="00CE55AD" w:rsidP="00CE55AD">
      <w:pPr>
        <w:pStyle w:val="ListParagraph"/>
        <w:tabs>
          <w:tab w:val="left" w:pos="1541"/>
        </w:tabs>
        <w:ind w:left="1170" w:right="826" w:hanging="810"/>
        <w:contextualSpacing/>
      </w:pPr>
      <w:r w:rsidRPr="0064523A">
        <w:rPr>
          <w:rStyle w:val="Heading3Char"/>
        </w:rPr>
        <w:t>5.9.3</w:t>
      </w:r>
      <w:r>
        <w:tab/>
        <w:t>Describe any electronic interfaces in place from order management system,</w:t>
      </w:r>
      <w:r>
        <w:rPr>
          <w:spacing w:val="1"/>
        </w:rPr>
        <w:t xml:space="preserve"> </w:t>
      </w:r>
      <w:r>
        <w:t>accounting,</w:t>
      </w:r>
      <w:r>
        <w:rPr>
          <w:spacing w:val="1"/>
        </w:rPr>
        <w:t xml:space="preserve"> </w:t>
      </w:r>
      <w:r>
        <w:t>back office</w:t>
      </w:r>
      <w:r>
        <w:rPr>
          <w:spacing w:val="-4"/>
        </w:rPr>
        <w:t xml:space="preserve"> </w:t>
      </w:r>
      <w:r>
        <w:t>etc.</w:t>
      </w:r>
    </w:p>
    <w:p w:rsidR="00CE55AD" w:rsidRDefault="00CE55AD" w:rsidP="00CE55AD">
      <w:pPr>
        <w:ind w:left="1170" w:hanging="810"/>
        <w:contextualSpacing/>
      </w:pPr>
    </w:p>
    <w:p w:rsidR="00CE55AD" w:rsidRDefault="00CE55AD" w:rsidP="00CE55AD">
      <w:pPr>
        <w:pStyle w:val="ListParagraph"/>
        <w:tabs>
          <w:tab w:val="left" w:pos="1541"/>
        </w:tabs>
        <w:ind w:left="1170" w:right="827" w:hanging="810"/>
        <w:contextualSpacing/>
      </w:pPr>
      <w:r w:rsidRPr="0064523A">
        <w:rPr>
          <w:rStyle w:val="Heading3Char"/>
        </w:rPr>
        <w:t>5.9.</w:t>
      </w:r>
      <w:r>
        <w:rPr>
          <w:rStyle w:val="Heading3Char"/>
        </w:rPr>
        <w:t>4</w:t>
      </w:r>
      <w:r>
        <w:tab/>
        <w:t>Briefly</w:t>
      </w:r>
      <w:r>
        <w:rPr>
          <w:spacing w:val="1"/>
        </w:rPr>
        <w:t xml:space="preserve"> </w:t>
      </w:r>
      <w:r>
        <w:t>describe</w:t>
      </w:r>
      <w:r>
        <w:rPr>
          <w:spacing w:val="1"/>
        </w:rPr>
        <w:t xml:space="preserve"> </w:t>
      </w:r>
      <w:r>
        <w:t>the</w:t>
      </w:r>
      <w:r>
        <w:rPr>
          <w:spacing w:val="1"/>
        </w:rPr>
        <w:t xml:space="preserve"> </w:t>
      </w:r>
      <w:r>
        <w:t>key</w:t>
      </w:r>
      <w:r>
        <w:rPr>
          <w:spacing w:val="1"/>
        </w:rPr>
        <w:t xml:space="preserve"> </w:t>
      </w:r>
      <w:r>
        <w:t>systems</w:t>
      </w:r>
      <w:r>
        <w:rPr>
          <w:spacing w:val="1"/>
        </w:rPr>
        <w:t xml:space="preserve"> </w:t>
      </w:r>
      <w:r>
        <w:t>and</w:t>
      </w:r>
      <w:r>
        <w:rPr>
          <w:spacing w:val="1"/>
        </w:rPr>
        <w:t xml:space="preserve"> </w:t>
      </w:r>
      <w:r>
        <w:t>tools used</w:t>
      </w:r>
      <w:r>
        <w:rPr>
          <w:spacing w:val="1"/>
        </w:rPr>
        <w:t xml:space="preserve"> </w:t>
      </w:r>
      <w:r>
        <w:t>for</w:t>
      </w:r>
      <w:r>
        <w:rPr>
          <w:spacing w:val="1"/>
        </w:rPr>
        <w:t xml:space="preserve"> </w:t>
      </w:r>
      <w:r>
        <w:t>portfolio</w:t>
      </w:r>
      <w:r>
        <w:rPr>
          <w:spacing w:val="1"/>
        </w:rPr>
        <w:t xml:space="preserve"> </w:t>
      </w:r>
      <w:r>
        <w:t>management,</w:t>
      </w:r>
      <w:r>
        <w:rPr>
          <w:spacing w:val="1"/>
        </w:rPr>
        <w:t xml:space="preserve"> </w:t>
      </w:r>
      <w:r>
        <w:t>analysis, trading and accounting. Indicate if these systems are third party or</w:t>
      </w:r>
      <w:r>
        <w:rPr>
          <w:spacing w:val="1"/>
        </w:rPr>
        <w:t xml:space="preserve"> </w:t>
      </w:r>
      <w:r>
        <w:t>internally</w:t>
      </w:r>
      <w:r>
        <w:rPr>
          <w:spacing w:val="-3"/>
        </w:rPr>
        <w:t xml:space="preserve"> </w:t>
      </w:r>
      <w:r>
        <w:t>developed.</w:t>
      </w:r>
    </w:p>
    <w:p w:rsidR="00CE55AD" w:rsidRDefault="00CE55AD" w:rsidP="00CE55AD">
      <w:pPr>
        <w:ind w:left="1170" w:hanging="810"/>
        <w:contextualSpacing/>
      </w:pPr>
    </w:p>
    <w:p w:rsidR="00CE55AD" w:rsidRDefault="00CE55AD" w:rsidP="00CE55AD">
      <w:pPr>
        <w:pStyle w:val="ListParagraph"/>
        <w:tabs>
          <w:tab w:val="left" w:pos="1539"/>
          <w:tab w:val="left" w:pos="1541"/>
        </w:tabs>
        <w:spacing w:before="1"/>
        <w:ind w:left="1170" w:hanging="810"/>
        <w:contextualSpacing/>
      </w:pPr>
      <w:r w:rsidRPr="0064523A">
        <w:rPr>
          <w:rStyle w:val="Heading3Char"/>
        </w:rPr>
        <w:t>5.9.5</w:t>
      </w:r>
      <w:r>
        <w:tab/>
        <w:t>Describe</w:t>
      </w:r>
      <w:r>
        <w:rPr>
          <w:spacing w:val="-5"/>
        </w:rPr>
        <w:t xml:space="preserve"> </w:t>
      </w:r>
      <w:r>
        <w:t>the</w:t>
      </w:r>
      <w:r>
        <w:rPr>
          <w:spacing w:val="-4"/>
        </w:rPr>
        <w:t xml:space="preserve"> </w:t>
      </w:r>
      <w:r>
        <w:t>bidder’s</w:t>
      </w:r>
      <w:r>
        <w:rPr>
          <w:spacing w:val="-3"/>
        </w:rPr>
        <w:t xml:space="preserve"> </w:t>
      </w:r>
      <w:r>
        <w:t>commitment</w:t>
      </w:r>
      <w:r>
        <w:rPr>
          <w:spacing w:val="-3"/>
        </w:rPr>
        <w:t xml:space="preserve"> </w:t>
      </w:r>
      <w:r>
        <w:t>to</w:t>
      </w:r>
      <w:r>
        <w:rPr>
          <w:spacing w:val="-5"/>
        </w:rPr>
        <w:t xml:space="preserve"> </w:t>
      </w:r>
      <w:r>
        <w:t>research</w:t>
      </w:r>
      <w:r>
        <w:rPr>
          <w:spacing w:val="-2"/>
        </w:rPr>
        <w:t xml:space="preserve"> </w:t>
      </w:r>
      <w:r>
        <w:t>and</w:t>
      </w:r>
      <w:r>
        <w:rPr>
          <w:spacing w:val="-1"/>
        </w:rPr>
        <w:t xml:space="preserve"> </w:t>
      </w:r>
      <w:r>
        <w:t>system</w:t>
      </w:r>
      <w:r>
        <w:rPr>
          <w:spacing w:val="-1"/>
        </w:rPr>
        <w:t xml:space="preserve"> </w:t>
      </w:r>
      <w:r>
        <w:t>enhancements.</w:t>
      </w:r>
    </w:p>
    <w:p w:rsidR="00CE55AD" w:rsidRDefault="00CE55AD" w:rsidP="00CE55AD">
      <w:pPr>
        <w:ind w:left="1170" w:hanging="810"/>
        <w:contextualSpacing/>
      </w:pPr>
    </w:p>
    <w:p w:rsidR="00CE55AD" w:rsidRDefault="00CE55AD" w:rsidP="00CE55AD">
      <w:pPr>
        <w:pStyle w:val="ListParagraph"/>
        <w:tabs>
          <w:tab w:val="left" w:pos="1540"/>
        </w:tabs>
        <w:ind w:left="1170" w:right="825" w:hanging="810"/>
        <w:contextualSpacing/>
      </w:pPr>
      <w:r w:rsidRPr="0064523A">
        <w:rPr>
          <w:rStyle w:val="Heading3Char"/>
        </w:rPr>
        <w:t>5.9.6</w:t>
      </w:r>
      <w:r>
        <w:tab/>
        <w:t>Provide an overview of pricing procedures for securities, including sources and</w:t>
      </w:r>
      <w:r>
        <w:rPr>
          <w:spacing w:val="1"/>
        </w:rPr>
        <w:t xml:space="preserve"> </w:t>
      </w:r>
      <w:r>
        <w:t>frequency</w:t>
      </w:r>
      <w:r>
        <w:rPr>
          <w:spacing w:val="-3"/>
        </w:rPr>
        <w:t xml:space="preserve"> </w:t>
      </w:r>
      <w:r>
        <w:t>of</w:t>
      </w:r>
      <w:r>
        <w:rPr>
          <w:spacing w:val="-1"/>
        </w:rPr>
        <w:t xml:space="preserve"> </w:t>
      </w:r>
      <w:r>
        <w:t>marks.</w:t>
      </w:r>
    </w:p>
    <w:p w:rsidR="00CE55AD" w:rsidRDefault="00CE55AD" w:rsidP="00CE55AD">
      <w:pPr>
        <w:ind w:left="1170" w:hanging="810"/>
        <w:contextualSpacing/>
      </w:pPr>
    </w:p>
    <w:p w:rsidR="00CE55AD" w:rsidRDefault="00CE55AD" w:rsidP="00CE55AD">
      <w:pPr>
        <w:pStyle w:val="ListParagraph"/>
        <w:tabs>
          <w:tab w:val="left" w:pos="1540"/>
        </w:tabs>
        <w:ind w:left="1170" w:right="825" w:hanging="810"/>
        <w:contextualSpacing/>
      </w:pPr>
      <w:r w:rsidRPr="0064523A">
        <w:rPr>
          <w:rStyle w:val="Heading3Char"/>
        </w:rPr>
        <w:t>5.9.7</w:t>
      </w:r>
      <w:r>
        <w:tab/>
        <w:t>Does</w:t>
      </w:r>
      <w:r>
        <w:rPr>
          <w:spacing w:val="14"/>
        </w:rPr>
        <w:t xml:space="preserve"> </w:t>
      </w:r>
      <w:r>
        <w:t>the</w:t>
      </w:r>
      <w:r>
        <w:rPr>
          <w:spacing w:val="13"/>
        </w:rPr>
        <w:t xml:space="preserve"> </w:t>
      </w:r>
      <w:r>
        <w:t>bidder</w:t>
      </w:r>
      <w:r>
        <w:rPr>
          <w:spacing w:val="15"/>
        </w:rPr>
        <w:t xml:space="preserve"> </w:t>
      </w:r>
      <w:r>
        <w:t>currently</w:t>
      </w:r>
      <w:r>
        <w:rPr>
          <w:spacing w:val="12"/>
        </w:rPr>
        <w:t xml:space="preserve"> </w:t>
      </w:r>
      <w:r>
        <w:t>contract</w:t>
      </w:r>
      <w:r>
        <w:rPr>
          <w:spacing w:val="14"/>
        </w:rPr>
        <w:t xml:space="preserve"> </w:t>
      </w:r>
      <w:r>
        <w:t>with</w:t>
      </w:r>
      <w:r>
        <w:rPr>
          <w:spacing w:val="14"/>
        </w:rPr>
        <w:t xml:space="preserve"> </w:t>
      </w:r>
      <w:r>
        <w:t>outside</w:t>
      </w:r>
      <w:r>
        <w:rPr>
          <w:spacing w:val="13"/>
        </w:rPr>
        <w:t xml:space="preserve"> </w:t>
      </w:r>
      <w:r>
        <w:t>pricing</w:t>
      </w:r>
      <w:r>
        <w:rPr>
          <w:spacing w:val="13"/>
        </w:rPr>
        <w:t xml:space="preserve"> </w:t>
      </w:r>
      <w:r>
        <w:t>services?</w:t>
      </w:r>
      <w:r>
        <w:rPr>
          <w:spacing w:val="14"/>
        </w:rPr>
        <w:t xml:space="preserve"> </w:t>
      </w:r>
      <w:r>
        <w:t>If</w:t>
      </w:r>
      <w:r>
        <w:rPr>
          <w:spacing w:val="14"/>
        </w:rPr>
        <w:t xml:space="preserve"> </w:t>
      </w:r>
      <w:r>
        <w:t>so,</w:t>
      </w:r>
      <w:r>
        <w:rPr>
          <w:spacing w:val="15"/>
        </w:rPr>
        <w:t xml:space="preserve"> </w:t>
      </w:r>
      <w:r>
        <w:t>provide</w:t>
      </w:r>
      <w:r>
        <w:rPr>
          <w:spacing w:val="-59"/>
        </w:rPr>
        <w:t xml:space="preserve"> </w:t>
      </w:r>
      <w:r>
        <w:t>a list of the firms and indicate the general types of securities each prices on the</w:t>
      </w:r>
      <w:r>
        <w:rPr>
          <w:spacing w:val="1"/>
        </w:rPr>
        <w:t xml:space="preserve"> </w:t>
      </w:r>
      <w:r>
        <w:t>bidder’s</w:t>
      </w:r>
      <w:r>
        <w:rPr>
          <w:spacing w:val="-2"/>
        </w:rPr>
        <w:t xml:space="preserve"> </w:t>
      </w:r>
      <w:r>
        <w:t>behalf.</w:t>
      </w:r>
    </w:p>
    <w:p w:rsidR="00CE55AD" w:rsidRDefault="00CE55AD" w:rsidP="00CE55AD">
      <w:pPr>
        <w:pStyle w:val="ListParagraph"/>
        <w:tabs>
          <w:tab w:val="left" w:pos="1540"/>
        </w:tabs>
        <w:ind w:left="1170" w:right="825" w:hanging="810"/>
        <w:contextualSpacing/>
      </w:pPr>
    </w:p>
    <w:p w:rsidR="00CE55AD" w:rsidRDefault="00CE55AD" w:rsidP="00CE55AD">
      <w:pPr>
        <w:pStyle w:val="ListParagraph"/>
        <w:tabs>
          <w:tab w:val="left" w:pos="1541"/>
        </w:tabs>
        <w:ind w:left="1170" w:right="827" w:hanging="810"/>
        <w:contextualSpacing/>
      </w:pPr>
      <w:r w:rsidRPr="0064523A">
        <w:rPr>
          <w:rStyle w:val="Heading3Char"/>
        </w:rPr>
        <w:t>5.9.8</w:t>
      </w:r>
      <w:r>
        <w:tab/>
        <w:t>Does the bidder maintain a formal valuation committee or other entity that</w:t>
      </w:r>
      <w:r>
        <w:rPr>
          <w:spacing w:val="1"/>
        </w:rPr>
        <w:t xml:space="preserve"> </w:t>
      </w:r>
      <w:r>
        <w:t>provides</w:t>
      </w:r>
      <w:r>
        <w:rPr>
          <w:spacing w:val="-2"/>
        </w:rPr>
        <w:t xml:space="preserve"> </w:t>
      </w:r>
      <w:r>
        <w:t>oversight</w:t>
      </w:r>
      <w:r>
        <w:rPr>
          <w:spacing w:val="-1"/>
        </w:rPr>
        <w:t xml:space="preserve"> </w:t>
      </w:r>
      <w:r>
        <w:t>for</w:t>
      </w:r>
      <w:r>
        <w:rPr>
          <w:spacing w:val="-1"/>
        </w:rPr>
        <w:t xml:space="preserve"> </w:t>
      </w:r>
      <w:r>
        <w:t>security/portfolio</w:t>
      </w:r>
      <w:r>
        <w:rPr>
          <w:spacing w:val="1"/>
        </w:rPr>
        <w:t xml:space="preserve"> </w:t>
      </w:r>
      <w:r>
        <w:t>valuation?</w:t>
      </w:r>
    </w:p>
    <w:p w:rsidR="00CE55AD" w:rsidRDefault="00CE55AD" w:rsidP="00CE55AD">
      <w:pPr>
        <w:ind w:left="1170" w:hanging="810"/>
        <w:contextualSpacing/>
      </w:pPr>
    </w:p>
    <w:p w:rsidR="00CE55AD" w:rsidRDefault="00CE55AD" w:rsidP="00CE55AD">
      <w:pPr>
        <w:pStyle w:val="ListParagraph"/>
        <w:tabs>
          <w:tab w:val="left" w:pos="1541"/>
        </w:tabs>
        <w:ind w:left="1170" w:right="822" w:hanging="810"/>
        <w:contextualSpacing/>
      </w:pPr>
      <w:r w:rsidRPr="0064523A">
        <w:rPr>
          <w:rStyle w:val="Heading3Char"/>
        </w:rPr>
        <w:t>5.9.9</w:t>
      </w:r>
      <w:r>
        <w:tab/>
        <w:t>Does the bidder execute its own foreign exchange for trades or use a third party</w:t>
      </w:r>
      <w:r>
        <w:rPr>
          <w:spacing w:val="-59"/>
        </w:rPr>
        <w:t xml:space="preserve"> </w:t>
      </w:r>
      <w:r>
        <w:t>service?</w:t>
      </w:r>
    </w:p>
    <w:p w:rsidR="00CE55AD" w:rsidRDefault="00CE55AD" w:rsidP="00CE55AD">
      <w:pPr>
        <w:ind w:left="1170" w:hanging="810"/>
        <w:contextualSpacing/>
      </w:pPr>
    </w:p>
    <w:p w:rsidR="00CE55AD" w:rsidRDefault="00CE55AD" w:rsidP="00CE55AD">
      <w:pPr>
        <w:pStyle w:val="ListParagraph"/>
        <w:tabs>
          <w:tab w:val="left" w:pos="1541"/>
        </w:tabs>
        <w:ind w:left="1170" w:right="828" w:hanging="810"/>
        <w:contextualSpacing/>
      </w:pPr>
      <w:r w:rsidRPr="0064523A">
        <w:rPr>
          <w:rStyle w:val="Heading3Char"/>
        </w:rPr>
        <w:t>5.9.10</w:t>
      </w:r>
      <w:r>
        <w:tab/>
        <w:t>Provide</w:t>
      </w:r>
      <w:r>
        <w:rPr>
          <w:spacing w:val="1"/>
        </w:rPr>
        <w:t xml:space="preserve"> </w:t>
      </w:r>
      <w:r>
        <w:t>an</w:t>
      </w:r>
      <w:r>
        <w:rPr>
          <w:spacing w:val="1"/>
        </w:rPr>
        <w:t xml:space="preserve"> </w:t>
      </w:r>
      <w:r>
        <w:t>overview</w:t>
      </w:r>
      <w:r>
        <w:rPr>
          <w:spacing w:val="1"/>
        </w:rPr>
        <w:t xml:space="preserve"> </w:t>
      </w:r>
      <w:r>
        <w:t>of</w:t>
      </w:r>
      <w:r>
        <w:rPr>
          <w:spacing w:val="1"/>
        </w:rPr>
        <w:t xml:space="preserve"> </w:t>
      </w:r>
      <w:r>
        <w:t>the</w:t>
      </w:r>
      <w:r>
        <w:rPr>
          <w:spacing w:val="1"/>
        </w:rPr>
        <w:t xml:space="preserve"> </w:t>
      </w:r>
      <w:r>
        <w:t>bidder’s</w:t>
      </w:r>
      <w:r>
        <w:rPr>
          <w:spacing w:val="1"/>
        </w:rPr>
        <w:t xml:space="preserve"> </w:t>
      </w:r>
      <w:r>
        <w:t>operational</w:t>
      </w:r>
      <w:r>
        <w:rPr>
          <w:spacing w:val="1"/>
        </w:rPr>
        <w:t xml:space="preserve"> </w:t>
      </w:r>
      <w:r>
        <w:t>risk</w:t>
      </w:r>
      <w:r>
        <w:rPr>
          <w:spacing w:val="1"/>
        </w:rPr>
        <w:t xml:space="preserve"> </w:t>
      </w:r>
      <w:r>
        <w:t>monitoring</w:t>
      </w:r>
      <w:r>
        <w:rPr>
          <w:spacing w:val="1"/>
        </w:rPr>
        <w:t xml:space="preserve"> </w:t>
      </w:r>
      <w:r>
        <w:t>and</w:t>
      </w:r>
      <w:r>
        <w:rPr>
          <w:spacing w:val="1"/>
        </w:rPr>
        <w:t xml:space="preserve"> </w:t>
      </w:r>
      <w:r>
        <w:t>management</w:t>
      </w:r>
      <w:r>
        <w:rPr>
          <w:spacing w:val="-2"/>
        </w:rPr>
        <w:t xml:space="preserve"> </w:t>
      </w:r>
      <w:r>
        <w:t>practices.</w:t>
      </w:r>
    </w:p>
    <w:p w:rsidR="00CE55AD" w:rsidRDefault="00CE55AD" w:rsidP="00CE55AD">
      <w:pPr>
        <w:ind w:left="1170" w:hanging="810"/>
        <w:contextualSpacing/>
      </w:pPr>
    </w:p>
    <w:p w:rsidR="00CE55AD" w:rsidRDefault="00CE55AD" w:rsidP="00CE55AD">
      <w:pPr>
        <w:pStyle w:val="ListParagraph"/>
        <w:tabs>
          <w:tab w:val="left" w:pos="1541"/>
        </w:tabs>
        <w:ind w:left="1170" w:right="825" w:hanging="810"/>
        <w:contextualSpacing/>
      </w:pPr>
      <w:r w:rsidRPr="0064523A">
        <w:rPr>
          <w:rStyle w:val="Heading3Char"/>
        </w:rPr>
        <w:t>5.9.11</w:t>
      </w:r>
      <w:r>
        <w:tab/>
        <w:t>Does</w:t>
      </w:r>
      <w:r>
        <w:rPr>
          <w:spacing w:val="1"/>
        </w:rPr>
        <w:t xml:space="preserve"> </w:t>
      </w:r>
      <w:r>
        <w:t>the</w:t>
      </w:r>
      <w:r>
        <w:rPr>
          <w:spacing w:val="1"/>
        </w:rPr>
        <w:t xml:space="preserve"> </w:t>
      </w:r>
      <w:r>
        <w:t>bidder</w:t>
      </w:r>
      <w:r>
        <w:rPr>
          <w:spacing w:val="1"/>
        </w:rPr>
        <w:t xml:space="preserve"> </w:t>
      </w:r>
      <w:r>
        <w:t>participate</w:t>
      </w:r>
      <w:r>
        <w:rPr>
          <w:spacing w:val="1"/>
        </w:rPr>
        <w:t xml:space="preserve"> </w:t>
      </w:r>
      <w:r>
        <w:t>in</w:t>
      </w:r>
      <w:r>
        <w:rPr>
          <w:spacing w:val="1"/>
        </w:rPr>
        <w:t xml:space="preserve"> </w:t>
      </w:r>
      <w:r>
        <w:t>Service</w:t>
      </w:r>
      <w:r>
        <w:rPr>
          <w:spacing w:val="1"/>
        </w:rPr>
        <w:t xml:space="preserve"> </w:t>
      </w:r>
      <w:r>
        <w:t>Organization</w:t>
      </w:r>
      <w:r>
        <w:rPr>
          <w:spacing w:val="1"/>
        </w:rPr>
        <w:t xml:space="preserve"> </w:t>
      </w:r>
      <w:r>
        <w:t>Control</w:t>
      </w:r>
      <w:r>
        <w:rPr>
          <w:spacing w:val="1"/>
        </w:rPr>
        <w:t xml:space="preserve"> </w:t>
      </w:r>
      <w:r>
        <w:t>(SOC)</w:t>
      </w:r>
      <w:r>
        <w:rPr>
          <w:spacing w:val="62"/>
        </w:rPr>
        <w:t xml:space="preserve"> </w:t>
      </w:r>
      <w:r>
        <w:t>or</w:t>
      </w:r>
      <w:r>
        <w:rPr>
          <w:spacing w:val="1"/>
        </w:rPr>
        <w:t xml:space="preserve"> </w:t>
      </w:r>
      <w:r>
        <w:t>equivalent reviews? If so, provide a copy of the bidder’s latest SOC report and,</w:t>
      </w:r>
      <w:r>
        <w:rPr>
          <w:spacing w:val="1"/>
        </w:rPr>
        <w:t xml:space="preserve"> </w:t>
      </w:r>
      <w:r>
        <w:t>if available, the independent auditor’s opinion on whether internal controls are</w:t>
      </w:r>
      <w:r>
        <w:rPr>
          <w:spacing w:val="1"/>
        </w:rPr>
        <w:t xml:space="preserve"> </w:t>
      </w:r>
      <w:r>
        <w:t>adequate to achieve specified risk/SOC objectives and whether such controls</w:t>
      </w:r>
      <w:r>
        <w:rPr>
          <w:spacing w:val="1"/>
        </w:rPr>
        <w:t xml:space="preserve"> </w:t>
      </w:r>
      <w:r>
        <w:t>were operating effectively at the time of audit. Have there been any significant</w:t>
      </w:r>
      <w:r>
        <w:rPr>
          <w:spacing w:val="1"/>
        </w:rPr>
        <w:t xml:space="preserve"> </w:t>
      </w:r>
      <w:r>
        <w:t>changes</w:t>
      </w:r>
      <w:r>
        <w:rPr>
          <w:spacing w:val="-2"/>
        </w:rPr>
        <w:t xml:space="preserve"> </w:t>
      </w:r>
      <w:r>
        <w:t>since</w:t>
      </w:r>
      <w:r>
        <w:rPr>
          <w:spacing w:val="1"/>
        </w:rPr>
        <w:t xml:space="preserve"> </w:t>
      </w:r>
      <w:r>
        <w:t>the</w:t>
      </w:r>
      <w:r>
        <w:rPr>
          <w:spacing w:val="1"/>
        </w:rPr>
        <w:t xml:space="preserve"> </w:t>
      </w:r>
      <w:r>
        <w:t>date</w:t>
      </w:r>
      <w:r>
        <w:rPr>
          <w:spacing w:val="-2"/>
        </w:rPr>
        <w:t xml:space="preserve"> </w:t>
      </w:r>
      <w:r>
        <w:t>of</w:t>
      </w:r>
      <w:r>
        <w:rPr>
          <w:spacing w:val="2"/>
        </w:rPr>
        <w:t xml:space="preserve"> </w:t>
      </w:r>
      <w:r>
        <w:t>the</w:t>
      </w:r>
      <w:r>
        <w:rPr>
          <w:spacing w:val="1"/>
        </w:rPr>
        <w:t xml:space="preserve"> </w:t>
      </w:r>
      <w:r>
        <w:t>opinion?</w:t>
      </w:r>
    </w:p>
    <w:p w:rsidR="00CE55AD" w:rsidRDefault="00CE55AD" w:rsidP="00CE55AD">
      <w:pPr>
        <w:ind w:left="1170" w:hanging="810"/>
        <w:contextualSpacing/>
      </w:pPr>
    </w:p>
    <w:p w:rsidR="00CE55AD" w:rsidRDefault="00CE55AD" w:rsidP="00CE55AD">
      <w:pPr>
        <w:pStyle w:val="ListParagraph"/>
        <w:tabs>
          <w:tab w:val="left" w:pos="1541"/>
        </w:tabs>
        <w:spacing w:before="101"/>
        <w:ind w:left="1170" w:right="826" w:hanging="810"/>
        <w:contextualSpacing/>
      </w:pPr>
      <w:r w:rsidRPr="0064523A">
        <w:rPr>
          <w:rStyle w:val="Heading3Char"/>
        </w:rPr>
        <w:t>5.9.12</w:t>
      </w:r>
      <w:r>
        <w:tab/>
        <w:t>Provide</w:t>
      </w:r>
      <w:r>
        <w:rPr>
          <w:spacing w:val="29"/>
        </w:rPr>
        <w:t xml:space="preserve"> </w:t>
      </w:r>
      <w:r>
        <w:t>an</w:t>
      </w:r>
      <w:r>
        <w:rPr>
          <w:spacing w:val="28"/>
        </w:rPr>
        <w:t xml:space="preserve"> </w:t>
      </w:r>
      <w:r>
        <w:t>overview</w:t>
      </w:r>
      <w:r>
        <w:rPr>
          <w:spacing w:val="31"/>
        </w:rPr>
        <w:t xml:space="preserve"> </w:t>
      </w:r>
      <w:r>
        <w:t>of</w:t>
      </w:r>
      <w:r>
        <w:rPr>
          <w:spacing w:val="27"/>
        </w:rPr>
        <w:t xml:space="preserve"> </w:t>
      </w:r>
      <w:r>
        <w:t>the</w:t>
      </w:r>
      <w:r>
        <w:rPr>
          <w:spacing w:val="29"/>
        </w:rPr>
        <w:t xml:space="preserve"> </w:t>
      </w:r>
      <w:r>
        <w:t>bidder’s</w:t>
      </w:r>
      <w:r>
        <w:rPr>
          <w:spacing w:val="30"/>
        </w:rPr>
        <w:t xml:space="preserve"> </w:t>
      </w:r>
      <w:r>
        <w:t>trade</w:t>
      </w:r>
      <w:r>
        <w:rPr>
          <w:spacing w:val="29"/>
        </w:rPr>
        <w:t xml:space="preserve"> </w:t>
      </w:r>
      <w:r>
        <w:t>allocation</w:t>
      </w:r>
      <w:r>
        <w:rPr>
          <w:spacing w:val="28"/>
        </w:rPr>
        <w:t xml:space="preserve"> </w:t>
      </w:r>
      <w:r>
        <w:t>protocols</w:t>
      </w:r>
      <w:r>
        <w:rPr>
          <w:spacing w:val="30"/>
        </w:rPr>
        <w:t xml:space="preserve"> </w:t>
      </w:r>
      <w:r>
        <w:t>and</w:t>
      </w:r>
      <w:r>
        <w:rPr>
          <w:spacing w:val="29"/>
        </w:rPr>
        <w:t xml:space="preserve"> </w:t>
      </w:r>
      <w:r>
        <w:t>procedures</w:t>
      </w:r>
      <w:r>
        <w:rPr>
          <w:spacing w:val="-58"/>
        </w:rPr>
        <w:t xml:space="preserve"> </w:t>
      </w:r>
      <w:r>
        <w:t>for controlling performance dispersion between accounts with substantially the</w:t>
      </w:r>
      <w:r>
        <w:rPr>
          <w:spacing w:val="1"/>
        </w:rPr>
        <w:t xml:space="preserve"> </w:t>
      </w:r>
      <w:r>
        <w:t>same</w:t>
      </w:r>
      <w:r>
        <w:rPr>
          <w:spacing w:val="-3"/>
        </w:rPr>
        <w:t xml:space="preserve"> </w:t>
      </w:r>
      <w:r>
        <w:t>guidelines.</w:t>
      </w:r>
    </w:p>
    <w:p w:rsidR="00CE55AD" w:rsidRDefault="00CE55AD" w:rsidP="00CE55AD">
      <w:pPr>
        <w:pStyle w:val="ListParagraph"/>
        <w:ind w:left="1170" w:hanging="810"/>
        <w:contextualSpacing/>
      </w:pPr>
    </w:p>
    <w:p w:rsidR="00CE55AD" w:rsidRDefault="00CE55AD" w:rsidP="00CE55AD">
      <w:pPr>
        <w:pStyle w:val="ListParagraph"/>
        <w:tabs>
          <w:tab w:val="left" w:pos="1541"/>
        </w:tabs>
        <w:spacing w:before="101"/>
        <w:ind w:left="1170" w:right="826" w:hanging="810"/>
        <w:contextualSpacing/>
      </w:pPr>
      <w:r w:rsidRPr="0064523A">
        <w:rPr>
          <w:rStyle w:val="Heading3Char"/>
        </w:rPr>
        <w:t>5.9.13</w:t>
      </w:r>
      <w:r>
        <w:tab/>
      </w:r>
      <w:r w:rsidRPr="00E82BCD">
        <w:t xml:space="preserve">Please briefly describe the bidder’s trading policy. How many bids (or offers) are typically received per trade? How is it determined which broker is used for a trade? Please include any information </w:t>
      </w:r>
      <w:r>
        <w:t>th</w:t>
      </w:r>
      <w:r w:rsidRPr="00E82BCD">
        <w:t>at would help to understand the trading processes, including a copy of the bidder’s policies for approving and monitoring brokers.</w:t>
      </w:r>
    </w:p>
    <w:p w:rsidR="00CE55AD" w:rsidRDefault="00CE55AD" w:rsidP="00CE55AD">
      <w:pPr>
        <w:ind w:left="1170" w:hanging="810"/>
        <w:contextualSpacing/>
      </w:pPr>
    </w:p>
    <w:p w:rsidR="00CE55AD" w:rsidRDefault="00CE55AD" w:rsidP="00CE55AD">
      <w:pPr>
        <w:tabs>
          <w:tab w:val="left" w:pos="1541"/>
        </w:tabs>
        <w:ind w:left="1170" w:right="824" w:hanging="810"/>
        <w:contextualSpacing/>
      </w:pPr>
      <w:r w:rsidRPr="0064523A">
        <w:rPr>
          <w:rStyle w:val="Heading3Char"/>
        </w:rPr>
        <w:t>5.9.14</w:t>
      </w:r>
      <w:r>
        <w:tab/>
        <w:t>Provide an overview of the bidder’s business continuity and disaster recovery</w:t>
      </w:r>
      <w:r w:rsidRPr="0064523A">
        <w:rPr>
          <w:spacing w:val="1"/>
        </w:rPr>
        <w:t xml:space="preserve"> </w:t>
      </w:r>
      <w:r>
        <w:t>systems</w:t>
      </w:r>
      <w:r w:rsidRPr="0064523A">
        <w:rPr>
          <w:spacing w:val="-2"/>
        </w:rPr>
        <w:t xml:space="preserve"> </w:t>
      </w:r>
      <w:r>
        <w:t>and</w:t>
      </w:r>
      <w:r w:rsidRPr="0064523A">
        <w:rPr>
          <w:spacing w:val="-1"/>
        </w:rPr>
        <w:t xml:space="preserve"> </w:t>
      </w:r>
      <w:r>
        <w:t>plans.</w:t>
      </w:r>
    </w:p>
    <w:p w:rsidR="00CE55AD" w:rsidRDefault="00CE55AD" w:rsidP="00CE55AD">
      <w:pPr>
        <w:ind w:left="1170" w:hanging="810"/>
        <w:contextualSpacing/>
      </w:pPr>
    </w:p>
    <w:p w:rsidR="00CE55AD" w:rsidRDefault="00CE55AD" w:rsidP="00CE55AD">
      <w:pPr>
        <w:pStyle w:val="ListParagraph"/>
        <w:tabs>
          <w:tab w:val="left" w:pos="1541"/>
        </w:tabs>
        <w:ind w:left="1170" w:hanging="810"/>
        <w:contextualSpacing/>
      </w:pPr>
      <w:r w:rsidRPr="0064523A">
        <w:rPr>
          <w:rStyle w:val="Heading3Char"/>
        </w:rPr>
        <w:t>5.9.15</w:t>
      </w:r>
      <w:r>
        <w:tab/>
        <w:t>Has</w:t>
      </w:r>
      <w:r>
        <w:rPr>
          <w:spacing w:val="-2"/>
        </w:rPr>
        <w:t xml:space="preserve"> </w:t>
      </w:r>
      <w:r>
        <w:t>bidder</w:t>
      </w:r>
      <w:r>
        <w:rPr>
          <w:spacing w:val="-1"/>
        </w:rPr>
        <w:t xml:space="preserve"> </w:t>
      </w:r>
      <w:r>
        <w:t>firm</w:t>
      </w:r>
      <w:r>
        <w:rPr>
          <w:spacing w:val="-1"/>
        </w:rPr>
        <w:t xml:space="preserve"> </w:t>
      </w:r>
      <w:r>
        <w:t>received a</w:t>
      </w:r>
      <w:r>
        <w:rPr>
          <w:spacing w:val="-2"/>
        </w:rPr>
        <w:t xml:space="preserve"> </w:t>
      </w:r>
      <w:r>
        <w:t>Wells Notice</w:t>
      </w:r>
      <w:r>
        <w:rPr>
          <w:spacing w:val="-2"/>
        </w:rPr>
        <w:t xml:space="preserve"> </w:t>
      </w:r>
      <w:r>
        <w:t>in</w:t>
      </w:r>
      <w:r>
        <w:rPr>
          <w:spacing w:val="-3"/>
        </w:rPr>
        <w:t xml:space="preserve"> </w:t>
      </w:r>
      <w:r>
        <w:t>the</w:t>
      </w:r>
      <w:r>
        <w:rPr>
          <w:spacing w:val="-4"/>
        </w:rPr>
        <w:t xml:space="preserve"> </w:t>
      </w:r>
      <w:r>
        <w:t>past</w:t>
      </w:r>
      <w:r>
        <w:rPr>
          <w:spacing w:val="-1"/>
        </w:rPr>
        <w:t xml:space="preserve"> </w:t>
      </w:r>
      <w:r>
        <w:t>year?</w:t>
      </w:r>
    </w:p>
    <w:p w:rsidR="00CE55AD" w:rsidRDefault="00CE55AD" w:rsidP="00CE55AD"/>
    <w:p w:rsidR="00CE55AD" w:rsidRPr="00CE55AD" w:rsidRDefault="00105EAC" w:rsidP="00CE55AD">
      <w:pPr>
        <w:pStyle w:val="Heading2"/>
        <w:jc w:val="center"/>
        <w:rPr>
          <w:b/>
        </w:rPr>
      </w:pPr>
      <w:bookmarkStart w:id="19" w:name="5.10_COMPLIANCE_AND_ETHICS"/>
      <w:bookmarkStart w:id="20" w:name="_Toc85456446"/>
      <w:bookmarkEnd w:id="19"/>
      <w:r w:rsidRPr="00CE55AD">
        <w:rPr>
          <w:b/>
        </w:rPr>
        <w:t>5.10 COMPLIANCE</w:t>
      </w:r>
      <w:r w:rsidR="00CE55AD" w:rsidRPr="00CE55AD">
        <w:rPr>
          <w:b/>
          <w:spacing w:val="-3"/>
        </w:rPr>
        <w:t xml:space="preserve"> </w:t>
      </w:r>
      <w:r w:rsidR="00CE55AD" w:rsidRPr="00CE55AD">
        <w:rPr>
          <w:b/>
        </w:rPr>
        <w:t>AND</w:t>
      </w:r>
      <w:r w:rsidR="00CE55AD" w:rsidRPr="00CE55AD">
        <w:rPr>
          <w:b/>
          <w:spacing w:val="-1"/>
        </w:rPr>
        <w:t xml:space="preserve"> </w:t>
      </w:r>
      <w:r w:rsidR="00CE55AD" w:rsidRPr="00CE55AD">
        <w:rPr>
          <w:b/>
        </w:rPr>
        <w:t>ETHICS</w:t>
      </w:r>
      <w:bookmarkEnd w:id="20"/>
    </w:p>
    <w:p w:rsidR="00CE55AD" w:rsidRDefault="00CE55AD" w:rsidP="00CE55AD"/>
    <w:p w:rsidR="00CE55AD" w:rsidRDefault="00CE55AD" w:rsidP="00CE55AD">
      <w:pPr>
        <w:pStyle w:val="ListParagraph"/>
        <w:tabs>
          <w:tab w:val="left" w:pos="1541"/>
        </w:tabs>
        <w:ind w:left="1170" w:right="824" w:hanging="810"/>
      </w:pPr>
      <w:r w:rsidRPr="008D5FF8">
        <w:rPr>
          <w:rStyle w:val="Heading3Char"/>
        </w:rPr>
        <w:t>5.10.1</w:t>
      </w:r>
      <w:r>
        <w:tab/>
        <w:t>Provide an overview of the bidder’s pre- and post-trade investment guideline</w:t>
      </w:r>
      <w:r>
        <w:rPr>
          <w:spacing w:val="1"/>
        </w:rPr>
        <w:t xml:space="preserve"> </w:t>
      </w:r>
      <w:r>
        <w:t>monitoring practices. Is a separate, independent group responsible for ensuring</w:t>
      </w:r>
      <w:r>
        <w:rPr>
          <w:spacing w:val="-59"/>
        </w:rPr>
        <w:t xml:space="preserve"> </w:t>
      </w:r>
      <w:r>
        <w:t>guideline compliance?</w:t>
      </w:r>
      <w:r>
        <w:rPr>
          <w:spacing w:val="1"/>
        </w:rPr>
        <w:t xml:space="preserve"> </w:t>
      </w:r>
      <w:r>
        <w:t>What systems does the bidder have in place to ensure</w:t>
      </w:r>
      <w:r>
        <w:rPr>
          <w:spacing w:val="1"/>
        </w:rPr>
        <w:t xml:space="preserve"> </w:t>
      </w:r>
      <w:r>
        <w:t>compliance</w:t>
      </w:r>
      <w:r>
        <w:rPr>
          <w:spacing w:val="-3"/>
        </w:rPr>
        <w:t xml:space="preserve"> </w:t>
      </w:r>
      <w:r>
        <w:t>with</w:t>
      </w:r>
      <w:r>
        <w:rPr>
          <w:spacing w:val="-2"/>
        </w:rPr>
        <w:t xml:space="preserve"> </w:t>
      </w:r>
      <w:r>
        <w:t>such</w:t>
      </w:r>
      <w:r>
        <w:rPr>
          <w:spacing w:val="-2"/>
        </w:rPr>
        <w:t xml:space="preserve"> </w:t>
      </w:r>
      <w:r>
        <w:t>guidelines?</w:t>
      </w:r>
    </w:p>
    <w:p w:rsidR="00CE55AD" w:rsidRDefault="00CE55AD" w:rsidP="00CE55AD">
      <w:pPr>
        <w:ind w:left="1170" w:hanging="810"/>
      </w:pPr>
    </w:p>
    <w:p w:rsidR="00CE55AD" w:rsidRDefault="00CE55AD" w:rsidP="00CE55AD">
      <w:pPr>
        <w:pStyle w:val="ListParagraph"/>
        <w:tabs>
          <w:tab w:val="left" w:pos="1542"/>
        </w:tabs>
        <w:ind w:left="1170" w:right="824" w:hanging="810"/>
      </w:pPr>
      <w:r w:rsidRPr="008D5FF8">
        <w:rPr>
          <w:rStyle w:val="Heading3Char"/>
        </w:rPr>
        <w:t>5.10.2</w:t>
      </w:r>
      <w:r>
        <w:tab/>
        <w:t>Please state whether the bidder employs a compliance officer.</w:t>
      </w:r>
      <w:r>
        <w:rPr>
          <w:spacing w:val="61"/>
        </w:rPr>
        <w:t xml:space="preserve"> </w:t>
      </w:r>
      <w:r>
        <w:t>If so, what are</w:t>
      </w:r>
      <w:r>
        <w:rPr>
          <w:spacing w:val="1"/>
        </w:rPr>
        <w:t xml:space="preserve"> </w:t>
      </w:r>
      <w:r>
        <w:t>the duties of the compliance officer?</w:t>
      </w:r>
      <w:r>
        <w:rPr>
          <w:spacing w:val="1"/>
        </w:rPr>
        <w:t xml:space="preserve"> </w:t>
      </w:r>
      <w:r>
        <w:t>To whom does the compliance officer</w:t>
      </w:r>
      <w:r>
        <w:rPr>
          <w:spacing w:val="1"/>
        </w:rPr>
        <w:t xml:space="preserve"> </w:t>
      </w:r>
      <w:r>
        <w:t>report?</w:t>
      </w:r>
    </w:p>
    <w:p w:rsidR="00CE55AD" w:rsidRDefault="00CE55AD" w:rsidP="00CE55AD">
      <w:pPr>
        <w:ind w:left="1170" w:hanging="810"/>
      </w:pPr>
    </w:p>
    <w:p w:rsidR="00CE55AD" w:rsidRDefault="00CE55AD" w:rsidP="00CE55AD">
      <w:pPr>
        <w:pStyle w:val="ListParagraph"/>
        <w:tabs>
          <w:tab w:val="left" w:pos="1542"/>
        </w:tabs>
        <w:spacing w:before="1"/>
        <w:ind w:left="1170" w:right="826" w:hanging="810"/>
      </w:pPr>
      <w:r w:rsidRPr="008D5FF8">
        <w:rPr>
          <w:rStyle w:val="Heading3Char"/>
        </w:rPr>
        <w:t>5.10.3</w:t>
      </w:r>
      <w:r>
        <w:tab/>
        <w:t>Submit a copy of the bidder’s ethics or standards of conduct policy. What steps</w:t>
      </w:r>
      <w:r>
        <w:rPr>
          <w:spacing w:val="1"/>
        </w:rPr>
        <w:t xml:space="preserve"> </w:t>
      </w:r>
      <w:r>
        <w:t>are taken</w:t>
      </w:r>
      <w:r>
        <w:rPr>
          <w:spacing w:val="-2"/>
        </w:rPr>
        <w:t xml:space="preserve"> </w:t>
      </w:r>
      <w:r>
        <w:t>to</w:t>
      </w:r>
      <w:r>
        <w:rPr>
          <w:spacing w:val="-2"/>
        </w:rPr>
        <w:t xml:space="preserve"> </w:t>
      </w:r>
      <w:r>
        <w:t>ensure</w:t>
      </w:r>
      <w:r>
        <w:rPr>
          <w:spacing w:val="-2"/>
        </w:rPr>
        <w:t xml:space="preserve"> </w:t>
      </w:r>
      <w:r>
        <w:t>that employees</w:t>
      </w:r>
      <w:r>
        <w:rPr>
          <w:spacing w:val="-1"/>
        </w:rPr>
        <w:t xml:space="preserve"> </w:t>
      </w:r>
      <w:r>
        <w:t>comply</w:t>
      </w:r>
      <w:r>
        <w:rPr>
          <w:spacing w:val="-2"/>
        </w:rPr>
        <w:t xml:space="preserve"> </w:t>
      </w:r>
      <w:r>
        <w:t>with this</w:t>
      </w:r>
      <w:r>
        <w:rPr>
          <w:spacing w:val="2"/>
        </w:rPr>
        <w:t xml:space="preserve"> </w:t>
      </w:r>
      <w:r>
        <w:t>policy?</w:t>
      </w:r>
    </w:p>
    <w:p w:rsidR="00CE55AD" w:rsidRDefault="00CE55AD" w:rsidP="00CE55AD">
      <w:pPr>
        <w:ind w:left="1170" w:hanging="810"/>
      </w:pPr>
    </w:p>
    <w:p w:rsidR="00CE55AD" w:rsidRDefault="00CE55AD" w:rsidP="00CE55AD">
      <w:pPr>
        <w:pStyle w:val="ListParagraph"/>
        <w:tabs>
          <w:tab w:val="left" w:pos="1542"/>
        </w:tabs>
        <w:ind w:left="1170" w:right="825" w:hanging="810"/>
      </w:pPr>
      <w:r w:rsidRPr="008D5FF8">
        <w:rPr>
          <w:rStyle w:val="Heading3Char"/>
        </w:rPr>
        <w:t>5.10.4</w:t>
      </w:r>
      <w:r>
        <w:tab/>
        <w:t>What handbooks, manuals, written policies, written procedures or training are</w:t>
      </w:r>
      <w:r>
        <w:rPr>
          <w:spacing w:val="1"/>
        </w:rPr>
        <w:t xml:space="preserve"> </w:t>
      </w:r>
      <w:r>
        <w:t>provided</w:t>
      </w:r>
      <w:r>
        <w:rPr>
          <w:spacing w:val="1"/>
        </w:rPr>
        <w:t xml:space="preserve"> </w:t>
      </w:r>
      <w:r>
        <w:t>to</w:t>
      </w:r>
      <w:r>
        <w:rPr>
          <w:spacing w:val="1"/>
        </w:rPr>
        <w:t xml:space="preserve"> </w:t>
      </w:r>
      <w:r>
        <w:t>new</w:t>
      </w:r>
      <w:r>
        <w:rPr>
          <w:spacing w:val="1"/>
        </w:rPr>
        <w:t xml:space="preserve"> </w:t>
      </w:r>
      <w:r>
        <w:t>and</w:t>
      </w:r>
      <w:r>
        <w:rPr>
          <w:spacing w:val="1"/>
        </w:rPr>
        <w:t xml:space="preserve"> </w:t>
      </w:r>
      <w:r>
        <w:t>current</w:t>
      </w:r>
      <w:r>
        <w:rPr>
          <w:spacing w:val="1"/>
        </w:rPr>
        <w:t xml:space="preserve"> </w:t>
      </w:r>
      <w:r>
        <w:t>employees?</w:t>
      </w:r>
      <w:r>
        <w:rPr>
          <w:spacing w:val="1"/>
        </w:rPr>
        <w:t xml:space="preserve"> How often is training refreshed? </w:t>
      </w:r>
      <w:r>
        <w:t>How</w:t>
      </w:r>
      <w:r>
        <w:rPr>
          <w:spacing w:val="1"/>
        </w:rPr>
        <w:t xml:space="preserve"> </w:t>
      </w:r>
      <w:r>
        <w:t>extensively</w:t>
      </w:r>
      <w:r>
        <w:rPr>
          <w:spacing w:val="1"/>
        </w:rPr>
        <w:t xml:space="preserve"> </w:t>
      </w:r>
      <w:r>
        <w:t>does</w:t>
      </w:r>
      <w:r>
        <w:rPr>
          <w:spacing w:val="1"/>
        </w:rPr>
        <w:t xml:space="preserve"> </w:t>
      </w:r>
      <w:r>
        <w:t>the</w:t>
      </w:r>
      <w:r>
        <w:rPr>
          <w:spacing w:val="1"/>
        </w:rPr>
        <w:t xml:space="preserve"> </w:t>
      </w:r>
      <w:r>
        <w:t>bidder</w:t>
      </w:r>
      <w:r>
        <w:rPr>
          <w:spacing w:val="1"/>
        </w:rPr>
        <w:t xml:space="preserve"> </w:t>
      </w:r>
      <w:r>
        <w:t>monitor and</w:t>
      </w:r>
      <w:r>
        <w:rPr>
          <w:spacing w:val="-1"/>
        </w:rPr>
        <w:t xml:space="preserve"> </w:t>
      </w:r>
      <w:r>
        <w:t>discipline</w:t>
      </w:r>
      <w:r>
        <w:rPr>
          <w:spacing w:val="-2"/>
        </w:rPr>
        <w:t xml:space="preserve"> </w:t>
      </w:r>
      <w:r>
        <w:t>employees?</w:t>
      </w:r>
    </w:p>
    <w:p w:rsidR="00CE55AD" w:rsidRDefault="00CE55AD" w:rsidP="00CE55AD">
      <w:pPr>
        <w:ind w:left="1170" w:hanging="810"/>
      </w:pPr>
    </w:p>
    <w:p w:rsidR="00CE55AD" w:rsidRDefault="00CE55AD" w:rsidP="00CE55AD">
      <w:pPr>
        <w:pStyle w:val="ListParagraph"/>
        <w:tabs>
          <w:tab w:val="left" w:pos="1542"/>
        </w:tabs>
        <w:ind w:left="1170" w:right="824" w:hanging="810"/>
      </w:pPr>
      <w:r w:rsidRPr="008D5FF8">
        <w:rPr>
          <w:rStyle w:val="Heading3Char"/>
        </w:rPr>
        <w:t>5.10.5</w:t>
      </w:r>
      <w:r>
        <w:tab/>
        <w:t>Provide</w:t>
      </w:r>
      <w:r>
        <w:rPr>
          <w:spacing w:val="1"/>
        </w:rPr>
        <w:t xml:space="preserve"> </w:t>
      </w:r>
      <w:r>
        <w:t>the</w:t>
      </w:r>
      <w:r>
        <w:rPr>
          <w:spacing w:val="1"/>
        </w:rPr>
        <w:t xml:space="preserve"> </w:t>
      </w:r>
      <w:r>
        <w:t>bidder’s</w:t>
      </w:r>
      <w:r>
        <w:rPr>
          <w:spacing w:val="1"/>
        </w:rPr>
        <w:t xml:space="preserve"> </w:t>
      </w:r>
      <w:r>
        <w:t>written</w:t>
      </w:r>
      <w:r>
        <w:rPr>
          <w:spacing w:val="1"/>
        </w:rPr>
        <w:t xml:space="preserve"> </w:t>
      </w:r>
      <w:r>
        <w:t>policy</w:t>
      </w:r>
      <w:r>
        <w:rPr>
          <w:spacing w:val="1"/>
        </w:rPr>
        <w:t xml:space="preserve"> </w:t>
      </w:r>
      <w:r>
        <w:t>on</w:t>
      </w:r>
      <w:r>
        <w:rPr>
          <w:spacing w:val="1"/>
        </w:rPr>
        <w:t xml:space="preserve"> </w:t>
      </w:r>
      <w:r>
        <w:t>keeping</w:t>
      </w:r>
      <w:r>
        <w:rPr>
          <w:spacing w:val="1"/>
        </w:rPr>
        <w:t xml:space="preserve"> </w:t>
      </w:r>
      <w:r>
        <w:t>the</w:t>
      </w:r>
      <w:r>
        <w:rPr>
          <w:spacing w:val="1"/>
        </w:rPr>
        <w:t xml:space="preserve"> </w:t>
      </w:r>
      <w:r>
        <w:t>process</w:t>
      </w:r>
      <w:r>
        <w:rPr>
          <w:spacing w:val="1"/>
        </w:rPr>
        <w:t xml:space="preserve"> </w:t>
      </w:r>
      <w:r>
        <w:t>for</w:t>
      </w:r>
      <w:r>
        <w:rPr>
          <w:spacing w:val="61"/>
        </w:rPr>
        <w:t xml:space="preserve"> </w:t>
      </w:r>
      <w:r>
        <w:t>employees’</w:t>
      </w:r>
      <w:r>
        <w:rPr>
          <w:spacing w:val="1"/>
        </w:rPr>
        <w:t xml:space="preserve"> </w:t>
      </w:r>
      <w:r>
        <w:t>trading</w:t>
      </w:r>
      <w:r>
        <w:rPr>
          <w:spacing w:val="1"/>
        </w:rPr>
        <w:t xml:space="preserve"> </w:t>
      </w:r>
      <w:r>
        <w:t>of</w:t>
      </w:r>
      <w:r>
        <w:rPr>
          <w:spacing w:val="1"/>
        </w:rPr>
        <w:t xml:space="preserve"> </w:t>
      </w:r>
      <w:r>
        <w:t>their</w:t>
      </w:r>
      <w:r>
        <w:rPr>
          <w:spacing w:val="1"/>
        </w:rPr>
        <w:t xml:space="preserve"> </w:t>
      </w:r>
      <w:r>
        <w:t>own securities</w:t>
      </w:r>
      <w:r>
        <w:rPr>
          <w:spacing w:val="1"/>
        </w:rPr>
        <w:t xml:space="preserve"> </w:t>
      </w:r>
      <w:r>
        <w:t>independent from</w:t>
      </w:r>
      <w:r>
        <w:rPr>
          <w:spacing w:val="1"/>
        </w:rPr>
        <w:t xml:space="preserve"> </w:t>
      </w:r>
      <w:r>
        <w:t>the processes</w:t>
      </w:r>
      <w:r>
        <w:rPr>
          <w:spacing w:val="1"/>
        </w:rPr>
        <w:t xml:space="preserve"> </w:t>
      </w:r>
      <w:r>
        <w:t>for</w:t>
      </w:r>
      <w:r>
        <w:rPr>
          <w:spacing w:val="1"/>
        </w:rPr>
        <w:t xml:space="preserve"> </w:t>
      </w:r>
      <w:r>
        <w:t>trading</w:t>
      </w:r>
      <w:r>
        <w:rPr>
          <w:spacing w:val="1"/>
        </w:rPr>
        <w:t xml:space="preserve"> </w:t>
      </w:r>
      <w:r>
        <w:t>securities for clients. Discuss procedures used to monitor and control personal</w:t>
      </w:r>
      <w:r>
        <w:rPr>
          <w:spacing w:val="1"/>
        </w:rPr>
        <w:t xml:space="preserve"> </w:t>
      </w:r>
      <w:r>
        <w:t>trading</w:t>
      </w:r>
      <w:r>
        <w:rPr>
          <w:spacing w:val="-1"/>
        </w:rPr>
        <w:t xml:space="preserve"> </w:t>
      </w:r>
      <w:r>
        <w:t>activities.</w:t>
      </w:r>
    </w:p>
    <w:p w:rsidR="00CE55AD" w:rsidRDefault="00CE55AD" w:rsidP="00CE55AD">
      <w:pPr>
        <w:ind w:left="1170" w:hanging="810"/>
      </w:pPr>
    </w:p>
    <w:p w:rsidR="00CE55AD" w:rsidRDefault="00CE55AD" w:rsidP="00CE55AD">
      <w:pPr>
        <w:pStyle w:val="ListParagraph"/>
        <w:tabs>
          <w:tab w:val="left" w:pos="1542"/>
        </w:tabs>
        <w:ind w:left="1170" w:right="824" w:hanging="810"/>
      </w:pPr>
      <w:r w:rsidRPr="008D5FF8">
        <w:rPr>
          <w:rStyle w:val="Heading3Char"/>
        </w:rPr>
        <w:t>5.10.6</w:t>
      </w:r>
      <w:r>
        <w:tab/>
        <w:t>Discuss procedures used to prevent and detect rogue/unauthorized trading in</w:t>
      </w:r>
      <w:r>
        <w:rPr>
          <w:spacing w:val="1"/>
        </w:rPr>
        <w:t xml:space="preserve"> </w:t>
      </w:r>
      <w:r>
        <w:t>client</w:t>
      </w:r>
      <w:r>
        <w:rPr>
          <w:spacing w:val="-2"/>
        </w:rPr>
        <w:t xml:space="preserve"> </w:t>
      </w:r>
      <w:r>
        <w:t>or</w:t>
      </w:r>
      <w:r>
        <w:rPr>
          <w:spacing w:val="-1"/>
        </w:rPr>
        <w:t xml:space="preserve"> </w:t>
      </w:r>
      <w:r>
        <w:t>firm</w:t>
      </w:r>
      <w:r>
        <w:rPr>
          <w:spacing w:val="-1"/>
        </w:rPr>
        <w:t xml:space="preserve"> </w:t>
      </w:r>
      <w:r>
        <w:t>accounts.</w:t>
      </w:r>
    </w:p>
    <w:p w:rsidR="00CE55AD" w:rsidRDefault="00CE55AD" w:rsidP="00CE55AD">
      <w:pPr>
        <w:ind w:left="1170" w:hanging="810"/>
      </w:pPr>
    </w:p>
    <w:p w:rsidR="00CE55AD" w:rsidRDefault="00CE55AD" w:rsidP="00CE55AD">
      <w:pPr>
        <w:pStyle w:val="ListParagraph"/>
        <w:tabs>
          <w:tab w:val="left" w:pos="1542"/>
        </w:tabs>
        <w:spacing w:before="1"/>
        <w:ind w:left="1170" w:right="823" w:hanging="810"/>
      </w:pPr>
      <w:r w:rsidRPr="008D5FF8">
        <w:rPr>
          <w:rStyle w:val="Heading3Char"/>
        </w:rPr>
        <w:t>5.10</w:t>
      </w:r>
      <w:r w:rsidRPr="00211325">
        <w:rPr>
          <w:rStyle w:val="Heading3Char"/>
        </w:rPr>
        <w:t>.</w:t>
      </w:r>
      <w:r w:rsidRPr="00211325">
        <w:rPr>
          <w:b/>
        </w:rPr>
        <w:t>7</w:t>
      </w:r>
      <w:r>
        <w:tab/>
        <w:t>Has any member or representative of the bidder had contact with any SIC member, DOI staff member or consultant during the last 12 months regarding</w:t>
      </w:r>
      <w:r>
        <w:rPr>
          <w:spacing w:val="1"/>
        </w:rPr>
        <w:t xml:space="preserve"> </w:t>
      </w:r>
      <w:r>
        <w:t>this</w:t>
      </w:r>
      <w:r>
        <w:rPr>
          <w:spacing w:val="-2"/>
        </w:rPr>
        <w:t xml:space="preserve"> </w:t>
      </w:r>
      <w:r>
        <w:t>RFP?</w:t>
      </w:r>
      <w:r>
        <w:rPr>
          <w:spacing w:val="3"/>
        </w:rPr>
        <w:t xml:space="preserve"> </w:t>
      </w:r>
      <w:r>
        <w:t>What</w:t>
      </w:r>
      <w:r>
        <w:rPr>
          <w:spacing w:val="1"/>
        </w:rPr>
        <w:t xml:space="preserve"> </w:t>
      </w:r>
      <w:r>
        <w:t>has</w:t>
      </w:r>
      <w:r>
        <w:rPr>
          <w:spacing w:val="1"/>
        </w:rPr>
        <w:t xml:space="preserve"> </w:t>
      </w:r>
      <w:r>
        <w:t>been</w:t>
      </w:r>
      <w:r>
        <w:rPr>
          <w:spacing w:val="1"/>
        </w:rPr>
        <w:t xml:space="preserve"> </w:t>
      </w:r>
      <w:r>
        <w:t>the</w:t>
      </w:r>
      <w:r>
        <w:rPr>
          <w:spacing w:val="-2"/>
        </w:rPr>
        <w:t xml:space="preserve"> </w:t>
      </w:r>
      <w:r>
        <w:t>nature of</w:t>
      </w:r>
      <w:r>
        <w:rPr>
          <w:spacing w:val="-1"/>
        </w:rPr>
        <w:t xml:space="preserve"> </w:t>
      </w:r>
      <w:r>
        <w:t>these</w:t>
      </w:r>
      <w:r>
        <w:rPr>
          <w:spacing w:val="-2"/>
        </w:rPr>
        <w:t xml:space="preserve"> </w:t>
      </w:r>
      <w:r>
        <w:t>contacts?</w:t>
      </w:r>
    </w:p>
    <w:p w:rsidR="00CE55AD" w:rsidRDefault="00CE55AD" w:rsidP="00CE55AD">
      <w:pPr>
        <w:pStyle w:val="ListParagraph"/>
        <w:tabs>
          <w:tab w:val="left" w:pos="1542"/>
        </w:tabs>
        <w:spacing w:before="1"/>
        <w:ind w:left="1170" w:right="823" w:hanging="810"/>
      </w:pPr>
    </w:p>
    <w:p w:rsidR="00CE55AD" w:rsidRDefault="00CE55AD" w:rsidP="00CE55AD">
      <w:pPr>
        <w:pStyle w:val="ListParagraph"/>
        <w:tabs>
          <w:tab w:val="left" w:pos="1542"/>
        </w:tabs>
        <w:spacing w:before="1"/>
        <w:ind w:left="1170" w:right="823" w:hanging="810"/>
      </w:pPr>
    </w:p>
    <w:p w:rsidR="00CE55AD" w:rsidRDefault="00CE55AD" w:rsidP="00CE55AD"/>
    <w:p w:rsidR="00CE55AD" w:rsidRPr="00CE55AD" w:rsidRDefault="00CE55AD" w:rsidP="00CE55AD">
      <w:pPr>
        <w:pStyle w:val="Heading2"/>
        <w:jc w:val="center"/>
        <w:rPr>
          <w:b/>
        </w:rPr>
      </w:pPr>
      <w:bookmarkStart w:id="21" w:name="5.11_LEGAL_AND_REGULATORY"/>
      <w:bookmarkStart w:id="22" w:name="_Toc85456447"/>
      <w:bookmarkEnd w:id="21"/>
      <w:r w:rsidRPr="00CE55AD">
        <w:rPr>
          <w:b/>
        </w:rPr>
        <w:lastRenderedPageBreak/>
        <w:t>5.11  LEGAL</w:t>
      </w:r>
      <w:r w:rsidRPr="00CE55AD">
        <w:rPr>
          <w:b/>
          <w:spacing w:val="-4"/>
        </w:rPr>
        <w:t xml:space="preserve"> </w:t>
      </w:r>
      <w:r w:rsidRPr="00CE55AD">
        <w:rPr>
          <w:b/>
        </w:rPr>
        <w:t>AND</w:t>
      </w:r>
      <w:r w:rsidRPr="00CE55AD">
        <w:rPr>
          <w:b/>
          <w:spacing w:val="-2"/>
        </w:rPr>
        <w:t xml:space="preserve"> </w:t>
      </w:r>
      <w:r w:rsidRPr="00CE55AD">
        <w:rPr>
          <w:b/>
        </w:rPr>
        <w:t>REGULATOR</w:t>
      </w:r>
      <w:bookmarkEnd w:id="22"/>
    </w:p>
    <w:p w:rsidR="00CE55AD" w:rsidRDefault="00CE55AD" w:rsidP="00CE55AD">
      <w:pPr>
        <w:tabs>
          <w:tab w:val="left" w:pos="1541"/>
        </w:tabs>
        <w:ind w:left="1170" w:right="825" w:hanging="810"/>
      </w:pPr>
    </w:p>
    <w:p w:rsidR="00CE55AD" w:rsidRDefault="00CE55AD" w:rsidP="00CE55AD">
      <w:pPr>
        <w:tabs>
          <w:tab w:val="left" w:pos="1541"/>
        </w:tabs>
        <w:ind w:left="1170" w:right="825" w:hanging="810"/>
      </w:pPr>
      <w:r w:rsidRPr="008D5FF8">
        <w:rPr>
          <w:rStyle w:val="Heading3Char"/>
        </w:rPr>
        <w:t>5.11.1</w:t>
      </w:r>
      <w:r>
        <w:tab/>
        <w:t>Is</w:t>
      </w:r>
      <w:r w:rsidRPr="008D5FF8">
        <w:rPr>
          <w:spacing w:val="1"/>
        </w:rPr>
        <w:t xml:space="preserve"> </w:t>
      </w:r>
      <w:r>
        <w:t>the</w:t>
      </w:r>
      <w:r w:rsidRPr="008D5FF8">
        <w:rPr>
          <w:spacing w:val="1"/>
        </w:rPr>
        <w:t xml:space="preserve"> </w:t>
      </w:r>
      <w:r>
        <w:t>bidder</w:t>
      </w:r>
      <w:r w:rsidRPr="008D5FF8">
        <w:rPr>
          <w:spacing w:val="1"/>
        </w:rPr>
        <w:t xml:space="preserve"> </w:t>
      </w:r>
      <w:r>
        <w:t>registered</w:t>
      </w:r>
      <w:r w:rsidRPr="008D5FF8">
        <w:rPr>
          <w:spacing w:val="1"/>
        </w:rPr>
        <w:t xml:space="preserve"> </w:t>
      </w:r>
      <w:r>
        <w:t>as</w:t>
      </w:r>
      <w:r w:rsidRPr="008D5FF8">
        <w:rPr>
          <w:spacing w:val="1"/>
        </w:rPr>
        <w:t xml:space="preserve"> </w:t>
      </w:r>
      <w:r>
        <w:t>an</w:t>
      </w:r>
      <w:r w:rsidRPr="008D5FF8">
        <w:rPr>
          <w:spacing w:val="1"/>
        </w:rPr>
        <w:t xml:space="preserve"> </w:t>
      </w:r>
      <w:r>
        <w:t>Investment</w:t>
      </w:r>
      <w:r w:rsidRPr="008D5FF8">
        <w:rPr>
          <w:spacing w:val="1"/>
        </w:rPr>
        <w:t xml:space="preserve"> </w:t>
      </w:r>
      <w:r>
        <w:t>Advisor</w:t>
      </w:r>
      <w:r w:rsidRPr="008D5FF8">
        <w:rPr>
          <w:spacing w:val="1"/>
        </w:rPr>
        <w:t xml:space="preserve"> </w:t>
      </w:r>
      <w:r>
        <w:t>under</w:t>
      </w:r>
      <w:r w:rsidRPr="008D5FF8">
        <w:rPr>
          <w:spacing w:val="1"/>
        </w:rPr>
        <w:t xml:space="preserve"> </w:t>
      </w:r>
      <w:r>
        <w:t>the</w:t>
      </w:r>
      <w:r w:rsidRPr="008D5FF8">
        <w:rPr>
          <w:spacing w:val="1"/>
        </w:rPr>
        <w:t xml:space="preserve"> </w:t>
      </w:r>
      <w:r>
        <w:t>Investment</w:t>
      </w:r>
      <w:r w:rsidRPr="008D5FF8">
        <w:rPr>
          <w:spacing w:val="1"/>
        </w:rPr>
        <w:t xml:space="preserve"> </w:t>
      </w:r>
      <w:r>
        <w:t>Advisors Act of 1940? If so, please attach the bidder’s ADV Part II as Appendix</w:t>
      </w:r>
      <w:r w:rsidRPr="008D5FF8">
        <w:rPr>
          <w:spacing w:val="1"/>
        </w:rPr>
        <w:t xml:space="preserve"> </w:t>
      </w:r>
      <w:r>
        <w:t>F</w:t>
      </w:r>
      <w:r w:rsidRPr="008D5FF8">
        <w:rPr>
          <w:spacing w:val="-1"/>
        </w:rPr>
        <w:t xml:space="preserve"> </w:t>
      </w:r>
      <w:r>
        <w:t>– ADV</w:t>
      </w:r>
      <w:r w:rsidRPr="008D5FF8">
        <w:rPr>
          <w:spacing w:val="-3"/>
        </w:rPr>
        <w:t xml:space="preserve"> </w:t>
      </w:r>
      <w:r>
        <w:t>Part</w:t>
      </w:r>
      <w:r w:rsidRPr="008D5FF8">
        <w:rPr>
          <w:spacing w:val="-1"/>
        </w:rPr>
        <w:t xml:space="preserve"> </w:t>
      </w:r>
      <w:r>
        <w:t>II.</w:t>
      </w:r>
      <w:r w:rsidRPr="008D5FF8">
        <w:rPr>
          <w:spacing w:val="2"/>
        </w:rPr>
        <w:t xml:space="preserve"> </w:t>
      </w:r>
      <w:r>
        <w:t>If</w:t>
      </w:r>
      <w:r w:rsidRPr="008D5FF8">
        <w:rPr>
          <w:spacing w:val="-1"/>
        </w:rPr>
        <w:t xml:space="preserve"> </w:t>
      </w:r>
      <w:r>
        <w:t>not, please</w:t>
      </w:r>
      <w:r w:rsidRPr="008D5FF8">
        <w:rPr>
          <w:spacing w:val="-2"/>
        </w:rPr>
        <w:t xml:space="preserve"> </w:t>
      </w:r>
      <w:r>
        <w:t>explain</w:t>
      </w:r>
      <w:r w:rsidRPr="008D5FF8">
        <w:rPr>
          <w:spacing w:val="-4"/>
        </w:rPr>
        <w:t xml:space="preserve"> </w:t>
      </w:r>
      <w:r>
        <w:t>why.</w:t>
      </w:r>
    </w:p>
    <w:p w:rsidR="00CE55AD" w:rsidRDefault="00CE55AD" w:rsidP="00CE55AD">
      <w:pPr>
        <w:ind w:left="1170" w:hanging="810"/>
      </w:pPr>
    </w:p>
    <w:p w:rsidR="00CE55AD" w:rsidRDefault="00CE55AD" w:rsidP="00CE55AD">
      <w:pPr>
        <w:pStyle w:val="ListParagraph"/>
        <w:tabs>
          <w:tab w:val="left" w:pos="1541"/>
        </w:tabs>
        <w:ind w:left="1170" w:hanging="810"/>
      </w:pPr>
      <w:r w:rsidRPr="008D5FF8">
        <w:rPr>
          <w:rStyle w:val="Heading3Char"/>
        </w:rPr>
        <w:t>5.11.2</w:t>
      </w:r>
      <w:r>
        <w:tab/>
        <w:t>Is</w:t>
      </w:r>
      <w:r>
        <w:rPr>
          <w:spacing w:val="1"/>
        </w:rPr>
        <w:t xml:space="preserve"> </w:t>
      </w:r>
      <w:r>
        <w:t>the</w:t>
      </w:r>
      <w:r>
        <w:rPr>
          <w:spacing w:val="-3"/>
        </w:rPr>
        <w:t xml:space="preserve"> </w:t>
      </w:r>
      <w:r>
        <w:t>firm</w:t>
      </w:r>
      <w:r>
        <w:rPr>
          <w:spacing w:val="-2"/>
        </w:rPr>
        <w:t xml:space="preserve"> </w:t>
      </w:r>
      <w:r>
        <w:t>in</w:t>
      </w:r>
      <w:r>
        <w:rPr>
          <w:spacing w:val="-3"/>
        </w:rPr>
        <w:t xml:space="preserve"> </w:t>
      </w:r>
      <w:r>
        <w:t>compliance</w:t>
      </w:r>
      <w:r>
        <w:rPr>
          <w:spacing w:val="1"/>
        </w:rPr>
        <w:t xml:space="preserve"> </w:t>
      </w:r>
      <w:r>
        <w:t>with</w:t>
      </w:r>
      <w:r>
        <w:rPr>
          <w:spacing w:val="-3"/>
        </w:rPr>
        <w:t xml:space="preserve"> </w:t>
      </w:r>
      <w:r>
        <w:t>the</w:t>
      </w:r>
      <w:r>
        <w:rPr>
          <w:spacing w:val="-3"/>
        </w:rPr>
        <w:t xml:space="preserve"> </w:t>
      </w:r>
      <w:r>
        <w:t>USA</w:t>
      </w:r>
      <w:r>
        <w:rPr>
          <w:spacing w:val="-1"/>
        </w:rPr>
        <w:t xml:space="preserve"> </w:t>
      </w:r>
      <w:r>
        <w:t>PATRIOT Act?</w:t>
      </w:r>
    </w:p>
    <w:p w:rsidR="00CE55AD" w:rsidRDefault="00CE55AD" w:rsidP="00CE55AD">
      <w:pPr>
        <w:ind w:left="1170" w:hanging="810"/>
      </w:pPr>
    </w:p>
    <w:p w:rsidR="00CE55AD" w:rsidRDefault="00CE55AD" w:rsidP="00CE55AD">
      <w:pPr>
        <w:pStyle w:val="ListParagraph"/>
        <w:tabs>
          <w:tab w:val="left" w:pos="1541"/>
        </w:tabs>
        <w:ind w:left="1170" w:right="823" w:hanging="810"/>
      </w:pPr>
      <w:r w:rsidRPr="008D5FF8">
        <w:rPr>
          <w:rStyle w:val="Heading3Char"/>
        </w:rPr>
        <w:t>5.11.3</w:t>
      </w:r>
      <w:r>
        <w:tab/>
        <w:t>Over the last ten (10) years, has the bidder or any officer, director, partner, or</w:t>
      </w:r>
      <w:r>
        <w:rPr>
          <w:spacing w:val="1"/>
        </w:rPr>
        <w:t xml:space="preserve"> </w:t>
      </w:r>
      <w:r>
        <w:t>principal been the subject of any past or pending non-routine investigation or</w:t>
      </w:r>
      <w:r>
        <w:rPr>
          <w:spacing w:val="1"/>
        </w:rPr>
        <w:t xml:space="preserve"> </w:t>
      </w:r>
      <w:r>
        <w:t>inquiry by a federal or state agency or self-regulatory body regarding fiduciary</w:t>
      </w:r>
      <w:r>
        <w:rPr>
          <w:spacing w:val="1"/>
        </w:rPr>
        <w:t xml:space="preserve"> </w:t>
      </w:r>
      <w:r>
        <w:t>responsibilities</w:t>
      </w:r>
      <w:r>
        <w:rPr>
          <w:spacing w:val="1"/>
        </w:rPr>
        <w:t xml:space="preserve"> </w:t>
      </w:r>
      <w:r>
        <w:t>or</w:t>
      </w:r>
      <w:r>
        <w:rPr>
          <w:spacing w:val="1"/>
        </w:rPr>
        <w:t xml:space="preserve"> </w:t>
      </w:r>
      <w:r>
        <w:t>other</w:t>
      </w:r>
      <w:r>
        <w:rPr>
          <w:spacing w:val="1"/>
        </w:rPr>
        <w:t xml:space="preserve"> </w:t>
      </w:r>
      <w:r>
        <w:t>investment-related</w:t>
      </w:r>
      <w:r>
        <w:rPr>
          <w:spacing w:val="1"/>
        </w:rPr>
        <w:t xml:space="preserve"> </w:t>
      </w:r>
      <w:r>
        <w:t>matters?</w:t>
      </w:r>
      <w:r>
        <w:rPr>
          <w:spacing w:val="1"/>
        </w:rPr>
        <w:t xml:space="preserve"> </w:t>
      </w:r>
      <w:r>
        <w:t>If</w:t>
      </w:r>
      <w:r>
        <w:rPr>
          <w:spacing w:val="1"/>
        </w:rPr>
        <w:t xml:space="preserve"> </w:t>
      </w:r>
      <w:r>
        <w:t>so,</w:t>
      </w:r>
      <w:r>
        <w:rPr>
          <w:spacing w:val="1"/>
        </w:rPr>
        <w:t xml:space="preserve"> </w:t>
      </w:r>
      <w:r>
        <w:t>describe</w:t>
      </w:r>
      <w:r>
        <w:rPr>
          <w:spacing w:val="1"/>
        </w:rPr>
        <w:t xml:space="preserve"> </w:t>
      </w:r>
      <w:r>
        <w:t>each</w:t>
      </w:r>
      <w:r>
        <w:rPr>
          <w:spacing w:val="1"/>
        </w:rPr>
        <w:t xml:space="preserve"> </w:t>
      </w:r>
      <w:r>
        <w:t>instance</w:t>
      </w:r>
      <w:r>
        <w:rPr>
          <w:spacing w:val="1"/>
        </w:rPr>
        <w:t xml:space="preserve"> </w:t>
      </w:r>
      <w:r>
        <w:t>and</w:t>
      </w:r>
      <w:r>
        <w:rPr>
          <w:spacing w:val="1"/>
        </w:rPr>
        <w:t xml:space="preserve"> </w:t>
      </w:r>
      <w:r>
        <w:t>indicate</w:t>
      </w:r>
      <w:r>
        <w:rPr>
          <w:spacing w:val="1"/>
        </w:rPr>
        <w:t xml:space="preserve"> </w:t>
      </w:r>
      <w:r>
        <w:t>if</w:t>
      </w:r>
      <w:r>
        <w:rPr>
          <w:spacing w:val="1"/>
        </w:rPr>
        <w:t xml:space="preserve"> </w:t>
      </w:r>
      <w:r>
        <w:t>any</w:t>
      </w:r>
      <w:r>
        <w:rPr>
          <w:spacing w:val="1"/>
        </w:rPr>
        <w:t xml:space="preserve"> </w:t>
      </w:r>
      <w:r>
        <w:t>directives,</w:t>
      </w:r>
      <w:r>
        <w:rPr>
          <w:spacing w:val="1"/>
        </w:rPr>
        <w:t xml:space="preserve"> </w:t>
      </w:r>
      <w:r>
        <w:t>letters</w:t>
      </w:r>
      <w:r>
        <w:rPr>
          <w:spacing w:val="1"/>
        </w:rPr>
        <w:t xml:space="preserve"> </w:t>
      </w:r>
      <w:r>
        <w:t>or</w:t>
      </w:r>
      <w:r>
        <w:rPr>
          <w:spacing w:val="1"/>
        </w:rPr>
        <w:t xml:space="preserve"> </w:t>
      </w:r>
      <w:r>
        <w:t>opinions</w:t>
      </w:r>
      <w:r>
        <w:rPr>
          <w:spacing w:val="1"/>
        </w:rPr>
        <w:t xml:space="preserve"> </w:t>
      </w:r>
      <w:r>
        <w:t>were</w:t>
      </w:r>
      <w:r>
        <w:rPr>
          <w:spacing w:val="1"/>
        </w:rPr>
        <w:t xml:space="preserve"> </w:t>
      </w:r>
      <w:r>
        <w:t>issued</w:t>
      </w:r>
      <w:r>
        <w:rPr>
          <w:spacing w:val="1"/>
        </w:rPr>
        <w:t xml:space="preserve"> </w:t>
      </w:r>
      <w:r>
        <w:t>concerning</w:t>
      </w:r>
      <w:r>
        <w:rPr>
          <w:spacing w:val="-3"/>
        </w:rPr>
        <w:t xml:space="preserve"> </w:t>
      </w:r>
      <w:r>
        <w:t>said</w:t>
      </w:r>
      <w:r>
        <w:rPr>
          <w:spacing w:val="1"/>
        </w:rPr>
        <w:t xml:space="preserve"> </w:t>
      </w:r>
      <w:r>
        <w:t>inquiry.</w:t>
      </w:r>
    </w:p>
    <w:p w:rsidR="00CE55AD" w:rsidRDefault="00CE55AD" w:rsidP="00CE55AD">
      <w:pPr>
        <w:ind w:left="1170" w:hanging="810"/>
      </w:pPr>
    </w:p>
    <w:p w:rsidR="00CE55AD" w:rsidRDefault="00CE55AD" w:rsidP="00CE55AD">
      <w:pPr>
        <w:pStyle w:val="ListParagraph"/>
        <w:tabs>
          <w:tab w:val="left" w:pos="1541"/>
        </w:tabs>
        <w:spacing w:before="1"/>
        <w:ind w:left="1170" w:right="824" w:hanging="810"/>
      </w:pPr>
      <w:r w:rsidRPr="008D5FF8">
        <w:rPr>
          <w:rStyle w:val="Heading3Char"/>
        </w:rPr>
        <w:t>5.11.4</w:t>
      </w:r>
      <w:r>
        <w:tab/>
        <w:t>Over the last ten (10) years, has the bidder or any officer, director, partner, or</w:t>
      </w:r>
      <w:r>
        <w:rPr>
          <w:spacing w:val="1"/>
        </w:rPr>
        <w:t xml:space="preserve"> </w:t>
      </w:r>
      <w:r>
        <w:t>principal been involved in any past or pending civil or criminal litigation or</w:t>
      </w:r>
      <w:r>
        <w:rPr>
          <w:spacing w:val="1"/>
        </w:rPr>
        <w:t xml:space="preserve"> </w:t>
      </w:r>
      <w:r>
        <w:t>legal</w:t>
      </w:r>
      <w:r>
        <w:rPr>
          <w:spacing w:val="-1"/>
        </w:rPr>
        <w:t xml:space="preserve"> </w:t>
      </w:r>
      <w:r>
        <w:t>proceeding</w:t>
      </w:r>
      <w:r>
        <w:rPr>
          <w:spacing w:val="-2"/>
        </w:rPr>
        <w:t xml:space="preserve"> </w:t>
      </w:r>
      <w:r>
        <w:t>related</w:t>
      </w:r>
      <w:r>
        <w:rPr>
          <w:spacing w:val="-2"/>
        </w:rPr>
        <w:t xml:space="preserve"> </w:t>
      </w:r>
      <w:r>
        <w:t>to</w:t>
      </w:r>
      <w:r>
        <w:rPr>
          <w:spacing w:val="-3"/>
        </w:rPr>
        <w:t xml:space="preserve"> </w:t>
      </w:r>
      <w:r>
        <w:t>the</w:t>
      </w:r>
      <w:r>
        <w:rPr>
          <w:spacing w:val="-4"/>
        </w:rPr>
        <w:t xml:space="preserve"> </w:t>
      </w:r>
      <w:r>
        <w:t>bidder’s</w:t>
      </w:r>
      <w:r>
        <w:rPr>
          <w:spacing w:val="1"/>
        </w:rPr>
        <w:t xml:space="preserve"> </w:t>
      </w:r>
      <w:r>
        <w:t>business?</w:t>
      </w:r>
      <w:r>
        <w:rPr>
          <w:spacing w:val="-1"/>
        </w:rPr>
        <w:t xml:space="preserve"> </w:t>
      </w:r>
      <w:r>
        <w:t>If</w:t>
      </w:r>
      <w:r>
        <w:rPr>
          <w:spacing w:val="-2"/>
        </w:rPr>
        <w:t xml:space="preserve"> </w:t>
      </w:r>
      <w:r>
        <w:t>so,</w:t>
      </w:r>
      <w:r>
        <w:rPr>
          <w:spacing w:val="-2"/>
        </w:rPr>
        <w:t xml:space="preserve"> </w:t>
      </w:r>
      <w:r>
        <w:t>describe</w:t>
      </w:r>
      <w:r>
        <w:rPr>
          <w:spacing w:val="-3"/>
        </w:rPr>
        <w:t xml:space="preserve"> </w:t>
      </w:r>
      <w:r>
        <w:t>each</w:t>
      </w:r>
      <w:r>
        <w:rPr>
          <w:spacing w:val="-4"/>
        </w:rPr>
        <w:t xml:space="preserve"> </w:t>
      </w:r>
      <w:r>
        <w:t>instance.</w:t>
      </w:r>
    </w:p>
    <w:p w:rsidR="00CE55AD" w:rsidRDefault="00CE55AD" w:rsidP="00CE55AD">
      <w:pPr>
        <w:ind w:left="1170" w:hanging="810"/>
      </w:pPr>
    </w:p>
    <w:p w:rsidR="00CE55AD" w:rsidRDefault="00CE55AD" w:rsidP="00CE55AD">
      <w:pPr>
        <w:pStyle w:val="ListParagraph"/>
        <w:tabs>
          <w:tab w:val="left" w:pos="1541"/>
        </w:tabs>
        <w:ind w:left="1170" w:right="824" w:hanging="810"/>
      </w:pPr>
      <w:r w:rsidRPr="008D5FF8">
        <w:rPr>
          <w:rStyle w:val="Heading3Char"/>
        </w:rPr>
        <w:t>5.11.5</w:t>
      </w:r>
      <w:r>
        <w:tab/>
        <w:t>Over the last ten (10) years, has the bidder or any officer, director, partner, or</w:t>
      </w:r>
      <w:r>
        <w:rPr>
          <w:spacing w:val="1"/>
        </w:rPr>
        <w:t xml:space="preserve"> </w:t>
      </w:r>
      <w:r>
        <w:t>principal been convicted of, pled guilty to, or pled nolo contendere to a felony? If</w:t>
      </w:r>
      <w:r>
        <w:rPr>
          <w:spacing w:val="-59"/>
        </w:rPr>
        <w:t xml:space="preserve"> </w:t>
      </w:r>
      <w:r>
        <w:t>so,</w:t>
      </w:r>
      <w:r>
        <w:rPr>
          <w:spacing w:val="-1"/>
        </w:rPr>
        <w:t xml:space="preserve"> </w:t>
      </w:r>
      <w:r>
        <w:t>describe</w:t>
      </w:r>
      <w:r>
        <w:rPr>
          <w:spacing w:val="1"/>
        </w:rPr>
        <w:t xml:space="preserve"> </w:t>
      </w:r>
      <w:r>
        <w:t>each instance.</w:t>
      </w:r>
    </w:p>
    <w:p w:rsidR="00CE55AD" w:rsidRDefault="00CE55AD" w:rsidP="00CE55AD">
      <w:pPr>
        <w:ind w:left="1170" w:hanging="810"/>
      </w:pPr>
    </w:p>
    <w:p w:rsidR="00CE55AD" w:rsidRDefault="00CE55AD" w:rsidP="00CE55AD">
      <w:pPr>
        <w:pStyle w:val="ListParagraph"/>
        <w:tabs>
          <w:tab w:val="left" w:pos="1541"/>
        </w:tabs>
        <w:ind w:left="1170" w:right="825" w:hanging="810"/>
      </w:pPr>
      <w:r w:rsidRPr="008D5FF8">
        <w:rPr>
          <w:rStyle w:val="Heading3Char"/>
        </w:rPr>
        <w:t>5.11.6</w:t>
      </w:r>
      <w:r>
        <w:tab/>
        <w:t>Summarize</w:t>
      </w:r>
      <w:r>
        <w:rPr>
          <w:spacing w:val="1"/>
        </w:rPr>
        <w:t xml:space="preserve"> </w:t>
      </w:r>
      <w:r>
        <w:t>the</w:t>
      </w:r>
      <w:r>
        <w:rPr>
          <w:spacing w:val="1"/>
        </w:rPr>
        <w:t xml:space="preserve"> </w:t>
      </w:r>
      <w:r>
        <w:t>coverage</w:t>
      </w:r>
      <w:r>
        <w:rPr>
          <w:spacing w:val="1"/>
        </w:rPr>
        <w:t xml:space="preserve"> </w:t>
      </w:r>
      <w:r>
        <w:t>for</w:t>
      </w:r>
      <w:r>
        <w:rPr>
          <w:spacing w:val="1"/>
        </w:rPr>
        <w:t xml:space="preserve"> </w:t>
      </w:r>
      <w:r>
        <w:t>errors</w:t>
      </w:r>
      <w:r>
        <w:rPr>
          <w:spacing w:val="1"/>
        </w:rPr>
        <w:t xml:space="preserve"> </w:t>
      </w:r>
      <w:r>
        <w:t>and</w:t>
      </w:r>
      <w:r>
        <w:rPr>
          <w:spacing w:val="1"/>
        </w:rPr>
        <w:t xml:space="preserve"> </w:t>
      </w:r>
      <w:r>
        <w:t>omissions,</w:t>
      </w:r>
      <w:r>
        <w:rPr>
          <w:spacing w:val="1"/>
        </w:rPr>
        <w:t xml:space="preserve"> </w:t>
      </w:r>
      <w:r>
        <w:t>professional</w:t>
      </w:r>
      <w:r>
        <w:rPr>
          <w:spacing w:val="1"/>
        </w:rPr>
        <w:t xml:space="preserve"> </w:t>
      </w:r>
      <w:r>
        <w:t>liability,</w:t>
      </w:r>
      <w:r>
        <w:rPr>
          <w:spacing w:val="1"/>
        </w:rPr>
        <w:t xml:space="preserve"> </w:t>
      </w:r>
      <w:r>
        <w:t>fiduciary insurance or fidelity bonds held by the</w:t>
      </w:r>
      <w:r>
        <w:rPr>
          <w:spacing w:val="1"/>
        </w:rPr>
        <w:t xml:space="preserve"> </w:t>
      </w:r>
      <w:r>
        <w:t>bidder (i.e.,</w:t>
      </w:r>
      <w:r>
        <w:rPr>
          <w:spacing w:val="1"/>
        </w:rPr>
        <w:t xml:space="preserve"> </w:t>
      </w:r>
      <w:r>
        <w:t>amounts</w:t>
      </w:r>
      <w:r>
        <w:rPr>
          <w:spacing w:val="1"/>
        </w:rPr>
        <w:t xml:space="preserve"> </w:t>
      </w:r>
      <w:r>
        <w:t>and</w:t>
      </w:r>
      <w:r>
        <w:rPr>
          <w:spacing w:val="1"/>
        </w:rPr>
        <w:t xml:space="preserve"> </w:t>
      </w:r>
      <w:r>
        <w:t>respective</w:t>
      </w:r>
      <w:r>
        <w:rPr>
          <w:spacing w:val="-3"/>
        </w:rPr>
        <w:t xml:space="preserve"> </w:t>
      </w:r>
      <w:r>
        <w:t>carriers).</w:t>
      </w:r>
    </w:p>
    <w:p w:rsidR="00CE55AD" w:rsidRDefault="00CE55AD" w:rsidP="00CE55AD">
      <w:pPr>
        <w:ind w:left="1170" w:hanging="810"/>
      </w:pPr>
    </w:p>
    <w:p w:rsidR="00CE55AD" w:rsidRDefault="00CE55AD" w:rsidP="00CE55AD">
      <w:pPr>
        <w:pStyle w:val="ListParagraph"/>
        <w:tabs>
          <w:tab w:val="left" w:pos="1541"/>
        </w:tabs>
        <w:ind w:left="1170" w:right="826" w:hanging="810"/>
      </w:pPr>
      <w:r w:rsidRPr="008D5FF8">
        <w:rPr>
          <w:rStyle w:val="Heading3Char"/>
        </w:rPr>
        <w:t>5.11.7</w:t>
      </w:r>
      <w:r>
        <w:tab/>
        <w:t>Over the last ten (10) years, has the bidder submitted a claim to its errors and</w:t>
      </w:r>
      <w:r>
        <w:rPr>
          <w:spacing w:val="1"/>
        </w:rPr>
        <w:t xml:space="preserve"> </w:t>
      </w:r>
      <w:r>
        <w:t>omissions, professional liability, fiduciary insurance or fidelity bond carrier(s)?</w:t>
      </w:r>
      <w:r>
        <w:rPr>
          <w:spacing w:val="1"/>
        </w:rPr>
        <w:t xml:space="preserve"> </w:t>
      </w:r>
      <w:r>
        <w:t>If</w:t>
      </w:r>
      <w:r>
        <w:rPr>
          <w:spacing w:val="1"/>
        </w:rPr>
        <w:t xml:space="preserve"> </w:t>
      </w:r>
      <w:r>
        <w:t>so, describe</w:t>
      </w:r>
      <w:r>
        <w:rPr>
          <w:spacing w:val="-2"/>
        </w:rPr>
        <w:t xml:space="preserve"> </w:t>
      </w:r>
      <w:r>
        <w:t>each</w:t>
      </w:r>
      <w:r>
        <w:rPr>
          <w:spacing w:val="-2"/>
        </w:rPr>
        <w:t xml:space="preserve"> </w:t>
      </w:r>
      <w:r>
        <w:t>instance.</w:t>
      </w:r>
    </w:p>
    <w:p w:rsidR="00CE55AD" w:rsidRDefault="00CE55AD" w:rsidP="00CE55AD">
      <w:pPr>
        <w:ind w:left="1170" w:hanging="810"/>
      </w:pPr>
    </w:p>
    <w:p w:rsidR="00CE55AD" w:rsidRDefault="00CE55AD" w:rsidP="00CE55AD">
      <w:pPr>
        <w:pStyle w:val="ListParagraph"/>
        <w:tabs>
          <w:tab w:val="left" w:pos="1541"/>
        </w:tabs>
        <w:spacing w:before="1"/>
        <w:ind w:left="1170" w:right="824" w:hanging="810"/>
      </w:pPr>
      <w:r w:rsidRPr="008D5FF8">
        <w:rPr>
          <w:rStyle w:val="Heading3Char"/>
        </w:rPr>
        <w:t>5.11.8</w:t>
      </w:r>
      <w:r>
        <w:tab/>
        <w:t>Has</w:t>
      </w:r>
      <w:r>
        <w:rPr>
          <w:spacing w:val="1"/>
        </w:rPr>
        <w:t xml:space="preserve"> </w:t>
      </w:r>
      <w:r>
        <w:t>the</w:t>
      </w:r>
      <w:r>
        <w:rPr>
          <w:spacing w:val="1"/>
        </w:rPr>
        <w:t xml:space="preserve"> </w:t>
      </w:r>
      <w:r>
        <w:t>bidder</w:t>
      </w:r>
      <w:r>
        <w:rPr>
          <w:spacing w:val="1"/>
        </w:rPr>
        <w:t xml:space="preserve"> </w:t>
      </w:r>
      <w:r>
        <w:t>ever</w:t>
      </w:r>
      <w:r>
        <w:rPr>
          <w:spacing w:val="1"/>
        </w:rPr>
        <w:t xml:space="preserve"> </w:t>
      </w:r>
      <w:r>
        <w:t>filed,</w:t>
      </w:r>
      <w:r>
        <w:rPr>
          <w:spacing w:val="1"/>
        </w:rPr>
        <w:t xml:space="preserve"> </w:t>
      </w:r>
      <w:r>
        <w:t>voluntarily</w:t>
      </w:r>
      <w:r>
        <w:rPr>
          <w:spacing w:val="1"/>
        </w:rPr>
        <w:t xml:space="preserve"> </w:t>
      </w:r>
      <w:r>
        <w:t>or</w:t>
      </w:r>
      <w:r>
        <w:rPr>
          <w:spacing w:val="1"/>
        </w:rPr>
        <w:t xml:space="preserve"> </w:t>
      </w:r>
      <w:r>
        <w:t>involuntarily,</w:t>
      </w:r>
      <w:r>
        <w:rPr>
          <w:spacing w:val="1"/>
        </w:rPr>
        <w:t xml:space="preserve"> </w:t>
      </w:r>
      <w:r>
        <w:t>for</w:t>
      </w:r>
      <w:r>
        <w:rPr>
          <w:spacing w:val="61"/>
        </w:rPr>
        <w:t xml:space="preserve"> </w:t>
      </w:r>
      <w:r>
        <w:t>bankruptcy</w:t>
      </w:r>
      <w:r>
        <w:rPr>
          <w:spacing w:val="1"/>
        </w:rPr>
        <w:t xml:space="preserve"> </w:t>
      </w:r>
      <w:r>
        <w:t>protection</w:t>
      </w:r>
      <w:r>
        <w:rPr>
          <w:spacing w:val="18"/>
        </w:rPr>
        <w:t xml:space="preserve"> </w:t>
      </w:r>
      <w:r>
        <w:t>or</w:t>
      </w:r>
      <w:r>
        <w:rPr>
          <w:spacing w:val="19"/>
        </w:rPr>
        <w:t xml:space="preserve"> </w:t>
      </w:r>
      <w:r>
        <w:t>otherwise</w:t>
      </w:r>
      <w:r>
        <w:rPr>
          <w:spacing w:val="17"/>
        </w:rPr>
        <w:t xml:space="preserve"> </w:t>
      </w:r>
      <w:r>
        <w:t>been</w:t>
      </w:r>
      <w:r>
        <w:rPr>
          <w:spacing w:val="18"/>
        </w:rPr>
        <w:t xml:space="preserve"> </w:t>
      </w:r>
      <w:r>
        <w:t>subject</w:t>
      </w:r>
      <w:r>
        <w:rPr>
          <w:spacing w:val="19"/>
        </w:rPr>
        <w:t xml:space="preserve"> </w:t>
      </w:r>
      <w:r>
        <w:t>to</w:t>
      </w:r>
      <w:r>
        <w:rPr>
          <w:spacing w:val="17"/>
        </w:rPr>
        <w:t xml:space="preserve"> </w:t>
      </w:r>
      <w:r>
        <w:t>the</w:t>
      </w:r>
      <w:r>
        <w:rPr>
          <w:spacing w:val="19"/>
        </w:rPr>
        <w:t xml:space="preserve"> </w:t>
      </w:r>
      <w:r>
        <w:t>appointment</w:t>
      </w:r>
      <w:r>
        <w:rPr>
          <w:spacing w:val="19"/>
        </w:rPr>
        <w:t xml:space="preserve"> </w:t>
      </w:r>
      <w:r>
        <w:t>of</w:t>
      </w:r>
      <w:r>
        <w:rPr>
          <w:spacing w:val="20"/>
        </w:rPr>
        <w:t xml:space="preserve"> </w:t>
      </w:r>
      <w:r>
        <w:t>a</w:t>
      </w:r>
      <w:r>
        <w:rPr>
          <w:spacing w:val="18"/>
        </w:rPr>
        <w:t xml:space="preserve"> </w:t>
      </w:r>
      <w:r>
        <w:t>receiver,</w:t>
      </w:r>
      <w:r>
        <w:rPr>
          <w:spacing w:val="20"/>
        </w:rPr>
        <w:t xml:space="preserve"> </w:t>
      </w:r>
      <w:r>
        <w:t>trustee,</w:t>
      </w:r>
      <w:r>
        <w:rPr>
          <w:spacing w:val="-58"/>
        </w:rPr>
        <w:t xml:space="preserve"> </w:t>
      </w:r>
      <w:r>
        <w:t>or assignee</w:t>
      </w:r>
      <w:r>
        <w:rPr>
          <w:spacing w:val="-3"/>
        </w:rPr>
        <w:t xml:space="preserve"> </w:t>
      </w:r>
      <w:r>
        <w:t>for</w:t>
      </w:r>
      <w:r>
        <w:rPr>
          <w:spacing w:val="-1"/>
        </w:rPr>
        <w:t xml:space="preserve"> </w:t>
      </w:r>
      <w:r>
        <w:t>the benefit</w:t>
      </w:r>
      <w:r>
        <w:rPr>
          <w:spacing w:val="-2"/>
        </w:rPr>
        <w:t xml:space="preserve"> </w:t>
      </w:r>
      <w:r>
        <w:t>of</w:t>
      </w:r>
      <w:r>
        <w:rPr>
          <w:spacing w:val="-1"/>
        </w:rPr>
        <w:t xml:space="preserve"> </w:t>
      </w:r>
      <w:r>
        <w:t>creditors? If</w:t>
      </w:r>
      <w:r>
        <w:rPr>
          <w:spacing w:val="-2"/>
        </w:rPr>
        <w:t xml:space="preserve"> </w:t>
      </w:r>
      <w:r>
        <w:t>so, describe</w:t>
      </w:r>
      <w:r>
        <w:rPr>
          <w:spacing w:val="-3"/>
        </w:rPr>
        <w:t xml:space="preserve"> </w:t>
      </w:r>
      <w:r>
        <w:t>each</w:t>
      </w:r>
      <w:r>
        <w:rPr>
          <w:spacing w:val="-1"/>
        </w:rPr>
        <w:t xml:space="preserve"> </w:t>
      </w:r>
      <w:r>
        <w:t>instance.</w:t>
      </w:r>
    </w:p>
    <w:p w:rsidR="00CE55AD" w:rsidRDefault="00CE55AD" w:rsidP="00CE55AD"/>
    <w:p w:rsidR="00CE55AD" w:rsidRPr="00CE55AD" w:rsidRDefault="00CE55AD" w:rsidP="00CE55AD">
      <w:pPr>
        <w:pStyle w:val="Heading2"/>
        <w:jc w:val="center"/>
        <w:rPr>
          <w:b/>
        </w:rPr>
      </w:pPr>
      <w:bookmarkStart w:id="23" w:name="5.12_INVESTMENT_STRATEGY"/>
      <w:bookmarkStart w:id="24" w:name="_Toc85456448"/>
      <w:bookmarkEnd w:id="23"/>
      <w:r w:rsidRPr="00CE55AD">
        <w:rPr>
          <w:b/>
        </w:rPr>
        <w:t>5.12  INVESTMENT</w:t>
      </w:r>
      <w:r w:rsidRPr="00CE55AD">
        <w:rPr>
          <w:b/>
          <w:spacing w:val="-6"/>
        </w:rPr>
        <w:t xml:space="preserve"> </w:t>
      </w:r>
      <w:r w:rsidRPr="00CE55AD">
        <w:rPr>
          <w:b/>
        </w:rPr>
        <w:t>STRATEGY</w:t>
      </w:r>
      <w:bookmarkEnd w:id="24"/>
    </w:p>
    <w:p w:rsidR="00CE55AD" w:rsidRDefault="00CE55AD" w:rsidP="00CE55AD"/>
    <w:p w:rsidR="00CE55AD" w:rsidRDefault="00CE55AD" w:rsidP="00CE55AD">
      <w:r>
        <w:t xml:space="preserve">For sections 5.12, 5.13, and 5.14 </w:t>
      </w:r>
      <w:r>
        <w:rPr>
          <w:b/>
          <w:u w:val="single"/>
        </w:rPr>
        <w:t>please provide one complete and separate set of</w:t>
      </w:r>
      <w:r>
        <w:rPr>
          <w:b/>
          <w:spacing w:val="-61"/>
        </w:rPr>
        <w:t xml:space="preserve"> </w:t>
      </w:r>
      <w:r>
        <w:rPr>
          <w:b/>
          <w:u w:val="single"/>
        </w:rPr>
        <w:t>responses and corresponding tables for the proposed Asset Class</w:t>
      </w:r>
      <w:r>
        <w:rPr>
          <w:b/>
        </w:rPr>
        <w:t xml:space="preserve">. </w:t>
      </w:r>
      <w:r>
        <w:t>We expect that some bidders may manage multiple products or strategies</w:t>
      </w:r>
      <w:r>
        <w:rPr>
          <w:spacing w:val="1"/>
        </w:rPr>
        <w:t xml:space="preserve"> </w:t>
      </w:r>
      <w:r>
        <w:t>within a given Asset Class, some of which may be closed to new investors, and these</w:t>
      </w:r>
      <w:r>
        <w:rPr>
          <w:spacing w:val="1"/>
        </w:rPr>
        <w:t xml:space="preserve"> </w:t>
      </w:r>
      <w:r>
        <w:t>products</w:t>
      </w:r>
      <w:r>
        <w:rPr>
          <w:spacing w:val="1"/>
        </w:rPr>
        <w:t xml:space="preserve"> </w:t>
      </w:r>
      <w:r>
        <w:t>may</w:t>
      </w:r>
      <w:r>
        <w:rPr>
          <w:spacing w:val="1"/>
        </w:rPr>
        <w:t xml:space="preserve"> </w:t>
      </w:r>
      <w:r>
        <w:t>have</w:t>
      </w:r>
      <w:r>
        <w:rPr>
          <w:spacing w:val="1"/>
        </w:rPr>
        <w:t xml:space="preserve"> </w:t>
      </w:r>
      <w:r>
        <w:t>modest</w:t>
      </w:r>
      <w:r>
        <w:rPr>
          <w:spacing w:val="1"/>
        </w:rPr>
        <w:t xml:space="preserve"> </w:t>
      </w:r>
      <w:r>
        <w:t>variations</w:t>
      </w:r>
      <w:r>
        <w:rPr>
          <w:spacing w:val="1"/>
        </w:rPr>
        <w:t xml:space="preserve"> </w:t>
      </w:r>
      <w:r>
        <w:t>in</w:t>
      </w:r>
      <w:r>
        <w:rPr>
          <w:spacing w:val="1"/>
        </w:rPr>
        <w:t xml:space="preserve"> </w:t>
      </w:r>
      <w:r>
        <w:t>terms</w:t>
      </w:r>
      <w:r>
        <w:rPr>
          <w:spacing w:val="1"/>
        </w:rPr>
        <w:t xml:space="preserve"> </w:t>
      </w:r>
      <w:r>
        <w:t>of</w:t>
      </w:r>
      <w:r>
        <w:rPr>
          <w:spacing w:val="1"/>
        </w:rPr>
        <w:t xml:space="preserve"> </w:t>
      </w:r>
      <w:r>
        <w:t>portfolio</w:t>
      </w:r>
      <w:r>
        <w:rPr>
          <w:spacing w:val="1"/>
        </w:rPr>
        <w:t xml:space="preserve"> </w:t>
      </w:r>
      <w:r>
        <w:t>concentration</w:t>
      </w:r>
      <w:r>
        <w:rPr>
          <w:spacing w:val="1"/>
        </w:rPr>
        <w:t xml:space="preserve"> </w:t>
      </w:r>
      <w:r>
        <w:t>and</w:t>
      </w:r>
      <w:r>
        <w:rPr>
          <w:spacing w:val="1"/>
        </w:rPr>
        <w:t xml:space="preserve"> </w:t>
      </w:r>
      <w:r>
        <w:t>characteristics.</w:t>
      </w:r>
      <w:r>
        <w:rPr>
          <w:spacing w:val="1"/>
        </w:rPr>
        <w:t xml:space="preserve"> </w:t>
      </w:r>
      <w:r>
        <w:t>DOI also encourages bidders with a single strategy or product to bid.</w:t>
      </w:r>
      <w:r>
        <w:rPr>
          <w:spacing w:val="1"/>
        </w:rPr>
        <w:t xml:space="preserve"> </w:t>
      </w:r>
      <w:r>
        <w:t>Our</w:t>
      </w:r>
      <w:r>
        <w:rPr>
          <w:spacing w:val="1"/>
        </w:rPr>
        <w:t xml:space="preserve"> </w:t>
      </w:r>
      <w:r>
        <w:t>intent</w:t>
      </w:r>
      <w:r>
        <w:rPr>
          <w:spacing w:val="1"/>
        </w:rPr>
        <w:t xml:space="preserve"> </w:t>
      </w:r>
      <w:r>
        <w:t>is to evaluate bidders</w:t>
      </w:r>
      <w:r>
        <w:rPr>
          <w:spacing w:val="1"/>
        </w:rPr>
        <w:t xml:space="preserve"> </w:t>
      </w:r>
      <w:r>
        <w:t>on a holistic basis</w:t>
      </w:r>
      <w:r>
        <w:rPr>
          <w:spacing w:val="1"/>
        </w:rPr>
        <w:t xml:space="preserve"> </w:t>
      </w:r>
      <w:r>
        <w:t>across</w:t>
      </w:r>
      <w:r>
        <w:rPr>
          <w:spacing w:val="61"/>
        </w:rPr>
        <w:t xml:space="preserve"> </w:t>
      </w:r>
      <w:r>
        <w:t>multiple products within</w:t>
      </w:r>
      <w:r>
        <w:rPr>
          <w:spacing w:val="1"/>
        </w:rPr>
        <w:t xml:space="preserve"> </w:t>
      </w:r>
      <w:r>
        <w:t>the Asset</w:t>
      </w:r>
      <w:r>
        <w:rPr>
          <w:spacing w:val="-1"/>
        </w:rPr>
        <w:t xml:space="preserve"> </w:t>
      </w:r>
      <w:r>
        <w:t>Class.</w:t>
      </w:r>
    </w:p>
    <w:p w:rsidR="00CE55AD" w:rsidRDefault="00CE55AD" w:rsidP="00CE55AD"/>
    <w:p w:rsidR="00CE55AD" w:rsidRDefault="00CE55AD" w:rsidP="00CE55AD">
      <w:r>
        <w:t>Briefly provide an overview of the proposed strategy investment environment:</w:t>
      </w:r>
    </w:p>
    <w:p w:rsidR="00CE55AD" w:rsidRDefault="00CE55AD" w:rsidP="00CE55AD">
      <w:pPr>
        <w:ind w:firstLine="900"/>
      </w:pPr>
      <w:r>
        <w:t>a)</w:t>
      </w:r>
      <w:r>
        <w:tab/>
        <w:t>Past, present, and expected future conditions.</w:t>
      </w:r>
    </w:p>
    <w:p w:rsidR="00CE55AD" w:rsidRDefault="00CE55AD" w:rsidP="00CE55AD">
      <w:pPr>
        <w:ind w:firstLine="900"/>
      </w:pPr>
      <w:r>
        <w:t>b)</w:t>
      </w:r>
      <w:r>
        <w:tab/>
        <w:t>Where do you see the best opportunities going forward?</w:t>
      </w:r>
    </w:p>
    <w:p w:rsidR="00CE55AD" w:rsidRDefault="00CE55AD" w:rsidP="00CE55AD">
      <w:pPr>
        <w:ind w:firstLine="900"/>
      </w:pPr>
      <w:r>
        <w:t>c)</w:t>
      </w:r>
      <w:r>
        <w:tab/>
        <w:t>How have these opportunities changed in recent years?</w:t>
      </w:r>
    </w:p>
    <w:p w:rsidR="00CE55AD" w:rsidRDefault="00CE55AD" w:rsidP="00CE55AD">
      <w:pPr>
        <w:ind w:firstLine="900"/>
      </w:pPr>
      <w:r>
        <w:t>d)</w:t>
      </w:r>
      <w:r>
        <w:tab/>
        <w:t>How do you plan on capturing these opportunities?</w:t>
      </w:r>
    </w:p>
    <w:p w:rsidR="00CE55AD" w:rsidRDefault="00CE55AD" w:rsidP="00CE55AD"/>
    <w:p w:rsidR="00CE55AD" w:rsidRDefault="00CE55AD" w:rsidP="00CE55AD"/>
    <w:p w:rsidR="00CE55AD" w:rsidRDefault="00CE55AD" w:rsidP="00CE55AD">
      <w:pPr>
        <w:pStyle w:val="ListParagraph"/>
        <w:tabs>
          <w:tab w:val="left" w:pos="2980"/>
          <w:tab w:val="left" w:pos="2981"/>
        </w:tabs>
        <w:spacing w:before="10"/>
        <w:ind w:left="1260" w:right="825" w:hanging="1080"/>
      </w:pPr>
      <w:r w:rsidRPr="00083ED8">
        <w:rPr>
          <w:rStyle w:val="Heading3Char"/>
        </w:rPr>
        <w:t>5.12.1</w:t>
      </w:r>
      <w:r>
        <w:tab/>
        <w:t xml:space="preserve">Table 5.1.12.1 in the attached Information Table, provide all products you currently manage for the proposed Asset class, including the current and remaining capacity for each product managed within the Asset Class. </w:t>
      </w:r>
    </w:p>
    <w:p w:rsidR="00CE55AD" w:rsidRDefault="00CE55AD" w:rsidP="00CE55AD">
      <w:pPr>
        <w:pStyle w:val="ListParagraph"/>
        <w:tabs>
          <w:tab w:val="left" w:pos="2980"/>
          <w:tab w:val="left" w:pos="2981"/>
        </w:tabs>
        <w:spacing w:before="10"/>
        <w:ind w:left="1260" w:right="825" w:hanging="1080"/>
      </w:pPr>
    </w:p>
    <w:p w:rsidR="00CE55AD" w:rsidRDefault="00CE55AD" w:rsidP="00CE55AD">
      <w:pPr>
        <w:pStyle w:val="ListParagraph"/>
        <w:tabs>
          <w:tab w:val="left" w:pos="2980"/>
          <w:tab w:val="left" w:pos="2981"/>
        </w:tabs>
        <w:spacing w:before="10"/>
        <w:ind w:left="1260" w:right="825" w:hanging="1080"/>
      </w:pPr>
      <w:r>
        <w:tab/>
        <w:t xml:space="preserve">How is this capacity determined?  If this capacity is reached, would a “hard” close (no new assets from any source) or “soft” close (new assets allowed from existing clients or within certain vehicles) be instituted? </w:t>
      </w:r>
    </w:p>
    <w:p w:rsidR="00CE55AD" w:rsidRDefault="00CE55AD" w:rsidP="00CE55AD">
      <w:pPr>
        <w:pStyle w:val="ListParagraph"/>
        <w:tabs>
          <w:tab w:val="left" w:pos="2980"/>
          <w:tab w:val="left" w:pos="2981"/>
        </w:tabs>
        <w:spacing w:before="10"/>
        <w:ind w:left="1260" w:right="825" w:hanging="1080"/>
      </w:pPr>
    </w:p>
    <w:p w:rsidR="00CE55AD" w:rsidRPr="00313786" w:rsidRDefault="00CE55AD" w:rsidP="00CE55AD">
      <w:pPr>
        <w:pStyle w:val="ListParagraph"/>
        <w:spacing w:before="10"/>
        <w:ind w:left="1260" w:right="825" w:hanging="1080"/>
      </w:pPr>
      <w:r w:rsidRPr="00083ED8">
        <w:rPr>
          <w:rStyle w:val="Heading3Char"/>
        </w:rPr>
        <w:t>5.12.2</w:t>
      </w:r>
      <w:r>
        <w:tab/>
      </w:r>
      <w:r w:rsidRPr="00313786">
        <w:t>On Table 5.12.2 in th</w:t>
      </w:r>
      <w:r>
        <w:t>e attached Information Table</w:t>
      </w:r>
      <w:r w:rsidRPr="00313786">
        <w:t>, provide the 2020 calendar year</w:t>
      </w:r>
      <w:r>
        <w:t>-</w:t>
      </w:r>
      <w:r w:rsidRPr="00313786">
        <w:t>end information for the bidder’s commingled and separate accounts for each proposed strategy.</w:t>
      </w:r>
    </w:p>
    <w:p w:rsidR="00CE55AD" w:rsidRPr="00313786" w:rsidRDefault="00CE55AD" w:rsidP="00CE55AD">
      <w:pPr>
        <w:pStyle w:val="ListParagraph"/>
        <w:spacing w:before="10"/>
        <w:ind w:left="1260" w:right="825" w:hanging="1080"/>
      </w:pPr>
    </w:p>
    <w:p w:rsidR="00CE55AD" w:rsidRPr="00313786" w:rsidRDefault="00CE55AD" w:rsidP="00CE55AD">
      <w:pPr>
        <w:pStyle w:val="ListParagraph"/>
        <w:tabs>
          <w:tab w:val="left" w:pos="2980"/>
          <w:tab w:val="left" w:pos="2981"/>
        </w:tabs>
        <w:spacing w:before="10"/>
        <w:ind w:left="1260" w:right="825" w:hanging="1080"/>
      </w:pPr>
      <w:r w:rsidRPr="00083ED8">
        <w:rPr>
          <w:rStyle w:val="Heading3Char"/>
        </w:rPr>
        <w:t>5.12.3</w:t>
      </w:r>
      <w:r>
        <w:tab/>
      </w:r>
      <w:r w:rsidRPr="00313786">
        <w:t>On Table</w:t>
      </w:r>
      <w:r>
        <w:t xml:space="preserve"> 5.12.3 in the attached Information Table</w:t>
      </w:r>
      <w:r w:rsidRPr="00313786">
        <w:t>, for each proposed strategy</w:t>
      </w:r>
      <w:r>
        <w:t>,</w:t>
      </w:r>
      <w:r w:rsidRPr="00313786">
        <w:t xml:space="preserve"> show the number of accounts gained or lost along with the corresponding asset values for each of the last five calendar years. For clients lost, please state the reason.</w:t>
      </w:r>
    </w:p>
    <w:p w:rsidR="00CE55AD" w:rsidRPr="00313786" w:rsidRDefault="00CE55AD" w:rsidP="00CE55AD">
      <w:pPr>
        <w:pStyle w:val="ListParagraph"/>
        <w:tabs>
          <w:tab w:val="left" w:pos="2980"/>
          <w:tab w:val="left" w:pos="2981"/>
        </w:tabs>
        <w:spacing w:before="10"/>
        <w:ind w:left="1260" w:right="825" w:hanging="1080"/>
      </w:pPr>
    </w:p>
    <w:p w:rsidR="00CE55AD" w:rsidRPr="00313786" w:rsidRDefault="00CE55AD" w:rsidP="00CE55AD">
      <w:pPr>
        <w:pStyle w:val="ListParagraph"/>
        <w:tabs>
          <w:tab w:val="left" w:pos="2980"/>
          <w:tab w:val="left" w:pos="2981"/>
        </w:tabs>
        <w:spacing w:before="10"/>
        <w:ind w:left="1260" w:right="825" w:hanging="1080"/>
      </w:pPr>
      <w:r w:rsidRPr="00083ED8">
        <w:rPr>
          <w:rStyle w:val="Heading3Char"/>
        </w:rPr>
        <w:t>5.12.4</w:t>
      </w:r>
      <w:r>
        <w:tab/>
      </w:r>
      <w:r w:rsidRPr="00313786">
        <w:t>On Table</w:t>
      </w:r>
      <w:r>
        <w:t xml:space="preserve"> 5.12.4 in the attached Information Table</w:t>
      </w:r>
      <w:r w:rsidRPr="00313786">
        <w:t>, for each proposed strategy, provide the number of accounts and assets under management (AUM) as of December 31, 2018, December 31, 2019 and December 31, 2020.</w:t>
      </w:r>
    </w:p>
    <w:p w:rsidR="00CE55AD" w:rsidRPr="00313786" w:rsidRDefault="00CE55AD" w:rsidP="00CE55AD">
      <w:pPr>
        <w:pStyle w:val="ListParagraph"/>
        <w:tabs>
          <w:tab w:val="left" w:pos="2980"/>
          <w:tab w:val="left" w:pos="2981"/>
        </w:tabs>
        <w:spacing w:before="10"/>
        <w:ind w:left="1260" w:right="825" w:hanging="1080"/>
      </w:pPr>
    </w:p>
    <w:p w:rsidR="00CE55AD" w:rsidRDefault="00CE55AD" w:rsidP="00CE55AD">
      <w:pPr>
        <w:pStyle w:val="ListParagraph"/>
        <w:tabs>
          <w:tab w:val="left" w:pos="2980"/>
          <w:tab w:val="left" w:pos="2981"/>
        </w:tabs>
        <w:spacing w:before="10"/>
        <w:ind w:left="1260" w:right="825" w:hanging="1080"/>
      </w:pPr>
      <w:r w:rsidRPr="00083ED8">
        <w:rPr>
          <w:rStyle w:val="Heading3Char"/>
        </w:rPr>
        <w:t>5.12.5</w:t>
      </w:r>
      <w:r>
        <w:tab/>
      </w:r>
      <w:r w:rsidRPr="00313786">
        <w:t>On Table</w:t>
      </w:r>
      <w:r>
        <w:t xml:space="preserve"> 5.12.5 in the attached Information Table</w:t>
      </w:r>
      <w:r w:rsidRPr="00313786">
        <w:t xml:space="preserve">, </w:t>
      </w:r>
      <w:r>
        <w:t xml:space="preserve">provide the size </w:t>
      </w:r>
      <w:r w:rsidRPr="00313786">
        <w:t xml:space="preserve">of the bidder’s largest and median advised/managed accounts in each proposed strategy? </w:t>
      </w:r>
    </w:p>
    <w:p w:rsidR="00CE55AD" w:rsidRDefault="00CE55AD" w:rsidP="00CE55AD">
      <w:pPr>
        <w:pStyle w:val="ListParagraph"/>
        <w:tabs>
          <w:tab w:val="left" w:pos="2980"/>
          <w:tab w:val="left" w:pos="2981"/>
        </w:tabs>
        <w:spacing w:before="10"/>
        <w:ind w:left="1260" w:right="825" w:hanging="1080"/>
      </w:pPr>
    </w:p>
    <w:p w:rsidR="00CE55AD" w:rsidRPr="00313786" w:rsidRDefault="00CE55AD" w:rsidP="00CE55AD">
      <w:pPr>
        <w:pStyle w:val="ListParagraph"/>
        <w:tabs>
          <w:tab w:val="left" w:pos="2980"/>
          <w:tab w:val="left" w:pos="2981"/>
        </w:tabs>
        <w:spacing w:before="10"/>
        <w:ind w:left="1260" w:right="825" w:hanging="1080"/>
      </w:pPr>
      <w:r w:rsidRPr="00083ED8">
        <w:rPr>
          <w:rStyle w:val="Heading3Char"/>
        </w:rPr>
        <w:t>5.12.6</w:t>
      </w:r>
      <w:r>
        <w:tab/>
      </w:r>
      <w:r w:rsidRPr="00313786">
        <w:t>On Table</w:t>
      </w:r>
      <w:r>
        <w:t xml:space="preserve"> 5.12.6 in the attached Information Table</w:t>
      </w:r>
      <w:r w:rsidRPr="00313786">
        <w:t>, provide a listing of the top U.S. public fund clients by AUM (up to 3) for each proposed strategy. Include the size of the AUM at present and the length of engagement.</w:t>
      </w:r>
    </w:p>
    <w:p w:rsidR="00CE55AD" w:rsidRPr="00313786" w:rsidRDefault="00CE55AD" w:rsidP="00CE55AD">
      <w:pPr>
        <w:pStyle w:val="ListParagraph"/>
        <w:tabs>
          <w:tab w:val="left" w:pos="2980"/>
          <w:tab w:val="left" w:pos="2981"/>
        </w:tabs>
        <w:spacing w:before="10"/>
        <w:ind w:left="1260" w:right="825" w:hanging="1080"/>
      </w:pPr>
    </w:p>
    <w:p w:rsidR="00CE55AD" w:rsidRDefault="00CE55AD" w:rsidP="00CE55AD">
      <w:pPr>
        <w:tabs>
          <w:tab w:val="left" w:pos="2980"/>
          <w:tab w:val="left" w:pos="2981"/>
        </w:tabs>
        <w:spacing w:before="10"/>
        <w:ind w:left="1260" w:right="825" w:hanging="1080"/>
      </w:pPr>
      <w:r w:rsidRPr="00083ED8">
        <w:rPr>
          <w:rStyle w:val="Heading3Char"/>
        </w:rPr>
        <w:t>5.12.7</w:t>
      </w:r>
      <w:r>
        <w:tab/>
      </w:r>
      <w:r w:rsidRPr="00313786">
        <w:t xml:space="preserve">If the bidder has experienced significant growth or declines in AUM, how has this affected the liquidity profile of each proposed strategy or the stability of the organization or investment team? How has the bidder been able to mitigate any potential negative effects of this asset growth </w:t>
      </w:r>
      <w:r>
        <w:t xml:space="preserve">or decline </w:t>
      </w:r>
      <w:r w:rsidRPr="00313786">
        <w:t xml:space="preserve">on the ability to generate strong excess returns going </w:t>
      </w:r>
      <w:r w:rsidRPr="00313786">
        <w:lastRenderedPageBreak/>
        <w:t xml:space="preserve">forward?  </w:t>
      </w:r>
    </w:p>
    <w:p w:rsidR="00CE55AD" w:rsidRDefault="00CE55AD" w:rsidP="00CE55AD"/>
    <w:p w:rsidR="00CE55AD" w:rsidRPr="00CE55AD" w:rsidRDefault="00CE55AD" w:rsidP="00CE55AD">
      <w:pPr>
        <w:pStyle w:val="Heading2"/>
        <w:jc w:val="center"/>
        <w:rPr>
          <w:b/>
        </w:rPr>
      </w:pPr>
      <w:bookmarkStart w:id="25" w:name="5.13_INVESTMENT_PROCESS_–_ASSET_CLASS"/>
      <w:bookmarkStart w:id="26" w:name="_Toc85456449"/>
      <w:bookmarkEnd w:id="25"/>
      <w:r w:rsidRPr="00CE55AD">
        <w:rPr>
          <w:b/>
        </w:rPr>
        <w:t>5.13  INVESTMENT</w:t>
      </w:r>
      <w:r w:rsidRPr="00CE55AD">
        <w:rPr>
          <w:b/>
          <w:spacing w:val="-3"/>
        </w:rPr>
        <w:t xml:space="preserve"> </w:t>
      </w:r>
      <w:r w:rsidRPr="00CE55AD">
        <w:rPr>
          <w:b/>
        </w:rPr>
        <w:t>PROCESS</w:t>
      </w:r>
      <w:r w:rsidRPr="00CE55AD">
        <w:rPr>
          <w:b/>
          <w:spacing w:val="-2"/>
        </w:rPr>
        <w:t xml:space="preserve"> </w:t>
      </w:r>
      <w:r w:rsidRPr="00CE55AD">
        <w:rPr>
          <w:b/>
        </w:rPr>
        <w:t>–</w:t>
      </w:r>
      <w:r w:rsidRPr="00CE55AD">
        <w:rPr>
          <w:b/>
          <w:spacing w:val="-3"/>
        </w:rPr>
        <w:t xml:space="preserve"> </w:t>
      </w:r>
      <w:r w:rsidRPr="00CE55AD">
        <w:rPr>
          <w:b/>
        </w:rPr>
        <w:t>ASSET</w:t>
      </w:r>
      <w:r w:rsidRPr="00CE55AD">
        <w:rPr>
          <w:b/>
          <w:spacing w:val="-2"/>
        </w:rPr>
        <w:t xml:space="preserve"> </w:t>
      </w:r>
      <w:r w:rsidRPr="00CE55AD">
        <w:rPr>
          <w:b/>
        </w:rPr>
        <w:t>CLASS</w:t>
      </w:r>
      <w:bookmarkEnd w:id="26"/>
    </w:p>
    <w:p w:rsidR="00CE55AD" w:rsidRDefault="00CE55AD" w:rsidP="00CE55AD"/>
    <w:p w:rsidR="00CE55AD" w:rsidRDefault="00CE55AD" w:rsidP="00CE55AD">
      <w:pPr>
        <w:pStyle w:val="ListParagraph"/>
        <w:tabs>
          <w:tab w:val="left" w:pos="1541"/>
        </w:tabs>
        <w:ind w:left="1260" w:right="824" w:hanging="1080"/>
      </w:pPr>
      <w:r w:rsidRPr="00083ED8">
        <w:rPr>
          <w:rStyle w:val="Heading3Char"/>
        </w:rPr>
        <w:t>5.13.1</w:t>
      </w:r>
      <w:r>
        <w:tab/>
        <w:t>Describe the firm’s investment philosophy and process as well as any aspects</w:t>
      </w:r>
      <w:r>
        <w:rPr>
          <w:spacing w:val="1"/>
        </w:rPr>
        <w:t xml:space="preserve"> </w:t>
      </w:r>
      <w:r>
        <w:t>unique to the proposed Asset Class.</w:t>
      </w:r>
      <w:r>
        <w:rPr>
          <w:spacing w:val="1"/>
        </w:rPr>
        <w:t xml:space="preserve"> </w:t>
      </w:r>
      <w:r>
        <w:t>The description should</w:t>
      </w:r>
      <w:r>
        <w:rPr>
          <w:spacing w:val="1"/>
        </w:rPr>
        <w:t xml:space="preserve"> </w:t>
      </w:r>
      <w:r>
        <w:t>include detail on top-down (economic and thematic) versus bottom-up (security</w:t>
      </w:r>
      <w:r>
        <w:rPr>
          <w:spacing w:val="1"/>
        </w:rPr>
        <w:t xml:space="preserve"> </w:t>
      </w:r>
      <w:r>
        <w:t>selection).</w:t>
      </w:r>
      <w:r>
        <w:rPr>
          <w:spacing w:val="1"/>
        </w:rPr>
        <w:t xml:space="preserve"> </w:t>
      </w:r>
      <w:r>
        <w:t>The</w:t>
      </w:r>
      <w:r>
        <w:rPr>
          <w:spacing w:val="1"/>
        </w:rPr>
        <w:t xml:space="preserve"> </w:t>
      </w:r>
      <w:r>
        <w:t>description</w:t>
      </w:r>
      <w:r>
        <w:rPr>
          <w:spacing w:val="1"/>
        </w:rPr>
        <w:t xml:space="preserve"> </w:t>
      </w:r>
      <w:r>
        <w:t>should</w:t>
      </w:r>
      <w:r>
        <w:rPr>
          <w:spacing w:val="1"/>
        </w:rPr>
        <w:t xml:space="preserve"> </w:t>
      </w:r>
      <w:r>
        <w:t>also</w:t>
      </w:r>
      <w:r>
        <w:rPr>
          <w:spacing w:val="1"/>
        </w:rPr>
        <w:t xml:space="preserve"> </w:t>
      </w:r>
      <w:r>
        <w:t>include</w:t>
      </w:r>
      <w:r>
        <w:rPr>
          <w:spacing w:val="1"/>
        </w:rPr>
        <w:t xml:space="preserve"> </w:t>
      </w:r>
      <w:r>
        <w:t>detail</w:t>
      </w:r>
      <w:r>
        <w:rPr>
          <w:spacing w:val="1"/>
        </w:rPr>
        <w:t xml:space="preserve"> </w:t>
      </w:r>
      <w:r>
        <w:t>on</w:t>
      </w:r>
      <w:r>
        <w:rPr>
          <w:spacing w:val="1"/>
        </w:rPr>
        <w:t xml:space="preserve"> </w:t>
      </w:r>
      <w:r>
        <w:t>duration management;</w:t>
      </w:r>
      <w:r>
        <w:rPr>
          <w:spacing w:val="1"/>
        </w:rPr>
        <w:t xml:space="preserve"> </w:t>
      </w:r>
      <w:r>
        <w:t>sector/industry</w:t>
      </w:r>
      <w:r>
        <w:rPr>
          <w:spacing w:val="1"/>
        </w:rPr>
        <w:t xml:space="preserve"> </w:t>
      </w:r>
      <w:r>
        <w:t>selection;</w:t>
      </w:r>
      <w:r>
        <w:rPr>
          <w:spacing w:val="1"/>
        </w:rPr>
        <w:t xml:space="preserve"> </w:t>
      </w:r>
      <w:r>
        <w:t>capital</w:t>
      </w:r>
      <w:r>
        <w:rPr>
          <w:spacing w:val="1"/>
        </w:rPr>
        <w:t xml:space="preserve"> </w:t>
      </w:r>
      <w:r>
        <w:t>structure</w:t>
      </w:r>
      <w:r>
        <w:rPr>
          <w:spacing w:val="1"/>
        </w:rPr>
        <w:t xml:space="preserve"> </w:t>
      </w:r>
      <w:r>
        <w:t>selection</w:t>
      </w:r>
      <w:r>
        <w:rPr>
          <w:spacing w:val="1"/>
        </w:rPr>
        <w:t xml:space="preserve"> </w:t>
      </w:r>
      <w:r>
        <w:t>(Senior</w:t>
      </w:r>
      <w:r>
        <w:rPr>
          <w:spacing w:val="1"/>
        </w:rPr>
        <w:t xml:space="preserve"> </w:t>
      </w:r>
      <w:r>
        <w:t>vs.</w:t>
      </w:r>
      <w:r>
        <w:rPr>
          <w:spacing w:val="1"/>
        </w:rPr>
        <w:t xml:space="preserve"> </w:t>
      </w:r>
      <w:r>
        <w:t>Secured</w:t>
      </w:r>
      <w:r>
        <w:rPr>
          <w:spacing w:val="1"/>
        </w:rPr>
        <w:t xml:space="preserve"> </w:t>
      </w:r>
      <w:r>
        <w:t>vs.</w:t>
      </w:r>
      <w:r>
        <w:rPr>
          <w:spacing w:val="-59"/>
        </w:rPr>
        <w:t xml:space="preserve"> </w:t>
      </w:r>
      <w:r>
        <w:t>Subordinated);</w:t>
      </w:r>
      <w:r>
        <w:rPr>
          <w:spacing w:val="1"/>
        </w:rPr>
        <w:t xml:space="preserve"> </w:t>
      </w:r>
      <w:r>
        <w:t>ratings</w:t>
      </w:r>
      <w:r>
        <w:rPr>
          <w:spacing w:val="1"/>
        </w:rPr>
        <w:t xml:space="preserve"> </w:t>
      </w:r>
      <w:r>
        <w:t>selection;</w:t>
      </w:r>
      <w:r>
        <w:rPr>
          <w:spacing w:val="1"/>
        </w:rPr>
        <w:t xml:space="preserve"> </w:t>
      </w:r>
      <w:r>
        <w:t>and,</w:t>
      </w:r>
      <w:r>
        <w:rPr>
          <w:spacing w:val="1"/>
        </w:rPr>
        <w:t xml:space="preserve"> </w:t>
      </w:r>
      <w:r>
        <w:t>individual</w:t>
      </w:r>
      <w:r>
        <w:rPr>
          <w:spacing w:val="1"/>
        </w:rPr>
        <w:t xml:space="preserve"> </w:t>
      </w:r>
      <w:r>
        <w:t>security</w:t>
      </w:r>
      <w:r>
        <w:rPr>
          <w:spacing w:val="1"/>
        </w:rPr>
        <w:t xml:space="preserve"> </w:t>
      </w:r>
      <w:r>
        <w:t>selection.</w:t>
      </w:r>
      <w:r>
        <w:rPr>
          <w:spacing w:val="1"/>
        </w:rPr>
        <w:t xml:space="preserve"> </w:t>
      </w:r>
      <w:r>
        <w:t>The</w:t>
      </w:r>
      <w:r>
        <w:rPr>
          <w:spacing w:val="1"/>
        </w:rPr>
        <w:t xml:space="preserve"> </w:t>
      </w:r>
      <w:r>
        <w:t>response</w:t>
      </w:r>
      <w:r>
        <w:rPr>
          <w:spacing w:val="1"/>
        </w:rPr>
        <w:t xml:space="preserve"> </w:t>
      </w:r>
      <w:r>
        <w:t>should</w:t>
      </w:r>
      <w:r>
        <w:rPr>
          <w:spacing w:val="1"/>
        </w:rPr>
        <w:t xml:space="preserve"> </w:t>
      </w:r>
      <w:r>
        <w:t>describe</w:t>
      </w:r>
      <w:r>
        <w:rPr>
          <w:spacing w:val="1"/>
        </w:rPr>
        <w:t xml:space="preserve"> </w:t>
      </w:r>
      <w:r>
        <w:t>the</w:t>
      </w:r>
      <w:r>
        <w:rPr>
          <w:spacing w:val="1"/>
        </w:rPr>
        <w:t xml:space="preserve"> </w:t>
      </w:r>
      <w:r>
        <w:t>firm’s</w:t>
      </w:r>
      <w:r>
        <w:rPr>
          <w:spacing w:val="1"/>
        </w:rPr>
        <w:t xml:space="preserve"> </w:t>
      </w:r>
      <w:r>
        <w:t>research</w:t>
      </w:r>
      <w:r>
        <w:rPr>
          <w:spacing w:val="1"/>
        </w:rPr>
        <w:t xml:space="preserve"> </w:t>
      </w:r>
      <w:r>
        <w:t>effort,</w:t>
      </w:r>
      <w:r>
        <w:rPr>
          <w:spacing w:val="1"/>
        </w:rPr>
        <w:t xml:space="preserve"> </w:t>
      </w:r>
      <w:r>
        <w:t>portfolio</w:t>
      </w:r>
      <w:r>
        <w:rPr>
          <w:spacing w:val="1"/>
        </w:rPr>
        <w:t xml:space="preserve"> </w:t>
      </w:r>
      <w:r>
        <w:t>construction</w:t>
      </w:r>
      <w:r>
        <w:rPr>
          <w:spacing w:val="1"/>
        </w:rPr>
        <w:t xml:space="preserve"> </w:t>
      </w:r>
      <w:r>
        <w:t>guidelines, sell discipline, trading practices and portfolio turnover.</w:t>
      </w:r>
      <w:r>
        <w:rPr>
          <w:spacing w:val="1"/>
        </w:rPr>
        <w:t xml:space="preserve"> Feel free to also include details of the workflow between the portfolio manager(s), trading and research.  For example: “Do Traders provide investment ideas or just execute?”  How are pricing expectations communicated?  </w:t>
      </w:r>
      <w:r>
        <w:t>Limit the</w:t>
      </w:r>
      <w:r>
        <w:rPr>
          <w:spacing w:val="1"/>
        </w:rPr>
        <w:t xml:space="preserve"> </w:t>
      </w:r>
      <w:r>
        <w:t>response</w:t>
      </w:r>
      <w:r>
        <w:rPr>
          <w:spacing w:val="-3"/>
        </w:rPr>
        <w:t xml:space="preserve"> </w:t>
      </w:r>
      <w:r>
        <w:t>to</w:t>
      </w:r>
      <w:r>
        <w:rPr>
          <w:spacing w:val="-2"/>
        </w:rPr>
        <w:t xml:space="preserve"> </w:t>
      </w:r>
      <w:r>
        <w:t>this</w:t>
      </w:r>
      <w:r>
        <w:rPr>
          <w:spacing w:val="2"/>
        </w:rPr>
        <w:t xml:space="preserve"> </w:t>
      </w:r>
      <w:r>
        <w:t>question</w:t>
      </w:r>
      <w:r>
        <w:rPr>
          <w:spacing w:val="1"/>
        </w:rPr>
        <w:t xml:space="preserve"> </w:t>
      </w:r>
      <w:r>
        <w:t>to</w:t>
      </w:r>
      <w:r>
        <w:rPr>
          <w:spacing w:val="-2"/>
        </w:rPr>
        <w:t xml:space="preserve"> </w:t>
      </w:r>
      <w:r>
        <w:t>no</w:t>
      </w:r>
      <w:r>
        <w:rPr>
          <w:spacing w:val="-2"/>
        </w:rPr>
        <w:t xml:space="preserve"> </w:t>
      </w:r>
      <w:r>
        <w:t>more</w:t>
      </w:r>
      <w:r>
        <w:rPr>
          <w:spacing w:val="-2"/>
        </w:rPr>
        <w:t xml:space="preserve"> </w:t>
      </w:r>
      <w:r>
        <w:t>than</w:t>
      </w:r>
      <w:r>
        <w:rPr>
          <w:spacing w:val="-2"/>
        </w:rPr>
        <w:t xml:space="preserve"> </w:t>
      </w:r>
      <w:r>
        <w:t>2</w:t>
      </w:r>
      <w:r>
        <w:rPr>
          <w:spacing w:val="-2"/>
        </w:rPr>
        <w:t xml:space="preserve"> </w:t>
      </w:r>
      <w:r>
        <w:t>pages.</w:t>
      </w:r>
    </w:p>
    <w:p w:rsidR="00CE55AD" w:rsidRDefault="00CE55AD" w:rsidP="00CE55AD">
      <w:pPr>
        <w:ind w:left="1260" w:hanging="1080"/>
      </w:pPr>
    </w:p>
    <w:p w:rsidR="00CE55AD" w:rsidRDefault="00CE55AD" w:rsidP="00CE55AD">
      <w:pPr>
        <w:pStyle w:val="ListParagraph"/>
        <w:tabs>
          <w:tab w:val="left" w:pos="1541"/>
        </w:tabs>
        <w:ind w:left="1260" w:right="825" w:hanging="1080"/>
      </w:pPr>
      <w:r w:rsidRPr="00083ED8">
        <w:rPr>
          <w:rStyle w:val="Heading3Char"/>
        </w:rPr>
        <w:t>5.13.2</w:t>
      </w:r>
      <w:r>
        <w:tab/>
        <w:t>Are</w:t>
      </w:r>
      <w:r>
        <w:rPr>
          <w:spacing w:val="1"/>
        </w:rPr>
        <w:t xml:space="preserve"> </w:t>
      </w:r>
      <w:r>
        <w:t>quantitative</w:t>
      </w:r>
      <w:r>
        <w:rPr>
          <w:spacing w:val="1"/>
        </w:rPr>
        <w:t xml:space="preserve"> </w:t>
      </w:r>
      <w:r>
        <w:t>methods</w:t>
      </w:r>
      <w:r>
        <w:rPr>
          <w:spacing w:val="1"/>
        </w:rPr>
        <w:t xml:space="preserve"> </w:t>
      </w:r>
      <w:r>
        <w:t>used</w:t>
      </w:r>
      <w:r>
        <w:rPr>
          <w:spacing w:val="1"/>
        </w:rPr>
        <w:t xml:space="preserve"> </w:t>
      </w:r>
      <w:r>
        <w:t>as</w:t>
      </w:r>
      <w:r>
        <w:rPr>
          <w:spacing w:val="1"/>
        </w:rPr>
        <w:t xml:space="preserve"> </w:t>
      </w:r>
      <w:r>
        <w:t>part</w:t>
      </w:r>
      <w:r>
        <w:rPr>
          <w:spacing w:val="1"/>
        </w:rPr>
        <w:t xml:space="preserve"> </w:t>
      </w:r>
      <w:r>
        <w:t>of</w:t>
      </w:r>
      <w:r>
        <w:rPr>
          <w:spacing w:val="1"/>
        </w:rPr>
        <w:t xml:space="preserve"> </w:t>
      </w:r>
      <w:r>
        <w:t>the</w:t>
      </w:r>
      <w:r>
        <w:rPr>
          <w:spacing w:val="1"/>
        </w:rPr>
        <w:t xml:space="preserve"> </w:t>
      </w:r>
      <w:r>
        <w:t>investment</w:t>
      </w:r>
      <w:r>
        <w:rPr>
          <w:spacing w:val="1"/>
        </w:rPr>
        <w:t xml:space="preserve"> </w:t>
      </w:r>
      <w:r>
        <w:t>process?</w:t>
      </w:r>
      <w:r>
        <w:rPr>
          <w:spacing w:val="1"/>
        </w:rPr>
        <w:t xml:space="preserve"> </w:t>
      </w:r>
      <w:r>
        <w:t>If</w:t>
      </w:r>
      <w:r>
        <w:rPr>
          <w:spacing w:val="61"/>
        </w:rPr>
        <w:t xml:space="preserve"> </w:t>
      </w:r>
      <w:r>
        <w:t>so,</w:t>
      </w:r>
      <w:r>
        <w:rPr>
          <w:spacing w:val="1"/>
        </w:rPr>
        <w:t xml:space="preserve"> </w:t>
      </w:r>
      <w:r>
        <w:t>describe and indicate the relative contributions to performance of quantitative</w:t>
      </w:r>
      <w:r>
        <w:rPr>
          <w:spacing w:val="1"/>
        </w:rPr>
        <w:t xml:space="preserve"> </w:t>
      </w:r>
      <w:r>
        <w:t>versus</w:t>
      </w:r>
      <w:r>
        <w:rPr>
          <w:spacing w:val="1"/>
        </w:rPr>
        <w:t xml:space="preserve"> </w:t>
      </w:r>
      <w:r>
        <w:t>fundamental</w:t>
      </w:r>
      <w:r>
        <w:rPr>
          <w:spacing w:val="1"/>
        </w:rPr>
        <w:t xml:space="preserve"> </w:t>
      </w:r>
      <w:r>
        <w:t>factors.</w:t>
      </w:r>
      <w:r>
        <w:rPr>
          <w:spacing w:val="1"/>
        </w:rPr>
        <w:t xml:space="preserve"> </w:t>
      </w:r>
      <w:r>
        <w:t>Also,</w:t>
      </w:r>
      <w:r>
        <w:rPr>
          <w:spacing w:val="1"/>
        </w:rPr>
        <w:t xml:space="preserve"> </w:t>
      </w:r>
      <w:r>
        <w:t>indicate</w:t>
      </w:r>
      <w:r>
        <w:rPr>
          <w:spacing w:val="1"/>
        </w:rPr>
        <w:t xml:space="preserve"> </w:t>
      </w:r>
      <w:r>
        <w:t>the</w:t>
      </w:r>
      <w:r>
        <w:rPr>
          <w:spacing w:val="1"/>
        </w:rPr>
        <w:t xml:space="preserve"> </w:t>
      </w:r>
      <w:r>
        <w:t>relative</w:t>
      </w:r>
      <w:r>
        <w:rPr>
          <w:spacing w:val="1"/>
        </w:rPr>
        <w:t xml:space="preserve"> </w:t>
      </w:r>
      <w:r>
        <w:t>contribution</w:t>
      </w:r>
      <w:r>
        <w:rPr>
          <w:spacing w:val="1"/>
        </w:rPr>
        <w:t xml:space="preserve"> </w:t>
      </w:r>
      <w:r>
        <w:t>to</w:t>
      </w:r>
      <w:r>
        <w:rPr>
          <w:spacing w:val="1"/>
        </w:rPr>
        <w:t xml:space="preserve"> </w:t>
      </w:r>
      <w:r>
        <w:t>performance</w:t>
      </w:r>
      <w:r>
        <w:rPr>
          <w:spacing w:val="-1"/>
        </w:rPr>
        <w:t xml:space="preserve"> </w:t>
      </w:r>
      <w:r>
        <w:t>of</w:t>
      </w:r>
      <w:r>
        <w:rPr>
          <w:spacing w:val="-2"/>
        </w:rPr>
        <w:t xml:space="preserve"> </w:t>
      </w:r>
      <w:r>
        <w:t>duration,</w:t>
      </w:r>
      <w:r>
        <w:rPr>
          <w:spacing w:val="-1"/>
        </w:rPr>
        <w:t xml:space="preserve"> </w:t>
      </w:r>
      <w:r>
        <w:t>sector/industry,</w:t>
      </w:r>
      <w:r>
        <w:rPr>
          <w:spacing w:val="-3"/>
        </w:rPr>
        <w:t xml:space="preserve"> </w:t>
      </w:r>
      <w:r>
        <w:t>ratings,</w:t>
      </w:r>
      <w:r>
        <w:rPr>
          <w:spacing w:val="1"/>
        </w:rPr>
        <w:t xml:space="preserve"> </w:t>
      </w:r>
      <w:r>
        <w:t>and</w:t>
      </w:r>
      <w:r>
        <w:rPr>
          <w:spacing w:val="-2"/>
        </w:rPr>
        <w:t xml:space="preserve"> </w:t>
      </w:r>
      <w:r>
        <w:t>security</w:t>
      </w:r>
      <w:r>
        <w:rPr>
          <w:spacing w:val="-4"/>
        </w:rPr>
        <w:t xml:space="preserve"> </w:t>
      </w:r>
      <w:r>
        <w:t>selection.</w:t>
      </w:r>
    </w:p>
    <w:p w:rsidR="00CE55AD" w:rsidRDefault="00CE55AD" w:rsidP="00CE55AD">
      <w:pPr>
        <w:ind w:left="1260" w:hanging="1080"/>
      </w:pPr>
    </w:p>
    <w:p w:rsidR="00CE55AD" w:rsidRDefault="00CE55AD" w:rsidP="00CE55AD">
      <w:pPr>
        <w:pStyle w:val="ListParagraph"/>
        <w:tabs>
          <w:tab w:val="left" w:pos="1541"/>
        </w:tabs>
        <w:ind w:left="1260" w:right="824" w:hanging="1080"/>
      </w:pPr>
      <w:r w:rsidRPr="00083ED8">
        <w:rPr>
          <w:rStyle w:val="Heading3Char"/>
        </w:rPr>
        <w:t>5.13.3</w:t>
      </w:r>
      <w:r>
        <w:tab/>
        <w:t>Illustrate</w:t>
      </w:r>
      <w:r>
        <w:rPr>
          <w:spacing w:val="1"/>
        </w:rPr>
        <w:t xml:space="preserve"> </w:t>
      </w:r>
      <w:r>
        <w:t>the</w:t>
      </w:r>
      <w:r>
        <w:rPr>
          <w:spacing w:val="1"/>
        </w:rPr>
        <w:t xml:space="preserve"> </w:t>
      </w:r>
      <w:r>
        <w:t>bidder’s</w:t>
      </w:r>
      <w:r>
        <w:rPr>
          <w:spacing w:val="1"/>
        </w:rPr>
        <w:t xml:space="preserve"> </w:t>
      </w:r>
      <w:r>
        <w:t>investment</w:t>
      </w:r>
      <w:r>
        <w:rPr>
          <w:spacing w:val="1"/>
        </w:rPr>
        <w:t xml:space="preserve"> </w:t>
      </w:r>
      <w:r>
        <w:t>process</w:t>
      </w:r>
      <w:r>
        <w:rPr>
          <w:spacing w:val="1"/>
        </w:rPr>
        <w:t xml:space="preserve"> </w:t>
      </w:r>
      <w:r>
        <w:t>for</w:t>
      </w:r>
      <w:r>
        <w:rPr>
          <w:spacing w:val="1"/>
        </w:rPr>
        <w:t xml:space="preserve"> </w:t>
      </w:r>
      <w:r>
        <w:t>the</w:t>
      </w:r>
      <w:r>
        <w:rPr>
          <w:spacing w:val="1"/>
        </w:rPr>
        <w:t xml:space="preserve"> </w:t>
      </w:r>
      <w:r>
        <w:t>proposed</w:t>
      </w:r>
      <w:r>
        <w:rPr>
          <w:spacing w:val="1"/>
        </w:rPr>
        <w:t xml:space="preserve"> </w:t>
      </w:r>
      <w:r>
        <w:t>Asset</w:t>
      </w:r>
      <w:r>
        <w:rPr>
          <w:spacing w:val="1"/>
        </w:rPr>
        <w:t xml:space="preserve"> </w:t>
      </w:r>
      <w:r>
        <w:t>Class</w:t>
      </w:r>
      <w:r>
        <w:rPr>
          <w:spacing w:val="1"/>
        </w:rPr>
        <w:t xml:space="preserve"> </w:t>
      </w:r>
      <w:r>
        <w:t>by</w:t>
      </w:r>
      <w:r>
        <w:rPr>
          <w:spacing w:val="-59"/>
        </w:rPr>
        <w:t xml:space="preserve"> </w:t>
      </w:r>
      <w:r>
        <w:t>identifying and describing the analysis behind two buys made during the past</w:t>
      </w:r>
      <w:r>
        <w:rPr>
          <w:spacing w:val="1"/>
        </w:rPr>
        <w:t xml:space="preserve"> </w:t>
      </w:r>
      <w:r>
        <w:t>three months that are deemed to be most significant (one should address an</w:t>
      </w:r>
      <w:r>
        <w:rPr>
          <w:spacing w:val="1"/>
        </w:rPr>
        <w:t xml:space="preserve"> </w:t>
      </w:r>
      <w:r>
        <w:t>adjustment to a position).</w:t>
      </w:r>
      <w:r>
        <w:rPr>
          <w:spacing w:val="1"/>
        </w:rPr>
        <w:t xml:space="preserve"> </w:t>
      </w:r>
      <w:r>
        <w:t>Limit the discussion of each security purchase to one</w:t>
      </w:r>
      <w:r>
        <w:rPr>
          <w:spacing w:val="-59"/>
        </w:rPr>
        <w:t xml:space="preserve"> </w:t>
      </w:r>
      <w:r>
        <w:t>page.</w:t>
      </w:r>
    </w:p>
    <w:p w:rsidR="00CE55AD" w:rsidRDefault="00CE55AD" w:rsidP="00CE55AD">
      <w:pPr>
        <w:pStyle w:val="ListParagraph"/>
        <w:tabs>
          <w:tab w:val="left" w:pos="1541"/>
        </w:tabs>
        <w:ind w:left="1260" w:right="824" w:hanging="1080"/>
      </w:pPr>
    </w:p>
    <w:p w:rsidR="00CE55AD" w:rsidRDefault="00CE55AD" w:rsidP="00CE55AD">
      <w:pPr>
        <w:pStyle w:val="ListParagraph"/>
        <w:tabs>
          <w:tab w:val="left" w:pos="1542"/>
        </w:tabs>
        <w:ind w:left="1260" w:right="825" w:hanging="1080"/>
      </w:pPr>
      <w:r w:rsidRPr="00083ED8">
        <w:rPr>
          <w:rStyle w:val="Heading3Char"/>
        </w:rPr>
        <w:t>5.13.4</w:t>
      </w:r>
      <w:r>
        <w:tab/>
        <w:t>Illustrate</w:t>
      </w:r>
      <w:r>
        <w:rPr>
          <w:spacing w:val="1"/>
        </w:rPr>
        <w:t xml:space="preserve"> </w:t>
      </w:r>
      <w:r>
        <w:t>the</w:t>
      </w:r>
      <w:r>
        <w:rPr>
          <w:spacing w:val="1"/>
        </w:rPr>
        <w:t xml:space="preserve"> </w:t>
      </w:r>
      <w:r>
        <w:t>bidder’s</w:t>
      </w:r>
      <w:r>
        <w:rPr>
          <w:spacing w:val="1"/>
        </w:rPr>
        <w:t xml:space="preserve"> </w:t>
      </w:r>
      <w:r>
        <w:t>investment</w:t>
      </w:r>
      <w:r>
        <w:rPr>
          <w:spacing w:val="1"/>
        </w:rPr>
        <w:t xml:space="preserve"> </w:t>
      </w:r>
      <w:r>
        <w:t>process</w:t>
      </w:r>
      <w:r>
        <w:rPr>
          <w:spacing w:val="1"/>
        </w:rPr>
        <w:t xml:space="preserve"> </w:t>
      </w:r>
      <w:r>
        <w:t>for</w:t>
      </w:r>
      <w:r>
        <w:rPr>
          <w:spacing w:val="1"/>
        </w:rPr>
        <w:t xml:space="preserve"> </w:t>
      </w:r>
      <w:r>
        <w:t>the</w:t>
      </w:r>
      <w:r>
        <w:rPr>
          <w:spacing w:val="1"/>
        </w:rPr>
        <w:t xml:space="preserve"> </w:t>
      </w:r>
      <w:r>
        <w:t>proposed</w:t>
      </w:r>
      <w:r>
        <w:rPr>
          <w:spacing w:val="1"/>
        </w:rPr>
        <w:t xml:space="preserve"> </w:t>
      </w:r>
      <w:r>
        <w:t>Asset</w:t>
      </w:r>
      <w:r>
        <w:rPr>
          <w:spacing w:val="1"/>
        </w:rPr>
        <w:t xml:space="preserve"> </w:t>
      </w:r>
      <w:r>
        <w:t>Class</w:t>
      </w:r>
      <w:r>
        <w:rPr>
          <w:spacing w:val="1"/>
        </w:rPr>
        <w:t xml:space="preserve"> </w:t>
      </w:r>
      <w:r>
        <w:t>by</w:t>
      </w:r>
      <w:r>
        <w:rPr>
          <w:spacing w:val="-59"/>
        </w:rPr>
        <w:t xml:space="preserve"> </w:t>
      </w:r>
      <w:r>
        <w:t>identifying and describing the analysis behind two recent sells (one of these</w:t>
      </w:r>
      <w:r>
        <w:rPr>
          <w:spacing w:val="1"/>
        </w:rPr>
        <w:t xml:space="preserve"> </w:t>
      </w:r>
      <w:r>
        <w:t>sells should be an investment that did not work out) made in a portfolio.</w:t>
      </w:r>
      <w:r>
        <w:rPr>
          <w:spacing w:val="1"/>
        </w:rPr>
        <w:t xml:space="preserve"> </w:t>
      </w:r>
      <w:r>
        <w:t>Limit</w:t>
      </w:r>
      <w:r>
        <w:rPr>
          <w:spacing w:val="1"/>
        </w:rPr>
        <w:t xml:space="preserve"> </w:t>
      </w:r>
      <w:r>
        <w:t>the discussion</w:t>
      </w:r>
      <w:r>
        <w:rPr>
          <w:spacing w:val="-2"/>
        </w:rPr>
        <w:t xml:space="preserve"> </w:t>
      </w:r>
      <w:r>
        <w:t>of</w:t>
      </w:r>
      <w:r>
        <w:rPr>
          <w:spacing w:val="-1"/>
        </w:rPr>
        <w:t xml:space="preserve"> </w:t>
      </w:r>
      <w:r>
        <w:t>each</w:t>
      </w:r>
      <w:r>
        <w:rPr>
          <w:spacing w:val="-2"/>
        </w:rPr>
        <w:t xml:space="preserve"> </w:t>
      </w:r>
      <w:r>
        <w:t>security</w:t>
      </w:r>
      <w:r>
        <w:rPr>
          <w:spacing w:val="-3"/>
        </w:rPr>
        <w:t xml:space="preserve"> </w:t>
      </w:r>
      <w:r>
        <w:t>sale</w:t>
      </w:r>
      <w:r>
        <w:rPr>
          <w:spacing w:val="-2"/>
        </w:rPr>
        <w:t xml:space="preserve"> </w:t>
      </w:r>
      <w:r>
        <w:t>to</w:t>
      </w:r>
      <w:r>
        <w:rPr>
          <w:spacing w:val="-2"/>
        </w:rPr>
        <w:t xml:space="preserve"> </w:t>
      </w:r>
      <w:r>
        <w:t>one</w:t>
      </w:r>
      <w:r>
        <w:rPr>
          <w:spacing w:val="-2"/>
        </w:rPr>
        <w:t xml:space="preserve"> </w:t>
      </w:r>
      <w:r>
        <w:t>page.</w:t>
      </w:r>
    </w:p>
    <w:p w:rsidR="00CE55AD" w:rsidRDefault="00CE55AD" w:rsidP="00CE55AD">
      <w:pPr>
        <w:ind w:left="1260" w:hanging="1080"/>
      </w:pPr>
    </w:p>
    <w:p w:rsidR="00CE55AD" w:rsidRDefault="00CE55AD" w:rsidP="00CE55AD">
      <w:pPr>
        <w:pStyle w:val="ListParagraph"/>
        <w:tabs>
          <w:tab w:val="left" w:pos="1541"/>
        </w:tabs>
        <w:ind w:left="1260" w:right="826" w:hanging="1080"/>
      </w:pPr>
      <w:r w:rsidRPr="00083ED8">
        <w:rPr>
          <w:rStyle w:val="Heading3Char"/>
        </w:rPr>
        <w:t>5.13.5</w:t>
      </w:r>
      <w:r>
        <w:tab/>
        <w:t>Discuss</w:t>
      </w:r>
      <w:r>
        <w:rPr>
          <w:spacing w:val="1"/>
        </w:rPr>
        <w:t xml:space="preserve"> </w:t>
      </w:r>
      <w:r>
        <w:t>unique</w:t>
      </w:r>
      <w:r>
        <w:rPr>
          <w:spacing w:val="1"/>
        </w:rPr>
        <w:t xml:space="preserve"> </w:t>
      </w:r>
      <w:r>
        <w:t>methods</w:t>
      </w:r>
      <w:r>
        <w:rPr>
          <w:spacing w:val="1"/>
        </w:rPr>
        <w:t xml:space="preserve"> </w:t>
      </w:r>
      <w:r>
        <w:t>utilized</w:t>
      </w:r>
      <w:r>
        <w:rPr>
          <w:spacing w:val="1"/>
        </w:rPr>
        <w:t xml:space="preserve"> </w:t>
      </w:r>
      <w:r>
        <w:t>by</w:t>
      </w:r>
      <w:r>
        <w:rPr>
          <w:spacing w:val="1"/>
        </w:rPr>
        <w:t xml:space="preserve"> </w:t>
      </w:r>
      <w:r>
        <w:t>the</w:t>
      </w:r>
      <w:r>
        <w:rPr>
          <w:spacing w:val="1"/>
        </w:rPr>
        <w:t xml:space="preserve"> </w:t>
      </w:r>
      <w:r>
        <w:t>bidder</w:t>
      </w:r>
      <w:r>
        <w:rPr>
          <w:spacing w:val="1"/>
        </w:rPr>
        <w:t xml:space="preserve"> </w:t>
      </w:r>
      <w:r>
        <w:t>in</w:t>
      </w:r>
      <w:r>
        <w:rPr>
          <w:spacing w:val="1"/>
        </w:rPr>
        <w:t xml:space="preserve"> </w:t>
      </w:r>
      <w:r>
        <w:t>gathering</w:t>
      </w:r>
      <w:r>
        <w:rPr>
          <w:spacing w:val="1"/>
        </w:rPr>
        <w:t xml:space="preserve"> </w:t>
      </w:r>
      <w:r>
        <w:t>or</w:t>
      </w:r>
      <w:r>
        <w:rPr>
          <w:spacing w:val="1"/>
        </w:rPr>
        <w:t xml:space="preserve"> </w:t>
      </w:r>
      <w:r>
        <w:t>analyzing</w:t>
      </w:r>
      <w:r>
        <w:rPr>
          <w:spacing w:val="1"/>
        </w:rPr>
        <w:t xml:space="preserve"> </w:t>
      </w:r>
      <w:r>
        <w:t>information.</w:t>
      </w:r>
      <w:r>
        <w:rPr>
          <w:spacing w:val="23"/>
        </w:rPr>
        <w:t xml:space="preserve"> </w:t>
      </w:r>
      <w:r>
        <w:t>What</w:t>
      </w:r>
      <w:r>
        <w:rPr>
          <w:spacing w:val="23"/>
        </w:rPr>
        <w:t xml:space="preserve"> </w:t>
      </w:r>
      <w:r>
        <w:t>is</w:t>
      </w:r>
      <w:r>
        <w:rPr>
          <w:spacing w:val="24"/>
        </w:rPr>
        <w:t xml:space="preserve"> </w:t>
      </w:r>
      <w:r>
        <w:t>the</w:t>
      </w:r>
      <w:r>
        <w:rPr>
          <w:spacing w:val="23"/>
        </w:rPr>
        <w:t xml:space="preserve"> </w:t>
      </w:r>
      <w:r>
        <w:t>bidder’s</w:t>
      </w:r>
      <w:r>
        <w:rPr>
          <w:spacing w:val="21"/>
        </w:rPr>
        <w:t xml:space="preserve"> </w:t>
      </w:r>
      <w:r>
        <w:t>competitive</w:t>
      </w:r>
      <w:r>
        <w:rPr>
          <w:spacing w:val="19"/>
        </w:rPr>
        <w:t xml:space="preserve"> </w:t>
      </w:r>
      <w:r>
        <w:t>advantage</w:t>
      </w:r>
      <w:r>
        <w:rPr>
          <w:spacing w:val="23"/>
        </w:rPr>
        <w:t xml:space="preserve"> </w:t>
      </w:r>
      <w:r>
        <w:t>over</w:t>
      </w:r>
      <w:r>
        <w:rPr>
          <w:spacing w:val="23"/>
        </w:rPr>
        <w:t xml:space="preserve"> </w:t>
      </w:r>
      <w:r>
        <w:t>other</w:t>
      </w:r>
      <w:r>
        <w:rPr>
          <w:spacing w:val="21"/>
        </w:rPr>
        <w:t xml:space="preserve"> </w:t>
      </w:r>
      <w:r>
        <w:t>managers</w:t>
      </w:r>
      <w:r>
        <w:rPr>
          <w:spacing w:val="-59"/>
        </w:rPr>
        <w:t xml:space="preserve"> </w:t>
      </w:r>
      <w:r>
        <w:t>or advisers?</w:t>
      </w:r>
    </w:p>
    <w:p w:rsidR="00CE55AD" w:rsidRDefault="00CE55AD" w:rsidP="00CE55AD">
      <w:pPr>
        <w:pStyle w:val="ListParagraph"/>
        <w:ind w:left="1260" w:hanging="1080"/>
      </w:pPr>
    </w:p>
    <w:p w:rsidR="00CE55AD" w:rsidRDefault="00CE55AD" w:rsidP="00CE55AD">
      <w:pPr>
        <w:pStyle w:val="ListParagraph"/>
        <w:tabs>
          <w:tab w:val="left" w:pos="1541"/>
        </w:tabs>
        <w:ind w:left="1260" w:right="826" w:hanging="1080"/>
      </w:pPr>
      <w:r w:rsidRPr="00083ED8">
        <w:rPr>
          <w:rStyle w:val="Heading3Char"/>
        </w:rPr>
        <w:t>5.13.6</w:t>
      </w:r>
      <w:r>
        <w:tab/>
      </w:r>
      <w:r w:rsidRPr="00324EB4">
        <w:t>Describe the strategy’s buy and sell discipline.  Are stop-loss procedures utilized?</w:t>
      </w:r>
    </w:p>
    <w:p w:rsidR="00CE55AD" w:rsidRDefault="00CE55AD" w:rsidP="00CE55AD">
      <w:pPr>
        <w:pStyle w:val="ListParagraph"/>
        <w:ind w:left="1260" w:hanging="1080"/>
      </w:pPr>
    </w:p>
    <w:p w:rsidR="00CE55AD" w:rsidRPr="00324EB4" w:rsidRDefault="00CE55AD" w:rsidP="00CE55AD">
      <w:pPr>
        <w:pStyle w:val="ListParagraph"/>
        <w:tabs>
          <w:tab w:val="left" w:pos="1541"/>
        </w:tabs>
        <w:ind w:left="1260" w:right="826" w:hanging="1080"/>
      </w:pPr>
      <w:r w:rsidRPr="00083ED8">
        <w:rPr>
          <w:rStyle w:val="Heading3Char"/>
        </w:rPr>
        <w:t>5.13.7</w:t>
      </w:r>
      <w:r>
        <w:tab/>
        <w:t xml:space="preserve">Describe the investment decision making process. Who is involved, who has ultimate decision making authority? Does someone hold a veto right over the investment decision? Identify the lead portfolio manager and the backup portfolio manager for the potential relationship. Do analysts </w:t>
      </w:r>
      <w:r>
        <w:lastRenderedPageBreak/>
        <w:t>decide what makes it into portfolio or do portfolio managers? Who decides on the positioning sizing for an initial purchase and then over time?</w:t>
      </w:r>
    </w:p>
    <w:p w:rsidR="00CE55AD" w:rsidRDefault="00CE55AD" w:rsidP="00CE55AD">
      <w:pPr>
        <w:ind w:left="1260" w:hanging="1080"/>
      </w:pPr>
    </w:p>
    <w:p w:rsidR="00CE55AD" w:rsidRDefault="00CE55AD" w:rsidP="00CE55AD">
      <w:pPr>
        <w:pStyle w:val="ListParagraph"/>
        <w:tabs>
          <w:tab w:val="left" w:pos="1541"/>
        </w:tabs>
        <w:spacing w:before="1"/>
        <w:ind w:left="1260" w:right="826" w:hanging="1080"/>
      </w:pPr>
      <w:r w:rsidRPr="00083ED8">
        <w:rPr>
          <w:rStyle w:val="Heading3Char"/>
        </w:rPr>
        <w:t>5.13.8</w:t>
      </w:r>
      <w:r>
        <w:tab/>
        <w:t>Describe the degree to which any strategy within the proposed Asset Class will</w:t>
      </w:r>
      <w:r>
        <w:rPr>
          <w:spacing w:val="1"/>
        </w:rPr>
        <w:t xml:space="preserve"> </w:t>
      </w:r>
      <w:r>
        <w:t>invest in non-benchmark securities.</w:t>
      </w:r>
      <w:r>
        <w:rPr>
          <w:spacing w:val="1"/>
        </w:rPr>
        <w:t xml:space="preserve"> </w:t>
      </w:r>
      <w:r>
        <w:t>Non-benchmark positions are allowed.</w:t>
      </w:r>
      <w:r>
        <w:rPr>
          <w:spacing w:val="1"/>
        </w:rPr>
        <w:t xml:space="preserve"> </w:t>
      </w:r>
      <w:r>
        <w:t>Information</w:t>
      </w:r>
      <w:r>
        <w:rPr>
          <w:spacing w:val="-2"/>
        </w:rPr>
        <w:t xml:space="preserve"> </w:t>
      </w:r>
      <w:r>
        <w:t>on</w:t>
      </w:r>
      <w:r>
        <w:rPr>
          <w:spacing w:val="-4"/>
        </w:rPr>
        <w:t xml:space="preserve"> </w:t>
      </w:r>
      <w:r>
        <w:t>non-benchmark names provides</w:t>
      </w:r>
      <w:r>
        <w:rPr>
          <w:spacing w:val="-2"/>
        </w:rPr>
        <w:t xml:space="preserve"> </w:t>
      </w:r>
      <w:r>
        <w:t>color</w:t>
      </w:r>
      <w:r>
        <w:rPr>
          <w:spacing w:val="-1"/>
        </w:rPr>
        <w:t xml:space="preserve"> </w:t>
      </w:r>
      <w:r>
        <w:t>on</w:t>
      </w:r>
      <w:r>
        <w:rPr>
          <w:spacing w:val="-4"/>
        </w:rPr>
        <w:t xml:space="preserve"> </w:t>
      </w:r>
      <w:r>
        <w:t>investment</w:t>
      </w:r>
      <w:r>
        <w:rPr>
          <w:spacing w:val="-3"/>
        </w:rPr>
        <w:t xml:space="preserve"> </w:t>
      </w:r>
      <w:r>
        <w:t>strategy.</w:t>
      </w:r>
    </w:p>
    <w:p w:rsidR="00CE55AD" w:rsidRDefault="00CE55AD" w:rsidP="00CE55AD">
      <w:pPr>
        <w:ind w:left="1260" w:hanging="1080"/>
      </w:pPr>
    </w:p>
    <w:p w:rsidR="00CE55AD" w:rsidRDefault="00CE55AD" w:rsidP="00CE55AD">
      <w:pPr>
        <w:pStyle w:val="ListParagraph"/>
        <w:tabs>
          <w:tab w:val="left" w:pos="1541"/>
        </w:tabs>
        <w:ind w:left="1260" w:right="825" w:hanging="1080"/>
      </w:pPr>
      <w:r w:rsidRPr="00083ED8">
        <w:rPr>
          <w:rStyle w:val="Heading3Char"/>
        </w:rPr>
        <w:t>5.13.9</w:t>
      </w:r>
      <w:r>
        <w:tab/>
        <w:t>Describe the use of ETFs, derivatives, or other vehicles to</w:t>
      </w:r>
      <w:r>
        <w:rPr>
          <w:spacing w:val="1"/>
        </w:rPr>
        <w:t xml:space="preserve"> </w:t>
      </w:r>
      <w:r>
        <w:t>gain market exposure to certain countries or sectors.</w:t>
      </w:r>
      <w:r>
        <w:rPr>
          <w:spacing w:val="1"/>
        </w:rPr>
        <w:t xml:space="preserve"> </w:t>
      </w:r>
      <w:r>
        <w:t>Describe how their use</w:t>
      </w:r>
      <w:r>
        <w:rPr>
          <w:spacing w:val="1"/>
        </w:rPr>
        <w:t xml:space="preserve"> </w:t>
      </w:r>
      <w:r>
        <w:t>may affect proposed fees. Current permissible derivatives for the Pension Fund</w:t>
      </w:r>
      <w:r>
        <w:rPr>
          <w:spacing w:val="-59"/>
        </w:rPr>
        <w:t xml:space="preserve"> </w:t>
      </w:r>
      <w:r>
        <w:t>include</w:t>
      </w:r>
      <w:r>
        <w:rPr>
          <w:spacing w:val="1"/>
        </w:rPr>
        <w:t xml:space="preserve"> </w:t>
      </w:r>
      <w:r>
        <w:t>FX</w:t>
      </w:r>
      <w:r>
        <w:rPr>
          <w:spacing w:val="1"/>
        </w:rPr>
        <w:t xml:space="preserve"> </w:t>
      </w:r>
      <w:r>
        <w:t>forwards</w:t>
      </w:r>
      <w:r>
        <w:rPr>
          <w:spacing w:val="1"/>
        </w:rPr>
        <w:t xml:space="preserve"> </w:t>
      </w:r>
      <w:r>
        <w:t>(N.J.A.C.</w:t>
      </w:r>
      <w:r>
        <w:rPr>
          <w:spacing w:val="1"/>
        </w:rPr>
        <w:t xml:space="preserve"> </w:t>
      </w:r>
      <w:r>
        <w:t>17:81),</w:t>
      </w:r>
      <w:r>
        <w:rPr>
          <w:spacing w:val="1"/>
        </w:rPr>
        <w:t xml:space="preserve"> </w:t>
      </w:r>
      <w:r>
        <w:t>Futures</w:t>
      </w:r>
      <w:r>
        <w:rPr>
          <w:spacing w:val="1"/>
        </w:rPr>
        <w:t xml:space="preserve"> </w:t>
      </w:r>
      <w:r>
        <w:t>(N.J.A.C.</w:t>
      </w:r>
      <w:r>
        <w:rPr>
          <w:spacing w:val="1"/>
        </w:rPr>
        <w:t xml:space="preserve"> </w:t>
      </w:r>
      <w:r>
        <w:t>17:16-82),</w:t>
      </w:r>
      <w:r>
        <w:rPr>
          <w:spacing w:val="1"/>
        </w:rPr>
        <w:t xml:space="preserve"> </w:t>
      </w:r>
      <w:r>
        <w:t>Swaps</w:t>
      </w:r>
      <w:r>
        <w:rPr>
          <w:spacing w:val="1"/>
        </w:rPr>
        <w:t xml:space="preserve"> </w:t>
      </w:r>
      <w:r>
        <w:t>(N.J.A.C. 17:16-83), Covered Call Options (N.J.A.C. 17:16-84) and Put Options</w:t>
      </w:r>
      <w:r>
        <w:rPr>
          <w:spacing w:val="1"/>
        </w:rPr>
        <w:t xml:space="preserve"> </w:t>
      </w:r>
      <w:r>
        <w:t>(N.J.A.C. 17:16-85).</w:t>
      </w:r>
      <w:r>
        <w:rPr>
          <w:spacing w:val="1"/>
        </w:rPr>
        <w:t xml:space="preserve"> </w:t>
      </w:r>
      <w:r>
        <w:t>Counterparties are limited to those with which DOI has</w:t>
      </w:r>
      <w:r>
        <w:rPr>
          <w:spacing w:val="1"/>
        </w:rPr>
        <w:t xml:space="preserve"> </w:t>
      </w:r>
      <w:r>
        <w:t>directly</w:t>
      </w:r>
      <w:r>
        <w:rPr>
          <w:spacing w:val="1"/>
        </w:rPr>
        <w:t xml:space="preserve"> </w:t>
      </w:r>
      <w:r>
        <w:t>executed</w:t>
      </w:r>
      <w:r>
        <w:rPr>
          <w:spacing w:val="1"/>
        </w:rPr>
        <w:t xml:space="preserve"> </w:t>
      </w:r>
      <w:r>
        <w:t>the</w:t>
      </w:r>
      <w:r>
        <w:rPr>
          <w:spacing w:val="1"/>
        </w:rPr>
        <w:t xml:space="preserve"> </w:t>
      </w:r>
      <w:r>
        <w:t>applicable</w:t>
      </w:r>
      <w:r>
        <w:rPr>
          <w:spacing w:val="1"/>
        </w:rPr>
        <w:t xml:space="preserve"> </w:t>
      </w:r>
      <w:r>
        <w:t>agreements,</w:t>
      </w:r>
      <w:r>
        <w:rPr>
          <w:spacing w:val="1"/>
        </w:rPr>
        <w:t xml:space="preserve"> </w:t>
      </w:r>
      <w:r>
        <w:t>including</w:t>
      </w:r>
      <w:r>
        <w:rPr>
          <w:spacing w:val="1"/>
        </w:rPr>
        <w:t xml:space="preserve"> </w:t>
      </w:r>
      <w:r>
        <w:t>but</w:t>
      </w:r>
      <w:r>
        <w:rPr>
          <w:spacing w:val="1"/>
        </w:rPr>
        <w:t xml:space="preserve"> </w:t>
      </w:r>
      <w:r>
        <w:t>not</w:t>
      </w:r>
      <w:r>
        <w:rPr>
          <w:spacing w:val="1"/>
        </w:rPr>
        <w:t xml:space="preserve"> </w:t>
      </w:r>
      <w:r>
        <w:t>limited</w:t>
      </w:r>
      <w:r>
        <w:rPr>
          <w:spacing w:val="61"/>
        </w:rPr>
        <w:t xml:space="preserve"> </w:t>
      </w:r>
      <w:r>
        <w:t>to</w:t>
      </w:r>
      <w:r>
        <w:rPr>
          <w:spacing w:val="1"/>
        </w:rPr>
        <w:t xml:space="preserve"> </w:t>
      </w:r>
      <w:r>
        <w:t>Option</w:t>
      </w:r>
      <w:r>
        <w:rPr>
          <w:spacing w:val="1"/>
        </w:rPr>
        <w:t xml:space="preserve"> </w:t>
      </w:r>
      <w:r>
        <w:t>Agreements,</w:t>
      </w:r>
      <w:r>
        <w:rPr>
          <w:spacing w:val="1"/>
        </w:rPr>
        <w:t xml:space="preserve"> </w:t>
      </w:r>
      <w:r>
        <w:t>Futures</w:t>
      </w:r>
      <w:r>
        <w:rPr>
          <w:spacing w:val="1"/>
        </w:rPr>
        <w:t xml:space="preserve"> </w:t>
      </w:r>
      <w:r>
        <w:t>Agreements,</w:t>
      </w:r>
      <w:r>
        <w:rPr>
          <w:spacing w:val="1"/>
        </w:rPr>
        <w:t xml:space="preserve"> </w:t>
      </w:r>
      <w:r>
        <w:t>Margin</w:t>
      </w:r>
      <w:r>
        <w:rPr>
          <w:spacing w:val="1"/>
        </w:rPr>
        <w:t xml:space="preserve"> </w:t>
      </w:r>
      <w:r>
        <w:t>Agreements,</w:t>
      </w:r>
      <w:r>
        <w:rPr>
          <w:spacing w:val="1"/>
        </w:rPr>
        <w:t xml:space="preserve"> </w:t>
      </w:r>
      <w:r>
        <w:t>ISDAs</w:t>
      </w:r>
      <w:r>
        <w:rPr>
          <w:spacing w:val="61"/>
        </w:rPr>
        <w:t xml:space="preserve"> </w:t>
      </w:r>
      <w:r>
        <w:t>and</w:t>
      </w:r>
      <w:r>
        <w:rPr>
          <w:spacing w:val="1"/>
        </w:rPr>
        <w:t xml:space="preserve"> </w:t>
      </w:r>
      <w:r>
        <w:t>Dodd Frank Protocol Agreements. The Division does not currently have any</w:t>
      </w:r>
      <w:r>
        <w:rPr>
          <w:spacing w:val="1"/>
        </w:rPr>
        <w:t xml:space="preserve"> </w:t>
      </w:r>
      <w:r>
        <w:t>executed</w:t>
      </w:r>
      <w:r>
        <w:rPr>
          <w:spacing w:val="1"/>
        </w:rPr>
        <w:t xml:space="preserve"> </w:t>
      </w:r>
      <w:r>
        <w:t>ISDA agreements</w:t>
      </w:r>
      <w:r>
        <w:rPr>
          <w:spacing w:val="1"/>
        </w:rPr>
        <w:t xml:space="preserve"> </w:t>
      </w:r>
      <w:r>
        <w:t>in place.</w:t>
      </w:r>
      <w:r>
        <w:rPr>
          <w:spacing w:val="1"/>
        </w:rPr>
        <w:t xml:space="preserve"> </w:t>
      </w:r>
      <w:r>
        <w:t>A list</w:t>
      </w:r>
      <w:r>
        <w:rPr>
          <w:spacing w:val="1"/>
        </w:rPr>
        <w:t xml:space="preserve"> </w:t>
      </w:r>
      <w:r>
        <w:t>of counterparties with which</w:t>
      </w:r>
      <w:r>
        <w:rPr>
          <w:spacing w:val="61"/>
        </w:rPr>
        <w:t xml:space="preserve"> </w:t>
      </w:r>
      <w:r>
        <w:t>the</w:t>
      </w:r>
      <w:r>
        <w:rPr>
          <w:spacing w:val="1"/>
        </w:rPr>
        <w:t xml:space="preserve"> </w:t>
      </w:r>
      <w:r>
        <w:t>DOI has executed other types of agreements will be provided upon contract</w:t>
      </w:r>
      <w:r>
        <w:rPr>
          <w:spacing w:val="1"/>
        </w:rPr>
        <w:t xml:space="preserve"> </w:t>
      </w:r>
      <w:r>
        <w:t>award.</w:t>
      </w:r>
    </w:p>
    <w:p w:rsidR="00CE55AD" w:rsidRDefault="00CE55AD" w:rsidP="00CE55AD">
      <w:pPr>
        <w:pStyle w:val="ListParagraph"/>
        <w:ind w:left="1260" w:hanging="1080"/>
      </w:pPr>
    </w:p>
    <w:p w:rsidR="00CE55AD" w:rsidRDefault="00CE55AD" w:rsidP="00CE55AD">
      <w:pPr>
        <w:pStyle w:val="ListParagraph"/>
        <w:tabs>
          <w:tab w:val="left" w:pos="1541"/>
        </w:tabs>
        <w:ind w:left="1260" w:right="825" w:hanging="1080"/>
      </w:pPr>
      <w:r w:rsidRPr="00083ED8">
        <w:rPr>
          <w:rStyle w:val="Heading3Char"/>
        </w:rPr>
        <w:t>5.13.10</w:t>
      </w:r>
      <w:r>
        <w:rPr>
          <w:rStyle w:val="Heading3Char"/>
        </w:rPr>
        <w:t xml:space="preserve">    </w:t>
      </w:r>
      <w:proofErr w:type="gramStart"/>
      <w:r>
        <w:t>H</w:t>
      </w:r>
      <w:r w:rsidRPr="009B44D6">
        <w:t>ow</w:t>
      </w:r>
      <w:proofErr w:type="gramEnd"/>
      <w:r w:rsidRPr="009B44D6">
        <w:t xml:space="preserve"> is cash utilized in the strategy? What is the maximum amount of cash a portfolio manager may hold in a portfolio? What is the typical range of cash allocation? How long may a portion of the portfolio remain </w:t>
      </w:r>
      <w:proofErr w:type="spellStart"/>
      <w:r w:rsidRPr="009B44D6">
        <w:t>uninvested</w:t>
      </w:r>
      <w:proofErr w:type="spellEnd"/>
      <w:r w:rsidRPr="009B44D6">
        <w:t>?</w:t>
      </w:r>
    </w:p>
    <w:p w:rsidR="00CE55AD" w:rsidRDefault="00CE55AD" w:rsidP="00CE55AD">
      <w:pPr>
        <w:ind w:left="1260" w:hanging="1080"/>
      </w:pPr>
    </w:p>
    <w:p w:rsidR="00CE55AD" w:rsidRDefault="00CE55AD" w:rsidP="00CE55AD">
      <w:pPr>
        <w:pStyle w:val="ListParagraph"/>
        <w:tabs>
          <w:tab w:val="left" w:pos="1542"/>
        </w:tabs>
        <w:spacing w:before="1"/>
        <w:ind w:left="1260" w:right="826" w:hanging="1080"/>
      </w:pPr>
      <w:r w:rsidRPr="00083ED8">
        <w:rPr>
          <w:rStyle w:val="Heading3Char"/>
        </w:rPr>
        <w:t>5.13.11</w:t>
      </w:r>
      <w:r>
        <w:tab/>
        <w:t>What enhancements have been made to the investment process over the past</w:t>
      </w:r>
      <w:r>
        <w:rPr>
          <w:spacing w:val="1"/>
        </w:rPr>
        <w:t xml:space="preserve"> three </w:t>
      </w:r>
      <w:r>
        <w:t>years</w:t>
      </w:r>
      <w:r>
        <w:rPr>
          <w:spacing w:val="-2"/>
        </w:rPr>
        <w:t xml:space="preserve"> </w:t>
      </w:r>
      <w:r>
        <w:t>(e.g.</w:t>
      </w:r>
      <w:r>
        <w:rPr>
          <w:spacing w:val="-1"/>
        </w:rPr>
        <w:t xml:space="preserve"> </w:t>
      </w:r>
      <w:r>
        <w:t>emphasized,</w:t>
      </w:r>
      <w:r>
        <w:rPr>
          <w:spacing w:val="-1"/>
        </w:rPr>
        <w:t xml:space="preserve"> </w:t>
      </w:r>
      <w:r>
        <w:t>deemphasized</w:t>
      </w:r>
      <w:r>
        <w:rPr>
          <w:spacing w:val="-2"/>
        </w:rPr>
        <w:t xml:space="preserve"> </w:t>
      </w:r>
      <w:r>
        <w:t>or</w:t>
      </w:r>
      <w:r>
        <w:rPr>
          <w:spacing w:val="-2"/>
        </w:rPr>
        <w:t xml:space="preserve"> </w:t>
      </w:r>
      <w:r>
        <w:t>changed purchase criteria)?</w:t>
      </w:r>
    </w:p>
    <w:p w:rsidR="00CE55AD" w:rsidRDefault="00CE55AD" w:rsidP="00CE55AD">
      <w:pPr>
        <w:pStyle w:val="ListParagraph"/>
        <w:ind w:left="1260" w:hanging="1080"/>
      </w:pPr>
    </w:p>
    <w:p w:rsidR="00CE55AD" w:rsidRDefault="00CE55AD" w:rsidP="00CE55AD">
      <w:pPr>
        <w:pStyle w:val="ListParagraph"/>
        <w:tabs>
          <w:tab w:val="left" w:pos="1542"/>
        </w:tabs>
        <w:spacing w:before="1"/>
        <w:ind w:left="1260" w:right="826" w:hanging="1080"/>
      </w:pPr>
      <w:r w:rsidRPr="00083ED8">
        <w:rPr>
          <w:rStyle w:val="Heading3Char"/>
        </w:rPr>
        <w:t>5.13.12</w:t>
      </w:r>
      <w:r>
        <w:tab/>
        <w:t xml:space="preserve">Describe the trading process. Once a security is identified as a buy or sell, how is the trade implemented? Are there dedicated traders? If so, how many traders and list their experience. Are traders dedicated to HY bonds, or do they trade other securities/asset classes as well? How much discretion do the traders have in implementing the trade? </w:t>
      </w:r>
    </w:p>
    <w:p w:rsidR="00CE55AD" w:rsidRDefault="00CE55AD" w:rsidP="00CE55AD">
      <w:pPr>
        <w:tabs>
          <w:tab w:val="left" w:pos="1542"/>
        </w:tabs>
        <w:spacing w:before="1"/>
        <w:ind w:left="1260" w:right="826" w:hanging="1080"/>
      </w:pPr>
    </w:p>
    <w:p w:rsidR="00CE55AD" w:rsidRDefault="00CE55AD" w:rsidP="00CE55AD">
      <w:pPr>
        <w:pStyle w:val="ListParagraph"/>
        <w:tabs>
          <w:tab w:val="left" w:pos="1542"/>
        </w:tabs>
        <w:spacing w:before="1"/>
        <w:ind w:left="1260" w:right="826" w:hanging="1080"/>
      </w:pPr>
      <w:r w:rsidRPr="00083ED8">
        <w:rPr>
          <w:rStyle w:val="Heading3Char"/>
        </w:rPr>
        <w:t>5.13.13</w:t>
      </w:r>
      <w:r>
        <w:tab/>
        <w:t>How is the effectiveness of the trading system monitored? How is best execution determined?</w:t>
      </w:r>
    </w:p>
    <w:p w:rsidR="00CE55AD" w:rsidRDefault="00CE55AD" w:rsidP="00CE55AD">
      <w:pPr>
        <w:ind w:left="1260" w:hanging="1080"/>
      </w:pPr>
    </w:p>
    <w:p w:rsidR="00CE55AD" w:rsidRDefault="00CE55AD" w:rsidP="00CE55AD">
      <w:pPr>
        <w:pStyle w:val="ListParagraph"/>
        <w:tabs>
          <w:tab w:val="left" w:pos="1542"/>
        </w:tabs>
        <w:spacing w:line="242" w:lineRule="auto"/>
        <w:ind w:left="1260" w:right="828" w:hanging="1080"/>
      </w:pPr>
      <w:r w:rsidRPr="00083ED8">
        <w:rPr>
          <w:rStyle w:val="Heading3Char"/>
        </w:rPr>
        <w:t>5.13.14</w:t>
      </w:r>
      <w:r>
        <w:tab/>
        <w:t>Is trading effectiveness of the bidder’s currency trading monitored?</w:t>
      </w:r>
      <w:r>
        <w:rPr>
          <w:spacing w:val="1"/>
        </w:rPr>
        <w:t xml:space="preserve"> </w:t>
      </w:r>
      <w:r>
        <w:t>How is</w:t>
      </w:r>
      <w:r>
        <w:rPr>
          <w:spacing w:val="1"/>
        </w:rPr>
        <w:t xml:space="preserve"> </w:t>
      </w:r>
      <w:r>
        <w:t>execution</w:t>
      </w:r>
      <w:r>
        <w:rPr>
          <w:spacing w:val="-3"/>
        </w:rPr>
        <w:t xml:space="preserve"> </w:t>
      </w:r>
      <w:r>
        <w:t>quality</w:t>
      </w:r>
      <w:r>
        <w:rPr>
          <w:spacing w:val="-2"/>
        </w:rPr>
        <w:t xml:space="preserve"> </w:t>
      </w:r>
      <w:r>
        <w:t>monitored?</w:t>
      </w:r>
    </w:p>
    <w:p w:rsidR="00CE55AD" w:rsidRDefault="00CE55AD" w:rsidP="00CE55AD">
      <w:pPr>
        <w:pStyle w:val="ListParagraph"/>
        <w:ind w:left="1260" w:hanging="1080"/>
      </w:pPr>
    </w:p>
    <w:p w:rsidR="00CE55AD" w:rsidRDefault="00CE55AD" w:rsidP="00CE55AD">
      <w:pPr>
        <w:pStyle w:val="ListParagraph"/>
        <w:tabs>
          <w:tab w:val="left" w:pos="1542"/>
        </w:tabs>
        <w:spacing w:line="242" w:lineRule="auto"/>
        <w:ind w:left="1260" w:right="828" w:hanging="1080"/>
      </w:pPr>
      <w:r w:rsidRPr="00083ED8">
        <w:rPr>
          <w:rStyle w:val="Heading3Char"/>
        </w:rPr>
        <w:t>5.13.15</w:t>
      </w:r>
      <w:r>
        <w:tab/>
        <w:t xml:space="preserve">Does the bidder have dedicated ESG analysts or are sustainability issues integrated throughout the strategy’s research team? Please explain your approach and rationale.  Discuss the use of internal ESG ratings, if any.  </w:t>
      </w:r>
      <w:r>
        <w:lastRenderedPageBreak/>
        <w:t xml:space="preserve">If external ESG ratings are utilized, please provide the names of third-party vendors and how they are incorporated into the investment process.  </w:t>
      </w:r>
    </w:p>
    <w:p w:rsidR="00CE55AD" w:rsidRDefault="00CE55AD" w:rsidP="00CE55AD">
      <w:pPr>
        <w:pStyle w:val="ListParagraph"/>
        <w:ind w:left="1260" w:hanging="1080"/>
      </w:pPr>
    </w:p>
    <w:p w:rsidR="00CE55AD" w:rsidRDefault="00CE55AD" w:rsidP="00CE55AD">
      <w:pPr>
        <w:pStyle w:val="ListParagraph"/>
        <w:tabs>
          <w:tab w:val="left" w:pos="1542"/>
        </w:tabs>
        <w:spacing w:line="242" w:lineRule="auto"/>
        <w:ind w:left="1260" w:right="828" w:hanging="1080"/>
      </w:pPr>
      <w:r w:rsidRPr="00083ED8">
        <w:rPr>
          <w:rStyle w:val="Heading3Char"/>
        </w:rPr>
        <w:t>5.13.16</w:t>
      </w:r>
      <w:r>
        <w:tab/>
        <w:t>Please list some examples of ESG risks and opportunities that you have considered in your investment decision-making process for the proposed strategy(s). Has a portfolio manager trimmed/sold out of/added a premium to an asset as a result of ESG considerations for the proposed strategy(s)? Please provide an example. Does the bidder take an active ownership approach and engage with company management on governance and sustainability issues? If so, please explain.</w:t>
      </w:r>
    </w:p>
    <w:p w:rsidR="00CE55AD" w:rsidRDefault="00CE55AD" w:rsidP="00CE55AD"/>
    <w:p w:rsidR="00CE55AD" w:rsidRDefault="00CE55AD" w:rsidP="00CE55AD"/>
    <w:p w:rsidR="00CE55AD" w:rsidRPr="00E71164" w:rsidRDefault="00CE55AD" w:rsidP="00E71164">
      <w:pPr>
        <w:pStyle w:val="Heading2"/>
        <w:jc w:val="center"/>
        <w:rPr>
          <w:b/>
        </w:rPr>
      </w:pPr>
      <w:bookmarkStart w:id="27" w:name="5.14_RISK_MANAGEMENT"/>
      <w:bookmarkStart w:id="28" w:name="_Toc85456450"/>
      <w:bookmarkEnd w:id="27"/>
      <w:r w:rsidRPr="00E71164">
        <w:rPr>
          <w:b/>
        </w:rPr>
        <w:t>5.14  RISK</w:t>
      </w:r>
      <w:r w:rsidRPr="00E71164">
        <w:rPr>
          <w:b/>
          <w:spacing w:val="-5"/>
        </w:rPr>
        <w:t xml:space="preserve"> </w:t>
      </w:r>
      <w:r w:rsidRPr="00E71164">
        <w:rPr>
          <w:b/>
        </w:rPr>
        <w:t>MANAGEMENT</w:t>
      </w:r>
      <w:bookmarkEnd w:id="28"/>
    </w:p>
    <w:p w:rsidR="00CE55AD" w:rsidRDefault="00CE55AD" w:rsidP="00CE55AD"/>
    <w:p w:rsidR="00CE55AD" w:rsidRDefault="00CE55AD" w:rsidP="00CE55AD">
      <w:pPr>
        <w:pStyle w:val="ListParagraph"/>
        <w:tabs>
          <w:tab w:val="left" w:pos="1541"/>
        </w:tabs>
        <w:ind w:left="1260" w:right="826" w:hanging="1080"/>
      </w:pPr>
      <w:r w:rsidRPr="00083ED8">
        <w:rPr>
          <w:rStyle w:val="Heading3Char"/>
        </w:rPr>
        <w:t>5.14.1</w:t>
      </w:r>
      <w:r>
        <w:tab/>
        <w:t>List the main risks associated with the proposed Asset Class and describe how</w:t>
      </w:r>
      <w:r>
        <w:rPr>
          <w:spacing w:val="1"/>
        </w:rPr>
        <w:t xml:space="preserve"> </w:t>
      </w:r>
      <w:r>
        <w:t>each is explicitly measured and managed at both the individual security and</w:t>
      </w:r>
      <w:r>
        <w:rPr>
          <w:spacing w:val="1"/>
        </w:rPr>
        <w:t xml:space="preserve"> </w:t>
      </w:r>
      <w:r>
        <w:t>aggregate portfolio</w:t>
      </w:r>
      <w:r>
        <w:rPr>
          <w:spacing w:val="-2"/>
        </w:rPr>
        <w:t xml:space="preserve"> </w:t>
      </w:r>
      <w:r>
        <w:t>level. Please provide information requested in table 5.1.14.1</w:t>
      </w:r>
    </w:p>
    <w:p w:rsidR="00CE55AD" w:rsidRDefault="00CE55AD" w:rsidP="00CE55AD">
      <w:pPr>
        <w:ind w:left="1260" w:hanging="1080"/>
      </w:pPr>
    </w:p>
    <w:p w:rsidR="00CE55AD" w:rsidRDefault="00CE55AD" w:rsidP="00CE55AD">
      <w:pPr>
        <w:pStyle w:val="ListParagraph"/>
        <w:tabs>
          <w:tab w:val="left" w:pos="1541"/>
        </w:tabs>
        <w:spacing w:before="1" w:line="242" w:lineRule="auto"/>
        <w:ind w:left="1260" w:right="825" w:hanging="1080"/>
      </w:pPr>
      <w:r w:rsidRPr="00083ED8">
        <w:rPr>
          <w:rStyle w:val="Heading3Char"/>
        </w:rPr>
        <w:t>5.14.2</w:t>
      </w:r>
      <w:r>
        <w:tab/>
        <w:t>Identify the person(s) or group primarily responsible for the risk management</w:t>
      </w:r>
      <w:r>
        <w:rPr>
          <w:spacing w:val="1"/>
        </w:rPr>
        <w:t xml:space="preserve"> </w:t>
      </w:r>
      <w:r>
        <w:t>function.</w:t>
      </w:r>
    </w:p>
    <w:p w:rsidR="00CE55AD" w:rsidRDefault="00CE55AD" w:rsidP="00CE55AD">
      <w:pPr>
        <w:ind w:left="1260" w:hanging="1080"/>
      </w:pPr>
    </w:p>
    <w:p w:rsidR="00CE55AD" w:rsidRDefault="00CE55AD" w:rsidP="00CE55AD">
      <w:pPr>
        <w:pStyle w:val="ListParagraph"/>
        <w:tabs>
          <w:tab w:val="left" w:pos="1541"/>
        </w:tabs>
        <w:spacing w:before="1"/>
        <w:ind w:left="1260" w:right="825" w:hanging="1080"/>
      </w:pPr>
      <w:r w:rsidRPr="00083ED8">
        <w:rPr>
          <w:rStyle w:val="Heading3Char"/>
        </w:rPr>
        <w:t>5.14.3</w:t>
      </w:r>
      <w:r>
        <w:tab/>
        <w:t>Discuss how risk management both interacts with and maintains independence</w:t>
      </w:r>
      <w:r>
        <w:rPr>
          <w:spacing w:val="-59"/>
        </w:rPr>
        <w:t xml:space="preserve"> </w:t>
      </w:r>
      <w:r>
        <w:t>from</w:t>
      </w:r>
      <w:r>
        <w:rPr>
          <w:spacing w:val="-2"/>
        </w:rPr>
        <w:t xml:space="preserve"> </w:t>
      </w:r>
      <w:r>
        <w:t>the</w:t>
      </w:r>
      <w:r>
        <w:rPr>
          <w:spacing w:val="-2"/>
        </w:rPr>
        <w:t xml:space="preserve"> </w:t>
      </w:r>
      <w:r>
        <w:t>other</w:t>
      </w:r>
      <w:r>
        <w:rPr>
          <w:spacing w:val="1"/>
        </w:rPr>
        <w:t xml:space="preserve"> </w:t>
      </w:r>
      <w:r>
        <w:t>aspects</w:t>
      </w:r>
      <w:r>
        <w:rPr>
          <w:spacing w:val="2"/>
        </w:rPr>
        <w:t xml:space="preserve"> </w:t>
      </w:r>
      <w:r>
        <w:t>of</w:t>
      </w:r>
      <w:r>
        <w:rPr>
          <w:spacing w:val="1"/>
        </w:rPr>
        <w:t xml:space="preserve"> </w:t>
      </w:r>
      <w:r>
        <w:t>the</w:t>
      </w:r>
      <w:r>
        <w:rPr>
          <w:spacing w:val="-2"/>
        </w:rPr>
        <w:t xml:space="preserve"> </w:t>
      </w:r>
      <w:r>
        <w:t>investment</w:t>
      </w:r>
      <w:r>
        <w:rPr>
          <w:spacing w:val="-1"/>
        </w:rPr>
        <w:t xml:space="preserve"> </w:t>
      </w:r>
      <w:r>
        <w:t>process.</w:t>
      </w:r>
    </w:p>
    <w:p w:rsidR="00CE55AD" w:rsidRDefault="00CE55AD" w:rsidP="00CE55AD">
      <w:pPr>
        <w:ind w:left="1260" w:hanging="1080"/>
      </w:pPr>
    </w:p>
    <w:p w:rsidR="00CE55AD" w:rsidRDefault="00CE55AD" w:rsidP="00CE55AD">
      <w:pPr>
        <w:pStyle w:val="ListParagraph"/>
        <w:tabs>
          <w:tab w:val="left" w:pos="1541"/>
        </w:tabs>
        <w:ind w:left="1260" w:right="825" w:hanging="1080"/>
      </w:pPr>
      <w:r w:rsidRPr="00083ED8">
        <w:rPr>
          <w:rStyle w:val="Heading3Char"/>
        </w:rPr>
        <w:t>5.14.4</w:t>
      </w:r>
      <w:r>
        <w:tab/>
        <w:t>List applicable portfolio constraints or guidelines (e.g., target exposures and</w:t>
      </w:r>
      <w:r>
        <w:rPr>
          <w:spacing w:val="1"/>
        </w:rPr>
        <w:t xml:space="preserve"> </w:t>
      </w:r>
      <w:r>
        <w:t>allowable</w:t>
      </w:r>
      <w:r>
        <w:rPr>
          <w:spacing w:val="1"/>
        </w:rPr>
        <w:t xml:space="preserve"> </w:t>
      </w:r>
      <w:r>
        <w:t>ranges,</w:t>
      </w:r>
      <w:r>
        <w:rPr>
          <w:spacing w:val="1"/>
        </w:rPr>
        <w:t xml:space="preserve"> </w:t>
      </w:r>
      <w:r>
        <w:t>either</w:t>
      </w:r>
      <w:r>
        <w:rPr>
          <w:spacing w:val="1"/>
        </w:rPr>
        <w:t xml:space="preserve"> </w:t>
      </w:r>
      <w:r>
        <w:t>benchmark-relative</w:t>
      </w:r>
      <w:r>
        <w:rPr>
          <w:spacing w:val="1"/>
        </w:rPr>
        <w:t xml:space="preserve"> </w:t>
      </w:r>
      <w:r>
        <w:t>or</w:t>
      </w:r>
      <w:r>
        <w:rPr>
          <w:spacing w:val="1"/>
        </w:rPr>
        <w:t xml:space="preserve"> </w:t>
      </w:r>
      <w:r>
        <w:t>absolute)</w:t>
      </w:r>
      <w:r>
        <w:rPr>
          <w:spacing w:val="1"/>
        </w:rPr>
        <w:t xml:space="preserve"> </w:t>
      </w:r>
      <w:r>
        <w:t>and</w:t>
      </w:r>
      <w:r>
        <w:rPr>
          <w:spacing w:val="1"/>
        </w:rPr>
        <w:t xml:space="preserve"> </w:t>
      </w:r>
      <w:r>
        <w:t>describe</w:t>
      </w:r>
      <w:r>
        <w:rPr>
          <w:spacing w:val="61"/>
        </w:rPr>
        <w:t xml:space="preserve"> </w:t>
      </w:r>
      <w:r>
        <w:t>any</w:t>
      </w:r>
      <w:r>
        <w:rPr>
          <w:spacing w:val="1"/>
        </w:rPr>
        <w:t xml:space="preserve"> </w:t>
      </w:r>
      <w:r>
        <w:t>other</w:t>
      </w:r>
      <w:r>
        <w:rPr>
          <w:spacing w:val="1"/>
        </w:rPr>
        <w:t xml:space="preserve"> </w:t>
      </w:r>
      <w:r>
        <w:t>quantitative</w:t>
      </w:r>
      <w:r>
        <w:rPr>
          <w:spacing w:val="1"/>
        </w:rPr>
        <w:t xml:space="preserve"> </w:t>
      </w:r>
      <w:r>
        <w:t>or</w:t>
      </w:r>
      <w:r>
        <w:rPr>
          <w:spacing w:val="1"/>
        </w:rPr>
        <w:t xml:space="preserve"> </w:t>
      </w:r>
      <w:r>
        <w:t>qualitative</w:t>
      </w:r>
      <w:r>
        <w:rPr>
          <w:spacing w:val="1"/>
        </w:rPr>
        <w:t xml:space="preserve"> </w:t>
      </w:r>
      <w:r>
        <w:t>risk</w:t>
      </w:r>
      <w:r>
        <w:rPr>
          <w:spacing w:val="1"/>
        </w:rPr>
        <w:t xml:space="preserve"> </w:t>
      </w:r>
      <w:r>
        <w:t>controls.</w:t>
      </w:r>
      <w:r>
        <w:rPr>
          <w:spacing w:val="1"/>
        </w:rPr>
        <w:t xml:space="preserve"> </w:t>
      </w:r>
      <w:r>
        <w:t>Include</w:t>
      </w:r>
      <w:r>
        <w:rPr>
          <w:spacing w:val="1"/>
        </w:rPr>
        <w:t xml:space="preserve"> </w:t>
      </w:r>
      <w:r>
        <w:t>such</w:t>
      </w:r>
      <w:r>
        <w:rPr>
          <w:spacing w:val="1"/>
        </w:rPr>
        <w:t xml:space="preserve"> </w:t>
      </w:r>
      <w:r>
        <w:t>things</w:t>
      </w:r>
      <w:r>
        <w:rPr>
          <w:spacing w:val="61"/>
        </w:rPr>
        <w:t xml:space="preserve"> </w:t>
      </w:r>
      <w:r>
        <w:t>as</w:t>
      </w:r>
      <w:r>
        <w:rPr>
          <w:spacing w:val="1"/>
        </w:rPr>
        <w:t xml:space="preserve"> </w:t>
      </w:r>
      <w:r>
        <w:t>maximum position sizes, as well as minimum or maximum rating weightings or</w:t>
      </w:r>
      <w:r>
        <w:rPr>
          <w:spacing w:val="-59"/>
        </w:rPr>
        <w:t xml:space="preserve"> </w:t>
      </w:r>
      <w:r>
        <w:t>sector/industry weightings.</w:t>
      </w:r>
      <w:r>
        <w:rPr>
          <w:spacing w:val="1"/>
        </w:rPr>
        <w:t xml:space="preserve"> </w:t>
      </w:r>
      <w:r>
        <w:t>(Please</w:t>
      </w:r>
      <w:r>
        <w:rPr>
          <w:spacing w:val="1"/>
        </w:rPr>
        <w:t xml:space="preserve"> </w:t>
      </w:r>
      <w:r>
        <w:t>note</w:t>
      </w:r>
      <w:r>
        <w:rPr>
          <w:spacing w:val="1"/>
        </w:rPr>
        <w:t xml:space="preserve"> </w:t>
      </w:r>
      <w:r>
        <w:t>that</w:t>
      </w:r>
      <w:r>
        <w:rPr>
          <w:spacing w:val="1"/>
        </w:rPr>
        <w:t xml:space="preserve"> </w:t>
      </w:r>
      <w:r>
        <w:t>we</w:t>
      </w:r>
      <w:r>
        <w:rPr>
          <w:spacing w:val="1"/>
        </w:rPr>
        <w:t xml:space="preserve"> </w:t>
      </w:r>
      <w:r>
        <w:t>do</w:t>
      </w:r>
      <w:r>
        <w:rPr>
          <w:spacing w:val="1"/>
        </w:rPr>
        <w:t xml:space="preserve"> </w:t>
      </w:r>
      <w:r>
        <w:t>not</w:t>
      </w:r>
      <w:r>
        <w:rPr>
          <w:spacing w:val="61"/>
        </w:rPr>
        <w:t xml:space="preserve"> </w:t>
      </w:r>
      <w:r>
        <w:t>expect</w:t>
      </w:r>
      <w:r>
        <w:rPr>
          <w:spacing w:val="61"/>
        </w:rPr>
        <w:t xml:space="preserve"> </w:t>
      </w:r>
      <w:r>
        <w:t>Contractor</w:t>
      </w:r>
      <w:r>
        <w:rPr>
          <w:spacing w:val="1"/>
        </w:rPr>
        <w:t xml:space="preserve"> </w:t>
      </w:r>
      <w:r>
        <w:t>credit quality analysis to be beholden to the Rating agency buckets but do still</w:t>
      </w:r>
      <w:r>
        <w:rPr>
          <w:spacing w:val="1"/>
        </w:rPr>
        <w:t xml:space="preserve"> </w:t>
      </w:r>
      <w:r>
        <w:t>find</w:t>
      </w:r>
      <w:r>
        <w:rPr>
          <w:spacing w:val="-2"/>
        </w:rPr>
        <w:t xml:space="preserve"> </w:t>
      </w:r>
      <w:r>
        <w:t>the</w:t>
      </w:r>
      <w:r>
        <w:rPr>
          <w:spacing w:val="-2"/>
        </w:rPr>
        <w:t xml:space="preserve"> </w:t>
      </w:r>
      <w:r>
        <w:t>information</w:t>
      </w:r>
      <w:r>
        <w:rPr>
          <w:spacing w:val="-2"/>
        </w:rPr>
        <w:t xml:space="preserve"> </w:t>
      </w:r>
      <w:r>
        <w:t>relevant for</w:t>
      </w:r>
      <w:r>
        <w:rPr>
          <w:spacing w:val="1"/>
        </w:rPr>
        <w:t xml:space="preserve"> </w:t>
      </w:r>
      <w:r>
        <w:t>overall</w:t>
      </w:r>
      <w:r>
        <w:rPr>
          <w:spacing w:val="-2"/>
        </w:rPr>
        <w:t xml:space="preserve"> </w:t>
      </w:r>
      <w:r>
        <w:t>portfolio color.)</w:t>
      </w:r>
    </w:p>
    <w:p w:rsidR="00CE55AD" w:rsidRDefault="00CE55AD" w:rsidP="00CE55AD">
      <w:pPr>
        <w:pStyle w:val="ListParagraph"/>
        <w:ind w:left="1260" w:hanging="1080"/>
      </w:pPr>
    </w:p>
    <w:p w:rsidR="00CE55AD" w:rsidRDefault="00CE55AD" w:rsidP="00CE55AD">
      <w:pPr>
        <w:pStyle w:val="ListParagraph"/>
        <w:tabs>
          <w:tab w:val="left" w:pos="1541"/>
        </w:tabs>
        <w:ind w:left="1260" w:right="825" w:hanging="1080"/>
      </w:pPr>
      <w:r w:rsidRPr="00083ED8">
        <w:rPr>
          <w:rStyle w:val="Heading3Char"/>
        </w:rPr>
        <w:t>5.14.5</w:t>
      </w:r>
      <w:r>
        <w:tab/>
        <w:t>How frequently is stress-testing and scenario analysis performed on the proposed strategy? How is risk monitored at the position and portfolio levels? How is risk controlled when making country, currency, sector, and company allocations? What models or other tools do you use for portfolio risk management? Specifically provide names of commercial systems or platforms.</w:t>
      </w:r>
    </w:p>
    <w:p w:rsidR="00CE55AD" w:rsidRDefault="00CE55AD" w:rsidP="00CE55AD">
      <w:pPr>
        <w:pStyle w:val="ListParagraph"/>
        <w:tabs>
          <w:tab w:val="left" w:pos="1541"/>
        </w:tabs>
        <w:ind w:left="1260" w:right="825" w:hanging="1080"/>
      </w:pPr>
    </w:p>
    <w:p w:rsidR="00CE55AD" w:rsidRDefault="00CE55AD" w:rsidP="00CE55AD">
      <w:pPr>
        <w:pStyle w:val="ListParagraph"/>
        <w:tabs>
          <w:tab w:val="left" w:pos="1541"/>
        </w:tabs>
        <w:ind w:left="1260" w:right="825" w:hanging="1080"/>
      </w:pPr>
      <w:r w:rsidRPr="00083ED8">
        <w:rPr>
          <w:rStyle w:val="Heading3Char"/>
        </w:rPr>
        <w:t>5.14.6</w:t>
      </w:r>
      <w:r>
        <w:tab/>
        <w:t xml:space="preserve">List the number of defaults by calendar year and the percent of the portfolio that defaulted (based on cost of position) for the last 20 years or since inception. Compare to the benchmark default rate. Identify the </w:t>
      </w:r>
      <w:r>
        <w:lastRenderedPageBreak/>
        <w:t>number of positions and the percent of the portfolio (based on the cost of the position) that was sold at distressed levels (price less than 60) as well as stressed levels (price between 60 and 88).</w:t>
      </w:r>
    </w:p>
    <w:p w:rsidR="00CE55AD" w:rsidRDefault="00CE55AD" w:rsidP="00CE55AD">
      <w:pPr>
        <w:pStyle w:val="ListParagraph"/>
        <w:ind w:left="1260" w:hanging="1080"/>
      </w:pPr>
    </w:p>
    <w:p w:rsidR="00CE55AD" w:rsidRDefault="00CE55AD" w:rsidP="00CE55AD">
      <w:pPr>
        <w:pStyle w:val="ListParagraph"/>
        <w:tabs>
          <w:tab w:val="left" w:pos="1541"/>
        </w:tabs>
        <w:ind w:left="1260" w:right="825" w:hanging="1080"/>
      </w:pPr>
      <w:r w:rsidRPr="00083ED8">
        <w:rPr>
          <w:rStyle w:val="Heading3Char"/>
        </w:rPr>
        <w:t>5.14.7</w:t>
      </w:r>
      <w:r>
        <w:tab/>
        <w:t>Explain how a sell decision is made, as it relates specifically to risk mitigation. What is the process to remove or reduce a position in the portfolio? Who has the authority over the investment decision? How does the sell decision making process differ from the purchase decision?</w:t>
      </w:r>
    </w:p>
    <w:p w:rsidR="00CE55AD" w:rsidRDefault="00CE55AD" w:rsidP="00CE55AD">
      <w:pPr>
        <w:ind w:left="1260" w:hanging="1080"/>
      </w:pPr>
    </w:p>
    <w:p w:rsidR="00CE55AD" w:rsidRDefault="00CE55AD" w:rsidP="00CE55AD">
      <w:pPr>
        <w:pStyle w:val="ListParagraph"/>
        <w:tabs>
          <w:tab w:val="left" w:pos="1541"/>
        </w:tabs>
        <w:ind w:left="1260" w:right="822" w:hanging="1080"/>
      </w:pPr>
      <w:r w:rsidRPr="00083ED8">
        <w:rPr>
          <w:rStyle w:val="Heading3Char"/>
        </w:rPr>
        <w:t>5.14.8</w:t>
      </w:r>
      <w:r>
        <w:tab/>
        <w:t>Describe any hedging activities pursued in the proposed Asset Class, including</w:t>
      </w:r>
      <w:r>
        <w:rPr>
          <w:spacing w:val="1"/>
        </w:rPr>
        <w:t xml:space="preserve"> </w:t>
      </w:r>
      <w:r>
        <w:t>what risks/exposures are typically hedged, instruments used and how hedging</w:t>
      </w:r>
      <w:r>
        <w:rPr>
          <w:spacing w:val="1"/>
        </w:rPr>
        <w:t xml:space="preserve"> </w:t>
      </w:r>
      <w:r>
        <w:t>activities enhance risk-adjusted performance.</w:t>
      </w:r>
      <w:r>
        <w:rPr>
          <w:spacing w:val="1"/>
        </w:rPr>
        <w:t xml:space="preserve"> </w:t>
      </w:r>
      <w:r>
        <w:t>Include a discussion regarding</w:t>
      </w:r>
      <w:r>
        <w:rPr>
          <w:spacing w:val="1"/>
        </w:rPr>
        <w:t xml:space="preserve"> </w:t>
      </w:r>
      <w:r>
        <w:t>the</w:t>
      </w:r>
      <w:r>
        <w:rPr>
          <w:spacing w:val="1"/>
        </w:rPr>
        <w:t xml:space="preserve"> </w:t>
      </w:r>
      <w:r>
        <w:t>bidder’s</w:t>
      </w:r>
      <w:r>
        <w:rPr>
          <w:spacing w:val="1"/>
        </w:rPr>
        <w:t xml:space="preserve"> </w:t>
      </w:r>
      <w:r>
        <w:t>currency</w:t>
      </w:r>
      <w:r>
        <w:rPr>
          <w:spacing w:val="1"/>
        </w:rPr>
        <w:t xml:space="preserve"> </w:t>
      </w:r>
      <w:r>
        <w:t>hedging</w:t>
      </w:r>
      <w:r>
        <w:rPr>
          <w:spacing w:val="1"/>
        </w:rPr>
        <w:t xml:space="preserve"> </w:t>
      </w:r>
      <w:r>
        <w:t>approach</w:t>
      </w:r>
      <w:r>
        <w:rPr>
          <w:spacing w:val="1"/>
        </w:rPr>
        <w:t xml:space="preserve"> </w:t>
      </w:r>
      <w:r>
        <w:t>and</w:t>
      </w:r>
      <w:r>
        <w:rPr>
          <w:spacing w:val="1"/>
        </w:rPr>
        <w:t xml:space="preserve"> </w:t>
      </w:r>
      <w:r>
        <w:t>policies.</w:t>
      </w:r>
      <w:r>
        <w:rPr>
          <w:spacing w:val="1"/>
        </w:rPr>
        <w:t xml:space="preserve"> </w:t>
      </w:r>
      <w:r w:rsidRPr="00427D11">
        <w:rPr>
          <w:spacing w:val="1"/>
        </w:rPr>
        <w:t xml:space="preserve">Current permissible derivatives for the Pension Fund include FX forwards (N.J.A.C. 17:81) and Futures (N.J.A.C. 17:16-82).  Counterparties are limited to those with which DOI has directly executed ISDA and Dodd Frank Protocol Agreements. </w:t>
      </w:r>
    </w:p>
    <w:p w:rsidR="00CE55AD" w:rsidRDefault="00CE55AD" w:rsidP="00CE55AD"/>
    <w:p w:rsidR="00CE55AD" w:rsidRPr="00E71164" w:rsidRDefault="00CE55AD" w:rsidP="00E71164">
      <w:pPr>
        <w:pStyle w:val="Heading2"/>
        <w:jc w:val="center"/>
        <w:rPr>
          <w:b/>
        </w:rPr>
      </w:pPr>
      <w:bookmarkStart w:id="29" w:name="5.15_INVESTMENT_PROCESS_–_STRATEGY"/>
      <w:bookmarkStart w:id="30" w:name="_Toc85456451"/>
      <w:bookmarkEnd w:id="29"/>
      <w:r w:rsidRPr="00E71164">
        <w:rPr>
          <w:b/>
        </w:rPr>
        <w:t>5.15  INVESTMENT</w:t>
      </w:r>
      <w:r w:rsidRPr="00E71164">
        <w:rPr>
          <w:b/>
          <w:spacing w:val="-4"/>
        </w:rPr>
        <w:t xml:space="preserve"> </w:t>
      </w:r>
      <w:r w:rsidRPr="00E71164">
        <w:rPr>
          <w:b/>
        </w:rPr>
        <w:t>PROCESS</w:t>
      </w:r>
      <w:r w:rsidRPr="00E71164">
        <w:rPr>
          <w:b/>
          <w:spacing w:val="-3"/>
        </w:rPr>
        <w:t xml:space="preserve"> </w:t>
      </w:r>
      <w:r w:rsidRPr="00E71164">
        <w:rPr>
          <w:b/>
        </w:rPr>
        <w:t>–</w:t>
      </w:r>
      <w:r w:rsidRPr="00E71164">
        <w:rPr>
          <w:b/>
          <w:spacing w:val="-3"/>
        </w:rPr>
        <w:t xml:space="preserve"> </w:t>
      </w:r>
      <w:r w:rsidRPr="00E71164">
        <w:rPr>
          <w:b/>
        </w:rPr>
        <w:t>STRATEGY</w:t>
      </w:r>
      <w:bookmarkEnd w:id="30"/>
    </w:p>
    <w:p w:rsidR="00CE55AD" w:rsidRDefault="00CE55AD" w:rsidP="00CE55AD"/>
    <w:p w:rsidR="00CE55AD" w:rsidRDefault="00CE55AD" w:rsidP="00CE55AD">
      <w:pPr>
        <w:ind w:right="823"/>
      </w:pPr>
      <w:r>
        <w:t>For</w:t>
      </w:r>
      <w:r>
        <w:rPr>
          <w:spacing w:val="1"/>
        </w:rPr>
        <w:t xml:space="preserve"> </w:t>
      </w:r>
      <w:r>
        <w:t>section</w:t>
      </w:r>
      <w:r>
        <w:rPr>
          <w:spacing w:val="1"/>
        </w:rPr>
        <w:t xml:space="preserve"> </w:t>
      </w:r>
      <w:r>
        <w:t>5.15,</w:t>
      </w:r>
      <w:r>
        <w:rPr>
          <w:spacing w:val="1"/>
        </w:rPr>
        <w:t xml:space="preserve"> </w:t>
      </w:r>
      <w:r>
        <w:rPr>
          <w:b/>
          <w:u w:val="single"/>
        </w:rPr>
        <w:t>please</w:t>
      </w:r>
      <w:r>
        <w:rPr>
          <w:b/>
          <w:spacing w:val="1"/>
          <w:u w:val="single"/>
        </w:rPr>
        <w:t xml:space="preserve"> </w:t>
      </w:r>
      <w:r>
        <w:rPr>
          <w:b/>
          <w:u w:val="single"/>
        </w:rPr>
        <w:t>provide</w:t>
      </w:r>
      <w:r>
        <w:rPr>
          <w:b/>
          <w:spacing w:val="1"/>
          <w:u w:val="single"/>
        </w:rPr>
        <w:t xml:space="preserve"> </w:t>
      </w:r>
      <w:r>
        <w:rPr>
          <w:b/>
          <w:u w:val="single"/>
        </w:rPr>
        <w:t>one</w:t>
      </w:r>
      <w:r>
        <w:rPr>
          <w:b/>
          <w:spacing w:val="1"/>
          <w:u w:val="single"/>
        </w:rPr>
        <w:t xml:space="preserve"> </w:t>
      </w:r>
      <w:r>
        <w:rPr>
          <w:b/>
          <w:u w:val="single"/>
        </w:rPr>
        <w:t>complete</w:t>
      </w:r>
      <w:r>
        <w:rPr>
          <w:b/>
          <w:spacing w:val="1"/>
          <w:u w:val="single"/>
        </w:rPr>
        <w:t xml:space="preserve"> </w:t>
      </w:r>
      <w:r>
        <w:rPr>
          <w:b/>
          <w:u w:val="single"/>
        </w:rPr>
        <w:t>set</w:t>
      </w:r>
      <w:r>
        <w:rPr>
          <w:b/>
          <w:spacing w:val="1"/>
          <w:u w:val="single"/>
        </w:rPr>
        <w:t xml:space="preserve"> </w:t>
      </w:r>
      <w:r>
        <w:rPr>
          <w:b/>
          <w:u w:val="single"/>
        </w:rPr>
        <w:t>of</w:t>
      </w:r>
      <w:r>
        <w:rPr>
          <w:b/>
          <w:spacing w:val="1"/>
          <w:u w:val="single"/>
        </w:rPr>
        <w:t xml:space="preserve"> </w:t>
      </w:r>
      <w:r>
        <w:rPr>
          <w:b/>
          <w:u w:val="single"/>
        </w:rPr>
        <w:t>questions,</w:t>
      </w:r>
      <w:r>
        <w:rPr>
          <w:b/>
          <w:spacing w:val="1"/>
          <w:u w:val="single"/>
        </w:rPr>
        <w:t xml:space="preserve"> </w:t>
      </w:r>
      <w:r>
        <w:rPr>
          <w:b/>
          <w:u w:val="single"/>
        </w:rPr>
        <w:t>answers,</w:t>
      </w:r>
      <w:r>
        <w:rPr>
          <w:b/>
          <w:spacing w:val="1"/>
          <w:u w:val="single"/>
        </w:rPr>
        <w:t xml:space="preserve"> </w:t>
      </w:r>
      <w:r>
        <w:rPr>
          <w:b/>
          <w:u w:val="single"/>
        </w:rPr>
        <w:t>and</w:t>
      </w:r>
      <w:r>
        <w:rPr>
          <w:b/>
          <w:spacing w:val="1"/>
        </w:rPr>
        <w:t xml:space="preserve"> </w:t>
      </w:r>
      <w:r>
        <w:rPr>
          <w:b/>
          <w:u w:val="single"/>
        </w:rPr>
        <w:t>corresponding tables for the proposed strategy</w:t>
      </w:r>
      <w:r>
        <w:rPr>
          <w:b/>
        </w:rPr>
        <w:t xml:space="preserve"> </w:t>
      </w:r>
      <w:r>
        <w:t>i.e. if you are proposing multiple strategies,</w:t>
      </w:r>
      <w:r>
        <w:rPr>
          <w:spacing w:val="2"/>
        </w:rPr>
        <w:t xml:space="preserve"> </w:t>
      </w:r>
      <w:r>
        <w:t>you</w:t>
      </w:r>
      <w:r>
        <w:rPr>
          <w:spacing w:val="-3"/>
        </w:rPr>
        <w:t xml:space="preserve"> </w:t>
      </w:r>
      <w:r>
        <w:t>should</w:t>
      </w:r>
      <w:r>
        <w:rPr>
          <w:spacing w:val="1"/>
        </w:rPr>
        <w:t xml:space="preserve"> </w:t>
      </w:r>
      <w:r>
        <w:t>answer</w:t>
      </w:r>
      <w:r>
        <w:rPr>
          <w:spacing w:val="-1"/>
        </w:rPr>
        <w:t xml:space="preserve"> </w:t>
      </w:r>
      <w:r>
        <w:t>the questions</w:t>
      </w:r>
      <w:r>
        <w:rPr>
          <w:spacing w:val="-1"/>
        </w:rPr>
        <w:t xml:space="preserve"> </w:t>
      </w:r>
      <w:r>
        <w:t>for</w:t>
      </w:r>
      <w:r>
        <w:rPr>
          <w:spacing w:val="-2"/>
        </w:rPr>
        <w:t xml:space="preserve"> </w:t>
      </w:r>
      <w:r>
        <w:t>each</w:t>
      </w:r>
      <w:r>
        <w:rPr>
          <w:spacing w:val="-2"/>
        </w:rPr>
        <w:t xml:space="preserve"> </w:t>
      </w:r>
      <w:r>
        <w:t>one</w:t>
      </w:r>
      <w:r>
        <w:rPr>
          <w:spacing w:val="-2"/>
        </w:rPr>
        <w:t xml:space="preserve"> </w:t>
      </w:r>
      <w:r>
        <w:t>separately.</w:t>
      </w:r>
    </w:p>
    <w:p w:rsidR="00CE55AD" w:rsidRDefault="00CE55AD" w:rsidP="00CE55AD"/>
    <w:p w:rsidR="00CE55AD" w:rsidRDefault="00CE55AD" w:rsidP="00CE55AD">
      <w:pPr>
        <w:pStyle w:val="ListParagraph"/>
        <w:tabs>
          <w:tab w:val="left" w:pos="1541"/>
        </w:tabs>
        <w:spacing w:before="1"/>
        <w:ind w:left="1260" w:right="824" w:hanging="1080"/>
      </w:pPr>
      <w:r w:rsidRPr="0059684D">
        <w:rPr>
          <w:rStyle w:val="Heading3Char"/>
        </w:rPr>
        <w:t>5.15.1</w:t>
      </w:r>
      <w:r>
        <w:tab/>
        <w:t>Describe the investment universe for each proposed strategy, including the</w:t>
      </w:r>
      <w:r>
        <w:rPr>
          <w:spacing w:val="1"/>
        </w:rPr>
        <w:t xml:space="preserve"> </w:t>
      </w:r>
      <w:r>
        <w:t>types of securities utilized.</w:t>
      </w:r>
      <w:r>
        <w:rPr>
          <w:spacing w:val="1"/>
        </w:rPr>
        <w:t xml:space="preserve"> </w:t>
      </w:r>
      <w:r>
        <w:t>Within this universe, are there any subsets that</w:t>
      </w:r>
      <w:r>
        <w:rPr>
          <w:spacing w:val="1"/>
        </w:rPr>
        <w:t xml:space="preserve"> </w:t>
      </w:r>
      <w:r>
        <w:t>could</w:t>
      </w:r>
      <w:r>
        <w:rPr>
          <w:spacing w:val="-2"/>
        </w:rPr>
        <w:t xml:space="preserve"> </w:t>
      </w:r>
      <w:r>
        <w:t>be</w:t>
      </w:r>
      <w:r>
        <w:rPr>
          <w:spacing w:val="-2"/>
        </w:rPr>
        <w:t xml:space="preserve"> </w:t>
      </w:r>
      <w:r>
        <w:t>characterized</w:t>
      </w:r>
      <w:r>
        <w:rPr>
          <w:spacing w:val="1"/>
        </w:rPr>
        <w:t xml:space="preserve"> </w:t>
      </w:r>
      <w:r>
        <w:t>as</w:t>
      </w:r>
      <w:r>
        <w:rPr>
          <w:spacing w:val="2"/>
        </w:rPr>
        <w:t xml:space="preserve"> </w:t>
      </w:r>
      <w:r>
        <w:t>the</w:t>
      </w:r>
      <w:r>
        <w:rPr>
          <w:spacing w:val="1"/>
        </w:rPr>
        <w:t xml:space="preserve"> </w:t>
      </w:r>
      <w:r>
        <w:t>primary</w:t>
      </w:r>
      <w:r>
        <w:rPr>
          <w:spacing w:val="-1"/>
        </w:rPr>
        <w:t xml:space="preserve"> </w:t>
      </w:r>
      <w:r>
        <w:t xml:space="preserve">focus? </w:t>
      </w:r>
    </w:p>
    <w:p w:rsidR="00CE55AD" w:rsidRDefault="00CE55AD" w:rsidP="00CE55AD">
      <w:pPr>
        <w:ind w:left="1260" w:hanging="1080"/>
      </w:pPr>
    </w:p>
    <w:p w:rsidR="00CE55AD" w:rsidRDefault="00CE55AD" w:rsidP="00CE55AD">
      <w:pPr>
        <w:pStyle w:val="ListParagraph"/>
        <w:tabs>
          <w:tab w:val="left" w:pos="1541"/>
        </w:tabs>
        <w:spacing w:before="101"/>
        <w:ind w:left="1260" w:right="825" w:hanging="1080"/>
      </w:pPr>
      <w:r w:rsidRPr="0059684D">
        <w:rPr>
          <w:rStyle w:val="Heading3Char"/>
        </w:rPr>
        <w:t>5.15.2</w:t>
      </w:r>
      <w:r>
        <w:tab/>
        <w:t>On Table 5.15.2 in the attached Information Table, please provide the percentage of</w:t>
      </w:r>
      <w:r w:rsidRPr="00C16D02">
        <w:rPr>
          <w:spacing w:val="1"/>
        </w:rPr>
        <w:t xml:space="preserve"> </w:t>
      </w:r>
      <w:r>
        <w:t>portfolio</w:t>
      </w:r>
      <w:r w:rsidRPr="00C16D02">
        <w:rPr>
          <w:spacing w:val="16"/>
        </w:rPr>
        <w:t xml:space="preserve"> </w:t>
      </w:r>
      <w:r>
        <w:t>holdings</w:t>
      </w:r>
      <w:r w:rsidRPr="00C16D02">
        <w:rPr>
          <w:spacing w:val="17"/>
        </w:rPr>
        <w:t xml:space="preserve"> </w:t>
      </w:r>
      <w:r>
        <w:t>in</w:t>
      </w:r>
      <w:r w:rsidRPr="00C16D02">
        <w:rPr>
          <w:spacing w:val="15"/>
        </w:rPr>
        <w:t xml:space="preserve"> </w:t>
      </w:r>
      <w:r>
        <w:t>each</w:t>
      </w:r>
      <w:r w:rsidRPr="00C16D02">
        <w:rPr>
          <w:spacing w:val="15"/>
        </w:rPr>
        <w:t xml:space="preserve"> </w:t>
      </w:r>
      <w:r>
        <w:t>duration</w:t>
      </w:r>
      <w:r w:rsidRPr="00C16D02">
        <w:rPr>
          <w:spacing w:val="15"/>
        </w:rPr>
        <w:t xml:space="preserve"> </w:t>
      </w:r>
      <w:r>
        <w:t>bucket</w:t>
      </w:r>
      <w:r w:rsidRPr="00C16D02">
        <w:rPr>
          <w:spacing w:val="16"/>
        </w:rPr>
        <w:t xml:space="preserve"> </w:t>
      </w:r>
      <w:r>
        <w:t>as</w:t>
      </w:r>
      <w:r w:rsidRPr="00C16D02">
        <w:rPr>
          <w:spacing w:val="17"/>
        </w:rPr>
        <w:t xml:space="preserve"> </w:t>
      </w:r>
      <w:r>
        <w:t>of</w:t>
      </w:r>
      <w:r w:rsidRPr="00C16D02">
        <w:rPr>
          <w:spacing w:val="17"/>
        </w:rPr>
        <w:t xml:space="preserve"> June 30, 2021</w:t>
      </w:r>
      <w:r>
        <w:t>,</w:t>
      </w:r>
      <w:r w:rsidRPr="00C16D02">
        <w:rPr>
          <w:spacing w:val="18"/>
        </w:rPr>
        <w:t xml:space="preserve"> June 30, 2020</w:t>
      </w:r>
      <w:r>
        <w:rPr>
          <w:spacing w:val="18"/>
        </w:rPr>
        <w:t xml:space="preserve"> and </w:t>
      </w:r>
      <w:r>
        <w:t>June 30, 2019.</w:t>
      </w:r>
      <w:r w:rsidRPr="00C16D02">
        <w:rPr>
          <w:spacing w:val="1"/>
        </w:rPr>
        <w:t xml:space="preserve"> </w:t>
      </w:r>
      <w:r>
        <w:t>Please perform the same exercise for ratings</w:t>
      </w:r>
      <w:r w:rsidRPr="00C16D02">
        <w:rPr>
          <w:spacing w:val="1"/>
        </w:rPr>
        <w:t xml:space="preserve"> </w:t>
      </w:r>
      <w:r>
        <w:t>buckets (and specify what rating agency or blend of agencies is being used).</w:t>
      </w:r>
      <w:r w:rsidRPr="00C16D02">
        <w:rPr>
          <w:spacing w:val="1"/>
        </w:rPr>
        <w:t xml:space="preserve"> </w:t>
      </w:r>
      <w:r>
        <w:t>Populate</w:t>
      </w:r>
      <w:r w:rsidRPr="00C16D02">
        <w:rPr>
          <w:spacing w:val="-3"/>
        </w:rPr>
        <w:t xml:space="preserve"> </w:t>
      </w:r>
      <w:r>
        <w:t>the</w:t>
      </w:r>
      <w:r w:rsidRPr="00C16D02">
        <w:rPr>
          <w:spacing w:val="-2"/>
        </w:rPr>
        <w:t xml:space="preserve"> </w:t>
      </w:r>
      <w:r>
        <w:t>table</w:t>
      </w:r>
      <w:r w:rsidRPr="00C16D02">
        <w:rPr>
          <w:spacing w:val="-2"/>
        </w:rPr>
        <w:t xml:space="preserve"> </w:t>
      </w:r>
      <w:r>
        <w:t>with</w:t>
      </w:r>
      <w:r w:rsidRPr="00C16D02">
        <w:rPr>
          <w:spacing w:val="-2"/>
        </w:rPr>
        <w:t xml:space="preserve"> </w:t>
      </w:r>
      <w:r>
        <w:t>percentages of</w:t>
      </w:r>
      <w:r w:rsidRPr="00C16D02">
        <w:rPr>
          <w:spacing w:val="-1"/>
        </w:rPr>
        <w:t xml:space="preserve"> </w:t>
      </w:r>
      <w:r>
        <w:t>the</w:t>
      </w:r>
      <w:r w:rsidRPr="00C16D02">
        <w:rPr>
          <w:spacing w:val="-2"/>
        </w:rPr>
        <w:t xml:space="preserve"> </w:t>
      </w:r>
      <w:r>
        <w:t>portfolio</w:t>
      </w:r>
      <w:r w:rsidRPr="00C16D02">
        <w:rPr>
          <w:spacing w:val="-2"/>
        </w:rPr>
        <w:t xml:space="preserve"> </w:t>
      </w:r>
      <w:r>
        <w:t>market</w:t>
      </w:r>
      <w:r w:rsidRPr="00C16D02">
        <w:rPr>
          <w:spacing w:val="-1"/>
        </w:rPr>
        <w:t xml:space="preserve"> </w:t>
      </w:r>
      <w:r>
        <w:t>value.</w:t>
      </w:r>
    </w:p>
    <w:p w:rsidR="00CE55AD" w:rsidRDefault="00CE55AD" w:rsidP="00CE55AD">
      <w:pPr>
        <w:ind w:left="1260" w:hanging="1080"/>
      </w:pPr>
    </w:p>
    <w:p w:rsidR="00CE55AD" w:rsidRDefault="00CE55AD" w:rsidP="00CE55AD">
      <w:pPr>
        <w:pStyle w:val="ListParagraph"/>
        <w:tabs>
          <w:tab w:val="left" w:pos="1541"/>
        </w:tabs>
        <w:ind w:left="1260" w:right="824" w:hanging="1080"/>
        <w:contextualSpacing/>
      </w:pPr>
      <w:r w:rsidRPr="0059684D">
        <w:rPr>
          <w:rStyle w:val="Heading3Char"/>
        </w:rPr>
        <w:t>5.15.3</w:t>
      </w:r>
      <w:r>
        <w:tab/>
        <w:t>On Table 5.15.3 in the attached Information Table, please indicate what sectors are</w:t>
      </w:r>
      <w:r w:rsidRPr="00E17706">
        <w:rPr>
          <w:spacing w:val="1"/>
        </w:rPr>
        <w:t xml:space="preserve"> </w:t>
      </w:r>
      <w:r>
        <w:t>overweighed and underweighted in each proposed strategy as of the same time periods referenced above.</w:t>
      </w:r>
      <w:r w:rsidRPr="00E17706">
        <w:rPr>
          <w:spacing w:val="1"/>
        </w:rPr>
        <w:t xml:space="preserve"> </w:t>
      </w:r>
      <w:r>
        <w:t xml:space="preserve">Provide </w:t>
      </w:r>
      <w:r w:rsidRPr="00E17706">
        <w:rPr>
          <w:u w:val="single"/>
        </w:rPr>
        <w:t>relative</w:t>
      </w:r>
      <w:r>
        <w:t xml:space="preserve"> percentage</w:t>
      </w:r>
      <w:r w:rsidRPr="00E17706">
        <w:rPr>
          <w:spacing w:val="1"/>
        </w:rPr>
        <w:t xml:space="preserve"> </w:t>
      </w:r>
      <w:r>
        <w:t>weightings for these sectors.</w:t>
      </w:r>
      <w:r w:rsidRPr="00E17706">
        <w:rPr>
          <w:spacing w:val="1"/>
        </w:rPr>
        <w:t xml:space="preserve"> </w:t>
      </w:r>
      <w:r>
        <w:t>For HY, it is preferred that the BICS Sectors are</w:t>
      </w:r>
      <w:r w:rsidRPr="00E17706">
        <w:rPr>
          <w:spacing w:val="1"/>
        </w:rPr>
        <w:t xml:space="preserve"> </w:t>
      </w:r>
      <w:r>
        <w:t>used (Basic Materials, Capital Goods, Cash, Communications, Consumer Cyclical, Consumer</w:t>
      </w:r>
      <w:r w:rsidRPr="00E17706">
        <w:rPr>
          <w:spacing w:val="1"/>
        </w:rPr>
        <w:t xml:space="preserve"> </w:t>
      </w:r>
      <w:r>
        <w:t>Non-Cyclical,</w:t>
      </w:r>
      <w:r w:rsidRPr="00E17706">
        <w:rPr>
          <w:spacing w:val="1"/>
        </w:rPr>
        <w:t xml:space="preserve"> </w:t>
      </w:r>
      <w:r>
        <w:t>Diversified,</w:t>
      </w:r>
      <w:r w:rsidRPr="00E17706">
        <w:rPr>
          <w:spacing w:val="1"/>
        </w:rPr>
        <w:t xml:space="preserve"> </w:t>
      </w:r>
      <w:r>
        <w:t>Energy,</w:t>
      </w:r>
      <w:r w:rsidRPr="00E17706">
        <w:rPr>
          <w:spacing w:val="1"/>
        </w:rPr>
        <w:t xml:space="preserve"> </w:t>
      </w:r>
      <w:r>
        <w:t>Financial,</w:t>
      </w:r>
      <w:r w:rsidRPr="00E17706">
        <w:rPr>
          <w:spacing w:val="1"/>
        </w:rPr>
        <w:t xml:space="preserve"> </w:t>
      </w:r>
      <w:r>
        <w:t>Government,</w:t>
      </w:r>
      <w:r w:rsidRPr="00E17706">
        <w:rPr>
          <w:spacing w:val="1"/>
        </w:rPr>
        <w:t xml:space="preserve"> </w:t>
      </w:r>
      <w:r>
        <w:t>Industrial,</w:t>
      </w:r>
      <w:r w:rsidRPr="00E17706">
        <w:rPr>
          <w:spacing w:val="1"/>
        </w:rPr>
        <w:t xml:space="preserve"> </w:t>
      </w:r>
      <w:r>
        <w:t>Technology and Utilities).</w:t>
      </w:r>
      <w:r w:rsidRPr="00E17706">
        <w:rPr>
          <w:spacing w:val="1"/>
        </w:rPr>
        <w:t xml:space="preserve"> </w:t>
      </w:r>
      <w:r>
        <w:t>It is up to the bidder’s discretion if it would like to</w:t>
      </w:r>
      <w:r w:rsidRPr="00E17706">
        <w:rPr>
          <w:spacing w:val="1"/>
        </w:rPr>
        <w:t xml:space="preserve"> </w:t>
      </w:r>
      <w:r>
        <w:t>include Industry Groups as Sub-sectors.</w:t>
      </w:r>
    </w:p>
    <w:p w:rsidR="00CE55AD" w:rsidRPr="00E17706" w:rsidRDefault="00CE55AD" w:rsidP="00CE55AD">
      <w:pPr>
        <w:pStyle w:val="ListParagraph"/>
        <w:tabs>
          <w:tab w:val="left" w:pos="1541"/>
        </w:tabs>
        <w:ind w:left="1260" w:right="824" w:hanging="1080"/>
        <w:contextualSpacing/>
        <w:rPr>
          <w:sz w:val="26"/>
          <w:szCs w:val="26"/>
        </w:rPr>
      </w:pPr>
    </w:p>
    <w:p w:rsidR="00CE55AD" w:rsidRDefault="00CE55AD" w:rsidP="00CE55AD">
      <w:pPr>
        <w:pStyle w:val="ListParagraph"/>
        <w:tabs>
          <w:tab w:val="left" w:pos="1541"/>
        </w:tabs>
        <w:spacing w:before="216"/>
        <w:ind w:left="1260" w:right="825" w:hanging="1080"/>
        <w:contextualSpacing/>
      </w:pPr>
      <w:r w:rsidRPr="0059684D">
        <w:rPr>
          <w:rStyle w:val="Heading3Char"/>
        </w:rPr>
        <w:lastRenderedPageBreak/>
        <w:t>5.15.4</w:t>
      </w:r>
      <w:r>
        <w:tab/>
        <w:t>Describe your investment philosophy for the product.</w:t>
      </w:r>
      <w:r>
        <w:rPr>
          <w:spacing w:val="1"/>
        </w:rPr>
        <w:t xml:space="preserve"> </w:t>
      </w:r>
      <w:r>
        <w:t>What market anomaly or</w:t>
      </w:r>
      <w:r>
        <w:rPr>
          <w:spacing w:val="-59"/>
        </w:rPr>
        <w:t xml:space="preserve"> </w:t>
      </w:r>
      <w:r>
        <w:t>inefficiency are you trying to capture?</w:t>
      </w:r>
      <w:r>
        <w:rPr>
          <w:spacing w:val="1"/>
        </w:rPr>
        <w:t xml:space="preserve"> </w:t>
      </w:r>
      <w:r>
        <w:t>Why do you believe this philosophy will</w:t>
      </w:r>
      <w:r>
        <w:rPr>
          <w:spacing w:val="1"/>
        </w:rPr>
        <w:t xml:space="preserve"> </w:t>
      </w:r>
      <w:r>
        <w:t>be successful in the future?</w:t>
      </w:r>
      <w:r>
        <w:rPr>
          <w:spacing w:val="1"/>
        </w:rPr>
        <w:t xml:space="preserve"> </w:t>
      </w:r>
      <w:r>
        <w:t>Please provide any evidence that supports this</w:t>
      </w:r>
      <w:r>
        <w:rPr>
          <w:spacing w:val="1"/>
        </w:rPr>
        <w:t xml:space="preserve"> </w:t>
      </w:r>
      <w:r>
        <w:t>belief.</w:t>
      </w:r>
      <w:r>
        <w:rPr>
          <w:spacing w:val="1"/>
        </w:rPr>
        <w:t xml:space="preserve"> </w:t>
      </w:r>
      <w:r>
        <w:t>How has this philosophy changed over time (if applicable)?</w:t>
      </w:r>
      <w:r>
        <w:rPr>
          <w:spacing w:val="1"/>
        </w:rPr>
        <w:t xml:space="preserve"> </w:t>
      </w:r>
      <w:r>
        <w:t>Under what,</w:t>
      </w:r>
      <w:r>
        <w:rPr>
          <w:spacing w:val="-59"/>
        </w:rPr>
        <w:t xml:space="preserve"> </w:t>
      </w:r>
      <w:r>
        <w:t>if any, circumstance would you deviate from the disciplines associated with this</w:t>
      </w:r>
      <w:r>
        <w:rPr>
          <w:spacing w:val="-59"/>
        </w:rPr>
        <w:t xml:space="preserve"> </w:t>
      </w:r>
      <w:r>
        <w:t>philosophy? Describe the market conditions under which the investment philosophy is expected to outperform as well as market conditions under which it will underperform.</w:t>
      </w:r>
    </w:p>
    <w:p w:rsidR="00CE55AD" w:rsidRDefault="00CE55AD" w:rsidP="00CE55AD">
      <w:pPr>
        <w:ind w:left="1260" w:hanging="1080"/>
        <w:contextualSpacing/>
      </w:pPr>
    </w:p>
    <w:p w:rsidR="00CE55AD" w:rsidRDefault="00CE55AD" w:rsidP="00CE55AD">
      <w:pPr>
        <w:pStyle w:val="ListParagraph"/>
        <w:tabs>
          <w:tab w:val="left" w:pos="1542"/>
        </w:tabs>
        <w:spacing w:before="1"/>
        <w:ind w:left="1260" w:right="824" w:hanging="1080"/>
        <w:contextualSpacing/>
      </w:pPr>
      <w:r w:rsidRPr="0059684D">
        <w:rPr>
          <w:rStyle w:val="Heading3Char"/>
        </w:rPr>
        <w:t>5.15.5</w:t>
      </w:r>
      <w:r>
        <w:tab/>
        <w:t>Discuss any periods in which each proposed strategy experienced exceptionally</w:t>
      </w:r>
      <w:r>
        <w:rPr>
          <w:spacing w:val="1"/>
        </w:rPr>
        <w:t xml:space="preserve"> </w:t>
      </w:r>
      <w:r>
        <w:t>good/bad performance or high/low volatility.</w:t>
      </w:r>
      <w:r>
        <w:rPr>
          <w:spacing w:val="1"/>
        </w:rPr>
        <w:t xml:space="preserve"> </w:t>
      </w:r>
      <w:r>
        <w:t>In essence, provide context and</w:t>
      </w:r>
      <w:r>
        <w:rPr>
          <w:spacing w:val="1"/>
        </w:rPr>
        <w:t xml:space="preserve"> </w:t>
      </w:r>
      <w:r>
        <w:t>explanation</w:t>
      </w:r>
      <w:r>
        <w:rPr>
          <w:spacing w:val="-4"/>
        </w:rPr>
        <w:t xml:space="preserve"> </w:t>
      </w:r>
      <w:r>
        <w:t>for</w:t>
      </w:r>
      <w:r>
        <w:rPr>
          <w:spacing w:val="-1"/>
        </w:rPr>
        <w:t xml:space="preserve"> </w:t>
      </w:r>
      <w:r>
        <w:t>any</w:t>
      </w:r>
      <w:r>
        <w:rPr>
          <w:spacing w:val="-4"/>
        </w:rPr>
        <w:t xml:space="preserve"> </w:t>
      </w:r>
      <w:r>
        <w:t>periods</w:t>
      </w:r>
      <w:r>
        <w:rPr>
          <w:spacing w:val="-3"/>
        </w:rPr>
        <w:t xml:space="preserve"> </w:t>
      </w:r>
      <w:r>
        <w:t>that</w:t>
      </w:r>
      <w:r>
        <w:rPr>
          <w:spacing w:val="-3"/>
        </w:rPr>
        <w:t xml:space="preserve"> </w:t>
      </w:r>
      <w:r>
        <w:t>had</w:t>
      </w:r>
      <w:r>
        <w:rPr>
          <w:spacing w:val="-2"/>
        </w:rPr>
        <w:t xml:space="preserve"> </w:t>
      </w:r>
      <w:r>
        <w:t>significant</w:t>
      </w:r>
      <w:r>
        <w:rPr>
          <w:spacing w:val="-3"/>
        </w:rPr>
        <w:t xml:space="preserve"> </w:t>
      </w:r>
      <w:r>
        <w:t>variances</w:t>
      </w:r>
      <w:r>
        <w:rPr>
          <w:spacing w:val="-2"/>
        </w:rPr>
        <w:t xml:space="preserve"> </w:t>
      </w:r>
      <w:r>
        <w:t>from</w:t>
      </w:r>
      <w:r>
        <w:rPr>
          <w:spacing w:val="-3"/>
        </w:rPr>
        <w:t xml:space="preserve"> </w:t>
      </w:r>
      <w:r>
        <w:t>the</w:t>
      </w:r>
      <w:r>
        <w:rPr>
          <w:spacing w:val="-1"/>
        </w:rPr>
        <w:t xml:space="preserve"> </w:t>
      </w:r>
      <w:r>
        <w:t>benchmark.</w:t>
      </w:r>
    </w:p>
    <w:p w:rsidR="00CE55AD" w:rsidRDefault="00CE55AD" w:rsidP="00CE55AD">
      <w:pPr>
        <w:ind w:left="1260" w:hanging="1080"/>
        <w:contextualSpacing/>
      </w:pPr>
    </w:p>
    <w:p w:rsidR="00CE55AD" w:rsidRDefault="00CE55AD" w:rsidP="00CE55AD">
      <w:pPr>
        <w:pStyle w:val="ListParagraph"/>
        <w:tabs>
          <w:tab w:val="left" w:pos="1542"/>
        </w:tabs>
        <w:ind w:left="1260" w:hanging="1080"/>
        <w:contextualSpacing/>
      </w:pPr>
      <w:r w:rsidRPr="0059684D">
        <w:rPr>
          <w:rStyle w:val="Heading3Char"/>
        </w:rPr>
        <w:t>5.15.6</w:t>
      </w:r>
      <w:r>
        <w:tab/>
        <w:t>Provide</w:t>
      </w:r>
      <w:r>
        <w:rPr>
          <w:spacing w:val="-2"/>
        </w:rPr>
        <w:t xml:space="preserve"> </w:t>
      </w:r>
      <w:r>
        <w:t>a</w:t>
      </w:r>
      <w:r>
        <w:rPr>
          <w:spacing w:val="-4"/>
        </w:rPr>
        <w:t xml:space="preserve"> </w:t>
      </w:r>
      <w:r>
        <w:t>representative</w:t>
      </w:r>
      <w:r>
        <w:rPr>
          <w:spacing w:val="-1"/>
        </w:rPr>
        <w:t xml:space="preserve"> </w:t>
      </w:r>
      <w:r>
        <w:t>portfolio</w:t>
      </w:r>
      <w:r>
        <w:rPr>
          <w:spacing w:val="-1"/>
        </w:rPr>
        <w:t xml:space="preserve"> </w:t>
      </w:r>
      <w:r>
        <w:t>as</w:t>
      </w:r>
      <w:r>
        <w:rPr>
          <w:spacing w:val="-3"/>
        </w:rPr>
        <w:t xml:space="preserve"> </w:t>
      </w:r>
      <w:r>
        <w:t>of</w:t>
      </w:r>
      <w:r>
        <w:rPr>
          <w:spacing w:val="-3"/>
        </w:rPr>
        <w:t xml:space="preserve"> June 30, 2021</w:t>
      </w:r>
      <w:r>
        <w:t xml:space="preserve"> and describe the number of issuers and issues typically held in a portfolio. Describe the typical position sizing, the max issuer concentration and thought process around the top 10 positions or highest conviction names.</w:t>
      </w:r>
    </w:p>
    <w:p w:rsidR="00CE55AD" w:rsidRDefault="00CE55AD" w:rsidP="00CE55AD"/>
    <w:p w:rsidR="00CE55AD" w:rsidRPr="00E71164" w:rsidRDefault="00CE55AD" w:rsidP="00E71164">
      <w:pPr>
        <w:pStyle w:val="Heading2"/>
        <w:jc w:val="center"/>
        <w:rPr>
          <w:b/>
        </w:rPr>
      </w:pPr>
      <w:bookmarkStart w:id="31" w:name="5.16_PERFORMANCE_HISTORY"/>
      <w:bookmarkStart w:id="32" w:name="_Toc85456452"/>
      <w:bookmarkEnd w:id="31"/>
      <w:r w:rsidRPr="00E71164">
        <w:rPr>
          <w:b/>
        </w:rPr>
        <w:t>5.16  PERFORMANCE</w:t>
      </w:r>
      <w:r w:rsidRPr="00E71164">
        <w:rPr>
          <w:b/>
          <w:spacing w:val="-5"/>
        </w:rPr>
        <w:t xml:space="preserve"> </w:t>
      </w:r>
      <w:r w:rsidRPr="00E71164">
        <w:rPr>
          <w:b/>
        </w:rPr>
        <w:t>HISTORY</w:t>
      </w:r>
      <w:bookmarkEnd w:id="32"/>
    </w:p>
    <w:p w:rsidR="00CE55AD" w:rsidRPr="00E71164" w:rsidRDefault="00CE55AD" w:rsidP="00E71164">
      <w:pPr>
        <w:jc w:val="center"/>
        <w:rPr>
          <w:b/>
        </w:rPr>
      </w:pPr>
    </w:p>
    <w:p w:rsidR="00CE55AD" w:rsidRDefault="00CE55AD" w:rsidP="00CE55AD">
      <w:pPr>
        <w:pStyle w:val="ListParagraph"/>
        <w:tabs>
          <w:tab w:val="left" w:pos="1541"/>
        </w:tabs>
        <w:ind w:left="1260" w:hanging="1080"/>
      </w:pPr>
      <w:r w:rsidRPr="0059684D">
        <w:rPr>
          <w:rStyle w:val="Heading3Char"/>
        </w:rPr>
        <w:t>5.16.1</w:t>
      </w:r>
      <w:r>
        <w:tab/>
        <w:t xml:space="preserve">Provide </w:t>
      </w:r>
      <w:r w:rsidRPr="00C22136">
        <w:t xml:space="preserve">each proposed strategy’s </w:t>
      </w:r>
      <w:r>
        <w:t>monthly composite returns, gross of fees, for the last ten</w:t>
      </w:r>
      <w:r w:rsidRPr="00C22136">
        <w:t xml:space="preserve"> </w:t>
      </w:r>
      <w:r>
        <w:t>calendar years in table 5.16.1 (or since inception, if that period is shorter) through June 30, 2021.</w:t>
      </w:r>
    </w:p>
    <w:p w:rsidR="00CE55AD" w:rsidRDefault="00CE55AD" w:rsidP="00CE55AD">
      <w:pPr>
        <w:pStyle w:val="ListParagraph"/>
        <w:tabs>
          <w:tab w:val="left" w:pos="1542"/>
        </w:tabs>
        <w:ind w:left="1260" w:hanging="1080"/>
      </w:pPr>
    </w:p>
    <w:p w:rsidR="00CE55AD" w:rsidRDefault="00CE55AD" w:rsidP="00CE55AD">
      <w:pPr>
        <w:pStyle w:val="ListParagraph"/>
        <w:tabs>
          <w:tab w:val="left" w:pos="1542"/>
        </w:tabs>
        <w:ind w:left="1260" w:hanging="1080"/>
      </w:pPr>
      <w:r w:rsidRPr="0059684D">
        <w:rPr>
          <w:rStyle w:val="Heading3Char"/>
        </w:rPr>
        <w:t>5.16.2</w:t>
      </w:r>
      <w:r>
        <w:tab/>
        <w:t>Please provide an annual performance attribution for each proposed strategy</w:t>
      </w:r>
      <w:r w:rsidRPr="00C22136">
        <w:t xml:space="preserve"> </w:t>
      </w:r>
      <w:r>
        <w:t>within the asset class for calendar years 2007 through 2020 and the semi-annual attribution for the 6 months thru June 30, 2021.</w:t>
      </w:r>
      <w:r w:rsidRPr="00C22136">
        <w:t xml:space="preserve"> </w:t>
      </w:r>
      <w:r>
        <w:t>The</w:t>
      </w:r>
      <w:r w:rsidRPr="00C22136">
        <w:t xml:space="preserve"> </w:t>
      </w:r>
      <w:r>
        <w:t>attribution may include sector selection, yield curve positioning, duration, currency (if appropriate) and</w:t>
      </w:r>
      <w:r w:rsidRPr="00C22136">
        <w:t xml:space="preserve"> </w:t>
      </w:r>
      <w:r>
        <w:t>security</w:t>
      </w:r>
      <w:r w:rsidRPr="00C22136">
        <w:t xml:space="preserve"> </w:t>
      </w:r>
      <w:r>
        <w:t>selection</w:t>
      </w:r>
      <w:r w:rsidRPr="00C22136">
        <w:t xml:space="preserve"> </w:t>
      </w:r>
      <w:r>
        <w:t>decisions.</w:t>
      </w:r>
    </w:p>
    <w:p w:rsidR="00CE55AD" w:rsidRDefault="00CE55AD" w:rsidP="00CE55AD">
      <w:pPr>
        <w:ind w:left="1260" w:hanging="1080"/>
        <w:rPr>
          <w:sz w:val="12"/>
        </w:rPr>
      </w:pPr>
      <w:r>
        <w:t xml:space="preserve"> </w:t>
      </w:r>
    </w:p>
    <w:p w:rsidR="00CE55AD" w:rsidRPr="00E71164" w:rsidRDefault="00CE55AD" w:rsidP="00E71164">
      <w:pPr>
        <w:pStyle w:val="Heading2"/>
        <w:jc w:val="center"/>
        <w:rPr>
          <w:b/>
        </w:rPr>
      </w:pPr>
      <w:bookmarkStart w:id="33" w:name="5.17_COMPOSITE_QUALITY"/>
      <w:bookmarkStart w:id="34" w:name="_Toc85456453"/>
      <w:bookmarkEnd w:id="33"/>
      <w:r w:rsidRPr="00E71164">
        <w:rPr>
          <w:b/>
        </w:rPr>
        <w:t>5.17  COMPOSITE</w:t>
      </w:r>
      <w:r w:rsidRPr="00E71164">
        <w:rPr>
          <w:b/>
          <w:spacing w:val="-9"/>
        </w:rPr>
        <w:t xml:space="preserve"> </w:t>
      </w:r>
      <w:r w:rsidRPr="00E71164">
        <w:rPr>
          <w:b/>
        </w:rPr>
        <w:t>QUALITY</w:t>
      </w:r>
      <w:bookmarkEnd w:id="34"/>
    </w:p>
    <w:p w:rsidR="00CE55AD" w:rsidRDefault="00CE55AD" w:rsidP="00CE55AD"/>
    <w:p w:rsidR="00CE55AD" w:rsidRDefault="00CE55AD" w:rsidP="00CE55AD">
      <w:pPr>
        <w:pStyle w:val="ListParagraph"/>
        <w:tabs>
          <w:tab w:val="left" w:pos="1541"/>
        </w:tabs>
        <w:ind w:left="1260" w:hanging="1080"/>
      </w:pPr>
      <w:r w:rsidRPr="0059684D">
        <w:rPr>
          <w:rStyle w:val="Heading3Char"/>
        </w:rPr>
        <w:t>5.17.1</w:t>
      </w:r>
      <w:r>
        <w:tab/>
        <w:t>Please indicate which of the following type(s) of portfolios are included in the</w:t>
      </w:r>
      <w:r w:rsidRPr="00C22136">
        <w:t xml:space="preserve"> </w:t>
      </w:r>
      <w:r>
        <w:t>composite ending</w:t>
      </w:r>
      <w:r w:rsidRPr="00C22136">
        <w:t xml:space="preserve"> </w:t>
      </w:r>
      <w:r>
        <w:t>June 30, 2021.</w:t>
      </w:r>
    </w:p>
    <w:p w:rsidR="00CE55AD" w:rsidRDefault="00CE55AD" w:rsidP="00CE55AD">
      <w:pPr>
        <w:pStyle w:val="ListParagraph"/>
        <w:tabs>
          <w:tab w:val="left" w:pos="1542"/>
        </w:tabs>
        <w:ind w:left="1170" w:hanging="810"/>
      </w:pPr>
    </w:p>
    <w:p w:rsidR="00CE55AD" w:rsidRDefault="00CE55AD" w:rsidP="00CE55AD">
      <w:pPr>
        <w:pStyle w:val="ListParagraph"/>
        <w:numPr>
          <w:ilvl w:val="0"/>
          <w:numId w:val="8"/>
        </w:numPr>
        <w:tabs>
          <w:tab w:val="left" w:pos="1542"/>
        </w:tabs>
      </w:pPr>
      <w:r>
        <w:t>Fully</w:t>
      </w:r>
      <w:r w:rsidRPr="00C22136">
        <w:t xml:space="preserve"> </w:t>
      </w:r>
      <w:r>
        <w:t>Discretionary</w:t>
      </w:r>
      <w:r w:rsidRPr="00C22136">
        <w:t xml:space="preserve"> </w:t>
      </w:r>
      <w:r>
        <w:t>Separate</w:t>
      </w:r>
      <w:r w:rsidRPr="00C22136">
        <w:t xml:space="preserve"> </w:t>
      </w:r>
      <w:r>
        <w:t>Account</w:t>
      </w:r>
      <w:r w:rsidRPr="00C22136">
        <w:t xml:space="preserve"> </w:t>
      </w:r>
      <w:r>
        <w:t>Portfolios</w:t>
      </w:r>
      <w:r w:rsidRPr="00C22136">
        <w:t xml:space="preserve"> </w:t>
      </w:r>
      <w:r>
        <w:t>Only</w:t>
      </w:r>
    </w:p>
    <w:p w:rsidR="00CE55AD" w:rsidRDefault="00CE55AD" w:rsidP="00CE55AD">
      <w:pPr>
        <w:pStyle w:val="ListParagraph"/>
        <w:numPr>
          <w:ilvl w:val="0"/>
          <w:numId w:val="8"/>
        </w:numPr>
        <w:tabs>
          <w:tab w:val="left" w:pos="1542"/>
        </w:tabs>
      </w:pPr>
      <w:r>
        <w:t>Both</w:t>
      </w:r>
      <w:r w:rsidRPr="00C22136">
        <w:t xml:space="preserve"> </w:t>
      </w:r>
      <w:r>
        <w:t>Fully</w:t>
      </w:r>
      <w:r w:rsidRPr="00C22136">
        <w:t xml:space="preserve"> </w:t>
      </w:r>
      <w:r>
        <w:t>Discretionary</w:t>
      </w:r>
      <w:r w:rsidRPr="00C22136">
        <w:t xml:space="preserve"> </w:t>
      </w:r>
      <w:r>
        <w:t>and</w:t>
      </w:r>
      <w:r w:rsidRPr="00C22136">
        <w:t xml:space="preserve"> </w:t>
      </w:r>
      <w:r>
        <w:t>Restricted</w:t>
      </w:r>
      <w:r w:rsidRPr="00C22136">
        <w:t xml:space="preserve"> </w:t>
      </w:r>
      <w:r>
        <w:t>Portfolios</w:t>
      </w:r>
    </w:p>
    <w:p w:rsidR="00CE55AD" w:rsidRDefault="00CE55AD" w:rsidP="00CE55AD">
      <w:pPr>
        <w:pStyle w:val="ListParagraph"/>
        <w:numPr>
          <w:ilvl w:val="0"/>
          <w:numId w:val="8"/>
        </w:numPr>
        <w:tabs>
          <w:tab w:val="left" w:pos="1542"/>
        </w:tabs>
      </w:pPr>
      <w:r>
        <w:t>Commingled</w:t>
      </w:r>
      <w:r w:rsidRPr="00C22136">
        <w:t xml:space="preserve"> </w:t>
      </w:r>
      <w:r>
        <w:t>Vehicles</w:t>
      </w:r>
    </w:p>
    <w:p w:rsidR="00CE55AD" w:rsidRDefault="00CE55AD" w:rsidP="00CE55AD">
      <w:pPr>
        <w:pStyle w:val="ListParagraph"/>
        <w:numPr>
          <w:ilvl w:val="0"/>
          <w:numId w:val="8"/>
        </w:numPr>
        <w:tabs>
          <w:tab w:val="left" w:pos="1542"/>
        </w:tabs>
      </w:pPr>
      <w:r>
        <w:t>Other</w:t>
      </w:r>
      <w:r w:rsidRPr="00C22136">
        <w:t xml:space="preserve"> </w:t>
      </w:r>
      <w:r>
        <w:t>(Please</w:t>
      </w:r>
      <w:r w:rsidRPr="00C22136">
        <w:t xml:space="preserve"> </w:t>
      </w:r>
      <w:r>
        <w:t>Specify)</w:t>
      </w:r>
    </w:p>
    <w:p w:rsidR="00CE55AD" w:rsidRDefault="00CE55AD" w:rsidP="00CE55AD">
      <w:pPr>
        <w:pStyle w:val="ListParagraph"/>
        <w:tabs>
          <w:tab w:val="left" w:pos="1542"/>
        </w:tabs>
        <w:ind w:left="1170" w:hanging="810"/>
      </w:pPr>
    </w:p>
    <w:p w:rsidR="00CE55AD" w:rsidRDefault="00CE55AD" w:rsidP="00CE55AD">
      <w:pPr>
        <w:pStyle w:val="ListParagraph"/>
        <w:tabs>
          <w:tab w:val="left" w:pos="1542"/>
        </w:tabs>
        <w:ind w:left="1260" w:hanging="1080"/>
      </w:pPr>
      <w:r w:rsidRPr="0059684D">
        <w:rPr>
          <w:rStyle w:val="Heading3Char"/>
        </w:rPr>
        <w:t>5.17.2</w:t>
      </w:r>
      <w:r>
        <w:tab/>
        <w:t>Is the composite for each proposed strategy calculated in compliance with CFA</w:t>
      </w:r>
      <w:r w:rsidRPr="00C22136">
        <w:t xml:space="preserve"> </w:t>
      </w:r>
      <w:r>
        <w:t>Institute GIPS? If so, what is the initial date of compliance? Has a third party</w:t>
      </w:r>
      <w:r w:rsidRPr="00C22136">
        <w:t xml:space="preserve"> </w:t>
      </w:r>
      <w:r>
        <w:t>been</w:t>
      </w:r>
      <w:r w:rsidRPr="00C22136">
        <w:t xml:space="preserve"> </w:t>
      </w:r>
      <w:r>
        <w:t>involved</w:t>
      </w:r>
      <w:r w:rsidRPr="00C22136">
        <w:t xml:space="preserve"> </w:t>
      </w:r>
      <w:r>
        <w:t>in</w:t>
      </w:r>
      <w:r w:rsidRPr="00C22136">
        <w:t xml:space="preserve"> </w:t>
      </w:r>
      <w:r>
        <w:t>certifying compliance</w:t>
      </w:r>
      <w:r w:rsidRPr="00C22136">
        <w:t xml:space="preserve"> </w:t>
      </w:r>
      <w:r>
        <w:t>with</w:t>
      </w:r>
      <w:r w:rsidRPr="00C22136">
        <w:t xml:space="preserve"> </w:t>
      </w:r>
      <w:r>
        <w:t>GIPS</w:t>
      </w:r>
      <w:r w:rsidRPr="00C22136">
        <w:t xml:space="preserve"> </w:t>
      </w:r>
      <w:r>
        <w:t>standards?</w:t>
      </w:r>
    </w:p>
    <w:p w:rsidR="00CE55AD" w:rsidRDefault="00CE55AD" w:rsidP="00CE55AD">
      <w:pPr>
        <w:pStyle w:val="ListParagraph"/>
        <w:tabs>
          <w:tab w:val="left" w:pos="1542"/>
        </w:tabs>
        <w:ind w:left="1260" w:hanging="1080"/>
      </w:pPr>
    </w:p>
    <w:p w:rsidR="00CE55AD" w:rsidRDefault="00CE55AD" w:rsidP="00CE55AD">
      <w:pPr>
        <w:pStyle w:val="ListParagraph"/>
        <w:tabs>
          <w:tab w:val="left" w:pos="1542"/>
        </w:tabs>
        <w:ind w:left="1260" w:hanging="1080"/>
      </w:pPr>
      <w:r w:rsidRPr="0059684D">
        <w:rPr>
          <w:rStyle w:val="Heading3Char"/>
        </w:rPr>
        <w:lastRenderedPageBreak/>
        <w:t>5.17.3</w:t>
      </w:r>
      <w:r>
        <w:tab/>
        <w:t>Has it been the bidder’s policy to include all fully discretionary portfolios in the</w:t>
      </w:r>
      <w:r w:rsidRPr="00C22136">
        <w:t xml:space="preserve"> </w:t>
      </w:r>
      <w:r>
        <w:t>composite</w:t>
      </w:r>
      <w:r w:rsidRPr="00C22136">
        <w:t xml:space="preserve"> </w:t>
      </w:r>
      <w:r>
        <w:t>since</w:t>
      </w:r>
      <w:r w:rsidRPr="00C22136">
        <w:t xml:space="preserve"> </w:t>
      </w:r>
      <w:r>
        <w:t>its</w:t>
      </w:r>
      <w:r w:rsidRPr="00C22136">
        <w:t xml:space="preserve"> </w:t>
      </w:r>
      <w:r>
        <w:t>inception?</w:t>
      </w:r>
      <w:r w:rsidRPr="00C22136">
        <w:t xml:space="preserve"> </w:t>
      </w:r>
      <w:r>
        <w:t>If</w:t>
      </w:r>
      <w:r w:rsidRPr="00C22136">
        <w:t xml:space="preserve"> </w:t>
      </w:r>
      <w:r>
        <w:t>not,</w:t>
      </w:r>
      <w:r w:rsidRPr="00C22136">
        <w:t xml:space="preserve"> </w:t>
      </w:r>
      <w:r>
        <w:t>please</w:t>
      </w:r>
      <w:r w:rsidRPr="00C22136">
        <w:t xml:space="preserve"> </w:t>
      </w:r>
      <w:r>
        <w:t>explain.</w:t>
      </w:r>
    </w:p>
    <w:p w:rsidR="00CE55AD" w:rsidRDefault="00CE55AD" w:rsidP="00CE55AD">
      <w:pPr>
        <w:pStyle w:val="ListParagraph"/>
        <w:tabs>
          <w:tab w:val="left" w:pos="1542"/>
        </w:tabs>
        <w:ind w:left="1260" w:hanging="1080"/>
      </w:pPr>
    </w:p>
    <w:p w:rsidR="00CE55AD" w:rsidRDefault="00CE55AD" w:rsidP="00CE55AD">
      <w:pPr>
        <w:pStyle w:val="ListParagraph"/>
        <w:tabs>
          <w:tab w:val="left" w:pos="1542"/>
        </w:tabs>
        <w:ind w:left="1260" w:hanging="1080"/>
      </w:pPr>
      <w:r w:rsidRPr="0059684D">
        <w:rPr>
          <w:rStyle w:val="Heading3Char"/>
        </w:rPr>
        <w:t>5.17.4</w:t>
      </w:r>
      <w:r>
        <w:tab/>
        <w:t>Are</w:t>
      </w:r>
      <w:r w:rsidRPr="00C22136">
        <w:t xml:space="preserve"> </w:t>
      </w:r>
      <w:r>
        <w:t>there</w:t>
      </w:r>
      <w:r w:rsidRPr="00C22136">
        <w:t xml:space="preserve"> </w:t>
      </w:r>
      <w:r>
        <w:t>currently</w:t>
      </w:r>
      <w:r w:rsidRPr="00C22136">
        <w:t xml:space="preserve"> </w:t>
      </w:r>
      <w:r>
        <w:t>any</w:t>
      </w:r>
      <w:r w:rsidRPr="00C22136">
        <w:t xml:space="preserve"> </w:t>
      </w:r>
      <w:r>
        <w:t>fully</w:t>
      </w:r>
      <w:r w:rsidRPr="00C22136">
        <w:t xml:space="preserve"> </w:t>
      </w:r>
      <w:r>
        <w:t>discretionary</w:t>
      </w:r>
      <w:r w:rsidRPr="00C22136">
        <w:t xml:space="preserve"> </w:t>
      </w:r>
      <w:r>
        <w:t>portfolios</w:t>
      </w:r>
      <w:r w:rsidRPr="00C22136">
        <w:t xml:space="preserve"> </w:t>
      </w:r>
      <w:r>
        <w:t>excluded</w:t>
      </w:r>
      <w:r w:rsidRPr="00C22136">
        <w:t xml:space="preserve"> </w:t>
      </w:r>
      <w:r>
        <w:t>from</w:t>
      </w:r>
      <w:r w:rsidRPr="00C22136">
        <w:t xml:space="preserve"> </w:t>
      </w:r>
      <w:r>
        <w:t>the</w:t>
      </w:r>
      <w:r w:rsidRPr="00C22136">
        <w:t xml:space="preserve"> </w:t>
      </w:r>
      <w:r>
        <w:t>composite?</w:t>
      </w:r>
      <w:r w:rsidRPr="00C22136">
        <w:t xml:space="preserve"> </w:t>
      </w:r>
      <w:r>
        <w:t>If</w:t>
      </w:r>
      <w:r w:rsidRPr="00C22136">
        <w:t xml:space="preserve"> </w:t>
      </w:r>
      <w:r>
        <w:t>so,</w:t>
      </w:r>
      <w:r w:rsidRPr="00C22136">
        <w:t xml:space="preserve"> </w:t>
      </w:r>
      <w:r>
        <w:t>provide</w:t>
      </w:r>
      <w:r w:rsidRPr="00C22136">
        <w:t xml:space="preserve"> </w:t>
      </w:r>
      <w:r>
        <w:t>an</w:t>
      </w:r>
      <w:r w:rsidRPr="00C22136">
        <w:t xml:space="preserve"> </w:t>
      </w:r>
      <w:r>
        <w:t>explanation</w:t>
      </w:r>
      <w:r w:rsidRPr="00C22136">
        <w:t xml:space="preserve"> </w:t>
      </w:r>
      <w:r>
        <w:t>for</w:t>
      </w:r>
      <w:r w:rsidRPr="00C22136">
        <w:t xml:space="preserve"> </w:t>
      </w:r>
      <w:r>
        <w:t>each</w:t>
      </w:r>
      <w:r w:rsidRPr="00C22136">
        <w:t xml:space="preserve"> </w:t>
      </w:r>
      <w:r>
        <w:t>instance.</w:t>
      </w:r>
    </w:p>
    <w:p w:rsidR="00CE55AD" w:rsidRDefault="00CE55AD" w:rsidP="00CE55AD">
      <w:pPr>
        <w:pStyle w:val="ListParagraph"/>
        <w:tabs>
          <w:tab w:val="left" w:pos="1542"/>
        </w:tabs>
        <w:ind w:left="1260" w:hanging="1080"/>
      </w:pPr>
    </w:p>
    <w:p w:rsidR="00CE55AD" w:rsidRDefault="00CE55AD" w:rsidP="00CE55AD">
      <w:pPr>
        <w:pStyle w:val="ListParagraph"/>
        <w:tabs>
          <w:tab w:val="left" w:pos="1542"/>
        </w:tabs>
        <w:ind w:left="1260" w:hanging="1080"/>
      </w:pPr>
      <w:r w:rsidRPr="0059684D">
        <w:rPr>
          <w:rStyle w:val="Heading3Char"/>
        </w:rPr>
        <w:t>5.17.5</w:t>
      </w:r>
      <w:r>
        <w:tab/>
        <w:t>Are</w:t>
      </w:r>
      <w:r w:rsidRPr="00C22136">
        <w:t xml:space="preserve"> </w:t>
      </w:r>
      <w:r>
        <w:t>terminated</w:t>
      </w:r>
      <w:r w:rsidRPr="00C22136">
        <w:t xml:space="preserve"> </w:t>
      </w:r>
      <w:r>
        <w:t>portfolios included</w:t>
      </w:r>
      <w:r w:rsidRPr="00C22136">
        <w:t xml:space="preserve"> </w:t>
      </w:r>
      <w:r>
        <w:t>in</w:t>
      </w:r>
      <w:r w:rsidRPr="00C22136">
        <w:t xml:space="preserve"> </w:t>
      </w:r>
      <w:r>
        <w:t>the</w:t>
      </w:r>
      <w:r w:rsidRPr="00C22136">
        <w:t xml:space="preserve"> </w:t>
      </w:r>
      <w:r>
        <w:t>composite?</w:t>
      </w:r>
      <w:r w:rsidRPr="00C22136">
        <w:t xml:space="preserve"> </w:t>
      </w:r>
      <w:r>
        <w:t>If</w:t>
      </w:r>
      <w:r w:rsidRPr="00C22136">
        <w:t xml:space="preserve"> </w:t>
      </w:r>
      <w:r>
        <w:t>not,</w:t>
      </w:r>
      <w:r w:rsidRPr="00C22136">
        <w:t xml:space="preserve"> </w:t>
      </w:r>
      <w:r>
        <w:t>please</w:t>
      </w:r>
      <w:r w:rsidRPr="00C22136">
        <w:t xml:space="preserve"> </w:t>
      </w:r>
      <w:r>
        <w:t>explain.</w:t>
      </w:r>
    </w:p>
    <w:p w:rsidR="00CE55AD" w:rsidRDefault="00CE55AD" w:rsidP="00CE55AD">
      <w:pPr>
        <w:pStyle w:val="ListParagraph"/>
        <w:tabs>
          <w:tab w:val="left" w:pos="1542"/>
        </w:tabs>
        <w:ind w:left="1260" w:hanging="1080"/>
      </w:pPr>
    </w:p>
    <w:p w:rsidR="00CE55AD" w:rsidRDefault="00CE55AD" w:rsidP="00CE55AD">
      <w:pPr>
        <w:pStyle w:val="ListParagraph"/>
        <w:tabs>
          <w:tab w:val="left" w:pos="1542"/>
        </w:tabs>
        <w:ind w:left="1260" w:hanging="1080"/>
      </w:pPr>
      <w:r w:rsidRPr="0059684D">
        <w:rPr>
          <w:rStyle w:val="Heading3Char"/>
        </w:rPr>
        <w:t>5.17.6</w:t>
      </w:r>
      <w:r>
        <w:tab/>
        <w:t>When</w:t>
      </w:r>
      <w:r w:rsidRPr="00C22136">
        <w:t xml:space="preserve"> </w:t>
      </w:r>
      <w:r>
        <w:t>are</w:t>
      </w:r>
      <w:r w:rsidRPr="00C22136">
        <w:t xml:space="preserve"> </w:t>
      </w:r>
      <w:r>
        <w:t>new</w:t>
      </w:r>
      <w:r w:rsidRPr="00C22136">
        <w:t xml:space="preserve"> </w:t>
      </w:r>
      <w:r>
        <w:t>portfolios</w:t>
      </w:r>
      <w:r w:rsidRPr="00C22136">
        <w:t xml:space="preserve"> </w:t>
      </w:r>
      <w:r>
        <w:t>included</w:t>
      </w:r>
      <w:r w:rsidRPr="00C22136">
        <w:t xml:space="preserve"> </w:t>
      </w:r>
      <w:r>
        <w:t>in</w:t>
      </w:r>
      <w:r w:rsidRPr="00C22136">
        <w:t xml:space="preserve"> </w:t>
      </w:r>
      <w:r>
        <w:t>the</w:t>
      </w:r>
      <w:r w:rsidRPr="00C22136">
        <w:t xml:space="preserve"> </w:t>
      </w:r>
      <w:r>
        <w:t>composite?</w:t>
      </w:r>
      <w:r w:rsidRPr="00C22136">
        <w:t xml:space="preserve"> </w:t>
      </w:r>
      <w:r>
        <w:t>Has</w:t>
      </w:r>
      <w:r w:rsidRPr="00C22136">
        <w:t xml:space="preserve"> </w:t>
      </w:r>
      <w:r>
        <w:t>this</w:t>
      </w:r>
      <w:r w:rsidRPr="00C22136">
        <w:t xml:space="preserve"> </w:t>
      </w:r>
      <w:r>
        <w:t>policy</w:t>
      </w:r>
      <w:r w:rsidRPr="00C22136">
        <w:t xml:space="preserve"> </w:t>
      </w:r>
      <w:r>
        <w:t>been</w:t>
      </w:r>
      <w:r w:rsidRPr="00C22136">
        <w:t xml:space="preserve"> </w:t>
      </w:r>
      <w:r>
        <w:t>consistently</w:t>
      </w:r>
      <w:r w:rsidRPr="00C22136">
        <w:t xml:space="preserve"> </w:t>
      </w:r>
      <w:r>
        <w:t>applied</w:t>
      </w:r>
      <w:r w:rsidRPr="00C22136">
        <w:t xml:space="preserve"> </w:t>
      </w:r>
      <w:r>
        <w:t>since</w:t>
      </w:r>
      <w:r w:rsidRPr="00C22136">
        <w:t xml:space="preserve"> </w:t>
      </w:r>
      <w:r>
        <w:t>inception</w:t>
      </w:r>
      <w:r w:rsidRPr="00C22136">
        <w:t xml:space="preserve"> </w:t>
      </w:r>
      <w:r>
        <w:t>of</w:t>
      </w:r>
      <w:r w:rsidRPr="00C22136">
        <w:t xml:space="preserve"> </w:t>
      </w:r>
      <w:r>
        <w:t>the</w:t>
      </w:r>
      <w:r w:rsidRPr="00C22136">
        <w:t xml:space="preserve"> </w:t>
      </w:r>
      <w:r>
        <w:t>composite?</w:t>
      </w:r>
    </w:p>
    <w:p w:rsidR="00CE55AD" w:rsidRDefault="00CE55AD" w:rsidP="00CE55AD">
      <w:pPr>
        <w:pStyle w:val="ListParagraph"/>
        <w:tabs>
          <w:tab w:val="left" w:pos="1542"/>
        </w:tabs>
        <w:ind w:left="1260" w:hanging="1080"/>
      </w:pPr>
    </w:p>
    <w:p w:rsidR="00CE55AD" w:rsidRDefault="00CE55AD" w:rsidP="00CE55AD">
      <w:pPr>
        <w:pStyle w:val="ListParagraph"/>
        <w:tabs>
          <w:tab w:val="left" w:pos="1542"/>
        </w:tabs>
        <w:ind w:left="1260" w:hanging="1080"/>
      </w:pPr>
      <w:r w:rsidRPr="0059684D">
        <w:rPr>
          <w:rStyle w:val="Heading3Char"/>
        </w:rPr>
        <w:t>5.17.8</w:t>
      </w:r>
      <w:r>
        <w:tab/>
        <w:t>How are portfolios in the composite weighted? Has this policy been consistently</w:t>
      </w:r>
      <w:r w:rsidRPr="00C22136">
        <w:t xml:space="preserve"> </w:t>
      </w:r>
      <w:r>
        <w:t>applied</w:t>
      </w:r>
      <w:r w:rsidRPr="00C22136">
        <w:t xml:space="preserve"> </w:t>
      </w:r>
      <w:r>
        <w:t>since</w:t>
      </w:r>
      <w:r w:rsidRPr="00C22136">
        <w:t xml:space="preserve"> </w:t>
      </w:r>
      <w:r>
        <w:t>inception</w:t>
      </w:r>
      <w:r w:rsidRPr="00C22136">
        <w:t xml:space="preserve"> </w:t>
      </w:r>
      <w:r>
        <w:t>of</w:t>
      </w:r>
      <w:r w:rsidRPr="00C22136">
        <w:t xml:space="preserve"> </w:t>
      </w:r>
      <w:r>
        <w:t>the</w:t>
      </w:r>
      <w:r w:rsidRPr="00C22136">
        <w:t xml:space="preserve"> </w:t>
      </w:r>
      <w:r>
        <w:t>composite?</w:t>
      </w:r>
    </w:p>
    <w:p w:rsidR="00CE55AD" w:rsidRDefault="00CE55AD" w:rsidP="00CE55AD">
      <w:pPr>
        <w:pStyle w:val="ListParagraph"/>
        <w:tabs>
          <w:tab w:val="left" w:pos="1542"/>
        </w:tabs>
        <w:ind w:left="1260" w:hanging="1080"/>
      </w:pPr>
    </w:p>
    <w:p w:rsidR="00CE55AD" w:rsidRDefault="00CE55AD" w:rsidP="00CE55AD">
      <w:pPr>
        <w:pStyle w:val="ListParagraph"/>
        <w:tabs>
          <w:tab w:val="left" w:pos="1542"/>
        </w:tabs>
        <w:ind w:left="1260" w:hanging="1080"/>
      </w:pPr>
      <w:r w:rsidRPr="0059684D">
        <w:rPr>
          <w:rStyle w:val="Heading3Char"/>
        </w:rPr>
        <w:t>5.17.9</w:t>
      </w:r>
      <w:r>
        <w:tab/>
        <w:t>Are cash returns mixed with asset returns? Has this policy been consistently</w:t>
      </w:r>
      <w:r w:rsidRPr="00C22136">
        <w:t xml:space="preserve"> </w:t>
      </w:r>
      <w:r>
        <w:t>applied</w:t>
      </w:r>
      <w:r w:rsidRPr="00C22136">
        <w:t xml:space="preserve"> </w:t>
      </w:r>
      <w:r>
        <w:t>since</w:t>
      </w:r>
      <w:r w:rsidRPr="00C22136">
        <w:t xml:space="preserve"> </w:t>
      </w:r>
      <w:r>
        <w:t>inception</w:t>
      </w:r>
      <w:r w:rsidRPr="00C22136">
        <w:t xml:space="preserve"> </w:t>
      </w:r>
      <w:r>
        <w:t>of</w:t>
      </w:r>
      <w:r w:rsidRPr="00C22136">
        <w:t xml:space="preserve"> </w:t>
      </w:r>
      <w:r>
        <w:t>the</w:t>
      </w:r>
      <w:r w:rsidRPr="00C22136">
        <w:t xml:space="preserve"> </w:t>
      </w:r>
      <w:r>
        <w:t>composite?</w:t>
      </w:r>
    </w:p>
    <w:p w:rsidR="00CE55AD" w:rsidRDefault="00CE55AD" w:rsidP="00CE55AD">
      <w:pPr>
        <w:pStyle w:val="ListParagraph"/>
        <w:tabs>
          <w:tab w:val="left" w:pos="1542"/>
        </w:tabs>
        <w:ind w:left="1260" w:hanging="1080"/>
      </w:pPr>
    </w:p>
    <w:p w:rsidR="00CE55AD" w:rsidRDefault="00CE55AD" w:rsidP="00CE55AD">
      <w:pPr>
        <w:pStyle w:val="ListParagraph"/>
        <w:tabs>
          <w:tab w:val="left" w:pos="1542"/>
        </w:tabs>
        <w:ind w:left="1260" w:hanging="1080"/>
      </w:pPr>
      <w:r w:rsidRPr="0059684D">
        <w:rPr>
          <w:rStyle w:val="Heading3Char"/>
        </w:rPr>
        <w:t>5.17.10</w:t>
      </w:r>
      <w:r>
        <w:tab/>
        <w:t>Are accounts ever switched from one composite to another? What determines</w:t>
      </w:r>
      <w:r w:rsidRPr="00C22136">
        <w:t xml:space="preserve"> </w:t>
      </w:r>
      <w:r>
        <w:t>the appropriateness</w:t>
      </w:r>
      <w:r w:rsidRPr="00C22136">
        <w:t xml:space="preserve"> </w:t>
      </w:r>
      <w:r>
        <w:t>of</w:t>
      </w:r>
      <w:r w:rsidRPr="00C22136">
        <w:t xml:space="preserve"> </w:t>
      </w:r>
      <w:r>
        <w:t>any such</w:t>
      </w:r>
      <w:r w:rsidRPr="00C22136">
        <w:t xml:space="preserve"> </w:t>
      </w:r>
      <w:r>
        <w:t>changes?</w:t>
      </w:r>
    </w:p>
    <w:p w:rsidR="00CE55AD" w:rsidRDefault="00CE55AD" w:rsidP="00CE55AD">
      <w:pPr>
        <w:pStyle w:val="ListParagraph"/>
        <w:tabs>
          <w:tab w:val="left" w:pos="1542"/>
        </w:tabs>
        <w:ind w:left="1260" w:hanging="1080"/>
      </w:pPr>
    </w:p>
    <w:p w:rsidR="00CE55AD" w:rsidRDefault="00CE55AD" w:rsidP="00CE55AD">
      <w:pPr>
        <w:pStyle w:val="ListParagraph"/>
        <w:tabs>
          <w:tab w:val="left" w:pos="1542"/>
        </w:tabs>
        <w:ind w:left="1260" w:hanging="1080"/>
      </w:pPr>
      <w:r w:rsidRPr="0059684D">
        <w:rPr>
          <w:rStyle w:val="Heading3Char"/>
        </w:rPr>
        <w:t>5.17.11</w:t>
      </w:r>
      <w:r>
        <w:tab/>
        <w:t>As of June 30, 2021, provide the number</w:t>
      </w:r>
      <w:r w:rsidRPr="00C22136">
        <w:t xml:space="preserve"> </w:t>
      </w:r>
      <w:r>
        <w:t>of accounts and assets for both the investment style of each proposed strategy</w:t>
      </w:r>
      <w:r w:rsidRPr="00C22136">
        <w:t xml:space="preserve"> </w:t>
      </w:r>
      <w:r>
        <w:t>and the</w:t>
      </w:r>
      <w:r w:rsidRPr="00C22136">
        <w:t xml:space="preserve"> </w:t>
      </w:r>
      <w:r>
        <w:t>composite</w:t>
      </w:r>
      <w:r w:rsidRPr="00C22136">
        <w:t xml:space="preserve"> </w:t>
      </w:r>
      <w:r>
        <w:t>itself.</w:t>
      </w:r>
    </w:p>
    <w:p w:rsidR="00CE55AD" w:rsidRDefault="00CE55AD" w:rsidP="00CE55AD">
      <w:pPr>
        <w:pStyle w:val="ListParagraph"/>
        <w:tabs>
          <w:tab w:val="left" w:pos="1542"/>
        </w:tabs>
        <w:ind w:left="1260" w:hanging="1080"/>
      </w:pPr>
    </w:p>
    <w:p w:rsidR="00CE55AD" w:rsidRDefault="00CE55AD" w:rsidP="00CE55AD">
      <w:pPr>
        <w:pStyle w:val="ListParagraph"/>
        <w:tabs>
          <w:tab w:val="left" w:pos="1542"/>
        </w:tabs>
        <w:ind w:left="1260" w:hanging="1080"/>
      </w:pPr>
      <w:r w:rsidRPr="0059684D">
        <w:rPr>
          <w:rStyle w:val="Heading3Char"/>
        </w:rPr>
        <w:t>5.17.12</w:t>
      </w:r>
      <w:r>
        <w:tab/>
        <w:t>Provide</w:t>
      </w:r>
      <w:r w:rsidRPr="00C22136">
        <w:t xml:space="preserve"> </w:t>
      </w:r>
      <w:r>
        <w:t>the</w:t>
      </w:r>
      <w:r w:rsidRPr="00C22136">
        <w:t xml:space="preserve"> </w:t>
      </w:r>
      <w:r>
        <w:t>performance</w:t>
      </w:r>
      <w:r w:rsidRPr="00C22136">
        <w:t xml:space="preserve"> </w:t>
      </w:r>
      <w:r>
        <w:t>dispersion</w:t>
      </w:r>
      <w:r w:rsidRPr="00C22136">
        <w:t xml:space="preserve"> </w:t>
      </w:r>
      <w:r>
        <w:t>(high,</w:t>
      </w:r>
      <w:r w:rsidRPr="00C22136">
        <w:t xml:space="preserve"> </w:t>
      </w:r>
      <w:r>
        <w:t>low</w:t>
      </w:r>
      <w:r w:rsidRPr="00C22136">
        <w:t xml:space="preserve"> </w:t>
      </w:r>
      <w:r>
        <w:t>and</w:t>
      </w:r>
      <w:r w:rsidRPr="00C22136">
        <w:t xml:space="preserve"> </w:t>
      </w:r>
      <w:r>
        <w:t>median</w:t>
      </w:r>
      <w:r w:rsidRPr="00C22136">
        <w:t xml:space="preserve"> </w:t>
      </w:r>
      <w:r>
        <w:t>returns)</w:t>
      </w:r>
      <w:r w:rsidRPr="00C22136">
        <w:t xml:space="preserve"> </w:t>
      </w:r>
      <w:r>
        <w:t>of the accounts in each of the composites for the past five calendar years as well as the 6 months ended June 30, 2021.</w:t>
      </w:r>
    </w:p>
    <w:p w:rsidR="00CE55AD" w:rsidRDefault="00CE55AD" w:rsidP="00CE55AD"/>
    <w:p w:rsidR="00CE55AD" w:rsidRPr="00E71164" w:rsidRDefault="00CE55AD" w:rsidP="00E71164">
      <w:pPr>
        <w:pStyle w:val="Heading2"/>
        <w:jc w:val="center"/>
        <w:rPr>
          <w:b/>
        </w:rPr>
      </w:pPr>
      <w:bookmarkStart w:id="35" w:name="5.18_ADDITIONAL_INFORMATION"/>
      <w:bookmarkStart w:id="36" w:name="_Toc85456454"/>
      <w:bookmarkEnd w:id="35"/>
      <w:r w:rsidRPr="00E71164">
        <w:rPr>
          <w:b/>
        </w:rPr>
        <w:t>5.18  ADDITIONAL</w:t>
      </w:r>
      <w:r w:rsidRPr="00E71164">
        <w:rPr>
          <w:b/>
          <w:spacing w:val="-12"/>
        </w:rPr>
        <w:t xml:space="preserve"> </w:t>
      </w:r>
      <w:r w:rsidRPr="00E71164">
        <w:rPr>
          <w:b/>
        </w:rPr>
        <w:t>INFORMATION</w:t>
      </w:r>
      <w:bookmarkEnd w:id="36"/>
    </w:p>
    <w:p w:rsidR="00CE55AD" w:rsidRDefault="00CE55AD" w:rsidP="00CE55AD"/>
    <w:p w:rsidR="00CE55AD" w:rsidRDefault="00CE55AD" w:rsidP="00CE55AD">
      <w:pPr>
        <w:pStyle w:val="ListParagraph"/>
        <w:tabs>
          <w:tab w:val="left" w:pos="1541"/>
        </w:tabs>
        <w:ind w:left="1260" w:hanging="1080"/>
      </w:pPr>
      <w:r w:rsidRPr="0059684D">
        <w:rPr>
          <w:rStyle w:val="Heading3Char"/>
        </w:rPr>
        <w:t>5.18.1</w:t>
      </w:r>
      <w:r>
        <w:tab/>
        <w:t>Provide five references of clients who employ the bidder to manage or advise</w:t>
      </w:r>
      <w:r w:rsidRPr="002B2DE1">
        <w:t xml:space="preserve"> </w:t>
      </w:r>
      <w:r>
        <w:t>accounts in the proposed Asset Class.</w:t>
      </w:r>
      <w:r w:rsidRPr="002B2DE1">
        <w:t xml:space="preserve"> </w:t>
      </w:r>
      <w:r>
        <w:t>Include a contact name, phone number,</w:t>
      </w:r>
      <w:r w:rsidRPr="002B2DE1">
        <w:t xml:space="preserve"> </w:t>
      </w:r>
      <w:r>
        <w:t>inception</w:t>
      </w:r>
      <w:r w:rsidRPr="002B2DE1">
        <w:t xml:space="preserve"> </w:t>
      </w:r>
      <w:r>
        <w:t>date</w:t>
      </w:r>
      <w:r w:rsidRPr="002B2DE1">
        <w:t xml:space="preserve"> </w:t>
      </w:r>
      <w:r>
        <w:t>and</w:t>
      </w:r>
      <w:r w:rsidRPr="002B2DE1">
        <w:t xml:space="preserve"> </w:t>
      </w:r>
      <w:r>
        <w:t>the</w:t>
      </w:r>
      <w:r w:rsidRPr="002B2DE1">
        <w:t xml:space="preserve"> </w:t>
      </w:r>
      <w:r>
        <w:t>market</w:t>
      </w:r>
      <w:r w:rsidRPr="002B2DE1">
        <w:t xml:space="preserve"> </w:t>
      </w:r>
      <w:r>
        <w:t>value</w:t>
      </w:r>
      <w:r w:rsidRPr="002B2DE1">
        <w:t xml:space="preserve"> </w:t>
      </w:r>
      <w:r>
        <w:t>of</w:t>
      </w:r>
      <w:r w:rsidRPr="002B2DE1">
        <w:t xml:space="preserve"> </w:t>
      </w:r>
      <w:r>
        <w:t>the</w:t>
      </w:r>
      <w:r w:rsidRPr="002B2DE1">
        <w:t xml:space="preserve"> </w:t>
      </w:r>
      <w:r>
        <w:t>assets</w:t>
      </w:r>
      <w:r w:rsidRPr="002B2DE1">
        <w:t xml:space="preserve"> </w:t>
      </w:r>
      <w:r>
        <w:t>the</w:t>
      </w:r>
      <w:r w:rsidRPr="002B2DE1">
        <w:t xml:space="preserve"> </w:t>
      </w:r>
      <w:r>
        <w:t>bidder</w:t>
      </w:r>
      <w:r w:rsidRPr="002B2DE1">
        <w:t xml:space="preserve"> </w:t>
      </w:r>
      <w:r>
        <w:t>manages</w:t>
      </w:r>
      <w:r w:rsidRPr="002B2DE1">
        <w:t xml:space="preserve"> </w:t>
      </w:r>
      <w:r>
        <w:t>or</w:t>
      </w:r>
      <w:r w:rsidRPr="002B2DE1">
        <w:t xml:space="preserve"> </w:t>
      </w:r>
      <w:r>
        <w:t>advises for each reference.</w:t>
      </w:r>
      <w:r w:rsidRPr="002B2DE1">
        <w:t xml:space="preserve"> </w:t>
      </w:r>
      <w:r>
        <w:t>Please include longer term clients to the extent</w:t>
      </w:r>
      <w:r w:rsidRPr="002B2DE1">
        <w:t xml:space="preserve"> </w:t>
      </w:r>
      <w:r>
        <w:t>possible.</w:t>
      </w:r>
    </w:p>
    <w:p w:rsidR="00CE55AD" w:rsidRDefault="00CE55AD" w:rsidP="00CE55AD">
      <w:pPr>
        <w:pStyle w:val="ListParagraph"/>
        <w:tabs>
          <w:tab w:val="left" w:pos="1542"/>
        </w:tabs>
        <w:ind w:left="1260" w:hanging="1080"/>
      </w:pPr>
    </w:p>
    <w:p w:rsidR="00CE55AD" w:rsidRDefault="00CE55AD" w:rsidP="00CE55AD">
      <w:pPr>
        <w:pStyle w:val="ListParagraph"/>
        <w:tabs>
          <w:tab w:val="left" w:pos="1541"/>
        </w:tabs>
        <w:ind w:left="1260" w:hanging="1080"/>
      </w:pPr>
      <w:r w:rsidRPr="0059684D">
        <w:rPr>
          <w:rStyle w:val="Heading3Char"/>
        </w:rPr>
        <w:t>5.18.2</w:t>
      </w:r>
      <w:r>
        <w:tab/>
        <w:t>Please provide five references of institutional clients that have discontinued</w:t>
      </w:r>
      <w:r w:rsidRPr="002B2DE1">
        <w:t xml:space="preserve"> </w:t>
      </w:r>
      <w:r>
        <w:t>their use of the bidder’s services for the Asset Class.</w:t>
      </w:r>
      <w:r w:rsidRPr="002B2DE1">
        <w:t xml:space="preserve"> </w:t>
      </w:r>
      <w:r>
        <w:t>Include a contact name,</w:t>
      </w:r>
      <w:r w:rsidRPr="002B2DE1">
        <w:t xml:space="preserve"> </w:t>
      </w:r>
      <w:r>
        <w:t>dollars ($ mm) managed or advised at the time of termination, termination</w:t>
      </w:r>
      <w:r w:rsidRPr="002B2DE1">
        <w:t xml:space="preserve"> </w:t>
      </w:r>
      <w:r>
        <w:t>date,</w:t>
      </w:r>
      <w:r w:rsidRPr="002B2DE1">
        <w:t xml:space="preserve"> </w:t>
      </w:r>
      <w:r>
        <w:t>and</w:t>
      </w:r>
      <w:r w:rsidRPr="002B2DE1">
        <w:t xml:space="preserve"> </w:t>
      </w:r>
      <w:r>
        <w:t>the</w:t>
      </w:r>
      <w:r w:rsidRPr="002B2DE1">
        <w:t xml:space="preserve"> </w:t>
      </w:r>
      <w:r>
        <w:t>specific</w:t>
      </w:r>
      <w:r w:rsidRPr="002B2DE1">
        <w:t xml:space="preserve"> </w:t>
      </w:r>
      <w:r>
        <w:t>reason(s)</w:t>
      </w:r>
      <w:r w:rsidRPr="002B2DE1">
        <w:t xml:space="preserve"> </w:t>
      </w:r>
      <w:r>
        <w:t>for</w:t>
      </w:r>
      <w:r w:rsidRPr="002B2DE1">
        <w:t xml:space="preserve"> </w:t>
      </w:r>
      <w:r>
        <w:t>termination.</w:t>
      </w:r>
    </w:p>
    <w:p w:rsidR="00CE55AD" w:rsidRDefault="00CE55AD" w:rsidP="00CE55AD">
      <w:pPr>
        <w:pStyle w:val="ListParagraph"/>
        <w:tabs>
          <w:tab w:val="left" w:pos="1542"/>
        </w:tabs>
        <w:ind w:left="1260" w:hanging="1080"/>
      </w:pPr>
    </w:p>
    <w:p w:rsidR="00CE55AD" w:rsidRDefault="00CE55AD" w:rsidP="00CE55AD">
      <w:pPr>
        <w:pStyle w:val="ListParagraph"/>
        <w:tabs>
          <w:tab w:val="left" w:pos="1542"/>
        </w:tabs>
        <w:ind w:left="1260" w:hanging="1080"/>
      </w:pPr>
      <w:r w:rsidRPr="0059684D">
        <w:rPr>
          <w:rStyle w:val="Heading3Char"/>
        </w:rPr>
        <w:t>5.18.3</w:t>
      </w:r>
      <w:r>
        <w:tab/>
        <w:t>Provide the names of the top 10 (ten) brokers used for trading and how these</w:t>
      </w:r>
      <w:r w:rsidRPr="002B2DE1">
        <w:t xml:space="preserve"> </w:t>
      </w:r>
      <w:r>
        <w:t>firms</w:t>
      </w:r>
      <w:r w:rsidRPr="002B2DE1">
        <w:t xml:space="preserve"> </w:t>
      </w:r>
      <w:r>
        <w:t>are</w:t>
      </w:r>
      <w:r w:rsidRPr="002B2DE1">
        <w:t xml:space="preserve"> </w:t>
      </w:r>
      <w:r>
        <w:t>evaluated</w:t>
      </w:r>
      <w:r w:rsidRPr="002B2DE1">
        <w:t xml:space="preserve"> </w:t>
      </w:r>
      <w:r>
        <w:t>for</w:t>
      </w:r>
      <w:r w:rsidRPr="002B2DE1">
        <w:t xml:space="preserve"> </w:t>
      </w:r>
      <w:r>
        <w:t>effectiveness.</w:t>
      </w:r>
    </w:p>
    <w:p w:rsidR="00CE55AD" w:rsidRDefault="00CE55AD" w:rsidP="00CE55AD">
      <w:pPr>
        <w:pStyle w:val="ListParagraph"/>
        <w:tabs>
          <w:tab w:val="left" w:pos="1542"/>
        </w:tabs>
        <w:ind w:left="1260" w:hanging="1080"/>
      </w:pPr>
    </w:p>
    <w:p w:rsidR="00CE55AD" w:rsidRDefault="00CE55AD" w:rsidP="00CE55AD"/>
    <w:p w:rsidR="00CE55AD" w:rsidRDefault="00CE55AD" w:rsidP="00CE55AD">
      <w:bookmarkStart w:id="37" w:name="5.19_PRICE_schedule"/>
      <w:bookmarkEnd w:id="37"/>
    </w:p>
    <w:p w:rsidR="00CE55AD" w:rsidRDefault="00CE55AD" w:rsidP="00CE55AD">
      <w:r>
        <w:t>The bidder must submit its pricing using the format set forth in the State-supplied</w:t>
      </w:r>
      <w:r>
        <w:rPr>
          <w:spacing w:val="1"/>
        </w:rPr>
        <w:t xml:space="preserve"> </w:t>
      </w:r>
      <w:r>
        <w:t>price schedules accompanying this RFP.</w:t>
      </w:r>
      <w:r>
        <w:rPr>
          <w:spacing w:val="1"/>
        </w:rPr>
        <w:t xml:space="preserve"> </w:t>
      </w:r>
      <w:r>
        <w:t>Failure to submit all information required</w:t>
      </w:r>
      <w:r>
        <w:rPr>
          <w:spacing w:val="1"/>
        </w:rPr>
        <w:t xml:space="preserve"> </w:t>
      </w:r>
      <w:r>
        <w:t xml:space="preserve">may result in </w:t>
      </w:r>
      <w:r>
        <w:lastRenderedPageBreak/>
        <w:t>the proposal being considered non-responsive.   Each bidder is required</w:t>
      </w:r>
      <w:r>
        <w:rPr>
          <w:spacing w:val="1"/>
        </w:rPr>
        <w:t xml:space="preserve"> </w:t>
      </w:r>
      <w:r>
        <w:t>to</w:t>
      </w:r>
      <w:r>
        <w:rPr>
          <w:spacing w:val="45"/>
        </w:rPr>
        <w:t xml:space="preserve"> </w:t>
      </w:r>
      <w:r>
        <w:t>hold</w:t>
      </w:r>
      <w:r>
        <w:rPr>
          <w:spacing w:val="47"/>
        </w:rPr>
        <w:t xml:space="preserve"> </w:t>
      </w:r>
      <w:r>
        <w:t>its</w:t>
      </w:r>
      <w:r>
        <w:rPr>
          <w:spacing w:val="46"/>
        </w:rPr>
        <w:t xml:space="preserve"> </w:t>
      </w:r>
      <w:r>
        <w:t>prices</w:t>
      </w:r>
      <w:r>
        <w:rPr>
          <w:spacing w:val="45"/>
        </w:rPr>
        <w:t xml:space="preserve"> </w:t>
      </w:r>
      <w:r>
        <w:t>firm</w:t>
      </w:r>
      <w:r>
        <w:rPr>
          <w:spacing w:val="43"/>
        </w:rPr>
        <w:t xml:space="preserve"> </w:t>
      </w:r>
      <w:r>
        <w:t>through</w:t>
      </w:r>
      <w:r>
        <w:rPr>
          <w:spacing w:val="46"/>
        </w:rPr>
        <w:t xml:space="preserve"> </w:t>
      </w:r>
      <w:r>
        <w:t>award</w:t>
      </w:r>
      <w:r>
        <w:rPr>
          <w:spacing w:val="46"/>
        </w:rPr>
        <w:t xml:space="preserve"> </w:t>
      </w:r>
      <w:r>
        <w:t>of</w:t>
      </w:r>
      <w:r>
        <w:rPr>
          <w:spacing w:val="47"/>
        </w:rPr>
        <w:t xml:space="preserve"> </w:t>
      </w:r>
      <w:r>
        <w:t>the</w:t>
      </w:r>
      <w:r>
        <w:rPr>
          <w:spacing w:val="43"/>
        </w:rPr>
        <w:t xml:space="preserve"> </w:t>
      </w:r>
      <w:r>
        <w:t>Contract</w:t>
      </w:r>
      <w:r>
        <w:rPr>
          <w:spacing w:val="47"/>
        </w:rPr>
        <w:t xml:space="preserve"> </w:t>
      </w:r>
      <w:r>
        <w:t>and</w:t>
      </w:r>
      <w:r>
        <w:rPr>
          <w:spacing w:val="43"/>
        </w:rPr>
        <w:t xml:space="preserve"> </w:t>
      </w:r>
      <w:r>
        <w:t>shall</w:t>
      </w:r>
      <w:r>
        <w:rPr>
          <w:spacing w:val="46"/>
        </w:rPr>
        <w:t xml:space="preserve"> </w:t>
      </w:r>
      <w:r>
        <w:t>not</w:t>
      </w:r>
      <w:r>
        <w:rPr>
          <w:spacing w:val="46"/>
        </w:rPr>
        <w:t xml:space="preserve"> </w:t>
      </w:r>
      <w:r>
        <w:t>increase</w:t>
      </w:r>
      <w:r>
        <w:rPr>
          <w:spacing w:val="46"/>
        </w:rPr>
        <w:t xml:space="preserve"> </w:t>
      </w:r>
      <w:r>
        <w:t>such</w:t>
      </w:r>
      <w:r>
        <w:rPr>
          <w:spacing w:val="-59"/>
        </w:rPr>
        <w:t xml:space="preserve"> </w:t>
      </w:r>
      <w:r>
        <w:t>prices</w:t>
      </w:r>
      <w:r>
        <w:rPr>
          <w:spacing w:val="-2"/>
        </w:rPr>
        <w:t xml:space="preserve"> </w:t>
      </w:r>
      <w:r>
        <w:t>during</w:t>
      </w:r>
      <w:r>
        <w:rPr>
          <w:spacing w:val="-2"/>
        </w:rPr>
        <w:t xml:space="preserve"> </w:t>
      </w:r>
      <w:r>
        <w:t>the</w:t>
      </w:r>
      <w:r>
        <w:rPr>
          <w:spacing w:val="-2"/>
        </w:rPr>
        <w:t xml:space="preserve"> </w:t>
      </w:r>
      <w:r>
        <w:t>term</w:t>
      </w:r>
      <w:r>
        <w:rPr>
          <w:spacing w:val="-1"/>
        </w:rPr>
        <w:t xml:space="preserve"> </w:t>
      </w:r>
      <w:r>
        <w:t>of</w:t>
      </w:r>
      <w:r>
        <w:rPr>
          <w:spacing w:val="2"/>
        </w:rPr>
        <w:t xml:space="preserve"> </w:t>
      </w:r>
      <w:r>
        <w:t>the</w:t>
      </w:r>
      <w:r>
        <w:rPr>
          <w:spacing w:val="1"/>
        </w:rPr>
        <w:t xml:space="preserve"> </w:t>
      </w:r>
      <w:r>
        <w:t>Contract.</w:t>
      </w:r>
    </w:p>
    <w:p w:rsidR="00CE55AD" w:rsidRDefault="00CE55AD" w:rsidP="00CE55AD"/>
    <w:p w:rsidR="00CE55AD" w:rsidRDefault="00CE55AD" w:rsidP="00CE55AD">
      <w:r w:rsidRPr="008830FC">
        <w:t>The State reserves the right to negotiate final price with the Bidder</w:t>
      </w:r>
      <w:r>
        <w:t>(s)</w:t>
      </w:r>
      <w:r w:rsidRPr="008830FC">
        <w:t xml:space="preserve"> selected to provide these service(s).</w:t>
      </w:r>
    </w:p>
    <w:p w:rsidR="00CE55AD" w:rsidRDefault="00CE55AD" w:rsidP="00CE55AD"/>
    <w:p w:rsidR="00CE55AD" w:rsidRDefault="00CE55AD" w:rsidP="00CE55AD">
      <w:r w:rsidRPr="008830FC">
        <w:t>The State’s obligation to pay the Contractor is contingent upon the availability of appropriated funds from which payment for contract purposes can be made.  No legal liability on the part of the State for payment of any money shall arise unless funds are made available each fiscal year to the DOI by the Legislature for such purposes.</w:t>
      </w:r>
    </w:p>
    <w:p w:rsidR="00CE55AD" w:rsidRDefault="00CE55AD" w:rsidP="00CE55AD"/>
    <w:p w:rsidR="00CE55AD" w:rsidRDefault="00CE55AD" w:rsidP="00CE55AD">
      <w:pPr>
        <w:ind w:right="825"/>
        <w:rPr>
          <w:b/>
        </w:rPr>
      </w:pPr>
      <w:r>
        <w:rPr>
          <w:b/>
        </w:rPr>
        <w:t>Proposal</w:t>
      </w:r>
      <w:r>
        <w:rPr>
          <w:b/>
          <w:spacing w:val="1"/>
        </w:rPr>
        <w:t xml:space="preserve"> </w:t>
      </w:r>
      <w:r>
        <w:rPr>
          <w:b/>
        </w:rPr>
        <w:t>prices</w:t>
      </w:r>
      <w:r>
        <w:rPr>
          <w:b/>
          <w:spacing w:val="1"/>
        </w:rPr>
        <w:t xml:space="preserve"> </w:t>
      </w:r>
      <w:r>
        <w:rPr>
          <w:b/>
        </w:rPr>
        <w:t>must</w:t>
      </w:r>
      <w:r>
        <w:rPr>
          <w:b/>
          <w:spacing w:val="1"/>
        </w:rPr>
        <w:t xml:space="preserve"> </w:t>
      </w:r>
      <w:r>
        <w:rPr>
          <w:b/>
        </w:rPr>
        <w:t>be</w:t>
      </w:r>
      <w:r>
        <w:rPr>
          <w:b/>
          <w:spacing w:val="1"/>
        </w:rPr>
        <w:t xml:space="preserve"> </w:t>
      </w:r>
      <w:r>
        <w:rPr>
          <w:b/>
        </w:rPr>
        <w:t>typed</w:t>
      </w:r>
      <w:r>
        <w:rPr>
          <w:b/>
          <w:spacing w:val="1"/>
        </w:rPr>
        <w:t xml:space="preserve"> </w:t>
      </w:r>
      <w:r>
        <w:rPr>
          <w:b/>
        </w:rPr>
        <w:t>or</w:t>
      </w:r>
      <w:r>
        <w:rPr>
          <w:b/>
          <w:spacing w:val="1"/>
        </w:rPr>
        <w:t xml:space="preserve"> </w:t>
      </w:r>
      <w:r>
        <w:rPr>
          <w:b/>
        </w:rPr>
        <w:t>written</w:t>
      </w:r>
      <w:r>
        <w:rPr>
          <w:b/>
          <w:spacing w:val="1"/>
        </w:rPr>
        <w:t xml:space="preserve"> </w:t>
      </w:r>
      <w:r>
        <w:rPr>
          <w:b/>
        </w:rPr>
        <w:t>in</w:t>
      </w:r>
      <w:r>
        <w:rPr>
          <w:b/>
          <w:spacing w:val="1"/>
        </w:rPr>
        <w:t xml:space="preserve"> </w:t>
      </w:r>
      <w:r>
        <w:rPr>
          <w:b/>
        </w:rPr>
        <w:t>ink.</w:t>
      </w:r>
      <w:r>
        <w:rPr>
          <w:b/>
          <w:spacing w:val="1"/>
        </w:rPr>
        <w:t xml:space="preserve"> </w:t>
      </w:r>
      <w:r>
        <w:rPr>
          <w:b/>
        </w:rPr>
        <w:t>Any</w:t>
      </w:r>
      <w:r>
        <w:rPr>
          <w:b/>
          <w:spacing w:val="63"/>
        </w:rPr>
        <w:t xml:space="preserve"> </w:t>
      </w:r>
      <w:r>
        <w:rPr>
          <w:b/>
        </w:rPr>
        <w:t>price</w:t>
      </w:r>
      <w:r>
        <w:rPr>
          <w:b/>
          <w:spacing w:val="63"/>
        </w:rPr>
        <w:t xml:space="preserve"> </w:t>
      </w:r>
      <w:r>
        <w:rPr>
          <w:b/>
        </w:rPr>
        <w:t>change</w:t>
      </w:r>
      <w:r>
        <w:rPr>
          <w:b/>
          <w:spacing w:val="1"/>
        </w:rPr>
        <w:t xml:space="preserve"> </w:t>
      </w:r>
      <w:r>
        <w:rPr>
          <w:b/>
        </w:rPr>
        <w:t>(including</w:t>
      </w:r>
      <w:r>
        <w:rPr>
          <w:b/>
          <w:spacing w:val="-3"/>
        </w:rPr>
        <w:t xml:space="preserve"> </w:t>
      </w:r>
      <w:r>
        <w:rPr>
          <w:b/>
        </w:rPr>
        <w:t>“white-outs”)</w:t>
      </w:r>
      <w:r>
        <w:rPr>
          <w:b/>
          <w:spacing w:val="-1"/>
        </w:rPr>
        <w:t xml:space="preserve"> </w:t>
      </w:r>
      <w:r>
        <w:rPr>
          <w:b/>
        </w:rPr>
        <w:t>must</w:t>
      </w:r>
      <w:r>
        <w:rPr>
          <w:b/>
          <w:spacing w:val="-2"/>
        </w:rPr>
        <w:t xml:space="preserve"> </w:t>
      </w:r>
      <w:r>
        <w:rPr>
          <w:b/>
        </w:rPr>
        <w:t>be</w:t>
      </w:r>
      <w:r>
        <w:rPr>
          <w:b/>
          <w:spacing w:val="-1"/>
        </w:rPr>
        <w:t xml:space="preserve"> </w:t>
      </w:r>
      <w:r>
        <w:rPr>
          <w:b/>
        </w:rPr>
        <w:t>initialed.</w:t>
      </w:r>
      <w:bookmarkStart w:id="38" w:name="_GoBack"/>
      <w:bookmarkEnd w:id="38"/>
    </w:p>
    <w:sectPr w:rsidR="00CE55A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5EAC">
      <w:r>
        <w:separator/>
      </w:r>
    </w:p>
  </w:endnote>
  <w:endnote w:type="continuationSeparator" w:id="0">
    <w:p w:rsidR="00000000" w:rsidRDefault="00105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826" w:rsidRDefault="00105EAC" w:rsidP="00A1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5EAC">
      <w:r>
        <w:separator/>
      </w:r>
    </w:p>
  </w:footnote>
  <w:footnote w:type="continuationSeparator" w:id="0">
    <w:p w:rsidR="00000000" w:rsidRDefault="00105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4EF5"/>
    <w:multiLevelType w:val="multilevel"/>
    <w:tmpl w:val="9B9C2A8A"/>
    <w:lvl w:ilvl="0">
      <w:start w:val="5"/>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A20396"/>
    <w:multiLevelType w:val="hybridMultilevel"/>
    <w:tmpl w:val="5E4CDD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C29401F"/>
    <w:multiLevelType w:val="multilevel"/>
    <w:tmpl w:val="AF1C6742"/>
    <w:lvl w:ilvl="0">
      <w:start w:val="9"/>
      <w:numFmt w:val="decimal"/>
      <w:lvlText w:val="%1.0"/>
      <w:lvlJc w:val="left"/>
      <w:pPr>
        <w:ind w:left="360" w:hanging="360"/>
      </w:pPr>
      <w:rPr>
        <w:rFonts w:hint="default"/>
      </w:rPr>
    </w:lvl>
    <w:lvl w:ilvl="1">
      <w:start w:val="1"/>
      <w:numFmt w:val="decimal"/>
      <w:lvlText w:val="%1.%2"/>
      <w:lvlJc w:val="left"/>
      <w:pPr>
        <w:ind w:left="1627" w:hanging="360"/>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881" w:hanging="108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775" w:hanging="144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669" w:hanging="1800"/>
      </w:pPr>
      <w:rPr>
        <w:rFonts w:hint="default"/>
      </w:rPr>
    </w:lvl>
    <w:lvl w:ilvl="8">
      <w:start w:val="1"/>
      <w:numFmt w:val="decimal"/>
      <w:lvlText w:val="%1.%2.%3.%4.%5.%6.%7.%8.%9"/>
      <w:lvlJc w:val="left"/>
      <w:pPr>
        <w:ind w:left="11936" w:hanging="1800"/>
      </w:pPr>
      <w:rPr>
        <w:rFonts w:hint="default"/>
      </w:rPr>
    </w:lvl>
  </w:abstractNum>
  <w:abstractNum w:abstractNumId="3" w15:restartNumberingAfterBreak="0">
    <w:nsid w:val="11435B70"/>
    <w:multiLevelType w:val="hybridMultilevel"/>
    <w:tmpl w:val="4D90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12ADB"/>
    <w:multiLevelType w:val="hybridMultilevel"/>
    <w:tmpl w:val="056A0DEC"/>
    <w:lvl w:ilvl="0" w:tplc="82242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C7383"/>
    <w:multiLevelType w:val="hybridMultilevel"/>
    <w:tmpl w:val="6A8A8648"/>
    <w:lvl w:ilvl="0" w:tplc="822426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56402"/>
    <w:multiLevelType w:val="hybridMultilevel"/>
    <w:tmpl w:val="BE0EAD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B45C20"/>
    <w:multiLevelType w:val="hybridMultilevel"/>
    <w:tmpl w:val="134A6DC6"/>
    <w:lvl w:ilvl="0" w:tplc="822426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BB0485"/>
    <w:multiLevelType w:val="multilevel"/>
    <w:tmpl w:val="250A75B8"/>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1249F2"/>
    <w:multiLevelType w:val="multilevel"/>
    <w:tmpl w:val="BCD4C28A"/>
    <w:lvl w:ilvl="0">
      <w:start w:val="8"/>
      <w:numFmt w:val="decimal"/>
      <w:lvlText w:val="%1.0"/>
      <w:lvlJc w:val="left"/>
      <w:pPr>
        <w:ind w:left="360" w:hanging="360"/>
      </w:pPr>
      <w:rPr>
        <w:rFonts w:hint="default"/>
      </w:rPr>
    </w:lvl>
    <w:lvl w:ilvl="1">
      <w:start w:val="1"/>
      <w:numFmt w:val="decimal"/>
      <w:lvlText w:val="%1.%2"/>
      <w:lvlJc w:val="left"/>
      <w:pPr>
        <w:ind w:left="1627" w:hanging="360"/>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881" w:hanging="108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775" w:hanging="144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669" w:hanging="1800"/>
      </w:pPr>
      <w:rPr>
        <w:rFonts w:hint="default"/>
      </w:rPr>
    </w:lvl>
    <w:lvl w:ilvl="8">
      <w:start w:val="1"/>
      <w:numFmt w:val="decimal"/>
      <w:lvlText w:val="%1.%2.%3.%4.%5.%6.%7.%8.%9"/>
      <w:lvlJc w:val="left"/>
      <w:pPr>
        <w:ind w:left="11936" w:hanging="1800"/>
      </w:pPr>
      <w:rPr>
        <w:rFonts w:hint="default"/>
      </w:rPr>
    </w:lvl>
  </w:abstractNum>
  <w:abstractNum w:abstractNumId="10" w15:restartNumberingAfterBreak="0">
    <w:nsid w:val="2BF05DD1"/>
    <w:multiLevelType w:val="hybridMultilevel"/>
    <w:tmpl w:val="FE14D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E22FC"/>
    <w:multiLevelType w:val="multilevel"/>
    <w:tmpl w:val="88C45A5E"/>
    <w:lvl w:ilvl="0">
      <w:start w:val="8"/>
      <w:numFmt w:val="decimal"/>
      <w:lvlText w:val="%1.0"/>
      <w:lvlJc w:val="left"/>
      <w:pPr>
        <w:ind w:left="360" w:hanging="360"/>
      </w:pPr>
      <w:rPr>
        <w:rFonts w:hint="default"/>
      </w:rPr>
    </w:lvl>
    <w:lvl w:ilvl="1">
      <w:start w:val="1"/>
      <w:numFmt w:val="decimal"/>
      <w:lvlText w:val="%1.%2"/>
      <w:lvlJc w:val="left"/>
      <w:pPr>
        <w:ind w:left="1627" w:hanging="360"/>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881" w:hanging="108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775" w:hanging="144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669" w:hanging="1800"/>
      </w:pPr>
      <w:rPr>
        <w:rFonts w:hint="default"/>
      </w:rPr>
    </w:lvl>
    <w:lvl w:ilvl="8">
      <w:start w:val="1"/>
      <w:numFmt w:val="decimal"/>
      <w:lvlText w:val="%1.%2.%3.%4.%5.%6.%7.%8.%9"/>
      <w:lvlJc w:val="left"/>
      <w:pPr>
        <w:ind w:left="11936" w:hanging="1800"/>
      </w:pPr>
      <w:rPr>
        <w:rFonts w:hint="default"/>
      </w:rPr>
    </w:lvl>
  </w:abstractNum>
  <w:abstractNum w:abstractNumId="12" w15:restartNumberingAfterBreak="0">
    <w:nsid w:val="48442697"/>
    <w:multiLevelType w:val="hybridMultilevel"/>
    <w:tmpl w:val="680AA3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52339B"/>
    <w:multiLevelType w:val="multilevel"/>
    <w:tmpl w:val="14F084B6"/>
    <w:lvl w:ilvl="0">
      <w:start w:val="5"/>
      <w:numFmt w:val="decimal"/>
      <w:lvlText w:val="%1"/>
      <w:lvlJc w:val="left"/>
      <w:pPr>
        <w:ind w:left="510" w:hanging="510"/>
      </w:pPr>
      <w:rPr>
        <w:rFonts w:hint="default"/>
      </w:rPr>
    </w:lvl>
    <w:lvl w:ilvl="1">
      <w:start w:val="1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0220020"/>
    <w:multiLevelType w:val="hybridMultilevel"/>
    <w:tmpl w:val="E2B4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0B531C"/>
    <w:multiLevelType w:val="multilevel"/>
    <w:tmpl w:val="92B4A0A4"/>
    <w:lvl w:ilvl="0">
      <w:start w:val="4"/>
      <w:numFmt w:val="decimal"/>
      <w:lvlText w:val="%1"/>
      <w:lvlJc w:val="left"/>
      <w:pPr>
        <w:ind w:left="2397" w:hanging="512"/>
      </w:pPr>
      <w:rPr>
        <w:rFonts w:hint="default"/>
      </w:rPr>
    </w:lvl>
    <w:lvl w:ilvl="1">
      <w:numFmt w:val="decimal"/>
      <w:lvlText w:val="%1.%2"/>
      <w:lvlJc w:val="left"/>
      <w:pPr>
        <w:ind w:left="2397" w:hanging="512"/>
        <w:jc w:val="right"/>
      </w:pPr>
      <w:rPr>
        <w:rFonts w:ascii="Century Schoolbook" w:eastAsia="Century Schoolbook" w:hAnsi="Century Schoolbook" w:cs="Century Schoolbook" w:hint="default"/>
        <w:b/>
        <w:bCs/>
        <w:i w:val="0"/>
        <w:iCs w:val="0"/>
        <w:w w:val="100"/>
        <w:sz w:val="22"/>
        <w:szCs w:val="22"/>
      </w:rPr>
    </w:lvl>
    <w:lvl w:ilvl="2">
      <w:start w:val="1"/>
      <w:numFmt w:val="decimal"/>
      <w:lvlText w:val="%1.%2.%3"/>
      <w:lvlJc w:val="left"/>
      <w:pPr>
        <w:ind w:left="1541" w:hanging="721"/>
      </w:pPr>
      <w:rPr>
        <w:rFonts w:hint="default"/>
        <w:spacing w:val="-2"/>
        <w:w w:val="100"/>
      </w:rPr>
    </w:lvl>
    <w:lvl w:ilvl="3">
      <w:numFmt w:val="bullet"/>
      <w:lvlText w:val=""/>
      <w:lvlJc w:val="left"/>
      <w:pPr>
        <w:ind w:left="2261" w:hanging="721"/>
      </w:pPr>
      <w:rPr>
        <w:rFonts w:ascii="Symbol" w:eastAsia="Symbol" w:hAnsi="Symbol" w:cs="Symbol" w:hint="default"/>
        <w:b w:val="0"/>
        <w:bCs w:val="0"/>
        <w:i w:val="0"/>
        <w:iCs w:val="0"/>
        <w:w w:val="100"/>
        <w:sz w:val="22"/>
        <w:szCs w:val="22"/>
      </w:rPr>
    </w:lvl>
    <w:lvl w:ilvl="4">
      <w:numFmt w:val="bullet"/>
      <w:lvlText w:val="•"/>
      <w:lvlJc w:val="left"/>
      <w:pPr>
        <w:ind w:left="4420" w:hanging="721"/>
      </w:pPr>
      <w:rPr>
        <w:rFonts w:hint="default"/>
      </w:rPr>
    </w:lvl>
    <w:lvl w:ilvl="5">
      <w:numFmt w:val="bullet"/>
      <w:lvlText w:val="•"/>
      <w:lvlJc w:val="left"/>
      <w:pPr>
        <w:ind w:left="5430" w:hanging="721"/>
      </w:pPr>
      <w:rPr>
        <w:rFonts w:hint="default"/>
      </w:rPr>
    </w:lvl>
    <w:lvl w:ilvl="6">
      <w:numFmt w:val="bullet"/>
      <w:lvlText w:val="•"/>
      <w:lvlJc w:val="left"/>
      <w:pPr>
        <w:ind w:left="6440" w:hanging="721"/>
      </w:pPr>
      <w:rPr>
        <w:rFonts w:hint="default"/>
      </w:rPr>
    </w:lvl>
    <w:lvl w:ilvl="7">
      <w:numFmt w:val="bullet"/>
      <w:lvlText w:val="•"/>
      <w:lvlJc w:val="left"/>
      <w:pPr>
        <w:ind w:left="7450" w:hanging="721"/>
      </w:pPr>
      <w:rPr>
        <w:rFonts w:hint="default"/>
      </w:rPr>
    </w:lvl>
    <w:lvl w:ilvl="8">
      <w:numFmt w:val="bullet"/>
      <w:lvlText w:val="•"/>
      <w:lvlJc w:val="left"/>
      <w:pPr>
        <w:ind w:left="8460" w:hanging="721"/>
      </w:pPr>
      <w:rPr>
        <w:rFonts w:hint="default"/>
      </w:rPr>
    </w:lvl>
  </w:abstractNum>
  <w:abstractNum w:abstractNumId="16" w15:restartNumberingAfterBreak="0">
    <w:nsid w:val="5E1C18B9"/>
    <w:multiLevelType w:val="multilevel"/>
    <w:tmpl w:val="52CAA52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B12454"/>
    <w:multiLevelType w:val="hybridMultilevel"/>
    <w:tmpl w:val="BB78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6"/>
  </w:num>
  <w:num w:numId="4">
    <w:abstractNumId w:val="10"/>
  </w:num>
  <w:num w:numId="5">
    <w:abstractNumId w:val="17"/>
  </w:num>
  <w:num w:numId="6">
    <w:abstractNumId w:val="4"/>
  </w:num>
  <w:num w:numId="7">
    <w:abstractNumId w:val="13"/>
  </w:num>
  <w:num w:numId="8">
    <w:abstractNumId w:val="7"/>
  </w:num>
  <w:num w:numId="9">
    <w:abstractNumId w:val="5"/>
  </w:num>
  <w:num w:numId="10">
    <w:abstractNumId w:val="11"/>
  </w:num>
  <w:num w:numId="11">
    <w:abstractNumId w:val="6"/>
  </w:num>
  <w:num w:numId="12">
    <w:abstractNumId w:val="12"/>
  </w:num>
  <w:num w:numId="13">
    <w:abstractNumId w:val="8"/>
  </w:num>
  <w:num w:numId="14">
    <w:abstractNumId w:val="0"/>
  </w:num>
  <w:num w:numId="15">
    <w:abstractNumId w:val="9"/>
  </w:num>
  <w:num w:numId="16">
    <w:abstractNumId w:val="2"/>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AD"/>
    <w:rsid w:val="00105EAC"/>
    <w:rsid w:val="002E39A5"/>
    <w:rsid w:val="00606D37"/>
    <w:rsid w:val="00CE55AD"/>
    <w:rsid w:val="00E7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3863"/>
  <w15:chartTrackingRefBased/>
  <w15:docId w15:val="{AEE642B7-1C0D-4792-B689-7036A970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E55AD"/>
    <w:pPr>
      <w:widowControl w:val="0"/>
      <w:autoSpaceDE w:val="0"/>
      <w:autoSpaceDN w:val="0"/>
      <w:jc w:val="both"/>
    </w:pPr>
    <w:rPr>
      <w:rFonts w:ascii="Cambria" w:eastAsia="Century Schoolbook" w:hAnsi="Cambria" w:cs="Century Schoolbook"/>
      <w:sz w:val="24"/>
      <w:szCs w:val="22"/>
    </w:rPr>
  </w:style>
  <w:style w:type="paragraph" w:styleId="Heading1">
    <w:name w:val="heading 1"/>
    <w:basedOn w:val="Normal"/>
    <w:next w:val="Normal"/>
    <w:link w:val="Heading1Char"/>
    <w:qFormat/>
    <w:rsid w:val="002E39A5"/>
    <w:pPr>
      <w:keepNext/>
      <w:outlineLvl w:val="0"/>
    </w:pPr>
  </w:style>
  <w:style w:type="paragraph" w:styleId="Heading2">
    <w:name w:val="heading 2"/>
    <w:basedOn w:val="Normal"/>
    <w:next w:val="Normal"/>
    <w:link w:val="Heading2Char"/>
    <w:qFormat/>
    <w:rsid w:val="002E39A5"/>
    <w:pPr>
      <w:keepNext/>
      <w:outlineLvl w:val="1"/>
    </w:pPr>
    <w:rPr>
      <w:u w:val="single"/>
    </w:rPr>
  </w:style>
  <w:style w:type="paragraph" w:styleId="Heading3">
    <w:name w:val="heading 3"/>
    <w:basedOn w:val="Normal"/>
    <w:next w:val="Heading2"/>
    <w:link w:val="Heading3Char"/>
    <w:autoRedefine/>
    <w:uiPriority w:val="9"/>
    <w:unhideWhenUsed/>
    <w:qFormat/>
    <w:rsid w:val="00CE55AD"/>
    <w:pPr>
      <w:tabs>
        <w:tab w:val="left" w:pos="360"/>
        <w:tab w:val="left" w:pos="630"/>
      </w:tabs>
      <w:ind w:left="1260" w:hanging="108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39A5"/>
    <w:rPr>
      <w:sz w:val="24"/>
    </w:rPr>
  </w:style>
  <w:style w:type="character" w:customStyle="1" w:styleId="Heading2Char">
    <w:name w:val="Heading 2 Char"/>
    <w:basedOn w:val="DefaultParagraphFont"/>
    <w:link w:val="Heading2"/>
    <w:rsid w:val="002E39A5"/>
    <w:rPr>
      <w:sz w:val="24"/>
      <w:u w:val="single"/>
    </w:rPr>
  </w:style>
  <w:style w:type="character" w:styleId="Strong">
    <w:name w:val="Strong"/>
    <w:qFormat/>
    <w:rsid w:val="002E39A5"/>
    <w:rPr>
      <w:b/>
      <w:bCs/>
    </w:rPr>
  </w:style>
  <w:style w:type="character" w:styleId="Emphasis">
    <w:name w:val="Emphasis"/>
    <w:uiPriority w:val="20"/>
    <w:qFormat/>
    <w:rsid w:val="002E39A5"/>
    <w:rPr>
      <w:i/>
      <w:iCs/>
    </w:rPr>
  </w:style>
  <w:style w:type="paragraph" w:styleId="NormalWeb">
    <w:name w:val="Normal (Web)"/>
    <w:basedOn w:val="Normal"/>
    <w:qFormat/>
    <w:rsid w:val="002E39A5"/>
    <w:pPr>
      <w:spacing w:before="150" w:after="150"/>
    </w:pPr>
    <w:rPr>
      <w:szCs w:val="24"/>
    </w:rPr>
  </w:style>
  <w:style w:type="paragraph" w:styleId="ListParagraph">
    <w:name w:val="List Paragraph"/>
    <w:basedOn w:val="Normal"/>
    <w:uiPriority w:val="1"/>
    <w:qFormat/>
    <w:rsid w:val="002E39A5"/>
    <w:pPr>
      <w:ind w:left="720"/>
    </w:pPr>
  </w:style>
  <w:style w:type="character" w:customStyle="1" w:styleId="Heading3Char">
    <w:name w:val="Heading 3 Char"/>
    <w:basedOn w:val="DefaultParagraphFont"/>
    <w:link w:val="Heading3"/>
    <w:uiPriority w:val="9"/>
    <w:rsid w:val="00CE55AD"/>
    <w:rPr>
      <w:rFonts w:ascii="Cambria" w:eastAsia="Century Schoolbook" w:hAnsi="Cambria" w:cs="Century Schoolbook"/>
      <w:b/>
      <w:sz w:val="24"/>
      <w:szCs w:val="22"/>
    </w:rPr>
  </w:style>
  <w:style w:type="paragraph" w:styleId="TOC1">
    <w:name w:val="toc 1"/>
    <w:basedOn w:val="Heading1"/>
    <w:next w:val="Normal"/>
    <w:uiPriority w:val="39"/>
    <w:qFormat/>
    <w:rsid w:val="00CE55AD"/>
    <w:pPr>
      <w:keepNext w:val="0"/>
      <w:outlineLvl w:val="9"/>
    </w:pPr>
    <w:rPr>
      <w:rFonts w:cstheme="minorHAnsi"/>
      <w:b/>
      <w:bCs/>
      <w:sz w:val="20"/>
      <w:u w:val="single"/>
    </w:rPr>
  </w:style>
  <w:style w:type="paragraph" w:styleId="TOC2">
    <w:name w:val="toc 2"/>
    <w:basedOn w:val="Heading2"/>
    <w:next w:val="Normal"/>
    <w:uiPriority w:val="39"/>
    <w:qFormat/>
    <w:rsid w:val="00CE55AD"/>
    <w:pPr>
      <w:keepNext w:val="0"/>
      <w:ind w:left="240"/>
      <w:outlineLvl w:val="9"/>
    </w:pPr>
    <w:rPr>
      <w:rFonts w:cstheme="minorHAnsi"/>
      <w:iCs/>
      <w:sz w:val="20"/>
      <w:u w:val="none"/>
    </w:rPr>
  </w:style>
  <w:style w:type="paragraph" w:styleId="TOC3">
    <w:name w:val="toc 3"/>
    <w:basedOn w:val="Heading3"/>
    <w:next w:val="Normal"/>
    <w:autoRedefine/>
    <w:uiPriority w:val="39"/>
    <w:qFormat/>
    <w:rsid w:val="00CE55AD"/>
    <w:pPr>
      <w:ind w:left="480" w:firstLine="0"/>
      <w:jc w:val="left"/>
      <w:outlineLvl w:val="9"/>
    </w:pPr>
    <w:rPr>
      <w:rFonts w:asciiTheme="minorHAnsi" w:hAnsiTheme="minorHAnsi" w:cstheme="minorHAnsi"/>
      <w:b w:val="0"/>
      <w:sz w:val="20"/>
      <w:szCs w:val="20"/>
    </w:rPr>
  </w:style>
  <w:style w:type="paragraph" w:styleId="BodyText">
    <w:name w:val="Body Text"/>
    <w:basedOn w:val="Normal"/>
    <w:link w:val="BodyTextChar"/>
    <w:uiPriority w:val="1"/>
    <w:qFormat/>
    <w:rsid w:val="00CE55AD"/>
    <w:pPr>
      <w:ind w:right="821"/>
    </w:pPr>
    <w:rPr>
      <w:rFonts w:eastAsia="Times New Roman" w:cs="Times New Roman"/>
      <w:szCs w:val="24"/>
    </w:rPr>
  </w:style>
  <w:style w:type="character" w:customStyle="1" w:styleId="BodyTextChar">
    <w:name w:val="Body Text Char"/>
    <w:basedOn w:val="DefaultParagraphFont"/>
    <w:link w:val="BodyText"/>
    <w:uiPriority w:val="1"/>
    <w:rsid w:val="00CE55AD"/>
    <w:rPr>
      <w:rFonts w:ascii="Cambria" w:hAnsi="Cambria"/>
      <w:sz w:val="24"/>
      <w:szCs w:val="24"/>
    </w:rPr>
  </w:style>
  <w:style w:type="paragraph" w:styleId="Title">
    <w:name w:val="Title"/>
    <w:basedOn w:val="Normal"/>
    <w:link w:val="TitleChar"/>
    <w:uiPriority w:val="1"/>
    <w:qFormat/>
    <w:rsid w:val="00CE55AD"/>
    <w:pPr>
      <w:ind w:left="1439"/>
    </w:pPr>
    <w:rPr>
      <w:rFonts w:ascii="Arial" w:eastAsia="Arial" w:hAnsi="Arial" w:cs="Arial"/>
      <w:sz w:val="52"/>
      <w:szCs w:val="52"/>
    </w:rPr>
  </w:style>
  <w:style w:type="character" w:customStyle="1" w:styleId="TitleChar">
    <w:name w:val="Title Char"/>
    <w:basedOn w:val="DefaultParagraphFont"/>
    <w:link w:val="Title"/>
    <w:uiPriority w:val="1"/>
    <w:rsid w:val="00CE55AD"/>
    <w:rPr>
      <w:rFonts w:ascii="Arial" w:eastAsia="Arial" w:hAnsi="Arial" w:cs="Arial"/>
      <w:sz w:val="52"/>
      <w:szCs w:val="52"/>
    </w:rPr>
  </w:style>
  <w:style w:type="paragraph" w:customStyle="1" w:styleId="TableParagraph">
    <w:name w:val="Table Paragraph"/>
    <w:basedOn w:val="Normal"/>
    <w:uiPriority w:val="1"/>
    <w:qFormat/>
    <w:rsid w:val="00CE55AD"/>
  </w:style>
  <w:style w:type="paragraph" w:styleId="Header">
    <w:name w:val="header"/>
    <w:basedOn w:val="Normal"/>
    <w:link w:val="HeaderChar"/>
    <w:uiPriority w:val="99"/>
    <w:unhideWhenUsed/>
    <w:rsid w:val="00CE55AD"/>
    <w:pPr>
      <w:tabs>
        <w:tab w:val="center" w:pos="4680"/>
        <w:tab w:val="right" w:pos="9360"/>
      </w:tabs>
    </w:pPr>
  </w:style>
  <w:style w:type="character" w:customStyle="1" w:styleId="HeaderChar">
    <w:name w:val="Header Char"/>
    <w:basedOn w:val="DefaultParagraphFont"/>
    <w:link w:val="Header"/>
    <w:uiPriority w:val="99"/>
    <w:rsid w:val="00CE55AD"/>
    <w:rPr>
      <w:rFonts w:ascii="Cambria" w:eastAsia="Century Schoolbook" w:hAnsi="Cambria" w:cs="Century Schoolbook"/>
      <w:sz w:val="24"/>
      <w:szCs w:val="22"/>
    </w:rPr>
  </w:style>
  <w:style w:type="paragraph" w:styleId="Footer">
    <w:name w:val="footer"/>
    <w:basedOn w:val="Normal"/>
    <w:link w:val="FooterChar"/>
    <w:uiPriority w:val="99"/>
    <w:unhideWhenUsed/>
    <w:rsid w:val="00CE55AD"/>
    <w:pPr>
      <w:tabs>
        <w:tab w:val="center" w:pos="4680"/>
        <w:tab w:val="right" w:pos="9360"/>
      </w:tabs>
    </w:pPr>
  </w:style>
  <w:style w:type="character" w:customStyle="1" w:styleId="FooterChar">
    <w:name w:val="Footer Char"/>
    <w:basedOn w:val="DefaultParagraphFont"/>
    <w:link w:val="Footer"/>
    <w:uiPriority w:val="99"/>
    <w:rsid w:val="00CE55AD"/>
    <w:rPr>
      <w:rFonts w:ascii="Cambria" w:eastAsia="Century Schoolbook" w:hAnsi="Cambria" w:cs="Century Schoolbook"/>
      <w:sz w:val="24"/>
      <w:szCs w:val="22"/>
    </w:rPr>
  </w:style>
  <w:style w:type="character" w:styleId="CommentReference">
    <w:name w:val="annotation reference"/>
    <w:basedOn w:val="DefaultParagraphFont"/>
    <w:uiPriority w:val="99"/>
    <w:semiHidden/>
    <w:unhideWhenUsed/>
    <w:rsid w:val="00CE55AD"/>
    <w:rPr>
      <w:sz w:val="16"/>
      <w:szCs w:val="16"/>
    </w:rPr>
  </w:style>
  <w:style w:type="paragraph" w:styleId="CommentText">
    <w:name w:val="annotation text"/>
    <w:basedOn w:val="Normal"/>
    <w:link w:val="CommentTextChar"/>
    <w:uiPriority w:val="99"/>
    <w:semiHidden/>
    <w:unhideWhenUsed/>
    <w:rsid w:val="00CE55AD"/>
    <w:rPr>
      <w:sz w:val="20"/>
      <w:szCs w:val="20"/>
    </w:rPr>
  </w:style>
  <w:style w:type="character" w:customStyle="1" w:styleId="CommentTextChar">
    <w:name w:val="Comment Text Char"/>
    <w:basedOn w:val="DefaultParagraphFont"/>
    <w:link w:val="CommentText"/>
    <w:uiPriority w:val="99"/>
    <w:semiHidden/>
    <w:rsid w:val="00CE55AD"/>
    <w:rPr>
      <w:rFonts w:ascii="Cambria" w:eastAsia="Century Schoolbook" w:hAnsi="Cambria" w:cs="Century Schoolbook"/>
    </w:rPr>
  </w:style>
  <w:style w:type="paragraph" w:styleId="CommentSubject">
    <w:name w:val="annotation subject"/>
    <w:basedOn w:val="CommentText"/>
    <w:next w:val="CommentText"/>
    <w:link w:val="CommentSubjectChar"/>
    <w:uiPriority w:val="99"/>
    <w:semiHidden/>
    <w:unhideWhenUsed/>
    <w:rsid w:val="00CE55AD"/>
    <w:rPr>
      <w:b/>
      <w:bCs/>
    </w:rPr>
  </w:style>
  <w:style w:type="character" w:customStyle="1" w:styleId="CommentSubjectChar">
    <w:name w:val="Comment Subject Char"/>
    <w:basedOn w:val="CommentTextChar"/>
    <w:link w:val="CommentSubject"/>
    <w:uiPriority w:val="99"/>
    <w:semiHidden/>
    <w:rsid w:val="00CE55AD"/>
    <w:rPr>
      <w:rFonts w:ascii="Cambria" w:eastAsia="Century Schoolbook" w:hAnsi="Cambria" w:cs="Century Schoolbook"/>
      <w:b/>
      <w:bCs/>
    </w:rPr>
  </w:style>
  <w:style w:type="paragraph" w:styleId="BalloonText">
    <w:name w:val="Balloon Text"/>
    <w:basedOn w:val="Normal"/>
    <w:link w:val="BalloonTextChar"/>
    <w:uiPriority w:val="99"/>
    <w:semiHidden/>
    <w:unhideWhenUsed/>
    <w:rsid w:val="00CE5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5AD"/>
    <w:rPr>
      <w:rFonts w:ascii="Segoe UI" w:eastAsia="Century Schoolbook" w:hAnsi="Segoe UI" w:cs="Segoe UI"/>
      <w:sz w:val="18"/>
      <w:szCs w:val="18"/>
    </w:rPr>
  </w:style>
  <w:style w:type="paragraph" w:styleId="Revision">
    <w:name w:val="Revision"/>
    <w:hidden/>
    <w:uiPriority w:val="99"/>
    <w:semiHidden/>
    <w:rsid w:val="00CE55AD"/>
    <w:rPr>
      <w:rFonts w:ascii="Century Schoolbook" w:eastAsia="Century Schoolbook" w:hAnsi="Century Schoolbook" w:cs="Century Schoolbook"/>
      <w:sz w:val="22"/>
      <w:szCs w:val="22"/>
    </w:rPr>
  </w:style>
  <w:style w:type="table" w:styleId="TableGrid">
    <w:name w:val="Table Grid"/>
    <w:basedOn w:val="TableNormal"/>
    <w:uiPriority w:val="59"/>
    <w:rsid w:val="00CE55AD"/>
    <w:pPr>
      <w:widowControl w:val="0"/>
      <w:autoSpaceDE w:val="0"/>
      <w:autoSpaceDN w:val="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E55AD"/>
    <w:rPr>
      <w:color w:val="0563C1" w:themeColor="hyperlink"/>
      <w:u w:val="single"/>
    </w:rPr>
  </w:style>
  <w:style w:type="character" w:styleId="FollowedHyperlink">
    <w:name w:val="FollowedHyperlink"/>
    <w:basedOn w:val="DefaultParagraphFont"/>
    <w:uiPriority w:val="99"/>
    <w:semiHidden/>
    <w:unhideWhenUsed/>
    <w:rsid w:val="00CE55AD"/>
    <w:rPr>
      <w:color w:val="954F72" w:themeColor="followedHyperlink"/>
      <w:u w:val="single"/>
    </w:rPr>
  </w:style>
  <w:style w:type="character" w:customStyle="1" w:styleId="Mention1">
    <w:name w:val="Mention1"/>
    <w:basedOn w:val="DefaultParagraphFont"/>
    <w:uiPriority w:val="99"/>
    <w:unhideWhenUsed/>
    <w:rsid w:val="00CE55AD"/>
    <w:rPr>
      <w:color w:val="2B579A"/>
      <w:shd w:val="clear" w:color="auto" w:fill="E6E6E6"/>
    </w:rPr>
  </w:style>
  <w:style w:type="paragraph" w:styleId="NoSpacing">
    <w:name w:val="No Spacing"/>
    <w:uiPriority w:val="1"/>
    <w:qFormat/>
    <w:rsid w:val="00CE55AD"/>
    <w:pPr>
      <w:widowControl w:val="0"/>
      <w:autoSpaceDE w:val="0"/>
      <w:autoSpaceDN w:val="0"/>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CE55AD"/>
    <w:pPr>
      <w:keepLines/>
      <w:spacing w:before="240" w:line="259" w:lineRule="auto"/>
      <w:jc w:val="center"/>
      <w:outlineLvl w:val="9"/>
    </w:pPr>
    <w:rPr>
      <w:rFonts w:asciiTheme="majorHAnsi" w:eastAsiaTheme="majorEastAsia" w:hAnsiTheme="majorHAnsi" w:cstheme="majorBidi"/>
      <w:color w:val="2E74B5" w:themeColor="accent1" w:themeShade="BF"/>
      <w:sz w:val="32"/>
      <w:szCs w:val="32"/>
      <w:u w:val="single"/>
    </w:rPr>
  </w:style>
  <w:style w:type="paragraph" w:styleId="TOC4">
    <w:name w:val="toc 4"/>
    <w:basedOn w:val="Normal"/>
    <w:next w:val="Normal"/>
    <w:autoRedefine/>
    <w:uiPriority w:val="39"/>
    <w:unhideWhenUsed/>
    <w:rsid w:val="00CE55AD"/>
    <w:pPr>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CE55AD"/>
    <w:pPr>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CE55AD"/>
    <w:pPr>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CE55AD"/>
    <w:pPr>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CE55AD"/>
    <w:pPr>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CE55AD"/>
    <w:pPr>
      <w:ind w:left="1920"/>
      <w:jc w:val="left"/>
    </w:pPr>
    <w:rPr>
      <w:rFonts w:asciiTheme="minorHAnsi" w:hAnsiTheme="minorHAnsi" w:cstheme="minorHAnsi"/>
      <w:sz w:val="20"/>
      <w:szCs w:val="20"/>
    </w:rPr>
  </w:style>
  <w:style w:type="character" w:customStyle="1" w:styleId="UnresolvedMention">
    <w:name w:val="Unresolved Mention"/>
    <w:basedOn w:val="DefaultParagraphFont"/>
    <w:uiPriority w:val="99"/>
    <w:semiHidden/>
    <w:unhideWhenUsed/>
    <w:rsid w:val="00CE5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4806</Words>
  <Characters>27395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Kirkland, Robyn [TREAS]</dc:creator>
  <cp:keywords/>
  <dc:description/>
  <cp:lastModifiedBy>Parish, Queeniqueka [TREAS]</cp:lastModifiedBy>
  <cp:revision>2</cp:revision>
  <dcterms:created xsi:type="dcterms:W3CDTF">2021-11-17T19:35:00Z</dcterms:created>
  <dcterms:modified xsi:type="dcterms:W3CDTF">2021-11-18T15:35:00Z</dcterms:modified>
</cp:coreProperties>
</file>